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045BB" w14:textId="289169A6" w:rsidR="00A02BDC" w:rsidRPr="00A3419B" w:rsidRDefault="00A02BDC" w:rsidP="008F01F3">
      <w:pPr>
        <w:spacing w:after="0" w:line="240" w:lineRule="auto"/>
        <w:mirrorIndents/>
        <w:jc w:val="center"/>
        <w:rPr>
          <w:rFonts w:ascii="Arial" w:eastAsia="Arial" w:hAnsi="Arial" w:cs="Arial"/>
          <w:b/>
          <w:bCs/>
          <w:sz w:val="24"/>
          <w:szCs w:val="24"/>
          <w:u w:val="single"/>
        </w:rPr>
      </w:pPr>
      <w:r w:rsidRPr="00A3419B">
        <w:rPr>
          <w:rFonts w:ascii="Arial" w:eastAsia="Arial" w:hAnsi="Arial" w:cs="Arial"/>
          <w:b/>
          <w:bCs/>
          <w:sz w:val="24"/>
          <w:szCs w:val="24"/>
          <w:u w:val="single"/>
        </w:rPr>
        <w:t>REQUEST FOR INFORMATION</w:t>
      </w:r>
      <w:r w:rsidR="00AC4CBF">
        <w:rPr>
          <w:rFonts w:ascii="Arial" w:eastAsia="Arial" w:hAnsi="Arial" w:cs="Arial"/>
          <w:b/>
          <w:bCs/>
          <w:sz w:val="24"/>
          <w:szCs w:val="24"/>
          <w:u w:val="single"/>
        </w:rPr>
        <w:t>- SOURCES SOUGHT</w:t>
      </w:r>
    </w:p>
    <w:p w14:paraId="4AAFB86E" w14:textId="77777777" w:rsidR="00A02BDC" w:rsidRPr="00A3419B" w:rsidRDefault="00A02BDC" w:rsidP="00A3419B">
      <w:pPr>
        <w:spacing w:after="0" w:line="240" w:lineRule="auto"/>
        <w:mirrorIndents/>
        <w:rPr>
          <w:rFonts w:ascii="Arial" w:hAnsi="Arial" w:cs="Arial"/>
          <w:spacing w:val="-1"/>
          <w:sz w:val="24"/>
          <w:szCs w:val="24"/>
        </w:rPr>
      </w:pPr>
    </w:p>
    <w:p w14:paraId="524325D9" w14:textId="26DEB483" w:rsidR="00A02BDC" w:rsidRDefault="00A00600" w:rsidP="00A00600">
      <w:pPr>
        <w:spacing w:after="0" w:line="240" w:lineRule="auto"/>
        <w:mirrorIndents/>
        <w:rPr>
          <w:rFonts w:ascii="Arial" w:hAnsi="Arial" w:cs="Arial"/>
          <w:spacing w:val="-1"/>
          <w:sz w:val="24"/>
          <w:szCs w:val="24"/>
        </w:rPr>
      </w:pPr>
      <w:r w:rsidRPr="00A00600">
        <w:rPr>
          <w:rFonts w:ascii="Arial" w:hAnsi="Arial" w:cs="Arial"/>
          <w:spacing w:val="-1"/>
          <w:sz w:val="24"/>
          <w:szCs w:val="24"/>
        </w:rPr>
        <w:t xml:space="preserve">THIS IS A SOURCES SOUGHT NOTICE ONLY. THIS IS NOT A REQUEST FOR PROPOSAL. THERE WILL NOT BE </w:t>
      </w:r>
      <w:r w:rsidR="000F0B95" w:rsidRPr="00A00600">
        <w:rPr>
          <w:rFonts w:ascii="Arial" w:hAnsi="Arial" w:cs="Arial"/>
          <w:spacing w:val="-1"/>
          <w:sz w:val="24"/>
          <w:szCs w:val="24"/>
        </w:rPr>
        <w:t>SOLICITATION</w:t>
      </w:r>
      <w:r w:rsidRPr="00A00600">
        <w:rPr>
          <w:rFonts w:ascii="Arial" w:hAnsi="Arial" w:cs="Arial"/>
          <w:spacing w:val="-1"/>
          <w:sz w:val="24"/>
          <w:szCs w:val="24"/>
        </w:rPr>
        <w:t xml:space="preserve">, SPECIFICATIONS, OR DRAWINGS AVAILABLE AT THIS TIME. In accordance with FAR 15.201(e), responses to this notice are not offers and cannot be accepted by the U.S Government to form a binding contract. It is the responsibility of the interested parties to monitor this site for additional information pertaining to this Notice. </w:t>
      </w:r>
      <w:r w:rsidR="00A02BDC" w:rsidRPr="00A3419B">
        <w:rPr>
          <w:rFonts w:ascii="Arial" w:hAnsi="Arial" w:cs="Arial"/>
          <w:b/>
          <w:spacing w:val="-1"/>
          <w:sz w:val="24"/>
          <w:szCs w:val="24"/>
        </w:rPr>
        <w:t>A</w:t>
      </w:r>
      <w:r w:rsidR="00A02BDC" w:rsidRPr="00A3419B">
        <w:rPr>
          <w:rFonts w:ascii="Arial" w:hAnsi="Arial" w:cs="Arial"/>
          <w:b/>
          <w:sz w:val="24"/>
          <w:szCs w:val="24"/>
        </w:rPr>
        <w:t xml:space="preserve">ll interested parties </w:t>
      </w:r>
      <w:r w:rsidR="00A02BDC" w:rsidRPr="00A3419B">
        <w:rPr>
          <w:rFonts w:ascii="Arial" w:hAnsi="Arial" w:cs="Arial"/>
          <w:b/>
          <w:spacing w:val="-1"/>
          <w:sz w:val="24"/>
          <w:szCs w:val="24"/>
        </w:rPr>
        <w:t>should</w:t>
      </w:r>
      <w:r w:rsidR="00A02BDC" w:rsidRPr="00A3419B">
        <w:rPr>
          <w:rFonts w:ascii="Arial" w:hAnsi="Arial" w:cs="Arial"/>
          <w:b/>
          <w:sz w:val="24"/>
          <w:szCs w:val="24"/>
        </w:rPr>
        <w:t xml:space="preserve"> </w:t>
      </w:r>
      <w:r w:rsidR="00A02BDC" w:rsidRPr="00A3419B">
        <w:rPr>
          <w:rFonts w:ascii="Arial" w:hAnsi="Arial" w:cs="Arial"/>
          <w:b/>
          <w:spacing w:val="-1"/>
          <w:sz w:val="24"/>
          <w:szCs w:val="24"/>
        </w:rPr>
        <w:t>send</w:t>
      </w:r>
      <w:r w:rsidR="00A02BDC" w:rsidRPr="00A3419B">
        <w:rPr>
          <w:rFonts w:ascii="Arial" w:hAnsi="Arial" w:cs="Arial"/>
          <w:b/>
          <w:sz w:val="24"/>
          <w:szCs w:val="24"/>
        </w:rPr>
        <w:t xml:space="preserve"> </w:t>
      </w:r>
      <w:r w:rsidR="00A02BDC" w:rsidRPr="00A3419B">
        <w:rPr>
          <w:rFonts w:ascii="Arial" w:hAnsi="Arial" w:cs="Arial"/>
          <w:b/>
          <w:spacing w:val="-1"/>
          <w:sz w:val="24"/>
          <w:szCs w:val="24"/>
        </w:rPr>
        <w:t>company and/or</w:t>
      </w:r>
      <w:r w:rsidR="00A02BDC" w:rsidRPr="00A3419B">
        <w:rPr>
          <w:rFonts w:ascii="Arial" w:hAnsi="Arial" w:cs="Arial"/>
          <w:b/>
          <w:spacing w:val="27"/>
          <w:sz w:val="24"/>
          <w:szCs w:val="24"/>
        </w:rPr>
        <w:t xml:space="preserve"> </w:t>
      </w:r>
      <w:r w:rsidR="00A02BDC" w:rsidRPr="00A3419B">
        <w:rPr>
          <w:rFonts w:ascii="Arial" w:hAnsi="Arial" w:cs="Arial"/>
          <w:b/>
          <w:spacing w:val="-1"/>
          <w:sz w:val="24"/>
          <w:szCs w:val="24"/>
        </w:rPr>
        <w:t>descriptive</w:t>
      </w:r>
      <w:r w:rsidR="00A02BDC" w:rsidRPr="00A3419B">
        <w:rPr>
          <w:rFonts w:ascii="Arial" w:hAnsi="Arial" w:cs="Arial"/>
          <w:b/>
          <w:sz w:val="24"/>
          <w:szCs w:val="24"/>
        </w:rPr>
        <w:t xml:space="preserve"> </w:t>
      </w:r>
      <w:r w:rsidR="00A02BDC" w:rsidRPr="00A3419B">
        <w:rPr>
          <w:rFonts w:ascii="Arial" w:hAnsi="Arial" w:cs="Arial"/>
          <w:b/>
          <w:spacing w:val="-1"/>
          <w:sz w:val="24"/>
          <w:szCs w:val="24"/>
        </w:rPr>
        <w:t>literature,</w:t>
      </w:r>
      <w:r w:rsidR="00A02BDC" w:rsidRPr="00A3419B">
        <w:rPr>
          <w:rFonts w:ascii="Arial" w:hAnsi="Arial" w:cs="Arial"/>
          <w:b/>
          <w:sz w:val="24"/>
          <w:szCs w:val="24"/>
        </w:rPr>
        <w:t xml:space="preserve"> </w:t>
      </w:r>
      <w:r w:rsidR="00A02BDC" w:rsidRPr="00A3419B">
        <w:rPr>
          <w:rFonts w:ascii="Arial" w:hAnsi="Arial" w:cs="Arial"/>
          <w:b/>
          <w:spacing w:val="-1"/>
          <w:sz w:val="24"/>
          <w:szCs w:val="24"/>
        </w:rPr>
        <w:t>responses</w:t>
      </w:r>
      <w:r w:rsidR="00A02BDC" w:rsidRPr="00A3419B">
        <w:rPr>
          <w:rFonts w:ascii="Arial" w:hAnsi="Arial" w:cs="Arial"/>
          <w:b/>
          <w:sz w:val="24"/>
          <w:szCs w:val="24"/>
        </w:rPr>
        <w:t xml:space="preserve"> </w:t>
      </w:r>
      <w:r w:rsidR="00A02BDC" w:rsidRPr="00A3419B">
        <w:rPr>
          <w:rFonts w:ascii="Arial" w:hAnsi="Arial" w:cs="Arial"/>
          <w:b/>
          <w:spacing w:val="-1"/>
          <w:sz w:val="24"/>
          <w:szCs w:val="24"/>
        </w:rPr>
        <w:t>to</w:t>
      </w:r>
      <w:r w:rsidR="00A02BDC" w:rsidRPr="00A3419B">
        <w:rPr>
          <w:rFonts w:ascii="Arial" w:hAnsi="Arial" w:cs="Arial"/>
          <w:b/>
          <w:sz w:val="24"/>
          <w:szCs w:val="24"/>
        </w:rPr>
        <w:t xml:space="preserve"> </w:t>
      </w:r>
      <w:r w:rsidR="00A02BDC" w:rsidRPr="00A3419B">
        <w:rPr>
          <w:rFonts w:ascii="Arial" w:hAnsi="Arial" w:cs="Arial"/>
          <w:b/>
          <w:spacing w:val="-1"/>
          <w:sz w:val="24"/>
          <w:szCs w:val="24"/>
        </w:rPr>
        <w:t>the</w:t>
      </w:r>
      <w:r w:rsidR="00A02BDC" w:rsidRPr="00A3419B">
        <w:rPr>
          <w:rFonts w:ascii="Arial" w:hAnsi="Arial" w:cs="Arial"/>
          <w:b/>
          <w:sz w:val="24"/>
          <w:szCs w:val="24"/>
        </w:rPr>
        <w:t xml:space="preserve"> </w:t>
      </w:r>
      <w:r w:rsidR="00A02BDC" w:rsidRPr="00A3419B">
        <w:rPr>
          <w:rFonts w:ascii="Arial" w:hAnsi="Arial" w:cs="Arial"/>
          <w:b/>
          <w:spacing w:val="-1"/>
          <w:sz w:val="24"/>
          <w:szCs w:val="24"/>
        </w:rPr>
        <w:t xml:space="preserve">questions contained within the </w:t>
      </w:r>
      <w:r>
        <w:rPr>
          <w:rFonts w:ascii="Arial" w:hAnsi="Arial" w:cs="Arial"/>
          <w:b/>
          <w:spacing w:val="-1"/>
          <w:sz w:val="24"/>
          <w:szCs w:val="24"/>
        </w:rPr>
        <w:t>sources sought</w:t>
      </w:r>
      <w:r w:rsidR="00A02BDC" w:rsidRPr="00A3419B">
        <w:rPr>
          <w:rFonts w:ascii="Arial" w:hAnsi="Arial" w:cs="Arial"/>
          <w:b/>
          <w:spacing w:val="-1"/>
          <w:sz w:val="24"/>
          <w:szCs w:val="24"/>
        </w:rPr>
        <w:t>,</w:t>
      </w:r>
      <w:r w:rsidR="00A02BDC" w:rsidRPr="00A3419B">
        <w:rPr>
          <w:rFonts w:ascii="Arial" w:hAnsi="Arial" w:cs="Arial"/>
          <w:b/>
          <w:sz w:val="24"/>
          <w:szCs w:val="24"/>
        </w:rPr>
        <w:t xml:space="preserve"> </w:t>
      </w:r>
      <w:r w:rsidR="00A02BDC" w:rsidRPr="00A3419B">
        <w:rPr>
          <w:rFonts w:ascii="Arial" w:hAnsi="Arial" w:cs="Arial"/>
          <w:b/>
          <w:spacing w:val="-1"/>
          <w:sz w:val="24"/>
          <w:szCs w:val="24"/>
        </w:rPr>
        <w:t>and</w:t>
      </w:r>
      <w:r w:rsidR="00A02BDC" w:rsidRPr="00A3419B">
        <w:rPr>
          <w:rFonts w:ascii="Arial" w:hAnsi="Arial" w:cs="Arial"/>
          <w:b/>
          <w:sz w:val="24"/>
          <w:szCs w:val="24"/>
        </w:rPr>
        <w:t xml:space="preserve"> any </w:t>
      </w:r>
      <w:r w:rsidR="00A02BDC" w:rsidRPr="00A3419B">
        <w:rPr>
          <w:rFonts w:ascii="Arial" w:hAnsi="Arial" w:cs="Arial"/>
          <w:b/>
          <w:spacing w:val="-1"/>
          <w:sz w:val="24"/>
          <w:szCs w:val="24"/>
        </w:rPr>
        <w:t xml:space="preserve">comments and/or questions to </w:t>
      </w:r>
      <w:r w:rsidR="00840BB2" w:rsidRPr="00A3419B">
        <w:rPr>
          <w:rFonts w:ascii="Arial" w:hAnsi="Arial" w:cs="Arial"/>
          <w:b/>
          <w:spacing w:val="-1"/>
          <w:sz w:val="24"/>
          <w:szCs w:val="24"/>
        </w:rPr>
        <w:t>Roxanne Barbaris</w:t>
      </w:r>
      <w:r w:rsidR="00A02BDC" w:rsidRPr="00A3419B">
        <w:rPr>
          <w:rFonts w:ascii="Arial" w:hAnsi="Arial" w:cs="Arial"/>
          <w:b/>
          <w:spacing w:val="-1"/>
          <w:sz w:val="24"/>
          <w:szCs w:val="24"/>
        </w:rPr>
        <w:t xml:space="preserve">, Contracting Officer, at </w:t>
      </w:r>
      <w:r w:rsidR="00840BB2" w:rsidRPr="00A3419B">
        <w:rPr>
          <w:rFonts w:ascii="Arial" w:hAnsi="Arial" w:cs="Arial"/>
          <w:b/>
          <w:bCs/>
          <w:sz w:val="24"/>
          <w:szCs w:val="24"/>
        </w:rPr>
        <w:t>roxanne.barbaris.civ@army.mil</w:t>
      </w:r>
      <w:r w:rsidR="00A02BDC" w:rsidRPr="00A3419B">
        <w:rPr>
          <w:rFonts w:ascii="Arial" w:hAnsi="Arial" w:cs="Arial"/>
          <w:b/>
          <w:bCs/>
          <w:spacing w:val="-1"/>
          <w:sz w:val="24"/>
          <w:szCs w:val="24"/>
        </w:rPr>
        <w:t xml:space="preserve"> </w:t>
      </w:r>
      <w:r w:rsidR="00A02BDC" w:rsidRPr="00A3419B">
        <w:rPr>
          <w:rFonts w:ascii="Arial" w:hAnsi="Arial" w:cs="Arial"/>
          <w:b/>
          <w:spacing w:val="-1"/>
          <w:sz w:val="24"/>
          <w:szCs w:val="24"/>
        </w:rPr>
        <w:t xml:space="preserve">and </w:t>
      </w:r>
      <w:r w:rsidR="00840BB2" w:rsidRPr="00A3419B">
        <w:rPr>
          <w:rFonts w:ascii="Arial" w:hAnsi="Arial" w:cs="Arial"/>
          <w:b/>
          <w:spacing w:val="-1"/>
          <w:sz w:val="24"/>
          <w:szCs w:val="24"/>
        </w:rPr>
        <w:t>Aly</w:t>
      </w:r>
      <w:r w:rsidR="00A02BDC" w:rsidRPr="00A3419B">
        <w:rPr>
          <w:rFonts w:ascii="Arial" w:hAnsi="Arial" w:cs="Arial"/>
          <w:b/>
          <w:spacing w:val="-1"/>
          <w:sz w:val="24"/>
          <w:szCs w:val="24"/>
        </w:rPr>
        <w:t>s</w:t>
      </w:r>
      <w:r w:rsidR="00840BB2" w:rsidRPr="00A3419B">
        <w:rPr>
          <w:rFonts w:ascii="Arial" w:hAnsi="Arial" w:cs="Arial"/>
          <w:b/>
          <w:spacing w:val="-1"/>
          <w:sz w:val="24"/>
          <w:szCs w:val="24"/>
        </w:rPr>
        <w:t>on Scholz</w:t>
      </w:r>
      <w:r w:rsidR="00A02BDC" w:rsidRPr="00A3419B">
        <w:rPr>
          <w:rFonts w:ascii="Arial" w:hAnsi="Arial" w:cs="Arial"/>
          <w:b/>
          <w:spacing w:val="-1"/>
          <w:sz w:val="24"/>
          <w:szCs w:val="24"/>
        </w:rPr>
        <w:t xml:space="preserve">, Contract Specialist, at </w:t>
      </w:r>
      <w:r w:rsidR="00840BB2" w:rsidRPr="00A3419B">
        <w:rPr>
          <w:rFonts w:ascii="Arial" w:hAnsi="Arial" w:cs="Arial"/>
          <w:b/>
          <w:spacing w:val="-1"/>
          <w:sz w:val="24"/>
          <w:szCs w:val="24"/>
        </w:rPr>
        <w:t>alyson.n.scholz.civ@army.mil</w:t>
      </w:r>
      <w:r w:rsidR="00A02BDC" w:rsidRPr="00A3419B">
        <w:rPr>
          <w:rFonts w:ascii="Arial" w:hAnsi="Arial" w:cs="Arial"/>
          <w:b/>
          <w:spacing w:val="-1"/>
          <w:sz w:val="24"/>
          <w:szCs w:val="24"/>
        </w:rPr>
        <w:t xml:space="preserve">.  </w:t>
      </w:r>
      <w:r w:rsidR="00A02BDC" w:rsidRPr="00A3419B">
        <w:rPr>
          <w:rFonts w:ascii="Arial" w:hAnsi="Arial" w:cs="Arial"/>
          <w:b/>
          <w:sz w:val="24"/>
          <w:szCs w:val="24"/>
        </w:rPr>
        <w:t>All responses should be received no later than</w:t>
      </w:r>
      <w:r w:rsidR="00A02BDC" w:rsidRPr="008146AE">
        <w:rPr>
          <w:rFonts w:ascii="Arial" w:hAnsi="Arial" w:cs="Arial"/>
          <w:b/>
          <w:sz w:val="24"/>
          <w:szCs w:val="24"/>
        </w:rPr>
        <w:t xml:space="preserve"> </w:t>
      </w:r>
      <w:r w:rsidR="00E14CB8" w:rsidRPr="008146AE">
        <w:rPr>
          <w:rFonts w:ascii="Arial" w:hAnsi="Arial" w:cs="Arial"/>
          <w:b/>
          <w:sz w:val="24"/>
          <w:szCs w:val="24"/>
        </w:rPr>
        <w:t>Wednesday</w:t>
      </w:r>
      <w:r w:rsidR="00A02BDC" w:rsidRPr="008146AE">
        <w:rPr>
          <w:rFonts w:ascii="Arial" w:hAnsi="Arial" w:cs="Arial"/>
          <w:b/>
          <w:sz w:val="24"/>
          <w:szCs w:val="24"/>
        </w:rPr>
        <w:t xml:space="preserve">, </w:t>
      </w:r>
      <w:r w:rsidR="00CE1FE9" w:rsidRPr="008146AE">
        <w:rPr>
          <w:rFonts w:ascii="Arial" w:hAnsi="Arial" w:cs="Arial"/>
          <w:b/>
          <w:sz w:val="24"/>
          <w:szCs w:val="24"/>
        </w:rPr>
        <w:t xml:space="preserve">March </w:t>
      </w:r>
      <w:r w:rsidR="000F0B95" w:rsidRPr="008146AE">
        <w:rPr>
          <w:rFonts w:ascii="Arial" w:hAnsi="Arial" w:cs="Arial"/>
          <w:b/>
          <w:sz w:val="24"/>
          <w:szCs w:val="24"/>
        </w:rPr>
        <w:t>1</w:t>
      </w:r>
      <w:r w:rsidR="008339C4" w:rsidRPr="008146AE">
        <w:rPr>
          <w:rFonts w:ascii="Arial" w:hAnsi="Arial" w:cs="Arial"/>
          <w:b/>
          <w:sz w:val="24"/>
          <w:szCs w:val="24"/>
        </w:rPr>
        <w:t>8</w:t>
      </w:r>
      <w:proofErr w:type="gramStart"/>
      <w:r w:rsidR="00A02BDC" w:rsidRPr="008146AE">
        <w:rPr>
          <w:rFonts w:ascii="Arial" w:hAnsi="Arial" w:cs="Arial"/>
          <w:b/>
          <w:sz w:val="24"/>
          <w:szCs w:val="24"/>
        </w:rPr>
        <w:t xml:space="preserve"> 202</w:t>
      </w:r>
      <w:r w:rsidR="00CE1FE9" w:rsidRPr="008146AE">
        <w:rPr>
          <w:rFonts w:ascii="Arial" w:hAnsi="Arial" w:cs="Arial"/>
          <w:b/>
          <w:sz w:val="24"/>
          <w:szCs w:val="24"/>
        </w:rPr>
        <w:t>6</w:t>
      </w:r>
      <w:proofErr w:type="gramEnd"/>
      <w:r w:rsidR="00A02BDC" w:rsidRPr="008146AE">
        <w:rPr>
          <w:rFonts w:ascii="Arial" w:hAnsi="Arial" w:cs="Arial"/>
          <w:b/>
          <w:sz w:val="24"/>
          <w:szCs w:val="24"/>
        </w:rPr>
        <w:t>,</w:t>
      </w:r>
      <w:r w:rsidR="00A02BDC" w:rsidRPr="00A3419B">
        <w:rPr>
          <w:rFonts w:ascii="Arial" w:hAnsi="Arial" w:cs="Arial"/>
          <w:b/>
          <w:sz w:val="24"/>
          <w:szCs w:val="24"/>
        </w:rPr>
        <w:t xml:space="preserve"> at 10:00 AM EDT. </w:t>
      </w:r>
      <w:r w:rsidR="00A02BDC" w:rsidRPr="00A3419B">
        <w:rPr>
          <w:rFonts w:ascii="Arial" w:hAnsi="Arial" w:cs="Arial"/>
          <w:spacing w:val="-1"/>
          <w:sz w:val="24"/>
          <w:szCs w:val="24"/>
        </w:rPr>
        <w:t>All</w:t>
      </w:r>
      <w:r w:rsidR="00A02BDC" w:rsidRPr="00A3419B">
        <w:rPr>
          <w:rFonts w:ascii="Arial" w:hAnsi="Arial" w:cs="Arial"/>
          <w:spacing w:val="22"/>
          <w:sz w:val="24"/>
          <w:szCs w:val="24"/>
        </w:rPr>
        <w:t xml:space="preserve"> </w:t>
      </w:r>
      <w:r w:rsidR="00A02BDC" w:rsidRPr="00A3419B">
        <w:rPr>
          <w:rFonts w:ascii="Arial" w:hAnsi="Arial" w:cs="Arial"/>
          <w:spacing w:val="-1"/>
          <w:sz w:val="24"/>
          <w:szCs w:val="24"/>
        </w:rPr>
        <w:t>questions</w:t>
      </w:r>
      <w:r w:rsidR="00A02BDC" w:rsidRPr="00A3419B">
        <w:rPr>
          <w:rFonts w:ascii="Arial" w:hAnsi="Arial" w:cs="Arial"/>
          <w:sz w:val="24"/>
          <w:szCs w:val="24"/>
        </w:rPr>
        <w:t xml:space="preserve"> </w:t>
      </w:r>
      <w:r w:rsidR="00A02BDC" w:rsidRPr="00A3419B">
        <w:rPr>
          <w:rFonts w:ascii="Arial" w:hAnsi="Arial" w:cs="Arial"/>
          <w:spacing w:val="-1"/>
          <w:sz w:val="24"/>
          <w:szCs w:val="24"/>
        </w:rPr>
        <w:t>and</w:t>
      </w:r>
      <w:r w:rsidR="00A02BDC" w:rsidRPr="00A3419B">
        <w:rPr>
          <w:rFonts w:ascii="Arial" w:hAnsi="Arial" w:cs="Arial"/>
          <w:sz w:val="24"/>
          <w:szCs w:val="24"/>
        </w:rPr>
        <w:t xml:space="preserve"> </w:t>
      </w:r>
      <w:r w:rsidR="00A02BDC" w:rsidRPr="00A3419B">
        <w:rPr>
          <w:rFonts w:ascii="Arial" w:hAnsi="Arial" w:cs="Arial"/>
          <w:spacing w:val="-1"/>
          <w:sz w:val="24"/>
          <w:szCs w:val="24"/>
        </w:rPr>
        <w:t>comments</w:t>
      </w:r>
      <w:r w:rsidR="00A02BDC" w:rsidRPr="00A3419B">
        <w:rPr>
          <w:rFonts w:ascii="Arial" w:hAnsi="Arial" w:cs="Arial"/>
          <w:sz w:val="24"/>
          <w:szCs w:val="24"/>
        </w:rPr>
        <w:t xml:space="preserve"> </w:t>
      </w:r>
      <w:r w:rsidR="00A02BDC" w:rsidRPr="00A3419B">
        <w:rPr>
          <w:rFonts w:ascii="Arial" w:hAnsi="Arial" w:cs="Arial"/>
          <w:spacing w:val="-1"/>
          <w:sz w:val="24"/>
          <w:szCs w:val="24"/>
        </w:rPr>
        <w:t>must</w:t>
      </w:r>
      <w:r w:rsidR="00A02BDC" w:rsidRPr="00A3419B">
        <w:rPr>
          <w:rFonts w:ascii="Arial" w:hAnsi="Arial" w:cs="Arial"/>
          <w:sz w:val="24"/>
          <w:szCs w:val="24"/>
        </w:rPr>
        <w:t xml:space="preserve"> </w:t>
      </w:r>
      <w:r w:rsidR="00A02BDC" w:rsidRPr="00A3419B">
        <w:rPr>
          <w:rFonts w:ascii="Arial" w:hAnsi="Arial" w:cs="Arial"/>
          <w:spacing w:val="-1"/>
          <w:sz w:val="24"/>
          <w:szCs w:val="24"/>
        </w:rPr>
        <w:t>be</w:t>
      </w:r>
      <w:r w:rsidR="00A02BDC" w:rsidRPr="00A3419B">
        <w:rPr>
          <w:rFonts w:ascii="Arial" w:hAnsi="Arial" w:cs="Arial"/>
          <w:sz w:val="24"/>
          <w:szCs w:val="24"/>
        </w:rPr>
        <w:t xml:space="preserve"> </w:t>
      </w:r>
      <w:r w:rsidR="00A02BDC" w:rsidRPr="00A3419B">
        <w:rPr>
          <w:rFonts w:ascii="Arial" w:hAnsi="Arial" w:cs="Arial"/>
          <w:spacing w:val="-1"/>
          <w:sz w:val="24"/>
          <w:szCs w:val="24"/>
        </w:rPr>
        <w:t>in</w:t>
      </w:r>
      <w:r w:rsidR="00A02BDC" w:rsidRPr="00A3419B">
        <w:rPr>
          <w:rFonts w:ascii="Arial" w:hAnsi="Arial" w:cs="Arial"/>
          <w:sz w:val="24"/>
          <w:szCs w:val="24"/>
        </w:rPr>
        <w:t xml:space="preserve"> </w:t>
      </w:r>
      <w:r w:rsidR="00A02BDC" w:rsidRPr="00A3419B">
        <w:rPr>
          <w:rFonts w:ascii="Arial" w:hAnsi="Arial" w:cs="Arial"/>
          <w:color w:val="000000" w:themeColor="text1"/>
          <w:spacing w:val="-1"/>
          <w:sz w:val="24"/>
          <w:szCs w:val="24"/>
        </w:rPr>
        <w:t>Microsoft Word or Excel and sent to the email listed above</w:t>
      </w:r>
      <w:r w:rsidR="00A02BDC" w:rsidRPr="00A3419B">
        <w:rPr>
          <w:rFonts w:ascii="Arial" w:hAnsi="Arial" w:cs="Arial"/>
          <w:spacing w:val="-1"/>
          <w:sz w:val="24"/>
          <w:szCs w:val="24"/>
        </w:rPr>
        <w:t>;</w:t>
      </w:r>
      <w:r w:rsidR="00A02BDC" w:rsidRPr="00A3419B">
        <w:rPr>
          <w:rFonts w:ascii="Arial" w:hAnsi="Arial" w:cs="Arial"/>
          <w:spacing w:val="-2"/>
          <w:sz w:val="24"/>
          <w:szCs w:val="24"/>
        </w:rPr>
        <w:t xml:space="preserve"> </w:t>
      </w:r>
      <w:r w:rsidR="00A02BDC" w:rsidRPr="00A3419B">
        <w:rPr>
          <w:rFonts w:ascii="Arial" w:hAnsi="Arial" w:cs="Arial"/>
          <w:spacing w:val="-1"/>
          <w:sz w:val="24"/>
          <w:szCs w:val="24"/>
        </w:rPr>
        <w:t>no</w:t>
      </w:r>
      <w:r w:rsidR="00A02BDC" w:rsidRPr="00A3419B">
        <w:rPr>
          <w:rFonts w:ascii="Arial" w:hAnsi="Arial" w:cs="Arial"/>
          <w:sz w:val="24"/>
          <w:szCs w:val="24"/>
        </w:rPr>
        <w:t xml:space="preserve"> </w:t>
      </w:r>
      <w:r w:rsidR="00A02BDC" w:rsidRPr="00A3419B">
        <w:rPr>
          <w:rFonts w:ascii="Arial" w:hAnsi="Arial" w:cs="Arial"/>
          <w:spacing w:val="-1"/>
          <w:sz w:val="24"/>
          <w:szCs w:val="24"/>
        </w:rPr>
        <w:t>telephone</w:t>
      </w:r>
      <w:r w:rsidR="00A02BDC" w:rsidRPr="00A3419B">
        <w:rPr>
          <w:rFonts w:ascii="Arial" w:hAnsi="Arial" w:cs="Arial"/>
          <w:sz w:val="24"/>
          <w:szCs w:val="24"/>
        </w:rPr>
        <w:t xml:space="preserve"> </w:t>
      </w:r>
      <w:r w:rsidR="00A02BDC" w:rsidRPr="00A3419B">
        <w:rPr>
          <w:rFonts w:ascii="Arial" w:hAnsi="Arial" w:cs="Arial"/>
          <w:spacing w:val="-1"/>
          <w:sz w:val="24"/>
          <w:szCs w:val="24"/>
        </w:rPr>
        <w:t>calls</w:t>
      </w:r>
      <w:r w:rsidR="00A02BDC" w:rsidRPr="00A3419B">
        <w:rPr>
          <w:rFonts w:ascii="Arial" w:hAnsi="Arial" w:cs="Arial"/>
          <w:sz w:val="24"/>
          <w:szCs w:val="24"/>
        </w:rPr>
        <w:t xml:space="preserve"> </w:t>
      </w:r>
      <w:r w:rsidR="00A02BDC" w:rsidRPr="00A3419B">
        <w:rPr>
          <w:rFonts w:ascii="Arial" w:hAnsi="Arial" w:cs="Arial"/>
          <w:spacing w:val="-1"/>
          <w:sz w:val="24"/>
          <w:szCs w:val="24"/>
        </w:rPr>
        <w:t>will</w:t>
      </w:r>
      <w:r w:rsidR="00A02BDC" w:rsidRPr="00A3419B">
        <w:rPr>
          <w:rFonts w:ascii="Arial" w:hAnsi="Arial" w:cs="Arial"/>
          <w:sz w:val="24"/>
          <w:szCs w:val="24"/>
        </w:rPr>
        <w:t xml:space="preserve"> </w:t>
      </w:r>
      <w:r w:rsidR="00A02BDC" w:rsidRPr="00A3419B">
        <w:rPr>
          <w:rFonts w:ascii="Arial" w:hAnsi="Arial" w:cs="Arial"/>
          <w:spacing w:val="-1"/>
          <w:sz w:val="24"/>
          <w:szCs w:val="24"/>
        </w:rPr>
        <w:t>be</w:t>
      </w:r>
      <w:r w:rsidR="00A02BDC" w:rsidRPr="00A3419B">
        <w:rPr>
          <w:rFonts w:ascii="Arial" w:hAnsi="Arial" w:cs="Arial"/>
          <w:sz w:val="24"/>
          <w:szCs w:val="24"/>
        </w:rPr>
        <w:t xml:space="preserve"> </w:t>
      </w:r>
      <w:r w:rsidR="00A02BDC" w:rsidRPr="00A3419B">
        <w:rPr>
          <w:rFonts w:ascii="Arial" w:hAnsi="Arial" w:cs="Arial"/>
          <w:spacing w:val="-1"/>
          <w:sz w:val="24"/>
          <w:szCs w:val="24"/>
        </w:rPr>
        <w:t>accepted.</w:t>
      </w:r>
      <w:r w:rsidR="00A02BDC" w:rsidRPr="00A3419B">
        <w:rPr>
          <w:rFonts w:ascii="Arial" w:hAnsi="Arial" w:cs="Arial"/>
          <w:sz w:val="24"/>
          <w:szCs w:val="24"/>
        </w:rPr>
        <w:t xml:space="preserve"> No office calls or </w:t>
      </w:r>
      <w:r w:rsidR="00713913" w:rsidRPr="00A3419B">
        <w:rPr>
          <w:rFonts w:ascii="Arial" w:hAnsi="Arial" w:cs="Arial"/>
          <w:sz w:val="24"/>
          <w:szCs w:val="24"/>
        </w:rPr>
        <w:t>one-on-one</w:t>
      </w:r>
      <w:r w:rsidR="00A02BDC" w:rsidRPr="00A3419B">
        <w:rPr>
          <w:rFonts w:ascii="Arial" w:hAnsi="Arial" w:cs="Arial"/>
          <w:sz w:val="24"/>
          <w:szCs w:val="24"/>
        </w:rPr>
        <w:t xml:space="preserve"> meetings shall be requested or held related to this RFI. </w:t>
      </w:r>
      <w:r w:rsidR="00A02BDC" w:rsidRPr="00A3419B">
        <w:rPr>
          <w:rFonts w:ascii="Arial" w:hAnsi="Arial" w:cs="Arial"/>
          <w:spacing w:val="-1"/>
          <w:sz w:val="24"/>
          <w:szCs w:val="24"/>
        </w:rPr>
        <w:t>The</w:t>
      </w:r>
      <w:r w:rsidR="00A02BDC" w:rsidRPr="00A3419B">
        <w:rPr>
          <w:rFonts w:ascii="Arial" w:hAnsi="Arial" w:cs="Arial"/>
          <w:spacing w:val="26"/>
          <w:sz w:val="24"/>
          <w:szCs w:val="24"/>
        </w:rPr>
        <w:t xml:space="preserve"> </w:t>
      </w:r>
      <w:r w:rsidR="00A02BDC" w:rsidRPr="00A3419B">
        <w:rPr>
          <w:rFonts w:ascii="Arial" w:hAnsi="Arial" w:cs="Arial"/>
          <w:sz w:val="24"/>
          <w:szCs w:val="24"/>
        </w:rPr>
        <w:t xml:space="preserve">Government will not pay for any </w:t>
      </w:r>
      <w:r w:rsidR="00A02BDC" w:rsidRPr="00A3419B">
        <w:rPr>
          <w:rFonts w:ascii="Arial" w:hAnsi="Arial" w:cs="Arial"/>
          <w:spacing w:val="-1"/>
          <w:sz w:val="24"/>
          <w:szCs w:val="24"/>
        </w:rPr>
        <w:t>information</w:t>
      </w:r>
      <w:r w:rsidR="00A02BDC" w:rsidRPr="00A3419B">
        <w:rPr>
          <w:rFonts w:ascii="Arial" w:hAnsi="Arial" w:cs="Arial"/>
          <w:spacing w:val="-2"/>
          <w:sz w:val="24"/>
          <w:szCs w:val="24"/>
        </w:rPr>
        <w:t xml:space="preserve"> </w:t>
      </w:r>
      <w:r w:rsidR="00A02BDC" w:rsidRPr="00A3419B">
        <w:rPr>
          <w:rFonts w:ascii="Arial" w:hAnsi="Arial" w:cs="Arial"/>
          <w:spacing w:val="-1"/>
          <w:sz w:val="24"/>
          <w:szCs w:val="24"/>
        </w:rPr>
        <w:t>received</w:t>
      </w:r>
      <w:r w:rsidR="00A02BDC" w:rsidRPr="00A3419B">
        <w:rPr>
          <w:rFonts w:ascii="Arial" w:hAnsi="Arial" w:cs="Arial"/>
          <w:sz w:val="24"/>
          <w:szCs w:val="24"/>
        </w:rPr>
        <w:t xml:space="preserve"> </w:t>
      </w:r>
      <w:r w:rsidR="00A02BDC" w:rsidRPr="00A3419B">
        <w:rPr>
          <w:rFonts w:ascii="Arial" w:hAnsi="Arial" w:cs="Arial"/>
          <w:spacing w:val="-1"/>
          <w:sz w:val="24"/>
          <w:szCs w:val="24"/>
        </w:rPr>
        <w:t>in</w:t>
      </w:r>
      <w:r w:rsidR="00A02BDC" w:rsidRPr="00A3419B">
        <w:rPr>
          <w:rFonts w:ascii="Arial" w:hAnsi="Arial" w:cs="Arial"/>
          <w:sz w:val="24"/>
          <w:szCs w:val="24"/>
        </w:rPr>
        <w:t xml:space="preserve"> </w:t>
      </w:r>
      <w:r w:rsidR="00A02BDC" w:rsidRPr="00A3419B">
        <w:rPr>
          <w:rFonts w:ascii="Arial" w:hAnsi="Arial" w:cs="Arial"/>
          <w:spacing w:val="-1"/>
          <w:sz w:val="24"/>
          <w:szCs w:val="24"/>
        </w:rPr>
        <w:t>response</w:t>
      </w:r>
      <w:r w:rsidR="00A02BDC" w:rsidRPr="00A3419B">
        <w:rPr>
          <w:rFonts w:ascii="Arial" w:hAnsi="Arial" w:cs="Arial"/>
          <w:sz w:val="24"/>
          <w:szCs w:val="24"/>
        </w:rPr>
        <w:t xml:space="preserve"> </w:t>
      </w:r>
      <w:r w:rsidR="00A02BDC" w:rsidRPr="00A3419B">
        <w:rPr>
          <w:rFonts w:ascii="Arial" w:hAnsi="Arial" w:cs="Arial"/>
          <w:spacing w:val="-1"/>
          <w:sz w:val="24"/>
          <w:szCs w:val="24"/>
        </w:rPr>
        <w:t>to</w:t>
      </w:r>
      <w:r w:rsidR="00A02BDC" w:rsidRPr="00A3419B">
        <w:rPr>
          <w:rFonts w:ascii="Arial" w:hAnsi="Arial" w:cs="Arial"/>
          <w:sz w:val="24"/>
          <w:szCs w:val="24"/>
        </w:rPr>
        <w:t xml:space="preserve"> </w:t>
      </w:r>
      <w:r w:rsidR="00A02BDC" w:rsidRPr="00A3419B">
        <w:rPr>
          <w:rFonts w:ascii="Arial" w:hAnsi="Arial" w:cs="Arial"/>
          <w:spacing w:val="-1"/>
          <w:sz w:val="24"/>
          <w:szCs w:val="24"/>
        </w:rPr>
        <w:t>this</w:t>
      </w:r>
      <w:r w:rsidR="00A02BDC" w:rsidRPr="00A3419B">
        <w:rPr>
          <w:rFonts w:ascii="Arial" w:hAnsi="Arial" w:cs="Arial"/>
          <w:sz w:val="24"/>
          <w:szCs w:val="24"/>
        </w:rPr>
        <w:t xml:space="preserve"> </w:t>
      </w:r>
      <w:r w:rsidR="00A02BDC" w:rsidRPr="00A3419B">
        <w:rPr>
          <w:rFonts w:ascii="Arial" w:hAnsi="Arial" w:cs="Arial"/>
          <w:spacing w:val="-1"/>
          <w:sz w:val="24"/>
          <w:szCs w:val="24"/>
        </w:rPr>
        <w:t>request,</w:t>
      </w:r>
      <w:r w:rsidR="00A02BDC" w:rsidRPr="00A3419B">
        <w:rPr>
          <w:rFonts w:ascii="Arial" w:hAnsi="Arial" w:cs="Arial"/>
          <w:sz w:val="24"/>
          <w:szCs w:val="24"/>
        </w:rPr>
        <w:t xml:space="preserve"> </w:t>
      </w:r>
      <w:r w:rsidR="00A02BDC" w:rsidRPr="00A3419B">
        <w:rPr>
          <w:rFonts w:ascii="Arial" w:hAnsi="Arial" w:cs="Arial"/>
          <w:spacing w:val="-1"/>
          <w:sz w:val="24"/>
          <w:szCs w:val="24"/>
        </w:rPr>
        <w:t>nor</w:t>
      </w:r>
      <w:r w:rsidR="00A02BDC" w:rsidRPr="00A3419B">
        <w:rPr>
          <w:rFonts w:ascii="Arial" w:hAnsi="Arial" w:cs="Arial"/>
          <w:spacing w:val="28"/>
          <w:sz w:val="24"/>
          <w:szCs w:val="24"/>
        </w:rPr>
        <w:t xml:space="preserve"> </w:t>
      </w:r>
      <w:r w:rsidR="00A02BDC" w:rsidRPr="00A3419B">
        <w:rPr>
          <w:rFonts w:ascii="Arial" w:hAnsi="Arial" w:cs="Arial"/>
          <w:spacing w:val="-1"/>
          <w:sz w:val="24"/>
          <w:szCs w:val="24"/>
        </w:rPr>
        <w:t>will</w:t>
      </w:r>
      <w:r w:rsidR="00A02BDC" w:rsidRPr="00A3419B">
        <w:rPr>
          <w:rFonts w:ascii="Arial" w:hAnsi="Arial" w:cs="Arial"/>
          <w:sz w:val="24"/>
          <w:szCs w:val="24"/>
        </w:rPr>
        <w:t xml:space="preserve"> </w:t>
      </w:r>
      <w:r w:rsidR="00A02BDC" w:rsidRPr="00A3419B">
        <w:rPr>
          <w:rFonts w:ascii="Arial" w:hAnsi="Arial" w:cs="Arial"/>
          <w:spacing w:val="-1"/>
          <w:sz w:val="24"/>
          <w:szCs w:val="24"/>
        </w:rPr>
        <w:t>the</w:t>
      </w:r>
      <w:r w:rsidR="00A02BDC" w:rsidRPr="00A3419B">
        <w:rPr>
          <w:rFonts w:ascii="Arial" w:hAnsi="Arial" w:cs="Arial"/>
          <w:sz w:val="24"/>
          <w:szCs w:val="24"/>
        </w:rPr>
        <w:t xml:space="preserve"> </w:t>
      </w:r>
      <w:r w:rsidR="00A02BDC" w:rsidRPr="00A3419B">
        <w:rPr>
          <w:rFonts w:ascii="Arial" w:hAnsi="Arial" w:cs="Arial"/>
          <w:spacing w:val="-1"/>
          <w:sz w:val="24"/>
          <w:szCs w:val="24"/>
        </w:rPr>
        <w:t>Government</w:t>
      </w:r>
      <w:r w:rsidR="00A02BDC" w:rsidRPr="00A3419B">
        <w:rPr>
          <w:rFonts w:ascii="Arial" w:hAnsi="Arial" w:cs="Arial"/>
          <w:sz w:val="24"/>
          <w:szCs w:val="24"/>
        </w:rPr>
        <w:t xml:space="preserve"> </w:t>
      </w:r>
      <w:r w:rsidR="00A02BDC" w:rsidRPr="00A3419B">
        <w:rPr>
          <w:rFonts w:ascii="Arial" w:hAnsi="Arial" w:cs="Arial"/>
          <w:spacing w:val="-1"/>
          <w:sz w:val="24"/>
          <w:szCs w:val="24"/>
        </w:rPr>
        <w:t>compensate</w:t>
      </w:r>
      <w:r w:rsidR="00A02BDC" w:rsidRPr="00A3419B">
        <w:rPr>
          <w:rFonts w:ascii="Arial" w:hAnsi="Arial" w:cs="Arial"/>
          <w:sz w:val="24"/>
          <w:szCs w:val="24"/>
        </w:rPr>
        <w:t xml:space="preserve"> </w:t>
      </w:r>
      <w:r w:rsidR="00A02BDC" w:rsidRPr="00A3419B">
        <w:rPr>
          <w:rFonts w:ascii="Arial" w:hAnsi="Arial" w:cs="Arial"/>
          <w:spacing w:val="-1"/>
          <w:sz w:val="24"/>
          <w:szCs w:val="24"/>
        </w:rPr>
        <w:t>any</w:t>
      </w:r>
      <w:r w:rsidR="00A02BDC" w:rsidRPr="00A3419B">
        <w:rPr>
          <w:rFonts w:ascii="Arial" w:hAnsi="Arial" w:cs="Arial"/>
          <w:sz w:val="24"/>
          <w:szCs w:val="24"/>
        </w:rPr>
        <w:t xml:space="preserve"> </w:t>
      </w:r>
      <w:r w:rsidR="00A02BDC" w:rsidRPr="00A3419B">
        <w:rPr>
          <w:rFonts w:ascii="Arial" w:hAnsi="Arial" w:cs="Arial"/>
          <w:spacing w:val="-1"/>
          <w:sz w:val="24"/>
          <w:szCs w:val="24"/>
        </w:rPr>
        <w:t>respondent</w:t>
      </w:r>
      <w:r w:rsidR="00A02BDC" w:rsidRPr="00A3419B">
        <w:rPr>
          <w:rFonts w:ascii="Arial" w:hAnsi="Arial" w:cs="Arial"/>
          <w:sz w:val="24"/>
          <w:szCs w:val="24"/>
        </w:rPr>
        <w:t xml:space="preserve"> </w:t>
      </w:r>
      <w:r w:rsidR="00A02BDC" w:rsidRPr="00A3419B">
        <w:rPr>
          <w:rFonts w:ascii="Arial" w:hAnsi="Arial" w:cs="Arial"/>
          <w:spacing w:val="-1"/>
          <w:sz w:val="24"/>
          <w:szCs w:val="24"/>
        </w:rPr>
        <w:t>for</w:t>
      </w:r>
      <w:r w:rsidR="00A02BDC" w:rsidRPr="00A3419B">
        <w:rPr>
          <w:rFonts w:ascii="Arial" w:hAnsi="Arial" w:cs="Arial"/>
          <w:sz w:val="24"/>
          <w:szCs w:val="24"/>
        </w:rPr>
        <w:t xml:space="preserve"> </w:t>
      </w:r>
      <w:r w:rsidR="00A02BDC" w:rsidRPr="00A3419B">
        <w:rPr>
          <w:rFonts w:ascii="Arial" w:hAnsi="Arial" w:cs="Arial"/>
          <w:spacing w:val="-1"/>
          <w:sz w:val="24"/>
          <w:szCs w:val="24"/>
        </w:rPr>
        <w:t>any</w:t>
      </w:r>
      <w:r w:rsidR="00A02BDC" w:rsidRPr="00A3419B">
        <w:rPr>
          <w:rFonts w:ascii="Arial" w:hAnsi="Arial" w:cs="Arial"/>
          <w:sz w:val="24"/>
          <w:szCs w:val="24"/>
        </w:rPr>
        <w:t xml:space="preserve"> </w:t>
      </w:r>
      <w:r w:rsidR="00A02BDC" w:rsidRPr="00A3419B">
        <w:rPr>
          <w:rFonts w:ascii="Arial" w:hAnsi="Arial" w:cs="Arial"/>
          <w:spacing w:val="-1"/>
          <w:sz w:val="24"/>
          <w:szCs w:val="24"/>
        </w:rPr>
        <w:t>costs</w:t>
      </w:r>
      <w:r w:rsidR="00A02BDC" w:rsidRPr="00A3419B">
        <w:rPr>
          <w:rFonts w:ascii="Arial" w:hAnsi="Arial" w:cs="Arial"/>
          <w:sz w:val="24"/>
          <w:szCs w:val="24"/>
        </w:rPr>
        <w:t xml:space="preserve"> </w:t>
      </w:r>
      <w:r w:rsidR="00A02BDC" w:rsidRPr="00A3419B">
        <w:rPr>
          <w:rFonts w:ascii="Arial" w:hAnsi="Arial" w:cs="Arial"/>
          <w:spacing w:val="-1"/>
          <w:sz w:val="24"/>
          <w:szCs w:val="24"/>
        </w:rPr>
        <w:t>incurred</w:t>
      </w:r>
      <w:r w:rsidR="00A02BDC" w:rsidRPr="00A3419B">
        <w:rPr>
          <w:rFonts w:ascii="Arial" w:hAnsi="Arial" w:cs="Arial"/>
          <w:sz w:val="24"/>
          <w:szCs w:val="24"/>
        </w:rPr>
        <w:t xml:space="preserve"> </w:t>
      </w:r>
      <w:r w:rsidR="00A02BDC" w:rsidRPr="00A3419B">
        <w:rPr>
          <w:rFonts w:ascii="Arial" w:hAnsi="Arial" w:cs="Arial"/>
          <w:spacing w:val="-1"/>
          <w:sz w:val="24"/>
          <w:szCs w:val="24"/>
        </w:rPr>
        <w:t>in</w:t>
      </w:r>
      <w:r w:rsidR="00A02BDC" w:rsidRPr="00A3419B">
        <w:rPr>
          <w:rFonts w:ascii="Arial" w:hAnsi="Arial" w:cs="Arial"/>
          <w:sz w:val="24"/>
          <w:szCs w:val="24"/>
        </w:rPr>
        <w:t xml:space="preserve"> </w:t>
      </w:r>
      <w:r w:rsidR="00A02BDC" w:rsidRPr="00A3419B">
        <w:rPr>
          <w:rFonts w:ascii="Arial" w:hAnsi="Arial" w:cs="Arial"/>
          <w:spacing w:val="-1"/>
          <w:sz w:val="24"/>
          <w:szCs w:val="24"/>
        </w:rPr>
        <w:t>developing</w:t>
      </w:r>
      <w:r w:rsidR="00A02BDC" w:rsidRPr="00A3419B">
        <w:rPr>
          <w:rFonts w:ascii="Arial" w:hAnsi="Arial" w:cs="Arial"/>
          <w:spacing w:val="22"/>
          <w:sz w:val="24"/>
          <w:szCs w:val="24"/>
        </w:rPr>
        <w:t xml:space="preserve"> </w:t>
      </w:r>
      <w:r w:rsidR="00A02BDC" w:rsidRPr="00A3419B">
        <w:rPr>
          <w:rFonts w:ascii="Arial" w:hAnsi="Arial" w:cs="Arial"/>
          <w:spacing w:val="-1"/>
          <w:sz w:val="24"/>
          <w:szCs w:val="24"/>
        </w:rPr>
        <w:t>the</w:t>
      </w:r>
      <w:r w:rsidR="00A02BDC" w:rsidRPr="00A3419B">
        <w:rPr>
          <w:rFonts w:ascii="Arial" w:hAnsi="Arial" w:cs="Arial"/>
          <w:sz w:val="24"/>
          <w:szCs w:val="24"/>
        </w:rPr>
        <w:t xml:space="preserve"> </w:t>
      </w:r>
      <w:r w:rsidR="00A02BDC" w:rsidRPr="00A3419B">
        <w:rPr>
          <w:rFonts w:ascii="Arial" w:hAnsi="Arial" w:cs="Arial"/>
          <w:spacing w:val="-1"/>
          <w:sz w:val="24"/>
          <w:szCs w:val="24"/>
        </w:rPr>
        <w:t>information</w:t>
      </w:r>
      <w:r w:rsidR="00A02BDC" w:rsidRPr="00A3419B">
        <w:rPr>
          <w:rFonts w:ascii="Arial" w:hAnsi="Arial" w:cs="Arial"/>
          <w:sz w:val="24"/>
          <w:szCs w:val="24"/>
        </w:rPr>
        <w:t xml:space="preserve"> </w:t>
      </w:r>
      <w:r w:rsidR="00A02BDC" w:rsidRPr="00A3419B">
        <w:rPr>
          <w:rFonts w:ascii="Arial" w:hAnsi="Arial" w:cs="Arial"/>
          <w:spacing w:val="-1"/>
          <w:sz w:val="24"/>
          <w:szCs w:val="24"/>
        </w:rPr>
        <w:t>provided</w:t>
      </w:r>
      <w:r w:rsidR="00A02BDC" w:rsidRPr="00A3419B">
        <w:rPr>
          <w:rFonts w:ascii="Arial" w:hAnsi="Arial" w:cs="Arial"/>
          <w:sz w:val="24"/>
          <w:szCs w:val="24"/>
        </w:rPr>
        <w:t xml:space="preserve"> </w:t>
      </w:r>
      <w:r w:rsidR="00A02BDC" w:rsidRPr="00A3419B">
        <w:rPr>
          <w:rFonts w:ascii="Arial" w:hAnsi="Arial" w:cs="Arial"/>
          <w:spacing w:val="-1"/>
          <w:sz w:val="24"/>
          <w:szCs w:val="24"/>
        </w:rPr>
        <w:t>to</w:t>
      </w:r>
      <w:r w:rsidR="00A02BDC" w:rsidRPr="00A3419B">
        <w:rPr>
          <w:rFonts w:ascii="Arial" w:hAnsi="Arial" w:cs="Arial"/>
          <w:sz w:val="24"/>
          <w:szCs w:val="24"/>
        </w:rPr>
        <w:t xml:space="preserve"> </w:t>
      </w:r>
      <w:r w:rsidR="00A02BDC" w:rsidRPr="00A3419B">
        <w:rPr>
          <w:rFonts w:ascii="Arial" w:hAnsi="Arial" w:cs="Arial"/>
          <w:spacing w:val="-1"/>
          <w:sz w:val="24"/>
          <w:szCs w:val="24"/>
        </w:rPr>
        <w:t>the</w:t>
      </w:r>
      <w:r w:rsidR="00A02BDC" w:rsidRPr="00A3419B">
        <w:rPr>
          <w:rFonts w:ascii="Arial" w:hAnsi="Arial" w:cs="Arial"/>
          <w:sz w:val="24"/>
          <w:szCs w:val="24"/>
        </w:rPr>
        <w:t xml:space="preserve"> </w:t>
      </w:r>
      <w:r w:rsidR="00A02BDC" w:rsidRPr="00A3419B">
        <w:rPr>
          <w:rFonts w:ascii="Arial" w:hAnsi="Arial" w:cs="Arial"/>
          <w:spacing w:val="-1"/>
          <w:sz w:val="24"/>
          <w:szCs w:val="24"/>
        </w:rPr>
        <w:t xml:space="preserve">Government. This is an RFI only and the Government is not obligated to </w:t>
      </w:r>
      <w:proofErr w:type="gramStart"/>
      <w:r w:rsidR="00A02BDC" w:rsidRPr="00A3419B">
        <w:rPr>
          <w:rFonts w:ascii="Arial" w:hAnsi="Arial" w:cs="Arial"/>
          <w:spacing w:val="-1"/>
          <w:sz w:val="24"/>
          <w:szCs w:val="24"/>
        </w:rPr>
        <w:t>execute</w:t>
      </w:r>
      <w:proofErr w:type="gramEnd"/>
      <w:r w:rsidR="00A02BDC" w:rsidRPr="00A3419B">
        <w:rPr>
          <w:rFonts w:ascii="Arial" w:hAnsi="Arial" w:cs="Arial"/>
          <w:spacing w:val="-1"/>
          <w:sz w:val="24"/>
          <w:szCs w:val="24"/>
        </w:rPr>
        <w:t xml:space="preserve"> a contract in response to this RFI or </w:t>
      </w:r>
      <w:proofErr w:type="gramStart"/>
      <w:r w:rsidR="00A02BDC" w:rsidRPr="00A3419B">
        <w:rPr>
          <w:rFonts w:ascii="Arial" w:hAnsi="Arial" w:cs="Arial"/>
          <w:spacing w:val="-1"/>
          <w:sz w:val="24"/>
          <w:szCs w:val="24"/>
        </w:rPr>
        <w:t>commit</w:t>
      </w:r>
      <w:proofErr w:type="gramEnd"/>
      <w:r w:rsidR="00A02BDC" w:rsidRPr="00A3419B">
        <w:rPr>
          <w:rFonts w:ascii="Arial" w:hAnsi="Arial" w:cs="Arial"/>
          <w:spacing w:val="-1"/>
          <w:sz w:val="24"/>
          <w:szCs w:val="24"/>
        </w:rPr>
        <w:t xml:space="preserve"> the Government in any way.</w:t>
      </w:r>
    </w:p>
    <w:p w14:paraId="7D1DE90E" w14:textId="77777777" w:rsidR="00AE29ED" w:rsidRPr="00A3419B" w:rsidRDefault="00AE29ED" w:rsidP="00A3419B">
      <w:pPr>
        <w:spacing w:after="0" w:line="240" w:lineRule="auto"/>
        <w:mirrorIndents/>
        <w:rPr>
          <w:rFonts w:ascii="Arial" w:hAnsi="Arial" w:cs="Arial"/>
          <w:sz w:val="24"/>
          <w:szCs w:val="24"/>
        </w:rPr>
      </w:pPr>
    </w:p>
    <w:p w14:paraId="750FD4D7" w14:textId="2902C173" w:rsidR="00A02BDC" w:rsidRDefault="00A02BDC" w:rsidP="00A3419B">
      <w:pPr>
        <w:spacing w:after="0" w:line="240" w:lineRule="auto"/>
        <w:mirrorIndents/>
        <w:rPr>
          <w:rFonts w:ascii="Arial" w:eastAsia="Arial" w:hAnsi="Arial" w:cs="Arial"/>
          <w:sz w:val="24"/>
          <w:szCs w:val="24"/>
        </w:rPr>
      </w:pPr>
      <w:r w:rsidRPr="00A3419B">
        <w:rPr>
          <w:rFonts w:ascii="Arial" w:eastAsia="Arial" w:hAnsi="Arial" w:cs="Arial"/>
          <w:sz w:val="24"/>
          <w:szCs w:val="24"/>
        </w:rPr>
        <w:t xml:space="preserve">Purpose: Request for Information </w:t>
      </w:r>
      <w:r w:rsidR="00AC4CBF">
        <w:rPr>
          <w:rFonts w:ascii="Arial" w:eastAsia="Arial" w:hAnsi="Arial" w:cs="Arial"/>
          <w:sz w:val="24"/>
          <w:szCs w:val="24"/>
        </w:rPr>
        <w:t>– Sources Sought,</w:t>
      </w:r>
      <w:r w:rsidR="00CE1FE9" w:rsidRPr="00A3419B">
        <w:rPr>
          <w:rFonts w:ascii="Arial" w:hAnsi="Arial" w:cs="Arial"/>
          <w:sz w:val="24"/>
          <w:szCs w:val="24"/>
        </w:rPr>
        <w:t xml:space="preserve"> </w:t>
      </w:r>
      <w:r w:rsidR="00CE1FE9" w:rsidRPr="00A3419B">
        <w:rPr>
          <w:rFonts w:ascii="Arial" w:eastAsia="Arial" w:hAnsi="Arial" w:cs="Arial"/>
          <w:sz w:val="24"/>
          <w:szCs w:val="24"/>
        </w:rPr>
        <w:t>The US Army Communications-Electronic Command (CECOM) is conducting a Market Survey to identify potential sources with the capability to provide maintenance support for the AN/USC-28(V) Satellite Communication Sets (SCS) and the Charon Merged Emulator.</w:t>
      </w:r>
    </w:p>
    <w:p w14:paraId="2EB5DDFB" w14:textId="77777777" w:rsidR="004930BA" w:rsidRPr="00A3419B" w:rsidRDefault="004930BA" w:rsidP="00A3419B">
      <w:pPr>
        <w:spacing w:after="0" w:line="240" w:lineRule="auto"/>
        <w:mirrorIndents/>
        <w:rPr>
          <w:rFonts w:ascii="Arial" w:hAnsi="Arial" w:cs="Arial"/>
          <w:sz w:val="24"/>
          <w:szCs w:val="24"/>
        </w:rPr>
      </w:pPr>
    </w:p>
    <w:p w14:paraId="7B65223B" w14:textId="68BDF64C" w:rsidR="00A02BDC" w:rsidRPr="00A3419B" w:rsidRDefault="00A02BDC" w:rsidP="00A3419B">
      <w:pPr>
        <w:spacing w:after="0" w:line="240" w:lineRule="auto"/>
        <w:mirrorIndents/>
        <w:rPr>
          <w:rFonts w:ascii="Arial" w:eastAsia="Arial" w:hAnsi="Arial" w:cs="Arial"/>
          <w:spacing w:val="-1"/>
          <w:sz w:val="24"/>
          <w:szCs w:val="24"/>
        </w:rPr>
      </w:pPr>
      <w:r w:rsidRPr="00A3419B">
        <w:rPr>
          <w:rFonts w:ascii="Arial" w:eastAsia="Arial" w:hAnsi="Arial" w:cs="Arial"/>
          <w:spacing w:val="-1"/>
          <w:sz w:val="24"/>
          <w:szCs w:val="24"/>
        </w:rPr>
        <w:t>The</w:t>
      </w:r>
      <w:r w:rsidRPr="00A3419B">
        <w:rPr>
          <w:rFonts w:ascii="Arial" w:eastAsia="Arial" w:hAnsi="Arial" w:cs="Arial"/>
          <w:sz w:val="24"/>
          <w:szCs w:val="24"/>
        </w:rPr>
        <w:t xml:space="preserve"> </w:t>
      </w:r>
      <w:r w:rsidRPr="00A3419B">
        <w:rPr>
          <w:rFonts w:ascii="Arial" w:eastAsia="Arial" w:hAnsi="Arial" w:cs="Arial"/>
          <w:spacing w:val="-1"/>
          <w:sz w:val="24"/>
          <w:szCs w:val="24"/>
        </w:rPr>
        <w:t>intent</w:t>
      </w:r>
      <w:r w:rsidRPr="00A3419B">
        <w:rPr>
          <w:rFonts w:ascii="Arial" w:eastAsia="Arial" w:hAnsi="Arial" w:cs="Arial"/>
          <w:sz w:val="24"/>
          <w:szCs w:val="24"/>
        </w:rPr>
        <w:t xml:space="preserve"> </w:t>
      </w:r>
      <w:r w:rsidRPr="00A3419B">
        <w:rPr>
          <w:rFonts w:ascii="Arial" w:eastAsia="Arial" w:hAnsi="Arial" w:cs="Arial"/>
          <w:spacing w:val="-1"/>
          <w:sz w:val="24"/>
          <w:szCs w:val="24"/>
        </w:rPr>
        <w:t>of</w:t>
      </w:r>
      <w:r w:rsidRPr="00A3419B">
        <w:rPr>
          <w:rFonts w:ascii="Arial" w:eastAsia="Arial" w:hAnsi="Arial" w:cs="Arial"/>
          <w:spacing w:val="26"/>
          <w:sz w:val="24"/>
          <w:szCs w:val="24"/>
        </w:rPr>
        <w:t xml:space="preserve"> </w:t>
      </w:r>
      <w:r w:rsidRPr="00A3419B">
        <w:rPr>
          <w:rFonts w:ascii="Arial" w:eastAsia="Arial" w:hAnsi="Arial" w:cs="Arial"/>
          <w:spacing w:val="-1"/>
          <w:sz w:val="24"/>
          <w:szCs w:val="24"/>
        </w:rPr>
        <w:t>this</w:t>
      </w:r>
      <w:r w:rsidRPr="00A3419B">
        <w:rPr>
          <w:rFonts w:ascii="Arial" w:eastAsia="Arial" w:hAnsi="Arial" w:cs="Arial"/>
          <w:sz w:val="24"/>
          <w:szCs w:val="24"/>
        </w:rPr>
        <w:t xml:space="preserve"> RFI </w:t>
      </w:r>
      <w:r w:rsidRPr="00A3419B">
        <w:rPr>
          <w:rFonts w:ascii="Arial" w:eastAsia="Arial" w:hAnsi="Arial" w:cs="Arial"/>
          <w:spacing w:val="-1"/>
          <w:sz w:val="24"/>
          <w:szCs w:val="24"/>
        </w:rPr>
        <w:t>is to</w:t>
      </w:r>
      <w:r w:rsidRPr="00A3419B">
        <w:rPr>
          <w:rFonts w:ascii="Arial" w:eastAsia="Arial" w:hAnsi="Arial" w:cs="Arial"/>
          <w:sz w:val="24"/>
          <w:szCs w:val="24"/>
        </w:rPr>
        <w:t xml:space="preserve"> </w:t>
      </w:r>
      <w:r w:rsidRPr="00A3419B">
        <w:rPr>
          <w:rFonts w:ascii="Arial" w:eastAsia="Arial" w:hAnsi="Arial" w:cs="Arial"/>
          <w:spacing w:val="-1"/>
          <w:sz w:val="24"/>
          <w:szCs w:val="24"/>
        </w:rPr>
        <w:t>gauge</w:t>
      </w:r>
      <w:r w:rsidRPr="00A3419B">
        <w:rPr>
          <w:rFonts w:ascii="Arial" w:eastAsia="Arial" w:hAnsi="Arial" w:cs="Arial"/>
          <w:sz w:val="24"/>
          <w:szCs w:val="24"/>
        </w:rPr>
        <w:t xml:space="preserve"> </w:t>
      </w:r>
      <w:r w:rsidRPr="00A3419B">
        <w:rPr>
          <w:rFonts w:ascii="Arial" w:eastAsia="Arial" w:hAnsi="Arial" w:cs="Arial"/>
          <w:spacing w:val="-1"/>
          <w:sz w:val="24"/>
          <w:szCs w:val="24"/>
        </w:rPr>
        <w:t>industry c</w:t>
      </w:r>
      <w:r w:rsidRPr="00A3419B">
        <w:rPr>
          <w:rFonts w:ascii="Arial" w:eastAsia="Arial" w:hAnsi="Arial" w:cs="Arial"/>
          <w:spacing w:val="-2"/>
          <w:sz w:val="24"/>
          <w:szCs w:val="24"/>
        </w:rPr>
        <w:t>apabilities,</w:t>
      </w:r>
      <w:r w:rsidRPr="00A3419B">
        <w:rPr>
          <w:rFonts w:ascii="Arial" w:eastAsia="Arial" w:hAnsi="Arial" w:cs="Arial"/>
          <w:sz w:val="24"/>
          <w:szCs w:val="24"/>
        </w:rPr>
        <w:t xml:space="preserve"> </w:t>
      </w:r>
      <w:r w:rsidRPr="00A3419B">
        <w:rPr>
          <w:rFonts w:ascii="Arial" w:eastAsia="Arial" w:hAnsi="Arial" w:cs="Arial"/>
          <w:spacing w:val="-1"/>
          <w:sz w:val="24"/>
          <w:szCs w:val="24"/>
        </w:rPr>
        <w:t>and</w:t>
      </w:r>
      <w:r w:rsidRPr="00A3419B">
        <w:rPr>
          <w:rFonts w:ascii="Arial" w:eastAsia="Arial" w:hAnsi="Arial" w:cs="Arial"/>
          <w:sz w:val="24"/>
          <w:szCs w:val="24"/>
        </w:rPr>
        <w:t xml:space="preserve"> </w:t>
      </w:r>
      <w:r w:rsidRPr="00A3419B">
        <w:rPr>
          <w:rFonts w:ascii="Arial" w:eastAsia="Arial" w:hAnsi="Arial" w:cs="Arial"/>
          <w:spacing w:val="-1"/>
          <w:sz w:val="24"/>
          <w:szCs w:val="24"/>
        </w:rPr>
        <w:t>relevant</w:t>
      </w:r>
      <w:r w:rsidRPr="00A3419B">
        <w:rPr>
          <w:rFonts w:ascii="Arial" w:eastAsia="Arial" w:hAnsi="Arial" w:cs="Arial"/>
          <w:sz w:val="24"/>
          <w:szCs w:val="24"/>
        </w:rPr>
        <w:t xml:space="preserve"> </w:t>
      </w:r>
      <w:r w:rsidRPr="00A3419B">
        <w:rPr>
          <w:rFonts w:ascii="Arial" w:eastAsia="Arial" w:hAnsi="Arial" w:cs="Arial"/>
          <w:spacing w:val="-1"/>
          <w:sz w:val="24"/>
          <w:szCs w:val="24"/>
        </w:rPr>
        <w:t>experience</w:t>
      </w:r>
      <w:r w:rsidRPr="00A3419B">
        <w:rPr>
          <w:rFonts w:ascii="Arial" w:eastAsia="Arial" w:hAnsi="Arial" w:cs="Arial"/>
          <w:sz w:val="24"/>
          <w:szCs w:val="24"/>
        </w:rPr>
        <w:t xml:space="preserve"> </w:t>
      </w:r>
      <w:r w:rsidRPr="00A3419B">
        <w:rPr>
          <w:rFonts w:ascii="Arial" w:eastAsia="Arial" w:hAnsi="Arial" w:cs="Arial"/>
          <w:spacing w:val="-1"/>
          <w:sz w:val="24"/>
          <w:szCs w:val="24"/>
        </w:rPr>
        <w:t>to</w:t>
      </w:r>
      <w:r w:rsidRPr="00A3419B">
        <w:rPr>
          <w:rFonts w:ascii="Arial" w:eastAsia="Arial" w:hAnsi="Arial" w:cs="Arial"/>
          <w:sz w:val="24"/>
          <w:szCs w:val="24"/>
        </w:rPr>
        <w:t xml:space="preserve"> </w:t>
      </w:r>
      <w:r w:rsidRPr="00A3419B">
        <w:rPr>
          <w:rFonts w:ascii="Arial" w:eastAsia="Arial" w:hAnsi="Arial" w:cs="Arial"/>
          <w:spacing w:val="-1"/>
          <w:sz w:val="24"/>
          <w:szCs w:val="24"/>
        </w:rPr>
        <w:t>support</w:t>
      </w:r>
      <w:r w:rsidR="00713913">
        <w:rPr>
          <w:rFonts w:ascii="Arial" w:eastAsia="Arial" w:hAnsi="Arial" w:cs="Arial"/>
          <w:spacing w:val="-1"/>
          <w:sz w:val="24"/>
          <w:szCs w:val="24"/>
        </w:rPr>
        <w:t xml:space="preserve"> the AN/USC-28(V) Satellite </w:t>
      </w:r>
      <w:r w:rsidR="00EF5A12">
        <w:rPr>
          <w:rFonts w:ascii="Arial" w:eastAsia="Arial" w:hAnsi="Arial" w:cs="Arial"/>
          <w:spacing w:val="-1"/>
          <w:sz w:val="24"/>
          <w:szCs w:val="24"/>
        </w:rPr>
        <w:t>Communication</w:t>
      </w:r>
      <w:r w:rsidR="00713913">
        <w:rPr>
          <w:rFonts w:ascii="Arial" w:eastAsia="Arial" w:hAnsi="Arial" w:cs="Arial"/>
          <w:spacing w:val="-1"/>
          <w:sz w:val="24"/>
          <w:szCs w:val="24"/>
        </w:rPr>
        <w:t xml:space="preserve"> Sets (SCS) and the Charon Merged Emulator.</w:t>
      </w:r>
      <w:r w:rsidR="00CE1FE9" w:rsidRPr="00A3419B">
        <w:rPr>
          <w:rFonts w:ascii="Arial" w:eastAsia="Arial" w:hAnsi="Arial" w:cs="Arial"/>
          <w:spacing w:val="44"/>
          <w:sz w:val="24"/>
          <w:szCs w:val="24"/>
        </w:rPr>
        <w:t xml:space="preserve"> </w:t>
      </w:r>
    </w:p>
    <w:p w14:paraId="71DF2173" w14:textId="77777777" w:rsidR="00A02BDC" w:rsidRPr="00A3419B" w:rsidRDefault="00A02BDC" w:rsidP="00A3419B">
      <w:pPr>
        <w:spacing w:after="0" w:line="240" w:lineRule="auto"/>
        <w:mirrorIndents/>
        <w:rPr>
          <w:rFonts w:ascii="Arial" w:eastAsia="Arial" w:hAnsi="Arial" w:cs="Arial"/>
          <w:sz w:val="24"/>
          <w:szCs w:val="24"/>
        </w:rPr>
      </w:pPr>
    </w:p>
    <w:p w14:paraId="62F131DC" w14:textId="7092B28A" w:rsidR="00737FE7" w:rsidRDefault="00203C33" w:rsidP="00A3419B">
      <w:pPr>
        <w:spacing w:after="0" w:line="240" w:lineRule="auto"/>
        <w:rPr>
          <w:rFonts w:ascii="Arial" w:eastAsia="Arial" w:hAnsi="Arial" w:cs="Arial"/>
          <w:sz w:val="24"/>
          <w:szCs w:val="24"/>
        </w:rPr>
      </w:pPr>
      <w:r w:rsidRPr="00A3419B">
        <w:rPr>
          <w:rFonts w:ascii="Arial" w:eastAsia="Arial" w:hAnsi="Arial" w:cs="Arial"/>
          <w:sz w:val="24"/>
          <w:szCs w:val="24"/>
        </w:rPr>
        <w:t>The</w:t>
      </w:r>
      <w:r w:rsidR="00737FE7" w:rsidRPr="00A3419B">
        <w:rPr>
          <w:rFonts w:ascii="Arial" w:eastAsia="Arial" w:hAnsi="Arial" w:cs="Arial"/>
          <w:sz w:val="24"/>
          <w:szCs w:val="24"/>
        </w:rPr>
        <w:t xml:space="preserve"> scope of this requirement includes, but is not limited to:</w:t>
      </w:r>
    </w:p>
    <w:p w14:paraId="5230C66A" w14:textId="77777777" w:rsidR="00AE29ED" w:rsidRPr="00A3419B" w:rsidRDefault="00AE29ED" w:rsidP="00A3419B">
      <w:pPr>
        <w:spacing w:after="0" w:line="240" w:lineRule="auto"/>
        <w:rPr>
          <w:rFonts w:ascii="Arial" w:eastAsia="Arial" w:hAnsi="Arial" w:cs="Arial"/>
          <w:sz w:val="24"/>
          <w:szCs w:val="24"/>
        </w:rPr>
      </w:pPr>
    </w:p>
    <w:p w14:paraId="5A12C1E7" w14:textId="62541B02" w:rsidR="00737FE7" w:rsidRPr="00A3419B" w:rsidRDefault="00737FE7" w:rsidP="00A3419B">
      <w:pPr>
        <w:spacing w:after="0" w:line="240" w:lineRule="auto"/>
        <w:rPr>
          <w:rFonts w:ascii="Arial" w:eastAsia="Arial" w:hAnsi="Arial" w:cs="Arial"/>
          <w:sz w:val="24"/>
          <w:szCs w:val="24"/>
        </w:rPr>
      </w:pPr>
      <w:r w:rsidRPr="00A3419B">
        <w:rPr>
          <w:rFonts w:ascii="Arial" w:eastAsia="Arial" w:hAnsi="Arial" w:cs="Arial"/>
          <w:sz w:val="24"/>
          <w:szCs w:val="24"/>
        </w:rPr>
        <w:t>•</w:t>
      </w:r>
      <w:r w:rsidR="00CD732B" w:rsidRPr="00A3419B">
        <w:rPr>
          <w:rFonts w:ascii="Arial" w:eastAsia="Arial" w:hAnsi="Arial" w:cs="Arial"/>
          <w:sz w:val="24"/>
          <w:szCs w:val="24"/>
        </w:rPr>
        <w:t xml:space="preserve"> </w:t>
      </w:r>
      <w:r w:rsidRPr="00A3419B">
        <w:rPr>
          <w:rFonts w:ascii="Arial" w:eastAsia="Arial" w:hAnsi="Arial" w:cs="Arial"/>
          <w:sz w:val="24"/>
          <w:szCs w:val="24"/>
        </w:rPr>
        <w:t>Depot-level repair and overhaul of Line Replaceable Units (LRUs), Shop Replaceable Units (SRUs), and end-items for both Airborne and Ground-based systems.</w:t>
      </w:r>
    </w:p>
    <w:p w14:paraId="1CA593DC" w14:textId="69905D31" w:rsidR="00737FE7" w:rsidRPr="00A3419B" w:rsidRDefault="00737FE7" w:rsidP="00A3419B">
      <w:pPr>
        <w:spacing w:after="0" w:line="240" w:lineRule="auto"/>
        <w:rPr>
          <w:rFonts w:ascii="Arial" w:eastAsia="Arial" w:hAnsi="Arial" w:cs="Arial"/>
          <w:sz w:val="24"/>
          <w:szCs w:val="24"/>
        </w:rPr>
      </w:pPr>
      <w:r w:rsidRPr="00A3419B">
        <w:rPr>
          <w:rFonts w:ascii="Arial" w:eastAsia="Arial" w:hAnsi="Arial" w:cs="Arial"/>
          <w:sz w:val="24"/>
          <w:szCs w:val="24"/>
        </w:rPr>
        <w:t>•</w:t>
      </w:r>
      <w:r w:rsidR="00CD732B" w:rsidRPr="00A3419B">
        <w:rPr>
          <w:rFonts w:ascii="Arial" w:eastAsia="Arial" w:hAnsi="Arial" w:cs="Arial"/>
          <w:sz w:val="24"/>
          <w:szCs w:val="24"/>
        </w:rPr>
        <w:t xml:space="preserve"> </w:t>
      </w:r>
      <w:r w:rsidRPr="00A3419B">
        <w:rPr>
          <w:rFonts w:ascii="Arial" w:eastAsia="Arial" w:hAnsi="Arial" w:cs="Arial"/>
          <w:sz w:val="24"/>
          <w:szCs w:val="24"/>
        </w:rPr>
        <w:t>Providing Field Maintenance Technician (FMT) support.</w:t>
      </w:r>
    </w:p>
    <w:p w14:paraId="172629B4" w14:textId="78D39F3A" w:rsidR="00737FE7" w:rsidRDefault="00737FE7" w:rsidP="00A3419B">
      <w:pPr>
        <w:spacing w:after="0" w:line="240" w:lineRule="auto"/>
        <w:rPr>
          <w:rFonts w:ascii="Arial" w:eastAsia="Arial" w:hAnsi="Arial" w:cs="Arial"/>
          <w:sz w:val="24"/>
          <w:szCs w:val="24"/>
        </w:rPr>
      </w:pPr>
      <w:r w:rsidRPr="00A3419B">
        <w:rPr>
          <w:rFonts w:ascii="Arial" w:eastAsia="Arial" w:hAnsi="Arial" w:cs="Arial"/>
          <w:sz w:val="24"/>
          <w:szCs w:val="24"/>
        </w:rPr>
        <w:t>•</w:t>
      </w:r>
      <w:r w:rsidR="00CD732B" w:rsidRPr="00A3419B">
        <w:rPr>
          <w:rFonts w:ascii="Arial" w:eastAsia="Arial" w:hAnsi="Arial" w:cs="Arial"/>
          <w:sz w:val="24"/>
          <w:szCs w:val="24"/>
        </w:rPr>
        <w:t xml:space="preserve"> </w:t>
      </w:r>
      <w:r w:rsidRPr="00A3419B">
        <w:rPr>
          <w:rFonts w:ascii="Arial" w:eastAsia="Arial" w:hAnsi="Arial" w:cs="Arial"/>
          <w:sz w:val="24"/>
          <w:szCs w:val="24"/>
        </w:rPr>
        <w:t>Testing, inspection, and certification of equipment.</w:t>
      </w:r>
    </w:p>
    <w:p w14:paraId="5F191062" w14:textId="77777777" w:rsidR="00AE29ED" w:rsidRPr="00A3419B" w:rsidRDefault="00AE29ED" w:rsidP="00A3419B">
      <w:pPr>
        <w:spacing w:after="0" w:line="240" w:lineRule="auto"/>
        <w:rPr>
          <w:rFonts w:ascii="Arial" w:eastAsia="Arial" w:hAnsi="Arial" w:cs="Arial"/>
          <w:sz w:val="24"/>
          <w:szCs w:val="24"/>
        </w:rPr>
      </w:pPr>
    </w:p>
    <w:p w14:paraId="350E5C14" w14:textId="74420B8B" w:rsidR="002545B4" w:rsidRDefault="00737FE7" w:rsidP="00A3419B">
      <w:pPr>
        <w:spacing w:after="0" w:line="240" w:lineRule="auto"/>
        <w:rPr>
          <w:rFonts w:ascii="Arial" w:eastAsia="Arial" w:hAnsi="Arial" w:cs="Arial"/>
          <w:sz w:val="24"/>
          <w:szCs w:val="24"/>
        </w:rPr>
      </w:pPr>
      <w:r w:rsidRPr="00A3419B">
        <w:rPr>
          <w:rFonts w:ascii="Arial" w:eastAsia="Arial" w:hAnsi="Arial" w:cs="Arial"/>
          <w:sz w:val="24"/>
          <w:szCs w:val="24"/>
        </w:rPr>
        <w:t>The table of parts to be supported is detailed in the attached table.  These components include processors, modulators, converters, power supplies, and circuit card assemblies.</w:t>
      </w:r>
    </w:p>
    <w:p w14:paraId="57105750" w14:textId="31A11922" w:rsidR="00AE29ED" w:rsidRDefault="00FB11C8" w:rsidP="00A3419B">
      <w:pPr>
        <w:spacing w:after="0" w:line="240" w:lineRule="auto"/>
        <w:rPr>
          <w:rFonts w:ascii="Arial" w:eastAsia="Arial" w:hAnsi="Arial" w:cs="Arial"/>
          <w:sz w:val="24"/>
          <w:szCs w:val="24"/>
        </w:rPr>
      </w:pPr>
      <w:hyperlink r:id="rId5" w:history="1">
        <w:r w:rsidRPr="00FB11C8">
          <w:rPr>
            <w:rStyle w:val="Hyperlink"/>
            <w:rFonts w:ascii="Arial" w:eastAsia="Arial" w:hAnsi="Arial" w:cs="Arial"/>
            <w:sz w:val="24"/>
            <w:szCs w:val="24"/>
          </w:rPr>
          <w:t>C:\Users\1573308340.CIV\Downloads\USC-28_NSNs.xlsx</w:t>
        </w:r>
      </w:hyperlink>
    </w:p>
    <w:p w14:paraId="25409976" w14:textId="77777777" w:rsidR="00FB11C8" w:rsidRPr="00A3419B" w:rsidRDefault="00FB11C8" w:rsidP="00A3419B">
      <w:pPr>
        <w:spacing w:after="0" w:line="240" w:lineRule="auto"/>
        <w:rPr>
          <w:rFonts w:ascii="Arial" w:eastAsia="Arial" w:hAnsi="Arial" w:cs="Arial"/>
          <w:sz w:val="24"/>
          <w:szCs w:val="24"/>
        </w:rPr>
      </w:pPr>
    </w:p>
    <w:p w14:paraId="2C415C43" w14:textId="4D2EAC03" w:rsidR="002545B4" w:rsidRDefault="002545B4" w:rsidP="00A3419B">
      <w:pPr>
        <w:spacing w:after="0" w:line="240" w:lineRule="auto"/>
        <w:rPr>
          <w:rFonts w:ascii="Arial" w:eastAsia="Times New Roman" w:hAnsi="Arial" w:cs="Arial"/>
          <w:color w:val="1F1F1F"/>
          <w:sz w:val="24"/>
          <w:szCs w:val="24"/>
        </w:rPr>
      </w:pPr>
      <w:r w:rsidRPr="00A3419B">
        <w:rPr>
          <w:rFonts w:ascii="Arial" w:eastAsia="Times New Roman" w:hAnsi="Arial" w:cs="Arial"/>
          <w:color w:val="1F1F1F"/>
          <w:sz w:val="24"/>
          <w:szCs w:val="24"/>
        </w:rPr>
        <w:t xml:space="preserve">The Government does not own a complete technical data package (TDP) required to design, develop, or manufacture all components of the AN/USC-28(V) system. Interested sources will need to demonstrate their ability to successfully perform the </w:t>
      </w:r>
      <w:r w:rsidRPr="00A3419B">
        <w:rPr>
          <w:rFonts w:ascii="Arial" w:eastAsia="Times New Roman" w:hAnsi="Arial" w:cs="Arial"/>
          <w:color w:val="1F1F1F"/>
          <w:sz w:val="24"/>
          <w:szCs w:val="24"/>
        </w:rPr>
        <w:lastRenderedPageBreak/>
        <w:t>required maintenance and repairs, potentially through reverse engineering or by possessing existing data and expertise</w:t>
      </w:r>
      <w:r w:rsidR="00BD7304">
        <w:rPr>
          <w:rFonts w:ascii="Arial" w:eastAsia="Times New Roman" w:hAnsi="Arial" w:cs="Arial"/>
          <w:color w:val="1F1F1F"/>
          <w:sz w:val="24"/>
          <w:szCs w:val="24"/>
        </w:rPr>
        <w:t>.</w:t>
      </w:r>
    </w:p>
    <w:p w14:paraId="443A3565" w14:textId="77777777" w:rsidR="00BD7304" w:rsidRPr="00A3419B" w:rsidRDefault="00BD7304" w:rsidP="00A3419B">
      <w:pPr>
        <w:spacing w:after="0" w:line="240" w:lineRule="auto"/>
        <w:rPr>
          <w:rFonts w:ascii="Arial" w:eastAsia="Arial" w:hAnsi="Arial" w:cs="Arial"/>
          <w:sz w:val="24"/>
          <w:szCs w:val="24"/>
        </w:rPr>
      </w:pPr>
    </w:p>
    <w:p w14:paraId="31EE646B" w14:textId="77777777" w:rsidR="00A02BDC" w:rsidRPr="00A3419B" w:rsidRDefault="00A02BDC" w:rsidP="00A3419B">
      <w:pPr>
        <w:autoSpaceDE w:val="0"/>
        <w:autoSpaceDN w:val="0"/>
        <w:adjustRightInd w:val="0"/>
        <w:spacing w:after="0" w:line="240" w:lineRule="auto"/>
        <w:mirrorIndents/>
        <w:rPr>
          <w:rFonts w:ascii="Arial" w:eastAsia="Arial" w:hAnsi="Arial" w:cs="Arial"/>
          <w:sz w:val="24"/>
          <w:szCs w:val="24"/>
        </w:rPr>
      </w:pPr>
      <w:r w:rsidRPr="00A3419B">
        <w:rPr>
          <w:rFonts w:ascii="Arial" w:hAnsi="Arial" w:cs="Arial"/>
          <w:sz w:val="24"/>
          <w:szCs w:val="24"/>
        </w:rPr>
        <w:t xml:space="preserve">Industry Day: This acquisition will not have its own Industry Day. </w:t>
      </w:r>
    </w:p>
    <w:p w14:paraId="218F29C0" w14:textId="77777777" w:rsidR="00A02BDC" w:rsidRPr="00A3419B" w:rsidRDefault="00A02BDC" w:rsidP="00A3419B">
      <w:pPr>
        <w:spacing w:after="0" w:line="240" w:lineRule="auto"/>
        <w:mirrorIndents/>
        <w:rPr>
          <w:rFonts w:ascii="Arial" w:eastAsia="Arial" w:hAnsi="Arial" w:cs="Arial"/>
          <w:spacing w:val="-1"/>
          <w:sz w:val="24"/>
          <w:szCs w:val="24"/>
        </w:rPr>
      </w:pPr>
    </w:p>
    <w:p w14:paraId="44DF50B0" w14:textId="77777777" w:rsidR="00A02BDC" w:rsidRPr="00A3419B" w:rsidRDefault="00A02BDC" w:rsidP="00A3419B">
      <w:pPr>
        <w:spacing w:after="0" w:line="240" w:lineRule="auto"/>
        <w:mirrorIndents/>
        <w:rPr>
          <w:rFonts w:ascii="Arial" w:eastAsia="Arial" w:hAnsi="Arial" w:cs="Arial"/>
          <w:spacing w:val="22"/>
          <w:sz w:val="24"/>
          <w:szCs w:val="24"/>
        </w:rPr>
      </w:pPr>
    </w:p>
    <w:p w14:paraId="46274A14" w14:textId="51AC0918" w:rsidR="00A02BDC" w:rsidRPr="00A3419B" w:rsidRDefault="00A02BDC" w:rsidP="00A3419B">
      <w:pPr>
        <w:spacing w:after="0" w:line="240" w:lineRule="auto"/>
        <w:mirrorIndents/>
        <w:rPr>
          <w:rFonts w:ascii="Arial" w:eastAsia="Arial" w:hAnsi="Arial" w:cs="Arial"/>
          <w:spacing w:val="-1"/>
          <w:sz w:val="24"/>
          <w:szCs w:val="24"/>
        </w:rPr>
      </w:pPr>
      <w:r w:rsidRPr="00A3419B">
        <w:rPr>
          <w:rFonts w:ascii="Arial" w:eastAsia="Arial" w:hAnsi="Arial" w:cs="Arial"/>
          <w:spacing w:val="-1"/>
          <w:sz w:val="24"/>
          <w:szCs w:val="24"/>
        </w:rPr>
        <w:t>Estimated</w:t>
      </w:r>
      <w:r w:rsidRPr="00A3419B">
        <w:rPr>
          <w:rFonts w:ascii="Arial" w:eastAsia="Arial" w:hAnsi="Arial" w:cs="Arial"/>
          <w:sz w:val="24"/>
          <w:szCs w:val="24"/>
        </w:rPr>
        <w:t xml:space="preserve"> Ordering Period/</w:t>
      </w:r>
      <w:r w:rsidRPr="00A3419B">
        <w:rPr>
          <w:rFonts w:ascii="Arial" w:eastAsia="Arial" w:hAnsi="Arial" w:cs="Arial"/>
          <w:spacing w:val="-1"/>
          <w:sz w:val="24"/>
          <w:szCs w:val="24"/>
        </w:rPr>
        <w:t>Period</w:t>
      </w:r>
      <w:r w:rsidRPr="00A3419B">
        <w:rPr>
          <w:rFonts w:ascii="Arial" w:eastAsia="Arial" w:hAnsi="Arial" w:cs="Arial"/>
          <w:sz w:val="24"/>
          <w:szCs w:val="24"/>
        </w:rPr>
        <w:t xml:space="preserve"> </w:t>
      </w:r>
      <w:r w:rsidRPr="00A3419B">
        <w:rPr>
          <w:rFonts w:ascii="Arial" w:eastAsia="Arial" w:hAnsi="Arial" w:cs="Arial"/>
          <w:spacing w:val="-1"/>
          <w:sz w:val="24"/>
          <w:szCs w:val="24"/>
        </w:rPr>
        <w:t>of</w:t>
      </w:r>
      <w:r w:rsidRPr="00A3419B">
        <w:rPr>
          <w:rFonts w:ascii="Arial" w:eastAsia="Arial" w:hAnsi="Arial" w:cs="Arial"/>
          <w:sz w:val="24"/>
          <w:szCs w:val="24"/>
        </w:rPr>
        <w:t xml:space="preserve"> </w:t>
      </w:r>
      <w:r w:rsidRPr="00A3419B">
        <w:rPr>
          <w:rFonts w:ascii="Arial" w:eastAsia="Arial" w:hAnsi="Arial" w:cs="Arial"/>
          <w:spacing w:val="-1"/>
          <w:sz w:val="24"/>
          <w:szCs w:val="24"/>
        </w:rPr>
        <w:t xml:space="preserve">Performance: </w:t>
      </w:r>
      <w:r w:rsidR="00F7463F">
        <w:rPr>
          <w:rFonts w:ascii="Arial" w:eastAsia="Arial" w:hAnsi="Arial" w:cs="Arial"/>
          <w:spacing w:val="-1"/>
          <w:sz w:val="24"/>
          <w:szCs w:val="24"/>
        </w:rPr>
        <w:t>three</w:t>
      </w:r>
      <w:r w:rsidR="004B2286" w:rsidRPr="00A3419B">
        <w:rPr>
          <w:rFonts w:ascii="Arial" w:eastAsia="Arial" w:hAnsi="Arial" w:cs="Arial"/>
          <w:spacing w:val="-1"/>
          <w:sz w:val="24"/>
          <w:szCs w:val="24"/>
        </w:rPr>
        <w:t>-year</w:t>
      </w:r>
      <w:r w:rsidRPr="00A3419B">
        <w:rPr>
          <w:rFonts w:ascii="Arial" w:eastAsia="Arial" w:hAnsi="Arial" w:cs="Arial"/>
          <w:spacing w:val="-1"/>
          <w:sz w:val="24"/>
          <w:szCs w:val="24"/>
        </w:rPr>
        <w:t xml:space="preserve"> (</w:t>
      </w:r>
      <w:r w:rsidR="00553EA8">
        <w:rPr>
          <w:rFonts w:ascii="Arial" w:eastAsia="Arial" w:hAnsi="Arial" w:cs="Arial"/>
          <w:spacing w:val="-1"/>
          <w:sz w:val="24"/>
          <w:szCs w:val="24"/>
        </w:rPr>
        <w:t>36</w:t>
      </w:r>
      <w:r w:rsidRPr="00A3419B">
        <w:rPr>
          <w:rFonts w:ascii="Arial" w:eastAsia="Arial" w:hAnsi="Arial" w:cs="Arial"/>
          <w:spacing w:val="-1"/>
          <w:sz w:val="24"/>
          <w:szCs w:val="24"/>
        </w:rPr>
        <w:t xml:space="preserve"> </w:t>
      </w:r>
      <w:proofErr w:type="gramStart"/>
      <w:r w:rsidRPr="00A3419B">
        <w:rPr>
          <w:rFonts w:ascii="Arial" w:eastAsia="Arial" w:hAnsi="Arial" w:cs="Arial"/>
          <w:spacing w:val="-1"/>
          <w:sz w:val="24"/>
          <w:szCs w:val="24"/>
        </w:rPr>
        <w:t>month</w:t>
      </w:r>
      <w:proofErr w:type="gramEnd"/>
      <w:r w:rsidRPr="00A3419B">
        <w:rPr>
          <w:rFonts w:ascii="Arial" w:eastAsia="Arial" w:hAnsi="Arial" w:cs="Arial"/>
          <w:spacing w:val="-1"/>
          <w:sz w:val="24"/>
          <w:szCs w:val="24"/>
        </w:rPr>
        <w:t>) ordering perio</w:t>
      </w:r>
      <w:r w:rsidR="00553EA8">
        <w:rPr>
          <w:rFonts w:ascii="Arial" w:eastAsia="Arial" w:hAnsi="Arial" w:cs="Arial"/>
          <w:spacing w:val="-1"/>
          <w:sz w:val="24"/>
          <w:szCs w:val="24"/>
        </w:rPr>
        <w:t xml:space="preserve">d and two (twelve </w:t>
      </w:r>
      <w:proofErr w:type="gramStart"/>
      <w:r w:rsidR="00553EA8">
        <w:rPr>
          <w:rFonts w:ascii="Arial" w:eastAsia="Arial" w:hAnsi="Arial" w:cs="Arial"/>
          <w:spacing w:val="-1"/>
          <w:sz w:val="24"/>
          <w:szCs w:val="24"/>
        </w:rPr>
        <w:t>month</w:t>
      </w:r>
      <w:proofErr w:type="gramEnd"/>
      <w:r w:rsidR="00553EA8">
        <w:rPr>
          <w:rFonts w:ascii="Arial" w:eastAsia="Arial" w:hAnsi="Arial" w:cs="Arial"/>
          <w:spacing w:val="-1"/>
          <w:sz w:val="24"/>
          <w:szCs w:val="24"/>
        </w:rPr>
        <w:t xml:space="preserve">) option period. </w:t>
      </w:r>
    </w:p>
    <w:p w14:paraId="6C51A872" w14:textId="77777777" w:rsidR="00A02BDC" w:rsidRPr="00A3419B" w:rsidRDefault="00A02BDC" w:rsidP="00A3419B">
      <w:pPr>
        <w:spacing w:after="0" w:line="240" w:lineRule="auto"/>
        <w:mirrorIndents/>
        <w:rPr>
          <w:rFonts w:ascii="Arial" w:eastAsia="Arial" w:hAnsi="Arial" w:cs="Arial"/>
          <w:sz w:val="24"/>
          <w:szCs w:val="24"/>
        </w:rPr>
      </w:pPr>
    </w:p>
    <w:p w14:paraId="13B80CB0" w14:textId="2A80F4F8" w:rsidR="00A02BDC" w:rsidRPr="00A3419B" w:rsidRDefault="00A02BDC" w:rsidP="00A3419B">
      <w:pPr>
        <w:spacing w:after="0" w:line="240" w:lineRule="auto"/>
        <w:mirrorIndents/>
        <w:rPr>
          <w:rFonts w:ascii="Arial" w:eastAsia="Arial" w:hAnsi="Arial" w:cs="Arial"/>
          <w:sz w:val="24"/>
          <w:szCs w:val="24"/>
        </w:rPr>
      </w:pPr>
      <w:r w:rsidRPr="00A3419B">
        <w:rPr>
          <w:rFonts w:ascii="Arial" w:eastAsia="Arial" w:hAnsi="Arial" w:cs="Arial"/>
          <w:spacing w:val="-1"/>
          <w:sz w:val="24"/>
          <w:szCs w:val="24"/>
        </w:rPr>
        <w:t>Place</w:t>
      </w:r>
      <w:r w:rsidRPr="00A3419B">
        <w:rPr>
          <w:rFonts w:ascii="Arial" w:eastAsia="Arial" w:hAnsi="Arial" w:cs="Arial"/>
          <w:sz w:val="24"/>
          <w:szCs w:val="24"/>
        </w:rPr>
        <w:t xml:space="preserve"> </w:t>
      </w:r>
      <w:r w:rsidRPr="00A3419B">
        <w:rPr>
          <w:rFonts w:ascii="Arial" w:eastAsia="Arial" w:hAnsi="Arial" w:cs="Arial"/>
          <w:spacing w:val="-1"/>
          <w:sz w:val="24"/>
          <w:szCs w:val="24"/>
        </w:rPr>
        <w:t>of</w:t>
      </w:r>
      <w:r w:rsidRPr="00A3419B">
        <w:rPr>
          <w:rFonts w:ascii="Arial" w:eastAsia="Arial" w:hAnsi="Arial" w:cs="Arial"/>
          <w:sz w:val="24"/>
          <w:szCs w:val="24"/>
        </w:rPr>
        <w:t xml:space="preserve"> </w:t>
      </w:r>
      <w:r w:rsidRPr="00A3419B">
        <w:rPr>
          <w:rFonts w:ascii="Arial" w:eastAsia="Arial" w:hAnsi="Arial" w:cs="Arial"/>
          <w:spacing w:val="-1"/>
          <w:sz w:val="24"/>
          <w:szCs w:val="24"/>
        </w:rPr>
        <w:t>Contract</w:t>
      </w:r>
      <w:r w:rsidRPr="00A3419B">
        <w:rPr>
          <w:rFonts w:ascii="Arial" w:eastAsia="Arial" w:hAnsi="Arial" w:cs="Arial"/>
          <w:sz w:val="24"/>
          <w:szCs w:val="24"/>
        </w:rPr>
        <w:t xml:space="preserve"> </w:t>
      </w:r>
      <w:r w:rsidRPr="00A3419B">
        <w:rPr>
          <w:rFonts w:ascii="Arial" w:eastAsia="Arial" w:hAnsi="Arial" w:cs="Arial"/>
          <w:spacing w:val="-1"/>
          <w:sz w:val="24"/>
          <w:szCs w:val="24"/>
        </w:rPr>
        <w:t>Performance:</w:t>
      </w:r>
      <w:r w:rsidRPr="00A3419B">
        <w:rPr>
          <w:rFonts w:ascii="Arial" w:eastAsia="Arial" w:hAnsi="Arial" w:cs="Arial"/>
          <w:sz w:val="24"/>
          <w:szCs w:val="24"/>
        </w:rPr>
        <w:t xml:space="preserve"> </w:t>
      </w:r>
      <w:r w:rsidRPr="00A3419B">
        <w:rPr>
          <w:rFonts w:ascii="Arial" w:eastAsia="Arial" w:hAnsi="Arial" w:cs="Arial"/>
          <w:spacing w:val="-1"/>
          <w:sz w:val="24"/>
          <w:szCs w:val="24"/>
        </w:rPr>
        <w:t>There</w:t>
      </w:r>
      <w:r w:rsidRPr="00A3419B">
        <w:rPr>
          <w:rFonts w:ascii="Arial" w:eastAsia="Arial" w:hAnsi="Arial" w:cs="Arial"/>
          <w:sz w:val="24"/>
          <w:szCs w:val="24"/>
        </w:rPr>
        <w:t xml:space="preserve"> </w:t>
      </w:r>
      <w:r w:rsidRPr="00A3419B">
        <w:rPr>
          <w:rFonts w:ascii="Arial" w:eastAsia="Arial" w:hAnsi="Arial" w:cs="Arial"/>
          <w:spacing w:val="-1"/>
          <w:sz w:val="24"/>
          <w:szCs w:val="24"/>
        </w:rPr>
        <w:t>are</w:t>
      </w:r>
      <w:r w:rsidRPr="00A3419B">
        <w:rPr>
          <w:rFonts w:ascii="Arial" w:eastAsia="Arial" w:hAnsi="Arial" w:cs="Arial"/>
          <w:sz w:val="24"/>
          <w:szCs w:val="24"/>
        </w:rPr>
        <w:t xml:space="preserve"> </w:t>
      </w:r>
      <w:r w:rsidRPr="00A3419B">
        <w:rPr>
          <w:rFonts w:ascii="Arial" w:eastAsia="Arial" w:hAnsi="Arial" w:cs="Arial"/>
          <w:spacing w:val="-1"/>
          <w:sz w:val="24"/>
          <w:szCs w:val="24"/>
        </w:rPr>
        <w:t>multiple</w:t>
      </w:r>
      <w:r w:rsidRPr="00A3419B">
        <w:rPr>
          <w:rFonts w:ascii="Arial" w:eastAsia="Arial" w:hAnsi="Arial" w:cs="Arial"/>
          <w:sz w:val="24"/>
          <w:szCs w:val="24"/>
        </w:rPr>
        <w:t xml:space="preserve"> </w:t>
      </w:r>
      <w:proofErr w:type="gramStart"/>
      <w:r w:rsidRPr="00A3419B">
        <w:rPr>
          <w:rFonts w:ascii="Arial" w:eastAsia="Arial" w:hAnsi="Arial" w:cs="Arial"/>
          <w:spacing w:val="-1"/>
          <w:sz w:val="24"/>
          <w:szCs w:val="24"/>
        </w:rPr>
        <w:t>places</w:t>
      </w:r>
      <w:proofErr w:type="gramEnd"/>
      <w:r w:rsidRPr="00A3419B">
        <w:rPr>
          <w:rFonts w:ascii="Arial" w:eastAsia="Arial" w:hAnsi="Arial" w:cs="Arial"/>
          <w:sz w:val="24"/>
          <w:szCs w:val="24"/>
        </w:rPr>
        <w:t xml:space="preserve"> </w:t>
      </w:r>
      <w:r w:rsidRPr="00A3419B">
        <w:rPr>
          <w:rFonts w:ascii="Arial" w:eastAsia="Arial" w:hAnsi="Arial" w:cs="Arial"/>
          <w:spacing w:val="-1"/>
          <w:sz w:val="24"/>
          <w:szCs w:val="24"/>
        </w:rPr>
        <w:t>of</w:t>
      </w:r>
      <w:r w:rsidRPr="00A3419B">
        <w:rPr>
          <w:rFonts w:ascii="Arial" w:eastAsia="Arial" w:hAnsi="Arial" w:cs="Arial"/>
          <w:sz w:val="24"/>
          <w:szCs w:val="24"/>
        </w:rPr>
        <w:t xml:space="preserve"> </w:t>
      </w:r>
      <w:r w:rsidRPr="00A3419B">
        <w:rPr>
          <w:rFonts w:ascii="Arial" w:eastAsia="Arial" w:hAnsi="Arial" w:cs="Arial"/>
          <w:spacing w:val="-1"/>
          <w:sz w:val="24"/>
          <w:szCs w:val="24"/>
        </w:rPr>
        <w:t>performance</w:t>
      </w:r>
      <w:r w:rsidRPr="00A3419B">
        <w:rPr>
          <w:rFonts w:ascii="Arial" w:eastAsia="Arial" w:hAnsi="Arial" w:cs="Arial"/>
          <w:sz w:val="24"/>
          <w:szCs w:val="24"/>
        </w:rPr>
        <w:t xml:space="preserve"> </w:t>
      </w:r>
      <w:r w:rsidRPr="00A3419B">
        <w:rPr>
          <w:rFonts w:ascii="Arial" w:eastAsia="Arial" w:hAnsi="Arial" w:cs="Arial"/>
          <w:spacing w:val="-1"/>
          <w:sz w:val="24"/>
          <w:szCs w:val="24"/>
        </w:rPr>
        <w:t>which</w:t>
      </w:r>
      <w:r w:rsidRPr="00A3419B">
        <w:rPr>
          <w:rFonts w:ascii="Arial" w:eastAsia="Arial" w:hAnsi="Arial" w:cs="Arial"/>
          <w:sz w:val="24"/>
          <w:szCs w:val="24"/>
        </w:rPr>
        <w:t xml:space="preserve"> </w:t>
      </w:r>
      <w:r w:rsidRPr="00A3419B">
        <w:rPr>
          <w:rFonts w:ascii="Arial" w:eastAsia="Arial" w:hAnsi="Arial" w:cs="Arial"/>
          <w:spacing w:val="-1"/>
          <w:sz w:val="24"/>
          <w:szCs w:val="24"/>
        </w:rPr>
        <w:t>are</w:t>
      </w:r>
      <w:r w:rsidRPr="00A3419B">
        <w:rPr>
          <w:rFonts w:ascii="Arial" w:eastAsia="Arial" w:hAnsi="Arial" w:cs="Arial"/>
          <w:spacing w:val="24"/>
          <w:sz w:val="24"/>
          <w:szCs w:val="24"/>
        </w:rPr>
        <w:t xml:space="preserve"> </w:t>
      </w:r>
      <w:r w:rsidRPr="00A3419B">
        <w:rPr>
          <w:rFonts w:ascii="Arial" w:eastAsia="Arial" w:hAnsi="Arial" w:cs="Arial"/>
          <w:spacing w:val="-1"/>
          <w:sz w:val="24"/>
          <w:szCs w:val="24"/>
        </w:rPr>
        <w:t>determined</w:t>
      </w:r>
      <w:r w:rsidRPr="00A3419B">
        <w:rPr>
          <w:rFonts w:ascii="Arial" w:eastAsia="Arial" w:hAnsi="Arial" w:cs="Arial"/>
          <w:spacing w:val="1"/>
          <w:sz w:val="24"/>
          <w:szCs w:val="24"/>
        </w:rPr>
        <w:t xml:space="preserve"> </w:t>
      </w:r>
      <w:r w:rsidRPr="00A3419B">
        <w:rPr>
          <w:rFonts w:ascii="Arial" w:eastAsia="Arial" w:hAnsi="Arial" w:cs="Arial"/>
          <w:spacing w:val="-1"/>
          <w:sz w:val="24"/>
          <w:szCs w:val="24"/>
        </w:rPr>
        <w:t>at</w:t>
      </w:r>
      <w:r w:rsidRPr="00A3419B">
        <w:rPr>
          <w:rFonts w:ascii="Arial" w:eastAsia="Arial" w:hAnsi="Arial" w:cs="Arial"/>
          <w:sz w:val="24"/>
          <w:szCs w:val="24"/>
        </w:rPr>
        <w:t xml:space="preserve"> </w:t>
      </w:r>
      <w:r w:rsidRPr="00A3419B">
        <w:rPr>
          <w:rFonts w:ascii="Arial" w:eastAsia="Arial" w:hAnsi="Arial" w:cs="Arial"/>
          <w:spacing w:val="-1"/>
          <w:sz w:val="24"/>
          <w:szCs w:val="24"/>
        </w:rPr>
        <w:t>the</w:t>
      </w:r>
      <w:r w:rsidRPr="00A3419B">
        <w:rPr>
          <w:rFonts w:ascii="Arial" w:eastAsia="Arial" w:hAnsi="Arial" w:cs="Arial"/>
          <w:sz w:val="24"/>
          <w:szCs w:val="24"/>
        </w:rPr>
        <w:t xml:space="preserve"> </w:t>
      </w:r>
      <w:r w:rsidRPr="00A3419B">
        <w:rPr>
          <w:rFonts w:ascii="Arial" w:eastAsia="Arial" w:hAnsi="Arial" w:cs="Arial"/>
          <w:spacing w:val="-1"/>
          <w:sz w:val="24"/>
          <w:szCs w:val="24"/>
        </w:rPr>
        <w:t>delivery/task</w:t>
      </w:r>
      <w:r w:rsidRPr="00A3419B">
        <w:rPr>
          <w:rFonts w:ascii="Arial" w:eastAsia="Arial" w:hAnsi="Arial" w:cs="Arial"/>
          <w:sz w:val="24"/>
          <w:szCs w:val="24"/>
        </w:rPr>
        <w:t xml:space="preserve"> </w:t>
      </w:r>
      <w:r w:rsidRPr="00A3419B">
        <w:rPr>
          <w:rFonts w:ascii="Arial" w:eastAsia="Arial" w:hAnsi="Arial" w:cs="Arial"/>
          <w:spacing w:val="-1"/>
          <w:sz w:val="24"/>
          <w:szCs w:val="24"/>
        </w:rPr>
        <w:t>order</w:t>
      </w:r>
      <w:r w:rsidRPr="00A3419B">
        <w:rPr>
          <w:rFonts w:ascii="Arial" w:eastAsia="Arial" w:hAnsi="Arial" w:cs="Arial"/>
          <w:sz w:val="24"/>
          <w:szCs w:val="24"/>
        </w:rPr>
        <w:t xml:space="preserve"> </w:t>
      </w:r>
      <w:r w:rsidRPr="00A3419B">
        <w:rPr>
          <w:rFonts w:ascii="Arial" w:eastAsia="Arial" w:hAnsi="Arial" w:cs="Arial"/>
          <w:spacing w:val="-1"/>
          <w:sz w:val="24"/>
          <w:szCs w:val="24"/>
        </w:rPr>
        <w:t>level</w:t>
      </w:r>
      <w:r w:rsidR="007D1E23" w:rsidRPr="00A3419B">
        <w:rPr>
          <w:rFonts w:ascii="Arial" w:eastAsia="Arial" w:hAnsi="Arial" w:cs="Arial"/>
          <w:spacing w:val="-1"/>
          <w:sz w:val="24"/>
          <w:szCs w:val="24"/>
        </w:rPr>
        <w:t>.</w:t>
      </w:r>
    </w:p>
    <w:p w14:paraId="16CB6560" w14:textId="77777777" w:rsidR="00A02BDC" w:rsidRPr="00A3419B" w:rsidRDefault="00A02BDC" w:rsidP="00A3419B">
      <w:pPr>
        <w:spacing w:after="0" w:line="240" w:lineRule="auto"/>
        <w:mirrorIndents/>
        <w:rPr>
          <w:rFonts w:ascii="Arial" w:eastAsia="Arial" w:hAnsi="Arial" w:cs="Arial"/>
          <w:sz w:val="24"/>
          <w:szCs w:val="24"/>
        </w:rPr>
      </w:pPr>
    </w:p>
    <w:p w14:paraId="660ADBC0" w14:textId="71413CA6" w:rsidR="00A02BDC" w:rsidRPr="00A3419B" w:rsidRDefault="00A02BDC" w:rsidP="00A3419B">
      <w:pPr>
        <w:spacing w:after="0" w:line="240" w:lineRule="auto"/>
        <w:mirrorIndents/>
        <w:rPr>
          <w:rFonts w:ascii="Arial" w:eastAsia="Arial" w:hAnsi="Arial" w:cs="Arial"/>
          <w:sz w:val="24"/>
          <w:szCs w:val="24"/>
        </w:rPr>
      </w:pPr>
      <w:r w:rsidRPr="00A3419B">
        <w:rPr>
          <w:rFonts w:ascii="Arial" w:eastAsia="Arial" w:hAnsi="Arial" w:cs="Arial"/>
          <w:sz w:val="24"/>
          <w:szCs w:val="24"/>
        </w:rPr>
        <w:t xml:space="preserve">Contract Type: </w:t>
      </w:r>
      <w:r w:rsidR="0050785A" w:rsidRPr="00A3419B">
        <w:rPr>
          <w:rFonts w:ascii="Arial" w:eastAsia="Arial" w:hAnsi="Arial" w:cs="Arial"/>
          <w:sz w:val="24"/>
          <w:szCs w:val="24"/>
        </w:rPr>
        <w:t>This contractual effort shall be executed under a Cost-Plus Fixed Fee (CPFF) Indefinite Delivery Indefinite Quantity (IDIQ) contract structure.</w:t>
      </w:r>
    </w:p>
    <w:p w14:paraId="31AD3F45" w14:textId="77777777" w:rsidR="0050785A" w:rsidRPr="00A3419B" w:rsidRDefault="0050785A" w:rsidP="00A3419B">
      <w:pPr>
        <w:spacing w:after="0" w:line="240" w:lineRule="auto"/>
        <w:mirrorIndents/>
        <w:rPr>
          <w:rFonts w:ascii="Arial" w:eastAsia="Arial" w:hAnsi="Arial" w:cs="Arial"/>
          <w:sz w:val="24"/>
          <w:szCs w:val="24"/>
        </w:rPr>
      </w:pPr>
    </w:p>
    <w:p w14:paraId="499D3D80" w14:textId="77777777" w:rsidR="00A02BDC" w:rsidRPr="00A3419B" w:rsidRDefault="00A02BDC" w:rsidP="00A3419B">
      <w:pPr>
        <w:spacing w:after="0" w:line="240" w:lineRule="auto"/>
        <w:contextualSpacing/>
        <w:mirrorIndents/>
        <w:rPr>
          <w:rFonts w:ascii="Arial" w:hAnsi="Arial" w:cs="Arial"/>
          <w:sz w:val="24"/>
          <w:szCs w:val="24"/>
        </w:rPr>
      </w:pPr>
      <w:r w:rsidRPr="00A3419B">
        <w:rPr>
          <w:rFonts w:ascii="Arial" w:hAnsi="Arial" w:cs="Arial"/>
          <w:sz w:val="24"/>
          <w:szCs w:val="24"/>
        </w:rPr>
        <w:t>Major Test Support Services: Work on the contract will include experience in</w:t>
      </w:r>
      <w:r w:rsidRPr="00A3419B">
        <w:rPr>
          <w:rFonts w:ascii="Arial" w:eastAsia="Arial" w:hAnsi="Arial" w:cs="Arial"/>
          <w:sz w:val="24"/>
          <w:szCs w:val="24"/>
        </w:rPr>
        <w:t xml:space="preserve"> </w:t>
      </w:r>
      <w:r w:rsidRPr="00A3419B">
        <w:rPr>
          <w:rFonts w:ascii="Arial" w:eastAsia="Arial" w:hAnsi="Arial" w:cs="Arial"/>
          <w:spacing w:val="-1"/>
          <w:sz w:val="24"/>
          <w:szCs w:val="24"/>
        </w:rPr>
        <w:t>the</w:t>
      </w:r>
      <w:r w:rsidRPr="00A3419B">
        <w:rPr>
          <w:rFonts w:ascii="Arial" w:eastAsia="Arial" w:hAnsi="Arial" w:cs="Arial"/>
          <w:sz w:val="24"/>
          <w:szCs w:val="24"/>
        </w:rPr>
        <w:t xml:space="preserve"> five </w:t>
      </w:r>
      <w:r w:rsidRPr="00A3419B">
        <w:rPr>
          <w:rFonts w:ascii="Arial" w:eastAsia="Arial" w:hAnsi="Arial" w:cs="Arial"/>
          <w:spacing w:val="-1"/>
          <w:sz w:val="24"/>
          <w:szCs w:val="24"/>
        </w:rPr>
        <w:t xml:space="preserve">expected test support areas which may be further defined in the final PWS: </w:t>
      </w:r>
    </w:p>
    <w:p w14:paraId="304D2ECB" w14:textId="77777777" w:rsidR="00A02BDC" w:rsidRPr="00A3419B" w:rsidRDefault="00A02BDC" w:rsidP="00A3419B">
      <w:pPr>
        <w:spacing w:after="0" w:line="240" w:lineRule="auto"/>
        <w:contextualSpacing/>
        <w:mirrorIndents/>
        <w:rPr>
          <w:rFonts w:ascii="Arial" w:eastAsia="Arial" w:hAnsi="Arial" w:cs="Arial"/>
          <w:sz w:val="24"/>
          <w:szCs w:val="24"/>
        </w:rPr>
      </w:pPr>
      <w:r w:rsidRPr="00A3419B">
        <w:rPr>
          <w:rFonts w:ascii="Arial" w:eastAsia="Arial" w:hAnsi="Arial" w:cs="Arial"/>
          <w:spacing w:val="-1"/>
          <w:sz w:val="24"/>
          <w:szCs w:val="24"/>
        </w:rPr>
        <w:t xml:space="preserve"> </w:t>
      </w:r>
    </w:p>
    <w:p w14:paraId="4D97C7CF" w14:textId="2DC6442D" w:rsidR="00CC0460" w:rsidRPr="00A3419B" w:rsidRDefault="00491C1B" w:rsidP="00A3419B">
      <w:pPr>
        <w:tabs>
          <w:tab w:val="left" w:pos="820"/>
        </w:tabs>
        <w:spacing w:after="0" w:line="240" w:lineRule="auto"/>
        <w:contextualSpacing/>
        <w:mirrorIndents/>
        <w:rPr>
          <w:rFonts w:ascii="Arial" w:hAnsi="Arial" w:cs="Arial"/>
          <w:sz w:val="24"/>
          <w:szCs w:val="24"/>
        </w:rPr>
      </w:pPr>
      <w:r w:rsidRPr="00A3419B">
        <w:rPr>
          <w:rFonts w:ascii="Arial" w:hAnsi="Arial" w:cs="Arial"/>
          <w:sz w:val="24"/>
          <w:szCs w:val="24"/>
        </w:rPr>
        <w:t xml:space="preserve">1. </w:t>
      </w:r>
      <w:r w:rsidR="00CB0EF7" w:rsidRPr="00A3419B">
        <w:rPr>
          <w:rFonts w:ascii="Arial" w:hAnsi="Arial" w:cs="Arial"/>
          <w:sz w:val="24"/>
          <w:szCs w:val="24"/>
        </w:rPr>
        <w:t>Depot Repair and Overhaul Services</w:t>
      </w:r>
      <w:r w:rsidR="00F8073E" w:rsidRPr="00A3419B">
        <w:rPr>
          <w:rFonts w:ascii="Arial" w:hAnsi="Arial" w:cs="Arial"/>
          <w:sz w:val="24"/>
          <w:szCs w:val="24"/>
        </w:rPr>
        <w:t xml:space="preserve">- </w:t>
      </w:r>
      <w:r w:rsidR="00CB0EF7" w:rsidRPr="00A3419B">
        <w:rPr>
          <w:rFonts w:ascii="Arial" w:hAnsi="Arial" w:cs="Arial"/>
          <w:sz w:val="24"/>
          <w:szCs w:val="24"/>
        </w:rPr>
        <w:t xml:space="preserve">This is the primary operational function of the contract. It includes receiving government equipment, performing Test and Inspection (T&amp;I), conducting repairs </w:t>
      </w:r>
      <w:proofErr w:type="gramStart"/>
      <w:r w:rsidR="00CB0EF7" w:rsidRPr="00A3419B">
        <w:rPr>
          <w:rFonts w:ascii="Arial" w:hAnsi="Arial" w:cs="Arial"/>
          <w:sz w:val="24"/>
          <w:szCs w:val="24"/>
        </w:rPr>
        <w:t>on Line</w:t>
      </w:r>
      <w:proofErr w:type="gramEnd"/>
      <w:r w:rsidR="00CB0EF7" w:rsidRPr="00A3419B">
        <w:rPr>
          <w:rFonts w:ascii="Arial" w:hAnsi="Arial" w:cs="Arial"/>
          <w:sz w:val="24"/>
          <w:szCs w:val="24"/>
        </w:rPr>
        <w:t xml:space="preserve"> Replaceable Units (LRUs) and Shop Replaceable Units (SRUs), and performing complete system overhauls to restore equipment to "Condition Code A" (fully serviceable).</w:t>
      </w:r>
    </w:p>
    <w:p w14:paraId="056DBC17" w14:textId="77777777" w:rsidR="00CB0EF7" w:rsidRPr="00A3419B" w:rsidRDefault="00CB0EF7" w:rsidP="00A3419B">
      <w:pPr>
        <w:tabs>
          <w:tab w:val="left" w:pos="820"/>
        </w:tabs>
        <w:spacing w:after="0" w:line="240" w:lineRule="auto"/>
        <w:contextualSpacing/>
        <w:mirrorIndents/>
        <w:rPr>
          <w:rFonts w:ascii="Arial" w:hAnsi="Arial" w:cs="Arial"/>
          <w:sz w:val="24"/>
          <w:szCs w:val="24"/>
        </w:rPr>
      </w:pPr>
    </w:p>
    <w:p w14:paraId="711D2891" w14:textId="7820C69A" w:rsidR="00CC0460" w:rsidRPr="00A3419B" w:rsidRDefault="00F8073E" w:rsidP="00A3419B">
      <w:pPr>
        <w:pStyle w:val="ListParagraph"/>
        <w:spacing w:after="0" w:line="240" w:lineRule="auto"/>
        <w:ind w:left="0"/>
        <w:mirrorIndents/>
        <w:rPr>
          <w:rFonts w:ascii="Arial" w:eastAsia="Arial" w:hAnsi="Arial" w:cs="Arial"/>
          <w:sz w:val="24"/>
          <w:szCs w:val="24"/>
        </w:rPr>
      </w:pPr>
      <w:r w:rsidRPr="00A3419B">
        <w:rPr>
          <w:rFonts w:ascii="Arial" w:eastAsia="Arial" w:hAnsi="Arial" w:cs="Arial"/>
          <w:sz w:val="24"/>
          <w:szCs w:val="24"/>
        </w:rPr>
        <w:t>2. Government Property (GFP) Management and Accountability- The contractor is responsible for the complete lifecycle management of all Government-Furnished Property. This includes maintaining a real-time digital inventory (Total Asset Visibility), managing depot storage, tracking assets, handling shipments with proper documentation (DD Form 1149, DD Form 250), and ensuring audit readiness for government inspections.</w:t>
      </w:r>
    </w:p>
    <w:p w14:paraId="30E874AF" w14:textId="77777777" w:rsidR="00F8073E" w:rsidRPr="00A3419B" w:rsidRDefault="00F8073E" w:rsidP="00A3419B">
      <w:pPr>
        <w:pStyle w:val="ListParagraph"/>
        <w:spacing w:after="0" w:line="240" w:lineRule="auto"/>
        <w:ind w:left="0"/>
        <w:mirrorIndents/>
        <w:rPr>
          <w:rFonts w:ascii="Arial" w:hAnsi="Arial" w:cs="Arial"/>
          <w:sz w:val="24"/>
          <w:szCs w:val="24"/>
          <w:highlight w:val="yellow"/>
        </w:rPr>
      </w:pPr>
    </w:p>
    <w:p w14:paraId="6D8568CD" w14:textId="1B0B0D86" w:rsidR="00874B83" w:rsidRPr="00A3419B" w:rsidRDefault="00874B83" w:rsidP="00A3419B">
      <w:pPr>
        <w:tabs>
          <w:tab w:val="left" w:pos="820"/>
        </w:tabs>
        <w:spacing w:after="0" w:line="240" w:lineRule="auto"/>
        <w:contextualSpacing/>
        <w:mirrorIndents/>
        <w:rPr>
          <w:rFonts w:ascii="Arial" w:eastAsia="Arial" w:hAnsi="Arial" w:cs="Arial"/>
          <w:sz w:val="24"/>
          <w:szCs w:val="24"/>
        </w:rPr>
      </w:pPr>
      <w:r w:rsidRPr="00A3419B">
        <w:rPr>
          <w:rFonts w:ascii="Arial" w:eastAsia="Arial" w:hAnsi="Arial" w:cs="Arial"/>
          <w:sz w:val="24"/>
          <w:szCs w:val="24"/>
        </w:rPr>
        <w:t xml:space="preserve">3. </w:t>
      </w:r>
      <w:r w:rsidR="00F8073E" w:rsidRPr="00A3419B">
        <w:rPr>
          <w:rFonts w:ascii="Arial" w:eastAsia="Arial" w:hAnsi="Arial" w:cs="Arial"/>
          <w:sz w:val="24"/>
          <w:szCs w:val="24"/>
        </w:rPr>
        <w:t>Failure Reporting, Analysis, and Corrective Action (FRACAS)- A critical requirement is the implementation of a formal FRACAS program. The contractor must capture and analyze all system failures, identify root causes, report findings monthly (CDRL A001), and implement corrective actions to improve system reliability and prevent recurring issues.</w:t>
      </w:r>
    </w:p>
    <w:p w14:paraId="75848D2A" w14:textId="77777777" w:rsidR="00F8073E" w:rsidRPr="00A3419B" w:rsidRDefault="00F8073E" w:rsidP="00A3419B">
      <w:pPr>
        <w:tabs>
          <w:tab w:val="left" w:pos="820"/>
        </w:tabs>
        <w:spacing w:after="0" w:line="240" w:lineRule="auto"/>
        <w:contextualSpacing/>
        <w:mirrorIndents/>
        <w:rPr>
          <w:rFonts w:ascii="Arial" w:eastAsia="Arial" w:hAnsi="Arial" w:cs="Arial"/>
          <w:sz w:val="24"/>
          <w:szCs w:val="24"/>
          <w:highlight w:val="yellow"/>
        </w:rPr>
      </w:pPr>
    </w:p>
    <w:p w14:paraId="6420AF03" w14:textId="2BB0D0A2" w:rsidR="00A02BDC" w:rsidRPr="00A3419B" w:rsidRDefault="00F8073E" w:rsidP="00A3419B">
      <w:pPr>
        <w:tabs>
          <w:tab w:val="left" w:pos="840"/>
        </w:tabs>
        <w:spacing w:after="0" w:line="240" w:lineRule="auto"/>
        <w:contextualSpacing/>
        <w:mirrorIndents/>
        <w:rPr>
          <w:rFonts w:ascii="Arial" w:eastAsia="Arial" w:hAnsi="Arial" w:cs="Arial"/>
          <w:sz w:val="24"/>
          <w:szCs w:val="24"/>
          <w:highlight w:val="yellow"/>
        </w:rPr>
      </w:pPr>
      <w:r w:rsidRPr="00A3419B">
        <w:rPr>
          <w:rFonts w:ascii="Arial" w:eastAsia="Arial" w:hAnsi="Arial" w:cs="Arial"/>
          <w:sz w:val="24"/>
          <w:szCs w:val="24"/>
        </w:rPr>
        <w:t xml:space="preserve">4. Obsolescence (DMSMS) Management- The contractor must run a proactive program to manage Diminishing Manufacturing Sources and Material Shortages (DMSMS). This involves identifying parts that are becoming obsolete, assessing the risk, developing mitigation strategies (like </w:t>
      </w:r>
      <w:r w:rsidR="00CB1DBD" w:rsidRPr="00A3419B">
        <w:rPr>
          <w:rFonts w:ascii="Arial" w:eastAsia="Arial" w:hAnsi="Arial" w:cs="Arial"/>
          <w:sz w:val="24"/>
          <w:szCs w:val="24"/>
        </w:rPr>
        <w:t>last time</w:t>
      </w:r>
      <w:r w:rsidRPr="00A3419B">
        <w:rPr>
          <w:rFonts w:ascii="Arial" w:eastAsia="Arial" w:hAnsi="Arial" w:cs="Arial"/>
          <w:sz w:val="24"/>
          <w:szCs w:val="24"/>
        </w:rPr>
        <w:t xml:space="preserve"> buys or redesigns), and reporting the status in quarterly working groups.</w:t>
      </w:r>
    </w:p>
    <w:p w14:paraId="6FAAFDA8" w14:textId="77777777" w:rsidR="00CB1DBD" w:rsidRPr="00A3419B" w:rsidRDefault="00CB1DBD" w:rsidP="00A3419B">
      <w:pPr>
        <w:tabs>
          <w:tab w:val="left" w:pos="840"/>
        </w:tabs>
        <w:spacing w:after="0" w:line="240" w:lineRule="auto"/>
        <w:mirrorIndents/>
        <w:rPr>
          <w:rFonts w:ascii="Arial" w:eastAsia="Arial" w:hAnsi="Arial" w:cs="Arial"/>
          <w:sz w:val="24"/>
          <w:szCs w:val="24"/>
        </w:rPr>
      </w:pPr>
    </w:p>
    <w:p w14:paraId="39F84A50" w14:textId="1AC77C18" w:rsidR="00A02BDC" w:rsidRPr="00A3419B" w:rsidRDefault="00CB1DBD" w:rsidP="00A3419B">
      <w:pPr>
        <w:tabs>
          <w:tab w:val="left" w:pos="840"/>
        </w:tabs>
        <w:spacing w:after="0" w:line="240" w:lineRule="auto"/>
        <w:mirrorIndents/>
        <w:rPr>
          <w:rFonts w:ascii="Arial" w:eastAsia="Arial" w:hAnsi="Arial" w:cs="Arial"/>
          <w:sz w:val="24"/>
          <w:szCs w:val="24"/>
        </w:rPr>
      </w:pPr>
      <w:r w:rsidRPr="00A3419B">
        <w:rPr>
          <w:rFonts w:ascii="Arial" w:eastAsia="Arial" w:hAnsi="Arial" w:cs="Arial"/>
          <w:sz w:val="24"/>
          <w:szCs w:val="24"/>
        </w:rPr>
        <w:t xml:space="preserve">5. Configuration Management and Control- The contractor is required to strictly adhere to the established Configuration Baseline. Any change that impacts the system's form, </w:t>
      </w:r>
      <w:proofErr w:type="gramStart"/>
      <w:r w:rsidRPr="00A3419B">
        <w:rPr>
          <w:rFonts w:ascii="Arial" w:eastAsia="Arial" w:hAnsi="Arial" w:cs="Arial"/>
          <w:sz w:val="24"/>
          <w:szCs w:val="24"/>
        </w:rPr>
        <w:t>fit</w:t>
      </w:r>
      <w:proofErr w:type="gramEnd"/>
      <w:r w:rsidRPr="00A3419B">
        <w:rPr>
          <w:rFonts w:ascii="Arial" w:eastAsia="Arial" w:hAnsi="Arial" w:cs="Arial"/>
          <w:sz w:val="24"/>
          <w:szCs w:val="24"/>
        </w:rPr>
        <w:t xml:space="preserve">, or function requires a formal Engineering Change Proposal (ECP) and government </w:t>
      </w:r>
      <w:r w:rsidRPr="00A3419B">
        <w:rPr>
          <w:rFonts w:ascii="Arial" w:eastAsia="Arial" w:hAnsi="Arial" w:cs="Arial"/>
          <w:sz w:val="24"/>
          <w:szCs w:val="24"/>
        </w:rPr>
        <w:lastRenderedPageBreak/>
        <w:t>approval before implementation. This ensures all modifications are controlled, documented, and approved.</w:t>
      </w:r>
    </w:p>
    <w:p w14:paraId="7DBC7687" w14:textId="77777777" w:rsidR="00CB1DBD" w:rsidRPr="00A3419B" w:rsidRDefault="00CB1DBD" w:rsidP="00A3419B">
      <w:pPr>
        <w:tabs>
          <w:tab w:val="left" w:pos="840"/>
        </w:tabs>
        <w:spacing w:after="0" w:line="240" w:lineRule="auto"/>
        <w:mirrorIndents/>
        <w:rPr>
          <w:rFonts w:ascii="Arial" w:eastAsia="Arial" w:hAnsi="Arial" w:cs="Arial"/>
          <w:sz w:val="24"/>
          <w:szCs w:val="24"/>
        </w:rPr>
      </w:pPr>
    </w:p>
    <w:p w14:paraId="0547AD24" w14:textId="2838D1C7" w:rsidR="00A02BDC" w:rsidRPr="00A3419B" w:rsidRDefault="00A02BDC" w:rsidP="00A3419B">
      <w:pPr>
        <w:tabs>
          <w:tab w:val="left" w:pos="840"/>
        </w:tabs>
        <w:spacing w:after="0" w:line="240" w:lineRule="auto"/>
        <w:mirrorIndents/>
        <w:rPr>
          <w:rFonts w:ascii="Arial" w:eastAsia="Arial" w:hAnsi="Arial" w:cs="Arial"/>
          <w:sz w:val="24"/>
          <w:szCs w:val="24"/>
        </w:rPr>
      </w:pPr>
      <w:r w:rsidRPr="00A3419B">
        <w:rPr>
          <w:rFonts w:ascii="Arial" w:eastAsia="Arial" w:hAnsi="Arial" w:cs="Arial"/>
          <w:sz w:val="24"/>
          <w:szCs w:val="24"/>
        </w:rPr>
        <w:t xml:space="preserve">Contract Management Expectation: All contract management personnel, including the Contract Manager, will be provided by the Prime </w:t>
      </w:r>
      <w:r w:rsidR="009649A8" w:rsidRPr="00A3419B">
        <w:rPr>
          <w:rFonts w:ascii="Arial" w:eastAsia="Arial" w:hAnsi="Arial" w:cs="Arial"/>
          <w:sz w:val="24"/>
          <w:szCs w:val="24"/>
        </w:rPr>
        <w:t>Contractor.</w:t>
      </w:r>
      <w:r w:rsidRPr="00A3419B">
        <w:rPr>
          <w:rFonts w:ascii="Arial" w:eastAsia="Arial" w:hAnsi="Arial" w:cs="Arial"/>
          <w:sz w:val="24"/>
          <w:szCs w:val="24"/>
        </w:rPr>
        <w:t xml:space="preserve"> The Contract Manager will be responsible for the management and execution of the entire contract, as well as only point of contract authorized to interface with the Government, including the Contracting Officer Representative (COR), on behalf of the contract. All material purchases and Other Direct Costs (ODC) will be the responsibility of the prime contractor.</w:t>
      </w:r>
    </w:p>
    <w:p w14:paraId="29C9FBE5" w14:textId="77777777" w:rsidR="00A02BDC" w:rsidRPr="00A3419B" w:rsidRDefault="00A02BDC" w:rsidP="00A3419B">
      <w:pPr>
        <w:tabs>
          <w:tab w:val="left" w:pos="840"/>
        </w:tabs>
        <w:spacing w:after="0" w:line="240" w:lineRule="auto"/>
        <w:mirrorIndents/>
        <w:rPr>
          <w:rFonts w:ascii="Arial" w:eastAsia="Arial" w:hAnsi="Arial" w:cs="Arial"/>
          <w:sz w:val="24"/>
          <w:szCs w:val="24"/>
        </w:rPr>
      </w:pPr>
    </w:p>
    <w:p w14:paraId="44D15469" w14:textId="77777777" w:rsidR="00A02BDC" w:rsidRPr="00A3419B" w:rsidRDefault="00A02BDC" w:rsidP="00A3419B">
      <w:pPr>
        <w:spacing w:after="0" w:line="240" w:lineRule="auto"/>
        <w:mirrorIndents/>
        <w:rPr>
          <w:rFonts w:ascii="Arial" w:hAnsi="Arial" w:cs="Arial"/>
          <w:b/>
          <w:spacing w:val="44"/>
          <w:sz w:val="24"/>
          <w:szCs w:val="24"/>
        </w:rPr>
      </w:pPr>
      <w:r w:rsidRPr="00A3419B">
        <w:rPr>
          <w:rFonts w:ascii="Arial" w:hAnsi="Arial" w:cs="Arial"/>
          <w:b/>
          <w:sz w:val="24"/>
          <w:szCs w:val="24"/>
        </w:rPr>
        <w:t xml:space="preserve">Respond to </w:t>
      </w:r>
      <w:r w:rsidRPr="00A3419B">
        <w:rPr>
          <w:rFonts w:ascii="Arial" w:hAnsi="Arial" w:cs="Arial"/>
          <w:b/>
          <w:spacing w:val="-1"/>
          <w:sz w:val="24"/>
          <w:szCs w:val="24"/>
        </w:rPr>
        <w:t>the</w:t>
      </w:r>
      <w:r w:rsidRPr="00A3419B">
        <w:rPr>
          <w:rFonts w:ascii="Arial" w:hAnsi="Arial" w:cs="Arial"/>
          <w:b/>
          <w:sz w:val="24"/>
          <w:szCs w:val="24"/>
        </w:rPr>
        <w:t xml:space="preserve"> </w:t>
      </w:r>
      <w:r w:rsidRPr="00A3419B">
        <w:rPr>
          <w:rFonts w:ascii="Arial" w:hAnsi="Arial" w:cs="Arial"/>
          <w:b/>
          <w:spacing w:val="-1"/>
          <w:sz w:val="24"/>
          <w:szCs w:val="24"/>
        </w:rPr>
        <w:t>following</w:t>
      </w:r>
      <w:r w:rsidRPr="00A3419B">
        <w:rPr>
          <w:rFonts w:ascii="Arial" w:hAnsi="Arial" w:cs="Arial"/>
          <w:b/>
          <w:sz w:val="24"/>
          <w:szCs w:val="24"/>
        </w:rPr>
        <w:t xml:space="preserve"> Request for Information (RFI) </w:t>
      </w:r>
      <w:r w:rsidRPr="00A3419B">
        <w:rPr>
          <w:rFonts w:ascii="Arial" w:hAnsi="Arial" w:cs="Arial"/>
          <w:b/>
          <w:spacing w:val="-1"/>
          <w:sz w:val="24"/>
          <w:szCs w:val="24"/>
        </w:rPr>
        <w:t>in</w:t>
      </w:r>
      <w:r w:rsidRPr="00A3419B">
        <w:rPr>
          <w:rFonts w:ascii="Arial" w:hAnsi="Arial" w:cs="Arial"/>
          <w:b/>
          <w:sz w:val="24"/>
          <w:szCs w:val="24"/>
        </w:rPr>
        <w:t xml:space="preserve"> </w:t>
      </w:r>
      <w:r w:rsidRPr="00A3419B">
        <w:rPr>
          <w:rFonts w:ascii="Arial" w:hAnsi="Arial" w:cs="Arial"/>
          <w:b/>
          <w:spacing w:val="-1"/>
          <w:sz w:val="24"/>
          <w:szCs w:val="24"/>
        </w:rPr>
        <w:t>Arial</w:t>
      </w:r>
      <w:r w:rsidRPr="00A3419B">
        <w:rPr>
          <w:rFonts w:ascii="Arial" w:hAnsi="Arial" w:cs="Arial"/>
          <w:b/>
          <w:spacing w:val="-2"/>
          <w:sz w:val="24"/>
          <w:szCs w:val="24"/>
        </w:rPr>
        <w:t xml:space="preserve"> </w:t>
      </w:r>
      <w:r w:rsidRPr="00A3419B">
        <w:rPr>
          <w:rFonts w:ascii="Arial" w:hAnsi="Arial" w:cs="Arial"/>
          <w:b/>
          <w:spacing w:val="-1"/>
          <w:sz w:val="24"/>
          <w:szCs w:val="24"/>
        </w:rPr>
        <w:t>font</w:t>
      </w:r>
      <w:r w:rsidRPr="00A3419B">
        <w:rPr>
          <w:rFonts w:ascii="Arial" w:hAnsi="Arial" w:cs="Arial"/>
          <w:b/>
          <w:sz w:val="24"/>
          <w:szCs w:val="24"/>
        </w:rPr>
        <w:t xml:space="preserve"> </w:t>
      </w:r>
      <w:r w:rsidRPr="00A3419B">
        <w:rPr>
          <w:rFonts w:ascii="Arial" w:hAnsi="Arial" w:cs="Arial"/>
          <w:b/>
          <w:spacing w:val="-1"/>
          <w:sz w:val="24"/>
          <w:szCs w:val="24"/>
        </w:rPr>
        <w:t>size</w:t>
      </w:r>
      <w:r w:rsidRPr="00A3419B">
        <w:rPr>
          <w:rFonts w:ascii="Arial" w:hAnsi="Arial" w:cs="Arial"/>
          <w:b/>
          <w:sz w:val="24"/>
          <w:szCs w:val="24"/>
        </w:rPr>
        <w:t xml:space="preserve"> </w:t>
      </w:r>
      <w:r w:rsidRPr="00A3419B">
        <w:rPr>
          <w:rFonts w:ascii="Arial" w:hAnsi="Arial" w:cs="Arial"/>
          <w:b/>
          <w:spacing w:val="-1"/>
          <w:sz w:val="24"/>
          <w:szCs w:val="24"/>
        </w:rPr>
        <w:t>12</w:t>
      </w:r>
      <w:r w:rsidRPr="00A3419B">
        <w:rPr>
          <w:rFonts w:ascii="Arial" w:hAnsi="Arial" w:cs="Arial"/>
          <w:b/>
          <w:sz w:val="24"/>
          <w:szCs w:val="24"/>
        </w:rPr>
        <w:t xml:space="preserve"> </w:t>
      </w:r>
      <w:r w:rsidRPr="00A3419B">
        <w:rPr>
          <w:rFonts w:ascii="Arial" w:hAnsi="Arial" w:cs="Arial"/>
          <w:b/>
          <w:spacing w:val="-1"/>
          <w:sz w:val="24"/>
          <w:szCs w:val="24"/>
        </w:rPr>
        <w:t>in no</w:t>
      </w:r>
    </w:p>
    <w:p w14:paraId="2DA02047" w14:textId="77777777" w:rsidR="00A02BDC" w:rsidRPr="00A3419B" w:rsidRDefault="00A02BDC" w:rsidP="00A3419B">
      <w:pPr>
        <w:spacing w:after="0" w:line="240" w:lineRule="auto"/>
        <w:mirrorIndents/>
        <w:rPr>
          <w:rFonts w:ascii="Arial" w:hAnsi="Arial" w:cs="Arial"/>
          <w:b/>
          <w:spacing w:val="-1"/>
          <w:sz w:val="24"/>
          <w:szCs w:val="24"/>
        </w:rPr>
      </w:pPr>
      <w:r w:rsidRPr="00A3419B">
        <w:rPr>
          <w:rFonts w:ascii="Arial" w:hAnsi="Arial" w:cs="Arial"/>
          <w:b/>
          <w:spacing w:val="-1"/>
          <w:sz w:val="24"/>
          <w:szCs w:val="24"/>
        </w:rPr>
        <w:t>more</w:t>
      </w:r>
      <w:r w:rsidRPr="00A3419B">
        <w:rPr>
          <w:rFonts w:ascii="Arial" w:hAnsi="Arial" w:cs="Arial"/>
          <w:b/>
          <w:sz w:val="24"/>
          <w:szCs w:val="24"/>
        </w:rPr>
        <w:t xml:space="preserve"> </w:t>
      </w:r>
      <w:r w:rsidRPr="00A3419B">
        <w:rPr>
          <w:rFonts w:ascii="Arial" w:hAnsi="Arial" w:cs="Arial"/>
          <w:b/>
          <w:spacing w:val="-1"/>
          <w:sz w:val="24"/>
          <w:szCs w:val="24"/>
        </w:rPr>
        <w:t>than</w:t>
      </w:r>
      <w:r w:rsidRPr="00A3419B">
        <w:rPr>
          <w:rFonts w:ascii="Arial" w:hAnsi="Arial" w:cs="Arial"/>
          <w:b/>
          <w:sz w:val="24"/>
          <w:szCs w:val="24"/>
        </w:rPr>
        <w:t xml:space="preserve"> </w:t>
      </w:r>
      <w:r w:rsidRPr="000F0B95">
        <w:rPr>
          <w:rFonts w:ascii="Arial" w:hAnsi="Arial" w:cs="Arial"/>
          <w:b/>
          <w:color w:val="FF0000"/>
          <w:spacing w:val="-1"/>
          <w:sz w:val="24"/>
          <w:szCs w:val="24"/>
        </w:rPr>
        <w:t>15</w:t>
      </w:r>
      <w:r w:rsidRPr="00A3419B">
        <w:rPr>
          <w:rFonts w:ascii="Arial" w:hAnsi="Arial" w:cs="Arial"/>
          <w:b/>
          <w:sz w:val="24"/>
          <w:szCs w:val="24"/>
        </w:rPr>
        <w:t xml:space="preserve"> </w:t>
      </w:r>
      <w:r w:rsidRPr="00A3419B">
        <w:rPr>
          <w:rFonts w:ascii="Arial" w:hAnsi="Arial" w:cs="Arial"/>
          <w:b/>
          <w:spacing w:val="-1"/>
          <w:sz w:val="24"/>
          <w:szCs w:val="24"/>
        </w:rPr>
        <w:t>pages</w:t>
      </w:r>
      <w:r w:rsidRPr="00A3419B">
        <w:rPr>
          <w:rFonts w:ascii="Arial" w:hAnsi="Arial" w:cs="Arial"/>
          <w:b/>
          <w:sz w:val="24"/>
          <w:szCs w:val="24"/>
        </w:rPr>
        <w:t xml:space="preserve"> </w:t>
      </w:r>
      <w:r w:rsidRPr="00A3419B">
        <w:rPr>
          <w:rFonts w:ascii="Arial" w:hAnsi="Arial" w:cs="Arial"/>
          <w:b/>
          <w:spacing w:val="-1"/>
          <w:sz w:val="24"/>
          <w:szCs w:val="24"/>
        </w:rPr>
        <w:t>in</w:t>
      </w:r>
      <w:r w:rsidRPr="00A3419B">
        <w:rPr>
          <w:rFonts w:ascii="Arial" w:hAnsi="Arial" w:cs="Arial"/>
          <w:b/>
          <w:sz w:val="24"/>
          <w:szCs w:val="24"/>
        </w:rPr>
        <w:t xml:space="preserve"> </w:t>
      </w:r>
      <w:r w:rsidRPr="00A3419B">
        <w:rPr>
          <w:rFonts w:ascii="Arial" w:hAnsi="Arial" w:cs="Arial"/>
          <w:b/>
          <w:spacing w:val="-1"/>
          <w:sz w:val="24"/>
          <w:szCs w:val="24"/>
        </w:rPr>
        <w:t>length.</w:t>
      </w:r>
    </w:p>
    <w:p w14:paraId="73031F5A" w14:textId="77777777" w:rsidR="00A02BDC" w:rsidRPr="00A3419B" w:rsidRDefault="00A02BDC" w:rsidP="00A3419B">
      <w:pPr>
        <w:spacing w:after="0" w:line="240" w:lineRule="auto"/>
        <w:mirrorIndents/>
        <w:rPr>
          <w:rFonts w:ascii="Arial" w:eastAsia="Arial" w:hAnsi="Arial" w:cs="Arial"/>
          <w:sz w:val="24"/>
          <w:szCs w:val="24"/>
        </w:rPr>
      </w:pPr>
    </w:p>
    <w:p w14:paraId="3FD7A38C" w14:textId="77777777" w:rsidR="007D1E23" w:rsidRDefault="007D1E23" w:rsidP="00A3419B">
      <w:pPr>
        <w:pStyle w:val="NoSpacing"/>
        <w:ind w:left="720"/>
        <w:rPr>
          <w:rFonts w:ascii="Arial" w:eastAsia="Arial" w:hAnsi="Arial" w:cs="Arial"/>
          <w:spacing w:val="-1"/>
          <w:sz w:val="24"/>
          <w:szCs w:val="24"/>
        </w:rPr>
      </w:pPr>
      <w:r w:rsidRPr="00A3419B">
        <w:rPr>
          <w:rFonts w:ascii="Arial" w:eastAsia="Arial" w:hAnsi="Arial" w:cs="Arial"/>
          <w:spacing w:val="-1"/>
          <w:sz w:val="24"/>
          <w:szCs w:val="24"/>
        </w:rPr>
        <w:t>Interested sources must send a capability statement to the Primary Point of Contact listed above. The response must include the following information:</w:t>
      </w:r>
    </w:p>
    <w:p w14:paraId="19B4FC28" w14:textId="77777777" w:rsidR="0006032E" w:rsidRPr="00A3419B" w:rsidRDefault="0006032E" w:rsidP="00A3419B">
      <w:pPr>
        <w:pStyle w:val="NoSpacing"/>
        <w:ind w:left="720"/>
        <w:rPr>
          <w:rFonts w:ascii="Arial" w:eastAsia="Arial" w:hAnsi="Arial" w:cs="Arial"/>
          <w:spacing w:val="-1"/>
          <w:sz w:val="24"/>
          <w:szCs w:val="24"/>
        </w:rPr>
      </w:pPr>
    </w:p>
    <w:p w14:paraId="4EAA0CE6" w14:textId="77777777" w:rsidR="007D1E23" w:rsidRPr="00A3419B" w:rsidRDefault="007D1E23" w:rsidP="00A3419B">
      <w:pPr>
        <w:pStyle w:val="NoSpacing"/>
        <w:numPr>
          <w:ilvl w:val="0"/>
          <w:numId w:val="3"/>
        </w:numPr>
        <w:rPr>
          <w:rFonts w:ascii="Arial" w:eastAsia="Arial" w:hAnsi="Arial" w:cs="Arial"/>
          <w:spacing w:val="-1"/>
          <w:sz w:val="24"/>
          <w:szCs w:val="24"/>
        </w:rPr>
      </w:pPr>
      <w:r w:rsidRPr="00A3419B">
        <w:rPr>
          <w:rFonts w:ascii="Arial" w:eastAsia="Arial" w:hAnsi="Arial" w:cs="Arial"/>
          <w:spacing w:val="-1"/>
          <w:sz w:val="24"/>
          <w:szCs w:val="24"/>
        </w:rPr>
        <w:t>Company Name, CAGE code, and DUNS Number.</w:t>
      </w:r>
    </w:p>
    <w:p w14:paraId="6CBDA1A1" w14:textId="77777777" w:rsidR="007D1E23" w:rsidRPr="00A3419B" w:rsidRDefault="007D1E23" w:rsidP="00A3419B">
      <w:pPr>
        <w:pStyle w:val="NoSpacing"/>
        <w:numPr>
          <w:ilvl w:val="0"/>
          <w:numId w:val="3"/>
        </w:numPr>
        <w:rPr>
          <w:rFonts w:ascii="Arial" w:eastAsia="Arial" w:hAnsi="Arial" w:cs="Arial"/>
          <w:spacing w:val="-1"/>
          <w:sz w:val="24"/>
          <w:szCs w:val="24"/>
        </w:rPr>
      </w:pPr>
      <w:r w:rsidRPr="00A3419B">
        <w:rPr>
          <w:rFonts w:ascii="Arial" w:eastAsia="Arial" w:hAnsi="Arial" w:cs="Arial"/>
          <w:spacing w:val="-1"/>
          <w:sz w:val="24"/>
          <w:szCs w:val="24"/>
        </w:rPr>
        <w:t>Company Address, Point of Contact, Phone Number, and Email Address.</w:t>
      </w:r>
    </w:p>
    <w:p w14:paraId="41EE81AB" w14:textId="77777777" w:rsidR="007D1E23" w:rsidRPr="00A3419B" w:rsidRDefault="007D1E23" w:rsidP="00A3419B">
      <w:pPr>
        <w:pStyle w:val="NoSpacing"/>
        <w:numPr>
          <w:ilvl w:val="0"/>
          <w:numId w:val="3"/>
        </w:numPr>
        <w:rPr>
          <w:rFonts w:ascii="Arial" w:eastAsia="Arial" w:hAnsi="Arial" w:cs="Arial"/>
          <w:spacing w:val="-1"/>
          <w:sz w:val="24"/>
          <w:szCs w:val="24"/>
        </w:rPr>
      </w:pPr>
      <w:r w:rsidRPr="00A3419B">
        <w:rPr>
          <w:rFonts w:ascii="Arial" w:eastAsia="Arial" w:hAnsi="Arial" w:cs="Arial"/>
          <w:spacing w:val="-1"/>
          <w:sz w:val="24"/>
          <w:szCs w:val="24"/>
        </w:rPr>
        <w:t>Business size status (e.g., Small Business, Woman-Owned, etc.).</w:t>
      </w:r>
    </w:p>
    <w:p w14:paraId="75F1516A" w14:textId="77777777" w:rsidR="007D1E23" w:rsidRDefault="007D1E23" w:rsidP="00A3419B">
      <w:pPr>
        <w:pStyle w:val="NoSpacing"/>
        <w:numPr>
          <w:ilvl w:val="0"/>
          <w:numId w:val="3"/>
        </w:numPr>
        <w:rPr>
          <w:rFonts w:ascii="Arial" w:eastAsia="Arial" w:hAnsi="Arial" w:cs="Arial"/>
          <w:spacing w:val="-1"/>
          <w:sz w:val="24"/>
          <w:szCs w:val="24"/>
        </w:rPr>
      </w:pPr>
      <w:r w:rsidRPr="00A3419B">
        <w:rPr>
          <w:rFonts w:ascii="Arial" w:eastAsia="Arial" w:hAnsi="Arial" w:cs="Arial"/>
          <w:spacing w:val="-1"/>
          <w:sz w:val="24"/>
          <w:szCs w:val="24"/>
        </w:rPr>
        <w:t xml:space="preserve">A statement </w:t>
      </w:r>
      <w:proofErr w:type="gramStart"/>
      <w:r w:rsidRPr="00A3419B">
        <w:rPr>
          <w:rFonts w:ascii="Arial" w:eastAsia="Arial" w:hAnsi="Arial" w:cs="Arial"/>
          <w:spacing w:val="-1"/>
          <w:sz w:val="24"/>
          <w:szCs w:val="24"/>
        </w:rPr>
        <w:t>demonstrating</w:t>
      </w:r>
      <w:proofErr w:type="gramEnd"/>
      <w:r w:rsidRPr="00A3419B">
        <w:rPr>
          <w:rFonts w:ascii="Arial" w:eastAsia="Arial" w:hAnsi="Arial" w:cs="Arial"/>
          <w:spacing w:val="-1"/>
          <w:sz w:val="24"/>
          <w:szCs w:val="24"/>
        </w:rPr>
        <w:t xml:space="preserve"> the company possesses, or can obtain, the necessary technical expertise, facilities, personnel, and equipment to perform the requirements outlined in this announcement.</w:t>
      </w:r>
    </w:p>
    <w:p w14:paraId="5193011C" w14:textId="15BD4BC4" w:rsidR="00647D31" w:rsidRPr="008C3F74" w:rsidRDefault="00647D31" w:rsidP="00A3419B">
      <w:pPr>
        <w:pStyle w:val="NoSpacing"/>
        <w:numPr>
          <w:ilvl w:val="0"/>
          <w:numId w:val="3"/>
        </w:numPr>
        <w:rPr>
          <w:rFonts w:ascii="Arial" w:eastAsia="Arial" w:hAnsi="Arial" w:cs="Arial"/>
          <w:spacing w:val="-1"/>
          <w:sz w:val="24"/>
          <w:szCs w:val="24"/>
        </w:rPr>
      </w:pPr>
      <w:r w:rsidRPr="00A00600">
        <w:rPr>
          <w:rFonts w:ascii="Arial" w:hAnsi="Arial" w:cs="Arial"/>
          <w:sz w:val="24"/>
          <w:szCs w:val="24"/>
        </w:rPr>
        <w:t>Be aware, if the Government plans to use a cost-type contract so offerors must have an accounting system capable of reporting all costs incurred in accordance with the criteria set forth in FAR subpart 31.2</w:t>
      </w:r>
    </w:p>
    <w:p w14:paraId="45CD369C" w14:textId="77777777" w:rsidR="007D1E23" w:rsidRPr="00A3419B" w:rsidRDefault="007D1E23" w:rsidP="00A3419B">
      <w:pPr>
        <w:pStyle w:val="NoSpacing"/>
        <w:numPr>
          <w:ilvl w:val="0"/>
          <w:numId w:val="4"/>
        </w:numPr>
        <w:rPr>
          <w:rFonts w:ascii="Arial" w:eastAsia="Arial" w:hAnsi="Arial" w:cs="Arial"/>
          <w:spacing w:val="-1"/>
          <w:sz w:val="24"/>
          <w:szCs w:val="24"/>
        </w:rPr>
      </w:pPr>
      <w:r w:rsidRPr="00A3419B">
        <w:rPr>
          <w:rFonts w:ascii="Arial" w:eastAsia="Arial" w:hAnsi="Arial" w:cs="Arial"/>
          <w:spacing w:val="-1"/>
          <w:sz w:val="24"/>
          <w:szCs w:val="24"/>
        </w:rPr>
        <w:t>Responses to the Contractor Questionnaire below.</w:t>
      </w:r>
    </w:p>
    <w:p w14:paraId="704E06F2" w14:textId="77777777" w:rsidR="009649A8" w:rsidRPr="00A3419B" w:rsidRDefault="009649A8" w:rsidP="00A00600">
      <w:pPr>
        <w:pStyle w:val="NoSpacing"/>
        <w:ind w:left="1440"/>
        <w:rPr>
          <w:rFonts w:ascii="Arial" w:eastAsia="Arial" w:hAnsi="Arial" w:cs="Arial"/>
          <w:spacing w:val="-1"/>
          <w:sz w:val="24"/>
          <w:szCs w:val="24"/>
        </w:rPr>
      </w:pPr>
    </w:p>
    <w:p w14:paraId="6CB4D61C" w14:textId="77777777" w:rsidR="007D1E23" w:rsidRPr="00A3419B" w:rsidRDefault="007D1E23" w:rsidP="00A3419B">
      <w:pPr>
        <w:pStyle w:val="NoSpacing"/>
        <w:ind w:left="720"/>
        <w:rPr>
          <w:rFonts w:ascii="Arial" w:eastAsia="Arial" w:hAnsi="Arial" w:cs="Arial"/>
          <w:spacing w:val="-1"/>
          <w:sz w:val="24"/>
          <w:szCs w:val="24"/>
        </w:rPr>
      </w:pPr>
      <w:r w:rsidRPr="00A3419B">
        <w:rPr>
          <w:rFonts w:ascii="Arial" w:eastAsia="Arial" w:hAnsi="Arial" w:cs="Arial"/>
          <w:spacing w:val="-1"/>
          <w:sz w:val="24"/>
          <w:szCs w:val="24"/>
        </w:rPr>
        <w:t>The intent of this Sources Sought announcement is to conduct market research to determine if responsible sources exist and to assist in determining the best acquisition strategy. The Government will not pay for any information or administrative costs incurred in response to this notice. This announcement does not guarantee a contract award.</w:t>
      </w:r>
    </w:p>
    <w:p w14:paraId="5FDF39E8" w14:textId="77777777" w:rsidR="009649A8" w:rsidRPr="00A3419B" w:rsidRDefault="009649A8" w:rsidP="00A3419B">
      <w:pPr>
        <w:pStyle w:val="NoSpacing"/>
        <w:ind w:left="720"/>
        <w:rPr>
          <w:rFonts w:ascii="Arial" w:eastAsia="Arial" w:hAnsi="Arial" w:cs="Arial"/>
          <w:spacing w:val="-1"/>
          <w:sz w:val="24"/>
          <w:szCs w:val="24"/>
        </w:rPr>
      </w:pPr>
    </w:p>
    <w:p w14:paraId="41CCE3F3" w14:textId="77777777" w:rsidR="009649A8" w:rsidRPr="00A3419B" w:rsidRDefault="009649A8" w:rsidP="00A3419B">
      <w:pPr>
        <w:pStyle w:val="NoSpacing"/>
        <w:rPr>
          <w:rFonts w:ascii="Arial" w:eastAsia="Arial" w:hAnsi="Arial" w:cs="Arial"/>
          <w:spacing w:val="-1"/>
          <w:sz w:val="24"/>
          <w:szCs w:val="24"/>
        </w:rPr>
      </w:pPr>
      <w:r w:rsidRPr="00A3419B">
        <w:rPr>
          <w:rFonts w:ascii="Arial" w:eastAsia="Arial" w:hAnsi="Arial" w:cs="Arial"/>
          <w:spacing w:val="-1"/>
          <w:sz w:val="24"/>
          <w:szCs w:val="24"/>
        </w:rPr>
        <w:t>Contractor Questionnaire</w:t>
      </w:r>
    </w:p>
    <w:p w14:paraId="1A33C0C9" w14:textId="77777777" w:rsidR="009649A8" w:rsidRPr="00A3419B" w:rsidRDefault="009649A8" w:rsidP="00A3419B">
      <w:pPr>
        <w:pStyle w:val="NoSpacing"/>
        <w:ind w:left="720"/>
        <w:rPr>
          <w:rFonts w:ascii="Arial" w:eastAsia="Arial" w:hAnsi="Arial" w:cs="Arial"/>
          <w:b/>
          <w:bCs/>
          <w:spacing w:val="-1"/>
          <w:sz w:val="24"/>
          <w:szCs w:val="24"/>
        </w:rPr>
      </w:pPr>
    </w:p>
    <w:p w14:paraId="6C51B0B3" w14:textId="77777777" w:rsidR="009649A8" w:rsidRPr="00A3419B" w:rsidRDefault="009649A8" w:rsidP="00A3419B">
      <w:pPr>
        <w:pStyle w:val="NoSpacing"/>
        <w:rPr>
          <w:rFonts w:ascii="Arial" w:eastAsia="Arial" w:hAnsi="Arial" w:cs="Arial"/>
          <w:spacing w:val="-1"/>
          <w:sz w:val="24"/>
          <w:szCs w:val="24"/>
        </w:rPr>
      </w:pPr>
      <w:r w:rsidRPr="00A3419B">
        <w:rPr>
          <w:rFonts w:ascii="Arial" w:eastAsia="Arial" w:hAnsi="Arial" w:cs="Arial"/>
          <w:spacing w:val="-1"/>
          <w:sz w:val="24"/>
          <w:szCs w:val="24"/>
        </w:rPr>
        <w:t>Please provide detailed responses to the following:</w:t>
      </w:r>
    </w:p>
    <w:p w14:paraId="14F4B18D" w14:textId="54AF18E3"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t>Company Overview: Provide a summary of your company, its core competencies, and management structure.</w:t>
      </w:r>
    </w:p>
    <w:p w14:paraId="0A4C1EB4" w14:textId="77777777"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t xml:space="preserve">Past Performance: Describe your company's </w:t>
      </w:r>
      <w:proofErr w:type="gramStart"/>
      <w:r w:rsidRPr="00A3419B">
        <w:rPr>
          <w:rFonts w:ascii="Arial" w:eastAsia="Arial" w:hAnsi="Arial" w:cs="Arial"/>
          <w:spacing w:val="-1"/>
          <w:sz w:val="24"/>
          <w:szCs w:val="24"/>
        </w:rPr>
        <w:t>past experience</w:t>
      </w:r>
      <w:proofErr w:type="gramEnd"/>
      <w:r w:rsidRPr="00A3419B">
        <w:rPr>
          <w:rFonts w:ascii="Arial" w:eastAsia="Arial" w:hAnsi="Arial" w:cs="Arial"/>
          <w:spacing w:val="-1"/>
          <w:sz w:val="24"/>
          <w:szCs w:val="24"/>
        </w:rPr>
        <w:t xml:space="preserve"> on projects similar in scope and complexity to this requirement (depot-level maintenance of military satellite or communication systems). Please include contract numbers, a brief description of the work, period of performance, and a customer point of contact.</w:t>
      </w:r>
    </w:p>
    <w:p w14:paraId="2542A6E0" w14:textId="77777777"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t>Technical Capability: Describe your company's capabilities and experience in performing depot-level repair, overhaul, testing, and certification for complex electronic systems, including LRUs and SRUs.</w:t>
      </w:r>
    </w:p>
    <w:p w14:paraId="09089DCB" w14:textId="77777777"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lastRenderedPageBreak/>
        <w:t>Addressing Data Gaps: How will your organization address the absence of complete drawings, specifications, technical data, and test procedures for the required components?</w:t>
      </w:r>
    </w:p>
    <w:p w14:paraId="2A9A33FD" w14:textId="77777777"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t>DMSMS &amp; Obsolescence Management: Describe your company's experience in managing obsolescence issues. Does your company utilize a Program and Assessment Tool for tracking and mitigating obsolescence? Please elaborate.</w:t>
      </w:r>
    </w:p>
    <w:p w14:paraId="78C93012" w14:textId="77777777"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t>Field Support: Describe your experience providing Field Maintenance Technician (FMT) support for government systems.</w:t>
      </w:r>
    </w:p>
    <w:p w14:paraId="59462776" w14:textId="77777777"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t>Configuration Management: Describe your company's experience with configuration management, including the process for handling Engineering Change Proposals (ECPs) and other configuration control documents.</w:t>
      </w:r>
    </w:p>
    <w:p w14:paraId="7364BCB2" w14:textId="77777777" w:rsidR="009649A8" w:rsidRPr="00A3419B" w:rsidRDefault="009649A8" w:rsidP="00A3419B">
      <w:pPr>
        <w:pStyle w:val="NoSpacing"/>
        <w:numPr>
          <w:ilvl w:val="0"/>
          <w:numId w:val="5"/>
        </w:numPr>
        <w:rPr>
          <w:rFonts w:ascii="Arial" w:eastAsia="Arial" w:hAnsi="Arial" w:cs="Arial"/>
          <w:spacing w:val="-1"/>
          <w:sz w:val="24"/>
          <w:szCs w:val="24"/>
        </w:rPr>
      </w:pPr>
      <w:r w:rsidRPr="00A3419B">
        <w:rPr>
          <w:rFonts w:ascii="Arial" w:eastAsia="Arial" w:hAnsi="Arial" w:cs="Arial"/>
          <w:spacing w:val="-1"/>
          <w:sz w:val="24"/>
          <w:szCs w:val="24"/>
        </w:rPr>
        <w:t xml:space="preserve">Facility: Describe the capabilities of your facility and the nature of the goods/services you provide. Confirm if your company possesses the necessary </w:t>
      </w:r>
      <w:proofErr w:type="gramStart"/>
      <w:r w:rsidRPr="00A3419B">
        <w:rPr>
          <w:rFonts w:ascii="Arial" w:eastAsia="Arial" w:hAnsi="Arial" w:cs="Arial"/>
          <w:spacing w:val="-1"/>
          <w:sz w:val="24"/>
          <w:szCs w:val="24"/>
        </w:rPr>
        <w:t>facility</w:t>
      </w:r>
      <w:proofErr w:type="gramEnd"/>
      <w:r w:rsidRPr="00A3419B">
        <w:rPr>
          <w:rFonts w:ascii="Arial" w:eastAsia="Arial" w:hAnsi="Arial" w:cs="Arial"/>
          <w:spacing w:val="-1"/>
          <w:sz w:val="24"/>
          <w:szCs w:val="24"/>
        </w:rPr>
        <w:t xml:space="preserve"> security clearances to handle classified materials and information.</w:t>
      </w:r>
    </w:p>
    <w:p w14:paraId="7AA7E8E7" w14:textId="77777777" w:rsidR="009649A8" w:rsidRPr="00A3419B" w:rsidRDefault="009649A8" w:rsidP="00A3419B">
      <w:pPr>
        <w:pStyle w:val="NoSpacing"/>
        <w:ind w:left="720"/>
        <w:rPr>
          <w:rFonts w:ascii="Arial" w:eastAsia="Arial" w:hAnsi="Arial" w:cs="Arial"/>
          <w:spacing w:val="-1"/>
          <w:sz w:val="24"/>
          <w:szCs w:val="24"/>
        </w:rPr>
      </w:pPr>
    </w:p>
    <w:p w14:paraId="6E3DFDCE" w14:textId="13138271" w:rsidR="00A02BDC" w:rsidRPr="00A3419B" w:rsidRDefault="00A02BDC" w:rsidP="00A3419B">
      <w:pPr>
        <w:spacing w:after="0" w:line="240" w:lineRule="auto"/>
        <w:mirrorIndents/>
        <w:rPr>
          <w:rFonts w:ascii="Arial" w:eastAsia="Arial" w:hAnsi="Arial" w:cs="Arial"/>
          <w:spacing w:val="-1"/>
          <w:sz w:val="24"/>
          <w:szCs w:val="24"/>
        </w:rPr>
      </w:pPr>
      <w:r w:rsidRPr="00A3419B">
        <w:rPr>
          <w:rFonts w:ascii="Arial" w:eastAsia="Arial" w:hAnsi="Arial" w:cs="Arial"/>
          <w:spacing w:val="-1"/>
          <w:sz w:val="24"/>
          <w:szCs w:val="24"/>
        </w:rPr>
        <w:t>*</w:t>
      </w:r>
    </w:p>
    <w:p w14:paraId="5B3EAF76" w14:textId="77777777" w:rsidR="00A02BDC" w:rsidRPr="00A3419B" w:rsidRDefault="00A02BDC" w:rsidP="00A3419B">
      <w:pPr>
        <w:spacing w:after="0" w:line="240" w:lineRule="auto"/>
        <w:mirrorIndents/>
        <w:rPr>
          <w:rFonts w:ascii="Arial" w:eastAsia="Arial" w:hAnsi="Arial" w:cs="Arial"/>
          <w:spacing w:val="-1"/>
          <w:sz w:val="24"/>
          <w:szCs w:val="24"/>
        </w:rPr>
      </w:pPr>
    </w:p>
    <w:p w14:paraId="671D6C6F" w14:textId="3AB67EA9" w:rsidR="00B00C3D" w:rsidRDefault="00A02BDC" w:rsidP="00A3419B">
      <w:pPr>
        <w:pStyle w:val="ListParagraph"/>
        <w:widowControl w:val="0"/>
        <w:numPr>
          <w:ilvl w:val="0"/>
          <w:numId w:val="2"/>
        </w:numPr>
        <w:tabs>
          <w:tab w:val="left" w:pos="360"/>
        </w:tabs>
        <w:spacing w:after="0" w:line="240" w:lineRule="auto"/>
        <w:ind w:left="360"/>
        <w:mirrorIndents/>
      </w:pPr>
      <w:r w:rsidRPr="00A3419B">
        <w:rPr>
          <w:rFonts w:ascii="Arial" w:eastAsia="Arial" w:hAnsi="Arial" w:cs="Arial"/>
          <w:spacing w:val="-1"/>
          <w:sz w:val="24"/>
          <w:szCs w:val="24"/>
        </w:rPr>
        <w:t>Please</w:t>
      </w:r>
      <w:r w:rsidRPr="00A3419B">
        <w:rPr>
          <w:rFonts w:ascii="Arial" w:eastAsia="Arial" w:hAnsi="Arial" w:cs="Arial"/>
          <w:sz w:val="24"/>
          <w:szCs w:val="24"/>
        </w:rPr>
        <w:t xml:space="preserve"> </w:t>
      </w:r>
      <w:r w:rsidRPr="00A3419B">
        <w:rPr>
          <w:rFonts w:ascii="Arial" w:eastAsia="Arial" w:hAnsi="Arial" w:cs="Arial"/>
          <w:spacing w:val="-1"/>
          <w:sz w:val="24"/>
          <w:szCs w:val="24"/>
        </w:rPr>
        <w:t>identify</w:t>
      </w:r>
      <w:r w:rsidRPr="00A3419B">
        <w:rPr>
          <w:rFonts w:ascii="Arial" w:eastAsia="Arial" w:hAnsi="Arial" w:cs="Arial"/>
          <w:sz w:val="24"/>
          <w:szCs w:val="24"/>
        </w:rPr>
        <w:t xml:space="preserve"> </w:t>
      </w:r>
      <w:r w:rsidRPr="00A3419B">
        <w:rPr>
          <w:rFonts w:ascii="Arial" w:eastAsia="Arial" w:hAnsi="Arial" w:cs="Arial"/>
          <w:spacing w:val="-1"/>
          <w:sz w:val="24"/>
          <w:szCs w:val="24"/>
        </w:rPr>
        <w:t>your</w:t>
      </w:r>
      <w:r w:rsidRPr="00A3419B">
        <w:rPr>
          <w:rFonts w:ascii="Arial" w:eastAsia="Arial" w:hAnsi="Arial" w:cs="Arial"/>
          <w:sz w:val="24"/>
          <w:szCs w:val="24"/>
        </w:rPr>
        <w:t xml:space="preserve"> </w:t>
      </w:r>
      <w:r w:rsidRPr="00A3419B">
        <w:rPr>
          <w:rFonts w:ascii="Arial" w:eastAsia="Arial" w:hAnsi="Arial" w:cs="Arial"/>
          <w:spacing w:val="-1"/>
          <w:sz w:val="24"/>
          <w:szCs w:val="24"/>
        </w:rPr>
        <w:t>company’s</w:t>
      </w:r>
      <w:r w:rsidRPr="00A3419B">
        <w:rPr>
          <w:rFonts w:ascii="Arial" w:eastAsia="Arial" w:hAnsi="Arial" w:cs="Arial"/>
          <w:sz w:val="24"/>
          <w:szCs w:val="24"/>
        </w:rPr>
        <w:t xml:space="preserve"> </w:t>
      </w:r>
      <w:r w:rsidRPr="00A3419B">
        <w:rPr>
          <w:rFonts w:ascii="Arial" w:eastAsia="Arial" w:hAnsi="Arial" w:cs="Arial"/>
          <w:spacing w:val="-1"/>
          <w:sz w:val="24"/>
          <w:szCs w:val="24"/>
        </w:rPr>
        <w:t>size</w:t>
      </w:r>
      <w:r w:rsidRPr="00A3419B">
        <w:rPr>
          <w:rFonts w:ascii="Arial" w:eastAsia="Arial" w:hAnsi="Arial" w:cs="Arial"/>
          <w:spacing w:val="-2"/>
          <w:sz w:val="24"/>
          <w:szCs w:val="24"/>
        </w:rPr>
        <w:t xml:space="preserve"> </w:t>
      </w:r>
      <w:r w:rsidRPr="00A3419B">
        <w:rPr>
          <w:rFonts w:ascii="Arial" w:eastAsia="Arial" w:hAnsi="Arial" w:cs="Arial"/>
          <w:spacing w:val="-1"/>
          <w:sz w:val="24"/>
          <w:szCs w:val="24"/>
        </w:rPr>
        <w:t>standard</w:t>
      </w:r>
      <w:r w:rsidRPr="00A3419B">
        <w:rPr>
          <w:rFonts w:ascii="Arial" w:eastAsia="Arial" w:hAnsi="Arial" w:cs="Arial"/>
          <w:sz w:val="24"/>
          <w:szCs w:val="24"/>
        </w:rPr>
        <w:t xml:space="preserve"> </w:t>
      </w:r>
      <w:r w:rsidRPr="00A3419B">
        <w:rPr>
          <w:rFonts w:ascii="Arial" w:eastAsia="Arial" w:hAnsi="Arial" w:cs="Arial"/>
          <w:spacing w:val="-1"/>
          <w:sz w:val="24"/>
          <w:szCs w:val="24"/>
        </w:rPr>
        <w:t>per</w:t>
      </w:r>
      <w:r w:rsidRPr="00A3419B">
        <w:rPr>
          <w:rFonts w:ascii="Arial" w:eastAsia="Arial" w:hAnsi="Arial" w:cs="Arial"/>
          <w:sz w:val="24"/>
          <w:szCs w:val="24"/>
        </w:rPr>
        <w:t xml:space="preserve"> </w:t>
      </w:r>
      <w:r w:rsidRPr="00A3419B">
        <w:rPr>
          <w:rFonts w:ascii="Arial" w:eastAsia="Arial" w:hAnsi="Arial" w:cs="Arial"/>
          <w:spacing w:val="-1"/>
          <w:sz w:val="24"/>
          <w:szCs w:val="24"/>
        </w:rPr>
        <w:t>the</w:t>
      </w:r>
      <w:r w:rsidRPr="00A3419B">
        <w:rPr>
          <w:rFonts w:ascii="Arial" w:eastAsia="Arial" w:hAnsi="Arial" w:cs="Arial"/>
          <w:sz w:val="24"/>
          <w:szCs w:val="24"/>
        </w:rPr>
        <w:t xml:space="preserve"> </w:t>
      </w:r>
      <w:r w:rsidRPr="00A3419B">
        <w:rPr>
          <w:rFonts w:ascii="Arial" w:eastAsia="Arial" w:hAnsi="Arial" w:cs="Arial"/>
          <w:spacing w:val="-1"/>
          <w:sz w:val="24"/>
          <w:szCs w:val="24"/>
        </w:rPr>
        <w:t>primary</w:t>
      </w:r>
      <w:r w:rsidRPr="00A3419B">
        <w:rPr>
          <w:rFonts w:ascii="Arial" w:eastAsia="Arial" w:hAnsi="Arial" w:cs="Arial"/>
          <w:sz w:val="24"/>
          <w:szCs w:val="24"/>
        </w:rPr>
        <w:t xml:space="preserve"> North American Industry Classification System (</w:t>
      </w:r>
      <w:r w:rsidRPr="00A3419B">
        <w:rPr>
          <w:rFonts w:ascii="Arial" w:eastAsia="Arial" w:hAnsi="Arial" w:cs="Arial"/>
          <w:spacing w:val="-1"/>
          <w:sz w:val="24"/>
          <w:szCs w:val="24"/>
        </w:rPr>
        <w:t>NAICS)</w:t>
      </w:r>
      <w:r w:rsidRPr="00A3419B">
        <w:rPr>
          <w:rFonts w:ascii="Arial" w:eastAsia="Arial" w:hAnsi="Arial" w:cs="Arial"/>
          <w:sz w:val="24"/>
          <w:szCs w:val="24"/>
        </w:rPr>
        <w:t xml:space="preserve"> </w:t>
      </w:r>
      <w:r w:rsidRPr="00A3419B">
        <w:rPr>
          <w:rFonts w:ascii="Arial" w:eastAsia="Arial" w:hAnsi="Arial" w:cs="Arial"/>
          <w:spacing w:val="-1"/>
          <w:sz w:val="24"/>
          <w:szCs w:val="24"/>
        </w:rPr>
        <w:t>code</w:t>
      </w:r>
      <w:r w:rsidRPr="00A3419B">
        <w:rPr>
          <w:rFonts w:ascii="Arial" w:eastAsia="Arial" w:hAnsi="Arial" w:cs="Arial"/>
          <w:sz w:val="24"/>
          <w:szCs w:val="24"/>
        </w:rPr>
        <w:t xml:space="preserve"> </w:t>
      </w:r>
      <w:r w:rsidR="009B2E12" w:rsidRPr="00A3419B">
        <w:rPr>
          <w:rFonts w:ascii="Arial" w:eastAsia="Arial" w:hAnsi="Arial" w:cs="Arial"/>
          <w:spacing w:val="-1"/>
          <w:sz w:val="24"/>
          <w:szCs w:val="24"/>
        </w:rPr>
        <w:t>of</w:t>
      </w:r>
      <w:r w:rsidR="009B2E12" w:rsidRPr="00A3419B">
        <w:rPr>
          <w:rFonts w:ascii="Arial" w:eastAsia="Arial" w:hAnsi="Arial" w:cs="Arial"/>
          <w:spacing w:val="22"/>
          <w:sz w:val="24"/>
          <w:szCs w:val="24"/>
        </w:rPr>
        <w:t xml:space="preserve"> 811210 (Electronic and Precision Equipment Repair and Maintenance)</w:t>
      </w:r>
      <w:r w:rsidR="00796389" w:rsidRPr="00A3419B">
        <w:rPr>
          <w:rFonts w:ascii="Arial" w:eastAsia="Arial" w:hAnsi="Arial" w:cs="Arial"/>
          <w:spacing w:val="-1"/>
          <w:sz w:val="24"/>
          <w:szCs w:val="24"/>
        </w:rPr>
        <w:t>811213, Communication Equipment Repair and Mainte</w:t>
      </w:r>
      <w:r w:rsidR="00796389" w:rsidRPr="00796389">
        <w:rPr>
          <w:rFonts w:ascii="Arial" w:eastAsia="Arial" w:hAnsi="Arial" w:cs="Arial"/>
          <w:spacing w:val="-1"/>
          <w:sz w:val="24"/>
          <w:szCs w:val="24"/>
        </w:rPr>
        <w:t>nance</w:t>
      </w:r>
      <w:r w:rsidR="009B2E12" w:rsidRPr="00796389">
        <w:rPr>
          <w:rFonts w:ascii="Arial" w:eastAsia="Arial" w:hAnsi="Arial" w:cs="Arial"/>
          <w:spacing w:val="-1"/>
          <w:sz w:val="24"/>
          <w:szCs w:val="24"/>
        </w:rPr>
        <w:t>.)</w:t>
      </w:r>
    </w:p>
    <w:sectPr w:rsidR="00B00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418"/>
    <w:multiLevelType w:val="multilevel"/>
    <w:tmpl w:val="BB6E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522F1"/>
    <w:multiLevelType w:val="hybridMultilevel"/>
    <w:tmpl w:val="B694F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66B28DD"/>
    <w:multiLevelType w:val="hybridMultilevel"/>
    <w:tmpl w:val="AD32C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21A3E8B"/>
    <w:multiLevelType w:val="hybridMultilevel"/>
    <w:tmpl w:val="7BE20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F4963FA"/>
    <w:multiLevelType w:val="hybridMultilevel"/>
    <w:tmpl w:val="2A3806BE"/>
    <w:lvl w:ilvl="0" w:tplc="0409000F">
      <w:start w:val="1"/>
      <w:numFmt w:val="decimal"/>
      <w:lvlText w:val="%1."/>
      <w:lvlJc w:val="left"/>
      <w:pPr>
        <w:ind w:left="3240" w:hanging="360"/>
      </w:pPr>
    </w:lvl>
    <w:lvl w:ilvl="1" w:tplc="04090017">
      <w:start w:val="1"/>
      <w:numFmt w:val="lowerLetter"/>
      <w:lvlText w:val="%2)"/>
      <w:lvlJc w:val="left"/>
      <w:pPr>
        <w:ind w:left="3960" w:hanging="360"/>
      </w:pPr>
    </w:lvl>
    <w:lvl w:ilvl="2" w:tplc="0409001B">
      <w:start w:val="1"/>
      <w:numFmt w:val="lowerRoman"/>
      <w:lvlText w:val="%3."/>
      <w:lvlJc w:val="right"/>
      <w:pPr>
        <w:ind w:left="4680" w:hanging="180"/>
      </w:pPr>
    </w:lvl>
    <w:lvl w:ilvl="3" w:tplc="0409000F">
      <w:start w:val="1"/>
      <w:numFmt w:val="decimal"/>
      <w:lvlText w:val="%4."/>
      <w:lvlJc w:val="left"/>
      <w:pPr>
        <w:ind w:left="5400" w:hanging="360"/>
      </w:pPr>
    </w:lvl>
    <w:lvl w:ilvl="4" w:tplc="04090017">
      <w:start w:val="1"/>
      <w:numFmt w:val="lowerLetter"/>
      <w:lvlText w:val="%5)"/>
      <w:lvlJc w:val="left"/>
      <w:pPr>
        <w:ind w:left="6120" w:hanging="360"/>
      </w:pPr>
    </w:lvl>
    <w:lvl w:ilvl="5" w:tplc="0409001B">
      <w:start w:val="1"/>
      <w:numFmt w:val="lowerRoman"/>
      <w:lvlText w:val="%6."/>
      <w:lvlJc w:val="right"/>
      <w:pPr>
        <w:ind w:left="6840" w:hanging="180"/>
      </w:pPr>
    </w:lvl>
    <w:lvl w:ilvl="6" w:tplc="0409000F">
      <w:start w:val="1"/>
      <w:numFmt w:val="decimal"/>
      <w:lvlText w:val="%7."/>
      <w:lvlJc w:val="left"/>
      <w:pPr>
        <w:ind w:left="7560" w:hanging="360"/>
      </w:pPr>
    </w:lvl>
    <w:lvl w:ilvl="7" w:tplc="04090019">
      <w:start w:val="1"/>
      <w:numFmt w:val="lowerLetter"/>
      <w:lvlText w:val="%8."/>
      <w:lvlJc w:val="left"/>
      <w:pPr>
        <w:ind w:left="8280" w:hanging="360"/>
      </w:pPr>
    </w:lvl>
    <w:lvl w:ilvl="8" w:tplc="0409001B">
      <w:start w:val="1"/>
      <w:numFmt w:val="lowerRoman"/>
      <w:lvlText w:val="%9."/>
      <w:lvlJc w:val="right"/>
      <w:pPr>
        <w:ind w:left="9000" w:hanging="180"/>
      </w:pPr>
    </w:lvl>
  </w:abstractNum>
  <w:num w:numId="1" w16cid:durableId="1620838491">
    <w:abstractNumId w:val="1"/>
  </w:num>
  <w:num w:numId="2" w16cid:durableId="1041903408">
    <w:abstractNumId w:val="4"/>
  </w:num>
  <w:num w:numId="3" w16cid:durableId="602425200">
    <w:abstractNumId w:val="3"/>
  </w:num>
  <w:num w:numId="4" w16cid:durableId="1373649284">
    <w:abstractNumId w:val="2"/>
  </w:num>
  <w:num w:numId="5" w16cid:durableId="156502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DC"/>
    <w:rsid w:val="00001DFA"/>
    <w:rsid w:val="000357A0"/>
    <w:rsid w:val="00037EF0"/>
    <w:rsid w:val="0006032E"/>
    <w:rsid w:val="00083D3F"/>
    <w:rsid w:val="000F0B95"/>
    <w:rsid w:val="00101F18"/>
    <w:rsid w:val="001140E7"/>
    <w:rsid w:val="00160D95"/>
    <w:rsid w:val="001938A8"/>
    <w:rsid w:val="001D2AF4"/>
    <w:rsid w:val="00203C33"/>
    <w:rsid w:val="002314A7"/>
    <w:rsid w:val="00244488"/>
    <w:rsid w:val="002545B4"/>
    <w:rsid w:val="002D26BE"/>
    <w:rsid w:val="003136E8"/>
    <w:rsid w:val="003432F4"/>
    <w:rsid w:val="00444EE4"/>
    <w:rsid w:val="00491C1B"/>
    <w:rsid w:val="004930BA"/>
    <w:rsid w:val="004B2286"/>
    <w:rsid w:val="0050785A"/>
    <w:rsid w:val="00553EA8"/>
    <w:rsid w:val="005A616E"/>
    <w:rsid w:val="005E5C1E"/>
    <w:rsid w:val="00605718"/>
    <w:rsid w:val="00647D31"/>
    <w:rsid w:val="00713913"/>
    <w:rsid w:val="00737FE7"/>
    <w:rsid w:val="00796389"/>
    <w:rsid w:val="007D1E23"/>
    <w:rsid w:val="008146AE"/>
    <w:rsid w:val="008339C4"/>
    <w:rsid w:val="00840BB2"/>
    <w:rsid w:val="00840E97"/>
    <w:rsid w:val="00874B83"/>
    <w:rsid w:val="008C3F74"/>
    <w:rsid w:val="008F01F3"/>
    <w:rsid w:val="009649A8"/>
    <w:rsid w:val="009B2E12"/>
    <w:rsid w:val="009D77A5"/>
    <w:rsid w:val="00A00600"/>
    <w:rsid w:val="00A02BDC"/>
    <w:rsid w:val="00A3419B"/>
    <w:rsid w:val="00AC4CBF"/>
    <w:rsid w:val="00AE29ED"/>
    <w:rsid w:val="00B00C3D"/>
    <w:rsid w:val="00BD7304"/>
    <w:rsid w:val="00C44E71"/>
    <w:rsid w:val="00CB0EF7"/>
    <w:rsid w:val="00CB1DBD"/>
    <w:rsid w:val="00CB3B63"/>
    <w:rsid w:val="00CC0460"/>
    <w:rsid w:val="00CD732B"/>
    <w:rsid w:val="00CE1FE9"/>
    <w:rsid w:val="00DA15D0"/>
    <w:rsid w:val="00E14CB8"/>
    <w:rsid w:val="00E16E8F"/>
    <w:rsid w:val="00E50A51"/>
    <w:rsid w:val="00EA4E61"/>
    <w:rsid w:val="00EF5A12"/>
    <w:rsid w:val="00F7463F"/>
    <w:rsid w:val="00F8073E"/>
    <w:rsid w:val="00FB11C8"/>
    <w:rsid w:val="00FD5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CA41F"/>
  <w15:chartTrackingRefBased/>
  <w15:docId w15:val="{A2065560-BDF9-4B92-BD2A-04B39B16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B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BDC"/>
    <w:pPr>
      <w:ind w:left="720"/>
      <w:contextualSpacing/>
    </w:pPr>
  </w:style>
  <w:style w:type="paragraph" w:styleId="NoSpacing">
    <w:name w:val="No Spacing"/>
    <w:link w:val="NoSpacingChar"/>
    <w:uiPriority w:val="1"/>
    <w:qFormat/>
    <w:rsid w:val="00A02BDC"/>
    <w:pPr>
      <w:spacing w:after="0" w:line="240" w:lineRule="auto"/>
    </w:pPr>
  </w:style>
  <w:style w:type="character" w:customStyle="1" w:styleId="NoSpacingChar">
    <w:name w:val="No Spacing Char"/>
    <w:basedOn w:val="DefaultParagraphFont"/>
    <w:link w:val="NoSpacing"/>
    <w:uiPriority w:val="1"/>
    <w:locked/>
    <w:rsid w:val="00A02BDC"/>
  </w:style>
  <w:style w:type="character" w:styleId="CommentReference">
    <w:name w:val="annotation reference"/>
    <w:basedOn w:val="DefaultParagraphFont"/>
    <w:uiPriority w:val="99"/>
    <w:semiHidden/>
    <w:unhideWhenUsed/>
    <w:rsid w:val="00A02BDC"/>
    <w:rPr>
      <w:sz w:val="16"/>
      <w:szCs w:val="16"/>
    </w:rPr>
  </w:style>
  <w:style w:type="paragraph" w:styleId="CommentText">
    <w:name w:val="annotation text"/>
    <w:basedOn w:val="Normal"/>
    <w:link w:val="CommentTextChar"/>
    <w:uiPriority w:val="99"/>
    <w:unhideWhenUsed/>
    <w:rsid w:val="00A02BDC"/>
    <w:pPr>
      <w:spacing w:line="240" w:lineRule="auto"/>
    </w:pPr>
    <w:rPr>
      <w:sz w:val="20"/>
      <w:szCs w:val="20"/>
    </w:rPr>
  </w:style>
  <w:style w:type="character" w:customStyle="1" w:styleId="CommentTextChar">
    <w:name w:val="Comment Text Char"/>
    <w:basedOn w:val="DefaultParagraphFont"/>
    <w:link w:val="CommentText"/>
    <w:uiPriority w:val="99"/>
    <w:rsid w:val="00A02BDC"/>
    <w:rPr>
      <w:sz w:val="20"/>
      <w:szCs w:val="20"/>
    </w:rPr>
  </w:style>
  <w:style w:type="character" w:styleId="Hyperlink">
    <w:name w:val="Hyperlink"/>
    <w:basedOn w:val="DefaultParagraphFont"/>
    <w:uiPriority w:val="99"/>
    <w:unhideWhenUsed/>
    <w:rsid w:val="00A02BDC"/>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CB3B63"/>
    <w:rPr>
      <w:b/>
      <w:bCs/>
    </w:rPr>
  </w:style>
  <w:style w:type="character" w:customStyle="1" w:styleId="CommentSubjectChar">
    <w:name w:val="Comment Subject Char"/>
    <w:basedOn w:val="CommentTextChar"/>
    <w:link w:val="CommentSubject"/>
    <w:uiPriority w:val="99"/>
    <w:semiHidden/>
    <w:rsid w:val="00CB3B63"/>
    <w:rPr>
      <w:b/>
      <w:bCs/>
      <w:sz w:val="20"/>
      <w:szCs w:val="20"/>
    </w:rPr>
  </w:style>
  <w:style w:type="character" w:styleId="UnresolvedMention">
    <w:name w:val="Unresolved Mention"/>
    <w:basedOn w:val="DefaultParagraphFont"/>
    <w:uiPriority w:val="99"/>
    <w:semiHidden/>
    <w:unhideWhenUsed/>
    <w:rsid w:val="00840BB2"/>
    <w:rPr>
      <w:color w:val="605E5C"/>
      <w:shd w:val="clear" w:color="auto" w:fill="E1DFDD"/>
    </w:rPr>
  </w:style>
  <w:style w:type="paragraph" w:styleId="Revision">
    <w:name w:val="Revision"/>
    <w:hidden/>
    <w:uiPriority w:val="99"/>
    <w:semiHidden/>
    <w:rsid w:val="007139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1573308340.CIV\Downloads\USC-28_NSNs.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32</TotalTime>
  <Pages>4</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Barbaris, Roxanne CIV USARMY ACC (USA)</dc:creator>
  <cp:keywords/>
  <dc:description/>
  <cp:lastModifiedBy>Scholz, Alyson N CIV USARMY ACC (USA)</cp:lastModifiedBy>
  <cp:revision>7</cp:revision>
  <dcterms:created xsi:type="dcterms:W3CDTF">2026-03-09T14:28:00Z</dcterms:created>
  <dcterms:modified xsi:type="dcterms:W3CDTF">2026-03-10T11:25:00Z</dcterms:modified>
</cp:coreProperties>
</file>