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D7FE" w14:textId="4E46D5EE" w:rsidR="003D1F27" w:rsidRPr="00312B63" w:rsidRDefault="003D1F27" w:rsidP="0019707F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12B63">
        <w:rPr>
          <w:rFonts w:ascii="Calibri" w:hAnsi="Calibri" w:cs="Calibri"/>
          <w:b/>
          <w:bCs/>
          <w:sz w:val="22"/>
          <w:szCs w:val="22"/>
        </w:rPr>
        <w:t>36C26326Q044</w:t>
      </w:r>
      <w:r w:rsidR="009F6FAE" w:rsidRPr="00312B63">
        <w:rPr>
          <w:rFonts w:ascii="Calibri" w:hAnsi="Calibri" w:cs="Calibri"/>
          <w:b/>
          <w:bCs/>
          <w:sz w:val="22"/>
          <w:szCs w:val="22"/>
        </w:rPr>
        <w:t>8</w:t>
      </w:r>
      <w:r w:rsidR="00896EC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4753F">
        <w:rPr>
          <w:rFonts w:ascii="Calibri" w:hAnsi="Calibri" w:cs="Calibri"/>
          <w:b/>
          <w:bCs/>
          <w:sz w:val="22"/>
          <w:szCs w:val="22"/>
        </w:rPr>
        <w:t>– INTENT TO SOLE SOURCE</w:t>
      </w:r>
      <w:r w:rsidR="00896EC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C64CB" w:rsidRPr="00312B63">
        <w:rPr>
          <w:rFonts w:ascii="Calibri" w:hAnsi="Calibri" w:cs="Calibri"/>
          <w:b/>
          <w:bCs/>
          <w:sz w:val="22"/>
          <w:szCs w:val="22"/>
        </w:rPr>
        <w:t>DESCRIPTION AND INSTRUCTIONS</w:t>
      </w:r>
    </w:p>
    <w:p w14:paraId="5D3DA724" w14:textId="77777777" w:rsidR="0019707F" w:rsidRPr="0019707F" w:rsidRDefault="0019707F" w:rsidP="0019707F">
      <w:pPr>
        <w:pStyle w:val="NoSpacing"/>
        <w:rPr>
          <w:rFonts w:ascii="Calibri" w:hAnsi="Calibri" w:cs="Calibri"/>
          <w:sz w:val="22"/>
          <w:szCs w:val="22"/>
        </w:rPr>
      </w:pPr>
    </w:p>
    <w:p w14:paraId="431E9EEB" w14:textId="525FB4FD" w:rsidR="009F6FAE" w:rsidRPr="0019707F" w:rsidRDefault="009F6FAE" w:rsidP="0019707F">
      <w:pPr>
        <w:pStyle w:val="NoSpacing"/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 xml:space="preserve">The </w:t>
      </w:r>
      <w:r w:rsidR="003D1F27" w:rsidRPr="0019707F">
        <w:rPr>
          <w:rFonts w:ascii="Calibri" w:hAnsi="Calibri" w:cs="Calibri"/>
          <w:sz w:val="22"/>
          <w:szCs w:val="22"/>
        </w:rPr>
        <w:t xml:space="preserve">Department of Veterans Affairs intends to </w:t>
      </w:r>
      <w:r w:rsidR="00DA0915" w:rsidRPr="0019707F">
        <w:rPr>
          <w:rFonts w:ascii="Calibri" w:hAnsi="Calibri" w:cs="Calibri"/>
          <w:sz w:val="22"/>
          <w:szCs w:val="22"/>
        </w:rPr>
        <w:t>award</w:t>
      </w:r>
      <w:r w:rsidR="003D1F27" w:rsidRPr="0019707F">
        <w:rPr>
          <w:rFonts w:ascii="Calibri" w:hAnsi="Calibri" w:cs="Calibri"/>
          <w:sz w:val="22"/>
          <w:szCs w:val="22"/>
        </w:rPr>
        <w:t xml:space="preserve"> a sole source </w:t>
      </w:r>
      <w:r w:rsidR="00DA0915" w:rsidRPr="0019707F">
        <w:rPr>
          <w:rFonts w:ascii="Calibri" w:hAnsi="Calibri" w:cs="Calibri"/>
          <w:sz w:val="22"/>
          <w:szCs w:val="22"/>
        </w:rPr>
        <w:t>purchase order</w:t>
      </w:r>
      <w:r w:rsidRPr="0019707F">
        <w:rPr>
          <w:rFonts w:ascii="Calibri" w:hAnsi="Calibri" w:cs="Calibri"/>
          <w:sz w:val="22"/>
          <w:szCs w:val="22"/>
        </w:rPr>
        <w:t xml:space="preserve"> </w:t>
      </w:r>
      <w:r w:rsidR="003D1F27" w:rsidRPr="0019707F">
        <w:rPr>
          <w:rFonts w:ascii="Calibri" w:hAnsi="Calibri" w:cs="Calibri"/>
          <w:sz w:val="22"/>
          <w:szCs w:val="22"/>
        </w:rPr>
        <w:t xml:space="preserve">to </w:t>
      </w:r>
      <w:r w:rsidRPr="0019707F">
        <w:rPr>
          <w:rFonts w:ascii="Calibri" w:hAnsi="Calibri" w:cs="Calibri"/>
          <w:sz w:val="22"/>
          <w:szCs w:val="22"/>
        </w:rPr>
        <w:t>Scintica</w:t>
      </w:r>
      <w:r w:rsidR="003D1F27" w:rsidRPr="0019707F">
        <w:rPr>
          <w:rFonts w:ascii="Calibri" w:hAnsi="Calibri" w:cs="Calibri"/>
          <w:sz w:val="22"/>
          <w:szCs w:val="22"/>
        </w:rPr>
        <w:t>, Inc. for a</w:t>
      </w:r>
      <w:r w:rsidRPr="0019707F">
        <w:rPr>
          <w:rFonts w:ascii="Calibri" w:hAnsi="Calibri" w:cs="Calibri"/>
          <w:sz w:val="22"/>
          <w:szCs w:val="22"/>
        </w:rPr>
        <w:t xml:space="preserve"> </w:t>
      </w:r>
    </w:p>
    <w:p w14:paraId="19C9FCAF" w14:textId="0A13D281" w:rsidR="009F6FAE" w:rsidRDefault="009F6FAE" w:rsidP="0019707F">
      <w:pPr>
        <w:pStyle w:val="NoSpacing"/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>3D Bioprinter which is an integral component of a VA research project being conducted by the Iowa City VA Healthcare System Research Department.</w:t>
      </w:r>
    </w:p>
    <w:p w14:paraId="7C44052C" w14:textId="77777777" w:rsidR="0019707F" w:rsidRPr="0019707F" w:rsidRDefault="0019707F" w:rsidP="0019707F">
      <w:pPr>
        <w:pStyle w:val="NoSpacing"/>
        <w:rPr>
          <w:rFonts w:ascii="Calibri" w:hAnsi="Calibri" w:cs="Calibri"/>
          <w:sz w:val="22"/>
          <w:szCs w:val="22"/>
        </w:rPr>
      </w:pPr>
    </w:p>
    <w:p w14:paraId="7EFEDDA0" w14:textId="09D56323" w:rsidR="003D1F27" w:rsidRDefault="003D1F27" w:rsidP="0019707F">
      <w:pPr>
        <w:pStyle w:val="NoSpacing"/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>The NAICS code is 334</w:t>
      </w:r>
      <w:r w:rsidR="0019707F" w:rsidRPr="0019707F">
        <w:rPr>
          <w:rFonts w:ascii="Calibri" w:hAnsi="Calibri" w:cs="Calibri"/>
          <w:sz w:val="22"/>
          <w:szCs w:val="22"/>
        </w:rPr>
        <w:t xml:space="preserve">516 and </w:t>
      </w:r>
      <w:r w:rsidRPr="0019707F">
        <w:rPr>
          <w:rFonts w:ascii="Calibri" w:hAnsi="Calibri" w:cs="Calibri"/>
          <w:sz w:val="22"/>
          <w:szCs w:val="22"/>
        </w:rPr>
        <w:t>the size standard is 1</w:t>
      </w:r>
      <w:r w:rsidR="0019707F" w:rsidRPr="0019707F">
        <w:rPr>
          <w:rFonts w:ascii="Calibri" w:hAnsi="Calibri" w:cs="Calibri"/>
          <w:sz w:val="22"/>
          <w:szCs w:val="22"/>
        </w:rPr>
        <w:t>000</w:t>
      </w:r>
      <w:r w:rsidRPr="0019707F">
        <w:rPr>
          <w:rFonts w:ascii="Calibri" w:hAnsi="Calibri" w:cs="Calibri"/>
          <w:sz w:val="22"/>
          <w:szCs w:val="22"/>
        </w:rPr>
        <w:t xml:space="preserve"> employees</w:t>
      </w:r>
      <w:r w:rsidR="0019707F" w:rsidRPr="0019707F">
        <w:rPr>
          <w:rFonts w:ascii="Calibri" w:hAnsi="Calibri" w:cs="Calibri"/>
          <w:sz w:val="22"/>
          <w:szCs w:val="22"/>
        </w:rPr>
        <w:t>. T</w:t>
      </w:r>
      <w:r w:rsidRPr="0019707F">
        <w:rPr>
          <w:rFonts w:ascii="Calibri" w:hAnsi="Calibri" w:cs="Calibri"/>
          <w:sz w:val="22"/>
          <w:szCs w:val="22"/>
        </w:rPr>
        <w:t xml:space="preserve">he PSC is 6515. This sole source </w:t>
      </w:r>
      <w:r w:rsidR="0019707F" w:rsidRPr="0019707F">
        <w:rPr>
          <w:rFonts w:ascii="Calibri" w:hAnsi="Calibri" w:cs="Calibri"/>
          <w:sz w:val="22"/>
          <w:szCs w:val="22"/>
        </w:rPr>
        <w:t>procurement will be issued under Revolutionary FAR Overhaul</w:t>
      </w:r>
      <w:r w:rsidR="008125C7">
        <w:rPr>
          <w:rFonts w:ascii="Calibri" w:hAnsi="Calibri" w:cs="Calibri"/>
          <w:sz w:val="22"/>
          <w:szCs w:val="22"/>
        </w:rPr>
        <w:t>,</w:t>
      </w:r>
      <w:r w:rsidR="0019707F" w:rsidRPr="0019707F">
        <w:rPr>
          <w:rFonts w:ascii="Calibri" w:hAnsi="Calibri" w:cs="Calibri"/>
          <w:sz w:val="22"/>
          <w:szCs w:val="22"/>
        </w:rPr>
        <w:t xml:space="preserve"> FAR 12.102 Restricting Competition.</w:t>
      </w:r>
    </w:p>
    <w:p w14:paraId="5E1A6556" w14:textId="77777777" w:rsidR="0019707F" w:rsidRPr="0019707F" w:rsidRDefault="0019707F" w:rsidP="0019707F">
      <w:pPr>
        <w:pStyle w:val="NoSpacing"/>
        <w:rPr>
          <w:rFonts w:ascii="Calibri" w:hAnsi="Calibri" w:cs="Calibri"/>
          <w:sz w:val="22"/>
          <w:szCs w:val="22"/>
        </w:rPr>
      </w:pPr>
    </w:p>
    <w:p w14:paraId="277C4533" w14:textId="62460947" w:rsidR="0019707F" w:rsidRDefault="003D1F27" w:rsidP="0019707F">
      <w:pPr>
        <w:pStyle w:val="NoSpacing"/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>This notice of intent is not a request for competitive quotations. However, all responsible sources</w:t>
      </w:r>
      <w:r w:rsidR="0019707F">
        <w:rPr>
          <w:rFonts w:ascii="Calibri" w:hAnsi="Calibri" w:cs="Calibri"/>
          <w:sz w:val="22"/>
          <w:szCs w:val="22"/>
        </w:rPr>
        <w:t xml:space="preserve"> who believe their 3D Bioprinter can meet the specifications described below</w:t>
      </w:r>
      <w:r w:rsidRPr="0019707F">
        <w:rPr>
          <w:rFonts w:ascii="Calibri" w:hAnsi="Calibri" w:cs="Calibri"/>
          <w:sz w:val="22"/>
          <w:szCs w:val="22"/>
        </w:rPr>
        <w:t xml:space="preserve"> </w:t>
      </w:r>
      <w:r w:rsidR="0019707F">
        <w:rPr>
          <w:rFonts w:ascii="Calibri" w:hAnsi="Calibri" w:cs="Calibri"/>
          <w:sz w:val="22"/>
          <w:szCs w:val="22"/>
        </w:rPr>
        <w:t xml:space="preserve">may </w:t>
      </w:r>
      <w:r w:rsidRPr="0019707F">
        <w:rPr>
          <w:rFonts w:ascii="Calibri" w:hAnsi="Calibri" w:cs="Calibri"/>
          <w:sz w:val="22"/>
          <w:szCs w:val="22"/>
        </w:rPr>
        <w:t xml:space="preserve">submit </w:t>
      </w:r>
      <w:r w:rsidR="00F0725A" w:rsidRPr="0019707F">
        <w:rPr>
          <w:rFonts w:ascii="Calibri" w:hAnsi="Calibri" w:cs="Calibri"/>
          <w:sz w:val="22"/>
          <w:szCs w:val="22"/>
        </w:rPr>
        <w:t xml:space="preserve">their </w:t>
      </w:r>
      <w:r w:rsidR="0019707F" w:rsidRPr="0019707F">
        <w:rPr>
          <w:rFonts w:ascii="Calibri" w:hAnsi="Calibri" w:cs="Calibri"/>
          <w:sz w:val="22"/>
          <w:szCs w:val="22"/>
        </w:rPr>
        <w:t>brand and model of 3D Bioprinter</w:t>
      </w:r>
      <w:r w:rsidR="00EB1686" w:rsidRPr="0019707F">
        <w:rPr>
          <w:rFonts w:ascii="Calibri" w:hAnsi="Calibri" w:cs="Calibri"/>
          <w:sz w:val="22"/>
          <w:szCs w:val="22"/>
        </w:rPr>
        <w:t xml:space="preserve"> along with</w:t>
      </w:r>
      <w:r w:rsidR="00F0725A" w:rsidRPr="0019707F">
        <w:rPr>
          <w:rFonts w:ascii="Calibri" w:hAnsi="Calibri" w:cs="Calibri"/>
          <w:sz w:val="22"/>
          <w:szCs w:val="22"/>
        </w:rPr>
        <w:t xml:space="preserve"> </w:t>
      </w:r>
      <w:r w:rsidR="0019707F">
        <w:rPr>
          <w:rFonts w:ascii="Calibri" w:hAnsi="Calibri" w:cs="Calibri"/>
          <w:sz w:val="22"/>
          <w:szCs w:val="22"/>
        </w:rPr>
        <w:t xml:space="preserve">a </w:t>
      </w:r>
      <w:r w:rsidRPr="0019707F">
        <w:rPr>
          <w:rFonts w:ascii="Calibri" w:hAnsi="Calibri" w:cs="Calibri"/>
          <w:sz w:val="22"/>
          <w:szCs w:val="22"/>
        </w:rPr>
        <w:t xml:space="preserve">capability statement, which shall be considered by the Government. The Government will consider responses received by the closing date of this notice. </w:t>
      </w:r>
    </w:p>
    <w:p w14:paraId="349633E9" w14:textId="77777777" w:rsidR="0019707F" w:rsidRDefault="0019707F" w:rsidP="0019707F">
      <w:pPr>
        <w:pStyle w:val="NoSpacing"/>
        <w:rPr>
          <w:rFonts w:ascii="Calibri" w:hAnsi="Calibri" w:cs="Calibri"/>
          <w:sz w:val="22"/>
          <w:szCs w:val="22"/>
        </w:rPr>
      </w:pPr>
    </w:p>
    <w:p w14:paraId="49D0DD34" w14:textId="657780D4" w:rsidR="003D1F27" w:rsidRDefault="003D1F27" w:rsidP="0019707F">
      <w:pPr>
        <w:pStyle w:val="NoSpacing"/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 xml:space="preserve">Information received will be considered solely for the purpose of determining </w:t>
      </w:r>
      <w:proofErr w:type="gramStart"/>
      <w:r w:rsidRPr="0019707F">
        <w:rPr>
          <w:rFonts w:ascii="Calibri" w:hAnsi="Calibri" w:cs="Calibri"/>
          <w:sz w:val="22"/>
          <w:szCs w:val="22"/>
        </w:rPr>
        <w:t>whether or not</w:t>
      </w:r>
      <w:proofErr w:type="gramEnd"/>
      <w:r w:rsidRPr="0019707F">
        <w:rPr>
          <w:rFonts w:ascii="Calibri" w:hAnsi="Calibri" w:cs="Calibri"/>
          <w:sz w:val="22"/>
          <w:szCs w:val="22"/>
        </w:rPr>
        <w:t xml:space="preserve"> to conduct a full and open competitive procurement or a small business set</w:t>
      </w:r>
      <w:r w:rsidR="00F0725A" w:rsidRPr="0019707F">
        <w:rPr>
          <w:rFonts w:ascii="Calibri" w:hAnsi="Calibri" w:cs="Calibri"/>
          <w:sz w:val="22"/>
          <w:szCs w:val="22"/>
        </w:rPr>
        <w:t>-</w:t>
      </w:r>
      <w:r w:rsidRPr="0019707F">
        <w:rPr>
          <w:rFonts w:ascii="Calibri" w:hAnsi="Calibri" w:cs="Calibri"/>
          <w:sz w:val="22"/>
          <w:szCs w:val="22"/>
        </w:rPr>
        <w:t>aside competitive procurement. The Government will not pay for any information received in response to this announcement.</w:t>
      </w:r>
    </w:p>
    <w:p w14:paraId="046517E5" w14:textId="77777777" w:rsidR="0019707F" w:rsidRPr="0019707F" w:rsidRDefault="0019707F" w:rsidP="0019707F">
      <w:pPr>
        <w:pStyle w:val="NoSpacing"/>
        <w:rPr>
          <w:rFonts w:ascii="Calibri" w:hAnsi="Calibri" w:cs="Calibri"/>
          <w:sz w:val="22"/>
          <w:szCs w:val="22"/>
        </w:rPr>
      </w:pPr>
    </w:p>
    <w:p w14:paraId="6CC2F046" w14:textId="69ED1CF5" w:rsidR="003D1F27" w:rsidRDefault="003D1F27" w:rsidP="0019707F">
      <w:pPr>
        <w:pStyle w:val="NoSpacing"/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>If the Government decides to</w:t>
      </w:r>
      <w:r w:rsidR="0019707F" w:rsidRPr="0019707F">
        <w:rPr>
          <w:rFonts w:ascii="Calibri" w:hAnsi="Calibri" w:cs="Calibri"/>
          <w:sz w:val="22"/>
          <w:szCs w:val="22"/>
        </w:rPr>
        <w:t xml:space="preserve"> issue a </w:t>
      </w:r>
      <w:r w:rsidRPr="0019707F">
        <w:rPr>
          <w:rFonts w:ascii="Calibri" w:hAnsi="Calibri" w:cs="Calibri"/>
          <w:sz w:val="22"/>
          <w:szCs w:val="22"/>
        </w:rPr>
        <w:t>compet</w:t>
      </w:r>
      <w:r w:rsidR="0019707F" w:rsidRPr="0019707F">
        <w:rPr>
          <w:rFonts w:ascii="Calibri" w:hAnsi="Calibri" w:cs="Calibri"/>
          <w:sz w:val="22"/>
          <w:szCs w:val="22"/>
        </w:rPr>
        <w:t>itive</w:t>
      </w:r>
      <w:r w:rsidRPr="0019707F">
        <w:rPr>
          <w:rFonts w:ascii="Calibri" w:hAnsi="Calibri" w:cs="Calibri"/>
          <w:sz w:val="22"/>
          <w:szCs w:val="22"/>
        </w:rPr>
        <w:t xml:space="preserve"> </w:t>
      </w:r>
      <w:r w:rsidR="0019707F" w:rsidRPr="0019707F">
        <w:rPr>
          <w:rFonts w:ascii="Calibri" w:hAnsi="Calibri" w:cs="Calibri"/>
          <w:sz w:val="22"/>
          <w:szCs w:val="22"/>
        </w:rPr>
        <w:t xml:space="preserve">solicitation </w:t>
      </w:r>
      <w:r w:rsidRPr="0019707F">
        <w:rPr>
          <w:rFonts w:ascii="Calibri" w:hAnsi="Calibri" w:cs="Calibri"/>
          <w:sz w:val="22"/>
          <w:szCs w:val="22"/>
        </w:rPr>
        <w:t>in the open market, a synopsis shall be issued utilizing the combined synopsis</w:t>
      </w:r>
      <w:r w:rsidR="0019707F" w:rsidRPr="0019707F">
        <w:rPr>
          <w:rFonts w:ascii="Calibri" w:hAnsi="Calibri" w:cs="Calibri"/>
          <w:sz w:val="22"/>
          <w:szCs w:val="22"/>
        </w:rPr>
        <w:t xml:space="preserve"> </w:t>
      </w:r>
      <w:r w:rsidRPr="0019707F">
        <w:rPr>
          <w:rFonts w:ascii="Calibri" w:hAnsi="Calibri" w:cs="Calibri"/>
          <w:sz w:val="22"/>
          <w:szCs w:val="22"/>
        </w:rPr>
        <w:t>solicitation procedure</w:t>
      </w:r>
      <w:r w:rsidR="008125C7">
        <w:rPr>
          <w:rFonts w:ascii="Calibri" w:hAnsi="Calibri" w:cs="Calibri"/>
          <w:sz w:val="22"/>
          <w:szCs w:val="22"/>
        </w:rPr>
        <w:t>s</w:t>
      </w:r>
      <w:r w:rsidRPr="0019707F">
        <w:rPr>
          <w:rFonts w:ascii="Calibri" w:hAnsi="Calibri" w:cs="Calibri"/>
          <w:sz w:val="22"/>
          <w:szCs w:val="22"/>
        </w:rPr>
        <w:t xml:space="preserve"> identified in FAR 12</w:t>
      </w:r>
      <w:r w:rsidR="00F0725A" w:rsidRPr="0019707F">
        <w:rPr>
          <w:rFonts w:ascii="Calibri" w:hAnsi="Calibri" w:cs="Calibri"/>
          <w:sz w:val="22"/>
          <w:szCs w:val="22"/>
        </w:rPr>
        <w:t xml:space="preserve"> of the Revolutionary FAR Overhaul.</w:t>
      </w:r>
    </w:p>
    <w:p w14:paraId="4C29B119" w14:textId="77777777" w:rsidR="0019707F" w:rsidRPr="0019707F" w:rsidRDefault="0019707F" w:rsidP="0019707F">
      <w:pPr>
        <w:pStyle w:val="NoSpacing"/>
        <w:rPr>
          <w:rFonts w:ascii="Calibri" w:hAnsi="Calibri" w:cs="Calibri"/>
          <w:sz w:val="22"/>
          <w:szCs w:val="22"/>
        </w:rPr>
      </w:pPr>
    </w:p>
    <w:p w14:paraId="0D88AC36" w14:textId="67052C1C" w:rsidR="003D1F27" w:rsidRDefault="003D1F27" w:rsidP="0019707F">
      <w:pPr>
        <w:pStyle w:val="NoSpacing"/>
        <w:rPr>
          <w:rFonts w:ascii="Calibri" w:hAnsi="Calibri" w:cs="Calibri"/>
          <w:color w:val="202020"/>
          <w:sz w:val="22"/>
          <w:szCs w:val="22"/>
        </w:rPr>
      </w:pPr>
      <w:r w:rsidRPr="0019707F">
        <w:rPr>
          <w:rFonts w:ascii="Calibri" w:hAnsi="Calibri" w:cs="Calibri"/>
          <w:color w:val="202020"/>
          <w:sz w:val="22"/>
          <w:szCs w:val="22"/>
        </w:rPr>
        <w:t>A determination to</w:t>
      </w:r>
      <w:r w:rsidR="0019707F">
        <w:rPr>
          <w:rFonts w:ascii="Calibri" w:hAnsi="Calibri" w:cs="Calibri"/>
          <w:color w:val="202020"/>
          <w:sz w:val="22"/>
          <w:szCs w:val="22"/>
        </w:rPr>
        <w:t xml:space="preserve"> not use </w:t>
      </w:r>
      <w:r w:rsidR="0019707F" w:rsidRPr="0019707F">
        <w:rPr>
          <w:rFonts w:ascii="Calibri" w:hAnsi="Calibri" w:cs="Calibri"/>
          <w:color w:val="202020"/>
          <w:sz w:val="22"/>
          <w:szCs w:val="22"/>
        </w:rPr>
        <w:t>competitive solicitation</w:t>
      </w:r>
      <w:r w:rsidR="0019707F">
        <w:rPr>
          <w:rFonts w:ascii="Calibri" w:hAnsi="Calibri" w:cs="Calibri"/>
          <w:color w:val="202020"/>
          <w:sz w:val="22"/>
          <w:szCs w:val="22"/>
        </w:rPr>
        <w:t xml:space="preserve"> procedures</w:t>
      </w:r>
      <w:r w:rsidR="0019707F" w:rsidRPr="0019707F">
        <w:rPr>
          <w:rFonts w:ascii="Calibri" w:hAnsi="Calibri" w:cs="Calibri"/>
          <w:color w:val="202020"/>
          <w:sz w:val="22"/>
          <w:szCs w:val="22"/>
        </w:rPr>
        <w:t xml:space="preserve"> </w:t>
      </w:r>
      <w:r w:rsidRPr="0019707F">
        <w:rPr>
          <w:rFonts w:ascii="Calibri" w:hAnsi="Calibri" w:cs="Calibri"/>
          <w:color w:val="202020"/>
          <w:sz w:val="22"/>
          <w:szCs w:val="22"/>
        </w:rPr>
        <w:t xml:space="preserve">based </w:t>
      </w:r>
      <w:r w:rsidR="0019707F" w:rsidRPr="0019707F">
        <w:rPr>
          <w:rFonts w:ascii="Calibri" w:hAnsi="Calibri" w:cs="Calibri"/>
          <w:color w:val="202020"/>
          <w:sz w:val="22"/>
          <w:szCs w:val="22"/>
        </w:rPr>
        <w:t>on</w:t>
      </w:r>
      <w:r w:rsidRPr="0019707F">
        <w:rPr>
          <w:rFonts w:ascii="Calibri" w:hAnsi="Calibri" w:cs="Calibri"/>
          <w:color w:val="202020"/>
          <w:sz w:val="22"/>
          <w:szCs w:val="22"/>
        </w:rPr>
        <w:t xml:space="preserve"> </w:t>
      </w:r>
      <w:r w:rsidR="0019707F" w:rsidRPr="0019707F">
        <w:rPr>
          <w:rFonts w:ascii="Calibri" w:hAnsi="Calibri" w:cs="Calibri"/>
          <w:color w:val="202020"/>
          <w:sz w:val="22"/>
          <w:szCs w:val="22"/>
        </w:rPr>
        <w:t xml:space="preserve">the </w:t>
      </w:r>
      <w:r w:rsidRPr="0019707F">
        <w:rPr>
          <w:rFonts w:ascii="Calibri" w:hAnsi="Calibri" w:cs="Calibri"/>
          <w:color w:val="202020"/>
          <w:sz w:val="22"/>
          <w:szCs w:val="22"/>
        </w:rPr>
        <w:t>responses to this notice is solely within the discretion of the Government.</w:t>
      </w:r>
    </w:p>
    <w:p w14:paraId="0CBA0EA5" w14:textId="77777777" w:rsidR="0019707F" w:rsidRPr="0019707F" w:rsidRDefault="0019707F" w:rsidP="0019707F">
      <w:pPr>
        <w:pStyle w:val="NoSpacing"/>
        <w:rPr>
          <w:rFonts w:ascii="Calibri" w:hAnsi="Calibri" w:cs="Calibri"/>
          <w:color w:val="202020"/>
          <w:sz w:val="22"/>
          <w:szCs w:val="22"/>
        </w:rPr>
      </w:pPr>
    </w:p>
    <w:p w14:paraId="2B428B8F" w14:textId="440AB33C" w:rsidR="00923352" w:rsidRPr="00312B63" w:rsidRDefault="00923352" w:rsidP="00312B63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12B63">
        <w:rPr>
          <w:rFonts w:ascii="Calibri" w:hAnsi="Calibri" w:cs="Calibri"/>
          <w:b/>
          <w:bCs/>
          <w:sz w:val="22"/>
          <w:szCs w:val="22"/>
        </w:rPr>
        <w:t>D</w:t>
      </w:r>
      <w:r w:rsidR="0019707F" w:rsidRPr="00312B63">
        <w:rPr>
          <w:rFonts w:ascii="Calibri" w:hAnsi="Calibri" w:cs="Calibri"/>
          <w:b/>
          <w:bCs/>
          <w:sz w:val="22"/>
          <w:szCs w:val="22"/>
        </w:rPr>
        <w:t>ESCRIPTION OF THE REQUIREMENT</w:t>
      </w:r>
      <w:r w:rsidRPr="00312B63">
        <w:rPr>
          <w:rFonts w:ascii="Calibri" w:hAnsi="Calibri" w:cs="Calibri"/>
          <w:b/>
          <w:bCs/>
          <w:sz w:val="22"/>
          <w:szCs w:val="22"/>
        </w:rPr>
        <w:t xml:space="preserve">: </w:t>
      </w:r>
    </w:p>
    <w:p w14:paraId="32F0BD80" w14:textId="77777777" w:rsidR="00923352" w:rsidRPr="00312B63" w:rsidRDefault="00923352" w:rsidP="00312B63">
      <w:pPr>
        <w:pStyle w:val="NoSpacing"/>
        <w:rPr>
          <w:rFonts w:ascii="Calibri" w:hAnsi="Calibri" w:cs="Calibri"/>
          <w:sz w:val="22"/>
          <w:szCs w:val="22"/>
        </w:rPr>
      </w:pPr>
    </w:p>
    <w:p w14:paraId="2911CF18" w14:textId="5A8299B4" w:rsidR="00923352" w:rsidRPr="00312B63" w:rsidRDefault="0019707F" w:rsidP="00312B63">
      <w:pPr>
        <w:pStyle w:val="NoSpacing"/>
        <w:rPr>
          <w:rFonts w:ascii="Calibri" w:hAnsi="Calibri" w:cs="Calibri"/>
          <w:sz w:val="22"/>
          <w:szCs w:val="22"/>
        </w:rPr>
      </w:pPr>
      <w:r w:rsidRPr="00312B63">
        <w:rPr>
          <w:rFonts w:ascii="Calibri" w:hAnsi="Calibri" w:cs="Calibri"/>
          <w:sz w:val="22"/>
          <w:szCs w:val="22"/>
        </w:rPr>
        <w:t xml:space="preserve">The required </w:t>
      </w:r>
      <w:r w:rsidRPr="00312B63">
        <w:rPr>
          <w:rFonts w:ascii="Calibri" w:hAnsi="Calibri" w:cs="Calibri"/>
          <w:sz w:val="22"/>
          <w:szCs w:val="22"/>
        </w:rPr>
        <w:t xml:space="preserve">3D Bioprinter is the centerpiece of a grant funded research project by </w:t>
      </w:r>
      <w:r w:rsidRPr="00312B63">
        <w:rPr>
          <w:rFonts w:ascii="Calibri" w:hAnsi="Calibri" w:cs="Calibri"/>
          <w:sz w:val="22"/>
          <w:szCs w:val="22"/>
        </w:rPr>
        <w:t>the</w:t>
      </w:r>
      <w:r w:rsidRPr="00312B63">
        <w:rPr>
          <w:rFonts w:ascii="Calibri" w:hAnsi="Calibri" w:cs="Calibri"/>
          <w:sz w:val="22"/>
          <w:szCs w:val="22"/>
        </w:rPr>
        <w:t xml:space="preserve"> Department of Veterans Affairs Research Department.  The research explores using 3D bio-printed human corneal endothelial grafts as a renewable source for endothelial keratoplasty transplantations.</w:t>
      </w:r>
    </w:p>
    <w:p w14:paraId="4843226E" w14:textId="77777777" w:rsidR="00E528AB" w:rsidRDefault="00E528AB" w:rsidP="00312B63">
      <w:pPr>
        <w:pStyle w:val="NoSpacing"/>
        <w:rPr>
          <w:rFonts w:ascii="Calibri" w:hAnsi="Calibri" w:cs="Calibri"/>
          <w:sz w:val="22"/>
          <w:szCs w:val="22"/>
        </w:rPr>
      </w:pPr>
    </w:p>
    <w:p w14:paraId="1C45ED9E" w14:textId="4F714A7B" w:rsidR="0019707F" w:rsidRDefault="0019707F" w:rsidP="00312B63">
      <w:pPr>
        <w:pStyle w:val="NoSpacing"/>
        <w:rPr>
          <w:rFonts w:ascii="Calibri" w:hAnsi="Calibri" w:cs="Calibri"/>
          <w:sz w:val="22"/>
          <w:szCs w:val="22"/>
        </w:rPr>
      </w:pPr>
      <w:r w:rsidRPr="00312B63">
        <w:rPr>
          <w:rFonts w:ascii="Calibri" w:hAnsi="Calibri" w:cs="Calibri"/>
          <w:sz w:val="22"/>
          <w:szCs w:val="22"/>
        </w:rPr>
        <w:t>Technical Specifications:</w:t>
      </w:r>
    </w:p>
    <w:p w14:paraId="52888A40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  <w:u w:val="single"/>
        </w:rPr>
      </w:pPr>
      <w:r w:rsidRPr="0019707F">
        <w:rPr>
          <w:rFonts w:ascii="Calibri" w:eastAsia="Aptos" w:hAnsi="Calibri" w:cs="Calibri"/>
          <w:sz w:val="22"/>
          <w:szCs w:val="22"/>
          <w:u w:val="single"/>
        </w:rPr>
        <w:t>U-FAB Activo 3D Bioprinter</w:t>
      </w:r>
    </w:p>
    <w:p w14:paraId="5B2CA7C5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 xml:space="preserve">-Equipment 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size :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636.5(D) x 778(W) X 708.5(H) mm, Equipment 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Weight :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120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kg(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>264 lb)</w:t>
      </w:r>
    </w:p>
    <w:p w14:paraId="5B2D0755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 xml:space="preserve">-Build 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Volume :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150(D) x 150(W) X 50(H) mm</w:t>
      </w:r>
    </w:p>
    <w:p w14:paraId="697F2EC1" w14:textId="77777777" w:rsidR="0019707F" w:rsidRPr="0019707F" w:rsidRDefault="0019707F" w:rsidP="0019707F">
      <w:pPr>
        <w:spacing w:after="0" w:line="240" w:lineRule="auto"/>
        <w:ind w:left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-Channel Variation: Three U-BIOLET dispensers (Low Viscosity Droplet) &amp; ONE U-BIOXT-HV extruder (High Viscosity, Low ~High Temperature)</w:t>
      </w:r>
    </w:p>
    <w:p w14:paraId="4F318B03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 xml:space="preserve">-Crosslinking 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Method :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UV / Temperature / Chemical / Enzymatic /Ph- Sensitive</w:t>
      </w:r>
    </w:p>
    <w:p w14:paraId="3AAED752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 xml:space="preserve">-Max. 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pneumatic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Pressure :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8bar</w:t>
      </w:r>
    </w:p>
    <w:p w14:paraId="60872779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Interface :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PC ,Windows</w:t>
      </w:r>
      <w:proofErr w:type="gramEnd"/>
    </w:p>
    <w:p w14:paraId="3C02401F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Camera :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720p HD Camera</w:t>
      </w:r>
    </w:p>
    <w:p w14:paraId="3D62C612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Power :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220V / AC 2.1A 460W</w:t>
      </w:r>
    </w:p>
    <w:p w14:paraId="11556E18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-Perform high-precision material deposition on curved surfaces</w:t>
      </w:r>
    </w:p>
    <w:p w14:paraId="156D421F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</w:p>
    <w:p w14:paraId="1B8E69F8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  <w:u w:val="single"/>
        </w:rPr>
      </w:pPr>
      <w:r w:rsidRPr="0019707F">
        <w:rPr>
          <w:rFonts w:ascii="Calibri" w:eastAsia="Aptos" w:hAnsi="Calibri" w:cs="Calibri"/>
          <w:sz w:val="22"/>
          <w:szCs w:val="22"/>
          <w:u w:val="single"/>
        </w:rPr>
        <w:t>U-FAB Activo USB Camera and Accessories</w:t>
      </w:r>
    </w:p>
    <w:p w14:paraId="4184063E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-3D Printed Camer Holder</w:t>
      </w:r>
    </w:p>
    <w:p w14:paraId="00F04661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-S mount USB 3.0 Camera</w:t>
      </w:r>
    </w:p>
    <w:p w14:paraId="1CC8A027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</w:p>
    <w:p w14:paraId="57B4B263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  <w:u w:val="single"/>
        </w:rPr>
      </w:pPr>
      <w:r w:rsidRPr="0019707F">
        <w:rPr>
          <w:rFonts w:ascii="Calibri" w:eastAsia="Aptos" w:hAnsi="Calibri" w:cs="Calibri"/>
          <w:sz w:val="22"/>
          <w:szCs w:val="22"/>
          <w:u w:val="single"/>
        </w:rPr>
        <w:lastRenderedPageBreak/>
        <w:t>U-FAB Activo Standard Maintenance Support</w:t>
      </w:r>
    </w:p>
    <w:p w14:paraId="4A2C6A7A" w14:textId="77777777" w:rsidR="0019707F" w:rsidRPr="0019707F" w:rsidRDefault="0019707F" w:rsidP="0019707F">
      <w:pPr>
        <w:spacing w:after="0" w:line="240" w:lineRule="auto"/>
        <w:ind w:firstLine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-1-year warranty.</w:t>
      </w:r>
    </w:p>
    <w:p w14:paraId="24FD98B3" w14:textId="77777777" w:rsidR="0019707F" w:rsidRPr="0019707F" w:rsidRDefault="0019707F" w:rsidP="0019707F">
      <w:pPr>
        <w:spacing w:after="0" w:line="240" w:lineRule="auto"/>
        <w:ind w:left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-Remote or on-site support will be provided as needed to repair or replace defective components.</w:t>
      </w:r>
    </w:p>
    <w:p w14:paraId="2FD7BE5B" w14:textId="77777777" w:rsidR="0019707F" w:rsidRPr="0019707F" w:rsidRDefault="0019707F" w:rsidP="0019707F">
      <w:pPr>
        <w:spacing w:after="0" w:line="240" w:lineRule="auto"/>
        <w:rPr>
          <w:rFonts w:ascii="Calibri" w:eastAsia="Aptos" w:hAnsi="Calibri" w:cs="Calibri"/>
          <w:sz w:val="22"/>
          <w:szCs w:val="22"/>
        </w:rPr>
      </w:pPr>
    </w:p>
    <w:p w14:paraId="02AE6CCC" w14:textId="56B22110" w:rsidR="0019707F" w:rsidRPr="0019707F" w:rsidRDefault="0019707F" w:rsidP="0019707F">
      <w:pPr>
        <w:spacing w:after="0" w:line="240" w:lineRule="auto"/>
        <w:rPr>
          <w:rFonts w:ascii="Calibri" w:eastAsia="Aptos" w:hAnsi="Calibri" w:cs="Calibri"/>
          <w:b/>
          <w:bCs/>
          <w:sz w:val="22"/>
          <w:szCs w:val="22"/>
        </w:rPr>
      </w:pPr>
      <w:r>
        <w:rPr>
          <w:rFonts w:ascii="Calibri" w:eastAsia="Aptos" w:hAnsi="Calibri" w:cs="Calibri"/>
          <w:sz w:val="22"/>
          <w:szCs w:val="22"/>
        </w:rPr>
        <w:t>Required Features:</w:t>
      </w:r>
    </w:p>
    <w:p w14:paraId="78908960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a)</w:t>
      </w:r>
      <w:r w:rsidRPr="0019707F">
        <w:rPr>
          <w:rFonts w:ascii="Calibri" w:eastAsia="Aptos" w:hAnsi="Calibri" w:cs="Calibri"/>
          <w:sz w:val="22"/>
          <w:szCs w:val="22"/>
        </w:rPr>
        <w:tab/>
        <w:t>Can combine extrusion printing for high-viscosity biomaterials with droplet-based nanoliter deposition. Capable of printing cells with high viability.</w:t>
      </w:r>
    </w:p>
    <w:p w14:paraId="5BF31BB7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b)</w:t>
      </w:r>
      <w:r w:rsidRPr="0019707F">
        <w:rPr>
          <w:rFonts w:ascii="Calibri" w:eastAsia="Aptos" w:hAnsi="Calibri" w:cs="Calibri"/>
          <w:sz w:val="22"/>
          <w:szCs w:val="22"/>
        </w:rPr>
        <w:tab/>
        <w:t>Enables drop-by-drop spraying (10–50 nL) of low-viscosity biomaterials such as collagen, with in-situ crosslinking.</w:t>
      </w:r>
    </w:p>
    <w:p w14:paraId="187B255B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c)</w:t>
      </w:r>
      <w:r w:rsidRPr="0019707F">
        <w:rPr>
          <w:rFonts w:ascii="Calibri" w:eastAsia="Aptos" w:hAnsi="Calibri" w:cs="Calibri"/>
          <w:sz w:val="22"/>
          <w:szCs w:val="22"/>
        </w:rPr>
        <w:tab/>
        <w:t>Performs 5-way multi-crosslinking capabilities (UV 365/405 nm, temperature, chemical, enzymatic, pH-sensitive) allows precise stabilization of diverse biomaterials.</w:t>
      </w:r>
    </w:p>
    <w:p w14:paraId="4754E0C9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d)</w:t>
      </w:r>
      <w:r w:rsidRPr="0019707F">
        <w:rPr>
          <w:rFonts w:ascii="Calibri" w:eastAsia="Aptos" w:hAnsi="Calibri" w:cs="Calibri"/>
          <w:sz w:val="22"/>
          <w:szCs w:val="22"/>
        </w:rPr>
        <w:tab/>
        <w:t>Circulates biomaterial suspensions within the syringe to prevent density gradients, ensuring consistent quality during long print runs.</w:t>
      </w:r>
    </w:p>
    <w:p w14:paraId="1E4058DC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e)</w:t>
      </w:r>
      <w:r w:rsidRPr="0019707F">
        <w:rPr>
          <w:rFonts w:ascii="Calibri" w:eastAsia="Aptos" w:hAnsi="Calibri" w:cs="Calibri"/>
          <w:sz w:val="22"/>
          <w:szCs w:val="22"/>
        </w:rPr>
        <w:tab/>
        <w:t xml:space="preserve">Since each patient’s contact lens varies in shape and size, precise spatial targeting is critical.  System </w:t>
      </w:r>
      <w:proofErr w:type="gramStart"/>
      <w:r w:rsidRPr="0019707F">
        <w:rPr>
          <w:rFonts w:ascii="Calibri" w:eastAsia="Aptos" w:hAnsi="Calibri" w:cs="Calibri"/>
          <w:sz w:val="22"/>
          <w:szCs w:val="22"/>
        </w:rPr>
        <w:t>shall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include Camera-guided printing. The Activo includes a high-resolution camera directly on the printhead block that supports real-time printing path adjustments and integration with external objects or devices.</w:t>
      </w:r>
    </w:p>
    <w:p w14:paraId="259DC198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f)</w:t>
      </w:r>
      <w:r w:rsidRPr="0019707F">
        <w:rPr>
          <w:rFonts w:ascii="Calibri" w:eastAsia="Aptos" w:hAnsi="Calibri" w:cs="Calibri"/>
          <w:sz w:val="22"/>
          <w:szCs w:val="22"/>
        </w:rPr>
        <w:tab/>
        <w:t>Enables contact lens specific printing capability which defines exact printing path detecting by camera.</w:t>
      </w:r>
    </w:p>
    <w:p w14:paraId="3018BD9C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g)</w:t>
      </w:r>
      <w:r w:rsidRPr="0019707F">
        <w:rPr>
          <w:rFonts w:ascii="Calibri" w:eastAsia="Aptos" w:hAnsi="Calibri" w:cs="Calibri"/>
          <w:sz w:val="22"/>
          <w:szCs w:val="22"/>
        </w:rPr>
        <w:tab/>
        <w:t>Software allows the user to determine the exact printing location in real-time via the camera feed.</w:t>
      </w:r>
    </w:p>
    <w:p w14:paraId="402ED7E6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proofErr w:type="gramStart"/>
      <w:r w:rsidRPr="0019707F">
        <w:rPr>
          <w:rFonts w:ascii="Calibri" w:eastAsia="Aptos" w:hAnsi="Calibri" w:cs="Calibri"/>
          <w:sz w:val="22"/>
          <w:szCs w:val="22"/>
        </w:rPr>
        <w:t>h)</w:t>
      </w:r>
      <w:r w:rsidRPr="0019707F">
        <w:rPr>
          <w:rFonts w:ascii="Calibri" w:eastAsia="Aptos" w:hAnsi="Calibri" w:cs="Calibri"/>
          <w:sz w:val="22"/>
          <w:szCs w:val="22"/>
        </w:rPr>
        <w:tab/>
        <w:t>To</w:t>
      </w:r>
      <w:proofErr w:type="gramEnd"/>
      <w:r w:rsidRPr="0019707F">
        <w:rPr>
          <w:rFonts w:ascii="Calibri" w:eastAsia="Aptos" w:hAnsi="Calibri" w:cs="Calibri"/>
          <w:sz w:val="22"/>
          <w:szCs w:val="22"/>
        </w:rPr>
        <w:t xml:space="preserve"> achieve effective in-situ crosslinking on the lens, allows simultaneous or sequential printing from multiple droplet channels. This ensures that the treatment agent and the crosslinking agent interact precisely at the target site.</w:t>
      </w:r>
    </w:p>
    <w:p w14:paraId="601D5E4E" w14:textId="77777777" w:rsidR="0019707F" w:rsidRPr="0019707F" w:rsidRDefault="0019707F" w:rsidP="0019707F">
      <w:pPr>
        <w:spacing w:after="0" w:line="240" w:lineRule="auto"/>
        <w:ind w:left="720" w:hanging="360"/>
        <w:rPr>
          <w:rFonts w:ascii="Calibri" w:eastAsia="Aptos" w:hAnsi="Calibri" w:cs="Calibri"/>
          <w:sz w:val="22"/>
          <w:szCs w:val="22"/>
        </w:rPr>
      </w:pPr>
      <w:r w:rsidRPr="0019707F">
        <w:rPr>
          <w:rFonts w:ascii="Calibri" w:eastAsia="Aptos" w:hAnsi="Calibri" w:cs="Calibri"/>
          <w:sz w:val="22"/>
          <w:szCs w:val="22"/>
        </w:rPr>
        <w:t>i)</w:t>
      </w:r>
      <w:r w:rsidRPr="0019707F">
        <w:rPr>
          <w:rFonts w:ascii="Calibri" w:eastAsia="Aptos" w:hAnsi="Calibri" w:cs="Calibri"/>
          <w:sz w:val="22"/>
          <w:szCs w:val="22"/>
        </w:rPr>
        <w:tab/>
        <w:t>Enables integration of the bioprinter with an external object – for example, a hard contact lens or other cellular delivery vehicle made from the measurements of individual eyes.</w:t>
      </w:r>
    </w:p>
    <w:p w14:paraId="0BE65BF8" w14:textId="77777777" w:rsidR="008F5200" w:rsidRDefault="008F5200" w:rsidP="00312B63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6BAC4688" w14:textId="2C3517FF" w:rsidR="00312B63" w:rsidRPr="00B064D4" w:rsidRDefault="00312B63" w:rsidP="00312B63">
      <w:pPr>
        <w:pStyle w:val="NoSpacing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HOW TO RESPOND:</w:t>
      </w:r>
    </w:p>
    <w:p w14:paraId="1CB14DB4" w14:textId="438CBE21" w:rsidR="00312B63" w:rsidRPr="00B064D4" w:rsidRDefault="00312B63" w:rsidP="00312B63">
      <w:pPr>
        <w:pStyle w:val="NoSpacing"/>
        <w:rPr>
          <w:rFonts w:ascii="Calibri" w:hAnsi="Calibri" w:cs="Calibri"/>
          <w:sz w:val="22"/>
          <w:szCs w:val="22"/>
          <w:highlight w:val="yellow"/>
        </w:rPr>
      </w:pPr>
      <w:r w:rsidRPr="00B064D4">
        <w:rPr>
          <w:rFonts w:ascii="Calibri" w:hAnsi="Calibri" w:cs="Calibri"/>
          <w:sz w:val="22"/>
          <w:szCs w:val="22"/>
          <w:highlight w:val="yellow"/>
        </w:rPr>
        <w:t>All responses must have the VA Identifier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: 36C26326Q0448</w:t>
      </w:r>
      <w:r w:rsidRPr="00B064D4">
        <w:rPr>
          <w:rFonts w:ascii="Calibri" w:hAnsi="Calibri" w:cs="Calibri"/>
          <w:sz w:val="22"/>
          <w:szCs w:val="22"/>
          <w:highlight w:val="yellow"/>
        </w:rPr>
        <w:t xml:space="preserve"> in the subject line of the email.</w:t>
      </w:r>
    </w:p>
    <w:p w14:paraId="58FEA3B1" w14:textId="283CBEEF" w:rsidR="00312B63" w:rsidRPr="00B064D4" w:rsidRDefault="00312B63" w:rsidP="00312B63">
      <w:pPr>
        <w:pStyle w:val="NoSpacing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B064D4">
        <w:rPr>
          <w:rFonts w:ascii="Calibri" w:hAnsi="Calibri" w:cs="Calibri"/>
          <w:sz w:val="22"/>
          <w:szCs w:val="22"/>
          <w:highlight w:val="yellow"/>
        </w:rPr>
        <w:t xml:space="preserve">All responses must be received no later than: 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0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5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: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00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 xml:space="preserve">pm Central Time, 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Thursday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March 1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9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, 2026.</w:t>
      </w:r>
    </w:p>
    <w:p w14:paraId="774F8E43" w14:textId="3BDAAB12" w:rsidR="00312B63" w:rsidRPr="00312B63" w:rsidRDefault="00312B63" w:rsidP="00312B63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B064D4">
        <w:rPr>
          <w:rFonts w:ascii="Calibri" w:hAnsi="Calibri" w:cs="Calibri"/>
          <w:sz w:val="22"/>
          <w:szCs w:val="22"/>
          <w:highlight w:val="yellow"/>
        </w:rPr>
        <w:t xml:space="preserve">All responses must be submitted to this email address:  </w:t>
      </w:r>
      <w:r w:rsidRPr="00B064D4">
        <w:rPr>
          <w:rFonts w:ascii="Calibri" w:hAnsi="Calibri" w:cs="Calibri"/>
          <w:b/>
          <w:bCs/>
          <w:sz w:val="22"/>
          <w:szCs w:val="22"/>
          <w:highlight w:val="yellow"/>
        </w:rPr>
        <w:t>Joseph.Bennett@va.gov</w:t>
      </w:r>
    </w:p>
    <w:p w14:paraId="0D62CB9B" w14:textId="77777777" w:rsidR="00312B63" w:rsidRPr="001D0774" w:rsidRDefault="00312B63" w:rsidP="001D0774">
      <w:pPr>
        <w:pStyle w:val="NoSpacing"/>
        <w:rPr>
          <w:rFonts w:ascii="Calibri" w:hAnsi="Calibri" w:cs="Calibri"/>
          <w:sz w:val="22"/>
          <w:szCs w:val="22"/>
        </w:rPr>
      </w:pPr>
    </w:p>
    <w:p w14:paraId="4F4353FB" w14:textId="08DC7AE1" w:rsidR="003D1F27" w:rsidRPr="001D0774" w:rsidRDefault="003D1F27" w:rsidP="001D077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1D0774">
        <w:rPr>
          <w:rFonts w:ascii="Calibri" w:hAnsi="Calibri" w:cs="Calibri"/>
          <w:b/>
          <w:bCs/>
          <w:sz w:val="22"/>
          <w:szCs w:val="22"/>
        </w:rPr>
        <w:t>PROVIDE THE FOLLOWING INFORMATION IN</w:t>
      </w:r>
      <w:r w:rsidR="00312B63" w:rsidRPr="001D0774">
        <w:rPr>
          <w:rFonts w:ascii="Calibri" w:hAnsi="Calibri" w:cs="Calibri"/>
          <w:b/>
          <w:bCs/>
          <w:sz w:val="22"/>
          <w:szCs w:val="22"/>
        </w:rPr>
        <w:t xml:space="preserve"> YOUR </w:t>
      </w:r>
      <w:r w:rsidRPr="001D0774">
        <w:rPr>
          <w:rFonts w:ascii="Calibri" w:hAnsi="Calibri" w:cs="Calibri"/>
          <w:b/>
          <w:bCs/>
          <w:sz w:val="22"/>
          <w:szCs w:val="22"/>
        </w:rPr>
        <w:t>RESPONSE:</w:t>
      </w:r>
    </w:p>
    <w:p w14:paraId="4FE4CA48" w14:textId="77777777" w:rsidR="001D0774" w:rsidRDefault="001D0774" w:rsidP="001D0774">
      <w:pPr>
        <w:pStyle w:val="NoSpacing"/>
        <w:rPr>
          <w:rFonts w:ascii="Calibri" w:hAnsi="Calibri" w:cs="Calibri"/>
          <w:sz w:val="22"/>
          <w:szCs w:val="22"/>
        </w:rPr>
      </w:pPr>
    </w:p>
    <w:p w14:paraId="64F99F25" w14:textId="5015E9EB" w:rsidR="003D1F27" w:rsidRDefault="003D1F27" w:rsidP="001D0774">
      <w:pPr>
        <w:pStyle w:val="NoSpacing"/>
        <w:ind w:firstLine="720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>1.</w:t>
      </w:r>
      <w:r w:rsidR="001D0774">
        <w:rPr>
          <w:rFonts w:ascii="Calibri" w:hAnsi="Calibri" w:cs="Calibri"/>
          <w:sz w:val="22"/>
          <w:szCs w:val="22"/>
        </w:rPr>
        <w:t xml:space="preserve"> </w:t>
      </w:r>
      <w:r w:rsidRPr="001D0774">
        <w:rPr>
          <w:rFonts w:ascii="Calibri" w:hAnsi="Calibri" w:cs="Calibri"/>
          <w:sz w:val="22"/>
          <w:szCs w:val="22"/>
        </w:rPr>
        <w:t>Company name, address, primary contact(s), e-mail address &amp; phone number.</w:t>
      </w:r>
    </w:p>
    <w:p w14:paraId="782E334D" w14:textId="77777777" w:rsidR="001D0774" w:rsidRPr="001D0774" w:rsidRDefault="001D0774" w:rsidP="001D0774">
      <w:pPr>
        <w:pStyle w:val="NoSpacing"/>
        <w:ind w:firstLine="720"/>
        <w:rPr>
          <w:rFonts w:ascii="Calibri" w:hAnsi="Calibri" w:cs="Calibri"/>
          <w:sz w:val="22"/>
          <w:szCs w:val="22"/>
        </w:rPr>
      </w:pPr>
    </w:p>
    <w:p w14:paraId="575B3BE9" w14:textId="24CF0029" w:rsidR="003D1F27" w:rsidRDefault="001D0774" w:rsidP="001D0774">
      <w:pPr>
        <w:pStyle w:val="NoSpacing"/>
        <w:ind w:left="936" w:hanging="21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 w:rsidR="003D1F27" w:rsidRPr="001D0774">
        <w:rPr>
          <w:rFonts w:ascii="Calibri" w:hAnsi="Calibri" w:cs="Calibri"/>
          <w:sz w:val="22"/>
          <w:szCs w:val="22"/>
        </w:rPr>
        <w:t xml:space="preserve">A letter from the </w:t>
      </w:r>
      <w:r w:rsidR="00C45C90" w:rsidRPr="001D0774">
        <w:rPr>
          <w:rFonts w:ascii="Calibri" w:hAnsi="Calibri" w:cs="Calibri"/>
          <w:sz w:val="22"/>
          <w:szCs w:val="22"/>
        </w:rPr>
        <w:t>manufacturer stating</w:t>
      </w:r>
      <w:r w:rsidR="003D1F27" w:rsidRPr="001D0774">
        <w:rPr>
          <w:rFonts w:ascii="Calibri" w:hAnsi="Calibri" w:cs="Calibri"/>
          <w:sz w:val="22"/>
          <w:szCs w:val="22"/>
        </w:rPr>
        <w:t xml:space="preserve"> your firm is an authorized distributor</w:t>
      </w:r>
      <w:r w:rsidR="00C45C90" w:rsidRPr="001D0774">
        <w:rPr>
          <w:rFonts w:ascii="Calibri" w:hAnsi="Calibri" w:cs="Calibri"/>
          <w:sz w:val="22"/>
          <w:szCs w:val="22"/>
        </w:rPr>
        <w:t xml:space="preserve"> of theirs. This letter shall be signed by the manufacturer and dated not more than one year ago.</w:t>
      </w:r>
    </w:p>
    <w:p w14:paraId="18676B23" w14:textId="77777777" w:rsidR="001D0774" w:rsidRPr="001D0774" w:rsidRDefault="001D0774" w:rsidP="001D0774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p w14:paraId="621641F1" w14:textId="04B4281B" w:rsidR="003D1F27" w:rsidRDefault="003D1F27" w:rsidP="001D0774">
      <w:pPr>
        <w:pStyle w:val="NoSpacing"/>
        <w:ind w:firstLine="720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>3.</w:t>
      </w:r>
      <w:r w:rsidR="001D0774">
        <w:rPr>
          <w:rFonts w:ascii="Calibri" w:hAnsi="Calibri" w:cs="Calibri"/>
          <w:sz w:val="22"/>
          <w:szCs w:val="22"/>
        </w:rPr>
        <w:t xml:space="preserve"> </w:t>
      </w:r>
      <w:r w:rsidRPr="001D0774">
        <w:rPr>
          <w:rFonts w:ascii="Calibri" w:hAnsi="Calibri" w:cs="Calibri"/>
          <w:sz w:val="22"/>
          <w:szCs w:val="22"/>
        </w:rPr>
        <w:t>SAM UEI number.</w:t>
      </w:r>
    </w:p>
    <w:p w14:paraId="620D9341" w14:textId="77777777" w:rsidR="001D0774" w:rsidRPr="001D0774" w:rsidRDefault="001D0774" w:rsidP="001D0774">
      <w:pPr>
        <w:pStyle w:val="NoSpacing"/>
        <w:ind w:firstLine="720"/>
        <w:rPr>
          <w:rFonts w:ascii="Calibri" w:hAnsi="Calibri" w:cs="Calibri"/>
          <w:sz w:val="22"/>
          <w:szCs w:val="22"/>
        </w:rPr>
      </w:pPr>
    </w:p>
    <w:p w14:paraId="0AECB4C3" w14:textId="05D69412" w:rsidR="003D1F27" w:rsidRDefault="003D1F27" w:rsidP="001D0774">
      <w:pPr>
        <w:pStyle w:val="NoSpacing"/>
        <w:ind w:left="936" w:hanging="216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>4.</w:t>
      </w:r>
      <w:r w:rsidR="001D0774">
        <w:rPr>
          <w:rFonts w:ascii="Calibri" w:hAnsi="Calibri" w:cs="Calibri"/>
          <w:sz w:val="22"/>
          <w:szCs w:val="22"/>
        </w:rPr>
        <w:t xml:space="preserve"> </w:t>
      </w:r>
      <w:r w:rsidRPr="001D0774">
        <w:rPr>
          <w:rFonts w:ascii="Calibri" w:hAnsi="Calibri" w:cs="Calibri"/>
          <w:sz w:val="22"/>
          <w:szCs w:val="22"/>
        </w:rPr>
        <w:t>State if your firm</w:t>
      </w:r>
      <w:r w:rsidR="00C45C90" w:rsidRPr="001D0774">
        <w:rPr>
          <w:rFonts w:ascii="Calibri" w:hAnsi="Calibri" w:cs="Calibri"/>
          <w:sz w:val="22"/>
          <w:szCs w:val="22"/>
        </w:rPr>
        <w:t xml:space="preserve">, under the NAICS code, </w:t>
      </w:r>
      <w:r w:rsidRPr="001D0774">
        <w:rPr>
          <w:rFonts w:ascii="Calibri" w:hAnsi="Calibri" w:cs="Calibri"/>
          <w:sz w:val="22"/>
          <w:szCs w:val="22"/>
        </w:rPr>
        <w:t>is a large business, small business, service-disabled-</w:t>
      </w:r>
      <w:r w:rsidR="001D0774">
        <w:rPr>
          <w:rFonts w:ascii="Calibri" w:hAnsi="Calibri" w:cs="Calibri"/>
          <w:sz w:val="22"/>
          <w:szCs w:val="22"/>
        </w:rPr>
        <w:t xml:space="preserve"> </w:t>
      </w:r>
      <w:r w:rsidRPr="001D0774">
        <w:rPr>
          <w:rFonts w:ascii="Calibri" w:hAnsi="Calibri" w:cs="Calibri"/>
          <w:sz w:val="22"/>
          <w:szCs w:val="22"/>
        </w:rPr>
        <w:t>veteran-owned small business, veteran-owned small business, HUB zone 8(a), women-owned small business or a small-disadvantaged business.</w:t>
      </w:r>
    </w:p>
    <w:p w14:paraId="7E595DE0" w14:textId="77777777" w:rsidR="001D0774" w:rsidRPr="001D0774" w:rsidRDefault="001D0774" w:rsidP="001D0774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p w14:paraId="35DF5A22" w14:textId="5538BB4B" w:rsidR="003D1F27" w:rsidRDefault="003D1F27" w:rsidP="003D3D84">
      <w:pPr>
        <w:pStyle w:val="NoSpacing"/>
        <w:ind w:left="936" w:hanging="216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>5.</w:t>
      </w:r>
      <w:r w:rsidR="001D0774">
        <w:rPr>
          <w:rFonts w:ascii="Calibri" w:hAnsi="Calibri" w:cs="Calibri"/>
          <w:sz w:val="22"/>
          <w:szCs w:val="22"/>
        </w:rPr>
        <w:t xml:space="preserve"> </w:t>
      </w:r>
      <w:r w:rsidRPr="001D0774">
        <w:rPr>
          <w:rFonts w:ascii="Calibri" w:hAnsi="Calibri" w:cs="Calibri"/>
          <w:sz w:val="22"/>
          <w:szCs w:val="22"/>
        </w:rPr>
        <w:t xml:space="preserve">State if your firm has </w:t>
      </w:r>
      <w:r w:rsidR="000125D1">
        <w:rPr>
          <w:rFonts w:ascii="Calibri" w:hAnsi="Calibri" w:cs="Calibri"/>
          <w:sz w:val="22"/>
          <w:szCs w:val="22"/>
        </w:rPr>
        <w:t xml:space="preserve">the </w:t>
      </w:r>
      <w:r w:rsidRPr="001D0774">
        <w:rPr>
          <w:rFonts w:ascii="Calibri" w:hAnsi="Calibri" w:cs="Calibri"/>
          <w:sz w:val="22"/>
          <w:szCs w:val="22"/>
        </w:rPr>
        <w:t>required items on Schedule (FSS, GSA, SEWP, other…).</w:t>
      </w:r>
      <w:r w:rsidR="00C45C90" w:rsidRPr="001D0774">
        <w:rPr>
          <w:rFonts w:ascii="Calibri" w:hAnsi="Calibri" w:cs="Calibri"/>
          <w:sz w:val="22"/>
          <w:szCs w:val="22"/>
        </w:rPr>
        <w:t xml:space="preserve"> If so, state the contract number.</w:t>
      </w:r>
    </w:p>
    <w:p w14:paraId="5FBCA3E6" w14:textId="67245C3F" w:rsidR="00312B63" w:rsidRPr="001D0774" w:rsidRDefault="003D1F27" w:rsidP="003D3D84">
      <w:pPr>
        <w:pStyle w:val="NoSpacing"/>
        <w:ind w:left="936" w:hanging="216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lastRenderedPageBreak/>
        <w:t>6.</w:t>
      </w:r>
      <w:r w:rsidR="001D0774">
        <w:rPr>
          <w:rFonts w:ascii="Calibri" w:hAnsi="Calibri" w:cs="Calibri"/>
          <w:sz w:val="22"/>
          <w:szCs w:val="22"/>
        </w:rPr>
        <w:t xml:space="preserve"> </w:t>
      </w:r>
      <w:r w:rsidRPr="001D0774">
        <w:rPr>
          <w:rFonts w:ascii="Calibri" w:hAnsi="Calibri" w:cs="Calibri"/>
          <w:sz w:val="22"/>
          <w:szCs w:val="22"/>
        </w:rPr>
        <w:t>If your firm is a Socio-economic small business (WOSB, VOSB, SDVOSB…)</w:t>
      </w:r>
      <w:r w:rsidR="00C45C90" w:rsidRPr="001D0774">
        <w:rPr>
          <w:rFonts w:ascii="Calibri" w:hAnsi="Calibri" w:cs="Calibri"/>
          <w:sz w:val="22"/>
          <w:szCs w:val="22"/>
        </w:rPr>
        <w:t xml:space="preserve">, </w:t>
      </w:r>
      <w:r w:rsidRPr="001D0774">
        <w:rPr>
          <w:rFonts w:ascii="Calibri" w:hAnsi="Calibri" w:cs="Calibri"/>
          <w:sz w:val="22"/>
          <w:szCs w:val="22"/>
        </w:rPr>
        <w:t>state if your firm is a Non-Manufacturer under the No</w:t>
      </w:r>
      <w:r w:rsidR="00560150">
        <w:rPr>
          <w:rFonts w:ascii="Calibri" w:hAnsi="Calibri" w:cs="Calibri"/>
          <w:sz w:val="22"/>
          <w:szCs w:val="22"/>
        </w:rPr>
        <w:t>nmanufacturer</w:t>
      </w:r>
      <w:r w:rsidRPr="001D0774">
        <w:rPr>
          <w:rFonts w:ascii="Calibri" w:hAnsi="Calibri" w:cs="Calibri"/>
          <w:sz w:val="22"/>
          <w:szCs w:val="22"/>
        </w:rPr>
        <w:t xml:space="preserve"> Rule.  </w:t>
      </w:r>
    </w:p>
    <w:p w14:paraId="210008E7" w14:textId="77777777" w:rsidR="00312B63" w:rsidRPr="001D0774" w:rsidRDefault="00312B63" w:rsidP="001D0774">
      <w:pPr>
        <w:pStyle w:val="NoSpacing"/>
        <w:rPr>
          <w:rFonts w:ascii="Calibri" w:hAnsi="Calibri" w:cs="Calibri"/>
          <w:sz w:val="22"/>
          <w:szCs w:val="22"/>
        </w:rPr>
      </w:pPr>
    </w:p>
    <w:p w14:paraId="03F8D867" w14:textId="339768BC" w:rsidR="00312B63" w:rsidRDefault="00312B63" w:rsidP="000125D1">
      <w:pPr>
        <w:pStyle w:val="NoSpacing"/>
        <w:ind w:left="936"/>
        <w:rPr>
          <w:rFonts w:ascii="Calibri" w:hAnsi="Calibri" w:cs="Calibri"/>
          <w:sz w:val="22"/>
          <w:szCs w:val="22"/>
        </w:rPr>
      </w:pPr>
      <w:r w:rsidRPr="001D0774">
        <w:rPr>
          <w:rFonts w:ascii="Calibri" w:eastAsia="Times New Roman" w:hAnsi="Calibri" w:cs="Calibri"/>
          <w:sz w:val="22"/>
          <w:szCs w:val="22"/>
        </w:rPr>
        <w:t>Per the Nonmanufacturer Rule, if your firm is a Socio-economic small business</w:t>
      </w:r>
      <w:r w:rsidRPr="001D0774">
        <w:rPr>
          <w:rFonts w:ascii="Calibri" w:hAnsi="Calibri" w:cs="Calibri"/>
          <w:sz w:val="22"/>
          <w:szCs w:val="22"/>
        </w:rPr>
        <w:t>, indicate which lines apply:</w:t>
      </w:r>
    </w:p>
    <w:p w14:paraId="7C59F5BF" w14:textId="77777777" w:rsidR="003D3D84" w:rsidRPr="001D0774" w:rsidRDefault="003D3D84" w:rsidP="003D3D84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p w14:paraId="7C929007" w14:textId="77777777" w:rsidR="00312B63" w:rsidRDefault="00312B63" w:rsidP="003D3D84">
      <w:pPr>
        <w:pStyle w:val="NoSpacing"/>
        <w:ind w:left="1440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 xml:space="preserve">a. ____ Business size does not exceed the </w:t>
      </w:r>
      <w:proofErr w:type="gramStart"/>
      <w:r w:rsidRPr="001D0774">
        <w:rPr>
          <w:rFonts w:ascii="Calibri" w:hAnsi="Calibri" w:cs="Calibri"/>
          <w:sz w:val="22"/>
          <w:szCs w:val="22"/>
        </w:rPr>
        <w:t>500 employee</w:t>
      </w:r>
      <w:proofErr w:type="gramEnd"/>
      <w:r w:rsidRPr="001D0774">
        <w:rPr>
          <w:rFonts w:ascii="Calibri" w:hAnsi="Calibri" w:cs="Calibri"/>
          <w:sz w:val="22"/>
          <w:szCs w:val="22"/>
        </w:rPr>
        <w:t xml:space="preserve"> alternative size standard for nonmanufacturers.</w:t>
      </w:r>
    </w:p>
    <w:p w14:paraId="6E570418" w14:textId="77777777" w:rsidR="003D3D84" w:rsidRPr="001D0774" w:rsidRDefault="003D3D84" w:rsidP="003D3D84">
      <w:pPr>
        <w:pStyle w:val="NoSpacing"/>
        <w:ind w:firstLine="720"/>
        <w:rPr>
          <w:rFonts w:ascii="Calibri" w:hAnsi="Calibri" w:cs="Calibri"/>
          <w:sz w:val="22"/>
          <w:szCs w:val="22"/>
        </w:rPr>
      </w:pPr>
    </w:p>
    <w:p w14:paraId="1DAC479E" w14:textId="77777777" w:rsidR="00312B63" w:rsidRDefault="00312B63" w:rsidP="003D3D84">
      <w:pPr>
        <w:pStyle w:val="NoSpacing"/>
        <w:ind w:left="1440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>b. ____ Firm is primarily engaged in the retail or wholesale trade and normally sells the type of products being supplied.</w:t>
      </w:r>
    </w:p>
    <w:p w14:paraId="41CB99F7" w14:textId="77777777" w:rsidR="003D3D84" w:rsidRPr="001D0774" w:rsidRDefault="003D3D84" w:rsidP="003D3D84">
      <w:pPr>
        <w:pStyle w:val="NoSpacing"/>
        <w:ind w:firstLine="720"/>
        <w:rPr>
          <w:rFonts w:ascii="Calibri" w:hAnsi="Calibri" w:cs="Calibri"/>
          <w:sz w:val="22"/>
          <w:szCs w:val="22"/>
        </w:rPr>
      </w:pPr>
    </w:p>
    <w:p w14:paraId="7544419A" w14:textId="77777777" w:rsidR="00312B63" w:rsidRDefault="00312B63" w:rsidP="003D3D84">
      <w:pPr>
        <w:pStyle w:val="NoSpacing"/>
        <w:ind w:left="1440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>c. ____ Firm takes ownership or possession of the item(s) with its personnel, equipment, or facilities in a manner consistent with industry practice.</w:t>
      </w:r>
    </w:p>
    <w:p w14:paraId="04062F65" w14:textId="77777777" w:rsidR="003D3D84" w:rsidRPr="001D0774" w:rsidRDefault="003D3D84" w:rsidP="001D0774">
      <w:pPr>
        <w:pStyle w:val="NoSpacing"/>
        <w:rPr>
          <w:rFonts w:ascii="Calibri" w:hAnsi="Calibri" w:cs="Calibri"/>
          <w:sz w:val="22"/>
          <w:szCs w:val="22"/>
        </w:rPr>
      </w:pPr>
    </w:p>
    <w:p w14:paraId="56959C8B" w14:textId="77777777" w:rsidR="00312B63" w:rsidRDefault="00312B63" w:rsidP="003D3D84">
      <w:pPr>
        <w:pStyle w:val="NoSpacing"/>
        <w:ind w:left="1440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>d. ____ Supplies the end products of a small business manufacturer or processor made in the United States.</w:t>
      </w:r>
    </w:p>
    <w:p w14:paraId="57A49A4F" w14:textId="77777777" w:rsidR="003D3D84" w:rsidRPr="001D0774" w:rsidRDefault="003D3D84" w:rsidP="003D3D84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p w14:paraId="54919428" w14:textId="7368E34C" w:rsidR="003D1F27" w:rsidRPr="001D0774" w:rsidRDefault="00312B63" w:rsidP="001D0774">
      <w:pPr>
        <w:pStyle w:val="NoSpacing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ab/>
      </w:r>
      <w:r w:rsidR="003D1F27" w:rsidRPr="001D0774">
        <w:rPr>
          <w:rFonts w:ascii="Calibri" w:hAnsi="Calibri" w:cs="Calibri"/>
          <w:sz w:val="22"/>
          <w:szCs w:val="22"/>
        </w:rPr>
        <w:t>Information regarding the Non-Manufacturer Rule can be found at th</w:t>
      </w:r>
      <w:r w:rsidRPr="001D0774">
        <w:rPr>
          <w:rFonts w:ascii="Calibri" w:hAnsi="Calibri" w:cs="Calibri"/>
          <w:sz w:val="22"/>
          <w:szCs w:val="22"/>
        </w:rPr>
        <w:t>is</w:t>
      </w:r>
      <w:r w:rsidR="003D1F27" w:rsidRPr="001D0774">
        <w:rPr>
          <w:rFonts w:ascii="Calibri" w:hAnsi="Calibri" w:cs="Calibri"/>
          <w:sz w:val="22"/>
          <w:szCs w:val="22"/>
        </w:rPr>
        <w:t xml:space="preserve"> link: </w:t>
      </w:r>
    </w:p>
    <w:p w14:paraId="23E3AD3E" w14:textId="5429696E" w:rsidR="003D1F27" w:rsidRPr="00560150" w:rsidRDefault="003D3D84" w:rsidP="003D3D84">
      <w:pPr>
        <w:pStyle w:val="NoSpacing"/>
        <w:ind w:left="720"/>
        <w:rPr>
          <w:rFonts w:ascii="Calibri" w:hAnsi="Calibri" w:cs="Calibri"/>
          <w:sz w:val="18"/>
          <w:szCs w:val="18"/>
        </w:rPr>
      </w:pPr>
      <w:hyperlink r:id="rId5" w:history="1">
        <w:r w:rsidRPr="00560150">
          <w:rPr>
            <w:rStyle w:val="Hyperlink"/>
            <w:rFonts w:ascii="Calibri" w:eastAsia="Calibri" w:hAnsi="Calibri" w:cs="Calibri"/>
            <w:kern w:val="0"/>
            <w:sz w:val="18"/>
            <w:szCs w:val="18"/>
            <w14:ligatures w14:val="none"/>
          </w:rPr>
          <w:t>https://www.sba.gov/partners/contracting-officials/small-business-procurement/nonma</w:t>
        </w:r>
        <w:r w:rsidRPr="00560150">
          <w:rPr>
            <w:rStyle w:val="Hyperlink"/>
            <w:rFonts w:ascii="Calibri" w:eastAsia="Calibri" w:hAnsi="Calibri" w:cs="Calibri"/>
            <w:kern w:val="0"/>
            <w:sz w:val="18"/>
            <w:szCs w:val="18"/>
            <w14:ligatures w14:val="none"/>
          </w:rPr>
          <w:t>n</w:t>
        </w:r>
        <w:r w:rsidRPr="00560150">
          <w:rPr>
            <w:rStyle w:val="Hyperlink"/>
            <w:rFonts w:ascii="Calibri" w:eastAsia="Calibri" w:hAnsi="Calibri" w:cs="Calibri"/>
            <w:kern w:val="0"/>
            <w:sz w:val="18"/>
            <w:szCs w:val="18"/>
            <w14:ligatures w14:val="none"/>
          </w:rPr>
          <w:t>ufacturer-rule#:~:text=What%20is%20the</w:t>
        </w:r>
        <w:r w:rsidRPr="00560150">
          <w:rPr>
            <w:rStyle w:val="Hyperlink"/>
            <w:rFonts w:ascii="Calibri" w:eastAsia="Calibri" w:hAnsi="Calibri" w:cs="Calibri"/>
            <w:kern w:val="0"/>
            <w:sz w:val="18"/>
            <w:szCs w:val="18"/>
            <w14:ligatures w14:val="none"/>
          </w:rPr>
          <w:t>%</w:t>
        </w:r>
        <w:r w:rsidRPr="00560150">
          <w:rPr>
            <w:rStyle w:val="Hyperlink"/>
            <w:rFonts w:ascii="Calibri" w:eastAsia="Calibri" w:hAnsi="Calibri" w:cs="Calibri"/>
            <w:kern w:val="0"/>
            <w:sz w:val="18"/>
            <w:szCs w:val="18"/>
            <w14:ligatures w14:val="none"/>
          </w:rPr>
          <w:t>20nonmanufacturer%20rule,if%20it%20is%20a%20nonmanufacturer</w:t>
        </w:r>
      </w:hyperlink>
    </w:p>
    <w:p w14:paraId="12BAFE46" w14:textId="77777777" w:rsidR="003D1F27" w:rsidRPr="001D0774" w:rsidRDefault="003D1F27" w:rsidP="001D0774">
      <w:pPr>
        <w:pStyle w:val="NoSpacing"/>
        <w:rPr>
          <w:rFonts w:ascii="Calibri" w:hAnsi="Calibri" w:cs="Calibri"/>
          <w:color w:val="000000"/>
          <w:sz w:val="22"/>
          <w:szCs w:val="22"/>
        </w:rPr>
      </w:pPr>
    </w:p>
    <w:p w14:paraId="54AFFB8D" w14:textId="77777777" w:rsidR="003D1F27" w:rsidRPr="001D0774" w:rsidRDefault="003D1F27" w:rsidP="001D0774">
      <w:pPr>
        <w:pStyle w:val="NoSpacing"/>
        <w:rPr>
          <w:rFonts w:ascii="Calibri" w:hAnsi="Calibri" w:cs="Calibri"/>
          <w:sz w:val="22"/>
          <w:szCs w:val="22"/>
        </w:rPr>
      </w:pPr>
    </w:p>
    <w:p w14:paraId="6093CCDD" w14:textId="37A378B7" w:rsidR="001D2CB1" w:rsidRPr="001D0774" w:rsidRDefault="00C45C90" w:rsidP="001D0774">
      <w:pPr>
        <w:pStyle w:val="NoSpacing"/>
        <w:rPr>
          <w:rFonts w:ascii="Calibri" w:hAnsi="Calibri" w:cs="Calibri"/>
          <w:sz w:val="22"/>
          <w:szCs w:val="22"/>
        </w:rPr>
      </w:pPr>
      <w:r w:rsidRPr="001D0774">
        <w:rPr>
          <w:rFonts w:ascii="Calibri" w:hAnsi="Calibri" w:cs="Calibri"/>
          <w:sz w:val="22"/>
          <w:szCs w:val="22"/>
        </w:rPr>
        <w:t>*** End ***</w:t>
      </w:r>
    </w:p>
    <w:sectPr w:rsidR="001D2CB1" w:rsidRPr="001D0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D30"/>
    <w:multiLevelType w:val="hybridMultilevel"/>
    <w:tmpl w:val="BA04B79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775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27"/>
    <w:rsid w:val="000125D1"/>
    <w:rsid w:val="0019707F"/>
    <w:rsid w:val="001B2A65"/>
    <w:rsid w:val="001D0774"/>
    <w:rsid w:val="001D2CB1"/>
    <w:rsid w:val="002667BC"/>
    <w:rsid w:val="00312B63"/>
    <w:rsid w:val="00392357"/>
    <w:rsid w:val="003D1F27"/>
    <w:rsid w:val="003D3D84"/>
    <w:rsid w:val="00560150"/>
    <w:rsid w:val="00604E2F"/>
    <w:rsid w:val="007D3E75"/>
    <w:rsid w:val="007D47B5"/>
    <w:rsid w:val="008125C7"/>
    <w:rsid w:val="00896EC5"/>
    <w:rsid w:val="008F5200"/>
    <w:rsid w:val="00923352"/>
    <w:rsid w:val="0095637D"/>
    <w:rsid w:val="009F6FAE"/>
    <w:rsid w:val="00A4753F"/>
    <w:rsid w:val="00B064D4"/>
    <w:rsid w:val="00C45C90"/>
    <w:rsid w:val="00DA0915"/>
    <w:rsid w:val="00E528AB"/>
    <w:rsid w:val="00EB1686"/>
    <w:rsid w:val="00EC64CB"/>
    <w:rsid w:val="00F0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CA7A"/>
  <w15:chartTrackingRefBased/>
  <w15:docId w15:val="{02F4BB12-C220-4346-8204-484E98FF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2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6FA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12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ba.gov/partners/contracting-officials/small-business-procurement/nonmanufacturer-rule#:~:text=What%20is%20the%20nonmanufacturer%20rule,if%20it%20is%20a%20nonmanufactur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941</Words>
  <Characters>5508</Characters>
  <Application>Microsoft Office Word</Application>
  <DocSecurity>0</DocSecurity>
  <Lines>250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Joseph C.</dc:creator>
  <cp:keywords/>
  <dc:description/>
  <cp:lastModifiedBy>Bennett, Joseph C.</cp:lastModifiedBy>
  <cp:revision>13</cp:revision>
  <dcterms:created xsi:type="dcterms:W3CDTF">2026-03-09T20:16:00Z</dcterms:created>
  <dcterms:modified xsi:type="dcterms:W3CDTF">2026-03-09T20:39:00Z</dcterms:modified>
</cp:coreProperties>
</file>