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8327E" w14:textId="77777777" w:rsidR="00C551D7" w:rsidRPr="001D081C" w:rsidRDefault="00C551D7" w:rsidP="00C551D7">
      <w:pPr>
        <w:spacing w:after="0"/>
        <w:rPr>
          <w:rFonts w:ascii="Times New Roman" w:hAnsi="Times New Roman"/>
          <w:b/>
          <w:sz w:val="24"/>
          <w:szCs w:val="24"/>
        </w:rPr>
      </w:pPr>
      <w:r w:rsidRPr="001D081C">
        <w:rPr>
          <w:rFonts w:ascii="Times New Roman" w:hAnsi="Times New Roman"/>
          <w:b/>
          <w:sz w:val="24"/>
          <w:szCs w:val="24"/>
        </w:rPr>
        <w:t>Statement of Work (SOW)</w:t>
      </w:r>
    </w:p>
    <w:p w14:paraId="4935D175" w14:textId="77777777" w:rsidR="00C551D7" w:rsidRPr="001D081C" w:rsidRDefault="00C551D7" w:rsidP="00C551D7">
      <w:pPr>
        <w:spacing w:after="0"/>
        <w:rPr>
          <w:rFonts w:ascii="Times New Roman" w:hAnsi="Times New Roman"/>
          <w:sz w:val="24"/>
          <w:szCs w:val="24"/>
        </w:rPr>
      </w:pPr>
    </w:p>
    <w:p w14:paraId="1CD0798F" w14:textId="4C29336A" w:rsidR="00C551D7" w:rsidRPr="001D081C" w:rsidRDefault="00C551D7" w:rsidP="00C551D7">
      <w:pPr>
        <w:spacing w:after="0"/>
        <w:jc w:val="both"/>
        <w:rPr>
          <w:rFonts w:ascii="Times New Roman" w:hAnsi="Times New Roman"/>
          <w:sz w:val="24"/>
          <w:szCs w:val="24"/>
          <w:highlight w:val="yellow"/>
        </w:rPr>
      </w:pPr>
      <w:r w:rsidRPr="001D081C">
        <w:rPr>
          <w:rFonts w:ascii="Times New Roman" w:hAnsi="Times New Roman"/>
          <w:b/>
          <w:sz w:val="24"/>
          <w:szCs w:val="24"/>
          <w:u w:val="single"/>
        </w:rPr>
        <w:t xml:space="preserve">Transaction # </w:t>
      </w:r>
      <w:r w:rsidRPr="001D081C">
        <w:rPr>
          <w:rFonts w:ascii="Times New Roman" w:hAnsi="Times New Roman"/>
          <w:sz w:val="24"/>
          <w:szCs w:val="24"/>
        </w:rPr>
        <w:t xml:space="preserve"> </w:t>
      </w:r>
      <w:r w:rsidR="00254688">
        <w:rPr>
          <w:rFonts w:ascii="Times New Roman" w:hAnsi="Times New Roman"/>
          <w:sz w:val="24"/>
          <w:szCs w:val="24"/>
        </w:rPr>
        <w:t>36C259-26-AP-22</w:t>
      </w:r>
      <w:r w:rsidR="00ED6CFD">
        <w:rPr>
          <w:rFonts w:ascii="Times New Roman" w:hAnsi="Times New Roman"/>
          <w:sz w:val="24"/>
          <w:szCs w:val="24"/>
        </w:rPr>
        <w:t>41</w:t>
      </w:r>
    </w:p>
    <w:p w14:paraId="04D41920" w14:textId="77777777" w:rsidR="00C551D7" w:rsidRPr="001D081C" w:rsidRDefault="00C551D7" w:rsidP="00C551D7">
      <w:pPr>
        <w:spacing w:after="0"/>
        <w:jc w:val="both"/>
        <w:rPr>
          <w:rFonts w:ascii="Times New Roman" w:hAnsi="Times New Roman"/>
          <w:b/>
          <w:sz w:val="24"/>
          <w:szCs w:val="24"/>
          <w:highlight w:val="yellow"/>
          <w:u w:val="single"/>
        </w:rPr>
      </w:pPr>
    </w:p>
    <w:p w14:paraId="57D4A09D" w14:textId="18C269D4" w:rsidR="00C551D7" w:rsidRPr="001D081C" w:rsidRDefault="00C551D7" w:rsidP="00C551D7">
      <w:pPr>
        <w:spacing w:after="0"/>
        <w:jc w:val="both"/>
        <w:rPr>
          <w:rFonts w:ascii="Times New Roman" w:hAnsi="Times New Roman"/>
          <w:sz w:val="24"/>
          <w:szCs w:val="24"/>
        </w:rPr>
      </w:pPr>
      <w:r w:rsidRPr="001D081C">
        <w:rPr>
          <w:rFonts w:ascii="Times New Roman" w:hAnsi="Times New Roman"/>
          <w:b/>
          <w:sz w:val="24"/>
          <w:szCs w:val="24"/>
          <w:u w:val="single"/>
        </w:rPr>
        <w:t>General</w:t>
      </w:r>
      <w:r w:rsidRPr="001D081C">
        <w:rPr>
          <w:rFonts w:ascii="Times New Roman" w:hAnsi="Times New Roman"/>
          <w:sz w:val="24"/>
          <w:szCs w:val="24"/>
        </w:rPr>
        <w:t xml:space="preserve">:   </w:t>
      </w:r>
      <w:r w:rsidR="00836244" w:rsidRPr="001D081C">
        <w:rPr>
          <w:rFonts w:ascii="Times New Roman" w:hAnsi="Times New Roman"/>
          <w:sz w:val="24"/>
          <w:szCs w:val="24"/>
        </w:rPr>
        <w:t xml:space="preserve">The contractor shall provide all parts, materials, labor, tools, supervision, shipping, and related expenses necessary to perform depot-level repairs on government-owned flexible and rigid endoscopes and reusable ultrasound/TEE probes for the </w:t>
      </w:r>
      <w:r w:rsidR="00FB0923" w:rsidRPr="001D081C">
        <w:rPr>
          <w:rFonts w:ascii="Times New Roman" w:hAnsi="Times New Roman"/>
        </w:rPr>
        <w:t>Eastern Colorado Healthcare VA</w:t>
      </w:r>
      <w:r w:rsidR="00810049">
        <w:rPr>
          <w:rFonts w:ascii="Times New Roman" w:hAnsi="Times New Roman"/>
          <w:sz w:val="24"/>
          <w:szCs w:val="24"/>
        </w:rPr>
        <w:t>,</w:t>
      </w:r>
      <w:r w:rsidR="00836244" w:rsidRPr="001D081C">
        <w:rPr>
          <w:rFonts w:ascii="Times New Roman" w:hAnsi="Times New Roman"/>
          <w:sz w:val="24"/>
          <w:szCs w:val="24"/>
        </w:rPr>
        <w:t xml:space="preserve"> Aurora, CO, and any associated Community-Based Outpatient Clinics (CBOCs). All services shall be performed in accordance with original equipment manufacturer (OEM) specifications and applicable VA, VHA, and national standards for reusable medical devices.</w:t>
      </w:r>
    </w:p>
    <w:p w14:paraId="13228586" w14:textId="77777777" w:rsidR="00C551D7" w:rsidRPr="001D081C" w:rsidRDefault="00C551D7" w:rsidP="00C551D7">
      <w:pPr>
        <w:autoSpaceDE w:val="0"/>
        <w:autoSpaceDN w:val="0"/>
        <w:adjustRightInd w:val="0"/>
        <w:spacing w:after="0"/>
        <w:ind w:left="720" w:firstLine="720"/>
        <w:jc w:val="both"/>
        <w:rPr>
          <w:rFonts w:ascii="Times New Roman" w:hAnsi="Times New Roman"/>
          <w:sz w:val="24"/>
          <w:szCs w:val="24"/>
          <w:highlight w:val="yellow"/>
        </w:rPr>
      </w:pPr>
    </w:p>
    <w:p w14:paraId="2E691B08" w14:textId="3E6B645D" w:rsidR="00C551D7" w:rsidRPr="001D081C" w:rsidRDefault="00C551D7" w:rsidP="00C551D7">
      <w:pPr>
        <w:contextualSpacing/>
        <w:jc w:val="both"/>
        <w:rPr>
          <w:rFonts w:ascii="Times New Roman" w:eastAsia="Times New Roman" w:hAnsi="Times New Roman"/>
          <w:sz w:val="24"/>
          <w:szCs w:val="24"/>
        </w:rPr>
      </w:pPr>
      <w:r w:rsidRPr="001D081C">
        <w:rPr>
          <w:rFonts w:ascii="Times New Roman" w:hAnsi="Times New Roman"/>
          <w:b/>
          <w:sz w:val="24"/>
          <w:szCs w:val="24"/>
          <w:u w:val="single"/>
        </w:rPr>
        <w:t>Description of Work</w:t>
      </w:r>
      <w:r w:rsidR="00836244" w:rsidRPr="001D081C">
        <w:rPr>
          <w:rFonts w:ascii="Times New Roman" w:hAnsi="Times New Roman"/>
          <w:sz w:val="24"/>
          <w:szCs w:val="24"/>
        </w:rPr>
        <w:t>: The</w:t>
      </w:r>
      <w:r w:rsidR="00836244" w:rsidRPr="001D081C">
        <w:rPr>
          <w:rFonts w:ascii="Times New Roman" w:eastAsia="Times New Roman" w:hAnsi="Times New Roman"/>
          <w:sz w:val="24"/>
          <w:szCs w:val="24"/>
        </w:rPr>
        <w:t xml:space="preserve"> contractor shall provide all required repair services for the VA’s scope and probe inventory under a Blanket Purchase Agreement (BPA). Services include evaluation, repair, refurbishment, testing, and return of scopes and probes to patient-ready condition. The contractor shall maintain capability to repair at least ninety-five percent (95%) of the models listed under the Equipment List. For any models that are OEM-only or outside the contractor’s capabilities, the contractor shall clearly identify these to the Contracting Officer’s Representative (COR) at the start of the BPA and as new models are added.</w:t>
      </w:r>
    </w:p>
    <w:p w14:paraId="113EC1F9" w14:textId="77777777" w:rsidR="00C551D7" w:rsidRPr="001D081C" w:rsidRDefault="00C551D7" w:rsidP="00C551D7">
      <w:pPr>
        <w:spacing w:after="0"/>
        <w:contextualSpacing/>
        <w:rPr>
          <w:rFonts w:ascii="Times New Roman" w:eastAsia="Times New Roman" w:hAnsi="Times New Roman"/>
          <w:b/>
          <w:sz w:val="24"/>
          <w:szCs w:val="24"/>
        </w:rPr>
      </w:pPr>
    </w:p>
    <w:p w14:paraId="2FA42C8C" w14:textId="602E1539" w:rsidR="00C551D7" w:rsidRPr="001D081C" w:rsidRDefault="00C551D7" w:rsidP="00C551D7">
      <w:pPr>
        <w:spacing w:after="0"/>
        <w:contextualSpacing/>
        <w:rPr>
          <w:rFonts w:ascii="Times New Roman" w:eastAsia="Times New Roman" w:hAnsi="Times New Roman"/>
          <w:bCs/>
          <w:sz w:val="24"/>
          <w:szCs w:val="24"/>
        </w:rPr>
      </w:pPr>
      <w:r w:rsidRPr="001D081C">
        <w:rPr>
          <w:rFonts w:ascii="Times New Roman" w:eastAsia="Times New Roman" w:hAnsi="Times New Roman"/>
          <w:b/>
          <w:sz w:val="24"/>
          <w:szCs w:val="24"/>
        </w:rPr>
        <w:t xml:space="preserve">Equipment </w:t>
      </w:r>
      <w:r w:rsidR="00057D91" w:rsidRPr="001D081C">
        <w:rPr>
          <w:rFonts w:ascii="Times New Roman" w:eastAsia="Times New Roman" w:hAnsi="Times New Roman"/>
          <w:b/>
          <w:sz w:val="24"/>
          <w:szCs w:val="24"/>
        </w:rPr>
        <w:t>List</w:t>
      </w:r>
      <w:r w:rsidRPr="001D081C">
        <w:rPr>
          <w:rFonts w:ascii="Times New Roman" w:eastAsia="Times New Roman" w:hAnsi="Times New Roman"/>
          <w:b/>
          <w:sz w:val="24"/>
          <w:szCs w:val="24"/>
        </w:rPr>
        <w:t xml:space="preserve">: </w:t>
      </w:r>
      <w:r w:rsidR="00876BF1" w:rsidRPr="001D081C">
        <w:rPr>
          <w:rFonts w:ascii="Times New Roman" w:eastAsia="Times New Roman" w:hAnsi="Times New Roman"/>
          <w:bCs/>
          <w:sz w:val="24"/>
          <w:szCs w:val="24"/>
        </w:rPr>
        <w:t>A non-</w:t>
      </w:r>
      <w:r w:rsidR="001D081C" w:rsidRPr="001D081C">
        <w:rPr>
          <w:rFonts w:ascii="Times New Roman" w:eastAsia="Times New Roman" w:hAnsi="Times New Roman"/>
          <w:bCs/>
          <w:sz w:val="24"/>
          <w:szCs w:val="24"/>
        </w:rPr>
        <w:t>exhaustive</w:t>
      </w:r>
      <w:r w:rsidR="00876BF1" w:rsidRPr="001D081C">
        <w:rPr>
          <w:rFonts w:ascii="Times New Roman" w:eastAsia="Times New Roman" w:hAnsi="Times New Roman"/>
          <w:bCs/>
          <w:sz w:val="24"/>
          <w:szCs w:val="24"/>
        </w:rPr>
        <w:t xml:space="preserve"> list of</w:t>
      </w:r>
      <w:r w:rsidR="00DE5C1B" w:rsidRPr="001D081C">
        <w:rPr>
          <w:rFonts w:ascii="Times New Roman" w:eastAsia="Times New Roman" w:hAnsi="Times New Roman"/>
          <w:bCs/>
          <w:sz w:val="24"/>
          <w:szCs w:val="24"/>
        </w:rPr>
        <w:t xml:space="preserve"> make and model of equipment </w:t>
      </w:r>
      <w:r w:rsidR="00876BF1" w:rsidRPr="001D081C">
        <w:rPr>
          <w:rFonts w:ascii="Times New Roman" w:eastAsia="Times New Roman" w:hAnsi="Times New Roman"/>
          <w:bCs/>
          <w:sz w:val="24"/>
          <w:szCs w:val="24"/>
        </w:rPr>
        <w:t xml:space="preserve">to be </w:t>
      </w:r>
      <w:r w:rsidR="00DE5C1B" w:rsidRPr="001D081C">
        <w:rPr>
          <w:rFonts w:ascii="Times New Roman" w:eastAsia="Times New Roman" w:hAnsi="Times New Roman"/>
          <w:bCs/>
          <w:sz w:val="24"/>
          <w:szCs w:val="24"/>
        </w:rPr>
        <w:t xml:space="preserve">covered under </w:t>
      </w:r>
      <w:r w:rsidR="00876BF1" w:rsidRPr="001D081C">
        <w:rPr>
          <w:rFonts w:ascii="Times New Roman" w:eastAsia="Times New Roman" w:hAnsi="Times New Roman"/>
          <w:bCs/>
          <w:sz w:val="24"/>
          <w:szCs w:val="24"/>
        </w:rPr>
        <w:t>a BPA</w:t>
      </w:r>
      <w:r w:rsidR="00DE5C1B" w:rsidRPr="001D081C">
        <w:rPr>
          <w:rFonts w:ascii="Times New Roman" w:eastAsia="Times New Roman" w:hAnsi="Times New Roman"/>
          <w:bCs/>
          <w:sz w:val="24"/>
          <w:szCs w:val="24"/>
        </w:rPr>
        <w:t xml:space="preserve"> is provided </w:t>
      </w:r>
      <w:r w:rsidR="001D081C" w:rsidRPr="001D081C">
        <w:rPr>
          <w:rFonts w:ascii="Times New Roman" w:eastAsia="Times New Roman" w:hAnsi="Times New Roman"/>
          <w:bCs/>
          <w:sz w:val="24"/>
          <w:szCs w:val="24"/>
        </w:rPr>
        <w:t>in Appendix A</w:t>
      </w:r>
      <w:r w:rsidR="00DE5C1B" w:rsidRPr="001D081C">
        <w:rPr>
          <w:rFonts w:ascii="Times New Roman" w:eastAsia="Times New Roman" w:hAnsi="Times New Roman"/>
          <w:bCs/>
          <w:sz w:val="24"/>
          <w:szCs w:val="24"/>
        </w:rPr>
        <w:t>. This list includes but is not limited to: flexible GI and pulmonary endoscopes, flexible and rigid surgical endoscopes, ultrasound probes (e.g., linear, convex, phased-array), and TEE probes. The list may be updated by the COR during the period of performance; additional scopes and probes of similar complexity shall be covered under the same pricing structure</w:t>
      </w:r>
      <w:r w:rsidR="001D081C" w:rsidRPr="001D081C">
        <w:rPr>
          <w:rFonts w:ascii="Times New Roman" w:eastAsia="Times New Roman" w:hAnsi="Times New Roman"/>
          <w:bCs/>
          <w:sz w:val="24"/>
          <w:szCs w:val="24"/>
        </w:rPr>
        <w:t>.</w:t>
      </w:r>
    </w:p>
    <w:p w14:paraId="770B04AA" w14:textId="77777777" w:rsidR="00057D91" w:rsidRPr="001D081C" w:rsidRDefault="00057D91" w:rsidP="00C551D7">
      <w:pPr>
        <w:spacing w:after="0"/>
        <w:contextualSpacing/>
        <w:rPr>
          <w:rFonts w:ascii="Times New Roman" w:eastAsia="Times New Roman" w:hAnsi="Times New Roman"/>
          <w:sz w:val="24"/>
          <w:szCs w:val="24"/>
          <w:highlight w:val="cyan"/>
        </w:rPr>
      </w:pPr>
    </w:p>
    <w:p w14:paraId="6BF08560" w14:textId="6B8D3182" w:rsidR="00C551D7" w:rsidRPr="001D081C" w:rsidRDefault="00C551D7" w:rsidP="00C551D7">
      <w:pPr>
        <w:spacing w:after="0"/>
        <w:contextualSpacing/>
        <w:rPr>
          <w:rFonts w:ascii="Times New Roman" w:eastAsia="Times New Roman" w:hAnsi="Times New Roman"/>
          <w:b/>
          <w:bCs/>
          <w:sz w:val="24"/>
          <w:szCs w:val="24"/>
          <w:highlight w:val="cyan"/>
          <w:u w:val="single"/>
        </w:rPr>
      </w:pPr>
      <w:r w:rsidRPr="001D081C">
        <w:rPr>
          <w:rFonts w:ascii="Times New Roman" w:eastAsia="Times New Roman" w:hAnsi="Times New Roman"/>
          <w:b/>
          <w:bCs/>
          <w:sz w:val="24"/>
          <w:szCs w:val="24"/>
          <w:u w:val="single"/>
        </w:rPr>
        <w:t>Service Coverage:</w:t>
      </w:r>
    </w:p>
    <w:p w14:paraId="681890E2"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The contractor shall provide extensive repair services to include evaluation, repair, parts replacement, performance verification, and cosmetic restoration as needed for all covered scopes and probes under this BPA.</w:t>
      </w:r>
    </w:p>
    <w:p w14:paraId="117B1BBA"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The contractor shall provide loaner scopes and probes on an as-needed and available basis, at no additional charge, to help maintain procedure coverage while VA devices are out for repair. Any damage to loaners shall be quoted and billed against the BPA after COR approval.</w:t>
      </w:r>
    </w:p>
    <w:p w14:paraId="3AE35815" w14:textId="74BC05E2"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 xml:space="preserve">The contractor shall have a process to initiate a repair </w:t>
      </w:r>
      <w:r w:rsidR="00876BF1" w:rsidRPr="001D081C">
        <w:rPr>
          <w:rFonts w:ascii="Times New Roman" w:eastAsia="Times New Roman" w:hAnsi="Times New Roman"/>
          <w:sz w:val="24"/>
          <w:szCs w:val="24"/>
        </w:rPr>
        <w:t xml:space="preserve">either </w:t>
      </w:r>
      <w:r w:rsidRPr="001D081C">
        <w:rPr>
          <w:rFonts w:ascii="Times New Roman" w:eastAsia="Times New Roman" w:hAnsi="Times New Roman"/>
          <w:sz w:val="24"/>
          <w:szCs w:val="24"/>
        </w:rPr>
        <w:t xml:space="preserve">via </w:t>
      </w:r>
      <w:r w:rsidR="00876BF1" w:rsidRPr="001D081C">
        <w:rPr>
          <w:rFonts w:ascii="Times New Roman" w:eastAsia="Times New Roman" w:hAnsi="Times New Roman"/>
          <w:sz w:val="24"/>
          <w:szCs w:val="24"/>
        </w:rPr>
        <w:t xml:space="preserve">a </w:t>
      </w:r>
      <w:r w:rsidRPr="001D081C">
        <w:rPr>
          <w:rFonts w:ascii="Times New Roman" w:eastAsia="Times New Roman" w:hAnsi="Times New Roman"/>
          <w:sz w:val="24"/>
          <w:szCs w:val="24"/>
        </w:rPr>
        <w:t>preferred secure web-based tracking portal, email</w:t>
      </w:r>
      <w:r w:rsidR="00876BF1" w:rsidRPr="001D081C">
        <w:rPr>
          <w:rFonts w:ascii="Times New Roman" w:eastAsia="Times New Roman" w:hAnsi="Times New Roman"/>
          <w:sz w:val="24"/>
          <w:szCs w:val="24"/>
        </w:rPr>
        <w:t>,</w:t>
      </w:r>
      <w:r w:rsidRPr="001D081C">
        <w:rPr>
          <w:rFonts w:ascii="Times New Roman" w:eastAsia="Times New Roman" w:hAnsi="Times New Roman"/>
          <w:sz w:val="24"/>
          <w:szCs w:val="24"/>
        </w:rPr>
        <w:t xml:space="preserve"> or phone. Work orders and shipping labels shall generally be provided within one (1) business day of request.</w:t>
      </w:r>
    </w:p>
    <w:p w14:paraId="3EB6E93B"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The contractor shall provide a secure, password-protected web portal for VA users to initiate repairs, generate shipping documents, and track repair status and history for each device in real time.</w:t>
      </w:r>
    </w:p>
    <w:p w14:paraId="0A1E60D7"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lastRenderedPageBreak/>
        <w:t>Upon receipt of each device, the contractor shall perform a free evaluation and provide a written quote within 24–48 hours, including a summary of required repairs, pricing, and estimated completion date.</w:t>
      </w:r>
    </w:p>
    <w:p w14:paraId="4A75DADE"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The contractor shall clearly indicate whether each repair falls below or above the pre-established BPA thresholds for automatic approval, as described in the Pricing Thresholds &amp; Approvals section.</w:t>
      </w:r>
    </w:p>
    <w:p w14:paraId="265A4A6C"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The contractor shall complete standard repairs and ship the device back to the facility within fourteen (14) calendar days from the date of receipt at the contractor’s facility. The contractor shall track and report turnaround time (TAT) performance and notify the COR of any expected delays.</w:t>
      </w:r>
    </w:p>
    <w:p w14:paraId="70E5C78E"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The contractor shall provide a minimum 120-day parts and labor warranty on all completed repairs. Warranty repairs for the same failure shall be performed at no additional cost.</w:t>
      </w:r>
    </w:p>
    <w:p w14:paraId="4B46EFEA" w14:textId="77777777" w:rsidR="00836244" w:rsidRPr="001D081C" w:rsidRDefault="00836244" w:rsidP="00836244">
      <w:pPr>
        <w:spacing w:after="0"/>
        <w:jc w:val="both"/>
        <w:rPr>
          <w:rFonts w:ascii="Times New Roman" w:eastAsia="Times New Roman" w:hAnsi="Times New Roman"/>
          <w:sz w:val="24"/>
          <w:szCs w:val="24"/>
        </w:rPr>
      </w:pPr>
    </w:p>
    <w:p w14:paraId="3A2586E0" w14:textId="171993C7" w:rsidR="00836244" w:rsidRPr="001D081C" w:rsidRDefault="00836244" w:rsidP="00836244">
      <w:p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Typical Scope and Probe Repair Actions Include but Are Not Limited To:</w:t>
      </w:r>
    </w:p>
    <w:p w14:paraId="4CB4159E"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Leak testing and sealing of relevant components</w:t>
      </w:r>
    </w:p>
    <w:p w14:paraId="33AE2ADC"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Repair or replacement of insertion tubes, umbilicals, bending sections, and strain reliefs</w:t>
      </w:r>
    </w:p>
    <w:p w14:paraId="3BAF194E"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Repair or replacement of light guides, lenses, distal tips, and optical assemblies</w:t>
      </w:r>
    </w:p>
    <w:p w14:paraId="476AA7F1"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Articulation mechanism repair and alignment</w:t>
      </w:r>
    </w:p>
    <w:p w14:paraId="61B9A3E3"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Probe cable repair, jacket replacement, and connector repair</w:t>
      </w:r>
    </w:p>
    <w:p w14:paraId="29D1256A"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Scan head relensing and housing repair for probes</w:t>
      </w:r>
    </w:p>
    <w:p w14:paraId="57952734"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Correction of electrical and signal issues</w:t>
      </w:r>
    </w:p>
    <w:p w14:paraId="100DCB9D" w14:textId="77777777" w:rsidR="00836244" w:rsidRPr="001D081C" w:rsidRDefault="00836244" w:rsidP="00836244">
      <w:pPr>
        <w:pStyle w:val="ListParagraph"/>
        <w:numPr>
          <w:ilvl w:val="0"/>
          <w:numId w:val="19"/>
        </w:numPr>
        <w:spacing w:after="0"/>
        <w:jc w:val="both"/>
        <w:rPr>
          <w:rFonts w:ascii="Times New Roman" w:eastAsia="Times New Roman" w:hAnsi="Times New Roman"/>
          <w:sz w:val="24"/>
          <w:szCs w:val="24"/>
        </w:rPr>
      </w:pPr>
      <w:r w:rsidRPr="001D081C">
        <w:rPr>
          <w:rFonts w:ascii="Times New Roman" w:eastAsia="Times New Roman" w:hAnsi="Times New Roman"/>
          <w:sz w:val="24"/>
          <w:szCs w:val="24"/>
        </w:rPr>
        <w:t>Cosmetic restoration of housings where required to meet OEM-equivalent safety standards</w:t>
      </w:r>
    </w:p>
    <w:p w14:paraId="7BE335C4" w14:textId="77777777" w:rsidR="004C729B" w:rsidRPr="001D081C" w:rsidRDefault="004C729B" w:rsidP="00C551D7">
      <w:pPr>
        <w:pStyle w:val="ListParagraph"/>
        <w:spacing w:after="0"/>
        <w:ind w:left="0"/>
        <w:jc w:val="both"/>
        <w:rPr>
          <w:rFonts w:ascii="Times New Roman" w:hAnsi="Times New Roman"/>
        </w:rPr>
      </w:pPr>
    </w:p>
    <w:p w14:paraId="1D4F248F" w14:textId="77777777" w:rsidR="00503025" w:rsidRPr="001D081C" w:rsidRDefault="00C551D7" w:rsidP="006B64B3">
      <w:pPr>
        <w:autoSpaceDE w:val="0"/>
        <w:autoSpaceDN w:val="0"/>
        <w:adjustRightInd w:val="0"/>
        <w:spacing w:after="0" w:line="240" w:lineRule="auto"/>
        <w:rPr>
          <w:rFonts w:ascii="Times New Roman" w:hAnsi="Times New Roman"/>
          <w:sz w:val="24"/>
          <w:szCs w:val="24"/>
        </w:rPr>
      </w:pPr>
      <w:r w:rsidRPr="001D081C">
        <w:rPr>
          <w:rFonts w:ascii="Times New Roman" w:hAnsi="Times New Roman"/>
          <w:b/>
          <w:sz w:val="24"/>
          <w:szCs w:val="24"/>
          <w:u w:val="single"/>
        </w:rPr>
        <w:t>Hours of Performance</w:t>
      </w:r>
      <w:r w:rsidRPr="001D081C">
        <w:rPr>
          <w:rFonts w:ascii="Times New Roman" w:hAnsi="Times New Roman"/>
          <w:sz w:val="24"/>
          <w:szCs w:val="24"/>
        </w:rPr>
        <w:t xml:space="preserve">:  </w:t>
      </w:r>
    </w:p>
    <w:p w14:paraId="1CA4A6FA" w14:textId="01CD83C6" w:rsidR="00C551D7" w:rsidRPr="001D081C" w:rsidRDefault="00FF3910" w:rsidP="004C729B">
      <w:pPr>
        <w:autoSpaceDE w:val="0"/>
        <w:autoSpaceDN w:val="0"/>
        <w:adjustRightInd w:val="0"/>
        <w:spacing w:after="0" w:line="240" w:lineRule="auto"/>
        <w:rPr>
          <w:rFonts w:ascii="Times New Roman" w:hAnsi="Times New Roman"/>
          <w:sz w:val="24"/>
          <w:szCs w:val="24"/>
        </w:rPr>
      </w:pPr>
      <w:r w:rsidRPr="001D081C">
        <w:rPr>
          <w:rFonts w:ascii="Times New Roman" w:hAnsi="Times New Roman"/>
          <w:sz w:val="24"/>
          <w:szCs w:val="24"/>
        </w:rPr>
        <w:t xml:space="preserve">Delivery shall occur Monday through </w:t>
      </w:r>
      <w:r w:rsidR="0028252E" w:rsidRPr="001D081C">
        <w:rPr>
          <w:rFonts w:ascii="Times New Roman" w:hAnsi="Times New Roman"/>
          <w:sz w:val="24"/>
          <w:szCs w:val="24"/>
        </w:rPr>
        <w:t xml:space="preserve">Friday </w:t>
      </w:r>
      <w:r w:rsidRPr="001D081C">
        <w:rPr>
          <w:rFonts w:ascii="Times New Roman" w:hAnsi="Times New Roman"/>
          <w:sz w:val="24"/>
          <w:szCs w:val="24"/>
        </w:rPr>
        <w:t xml:space="preserve">8:00 AM to </w:t>
      </w:r>
      <w:r w:rsidR="00BD4686" w:rsidRPr="001D081C">
        <w:rPr>
          <w:rFonts w:ascii="Times New Roman" w:hAnsi="Times New Roman"/>
          <w:sz w:val="24"/>
          <w:szCs w:val="24"/>
        </w:rPr>
        <w:t>5</w:t>
      </w:r>
      <w:r w:rsidRPr="001D081C">
        <w:rPr>
          <w:rFonts w:ascii="Times New Roman" w:hAnsi="Times New Roman"/>
          <w:sz w:val="24"/>
          <w:szCs w:val="24"/>
        </w:rPr>
        <w:t>:00 PM</w:t>
      </w:r>
      <w:r w:rsidR="00C551D7" w:rsidRPr="001D081C">
        <w:rPr>
          <w:rFonts w:ascii="Times New Roman" w:hAnsi="Times New Roman"/>
          <w:sz w:val="24"/>
          <w:szCs w:val="24"/>
        </w:rPr>
        <w:t xml:space="preserve"> </w:t>
      </w:r>
      <w:r w:rsidR="00836244" w:rsidRPr="001D081C">
        <w:rPr>
          <w:rFonts w:ascii="Times New Roman" w:hAnsi="Times New Roman"/>
          <w:sz w:val="24"/>
          <w:szCs w:val="24"/>
        </w:rPr>
        <w:t>MST</w:t>
      </w:r>
      <w:r w:rsidR="00390AC9" w:rsidRPr="001D081C">
        <w:rPr>
          <w:rFonts w:ascii="Times New Roman" w:hAnsi="Times New Roman"/>
          <w:sz w:val="24"/>
          <w:szCs w:val="24"/>
        </w:rPr>
        <w:t xml:space="preserve"> for all issues requiring corrective maintenance, and Monday through </w:t>
      </w:r>
      <w:r w:rsidR="0028252E" w:rsidRPr="001D081C">
        <w:rPr>
          <w:rFonts w:ascii="Times New Roman" w:hAnsi="Times New Roman"/>
          <w:sz w:val="24"/>
          <w:szCs w:val="24"/>
        </w:rPr>
        <w:t>Friday</w:t>
      </w:r>
      <w:r w:rsidR="00390AC9" w:rsidRPr="001D081C">
        <w:rPr>
          <w:rFonts w:ascii="Times New Roman" w:hAnsi="Times New Roman"/>
          <w:sz w:val="24"/>
          <w:szCs w:val="24"/>
        </w:rPr>
        <w:t xml:space="preserve"> 8:00 AM to </w:t>
      </w:r>
      <w:r w:rsidR="00BD4686" w:rsidRPr="001D081C">
        <w:rPr>
          <w:rFonts w:ascii="Times New Roman" w:hAnsi="Times New Roman"/>
          <w:sz w:val="24"/>
          <w:szCs w:val="24"/>
        </w:rPr>
        <w:t>5</w:t>
      </w:r>
      <w:r w:rsidR="00390AC9" w:rsidRPr="001D081C">
        <w:rPr>
          <w:rFonts w:ascii="Times New Roman" w:hAnsi="Times New Roman"/>
          <w:sz w:val="24"/>
          <w:szCs w:val="24"/>
        </w:rPr>
        <w:t xml:space="preserve">:00 PM </w:t>
      </w:r>
      <w:r w:rsidR="00836244" w:rsidRPr="001D081C">
        <w:rPr>
          <w:rFonts w:ascii="Times New Roman" w:hAnsi="Times New Roman"/>
          <w:sz w:val="24"/>
          <w:szCs w:val="24"/>
        </w:rPr>
        <w:t>MST</w:t>
      </w:r>
      <w:r w:rsidR="00390AC9" w:rsidRPr="001D081C">
        <w:rPr>
          <w:rFonts w:ascii="Times New Roman" w:hAnsi="Times New Roman"/>
          <w:sz w:val="24"/>
          <w:szCs w:val="24"/>
        </w:rPr>
        <w:t xml:space="preserve"> for all periodic maintenance. There will be </w:t>
      </w:r>
      <w:r w:rsidR="00503025" w:rsidRPr="001D081C">
        <w:rPr>
          <w:rFonts w:ascii="Times New Roman" w:hAnsi="Times New Roman"/>
          <w:sz w:val="24"/>
          <w:szCs w:val="24"/>
        </w:rPr>
        <w:t xml:space="preserve">Monday through Friday 8:00 AM to 5:00 PM </w:t>
      </w:r>
      <w:r w:rsidR="00836244" w:rsidRPr="001D081C">
        <w:rPr>
          <w:rFonts w:ascii="Times New Roman" w:hAnsi="Times New Roman"/>
          <w:sz w:val="24"/>
          <w:szCs w:val="24"/>
        </w:rPr>
        <w:t>MST</w:t>
      </w:r>
      <w:r w:rsidR="00390AC9" w:rsidRPr="001D081C">
        <w:rPr>
          <w:rFonts w:ascii="Times New Roman" w:hAnsi="Times New Roman"/>
          <w:sz w:val="24"/>
          <w:szCs w:val="24"/>
        </w:rPr>
        <w:t xml:space="preserve"> telephone support.</w:t>
      </w:r>
      <w:r w:rsidR="00503025" w:rsidRPr="001D081C">
        <w:rPr>
          <w:rFonts w:ascii="Times New Roman" w:hAnsi="Times New Roman"/>
          <w:sz w:val="24"/>
          <w:szCs w:val="24"/>
        </w:rPr>
        <w:t xml:space="preserve"> This excludes federal holidays or as otherwise arranged with the Contracting Officer’s Representative (COR)</w:t>
      </w:r>
    </w:p>
    <w:p w14:paraId="2E36E287" w14:textId="77777777" w:rsidR="00BD4686" w:rsidRPr="001D081C" w:rsidRDefault="00BD4686" w:rsidP="00C551D7">
      <w:pPr>
        <w:jc w:val="both"/>
        <w:rPr>
          <w:rFonts w:ascii="Times New Roman" w:hAnsi="Times New Roman"/>
          <w:b/>
          <w:sz w:val="24"/>
          <w:szCs w:val="24"/>
          <w:u w:val="single"/>
        </w:rPr>
      </w:pPr>
    </w:p>
    <w:p w14:paraId="5713AE3E" w14:textId="0A9D2C90" w:rsidR="00C551D7" w:rsidRDefault="00C551D7" w:rsidP="00C551D7">
      <w:pPr>
        <w:jc w:val="both"/>
        <w:rPr>
          <w:rFonts w:ascii="Times New Roman" w:hAnsi="Times New Roman"/>
          <w:sz w:val="24"/>
          <w:szCs w:val="24"/>
        </w:rPr>
      </w:pPr>
      <w:r w:rsidRPr="001D081C">
        <w:rPr>
          <w:rFonts w:ascii="Times New Roman" w:hAnsi="Times New Roman"/>
          <w:b/>
          <w:sz w:val="24"/>
          <w:szCs w:val="24"/>
          <w:u w:val="single"/>
        </w:rPr>
        <w:t xml:space="preserve">Period of Performance: </w:t>
      </w:r>
      <w:r w:rsidRPr="001D081C">
        <w:rPr>
          <w:rFonts w:ascii="Times New Roman" w:hAnsi="Times New Roman"/>
          <w:sz w:val="24"/>
          <w:szCs w:val="24"/>
        </w:rPr>
        <w:t xml:space="preserve"> </w:t>
      </w:r>
    </w:p>
    <w:p w14:paraId="60D8F2A8" w14:textId="0DC60E19" w:rsidR="00685FF0" w:rsidRPr="001D081C" w:rsidRDefault="00685FF0" w:rsidP="00C551D7">
      <w:pPr>
        <w:jc w:val="both"/>
        <w:rPr>
          <w:rFonts w:ascii="Times New Roman" w:hAnsi="Times New Roman"/>
          <w:sz w:val="24"/>
          <w:szCs w:val="24"/>
        </w:rPr>
      </w:pPr>
      <w:r w:rsidRPr="00685FF0">
        <w:rPr>
          <w:rFonts w:ascii="Times New Roman" w:hAnsi="Times New Roman"/>
          <w:sz w:val="24"/>
          <w:szCs w:val="24"/>
        </w:rPr>
        <w:t>The contractor shall have a process to initiate a repair either via a preferred secure web-based tracking portal, email, or phone. Work orders and shipping labels shall generally be provided within one (1) business day of request. "</w:t>
      </w:r>
      <w:proofErr w:type="gramStart"/>
      <w:r w:rsidRPr="00685FF0">
        <w:rPr>
          <w:rFonts w:ascii="Times New Roman" w:hAnsi="Times New Roman"/>
          <w:sz w:val="24"/>
          <w:szCs w:val="24"/>
        </w:rPr>
        <w:t>at</w:t>
      </w:r>
      <w:proofErr w:type="gramEnd"/>
      <w:r w:rsidRPr="00685FF0">
        <w:rPr>
          <w:rFonts w:ascii="Times New Roman" w:hAnsi="Times New Roman"/>
          <w:sz w:val="24"/>
          <w:szCs w:val="24"/>
        </w:rPr>
        <w:t xml:space="preserve"> no charge"</w:t>
      </w:r>
    </w:p>
    <w:p w14:paraId="29106275" w14:textId="262BF8B3" w:rsidR="00C551D7" w:rsidRPr="001D081C" w:rsidRDefault="00C551D7" w:rsidP="007F4BF7">
      <w:pPr>
        <w:spacing w:after="0"/>
        <w:jc w:val="both"/>
        <w:rPr>
          <w:rFonts w:ascii="Times New Roman" w:hAnsi="Times New Roman"/>
        </w:rPr>
      </w:pPr>
      <w:r w:rsidRPr="001D081C">
        <w:rPr>
          <w:rFonts w:ascii="Times New Roman" w:hAnsi="Times New Roman"/>
          <w:sz w:val="24"/>
          <w:szCs w:val="24"/>
        </w:rPr>
        <w:t>Base</w:t>
      </w:r>
      <w:r w:rsidRPr="001D081C">
        <w:rPr>
          <w:rFonts w:ascii="Times New Roman" w:hAnsi="Times New Roman"/>
        </w:rPr>
        <w:t xml:space="preserve"> year:</w:t>
      </w:r>
      <w:r w:rsidR="00D843F8" w:rsidRPr="001D081C">
        <w:rPr>
          <w:rFonts w:ascii="Times New Roman" w:hAnsi="Times New Roman"/>
        </w:rPr>
        <w:t xml:space="preserve">       </w:t>
      </w:r>
      <w:r w:rsidR="003F3A95" w:rsidRPr="001D081C">
        <w:rPr>
          <w:rFonts w:ascii="Times New Roman" w:hAnsi="Times New Roman"/>
        </w:rPr>
        <w:tab/>
      </w:r>
      <w:r w:rsidR="00F1568E">
        <w:rPr>
          <w:rFonts w:ascii="Times New Roman" w:hAnsi="Times New Roman"/>
        </w:rPr>
        <w:t>0</w:t>
      </w:r>
      <w:r w:rsidR="007F4BF7">
        <w:rPr>
          <w:rFonts w:ascii="Times New Roman" w:hAnsi="Times New Roman"/>
        </w:rPr>
        <w:t>9</w:t>
      </w:r>
      <w:r w:rsidR="00836244" w:rsidRPr="001D081C">
        <w:rPr>
          <w:rFonts w:ascii="Times New Roman" w:hAnsi="Times New Roman"/>
        </w:rPr>
        <w:t>/1/202</w:t>
      </w:r>
      <w:r w:rsidR="00E13056">
        <w:rPr>
          <w:rFonts w:ascii="Times New Roman" w:hAnsi="Times New Roman"/>
        </w:rPr>
        <w:t>6</w:t>
      </w:r>
      <w:r w:rsidR="00836244" w:rsidRPr="001D081C">
        <w:rPr>
          <w:rFonts w:ascii="Times New Roman" w:hAnsi="Times New Roman"/>
        </w:rPr>
        <w:t xml:space="preserve"> –</w:t>
      </w:r>
      <w:r w:rsidR="00430AEB" w:rsidRPr="001D081C">
        <w:rPr>
          <w:rFonts w:ascii="Times New Roman" w:hAnsi="Times New Roman"/>
        </w:rPr>
        <w:t xml:space="preserve"> </w:t>
      </w:r>
      <w:r w:rsidR="00F1568E">
        <w:rPr>
          <w:rFonts w:ascii="Times New Roman" w:hAnsi="Times New Roman"/>
        </w:rPr>
        <w:t>0</w:t>
      </w:r>
      <w:r w:rsidR="007F4BF7">
        <w:rPr>
          <w:rFonts w:ascii="Times New Roman" w:hAnsi="Times New Roman"/>
        </w:rPr>
        <w:t>8</w:t>
      </w:r>
      <w:r w:rsidR="00057D91" w:rsidRPr="001D081C">
        <w:rPr>
          <w:rFonts w:ascii="Times New Roman" w:hAnsi="Times New Roman"/>
        </w:rPr>
        <w:t>/</w:t>
      </w:r>
      <w:r w:rsidR="00836244" w:rsidRPr="001D081C">
        <w:rPr>
          <w:rFonts w:ascii="Times New Roman" w:hAnsi="Times New Roman"/>
        </w:rPr>
        <w:t>31</w:t>
      </w:r>
      <w:r w:rsidR="00057D91" w:rsidRPr="001D081C">
        <w:rPr>
          <w:rFonts w:ascii="Times New Roman" w:hAnsi="Times New Roman"/>
        </w:rPr>
        <w:t>/202</w:t>
      </w:r>
      <w:r w:rsidR="00E13056">
        <w:rPr>
          <w:rFonts w:ascii="Times New Roman" w:hAnsi="Times New Roman"/>
        </w:rPr>
        <w:t>7</w:t>
      </w:r>
    </w:p>
    <w:p w14:paraId="456D8042" w14:textId="146DEE9E" w:rsidR="00430AEB" w:rsidRPr="001D081C" w:rsidRDefault="00C551D7" w:rsidP="007F4BF7">
      <w:pPr>
        <w:spacing w:after="0"/>
        <w:jc w:val="both"/>
        <w:rPr>
          <w:rFonts w:ascii="Times New Roman" w:hAnsi="Times New Roman"/>
        </w:rPr>
      </w:pPr>
      <w:r w:rsidRPr="001D081C">
        <w:rPr>
          <w:rFonts w:ascii="Times New Roman" w:hAnsi="Times New Roman"/>
        </w:rPr>
        <w:t xml:space="preserve">Option year 1: </w:t>
      </w:r>
      <w:r w:rsidR="003F3A95" w:rsidRPr="001D081C">
        <w:rPr>
          <w:rFonts w:ascii="Times New Roman" w:hAnsi="Times New Roman"/>
        </w:rPr>
        <w:tab/>
      </w:r>
      <w:r w:rsidR="00E13056">
        <w:rPr>
          <w:rFonts w:ascii="Times New Roman" w:hAnsi="Times New Roman"/>
        </w:rPr>
        <w:t>0</w:t>
      </w:r>
      <w:r w:rsidR="007F4BF7">
        <w:rPr>
          <w:rFonts w:ascii="Times New Roman" w:hAnsi="Times New Roman"/>
        </w:rPr>
        <w:t>9</w:t>
      </w:r>
      <w:r w:rsidR="00E13056" w:rsidRPr="001D081C">
        <w:rPr>
          <w:rFonts w:ascii="Times New Roman" w:hAnsi="Times New Roman"/>
        </w:rPr>
        <w:t>/1/202</w:t>
      </w:r>
      <w:r w:rsidR="00E13056">
        <w:rPr>
          <w:rFonts w:ascii="Times New Roman" w:hAnsi="Times New Roman"/>
        </w:rPr>
        <w:t>7</w:t>
      </w:r>
      <w:r w:rsidR="00E13056" w:rsidRPr="001D081C">
        <w:rPr>
          <w:rFonts w:ascii="Times New Roman" w:hAnsi="Times New Roman"/>
        </w:rPr>
        <w:t xml:space="preserve"> – </w:t>
      </w:r>
      <w:r w:rsidR="00E13056">
        <w:rPr>
          <w:rFonts w:ascii="Times New Roman" w:hAnsi="Times New Roman"/>
        </w:rPr>
        <w:t>0</w:t>
      </w:r>
      <w:r w:rsidR="007F4BF7">
        <w:rPr>
          <w:rFonts w:ascii="Times New Roman" w:hAnsi="Times New Roman"/>
        </w:rPr>
        <w:t>8</w:t>
      </w:r>
      <w:r w:rsidR="00E13056" w:rsidRPr="001D081C">
        <w:rPr>
          <w:rFonts w:ascii="Times New Roman" w:hAnsi="Times New Roman"/>
        </w:rPr>
        <w:t>/31/202</w:t>
      </w:r>
      <w:r w:rsidR="00262DC4">
        <w:rPr>
          <w:rFonts w:ascii="Times New Roman" w:hAnsi="Times New Roman"/>
        </w:rPr>
        <w:t>8</w:t>
      </w:r>
    </w:p>
    <w:p w14:paraId="5EF3C595" w14:textId="52667D05" w:rsidR="00430AEB" w:rsidRPr="001D081C" w:rsidRDefault="00C551D7" w:rsidP="007F4BF7">
      <w:pPr>
        <w:spacing w:after="0"/>
        <w:jc w:val="both"/>
        <w:rPr>
          <w:rFonts w:ascii="Times New Roman" w:hAnsi="Times New Roman"/>
        </w:rPr>
      </w:pPr>
      <w:r w:rsidRPr="001D081C">
        <w:rPr>
          <w:rFonts w:ascii="Times New Roman" w:hAnsi="Times New Roman"/>
        </w:rPr>
        <w:t xml:space="preserve">Option year 2: </w:t>
      </w:r>
      <w:r w:rsidR="003F3A95" w:rsidRPr="001D081C">
        <w:rPr>
          <w:rFonts w:ascii="Times New Roman" w:hAnsi="Times New Roman"/>
        </w:rPr>
        <w:tab/>
      </w:r>
      <w:r w:rsidR="00E13056">
        <w:rPr>
          <w:rFonts w:ascii="Times New Roman" w:hAnsi="Times New Roman"/>
        </w:rPr>
        <w:t>0</w:t>
      </w:r>
      <w:r w:rsidR="007F4BF7">
        <w:rPr>
          <w:rFonts w:ascii="Times New Roman" w:hAnsi="Times New Roman"/>
        </w:rPr>
        <w:t>9</w:t>
      </w:r>
      <w:r w:rsidR="00E13056" w:rsidRPr="001D081C">
        <w:rPr>
          <w:rFonts w:ascii="Times New Roman" w:hAnsi="Times New Roman"/>
        </w:rPr>
        <w:t>/1/202</w:t>
      </w:r>
      <w:r w:rsidR="00E13056">
        <w:rPr>
          <w:rFonts w:ascii="Times New Roman" w:hAnsi="Times New Roman"/>
        </w:rPr>
        <w:t>8</w:t>
      </w:r>
      <w:r w:rsidR="00E13056" w:rsidRPr="001D081C">
        <w:rPr>
          <w:rFonts w:ascii="Times New Roman" w:hAnsi="Times New Roman"/>
        </w:rPr>
        <w:t xml:space="preserve"> – </w:t>
      </w:r>
      <w:r w:rsidR="00E13056">
        <w:rPr>
          <w:rFonts w:ascii="Times New Roman" w:hAnsi="Times New Roman"/>
        </w:rPr>
        <w:t>0</w:t>
      </w:r>
      <w:r w:rsidR="007F4BF7">
        <w:rPr>
          <w:rFonts w:ascii="Times New Roman" w:hAnsi="Times New Roman"/>
        </w:rPr>
        <w:t>8</w:t>
      </w:r>
      <w:r w:rsidR="00E13056" w:rsidRPr="001D081C">
        <w:rPr>
          <w:rFonts w:ascii="Times New Roman" w:hAnsi="Times New Roman"/>
        </w:rPr>
        <w:t>/31/202</w:t>
      </w:r>
      <w:r w:rsidR="00262DC4">
        <w:rPr>
          <w:rFonts w:ascii="Times New Roman" w:hAnsi="Times New Roman"/>
        </w:rPr>
        <w:t>9</w:t>
      </w:r>
    </w:p>
    <w:p w14:paraId="235085EE" w14:textId="43BA5E1A" w:rsidR="00430AEB" w:rsidRPr="001D081C" w:rsidRDefault="00390AC9" w:rsidP="007F4BF7">
      <w:pPr>
        <w:spacing w:after="0"/>
        <w:jc w:val="both"/>
        <w:rPr>
          <w:rFonts w:ascii="Times New Roman" w:hAnsi="Times New Roman"/>
        </w:rPr>
      </w:pPr>
      <w:r w:rsidRPr="001D081C">
        <w:rPr>
          <w:rFonts w:ascii="Times New Roman" w:hAnsi="Times New Roman"/>
        </w:rPr>
        <w:t xml:space="preserve">Option year 3: </w:t>
      </w:r>
      <w:r w:rsidR="003F3A95" w:rsidRPr="001D081C">
        <w:rPr>
          <w:rFonts w:ascii="Times New Roman" w:hAnsi="Times New Roman"/>
        </w:rPr>
        <w:tab/>
      </w:r>
      <w:r w:rsidR="00E13056">
        <w:rPr>
          <w:rFonts w:ascii="Times New Roman" w:hAnsi="Times New Roman"/>
        </w:rPr>
        <w:t>0</w:t>
      </w:r>
      <w:r w:rsidR="007F4BF7">
        <w:rPr>
          <w:rFonts w:ascii="Times New Roman" w:hAnsi="Times New Roman"/>
        </w:rPr>
        <w:t>9</w:t>
      </w:r>
      <w:r w:rsidR="00E13056" w:rsidRPr="001D081C">
        <w:rPr>
          <w:rFonts w:ascii="Times New Roman" w:hAnsi="Times New Roman"/>
        </w:rPr>
        <w:t>/1/202</w:t>
      </w:r>
      <w:r w:rsidR="00E13056">
        <w:rPr>
          <w:rFonts w:ascii="Times New Roman" w:hAnsi="Times New Roman"/>
        </w:rPr>
        <w:t>9</w:t>
      </w:r>
      <w:r w:rsidR="00E13056" w:rsidRPr="001D081C">
        <w:rPr>
          <w:rFonts w:ascii="Times New Roman" w:hAnsi="Times New Roman"/>
        </w:rPr>
        <w:t xml:space="preserve"> – </w:t>
      </w:r>
      <w:r w:rsidR="00E13056">
        <w:rPr>
          <w:rFonts w:ascii="Times New Roman" w:hAnsi="Times New Roman"/>
        </w:rPr>
        <w:t>0</w:t>
      </w:r>
      <w:r w:rsidR="007F4BF7">
        <w:rPr>
          <w:rFonts w:ascii="Times New Roman" w:hAnsi="Times New Roman"/>
        </w:rPr>
        <w:t>8</w:t>
      </w:r>
      <w:r w:rsidR="00E13056" w:rsidRPr="001D081C">
        <w:rPr>
          <w:rFonts w:ascii="Times New Roman" w:hAnsi="Times New Roman"/>
        </w:rPr>
        <w:t>/31/20</w:t>
      </w:r>
      <w:r w:rsidR="00262DC4">
        <w:rPr>
          <w:rFonts w:ascii="Times New Roman" w:hAnsi="Times New Roman"/>
        </w:rPr>
        <w:t>30</w:t>
      </w:r>
    </w:p>
    <w:p w14:paraId="506AFF24" w14:textId="2B1E03E7" w:rsidR="00430AEB" w:rsidRPr="001D081C" w:rsidRDefault="00390AC9" w:rsidP="007F4BF7">
      <w:pPr>
        <w:spacing w:after="0"/>
        <w:jc w:val="both"/>
        <w:rPr>
          <w:rFonts w:ascii="Times New Roman" w:hAnsi="Times New Roman"/>
        </w:rPr>
      </w:pPr>
      <w:r w:rsidRPr="001D081C">
        <w:rPr>
          <w:rFonts w:ascii="Times New Roman" w:hAnsi="Times New Roman"/>
        </w:rPr>
        <w:t xml:space="preserve">Option year 4: </w:t>
      </w:r>
      <w:r w:rsidR="00533C91" w:rsidRPr="001D081C">
        <w:rPr>
          <w:rFonts w:ascii="Times New Roman" w:hAnsi="Times New Roman"/>
        </w:rPr>
        <w:tab/>
      </w:r>
      <w:r w:rsidR="00226CF7">
        <w:rPr>
          <w:rFonts w:ascii="Times New Roman" w:hAnsi="Times New Roman"/>
        </w:rPr>
        <w:t>0</w:t>
      </w:r>
      <w:r w:rsidR="007F4BF7">
        <w:rPr>
          <w:rFonts w:ascii="Times New Roman" w:hAnsi="Times New Roman"/>
        </w:rPr>
        <w:t>9</w:t>
      </w:r>
      <w:r w:rsidR="00836244" w:rsidRPr="001D081C">
        <w:rPr>
          <w:rFonts w:ascii="Times New Roman" w:hAnsi="Times New Roman"/>
        </w:rPr>
        <w:t xml:space="preserve">/1/2030 </w:t>
      </w:r>
      <w:r w:rsidR="00057D91" w:rsidRPr="001D081C">
        <w:rPr>
          <w:rFonts w:ascii="Times New Roman" w:hAnsi="Times New Roman"/>
        </w:rPr>
        <w:t xml:space="preserve">– </w:t>
      </w:r>
      <w:r w:rsidR="00226CF7">
        <w:rPr>
          <w:rFonts w:ascii="Times New Roman" w:hAnsi="Times New Roman"/>
        </w:rPr>
        <w:t>0</w:t>
      </w:r>
      <w:r w:rsidR="007F4BF7">
        <w:rPr>
          <w:rFonts w:ascii="Times New Roman" w:hAnsi="Times New Roman"/>
        </w:rPr>
        <w:t>8</w:t>
      </w:r>
      <w:r w:rsidR="00057D91" w:rsidRPr="001D081C">
        <w:rPr>
          <w:rFonts w:ascii="Times New Roman" w:hAnsi="Times New Roman"/>
        </w:rPr>
        <w:t>/</w:t>
      </w:r>
      <w:r w:rsidR="00836244" w:rsidRPr="001D081C">
        <w:rPr>
          <w:rFonts w:ascii="Times New Roman" w:hAnsi="Times New Roman"/>
        </w:rPr>
        <w:t>31</w:t>
      </w:r>
      <w:r w:rsidR="00057D91" w:rsidRPr="001D081C">
        <w:rPr>
          <w:rFonts w:ascii="Times New Roman" w:hAnsi="Times New Roman"/>
        </w:rPr>
        <w:t>/20</w:t>
      </w:r>
      <w:r w:rsidR="00836244" w:rsidRPr="001D081C">
        <w:rPr>
          <w:rFonts w:ascii="Times New Roman" w:hAnsi="Times New Roman"/>
        </w:rPr>
        <w:t>31</w:t>
      </w:r>
    </w:p>
    <w:p w14:paraId="39073B59" w14:textId="77777777" w:rsidR="00C551D7" w:rsidRPr="001D081C" w:rsidRDefault="00C551D7" w:rsidP="00C551D7">
      <w:pPr>
        <w:pStyle w:val="Default"/>
        <w:rPr>
          <w:rFonts w:ascii="Times New Roman" w:hAnsi="Times New Roman" w:cs="Times New Roman"/>
          <w:bCs/>
          <w:i/>
          <w:iCs/>
        </w:rPr>
      </w:pPr>
      <w:r w:rsidRPr="001D081C">
        <w:rPr>
          <w:rFonts w:ascii="Times New Roman" w:hAnsi="Times New Roman" w:cs="Times New Roman"/>
          <w:bCs/>
          <w:i/>
          <w:iCs/>
        </w:rPr>
        <w:lastRenderedPageBreak/>
        <w:t>Dates as specified unless contract award passes these dates. Then the first date of performance will start the day of award.</w:t>
      </w:r>
    </w:p>
    <w:p w14:paraId="657C8CE3" w14:textId="77777777" w:rsidR="00C551D7" w:rsidRPr="001D081C" w:rsidRDefault="00C551D7" w:rsidP="00C551D7">
      <w:pPr>
        <w:pStyle w:val="Default"/>
        <w:rPr>
          <w:rFonts w:ascii="Times New Roman" w:hAnsi="Times New Roman" w:cs="Times New Roman"/>
          <w:b/>
          <w:u w:val="single"/>
        </w:rPr>
      </w:pPr>
    </w:p>
    <w:p w14:paraId="28A4334F" w14:textId="77777777" w:rsidR="00060CFD" w:rsidRPr="00060CFD" w:rsidRDefault="00060CFD" w:rsidP="007F4BF7">
      <w:pPr>
        <w:spacing w:after="100" w:afterAutospacing="1" w:line="240" w:lineRule="auto"/>
        <w:rPr>
          <w:rFonts w:ascii="Times New Roman" w:eastAsia="Times New Roman" w:hAnsi="Times New Roman"/>
          <w:sz w:val="24"/>
          <w:szCs w:val="24"/>
        </w:rPr>
      </w:pPr>
      <w:r w:rsidRPr="00060CFD">
        <w:rPr>
          <w:rFonts w:ascii="Times New Roman" w:eastAsia="Times New Roman" w:hAnsi="Times New Roman"/>
          <w:b/>
          <w:bCs/>
          <w:sz w:val="24"/>
          <w:szCs w:val="24"/>
          <w:u w:val="single"/>
        </w:rPr>
        <w:t>Invoices</w:t>
      </w:r>
      <w:r w:rsidRPr="00060CFD">
        <w:rPr>
          <w:rFonts w:ascii="Times New Roman" w:eastAsia="Times New Roman" w:hAnsi="Times New Roman"/>
          <w:sz w:val="24"/>
          <w:szCs w:val="24"/>
        </w:rPr>
        <w:t>: Invoices shall be submitted in arrears:</w:t>
      </w:r>
    </w:p>
    <w:p w14:paraId="3E5128C7" w14:textId="77777777" w:rsidR="00060CFD" w:rsidRPr="00060CFD" w:rsidRDefault="00060CFD" w:rsidP="00060CFD">
      <w:pPr>
        <w:numPr>
          <w:ilvl w:val="0"/>
          <w:numId w:val="20"/>
        </w:numPr>
        <w:spacing w:before="100" w:beforeAutospacing="1" w:after="100" w:afterAutospacing="1" w:line="240" w:lineRule="auto"/>
        <w:rPr>
          <w:rFonts w:ascii="Times New Roman" w:eastAsia="Times New Roman" w:hAnsi="Times New Roman"/>
          <w:sz w:val="24"/>
          <w:szCs w:val="24"/>
        </w:rPr>
      </w:pPr>
      <w:r w:rsidRPr="00060CFD">
        <w:rPr>
          <w:rFonts w:ascii="Times New Roman" w:eastAsia="Times New Roman" w:hAnsi="Times New Roman"/>
          <w:sz w:val="24"/>
          <w:szCs w:val="24"/>
        </w:rPr>
        <w:t>Quarterly                                 []</w:t>
      </w:r>
    </w:p>
    <w:p w14:paraId="4A963448" w14:textId="77777777" w:rsidR="00060CFD" w:rsidRPr="00060CFD" w:rsidRDefault="00060CFD" w:rsidP="00060CFD">
      <w:pPr>
        <w:numPr>
          <w:ilvl w:val="0"/>
          <w:numId w:val="20"/>
        </w:numPr>
        <w:spacing w:before="100" w:beforeAutospacing="1" w:after="100" w:afterAutospacing="1" w:line="240" w:lineRule="auto"/>
        <w:rPr>
          <w:rFonts w:ascii="Times New Roman" w:eastAsia="Times New Roman" w:hAnsi="Times New Roman"/>
          <w:sz w:val="24"/>
          <w:szCs w:val="24"/>
        </w:rPr>
      </w:pPr>
      <w:r w:rsidRPr="00060CFD">
        <w:rPr>
          <w:rFonts w:ascii="Times New Roman" w:eastAsia="Times New Roman" w:hAnsi="Times New Roman"/>
          <w:sz w:val="24"/>
          <w:szCs w:val="24"/>
        </w:rPr>
        <w:t>Semi-Annually                        []</w:t>
      </w:r>
    </w:p>
    <w:p w14:paraId="7F608DC3" w14:textId="77777777" w:rsidR="00060CFD" w:rsidRPr="00060CFD" w:rsidRDefault="00060CFD" w:rsidP="00060CFD">
      <w:pPr>
        <w:numPr>
          <w:ilvl w:val="0"/>
          <w:numId w:val="20"/>
        </w:numPr>
        <w:spacing w:before="100" w:beforeAutospacing="1" w:after="100" w:afterAutospacing="1" w:line="240" w:lineRule="auto"/>
        <w:rPr>
          <w:rFonts w:ascii="Times New Roman" w:eastAsia="Times New Roman" w:hAnsi="Times New Roman"/>
          <w:sz w:val="24"/>
          <w:szCs w:val="24"/>
        </w:rPr>
      </w:pPr>
      <w:r w:rsidRPr="00060CFD">
        <w:rPr>
          <w:rFonts w:ascii="Times New Roman" w:eastAsia="Times New Roman" w:hAnsi="Times New Roman"/>
          <w:sz w:val="24"/>
          <w:szCs w:val="24"/>
        </w:rPr>
        <w:t>Monthly                                  [X] Monthly in Arrears</w:t>
      </w:r>
    </w:p>
    <w:p w14:paraId="3A7570BF" w14:textId="66637448" w:rsidR="00060CFD" w:rsidRPr="00060CFD" w:rsidRDefault="00060CFD" w:rsidP="00060CFD">
      <w:pPr>
        <w:numPr>
          <w:ilvl w:val="0"/>
          <w:numId w:val="20"/>
        </w:numPr>
        <w:spacing w:before="100" w:beforeAutospacing="1" w:after="100" w:afterAutospacing="1" w:line="240" w:lineRule="auto"/>
        <w:rPr>
          <w:rFonts w:ascii="Times New Roman" w:eastAsia="Times New Roman" w:hAnsi="Times New Roman"/>
          <w:sz w:val="24"/>
          <w:szCs w:val="24"/>
        </w:rPr>
      </w:pPr>
      <w:r w:rsidRPr="00060CFD">
        <w:rPr>
          <w:rFonts w:ascii="Times New Roman" w:eastAsia="Times New Roman" w:hAnsi="Times New Roman"/>
          <w:sz w:val="24"/>
          <w:szCs w:val="24"/>
        </w:rPr>
        <w:t>Other                                       []</w:t>
      </w:r>
    </w:p>
    <w:p w14:paraId="46731B10" w14:textId="77777777" w:rsidR="00060CFD" w:rsidRPr="00060CFD" w:rsidRDefault="00060CFD" w:rsidP="00060CFD">
      <w:pPr>
        <w:spacing w:after="0" w:line="240" w:lineRule="auto"/>
        <w:rPr>
          <w:rFonts w:ascii="Times New Roman" w:hAnsi="Times New Roman"/>
          <w:b/>
          <w:sz w:val="24"/>
          <w:szCs w:val="24"/>
          <w:u w:val="single"/>
        </w:rPr>
      </w:pPr>
      <w:r w:rsidRPr="00060CFD">
        <w:rPr>
          <w:rFonts w:ascii="Times New Roman" w:hAnsi="Times New Roman"/>
          <w:b/>
          <w:sz w:val="24"/>
          <w:szCs w:val="24"/>
          <w:u w:val="single"/>
        </w:rPr>
        <w:t>Invoice Submission:</w:t>
      </w:r>
    </w:p>
    <w:p w14:paraId="48E2202F"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The Vendor/Contractor shall prepare each invoice for payment for services rendered under the contract on his/her letterhead. Invoices shall indicate the section or CLIN of the contract under which payment is claimed, the pertinent service performed applied to the total contract amount for the service, and the amount due within the billing period. Payments shall be for 100% of the amount claimed, less than all previous payments.</w:t>
      </w:r>
    </w:p>
    <w:p w14:paraId="25F99014"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 </w:t>
      </w:r>
    </w:p>
    <w:p w14:paraId="72192368" w14:textId="77777777" w:rsidR="00060CFD" w:rsidRPr="00060CFD" w:rsidRDefault="00060CFD" w:rsidP="00060CFD">
      <w:pPr>
        <w:spacing w:after="0" w:line="240" w:lineRule="auto"/>
        <w:rPr>
          <w:rFonts w:ascii="Times New Roman" w:hAnsi="Times New Roman"/>
          <w:b/>
          <w:sz w:val="24"/>
          <w:szCs w:val="24"/>
          <w:u w:val="single"/>
        </w:rPr>
      </w:pPr>
      <w:r w:rsidRPr="00060CFD">
        <w:rPr>
          <w:rFonts w:ascii="Times New Roman" w:hAnsi="Times New Roman"/>
          <w:b/>
          <w:sz w:val="24"/>
          <w:szCs w:val="24"/>
          <w:u w:val="single"/>
        </w:rPr>
        <w:t>Approval Requirements:</w:t>
      </w:r>
    </w:p>
    <w:p w14:paraId="49704C4F"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The Vendor/Contractor shall prepare invoices under the terms and conditions specified in the contract. The contractor will submit the invoice via email to the COR //and copy the CO and CS.// The COR will review and approve/deny and send it back to the contractor. If denied, the contractor will correct and resubmit. When approved by the COR (signing electronically), the contractor can then upload the invoice to Tungsten.</w:t>
      </w:r>
    </w:p>
    <w:p w14:paraId="742C5288"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 </w:t>
      </w:r>
    </w:p>
    <w:p w14:paraId="63671175" w14:textId="77777777" w:rsidR="00060CFD" w:rsidRPr="00060CFD" w:rsidRDefault="00060CFD" w:rsidP="00060CFD">
      <w:pPr>
        <w:spacing w:after="0" w:line="240" w:lineRule="auto"/>
        <w:rPr>
          <w:rFonts w:ascii="Times New Roman" w:hAnsi="Times New Roman"/>
          <w:b/>
          <w:sz w:val="24"/>
          <w:szCs w:val="24"/>
          <w:u w:val="single"/>
        </w:rPr>
      </w:pPr>
      <w:r w:rsidRPr="00060CFD">
        <w:rPr>
          <w:rFonts w:ascii="Times New Roman" w:hAnsi="Times New Roman"/>
          <w:b/>
          <w:sz w:val="24"/>
          <w:szCs w:val="24"/>
          <w:u w:val="single"/>
        </w:rPr>
        <w:t>Timeliness and Final Submission:</w:t>
      </w:r>
    </w:p>
    <w:p w14:paraId="04159EA2"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Vendors have up to 90 days after the period of performance to submit all remaining invoices against the contract. Failure to submit all remaining invoices within this timeframe will result in the forfeiture of any remaining funds on the contract.</w:t>
      </w:r>
    </w:p>
    <w:p w14:paraId="4C735A42"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It is imperative that invoices are submitted on time. Failure to submit invoices within the stipulated time frame may result in delayed payments and could adversely affect the vendor's standing with the VA.</w:t>
      </w:r>
    </w:p>
    <w:p w14:paraId="005A72AB"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 </w:t>
      </w:r>
    </w:p>
    <w:p w14:paraId="28EDB1AF" w14:textId="77777777" w:rsidR="00060CFD" w:rsidRPr="00060CFD" w:rsidRDefault="00060CFD" w:rsidP="00060CFD">
      <w:pPr>
        <w:spacing w:after="0" w:line="240" w:lineRule="auto"/>
        <w:rPr>
          <w:rFonts w:ascii="Times New Roman" w:hAnsi="Times New Roman"/>
          <w:b/>
          <w:sz w:val="24"/>
          <w:szCs w:val="24"/>
          <w:u w:val="single"/>
        </w:rPr>
      </w:pPr>
      <w:r w:rsidRPr="00060CFD">
        <w:rPr>
          <w:rFonts w:ascii="Times New Roman" w:hAnsi="Times New Roman"/>
          <w:b/>
          <w:sz w:val="24"/>
          <w:szCs w:val="24"/>
          <w:u w:val="single"/>
        </w:rPr>
        <w:t>Non-Compliance:</w:t>
      </w:r>
    </w:p>
    <w:p w14:paraId="41C65CD2"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 xml:space="preserve">Any invoice submitted without meeting </w:t>
      </w:r>
      <w:proofErr w:type="gramStart"/>
      <w:r w:rsidRPr="00060CFD">
        <w:rPr>
          <w:rFonts w:ascii="Times New Roman" w:eastAsia="Times New Roman" w:hAnsi="Times New Roman"/>
          <w:sz w:val="24"/>
          <w:szCs w:val="24"/>
        </w:rPr>
        <w:t>all of</w:t>
      </w:r>
      <w:proofErr w:type="gramEnd"/>
      <w:r w:rsidRPr="00060CFD">
        <w:rPr>
          <w:rFonts w:ascii="Times New Roman" w:eastAsia="Times New Roman" w:hAnsi="Times New Roman"/>
          <w:sz w:val="24"/>
          <w:szCs w:val="24"/>
        </w:rPr>
        <w:t xml:space="preserve"> the above requirements will be rejected.</w:t>
      </w:r>
    </w:p>
    <w:p w14:paraId="71E3A8C5"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Rejected invoices must be corrected and resubmitted in compliance with these requirements to be considered for payment.</w:t>
      </w:r>
    </w:p>
    <w:p w14:paraId="45CE8E85" w14:textId="77777777" w:rsidR="00060CFD" w:rsidRPr="00060CFD" w:rsidRDefault="00060CFD" w:rsidP="00060CFD">
      <w:pPr>
        <w:spacing w:after="0" w:line="240" w:lineRule="auto"/>
        <w:rPr>
          <w:rFonts w:ascii="Times New Roman" w:eastAsia="Times New Roman" w:hAnsi="Times New Roman"/>
          <w:sz w:val="24"/>
          <w:szCs w:val="24"/>
        </w:rPr>
      </w:pPr>
      <w:r w:rsidRPr="00060CFD">
        <w:rPr>
          <w:rFonts w:ascii="Times New Roman" w:eastAsia="Times New Roman" w:hAnsi="Times New Roman"/>
          <w:sz w:val="24"/>
          <w:szCs w:val="24"/>
        </w:rPr>
        <w:t>Vendors who repeatedly fail to adhere to these invoicing requirements may be subject to penalties, including but not limited to additional administrative reviews, delays in payment processing, and potential impacts on future contract awards.</w:t>
      </w:r>
    </w:p>
    <w:p w14:paraId="3130763C" w14:textId="77777777" w:rsidR="00774594" w:rsidRPr="001D081C" w:rsidRDefault="00774594" w:rsidP="00C551D7">
      <w:pPr>
        <w:pStyle w:val="ListParagraph"/>
        <w:spacing w:after="0"/>
        <w:ind w:left="0"/>
        <w:jc w:val="both"/>
        <w:rPr>
          <w:rFonts w:ascii="Times New Roman" w:hAnsi="Times New Roman"/>
          <w:sz w:val="24"/>
          <w:szCs w:val="24"/>
        </w:rPr>
      </w:pPr>
    </w:p>
    <w:p w14:paraId="045D48B1" w14:textId="391B5DC6" w:rsidR="00836244" w:rsidRPr="001D081C" w:rsidRDefault="00836244" w:rsidP="00836244">
      <w:pPr>
        <w:spacing w:after="0"/>
        <w:jc w:val="both"/>
        <w:rPr>
          <w:rFonts w:ascii="Times New Roman" w:hAnsi="Times New Roman"/>
          <w:b/>
          <w:sz w:val="24"/>
          <w:szCs w:val="24"/>
          <w:u w:val="single"/>
        </w:rPr>
      </w:pPr>
      <w:r w:rsidRPr="001D081C">
        <w:rPr>
          <w:rFonts w:ascii="Times New Roman" w:hAnsi="Times New Roman"/>
          <w:b/>
          <w:sz w:val="24"/>
          <w:szCs w:val="24"/>
          <w:u w:val="single"/>
        </w:rPr>
        <w:t>Pricing Thresholds &amp; Approvals:</w:t>
      </w:r>
      <w:r w:rsidRPr="001D081C">
        <w:rPr>
          <w:rFonts w:ascii="Times New Roman" w:hAnsi="Times New Roman"/>
          <w:bCs/>
          <w:sz w:val="24"/>
          <w:szCs w:val="24"/>
        </w:rPr>
        <w:t xml:space="preserve"> The BPA shall establish </w:t>
      </w:r>
      <w:r w:rsidR="002E594F">
        <w:rPr>
          <w:rFonts w:ascii="Times New Roman" w:hAnsi="Times New Roman"/>
          <w:bCs/>
          <w:sz w:val="24"/>
          <w:szCs w:val="24"/>
        </w:rPr>
        <w:t>a</w:t>
      </w:r>
      <w:r w:rsidR="00DC276F">
        <w:rPr>
          <w:rFonts w:ascii="Times New Roman" w:hAnsi="Times New Roman"/>
          <w:bCs/>
          <w:sz w:val="24"/>
          <w:szCs w:val="24"/>
        </w:rPr>
        <w:t xml:space="preserve">n amount of $130,000 dollars. Also, </w:t>
      </w:r>
      <w:r w:rsidRPr="001D081C">
        <w:rPr>
          <w:rFonts w:ascii="Times New Roman" w:hAnsi="Times New Roman"/>
          <w:bCs/>
          <w:sz w:val="24"/>
          <w:szCs w:val="24"/>
        </w:rPr>
        <w:t xml:space="preserve">dollar thresholds for automatic authorization and required approval. Minor repairs up to </w:t>
      </w:r>
      <w:r w:rsidR="00D70849">
        <w:rPr>
          <w:rFonts w:ascii="Times New Roman" w:hAnsi="Times New Roman"/>
          <w:bCs/>
          <w:sz w:val="24"/>
          <w:szCs w:val="24"/>
        </w:rPr>
        <w:t>$</w:t>
      </w:r>
      <w:r w:rsidR="003D7AC5">
        <w:rPr>
          <w:rFonts w:ascii="Times New Roman" w:hAnsi="Times New Roman"/>
          <w:bCs/>
          <w:sz w:val="24"/>
          <w:szCs w:val="24"/>
        </w:rPr>
        <w:t>2500</w:t>
      </w:r>
      <w:r w:rsidRPr="001D081C">
        <w:rPr>
          <w:rFonts w:ascii="Times New Roman" w:hAnsi="Times New Roman"/>
          <w:bCs/>
          <w:sz w:val="24"/>
          <w:szCs w:val="24"/>
        </w:rPr>
        <w:t xml:space="preserve"> may proceed without additional written approval once the BPA and pricing are in place. </w:t>
      </w:r>
      <w:r w:rsidR="003D7AC5">
        <w:rPr>
          <w:rFonts w:ascii="Times New Roman" w:hAnsi="Times New Roman"/>
          <w:bCs/>
          <w:sz w:val="24"/>
          <w:szCs w:val="24"/>
        </w:rPr>
        <w:t xml:space="preserve">Any repairs above the </w:t>
      </w:r>
      <w:r w:rsidR="002E594F">
        <w:rPr>
          <w:rFonts w:ascii="Times New Roman" w:hAnsi="Times New Roman"/>
          <w:bCs/>
          <w:sz w:val="24"/>
          <w:szCs w:val="24"/>
        </w:rPr>
        <w:t xml:space="preserve">$2500 threshold </w:t>
      </w:r>
      <w:r w:rsidRPr="001D081C">
        <w:rPr>
          <w:rFonts w:ascii="Times New Roman" w:hAnsi="Times New Roman"/>
          <w:bCs/>
          <w:sz w:val="24"/>
          <w:szCs w:val="24"/>
        </w:rPr>
        <w:t>shall require written approval from the COR or authorized caller before work proceeds. These thresholds may be adjusted in writing by the Contracting Officer during the period of performance.</w:t>
      </w:r>
    </w:p>
    <w:p w14:paraId="0B47F199" w14:textId="77777777" w:rsidR="00836244" w:rsidRDefault="00836244" w:rsidP="00C551D7">
      <w:pPr>
        <w:pStyle w:val="ListParagraph"/>
        <w:spacing w:after="0"/>
        <w:ind w:left="0"/>
        <w:jc w:val="both"/>
        <w:rPr>
          <w:rFonts w:ascii="Times New Roman" w:hAnsi="Times New Roman"/>
          <w:b/>
          <w:sz w:val="24"/>
          <w:szCs w:val="24"/>
          <w:u w:val="single"/>
        </w:rPr>
      </w:pPr>
    </w:p>
    <w:p w14:paraId="12910F5B" w14:textId="4BEA7594" w:rsidR="00C4781D" w:rsidRPr="00621BE3" w:rsidRDefault="00C4781D" w:rsidP="00621BE3">
      <w:pPr>
        <w:spacing w:after="0"/>
        <w:jc w:val="both"/>
        <w:rPr>
          <w:rFonts w:ascii="Times New Roman" w:hAnsi="Times New Roman"/>
          <w:bCs/>
          <w:sz w:val="24"/>
          <w:szCs w:val="24"/>
        </w:rPr>
      </w:pPr>
      <w:r w:rsidRPr="00C4781D">
        <w:rPr>
          <w:rFonts w:ascii="Times New Roman" w:hAnsi="Times New Roman"/>
          <w:b/>
          <w:bCs/>
          <w:sz w:val="24"/>
          <w:szCs w:val="24"/>
          <w:u w:val="single"/>
        </w:rPr>
        <w:t>Modification of BPA Funding and Remaining Balances</w:t>
      </w:r>
      <w:r w:rsidR="00621BE3" w:rsidRPr="00621BE3">
        <w:rPr>
          <w:rFonts w:ascii="Times New Roman" w:hAnsi="Times New Roman"/>
          <w:b/>
          <w:bCs/>
          <w:sz w:val="24"/>
          <w:szCs w:val="24"/>
          <w:u w:val="single"/>
        </w:rPr>
        <w:t>:</w:t>
      </w:r>
      <w:r w:rsidR="00621BE3">
        <w:rPr>
          <w:rFonts w:ascii="Times New Roman" w:hAnsi="Times New Roman"/>
          <w:sz w:val="24"/>
          <w:szCs w:val="24"/>
        </w:rPr>
        <w:t xml:space="preserve"> </w:t>
      </w:r>
      <w:r w:rsidRPr="00621BE3">
        <w:rPr>
          <w:rFonts w:ascii="Times New Roman" w:hAnsi="Times New Roman"/>
          <w:bCs/>
          <w:sz w:val="24"/>
          <w:szCs w:val="24"/>
        </w:rPr>
        <w:t>The Government reserves the right to increase the funding limit of the BPA at any point during its active period of performance. Any such modification will be formally documented and communicated by the COR through contracting and the Contracting Officer. The contractor is required to monitor the expenditure of the BPA funds and promptly notify the Contracting Officer and Contracting Officer Representative once the total expenditures reach 80% of the current yearly BPA limit of $130,000. This notification should include a detailed account of the transactions contributing to the total expenditures.</w:t>
      </w:r>
      <w:r w:rsidR="00621BE3">
        <w:rPr>
          <w:rFonts w:ascii="Times New Roman" w:hAnsi="Times New Roman"/>
          <w:bCs/>
          <w:sz w:val="24"/>
          <w:szCs w:val="24"/>
        </w:rPr>
        <w:t xml:space="preserve"> </w:t>
      </w:r>
      <w:r w:rsidRPr="00621BE3">
        <w:rPr>
          <w:rFonts w:ascii="Times New Roman" w:hAnsi="Times New Roman"/>
          <w:bCs/>
          <w:sz w:val="24"/>
          <w:szCs w:val="24"/>
        </w:rPr>
        <w:t>Any funds remaining at the end of the period of performance will be returned to the Department of Veterans Affairs (VA). The contractor is required to provide a final accounting report outlining any unspent funds, and these funds must be refunded to the VA within 30 days after the conclusion of the performance period.</w:t>
      </w:r>
    </w:p>
    <w:p w14:paraId="32B885F6" w14:textId="3669321C" w:rsidR="00C4781D" w:rsidRPr="001D081C" w:rsidRDefault="00C4781D" w:rsidP="00C4781D">
      <w:pPr>
        <w:pStyle w:val="ListParagraph"/>
        <w:spacing w:after="0"/>
        <w:ind w:left="0"/>
        <w:jc w:val="both"/>
        <w:rPr>
          <w:rFonts w:ascii="Times New Roman" w:hAnsi="Times New Roman"/>
          <w:b/>
          <w:sz w:val="24"/>
          <w:szCs w:val="24"/>
          <w:u w:val="single"/>
        </w:rPr>
      </w:pPr>
    </w:p>
    <w:p w14:paraId="064A5E67" w14:textId="77777777" w:rsidR="00836244" w:rsidRPr="001D081C" w:rsidRDefault="00836244" w:rsidP="00C551D7">
      <w:pPr>
        <w:pStyle w:val="ListParagraph"/>
        <w:spacing w:after="0"/>
        <w:ind w:left="0"/>
        <w:jc w:val="both"/>
        <w:rPr>
          <w:rFonts w:ascii="Times New Roman" w:hAnsi="Times New Roman"/>
          <w:b/>
          <w:sz w:val="24"/>
          <w:szCs w:val="24"/>
          <w:u w:val="single"/>
        </w:rPr>
      </w:pPr>
    </w:p>
    <w:p w14:paraId="3B8FD2BF" w14:textId="58125DCB" w:rsidR="00503025" w:rsidRPr="001D081C" w:rsidRDefault="00C551D7" w:rsidP="00C551D7">
      <w:pPr>
        <w:pStyle w:val="ListParagraph"/>
        <w:spacing w:after="0"/>
        <w:ind w:left="0"/>
        <w:jc w:val="both"/>
        <w:rPr>
          <w:rFonts w:ascii="Times New Roman" w:hAnsi="Times New Roman"/>
          <w:sz w:val="24"/>
          <w:szCs w:val="24"/>
        </w:rPr>
      </w:pPr>
      <w:r w:rsidRPr="001D081C">
        <w:rPr>
          <w:rFonts w:ascii="Times New Roman" w:hAnsi="Times New Roman"/>
          <w:b/>
          <w:sz w:val="24"/>
          <w:szCs w:val="24"/>
          <w:u w:val="single"/>
        </w:rPr>
        <w:t>Check in Requirements</w:t>
      </w:r>
      <w:r w:rsidR="00FC496E" w:rsidRPr="001D081C">
        <w:rPr>
          <w:rFonts w:ascii="Times New Roman" w:hAnsi="Times New Roman"/>
          <w:b/>
          <w:sz w:val="24"/>
          <w:szCs w:val="24"/>
          <w:u w:val="single"/>
        </w:rPr>
        <w:t xml:space="preserve"> (If On-Site Work Is Required)</w:t>
      </w:r>
      <w:r w:rsidR="00836244" w:rsidRPr="001D081C">
        <w:rPr>
          <w:rFonts w:ascii="Times New Roman" w:hAnsi="Times New Roman"/>
          <w:b/>
          <w:sz w:val="24"/>
          <w:szCs w:val="24"/>
        </w:rPr>
        <w:t xml:space="preserve">: </w:t>
      </w:r>
      <w:r w:rsidR="00836244" w:rsidRPr="001D081C">
        <w:rPr>
          <w:rFonts w:ascii="Times New Roman" w:hAnsi="Times New Roman"/>
          <w:bCs/>
          <w:sz w:val="24"/>
          <w:szCs w:val="24"/>
        </w:rPr>
        <w:t>The</w:t>
      </w:r>
      <w:r w:rsidRPr="001D081C">
        <w:rPr>
          <w:rFonts w:ascii="Times New Roman" w:hAnsi="Times New Roman"/>
          <w:sz w:val="24"/>
          <w:szCs w:val="24"/>
        </w:rPr>
        <w:t xml:space="preserve"> Field Service Engineer must report to the Biomedical Engineering Department to obtain a badge and sign in with the Biomedical Engineering Service before work begins.  Submit any mobile media devices that would be used on the system to a virus scan.  Upon completion of work, the Field Service Engineer must report to the Biomedical Engineering Service to sign out and brief Biomedical Staff or Supervisor if Biomedical Staff is unavailable concerning completion of service.  At the end of briefing Field Service Engineer will return the badge and sign out in the Biomedical Engineering Department.</w:t>
      </w:r>
      <w:r w:rsidR="00503025" w:rsidRPr="001D081C">
        <w:rPr>
          <w:rFonts w:ascii="Times New Roman" w:hAnsi="Times New Roman"/>
          <w:sz w:val="24"/>
          <w:szCs w:val="24"/>
        </w:rPr>
        <w:t xml:space="preserve"> Biomedical Engineering can be reached at </w:t>
      </w:r>
      <w:r w:rsidR="00FC496E" w:rsidRPr="001D081C">
        <w:rPr>
          <w:rFonts w:ascii="Times New Roman" w:hAnsi="Times New Roman"/>
          <w:sz w:val="24"/>
          <w:szCs w:val="24"/>
        </w:rPr>
        <w:t>720-723-6852</w:t>
      </w:r>
      <w:r w:rsidR="00876BF1" w:rsidRPr="001D081C">
        <w:rPr>
          <w:rFonts w:ascii="Times New Roman" w:hAnsi="Times New Roman"/>
          <w:sz w:val="24"/>
          <w:szCs w:val="24"/>
        </w:rPr>
        <w:t>.</w:t>
      </w:r>
    </w:p>
    <w:p w14:paraId="2EC1C9AF" w14:textId="77777777" w:rsidR="00FC496E" w:rsidRPr="001D081C" w:rsidRDefault="00FC496E" w:rsidP="00C551D7">
      <w:pPr>
        <w:pStyle w:val="ListParagraph"/>
        <w:spacing w:after="0"/>
        <w:ind w:left="0"/>
        <w:jc w:val="both"/>
        <w:rPr>
          <w:rFonts w:ascii="Times New Roman" w:hAnsi="Times New Roman"/>
          <w:sz w:val="24"/>
          <w:szCs w:val="24"/>
        </w:rPr>
      </w:pPr>
    </w:p>
    <w:p w14:paraId="42A9CC37" w14:textId="51FA4F51" w:rsidR="00FC496E" w:rsidRPr="001D081C" w:rsidRDefault="00FC496E" w:rsidP="00FC496E">
      <w:pPr>
        <w:spacing w:after="0"/>
        <w:jc w:val="both"/>
        <w:rPr>
          <w:rFonts w:ascii="Times New Roman" w:hAnsi="Times New Roman"/>
          <w:sz w:val="24"/>
          <w:szCs w:val="24"/>
        </w:rPr>
      </w:pPr>
      <w:r w:rsidRPr="001D081C">
        <w:rPr>
          <w:rFonts w:ascii="Times New Roman" w:hAnsi="Times New Roman"/>
          <w:b/>
          <w:sz w:val="24"/>
          <w:szCs w:val="24"/>
          <w:u w:val="single"/>
        </w:rPr>
        <w:t>Contractor Qualifications:</w:t>
      </w:r>
      <w:r w:rsidRPr="001D081C">
        <w:rPr>
          <w:rFonts w:ascii="Times New Roman" w:hAnsi="Times New Roman"/>
          <w:b/>
          <w:sz w:val="24"/>
          <w:szCs w:val="24"/>
        </w:rPr>
        <w:t xml:space="preserve"> </w:t>
      </w:r>
      <w:r w:rsidRPr="001D081C">
        <w:rPr>
          <w:rFonts w:ascii="Times New Roman" w:hAnsi="Times New Roman"/>
          <w:sz w:val="24"/>
          <w:szCs w:val="24"/>
        </w:rPr>
        <w:t>The contractor shall have demonstrable experience performing depot-level repairs on flexible and rigid endoscopes and ultrasound/TEE probes at scale, including servicing for large hospital systems. The contractor shall maintain relevant quality and regulatory certifications for its repair facilities (e.g., ISO 13485 or equivalent; applicable FDA/UL requirements). Preference may be given, where applicable under VA acquisition rules, to vendors that are Service-Disabled Veteran-Owned Small Businesses (SDVOSB) or Veteran-Owned Small Businesses (VOSB) verified in the VA Vendor Information Pages.</w:t>
      </w:r>
    </w:p>
    <w:p w14:paraId="02E8F4FA" w14:textId="77777777" w:rsidR="00FC496E" w:rsidRPr="001D081C" w:rsidRDefault="00FC496E" w:rsidP="00C551D7">
      <w:pPr>
        <w:pStyle w:val="ListParagraph"/>
        <w:spacing w:after="0"/>
        <w:ind w:left="0"/>
        <w:jc w:val="both"/>
        <w:rPr>
          <w:rFonts w:ascii="Times New Roman" w:hAnsi="Times New Roman"/>
          <w:sz w:val="24"/>
          <w:szCs w:val="24"/>
        </w:rPr>
      </w:pPr>
    </w:p>
    <w:p w14:paraId="69528F74" w14:textId="77777777" w:rsidR="00C551D7" w:rsidRPr="001D081C" w:rsidRDefault="00C551D7" w:rsidP="00C551D7">
      <w:pPr>
        <w:spacing w:after="0"/>
        <w:jc w:val="both"/>
        <w:rPr>
          <w:rFonts w:ascii="Times New Roman" w:hAnsi="Times New Roman"/>
          <w:sz w:val="24"/>
          <w:szCs w:val="24"/>
        </w:rPr>
      </w:pPr>
    </w:p>
    <w:p w14:paraId="1F564576" w14:textId="77777777" w:rsidR="00C551D7" w:rsidRPr="001D081C" w:rsidRDefault="00C551D7" w:rsidP="00C551D7">
      <w:pPr>
        <w:pStyle w:val="ListParagraph"/>
        <w:spacing w:after="0"/>
        <w:ind w:left="0"/>
        <w:jc w:val="both"/>
        <w:rPr>
          <w:rFonts w:ascii="Times New Roman" w:hAnsi="Times New Roman"/>
          <w:sz w:val="24"/>
          <w:szCs w:val="24"/>
        </w:rPr>
      </w:pPr>
      <w:r w:rsidRPr="001D081C">
        <w:rPr>
          <w:rFonts w:ascii="Times New Roman" w:hAnsi="Times New Roman"/>
          <w:b/>
          <w:sz w:val="24"/>
          <w:szCs w:val="24"/>
          <w:u w:val="single"/>
        </w:rPr>
        <w:t>Documentation</w:t>
      </w:r>
      <w:r w:rsidRPr="001D081C">
        <w:rPr>
          <w:rFonts w:ascii="Times New Roman" w:hAnsi="Times New Roman"/>
          <w:b/>
          <w:sz w:val="24"/>
          <w:szCs w:val="24"/>
        </w:rPr>
        <w:t xml:space="preserve">:  </w:t>
      </w:r>
      <w:r w:rsidRPr="001D081C">
        <w:rPr>
          <w:rFonts w:ascii="Times New Roman" w:hAnsi="Times New Roman"/>
          <w:sz w:val="24"/>
          <w:szCs w:val="24"/>
        </w:rPr>
        <w:t>Contractor shall furnish a detailed field service report upon completion of work to Biomedical Staff in the Biomed Department. Payment will not be processed until a properly completed service report is received.  The service report shall contain, at a minimum, the following information:</w:t>
      </w:r>
    </w:p>
    <w:p w14:paraId="4BB37E0F" w14:textId="77777777" w:rsidR="00C551D7" w:rsidRPr="001D081C" w:rsidRDefault="00C551D7" w:rsidP="00C551D7">
      <w:pPr>
        <w:pStyle w:val="ListParagraph"/>
        <w:spacing w:after="0"/>
        <w:ind w:left="0"/>
        <w:jc w:val="both"/>
        <w:rPr>
          <w:rFonts w:ascii="Times New Roman" w:hAnsi="Times New Roman"/>
          <w:sz w:val="24"/>
          <w:szCs w:val="24"/>
        </w:rPr>
      </w:pPr>
    </w:p>
    <w:p w14:paraId="3FF7D626" w14:textId="77777777" w:rsidR="00C551D7" w:rsidRPr="001D081C" w:rsidRDefault="00C551D7"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t>Type, model, System ID, and serial number (s) of all equipment on which maintenance was performed</w:t>
      </w:r>
    </w:p>
    <w:p w14:paraId="21DF3B56" w14:textId="391B49C9" w:rsidR="00C551D7" w:rsidRPr="001D081C" w:rsidRDefault="00C551D7"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t>Total time spent performing maintenance</w:t>
      </w:r>
    </w:p>
    <w:p w14:paraId="66EA68A7" w14:textId="5837F233" w:rsidR="007911FD" w:rsidRPr="001D081C" w:rsidRDefault="007911FD"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lastRenderedPageBreak/>
        <w:t>Purpose of service (scheduled or unscheduled)</w:t>
      </w:r>
    </w:p>
    <w:p w14:paraId="0BF40951" w14:textId="30C2F0EA" w:rsidR="00C551D7" w:rsidRPr="001D081C" w:rsidRDefault="00C551D7"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t>Detailed narrative description of the services required</w:t>
      </w:r>
    </w:p>
    <w:p w14:paraId="41A1100F" w14:textId="74858AC7" w:rsidR="007911FD" w:rsidRPr="001D081C" w:rsidRDefault="007911FD"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t>Description of defect and corrective action taken</w:t>
      </w:r>
    </w:p>
    <w:p w14:paraId="02DFE63D" w14:textId="1B268B83" w:rsidR="007911FD" w:rsidRPr="001D081C" w:rsidRDefault="007911FD"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t>Start date/time and completion date/time</w:t>
      </w:r>
    </w:p>
    <w:p w14:paraId="2C162F4F" w14:textId="77777777" w:rsidR="00C551D7" w:rsidRPr="001D081C" w:rsidRDefault="00C551D7"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t>Copies of all test reports</w:t>
      </w:r>
    </w:p>
    <w:p w14:paraId="6A21BD18" w14:textId="63A78201" w:rsidR="00C551D7" w:rsidRPr="001D081C" w:rsidRDefault="00C551D7"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t>Complete list of parts replaced</w:t>
      </w:r>
      <w:r w:rsidR="007911FD" w:rsidRPr="001D081C">
        <w:rPr>
          <w:rFonts w:ascii="Times New Roman" w:hAnsi="Times New Roman"/>
          <w:sz w:val="24"/>
          <w:szCs w:val="24"/>
        </w:rPr>
        <w:t xml:space="preserve"> and costs</w:t>
      </w:r>
      <w:r w:rsidRPr="001D081C">
        <w:rPr>
          <w:rFonts w:ascii="Times New Roman" w:hAnsi="Times New Roman"/>
          <w:sz w:val="24"/>
          <w:szCs w:val="24"/>
        </w:rPr>
        <w:t xml:space="preserve"> (when applicable)</w:t>
      </w:r>
    </w:p>
    <w:p w14:paraId="2C335B52" w14:textId="73AC9308" w:rsidR="007911FD" w:rsidRPr="001D081C" w:rsidRDefault="007911FD"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t>Name of service technician</w:t>
      </w:r>
    </w:p>
    <w:p w14:paraId="2B6021EE" w14:textId="77777777" w:rsidR="00C551D7" w:rsidRPr="001D081C" w:rsidRDefault="00C551D7" w:rsidP="00C551D7">
      <w:pPr>
        <w:numPr>
          <w:ilvl w:val="0"/>
          <w:numId w:val="1"/>
        </w:numPr>
        <w:spacing w:after="0"/>
        <w:jc w:val="both"/>
        <w:rPr>
          <w:rFonts w:ascii="Times New Roman" w:hAnsi="Times New Roman"/>
          <w:sz w:val="24"/>
          <w:szCs w:val="24"/>
        </w:rPr>
      </w:pPr>
      <w:r w:rsidRPr="001D081C">
        <w:rPr>
          <w:rFonts w:ascii="Times New Roman" w:hAnsi="Times New Roman"/>
          <w:sz w:val="24"/>
          <w:szCs w:val="24"/>
        </w:rPr>
        <w:t>Date and time the repair/support was completed</w:t>
      </w:r>
    </w:p>
    <w:p w14:paraId="220263A1" w14:textId="77777777" w:rsidR="00C551D7" w:rsidRPr="001D081C" w:rsidRDefault="00C551D7" w:rsidP="00C551D7">
      <w:pPr>
        <w:spacing w:after="0"/>
        <w:ind w:left="720"/>
        <w:jc w:val="both"/>
        <w:rPr>
          <w:rFonts w:ascii="Times New Roman" w:hAnsi="Times New Roman"/>
          <w:sz w:val="24"/>
          <w:szCs w:val="24"/>
        </w:rPr>
      </w:pPr>
    </w:p>
    <w:p w14:paraId="50B4EBDB" w14:textId="77777777" w:rsidR="00C551D7" w:rsidRPr="001D081C" w:rsidRDefault="00C551D7" w:rsidP="00C551D7">
      <w:pPr>
        <w:pStyle w:val="BodyText2"/>
        <w:spacing w:line="276" w:lineRule="auto"/>
        <w:rPr>
          <w:sz w:val="24"/>
          <w:szCs w:val="24"/>
        </w:rPr>
      </w:pPr>
      <w:r w:rsidRPr="001D081C">
        <w:rPr>
          <w:sz w:val="24"/>
          <w:szCs w:val="24"/>
        </w:rPr>
        <w:t xml:space="preserve">The service report shall itemize every item in the specification.  Each item shall state the "as found" condition or values, the "calibrated to" or "adjusted to" values, the factory design tolerances, and a complete description of all work performed concerning the items.  Included will be a list of new parts used and recommended future repairs.  </w:t>
      </w:r>
    </w:p>
    <w:p w14:paraId="09A8D9D0" w14:textId="77777777" w:rsidR="00C551D7" w:rsidRPr="001D081C" w:rsidRDefault="00C551D7" w:rsidP="00C551D7">
      <w:pPr>
        <w:jc w:val="both"/>
        <w:rPr>
          <w:rFonts w:ascii="Times New Roman" w:hAnsi="Times New Roman"/>
          <w:sz w:val="24"/>
          <w:szCs w:val="24"/>
        </w:rPr>
      </w:pPr>
    </w:p>
    <w:p w14:paraId="2DB8B371" w14:textId="77777777" w:rsidR="00C551D7" w:rsidRPr="001D081C" w:rsidRDefault="00C551D7" w:rsidP="00C551D7">
      <w:pPr>
        <w:jc w:val="both"/>
        <w:rPr>
          <w:rFonts w:ascii="Times New Roman" w:hAnsi="Times New Roman"/>
          <w:b/>
          <w:sz w:val="24"/>
          <w:szCs w:val="24"/>
        </w:rPr>
      </w:pPr>
      <w:r w:rsidRPr="001D081C">
        <w:rPr>
          <w:rFonts w:ascii="Times New Roman" w:hAnsi="Times New Roman"/>
          <w:b/>
          <w:sz w:val="24"/>
          <w:szCs w:val="24"/>
          <w:u w:val="single"/>
        </w:rPr>
        <w:t>Place of Performance</w:t>
      </w:r>
      <w:r w:rsidRPr="001D081C">
        <w:rPr>
          <w:rFonts w:ascii="Times New Roman" w:hAnsi="Times New Roman"/>
          <w:b/>
          <w:sz w:val="24"/>
          <w:szCs w:val="24"/>
        </w:rPr>
        <w:t xml:space="preserve">:  </w:t>
      </w:r>
    </w:p>
    <w:p w14:paraId="21C8B657" w14:textId="77777777" w:rsidR="00C551D7" w:rsidRPr="001D081C" w:rsidRDefault="00C551D7" w:rsidP="00C551D7">
      <w:pPr>
        <w:spacing w:line="240" w:lineRule="auto"/>
        <w:contextualSpacing/>
        <w:jc w:val="both"/>
        <w:rPr>
          <w:rFonts w:ascii="Times New Roman" w:hAnsi="Times New Roman"/>
          <w:b/>
          <w:sz w:val="24"/>
          <w:szCs w:val="24"/>
        </w:rPr>
      </w:pPr>
      <w:r w:rsidRPr="001D081C">
        <w:rPr>
          <w:rFonts w:ascii="Times New Roman" w:hAnsi="Times New Roman"/>
          <w:sz w:val="24"/>
          <w:szCs w:val="24"/>
        </w:rPr>
        <w:t>Department of Veterans Affairs</w:t>
      </w:r>
    </w:p>
    <w:p w14:paraId="7773D7F2" w14:textId="6C014E40" w:rsidR="00057D91" w:rsidRPr="001D081C" w:rsidRDefault="00057D91" w:rsidP="00C551D7">
      <w:pPr>
        <w:spacing w:after="0" w:line="240" w:lineRule="auto"/>
        <w:contextualSpacing/>
        <w:jc w:val="both"/>
        <w:rPr>
          <w:rFonts w:ascii="Times New Roman" w:hAnsi="Times New Roman"/>
          <w:sz w:val="24"/>
          <w:szCs w:val="24"/>
        </w:rPr>
      </w:pPr>
      <w:r w:rsidRPr="001D081C">
        <w:rPr>
          <w:rFonts w:ascii="Times New Roman" w:hAnsi="Times New Roman"/>
          <w:sz w:val="24"/>
          <w:szCs w:val="24"/>
        </w:rPr>
        <w:t>*</w:t>
      </w:r>
      <w:r w:rsidR="00FC496E" w:rsidRPr="001D081C">
        <w:rPr>
          <w:rFonts w:ascii="Times New Roman" w:hAnsi="Times New Roman"/>
          <w:sz w:val="24"/>
          <w:szCs w:val="24"/>
        </w:rPr>
        <w:t>VA Eastern Colorado Healthcare System</w:t>
      </w:r>
      <w:r w:rsidRPr="001D081C">
        <w:rPr>
          <w:rFonts w:ascii="Times New Roman" w:hAnsi="Times New Roman"/>
          <w:sz w:val="24"/>
          <w:szCs w:val="24"/>
        </w:rPr>
        <w:t xml:space="preserve"> </w:t>
      </w:r>
    </w:p>
    <w:p w14:paraId="1E9EB4A5" w14:textId="22F4B60A" w:rsidR="00057D91" w:rsidRPr="001D081C" w:rsidRDefault="00FC496E" w:rsidP="007911FD">
      <w:pPr>
        <w:spacing w:after="0" w:line="240" w:lineRule="auto"/>
        <w:contextualSpacing/>
        <w:jc w:val="both"/>
        <w:rPr>
          <w:rFonts w:ascii="Times New Roman" w:hAnsi="Times New Roman"/>
          <w:sz w:val="24"/>
          <w:szCs w:val="24"/>
          <w:lang w:val="en"/>
        </w:rPr>
      </w:pPr>
      <w:r w:rsidRPr="001D081C">
        <w:rPr>
          <w:rFonts w:ascii="Times New Roman" w:hAnsi="Times New Roman"/>
          <w:sz w:val="24"/>
          <w:szCs w:val="24"/>
          <w:lang w:val="en"/>
        </w:rPr>
        <w:t>1700 N Wheeling St</w:t>
      </w:r>
    </w:p>
    <w:p w14:paraId="0918708A" w14:textId="4D53F43F" w:rsidR="00FC496E" w:rsidRPr="001D081C" w:rsidRDefault="00FC496E" w:rsidP="007911FD">
      <w:pPr>
        <w:spacing w:after="0" w:line="240" w:lineRule="auto"/>
        <w:contextualSpacing/>
        <w:jc w:val="both"/>
        <w:rPr>
          <w:rFonts w:ascii="Times New Roman" w:hAnsi="Times New Roman"/>
          <w:sz w:val="24"/>
          <w:szCs w:val="24"/>
          <w:lang w:val="en"/>
        </w:rPr>
      </w:pPr>
      <w:r w:rsidRPr="001D081C">
        <w:rPr>
          <w:rFonts w:ascii="Times New Roman" w:hAnsi="Times New Roman"/>
          <w:sz w:val="24"/>
          <w:szCs w:val="24"/>
          <w:lang w:val="en"/>
        </w:rPr>
        <w:t>Aurora, CO 80045</w:t>
      </w:r>
    </w:p>
    <w:p w14:paraId="26A37B0C" w14:textId="77777777" w:rsidR="007911FD" w:rsidRPr="001D081C" w:rsidRDefault="007911FD" w:rsidP="007911FD">
      <w:pPr>
        <w:spacing w:after="0" w:line="240" w:lineRule="auto"/>
        <w:contextualSpacing/>
        <w:jc w:val="both"/>
        <w:rPr>
          <w:rFonts w:ascii="Times New Roman" w:hAnsi="Times New Roman"/>
          <w:sz w:val="24"/>
          <w:szCs w:val="24"/>
          <w:lang w:val="en"/>
        </w:rPr>
      </w:pPr>
    </w:p>
    <w:p w14:paraId="22A9EDD6" w14:textId="1673D11C" w:rsidR="00057D91" w:rsidRPr="001D081C" w:rsidRDefault="00057D91" w:rsidP="007911FD">
      <w:pPr>
        <w:contextualSpacing/>
        <w:jc w:val="both"/>
        <w:rPr>
          <w:rFonts w:ascii="Times New Roman" w:hAnsi="Times New Roman"/>
          <w:sz w:val="24"/>
          <w:szCs w:val="24"/>
        </w:rPr>
      </w:pPr>
      <w:r w:rsidRPr="001D081C">
        <w:rPr>
          <w:rFonts w:ascii="Times New Roman" w:hAnsi="Times New Roman"/>
          <w:sz w:val="24"/>
          <w:szCs w:val="24"/>
        </w:rPr>
        <w:t xml:space="preserve">*Includes the </w:t>
      </w:r>
      <w:r w:rsidR="00FC496E" w:rsidRPr="001D081C">
        <w:rPr>
          <w:rFonts w:ascii="Times New Roman" w:hAnsi="Times New Roman"/>
          <w:sz w:val="24"/>
          <w:szCs w:val="24"/>
        </w:rPr>
        <w:t>Eastern Colorado Healthcare System</w:t>
      </w:r>
      <w:r w:rsidRPr="001D081C">
        <w:rPr>
          <w:rFonts w:ascii="Times New Roman" w:hAnsi="Times New Roman"/>
          <w:sz w:val="24"/>
          <w:szCs w:val="24"/>
        </w:rPr>
        <w:t xml:space="preserve"> and all affiliated Community-Based Outpatient Clinics</w:t>
      </w:r>
    </w:p>
    <w:p w14:paraId="6B4480CD" w14:textId="77777777" w:rsidR="007911FD" w:rsidRPr="001D081C" w:rsidRDefault="007911FD" w:rsidP="007911FD">
      <w:pPr>
        <w:contextualSpacing/>
        <w:jc w:val="both"/>
        <w:rPr>
          <w:rFonts w:ascii="Times New Roman" w:hAnsi="Times New Roman"/>
          <w:sz w:val="24"/>
          <w:szCs w:val="24"/>
        </w:rPr>
      </w:pPr>
    </w:p>
    <w:p w14:paraId="7C19FD64" w14:textId="77777777" w:rsidR="007911FD" w:rsidRPr="001D081C" w:rsidRDefault="00C551D7" w:rsidP="007911FD">
      <w:pPr>
        <w:pStyle w:val="BodyText2"/>
        <w:spacing w:line="276" w:lineRule="auto"/>
        <w:rPr>
          <w:sz w:val="24"/>
          <w:szCs w:val="24"/>
        </w:rPr>
      </w:pPr>
      <w:r w:rsidRPr="001D081C">
        <w:rPr>
          <w:b/>
          <w:sz w:val="24"/>
          <w:szCs w:val="24"/>
          <w:u w:val="single"/>
        </w:rPr>
        <w:t>Contracting Officer Representatives</w:t>
      </w:r>
      <w:r w:rsidRPr="001D081C">
        <w:rPr>
          <w:b/>
          <w:sz w:val="24"/>
          <w:szCs w:val="24"/>
        </w:rPr>
        <w:t>:</w:t>
      </w:r>
      <w:r w:rsidRPr="001D081C">
        <w:rPr>
          <w:sz w:val="24"/>
          <w:szCs w:val="24"/>
        </w:rPr>
        <w:t xml:space="preserve"> Prior to contract award, the Contracting Officer shall designate a VA Medical Center employee as the COR.  All work coordination shall be made through the COR.  The Contractor shall be provided a copy of the letter of delegation authorizing the COR at the commencement of the term of the contract.  </w:t>
      </w:r>
      <w:r w:rsidR="007911FD" w:rsidRPr="001D081C">
        <w:rPr>
          <w:sz w:val="24"/>
          <w:szCs w:val="24"/>
        </w:rPr>
        <w:t>No other person shall be authorized to act in such capacity unless appointed in writing by the Contracting Officer or listed below as authorized callers – persons authorized to place calls under this contract agreement:</w:t>
      </w:r>
    </w:p>
    <w:p w14:paraId="0C1AE576" w14:textId="4B0083B0" w:rsidR="007911FD" w:rsidRPr="001D081C" w:rsidRDefault="00FC496E" w:rsidP="007911FD">
      <w:pPr>
        <w:pStyle w:val="BodyText2"/>
        <w:numPr>
          <w:ilvl w:val="0"/>
          <w:numId w:val="16"/>
        </w:numPr>
        <w:spacing w:line="276" w:lineRule="auto"/>
        <w:rPr>
          <w:sz w:val="24"/>
          <w:szCs w:val="24"/>
        </w:rPr>
      </w:pPr>
      <w:r w:rsidRPr="001D081C">
        <w:rPr>
          <w:sz w:val="24"/>
          <w:szCs w:val="24"/>
        </w:rPr>
        <w:t>Sean St Cyr</w:t>
      </w:r>
      <w:r w:rsidR="007911FD" w:rsidRPr="001D081C">
        <w:rPr>
          <w:sz w:val="24"/>
          <w:szCs w:val="24"/>
        </w:rPr>
        <w:t xml:space="preserve">, </w:t>
      </w:r>
      <w:r w:rsidRPr="001D081C">
        <w:rPr>
          <w:sz w:val="24"/>
          <w:szCs w:val="24"/>
        </w:rPr>
        <w:t>720-723-6852</w:t>
      </w:r>
    </w:p>
    <w:p w14:paraId="7EE1845B" w14:textId="29901FF9" w:rsidR="007911FD" w:rsidRPr="001D081C" w:rsidRDefault="001D081C" w:rsidP="007911FD">
      <w:pPr>
        <w:pStyle w:val="BodyText2"/>
        <w:numPr>
          <w:ilvl w:val="0"/>
          <w:numId w:val="16"/>
        </w:numPr>
        <w:spacing w:line="276" w:lineRule="auto"/>
        <w:rPr>
          <w:sz w:val="24"/>
          <w:szCs w:val="24"/>
        </w:rPr>
      </w:pPr>
      <w:r w:rsidRPr="001D081C">
        <w:rPr>
          <w:sz w:val="24"/>
          <w:szCs w:val="24"/>
        </w:rPr>
        <w:t>Stephen Sterling 720-723-6852</w:t>
      </w:r>
    </w:p>
    <w:p w14:paraId="74ED407B" w14:textId="41FC8C8C" w:rsidR="00876BF1" w:rsidRPr="001D081C" w:rsidRDefault="00876BF1" w:rsidP="00C551D7">
      <w:pPr>
        <w:pStyle w:val="BodyText2"/>
        <w:numPr>
          <w:ilvl w:val="0"/>
          <w:numId w:val="16"/>
        </w:numPr>
        <w:spacing w:line="276" w:lineRule="auto"/>
        <w:rPr>
          <w:sz w:val="24"/>
          <w:szCs w:val="24"/>
        </w:rPr>
      </w:pPr>
      <w:r w:rsidRPr="001D081C">
        <w:rPr>
          <w:sz w:val="24"/>
          <w:szCs w:val="24"/>
        </w:rPr>
        <w:t>Joemart</w:t>
      </w:r>
      <w:r w:rsidR="001D081C" w:rsidRPr="001D081C">
        <w:rPr>
          <w:sz w:val="24"/>
          <w:szCs w:val="24"/>
        </w:rPr>
        <w:t xml:space="preserve"> Contreras 682-532-0449</w:t>
      </w:r>
    </w:p>
    <w:p w14:paraId="5DB0BBFC" w14:textId="49125556" w:rsidR="00C551D7" w:rsidRPr="001D081C" w:rsidRDefault="00876BF1" w:rsidP="00C551D7">
      <w:pPr>
        <w:pStyle w:val="BodyText2"/>
        <w:numPr>
          <w:ilvl w:val="0"/>
          <w:numId w:val="16"/>
        </w:numPr>
        <w:spacing w:line="276" w:lineRule="auto"/>
        <w:rPr>
          <w:sz w:val="24"/>
          <w:szCs w:val="24"/>
        </w:rPr>
      </w:pPr>
      <w:r w:rsidRPr="001D081C">
        <w:rPr>
          <w:sz w:val="24"/>
          <w:szCs w:val="24"/>
        </w:rPr>
        <w:t>Michael</w:t>
      </w:r>
      <w:r w:rsidR="00CE6E8F">
        <w:rPr>
          <w:sz w:val="24"/>
          <w:szCs w:val="24"/>
        </w:rPr>
        <w:t xml:space="preserve"> Toomalatai </w:t>
      </w:r>
      <w:r w:rsidR="006218F8" w:rsidRPr="006218F8">
        <w:rPr>
          <w:sz w:val="24"/>
          <w:szCs w:val="24"/>
        </w:rPr>
        <w:t>720</w:t>
      </w:r>
      <w:r w:rsidR="006218F8">
        <w:rPr>
          <w:sz w:val="24"/>
          <w:szCs w:val="24"/>
        </w:rPr>
        <w:t>-</w:t>
      </w:r>
      <w:r w:rsidR="006218F8" w:rsidRPr="006218F8">
        <w:rPr>
          <w:sz w:val="24"/>
          <w:szCs w:val="24"/>
        </w:rPr>
        <w:t>244- 9175</w:t>
      </w:r>
    </w:p>
    <w:p w14:paraId="6028A0EA" w14:textId="77777777" w:rsidR="00C551D7" w:rsidRPr="001D081C" w:rsidRDefault="00C551D7" w:rsidP="00C551D7">
      <w:pPr>
        <w:pStyle w:val="BodyText2"/>
        <w:spacing w:line="276" w:lineRule="auto"/>
        <w:rPr>
          <w:sz w:val="24"/>
          <w:szCs w:val="24"/>
        </w:rPr>
      </w:pPr>
    </w:p>
    <w:p w14:paraId="11B22034" w14:textId="0CF7BD55" w:rsidR="00C551D7" w:rsidRPr="001D081C" w:rsidRDefault="00C551D7" w:rsidP="00C551D7">
      <w:pPr>
        <w:jc w:val="both"/>
        <w:rPr>
          <w:rFonts w:ascii="Times New Roman" w:hAnsi="Times New Roman"/>
          <w:sz w:val="24"/>
          <w:szCs w:val="24"/>
        </w:rPr>
      </w:pPr>
      <w:r w:rsidRPr="001D081C">
        <w:rPr>
          <w:rFonts w:ascii="Times New Roman" w:hAnsi="Times New Roman"/>
          <w:b/>
          <w:bCs/>
          <w:sz w:val="24"/>
          <w:szCs w:val="24"/>
          <w:u w:val="single"/>
        </w:rPr>
        <w:t>Information Technology Security Requirements</w:t>
      </w:r>
      <w:r w:rsidRPr="001D081C">
        <w:rPr>
          <w:rFonts w:ascii="Times New Roman" w:hAnsi="Times New Roman"/>
          <w:b/>
          <w:bCs/>
          <w:sz w:val="24"/>
          <w:szCs w:val="24"/>
        </w:rPr>
        <w:t>:</w:t>
      </w:r>
      <w:r w:rsidRPr="001D081C">
        <w:rPr>
          <w:rFonts w:ascii="Times New Roman" w:hAnsi="Times New Roman"/>
          <w:bCs/>
          <w:sz w:val="24"/>
          <w:szCs w:val="24"/>
        </w:rPr>
        <w:t xml:space="preserve"> The</w:t>
      </w:r>
      <w:r w:rsidRPr="001D081C">
        <w:rPr>
          <w:rFonts w:ascii="Times New Roman" w:hAnsi="Times New Roman"/>
          <w:sz w:val="24"/>
          <w:szCs w:val="24"/>
        </w:rPr>
        <w:t xml:space="preserve"> contractor, their personnel, and their subcontractors shall be subject to the Federal laws, regulations, standards, and VA Directives and Handbooks regarding information and information system security as delineated in this contract. The contractor shall</w:t>
      </w:r>
      <w:r w:rsidRPr="001D081C">
        <w:rPr>
          <w:rFonts w:ascii="Times New Roman" w:hAnsi="Times New Roman"/>
          <w:color w:val="000000"/>
          <w:sz w:val="24"/>
          <w:szCs w:val="24"/>
        </w:rPr>
        <w:t xml:space="preserve"> </w:t>
      </w:r>
      <w:r w:rsidRPr="001D081C">
        <w:rPr>
          <w:rFonts w:ascii="Times New Roman" w:hAnsi="Times New Roman"/>
          <w:sz w:val="24"/>
          <w:szCs w:val="24"/>
        </w:rPr>
        <w:t xml:space="preserve">comply with all Federal laws and regulations the VA has developed when VA sensitive information is accessed, used, stored, generated, transmitted, or exchanged by and </w:t>
      </w:r>
      <w:r w:rsidRPr="001D081C">
        <w:rPr>
          <w:rFonts w:ascii="Times New Roman" w:hAnsi="Times New Roman"/>
          <w:sz w:val="24"/>
          <w:szCs w:val="24"/>
        </w:rPr>
        <w:lastRenderedPageBreak/>
        <w:t xml:space="preserve">between VA and a contractor. The information made available to the contractor by VA for the performance of this contract will be used only for the purposes of performance under this contract.   The certification and accreditation requirements do not apply to this </w:t>
      </w:r>
      <w:r w:rsidR="00F309A8" w:rsidRPr="001D081C">
        <w:rPr>
          <w:rFonts w:ascii="Times New Roman" w:hAnsi="Times New Roman"/>
          <w:sz w:val="24"/>
          <w:szCs w:val="24"/>
        </w:rPr>
        <w:t>requirement,</w:t>
      </w:r>
      <w:r w:rsidRPr="001D081C">
        <w:rPr>
          <w:rFonts w:ascii="Times New Roman" w:hAnsi="Times New Roman"/>
          <w:sz w:val="24"/>
          <w:szCs w:val="24"/>
        </w:rPr>
        <w:t xml:space="preserve"> and a security accreditation package is not required.</w:t>
      </w:r>
    </w:p>
    <w:p w14:paraId="798A33A5" w14:textId="77777777" w:rsidR="00C551D7" w:rsidRPr="001D081C" w:rsidRDefault="00C551D7" w:rsidP="00C551D7">
      <w:pPr>
        <w:jc w:val="both"/>
        <w:rPr>
          <w:rFonts w:ascii="Times New Roman" w:hAnsi="Times New Roman"/>
          <w:sz w:val="24"/>
          <w:szCs w:val="24"/>
        </w:rPr>
      </w:pPr>
      <w:r w:rsidRPr="001D081C">
        <w:rPr>
          <w:rFonts w:ascii="Times New Roman" w:eastAsia="Times New Roman" w:hAnsi="Times New Roman"/>
          <w:b/>
          <w:bCs/>
          <w:sz w:val="24"/>
          <w:szCs w:val="24"/>
          <w:u w:val="single"/>
        </w:rPr>
        <w:t>Security Statement:</w:t>
      </w:r>
      <w:r w:rsidRPr="001D081C">
        <w:rPr>
          <w:rFonts w:ascii="Times New Roman" w:eastAsia="Times New Roman" w:hAnsi="Times New Roman"/>
          <w:b/>
          <w:bCs/>
          <w:sz w:val="24"/>
          <w:szCs w:val="24"/>
        </w:rPr>
        <w:t xml:space="preserve">  </w:t>
      </w:r>
      <w:r w:rsidRPr="001D081C">
        <w:rPr>
          <w:rFonts w:ascii="Times New Roman" w:hAnsi="Times New Roman"/>
          <w:sz w:val="24"/>
          <w:szCs w:val="24"/>
        </w:rPr>
        <w:t xml:space="preserve">Sensitive VA information is contained within the systems covered by this contract.  </w:t>
      </w:r>
    </w:p>
    <w:p w14:paraId="45EC2917" w14:textId="77777777" w:rsidR="00C551D7" w:rsidRPr="001D081C" w:rsidRDefault="00C551D7" w:rsidP="00C551D7">
      <w:pPr>
        <w:jc w:val="both"/>
        <w:rPr>
          <w:rFonts w:ascii="Times New Roman" w:hAnsi="Times New Roman"/>
          <w:sz w:val="24"/>
          <w:szCs w:val="24"/>
        </w:rPr>
      </w:pPr>
      <w:r w:rsidRPr="001D081C">
        <w:rPr>
          <w:rFonts w:ascii="Times New Roman" w:hAnsi="Times New Roman"/>
          <w:sz w:val="24"/>
          <w:szCs w:val="24"/>
        </w:rPr>
        <w:t xml:space="preserve">Biomedical Engineering shall perform virus scans on all removable media prior to use on VA medical equipment. This includes all types of removable media, including media (e.g., USB devices, CDs, dongles, etc.) that has been issued by VA, media not issued by VA, and media brought in by vendors or independent service organizations. Within accordance of VA Directive 6500, </w:t>
      </w:r>
      <w:r w:rsidRPr="001D081C">
        <w:rPr>
          <w:rFonts w:ascii="Times New Roman" w:hAnsi="Times New Roman"/>
          <w:i/>
          <w:iCs/>
          <w:sz w:val="24"/>
          <w:szCs w:val="24"/>
        </w:rPr>
        <w:t>Information Security Program</w:t>
      </w:r>
      <w:r w:rsidRPr="001D081C">
        <w:rPr>
          <w:rFonts w:ascii="Times New Roman" w:hAnsi="Times New Roman"/>
          <w:sz w:val="24"/>
          <w:szCs w:val="24"/>
        </w:rPr>
        <w:t>, September 2007</w:t>
      </w:r>
    </w:p>
    <w:p w14:paraId="0FF143C8" w14:textId="77777777" w:rsidR="00C551D7" w:rsidRPr="001D081C" w:rsidRDefault="00C551D7" w:rsidP="00C551D7">
      <w:pPr>
        <w:jc w:val="both"/>
        <w:rPr>
          <w:rFonts w:ascii="Times New Roman" w:hAnsi="Times New Roman"/>
          <w:sz w:val="24"/>
          <w:szCs w:val="24"/>
        </w:rPr>
      </w:pPr>
      <w:r w:rsidRPr="001D081C">
        <w:rPr>
          <w:rFonts w:ascii="Times New Roman" w:hAnsi="Times New Roman"/>
          <w:sz w:val="24"/>
          <w:szCs w:val="24"/>
        </w:rPr>
        <w:t>The Vendor will not transfer any VA information to a location outside the VA and only to VA locations determined by the VA System Administrator.  The information in these systems may be covered by the Privacy Act 1974 which contains criminal penalties of abuse of information.</w:t>
      </w:r>
    </w:p>
    <w:p w14:paraId="35C1FCC4" w14:textId="77777777" w:rsidR="00C551D7" w:rsidRPr="001D081C" w:rsidRDefault="00C551D7" w:rsidP="00C551D7">
      <w:pPr>
        <w:jc w:val="both"/>
        <w:rPr>
          <w:rFonts w:ascii="Times New Roman" w:hAnsi="Times New Roman"/>
          <w:sz w:val="24"/>
          <w:szCs w:val="24"/>
        </w:rPr>
      </w:pPr>
      <w:r w:rsidRPr="001D081C">
        <w:rPr>
          <w:rFonts w:ascii="Times New Roman" w:hAnsi="Times New Roman"/>
          <w:sz w:val="24"/>
          <w:szCs w:val="24"/>
        </w:rPr>
        <w:t xml:space="preserve">During onsite service, the Vendor shall be chaperoned by VA Personnel.  However, the vendor shall not be issued a User ID/Password.  </w:t>
      </w:r>
    </w:p>
    <w:p w14:paraId="6E0AAC03" w14:textId="20448058" w:rsidR="00C551D7" w:rsidRPr="001D081C" w:rsidRDefault="00C551D7" w:rsidP="00C551D7">
      <w:pPr>
        <w:jc w:val="both"/>
        <w:rPr>
          <w:rFonts w:ascii="Times New Roman" w:hAnsi="Times New Roman"/>
          <w:sz w:val="24"/>
          <w:szCs w:val="24"/>
        </w:rPr>
      </w:pPr>
      <w:r w:rsidRPr="001D081C">
        <w:rPr>
          <w:rFonts w:ascii="Times New Roman" w:hAnsi="Times New Roman"/>
          <w:sz w:val="24"/>
          <w:szCs w:val="24"/>
        </w:rPr>
        <w:t xml:space="preserve">Non-volatile memory devices, working or non-working, shall NOT be removed from the </w:t>
      </w:r>
      <w:r w:rsidR="003C23DB" w:rsidRPr="001D081C">
        <w:rPr>
          <w:rFonts w:ascii="Times New Roman" w:hAnsi="Times New Roman"/>
          <w:sz w:val="24"/>
          <w:szCs w:val="24"/>
        </w:rPr>
        <w:t xml:space="preserve">Eastern Colorado Healthcare </w:t>
      </w:r>
      <w:r w:rsidRPr="001D081C">
        <w:rPr>
          <w:rFonts w:ascii="Times New Roman" w:hAnsi="Times New Roman"/>
          <w:sz w:val="24"/>
          <w:szCs w:val="24"/>
        </w:rPr>
        <w:t>VA until the ISO has certified that the data has been destroyed.   For magnetic devices and media, the data destruction will be by degaussing.  Other forms of cleansing will be used for non-magnetic media.</w:t>
      </w:r>
    </w:p>
    <w:p w14:paraId="2A75F3DD" w14:textId="77777777" w:rsidR="00C551D7" w:rsidRPr="001D081C" w:rsidRDefault="00C551D7" w:rsidP="00C551D7">
      <w:pPr>
        <w:jc w:val="both"/>
        <w:rPr>
          <w:rFonts w:ascii="Times New Roman" w:hAnsi="Times New Roman"/>
          <w:sz w:val="24"/>
          <w:szCs w:val="24"/>
        </w:rPr>
      </w:pPr>
      <w:r w:rsidRPr="001D081C">
        <w:rPr>
          <w:rFonts w:ascii="Times New Roman" w:hAnsi="Times New Roman"/>
          <w:sz w:val="24"/>
          <w:szCs w:val="24"/>
        </w:rPr>
        <w:t>The vendor will not have remote access to complete the repair(s) and preventive maintenance.</w:t>
      </w:r>
    </w:p>
    <w:p w14:paraId="0A193A08" w14:textId="77777777" w:rsidR="00C551D7" w:rsidRPr="001D081C" w:rsidRDefault="00C551D7" w:rsidP="00C551D7">
      <w:pPr>
        <w:pStyle w:val="ListParagraph"/>
        <w:numPr>
          <w:ilvl w:val="0"/>
          <w:numId w:val="2"/>
        </w:numPr>
        <w:spacing w:before="100" w:beforeAutospacing="1" w:after="100" w:afterAutospacing="1" w:line="240" w:lineRule="auto"/>
        <w:rPr>
          <w:rFonts w:ascii="Times New Roman" w:hAnsi="Times New Roman"/>
          <w:b/>
          <w:bCs/>
          <w:sz w:val="24"/>
          <w:szCs w:val="24"/>
        </w:rPr>
      </w:pPr>
      <w:r w:rsidRPr="001D081C">
        <w:rPr>
          <w:rFonts w:ascii="Times New Roman" w:hAnsi="Times New Roman"/>
          <w:b/>
          <w:bCs/>
          <w:sz w:val="24"/>
          <w:szCs w:val="24"/>
        </w:rPr>
        <w:t>GENERAL</w:t>
      </w:r>
    </w:p>
    <w:p w14:paraId="04D4091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Contractors, contractor personnel, subcontractors, and subcontractor personnel shall be</w:t>
      </w:r>
    </w:p>
    <w:p w14:paraId="556D9C6F"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subject to the same Federal laws, regulations, standards, and VA Directives and Handbooks</w:t>
      </w:r>
    </w:p>
    <w:p w14:paraId="6917296F"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as VA and VA personnel regarding information and information system security.</w:t>
      </w:r>
    </w:p>
    <w:p w14:paraId="389D82BB" w14:textId="77777777" w:rsidR="00C551D7" w:rsidRPr="001D081C" w:rsidRDefault="00C551D7" w:rsidP="00C551D7">
      <w:pPr>
        <w:spacing w:before="100" w:beforeAutospacing="1" w:after="100" w:afterAutospacing="1" w:line="240" w:lineRule="auto"/>
        <w:contextualSpacing/>
        <w:rPr>
          <w:rFonts w:ascii="Times New Roman" w:hAnsi="Times New Roman"/>
          <w:b/>
          <w:bCs/>
          <w:sz w:val="24"/>
          <w:szCs w:val="24"/>
        </w:rPr>
      </w:pPr>
    </w:p>
    <w:p w14:paraId="0DAD1FFF" w14:textId="77777777" w:rsidR="00C551D7" w:rsidRPr="001D081C" w:rsidRDefault="00C551D7" w:rsidP="00C551D7">
      <w:pPr>
        <w:spacing w:before="100" w:beforeAutospacing="1" w:after="100" w:afterAutospacing="1" w:line="240" w:lineRule="auto"/>
        <w:contextualSpacing/>
        <w:rPr>
          <w:rFonts w:ascii="Times New Roman" w:hAnsi="Times New Roman"/>
          <w:b/>
          <w:bCs/>
          <w:sz w:val="24"/>
          <w:szCs w:val="24"/>
        </w:rPr>
      </w:pPr>
      <w:r w:rsidRPr="001D081C">
        <w:rPr>
          <w:rFonts w:ascii="Times New Roman" w:hAnsi="Times New Roman"/>
          <w:b/>
          <w:bCs/>
          <w:sz w:val="24"/>
          <w:szCs w:val="24"/>
        </w:rPr>
        <w:t>2. ACCESS TO VA INFORMATION AND VA INFORMATION SYSTEMS</w:t>
      </w:r>
    </w:p>
    <w:p w14:paraId="45B127DE"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p>
    <w:p w14:paraId="38534C43" w14:textId="77777777" w:rsidR="00C551D7" w:rsidRPr="001D081C" w:rsidRDefault="00C551D7" w:rsidP="00C551D7">
      <w:pPr>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a. A contractor/subcontractor shall request logical (technical) or physical access to VA</w:t>
      </w:r>
    </w:p>
    <w:p w14:paraId="6EA16D4B"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information and VA information systems for their employees, subcontractors, and affiliates only</w:t>
      </w:r>
    </w:p>
    <w:p w14:paraId="41EAD6F9"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to the extent necessary to perform the services specified in the contract, agreement, or task</w:t>
      </w:r>
    </w:p>
    <w:p w14:paraId="6945EAB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order.</w:t>
      </w:r>
    </w:p>
    <w:p w14:paraId="3A497925" w14:textId="77777777" w:rsidR="00C551D7" w:rsidRPr="001D081C" w:rsidRDefault="00C551D7" w:rsidP="00C551D7">
      <w:pPr>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b. All contractors, subcontractors, and third-party servicers and associates working with</w:t>
      </w:r>
    </w:p>
    <w:p w14:paraId="2FB9490C"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VA information are subject to the same investigative requirements as those of VA appointees</w:t>
      </w:r>
    </w:p>
    <w:p w14:paraId="72342B92"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or employees who have access to the same types of information. The level and process of</w:t>
      </w:r>
    </w:p>
    <w:p w14:paraId="5678748D"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background security investigations for contractors must be in accordance with VA Directive</w:t>
      </w:r>
    </w:p>
    <w:p w14:paraId="661C307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and Handbook 0710, Personnel Suitability and Security Program. The Office for Operations,</w:t>
      </w:r>
    </w:p>
    <w:p w14:paraId="627B5C7B"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lastRenderedPageBreak/>
        <w:t>Security, and Preparedness is responsible for these policies and procedures.</w:t>
      </w:r>
    </w:p>
    <w:p w14:paraId="3197B712" w14:textId="77777777" w:rsidR="00C551D7" w:rsidRPr="001D081C" w:rsidRDefault="00C551D7" w:rsidP="00C551D7">
      <w:pPr>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c. Contract personnel who require access to national security programs must have a valid</w:t>
      </w:r>
    </w:p>
    <w:p w14:paraId="245705F5"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security clearance. National Industrial Security Program (NISP) was established by Executive</w:t>
      </w:r>
    </w:p>
    <w:p w14:paraId="398C485E"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Order 12829 to ensure that cleared U.S. defense industry contract personnel safeguard the</w:t>
      </w:r>
    </w:p>
    <w:p w14:paraId="55C1191C"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classified information in their possession while performing work on contracts, programs, bids,</w:t>
      </w:r>
    </w:p>
    <w:p w14:paraId="6BED34A4"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or research and development efforts. The Department of Veterans Affairs does not have a</w:t>
      </w:r>
    </w:p>
    <w:p w14:paraId="06095FE2"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Memorandum of Agreement with Defense Security Service (DSS). Verification of a Security</w:t>
      </w:r>
    </w:p>
    <w:p w14:paraId="30B00E96"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Clearance must be processed through the Special Security Officer located in the Planning and</w:t>
      </w:r>
    </w:p>
    <w:p w14:paraId="6D2C4DC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National Security Service within the Office of Operations, Security, and Preparedness.</w:t>
      </w:r>
    </w:p>
    <w:p w14:paraId="57B0E1D3" w14:textId="77777777" w:rsidR="00C551D7" w:rsidRPr="001D081C" w:rsidRDefault="00C551D7" w:rsidP="00C551D7">
      <w:pPr>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d. Custom software development and outsourced operations must be located in the U.S.</w:t>
      </w:r>
    </w:p>
    <w:p w14:paraId="37D4325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to the maximum extent practical. If such services are proposed to be performed abroad and</w:t>
      </w:r>
    </w:p>
    <w:p w14:paraId="629C39E0"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are not disallowed by other VA policy or mandates, the contractor/subcontractor must state</w:t>
      </w:r>
    </w:p>
    <w:p w14:paraId="1E653366"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where all non-U.S. services are provided and detail a security plan, deemed to be acceptable</w:t>
      </w:r>
    </w:p>
    <w:p w14:paraId="2B718E8C"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by VA, specifically to address mitigation of the resulting problems of communication, control,</w:t>
      </w:r>
    </w:p>
    <w:p w14:paraId="3E76571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data protection, and so forth. Location within the U.S. may be an evaluation factor.</w:t>
      </w:r>
    </w:p>
    <w:p w14:paraId="5CF70895" w14:textId="77777777" w:rsidR="00C551D7" w:rsidRPr="001D081C" w:rsidRDefault="00C551D7" w:rsidP="00C551D7">
      <w:pPr>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e. The contractor or subcontractor must notify the Contracting Officer immediately when</w:t>
      </w:r>
    </w:p>
    <w:p w14:paraId="0C111B1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an employee working on a VA system or with access to VA information is reassigned or leaves</w:t>
      </w:r>
    </w:p>
    <w:p w14:paraId="074813FA" w14:textId="536E9424"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 xml:space="preserve">the contractor or subcontractor’s </w:t>
      </w:r>
      <w:r w:rsidR="00764CEA" w:rsidRPr="001D081C">
        <w:rPr>
          <w:rFonts w:ascii="Times New Roman" w:hAnsi="Times New Roman"/>
          <w:sz w:val="24"/>
          <w:szCs w:val="24"/>
        </w:rPr>
        <w:t>employment</w:t>
      </w:r>
      <w:r w:rsidRPr="001D081C">
        <w:rPr>
          <w:rFonts w:ascii="Times New Roman" w:hAnsi="Times New Roman"/>
          <w:sz w:val="24"/>
          <w:szCs w:val="24"/>
        </w:rPr>
        <w:t>. The Contracting Officer must also be notified</w:t>
      </w:r>
    </w:p>
    <w:p w14:paraId="7333052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immediately by the contractor or subcontractor prior to an unfriendly termination.</w:t>
      </w:r>
    </w:p>
    <w:p w14:paraId="0759B73C"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p>
    <w:p w14:paraId="17D73B43"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b/>
          <w:bCs/>
          <w:sz w:val="24"/>
          <w:szCs w:val="24"/>
        </w:rPr>
      </w:pPr>
      <w:r w:rsidRPr="001D081C">
        <w:rPr>
          <w:rFonts w:ascii="Times New Roman" w:hAnsi="Times New Roman"/>
          <w:b/>
          <w:bCs/>
          <w:sz w:val="24"/>
          <w:szCs w:val="24"/>
        </w:rPr>
        <w:t>3. VA INFORMATION CUSTODIAL LANGUAGE</w:t>
      </w:r>
    </w:p>
    <w:p w14:paraId="3709313D"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b/>
          <w:bCs/>
          <w:sz w:val="24"/>
          <w:szCs w:val="24"/>
        </w:rPr>
      </w:pPr>
    </w:p>
    <w:p w14:paraId="76B2B7F7"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a. Information made available to the contractor or subcontractor by VA for the performance</w:t>
      </w:r>
    </w:p>
    <w:p w14:paraId="41487185"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or administration of this contract or information developed by the contractor/subcontractor in</w:t>
      </w:r>
    </w:p>
    <w:p w14:paraId="1337DFA6"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performance or administration of the contract shall be used only for those purposes and shall</w:t>
      </w:r>
    </w:p>
    <w:p w14:paraId="618B9F19"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not be used in any other way without the prior written agreement of the VA. This clause</w:t>
      </w:r>
    </w:p>
    <w:p w14:paraId="446359F9"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expressly limits the contractor/subcontractor's rights to use data as described in Rights in Data</w:t>
      </w:r>
    </w:p>
    <w:p w14:paraId="327F81C5"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 General, FAR 52.227-14(d) (1).</w:t>
      </w:r>
    </w:p>
    <w:p w14:paraId="60A23403"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b. VA information should not be co-mingled, if possible, with any other data on the</w:t>
      </w:r>
    </w:p>
    <w:p w14:paraId="49B241F0"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contractors/subcontractor’s information systems or media storage systems in order to ensure</w:t>
      </w:r>
    </w:p>
    <w:p w14:paraId="56986EC6"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VA requirements related to data protection and media sanitization can be met. If co-mingling</w:t>
      </w:r>
    </w:p>
    <w:p w14:paraId="30DE92EC"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must be allowed to meet the requirements of the business need, the contractor must ensure</w:t>
      </w:r>
    </w:p>
    <w:p w14:paraId="65B73E46"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that VA’s information is returned to the VA or destroyed in accordance with VA’s sanitization</w:t>
      </w:r>
    </w:p>
    <w:p w14:paraId="41DCFBC4" w14:textId="4D4F4A03"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 xml:space="preserve">requirements. VA reserves the right to conduct </w:t>
      </w:r>
      <w:r w:rsidR="00784142" w:rsidRPr="001D081C">
        <w:rPr>
          <w:rFonts w:ascii="Times New Roman" w:hAnsi="Times New Roman"/>
          <w:sz w:val="24"/>
          <w:szCs w:val="24"/>
        </w:rPr>
        <w:t>onsite</w:t>
      </w:r>
      <w:r w:rsidRPr="001D081C">
        <w:rPr>
          <w:rFonts w:ascii="Times New Roman" w:hAnsi="Times New Roman"/>
          <w:sz w:val="24"/>
          <w:szCs w:val="24"/>
        </w:rPr>
        <w:t xml:space="preserve"> inspections of contractor and</w:t>
      </w:r>
    </w:p>
    <w:p w14:paraId="55B35D1A"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subcontractor IT resources to ensure data security controls, separation of data and job duties,</w:t>
      </w:r>
    </w:p>
    <w:p w14:paraId="5D07928C"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and destruction/media sanitization procedures are in compliance with VA directive</w:t>
      </w:r>
    </w:p>
    <w:p w14:paraId="068DF87A"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requirements.</w:t>
      </w:r>
    </w:p>
    <w:p w14:paraId="0F821E37"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c. Prior to termination or completion of this contract, contractor/subcontractor must not</w:t>
      </w:r>
    </w:p>
    <w:p w14:paraId="0DCDD8CF"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destroy information received from VA, or gathered/created by the contractor in the course of</w:t>
      </w:r>
    </w:p>
    <w:p w14:paraId="2D0332D9"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performing this contract without prior written approval by the VA. Any data destruction done on</w:t>
      </w:r>
    </w:p>
    <w:p w14:paraId="6EC28AC4"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behalf of VA by a contractor/subcontractor must be done in accordance with National Archives</w:t>
      </w:r>
    </w:p>
    <w:p w14:paraId="38527C89"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i/>
          <w:iCs/>
          <w:sz w:val="24"/>
          <w:szCs w:val="24"/>
        </w:rPr>
      </w:pPr>
      <w:r w:rsidRPr="001D081C">
        <w:rPr>
          <w:rFonts w:ascii="Times New Roman" w:hAnsi="Times New Roman"/>
          <w:sz w:val="24"/>
          <w:szCs w:val="24"/>
        </w:rPr>
        <w:t xml:space="preserve">and Records Administration (NARA) requirements as outlined in VA Directive 6300, </w:t>
      </w:r>
      <w:r w:rsidRPr="001D081C">
        <w:rPr>
          <w:rFonts w:ascii="Times New Roman" w:hAnsi="Times New Roman"/>
          <w:i/>
          <w:iCs/>
          <w:sz w:val="24"/>
          <w:szCs w:val="24"/>
        </w:rPr>
        <w:t>Records</w:t>
      </w:r>
    </w:p>
    <w:p w14:paraId="4F806D02"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i/>
          <w:iCs/>
          <w:sz w:val="24"/>
          <w:szCs w:val="24"/>
        </w:rPr>
        <w:t xml:space="preserve">and Information Management </w:t>
      </w:r>
      <w:r w:rsidRPr="001D081C">
        <w:rPr>
          <w:rFonts w:ascii="Times New Roman" w:hAnsi="Times New Roman"/>
          <w:sz w:val="24"/>
          <w:szCs w:val="24"/>
        </w:rPr>
        <w:t xml:space="preserve">and its Handbook 6300.1 </w:t>
      </w:r>
      <w:r w:rsidRPr="001D081C">
        <w:rPr>
          <w:rFonts w:ascii="Times New Roman" w:hAnsi="Times New Roman"/>
          <w:i/>
          <w:iCs/>
          <w:sz w:val="24"/>
          <w:szCs w:val="24"/>
        </w:rPr>
        <w:t>Records Management Procedures</w:t>
      </w:r>
      <w:r w:rsidRPr="001D081C">
        <w:rPr>
          <w:rFonts w:ascii="Times New Roman" w:hAnsi="Times New Roman"/>
          <w:sz w:val="24"/>
          <w:szCs w:val="24"/>
        </w:rPr>
        <w:t>,</w:t>
      </w:r>
    </w:p>
    <w:p w14:paraId="0CE2CC62"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i/>
          <w:iCs/>
          <w:sz w:val="24"/>
          <w:szCs w:val="24"/>
        </w:rPr>
      </w:pPr>
      <w:r w:rsidRPr="001D081C">
        <w:rPr>
          <w:rFonts w:ascii="Times New Roman" w:hAnsi="Times New Roman"/>
          <w:sz w:val="24"/>
          <w:szCs w:val="24"/>
        </w:rPr>
        <w:t xml:space="preserve">applicable VA Records Control Schedules, and VA Handbook 6500.1, </w:t>
      </w:r>
      <w:r w:rsidRPr="001D081C">
        <w:rPr>
          <w:rFonts w:ascii="Times New Roman" w:hAnsi="Times New Roman"/>
          <w:i/>
          <w:iCs/>
          <w:sz w:val="24"/>
          <w:szCs w:val="24"/>
        </w:rPr>
        <w:t>Electronic Media</w:t>
      </w:r>
    </w:p>
    <w:p w14:paraId="73C7793B"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i/>
          <w:iCs/>
          <w:sz w:val="24"/>
          <w:szCs w:val="24"/>
        </w:rPr>
        <w:t>Sanitization</w:t>
      </w:r>
      <w:r w:rsidRPr="001D081C">
        <w:rPr>
          <w:rFonts w:ascii="Times New Roman" w:hAnsi="Times New Roman"/>
          <w:sz w:val="24"/>
          <w:szCs w:val="24"/>
        </w:rPr>
        <w:t>. Self-certification by the contractor that the data destruction requirements above</w:t>
      </w:r>
    </w:p>
    <w:p w14:paraId="4682BE06"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lastRenderedPageBreak/>
        <w:t>have been met must be sent to the VA Contracting Officer within 30 days of termination of the</w:t>
      </w:r>
    </w:p>
    <w:p w14:paraId="20C0D41C"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contract.</w:t>
      </w:r>
    </w:p>
    <w:p w14:paraId="2095E72D"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d. The contractor/subcontractor must receive, gather, store, back up, maintain, use,</w:t>
      </w:r>
    </w:p>
    <w:p w14:paraId="31D27B3F"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disclose and dispose of VA information only in compliance with the terms of the contract and</w:t>
      </w:r>
    </w:p>
    <w:p w14:paraId="72CEE7D1"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applicable Federal and VA information confidentiality and security laws, regulations and</w:t>
      </w:r>
    </w:p>
    <w:p w14:paraId="06A02528"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policies. If Federal or VA information confidentiality and security laws, regulations and policies</w:t>
      </w:r>
    </w:p>
    <w:p w14:paraId="48BE161E"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become applicable to the VA information or information systems after execution of the</w:t>
      </w:r>
    </w:p>
    <w:p w14:paraId="3F636BA5"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contract, or if NIST issues or updates applicable FIPS or Special Publications (SP) after</w:t>
      </w:r>
    </w:p>
    <w:p w14:paraId="64255E40"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execution of this contract, the parties agree to negotiate in good faith to implement the</w:t>
      </w:r>
    </w:p>
    <w:p w14:paraId="089D97C4"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information confidentiality and security laws, regulations and policies in this contract.</w:t>
      </w:r>
    </w:p>
    <w:p w14:paraId="20D3FDDE"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e. The contractor/subcontractor shall not make copies of VA information except as</w:t>
      </w:r>
    </w:p>
    <w:p w14:paraId="7FBEE1F2"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authorized and necessary to perform the terms of the agreement or to preserve electronic</w:t>
      </w:r>
    </w:p>
    <w:p w14:paraId="58EEF8E0"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information stored on contractor/subcontractor electronic storage media for restoration in case</w:t>
      </w:r>
    </w:p>
    <w:p w14:paraId="62CE7BDF"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any electronic equipment or data used by the contractor/subcontractor needs to be restored to</w:t>
      </w:r>
    </w:p>
    <w:p w14:paraId="2672F354"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an operating state. If copies are made for restoration purposes, after the restoration is</w:t>
      </w:r>
    </w:p>
    <w:p w14:paraId="22EDA4C6"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complete, the copies must be appropriately destroyed.</w:t>
      </w:r>
    </w:p>
    <w:p w14:paraId="11D70FCE" w14:textId="77777777" w:rsidR="00C551D7" w:rsidRPr="001D081C" w:rsidRDefault="00C551D7" w:rsidP="00C551D7">
      <w:pPr>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f. If VA determines that the contractor has violated any of the information confidentiality,</w:t>
      </w:r>
    </w:p>
    <w:p w14:paraId="02861D7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 xml:space="preserve">privacy, and security provisions of the contract, it shall be sufficient grounds for VA to withhold payment to the </w:t>
      </w:r>
    </w:p>
    <w:p w14:paraId="6E243617"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contractor or third party or terminate the contract for default or terminate for</w:t>
      </w:r>
    </w:p>
    <w:p w14:paraId="7E3BF97B"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cause under Federal Acquisition Regulation (FAR) part 12.</w:t>
      </w:r>
    </w:p>
    <w:p w14:paraId="5DDECE74"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g. If a VHA contract is terminated for cause, the associated BAA must also be terminated</w:t>
      </w:r>
    </w:p>
    <w:p w14:paraId="47A33233"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i/>
          <w:iCs/>
          <w:sz w:val="24"/>
          <w:szCs w:val="24"/>
        </w:rPr>
      </w:pPr>
      <w:r w:rsidRPr="001D081C">
        <w:rPr>
          <w:rFonts w:ascii="Times New Roman" w:hAnsi="Times New Roman"/>
          <w:sz w:val="24"/>
          <w:szCs w:val="24"/>
        </w:rPr>
        <w:t xml:space="preserve">and appropriate actions taken in accordance with VHA Handbook 1600.01, </w:t>
      </w:r>
      <w:r w:rsidRPr="001D081C">
        <w:rPr>
          <w:rFonts w:ascii="Times New Roman" w:hAnsi="Times New Roman"/>
          <w:i/>
          <w:iCs/>
          <w:sz w:val="24"/>
          <w:szCs w:val="24"/>
        </w:rPr>
        <w:t>Business</w:t>
      </w:r>
    </w:p>
    <w:p w14:paraId="5AC9A43E"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i/>
          <w:iCs/>
          <w:sz w:val="24"/>
          <w:szCs w:val="24"/>
        </w:rPr>
        <w:t>Associate Agreements</w:t>
      </w:r>
      <w:r w:rsidRPr="001D081C">
        <w:rPr>
          <w:rFonts w:ascii="Times New Roman" w:hAnsi="Times New Roman"/>
          <w:sz w:val="24"/>
          <w:szCs w:val="24"/>
        </w:rPr>
        <w:t>. Absent an agreement to use or disclose protected health information,</w:t>
      </w:r>
    </w:p>
    <w:p w14:paraId="04AED6F0"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there is no business associate relationship.</w:t>
      </w:r>
    </w:p>
    <w:p w14:paraId="427864B1"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h. The contractor/subcontractor must store, transport, or transmit VA sensitive information</w:t>
      </w:r>
    </w:p>
    <w:p w14:paraId="1FBBBA49"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 an encrypted form, using VA-approved encryption tools that are, at a minimum, FIPS 140-2</w:t>
      </w:r>
    </w:p>
    <w:p w14:paraId="7FE65024"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validated.</w:t>
      </w:r>
    </w:p>
    <w:p w14:paraId="419D7C2D"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i. The contractor/subcontractor’s firewall and Web services security controls, if applicable,</w:t>
      </w:r>
    </w:p>
    <w:p w14:paraId="51B19101"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shall meet or exceed VA’s minimum requirements. VA Configuration Guidelines are available</w:t>
      </w:r>
    </w:p>
    <w:p w14:paraId="2414B838"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upon request.</w:t>
      </w:r>
    </w:p>
    <w:p w14:paraId="49EC028D"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j. Except for uses and disclosures of VA information authorized by this contract for</w:t>
      </w:r>
    </w:p>
    <w:p w14:paraId="7E2ABCA0"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performance of the contract, the contractor/subcontractor may use and disclose VA information</w:t>
      </w:r>
    </w:p>
    <w:p w14:paraId="48934B6C"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only in two other situations: (i) in response to a qualifying order of a court of competent</w:t>
      </w:r>
    </w:p>
    <w:p w14:paraId="55C14D78"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jurisdiction, or (ii) with VA’s prior written approval. The contractor/subcontractor must refer all</w:t>
      </w:r>
    </w:p>
    <w:p w14:paraId="73C5C943"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requests for, demands for production of, or inquiries about, VA information and information</w:t>
      </w:r>
    </w:p>
    <w:p w14:paraId="05C6F2EC"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systems to the VA contracting officer for response.</w:t>
      </w:r>
    </w:p>
    <w:p w14:paraId="3C620AA5"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k. Notwithstanding the provision above, the contractor/subcontractor shall not release VA</w:t>
      </w:r>
    </w:p>
    <w:p w14:paraId="183F3DA7"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records protected by Title 38 U.S.C. 5705, confidentiality of medical quality assurance records</w:t>
      </w:r>
    </w:p>
    <w:p w14:paraId="4D2CDDC0"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and/or Title 38 U.S.C. 7332, confidentiality of certain health records pertaining to drug</w:t>
      </w:r>
    </w:p>
    <w:p w14:paraId="4D43DD6D"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addiction, sickle cell anemia, alcoholism or alcohol abuse, or infection with human</w:t>
      </w:r>
    </w:p>
    <w:p w14:paraId="3F926DCC"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immunodeficiency virus. If the contractor/subcontractor is in receipt of a court order or other</w:t>
      </w:r>
    </w:p>
    <w:p w14:paraId="6F8B04B9"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requests for the above-mentioned information, that contractor/subcontractor shall immediately</w:t>
      </w:r>
    </w:p>
    <w:p w14:paraId="43411056"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refer such court orders or other requests to the VA contracting officer for response.</w:t>
      </w:r>
    </w:p>
    <w:p w14:paraId="321C9912" w14:textId="77777777" w:rsidR="00C551D7" w:rsidRPr="001D081C" w:rsidRDefault="00C551D7" w:rsidP="00C551D7">
      <w:pPr>
        <w:autoSpaceDE w:val="0"/>
        <w:autoSpaceDN w:val="0"/>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l. For service that involves the storage, generating, transmitting, or exchanging of VA</w:t>
      </w:r>
    </w:p>
    <w:p w14:paraId="0E291B9D"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lastRenderedPageBreak/>
        <w:t>sensitive information but does not require C&amp;A or an MOU-ISA for system interconnection, the</w:t>
      </w:r>
    </w:p>
    <w:p w14:paraId="5A1501DE" w14:textId="77777777" w:rsidR="00C551D7" w:rsidRPr="001D081C" w:rsidRDefault="00C551D7" w:rsidP="00C551D7">
      <w:pPr>
        <w:autoSpaceDE w:val="0"/>
        <w:autoSpaceDN w:val="0"/>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contractor/subcontractor must complete a Contractor Security Control Assessment (CSCA) on</w:t>
      </w:r>
    </w:p>
    <w:p w14:paraId="72F58573"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 yearly basis and provide it to the COTR.</w:t>
      </w:r>
    </w:p>
    <w:p w14:paraId="500D8AE2"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p>
    <w:p w14:paraId="3295CE8D" w14:textId="77777777" w:rsidR="00C551D7" w:rsidRPr="001D081C" w:rsidRDefault="00C551D7" w:rsidP="00C551D7">
      <w:pPr>
        <w:spacing w:before="100" w:beforeAutospacing="1" w:after="100" w:afterAutospacing="1" w:line="240" w:lineRule="auto"/>
        <w:contextualSpacing/>
        <w:rPr>
          <w:rFonts w:ascii="Times New Roman" w:hAnsi="Times New Roman"/>
          <w:b/>
          <w:bCs/>
          <w:sz w:val="24"/>
          <w:szCs w:val="24"/>
        </w:rPr>
      </w:pPr>
      <w:r w:rsidRPr="001D081C">
        <w:rPr>
          <w:rFonts w:ascii="Times New Roman" w:hAnsi="Times New Roman"/>
          <w:b/>
          <w:bCs/>
          <w:sz w:val="24"/>
          <w:szCs w:val="24"/>
        </w:rPr>
        <w:t>GENERAL RULES OF BEHAVIOR</w:t>
      </w:r>
    </w:p>
    <w:p w14:paraId="3821D7E2" w14:textId="77777777" w:rsidR="00C551D7" w:rsidRPr="001D081C" w:rsidRDefault="00C551D7" w:rsidP="00C551D7">
      <w:pPr>
        <w:spacing w:before="100" w:beforeAutospacing="1" w:after="100" w:afterAutospacing="1" w:line="240" w:lineRule="auto"/>
        <w:contextualSpacing/>
        <w:rPr>
          <w:rFonts w:ascii="Times New Roman" w:hAnsi="Times New Roman"/>
          <w:b/>
          <w:bCs/>
          <w:sz w:val="24"/>
          <w:szCs w:val="24"/>
        </w:rPr>
      </w:pPr>
    </w:p>
    <w:p w14:paraId="0563B8B8" w14:textId="77777777" w:rsidR="00C551D7" w:rsidRPr="001D081C" w:rsidRDefault="00C551D7" w:rsidP="00C551D7">
      <w:pPr>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a. Rules of Behavior are part of a comprehensive program to provide complete</w:t>
      </w:r>
    </w:p>
    <w:p w14:paraId="5DB2267C"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information security. These rules establish standards of behavior in recognition of the fact that</w:t>
      </w:r>
    </w:p>
    <w:p w14:paraId="167B535E"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knowledgeable users are the foundation of a successful security program. Users must</w:t>
      </w:r>
    </w:p>
    <w:p w14:paraId="1439FB5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understand that taking personal responsibility for the security of their computer and the</w:t>
      </w:r>
    </w:p>
    <w:p w14:paraId="0F6C094E"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information it contains is an essential part of their job.</w:t>
      </w:r>
    </w:p>
    <w:p w14:paraId="3EADC0DD" w14:textId="77777777" w:rsidR="00C551D7" w:rsidRPr="001D081C" w:rsidRDefault="00C551D7" w:rsidP="00C551D7">
      <w:pPr>
        <w:spacing w:before="100" w:beforeAutospacing="1" w:after="100" w:afterAutospacing="1" w:line="240" w:lineRule="auto"/>
        <w:ind w:firstLine="720"/>
        <w:contextualSpacing/>
        <w:rPr>
          <w:rFonts w:ascii="Times New Roman" w:hAnsi="Times New Roman"/>
          <w:sz w:val="24"/>
          <w:szCs w:val="24"/>
        </w:rPr>
      </w:pPr>
      <w:r w:rsidRPr="001D081C">
        <w:rPr>
          <w:rFonts w:ascii="Times New Roman" w:hAnsi="Times New Roman"/>
          <w:sz w:val="24"/>
          <w:szCs w:val="24"/>
        </w:rPr>
        <w:t>b. The following rules apply to all VA contractors. I agree to:</w:t>
      </w:r>
    </w:p>
    <w:p w14:paraId="2ACCBBB9"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 Follow established procedures for requesting, accessing, and closing user accounts</w:t>
      </w:r>
    </w:p>
    <w:p w14:paraId="0B4A6F1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and access. I will not request or obtain access beyond what is normally granted to users or</w:t>
      </w:r>
    </w:p>
    <w:p w14:paraId="419498C0"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by what is outlined in the contract.</w:t>
      </w:r>
    </w:p>
    <w:p w14:paraId="7CB4DDF4"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(2) Use only systems, software, databases, and data which I am authorized to use,</w:t>
      </w:r>
    </w:p>
    <w:p w14:paraId="41B3E289"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including any copyright restrictions.</w:t>
      </w:r>
    </w:p>
    <w:p w14:paraId="2D067637"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(3) I will not use other equipment (OE) (non-contractor owned) for the storage, transfer,</w:t>
      </w:r>
    </w:p>
    <w:p w14:paraId="6BF1EAA7"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or processing of VA sensitive information without a VA CIO approved waiver, unless it has</w:t>
      </w:r>
    </w:p>
    <w:p w14:paraId="3AC3FE3B"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been reviewed and approved by local management and is included in the language of the</w:t>
      </w:r>
    </w:p>
    <w:p w14:paraId="0BFCF720"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contract. If authorized to use OE IT equipment, I must ensure that the system meets all</w:t>
      </w:r>
    </w:p>
    <w:p w14:paraId="02A14A5D"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applicable 6500 Handbook requirements for OE.</w:t>
      </w:r>
    </w:p>
    <w:p w14:paraId="00AE8D0F"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(4) Not use my position of trust and access rights to exploit system controls or access</w:t>
      </w:r>
    </w:p>
    <w:p w14:paraId="43661F90"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information for any reason other than in the performance of the contract.</w:t>
      </w:r>
    </w:p>
    <w:p w14:paraId="3FD5C11B"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(5) Not attempt to override or disable security, technical, or management controls</w:t>
      </w:r>
    </w:p>
    <w:p w14:paraId="065E01D4"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unless expressly permitted to do so as an explicit requirement under the contract or at the</w:t>
      </w:r>
    </w:p>
    <w:p w14:paraId="5F78CD66"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direction of the COTR or ISO. If I am allowed or required to have a local administrator</w:t>
      </w:r>
    </w:p>
    <w:p w14:paraId="386CA26A"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 xml:space="preserve">account on a government-owned computer, that local administrative account does not confer </w:t>
      </w:r>
    </w:p>
    <w:p w14:paraId="3A9F869D"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me unrestricted access or use, nor the authority to bypass security or other controls</w:t>
      </w:r>
    </w:p>
    <w:p w14:paraId="14FC012A"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except as expressly permitted by the VA CIO or CIO's designee.</w:t>
      </w:r>
    </w:p>
    <w:p w14:paraId="22C570B7"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(6) Contractors’ use of systems, information, or sites is strictly limited to fulfill the terms</w:t>
      </w:r>
    </w:p>
    <w:p w14:paraId="0B81E8C3"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of the contract. I understand no personal use is authorized. I will only use other Federal</w:t>
      </w:r>
    </w:p>
    <w:p w14:paraId="11CB30DF"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government information systems as expressly authorized by the terms of those systems. I</w:t>
      </w:r>
    </w:p>
    <w:p w14:paraId="3B1E9F0C"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accept that the restrictions under ethics regulations and criminal law still apply.</w:t>
      </w:r>
    </w:p>
    <w:p w14:paraId="20C8668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(7) Grant access to systems and information only to those who have an official need to</w:t>
      </w:r>
    </w:p>
    <w:p w14:paraId="43111FDB"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know.</w:t>
      </w:r>
    </w:p>
    <w:p w14:paraId="1F876D0E" w14:textId="1EACBED3"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(8) Protect passwords from access by other individuals.</w:t>
      </w:r>
    </w:p>
    <w:p w14:paraId="296F7B9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(9) Create and change passwords in accordance with VA Handbook 6500 on systems</w:t>
      </w:r>
    </w:p>
    <w:p w14:paraId="34E530F7"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and any devices protecting VA information as well as the rules of behavior and</w:t>
      </w:r>
    </w:p>
    <w:p w14:paraId="579436CA"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security settings for the particular system in question.</w:t>
      </w:r>
    </w:p>
    <w:p w14:paraId="6C06D306"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(10) Protect information and systems from unauthorized disclosure, use, modification, or</w:t>
      </w:r>
    </w:p>
    <w:p w14:paraId="5CDA7FBE"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destruction. I will only use encryption that is FIPS 140-2 validated to safeguard VA sensitive</w:t>
      </w:r>
    </w:p>
    <w:p w14:paraId="456391E3"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information, both safeguarding VA sensitive information in storage and in transit regarding</w:t>
      </w:r>
    </w:p>
    <w:p w14:paraId="17E0809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my access to and use of any information assets or resources associated with my</w:t>
      </w:r>
    </w:p>
    <w:p w14:paraId="1AB1F38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performance of services under the contract terms with the VA.</w:t>
      </w:r>
    </w:p>
    <w:p w14:paraId="37D75CC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(11) Follow VA Handbook 6500.1, Electronic Media Sanitization to protect VA</w:t>
      </w:r>
    </w:p>
    <w:p w14:paraId="5C0E1720"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lastRenderedPageBreak/>
        <w:t>information. I will contact the COTR for policies and guidance on complying with this</w:t>
      </w:r>
    </w:p>
    <w:p w14:paraId="239A1D9D"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requirement and will follow the COTR's orders.</w:t>
      </w:r>
    </w:p>
    <w:p w14:paraId="6A6ED49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(12) Ensure that the COTR has previously approved VA information for public</w:t>
      </w:r>
    </w:p>
    <w:p w14:paraId="38DEACC7"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dissemination, including e-mail communications outside of the VA as appropriate. I will not</w:t>
      </w:r>
    </w:p>
    <w:p w14:paraId="519714CD"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make any unauthorized disclosure of any VA sensitive information through the use of any</w:t>
      </w:r>
    </w:p>
    <w:p w14:paraId="2C05D364"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means of communication including but not limited to e-mail, instant messaging, online chat,</w:t>
      </w:r>
    </w:p>
    <w:p w14:paraId="768B71C6"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and web bulletin boards or logs.</w:t>
      </w:r>
    </w:p>
    <w:p w14:paraId="5E98BFF3"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(13) Not host, set up, administer, or run an Internet server related to my access to and</w:t>
      </w:r>
    </w:p>
    <w:p w14:paraId="2508B36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use of any information assets or resources associated with my performance of services</w:t>
      </w:r>
    </w:p>
    <w:p w14:paraId="59D7665C"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under the contract terms with the VA unless explicitly authorized under the contract or in</w:t>
      </w:r>
    </w:p>
    <w:p w14:paraId="377EBF80"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writing by the COTR.</w:t>
      </w:r>
    </w:p>
    <w:p w14:paraId="1485507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(14) Protect government property from theft, destruction, or misuse. I will follow VA</w:t>
      </w:r>
    </w:p>
    <w:p w14:paraId="596BC8B4"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directives and handbooks on handling Federal government IT equipment, information, and</w:t>
      </w:r>
    </w:p>
    <w:p w14:paraId="16FF9070"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systems. I will not take VA sensitive information from the workplace without authorization</w:t>
      </w:r>
    </w:p>
    <w:p w14:paraId="6554D381"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from the COTR.</w:t>
      </w:r>
    </w:p>
    <w:p w14:paraId="0242EC43"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(15) Only use anti-virus software, antispyware, and firewall/intrusion detection software</w:t>
      </w:r>
    </w:p>
    <w:p w14:paraId="5C6E6522"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authorized by VA. I will contact the COTR for policies and guidance on complying with this</w:t>
      </w:r>
    </w:p>
    <w:p w14:paraId="122ABC4C"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requirement and will follow the COTR's orders regarding my access to and use of any</w:t>
      </w:r>
    </w:p>
    <w:p w14:paraId="0C866C28"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information assets or resources associated with my performance of services under the</w:t>
      </w:r>
    </w:p>
    <w:p w14:paraId="1BEFE505"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contract terms with VA.</w:t>
      </w:r>
    </w:p>
    <w:p w14:paraId="5D31A3EB"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(16) Not disable or degrade the standard anti-virus software, antispyware, and/or</w:t>
      </w:r>
    </w:p>
    <w:p w14:paraId="546A4390"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firewall/intrusion detection software on the computer I use to access and use information</w:t>
      </w:r>
    </w:p>
    <w:p w14:paraId="0BAED950"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assets or resources associated with my performance of services under the contract terms</w:t>
      </w:r>
    </w:p>
    <w:p w14:paraId="4DD3780D"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with VA. I will report anti-virus, antispyware, firewall or intrusion detection software errors, or</w:t>
      </w:r>
    </w:p>
    <w:p w14:paraId="44B16815"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significant alert messages to the COTR.</w:t>
      </w:r>
    </w:p>
    <w:p w14:paraId="64F2D3E7"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(17) Understand that restoration of service of any VA system is a concern of all users of</w:t>
      </w:r>
    </w:p>
    <w:p w14:paraId="52B842CC"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the system.</w:t>
      </w:r>
    </w:p>
    <w:p w14:paraId="01E76BF2"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(18) Complete required information security and privacy training, and complete required</w:t>
      </w:r>
    </w:p>
    <w:p w14:paraId="2624E29B"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r w:rsidRPr="001D081C">
        <w:rPr>
          <w:rFonts w:ascii="Times New Roman" w:hAnsi="Times New Roman"/>
          <w:sz w:val="24"/>
          <w:szCs w:val="24"/>
        </w:rPr>
        <w:t>training for the particular systems to which I require access.</w:t>
      </w:r>
    </w:p>
    <w:p w14:paraId="701616EB"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p>
    <w:p w14:paraId="1A7A3893" w14:textId="77777777" w:rsidR="00C551D7" w:rsidRPr="001D081C" w:rsidRDefault="00C551D7" w:rsidP="00C551D7">
      <w:pPr>
        <w:spacing w:line="240" w:lineRule="auto"/>
        <w:ind w:left="720" w:hanging="360"/>
        <w:rPr>
          <w:rFonts w:ascii="Times New Roman" w:hAnsi="Times New Roman"/>
          <w:b/>
          <w:bCs/>
          <w:sz w:val="24"/>
          <w:szCs w:val="24"/>
          <w:u w:val="single"/>
        </w:rPr>
      </w:pPr>
      <w:r w:rsidRPr="001D081C">
        <w:rPr>
          <w:rFonts w:ascii="Times New Roman" w:hAnsi="Times New Roman"/>
          <w:b/>
          <w:bCs/>
          <w:sz w:val="24"/>
          <w:szCs w:val="24"/>
          <w:u w:val="single"/>
        </w:rPr>
        <w:t>PRIVACY</w:t>
      </w:r>
    </w:p>
    <w:p w14:paraId="5DD914F9" w14:textId="77777777" w:rsidR="00C551D7" w:rsidRPr="001D081C" w:rsidRDefault="00C551D7" w:rsidP="00C551D7">
      <w:pPr>
        <w:pStyle w:val="ListParagraph"/>
        <w:spacing w:line="240" w:lineRule="auto"/>
        <w:rPr>
          <w:rFonts w:ascii="Times New Roman" w:hAnsi="Times New Roman"/>
          <w:sz w:val="24"/>
          <w:szCs w:val="24"/>
        </w:rPr>
      </w:pPr>
    </w:p>
    <w:p w14:paraId="6C068FC9" w14:textId="77777777" w:rsidR="00C551D7" w:rsidRPr="001D081C" w:rsidRDefault="00C551D7" w:rsidP="00C551D7">
      <w:pPr>
        <w:pStyle w:val="ListParagraph"/>
        <w:numPr>
          <w:ilvl w:val="0"/>
          <w:numId w:val="3"/>
        </w:numPr>
        <w:spacing w:after="0" w:line="240" w:lineRule="auto"/>
        <w:rPr>
          <w:rFonts w:ascii="Times New Roman" w:hAnsi="Times New Roman"/>
          <w:sz w:val="24"/>
          <w:szCs w:val="24"/>
        </w:rPr>
      </w:pPr>
      <w:r w:rsidRPr="001D081C">
        <w:rPr>
          <w:rFonts w:ascii="Times New Roman" w:hAnsi="Times New Roman"/>
          <w:sz w:val="24"/>
          <w:szCs w:val="24"/>
        </w:rPr>
        <w:t xml:space="preserve">Contractors and any subcontractors must adhere to the provisions of Public Law 104-191, Health Insurance Portability and Accountability Act (HIPAA) of 1996.  This includes both the Privacy and Security Rules published by the Department of Health and Human Services (HHS).  </w:t>
      </w:r>
    </w:p>
    <w:p w14:paraId="52C71179" w14:textId="77777777" w:rsidR="00C551D7" w:rsidRPr="001D081C" w:rsidRDefault="00C551D7" w:rsidP="00C551D7">
      <w:pPr>
        <w:pStyle w:val="ListParagraph"/>
        <w:numPr>
          <w:ilvl w:val="0"/>
          <w:numId w:val="3"/>
        </w:numPr>
        <w:spacing w:after="0" w:line="240" w:lineRule="auto"/>
        <w:rPr>
          <w:rFonts w:ascii="Times New Roman" w:hAnsi="Times New Roman"/>
          <w:sz w:val="24"/>
          <w:szCs w:val="24"/>
        </w:rPr>
      </w:pPr>
      <w:r w:rsidRPr="001D081C">
        <w:rPr>
          <w:rFonts w:ascii="Times New Roman" w:hAnsi="Times New Roman"/>
          <w:sz w:val="24"/>
          <w:szCs w:val="24"/>
        </w:rPr>
        <w:t xml:space="preserve">As required by HIPAA, HHS has promulgated rules governing the use and disclosure of protected health information by covered entities, Veterans Health Administration (VHA). In accordance with HIPAA, the contractor may be required to enter into a Business Associate Agreement (BAA) with VHA.  </w:t>
      </w:r>
    </w:p>
    <w:p w14:paraId="39F627BF" w14:textId="77777777" w:rsidR="00C551D7" w:rsidRPr="001D081C" w:rsidRDefault="00C551D7" w:rsidP="00C551D7">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1D081C">
        <w:rPr>
          <w:rFonts w:ascii="Times New Roman" w:hAnsi="Times New Roman"/>
          <w:sz w:val="24"/>
          <w:szCs w:val="24"/>
        </w:rPr>
        <w:t xml:space="preserve">Business associates must follow VHA privacy policies and practices when applicable. All contractors and business associates must receive privacy training annually.  </w:t>
      </w:r>
    </w:p>
    <w:p w14:paraId="335FAD98" w14:textId="77777777" w:rsidR="00C551D7" w:rsidRPr="001D081C" w:rsidRDefault="00C551D7" w:rsidP="00C551D7">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1D081C">
        <w:rPr>
          <w:rFonts w:ascii="Times New Roman" w:hAnsi="Times New Roman"/>
          <w:sz w:val="24"/>
          <w:szCs w:val="24"/>
        </w:rPr>
        <w:t xml:space="preserve">For contractors and business associates who do not have access to VHA computer systems, this requirement is met by completing VHA National Privacy Policy training, other VHA approved privacy training or contractor furnished training that meets the </w:t>
      </w:r>
      <w:r w:rsidRPr="001D081C">
        <w:rPr>
          <w:rFonts w:ascii="Times New Roman" w:hAnsi="Times New Roman"/>
          <w:sz w:val="24"/>
          <w:szCs w:val="24"/>
        </w:rPr>
        <w:lastRenderedPageBreak/>
        <w:t xml:space="preserve">requirements of the HHS Standards for Privacy of Individually Identifiable Health Information as determined by VHA.  </w:t>
      </w:r>
    </w:p>
    <w:p w14:paraId="78936693" w14:textId="77777777" w:rsidR="00C551D7" w:rsidRPr="001D081C" w:rsidRDefault="00C551D7" w:rsidP="00C551D7">
      <w:pPr>
        <w:pStyle w:val="BodyText"/>
        <w:numPr>
          <w:ilvl w:val="0"/>
          <w:numId w:val="3"/>
        </w:numPr>
        <w:tabs>
          <w:tab w:val="left" w:pos="240"/>
        </w:tabs>
        <w:autoSpaceDE w:val="0"/>
        <w:autoSpaceDN w:val="0"/>
        <w:spacing w:after="0" w:line="240" w:lineRule="auto"/>
        <w:ind w:right="90"/>
        <w:rPr>
          <w:rFonts w:ascii="Times New Roman" w:hAnsi="Times New Roman"/>
          <w:sz w:val="24"/>
          <w:szCs w:val="24"/>
        </w:rPr>
      </w:pPr>
      <w:r w:rsidRPr="001D081C">
        <w:rPr>
          <w:rFonts w:ascii="Times New Roman" w:hAnsi="Times New Roman"/>
          <w:sz w:val="24"/>
          <w:szCs w:val="24"/>
        </w:rPr>
        <w:t>For contractors and business associates who are granted access to VHA computer systems, this requirement is met by completing VHA National Privacy Policy training or other VHA approved privacy training.  Proof of training is required upon request.</w:t>
      </w:r>
    </w:p>
    <w:p w14:paraId="49D304BF" w14:textId="77777777" w:rsidR="00C551D7" w:rsidRPr="001D081C" w:rsidRDefault="00C551D7" w:rsidP="00C551D7">
      <w:pPr>
        <w:spacing w:before="100" w:beforeAutospacing="1" w:after="100" w:afterAutospacing="1" w:line="240" w:lineRule="auto"/>
        <w:contextualSpacing/>
        <w:rPr>
          <w:rFonts w:ascii="Times New Roman" w:hAnsi="Times New Roman"/>
          <w:sz w:val="24"/>
          <w:szCs w:val="24"/>
        </w:rPr>
      </w:pPr>
    </w:p>
    <w:p w14:paraId="3F69EA3B" w14:textId="77777777" w:rsidR="00C551D7" w:rsidRPr="001D081C" w:rsidRDefault="00C551D7" w:rsidP="00C551D7">
      <w:pPr>
        <w:jc w:val="both"/>
        <w:rPr>
          <w:rFonts w:ascii="Times New Roman" w:hAnsi="Times New Roman"/>
          <w:sz w:val="24"/>
          <w:szCs w:val="24"/>
        </w:rPr>
      </w:pPr>
    </w:p>
    <w:p w14:paraId="5D4BA0EA" w14:textId="77777777" w:rsidR="00C551D7" w:rsidRPr="001D081C" w:rsidRDefault="00C551D7" w:rsidP="00C551D7">
      <w:pPr>
        <w:spacing w:after="0"/>
        <w:jc w:val="both"/>
        <w:rPr>
          <w:rFonts w:ascii="Times New Roman" w:eastAsia="Times New Roman" w:hAnsi="Times New Roman"/>
          <w:b/>
          <w:bCs/>
          <w:sz w:val="24"/>
          <w:szCs w:val="24"/>
        </w:rPr>
      </w:pPr>
      <w:r w:rsidRPr="001D081C">
        <w:rPr>
          <w:rFonts w:ascii="Times New Roman" w:eastAsia="Times New Roman" w:hAnsi="Times New Roman"/>
          <w:b/>
          <w:bCs/>
          <w:sz w:val="24"/>
          <w:szCs w:val="24"/>
          <w:u w:val="single"/>
        </w:rPr>
        <w:t>Records Management Statement:</w:t>
      </w:r>
    </w:p>
    <w:p w14:paraId="396915C9" w14:textId="77777777" w:rsidR="00C551D7" w:rsidRPr="001D081C" w:rsidRDefault="00C551D7" w:rsidP="00C551D7">
      <w:pPr>
        <w:spacing w:after="0"/>
        <w:jc w:val="both"/>
        <w:rPr>
          <w:rFonts w:ascii="Times New Roman" w:eastAsia="Times New Roman" w:hAnsi="Times New Roman"/>
          <w:b/>
          <w:sz w:val="24"/>
          <w:szCs w:val="24"/>
          <w:u w:val="single"/>
        </w:rPr>
      </w:pPr>
    </w:p>
    <w:p w14:paraId="0F75A5A0" w14:textId="77777777" w:rsidR="00C551D7" w:rsidRPr="001D081C" w:rsidRDefault="00C551D7" w:rsidP="00C551D7">
      <w:pPr>
        <w:pStyle w:val="NoSpacing"/>
        <w:rPr>
          <w:rFonts w:ascii="Times New Roman" w:eastAsiaTheme="minorHAnsi" w:hAnsi="Times New Roman"/>
        </w:rPr>
      </w:pPr>
      <w:r w:rsidRPr="001D081C">
        <w:rPr>
          <w:rFonts w:ascii="Times New Roman" w:hAnsi="Times New Roman"/>
          <w:sz w:val="24"/>
          <w:szCs w:val="24"/>
        </w:rPr>
        <w:t xml:space="preserve">1.  </w:t>
      </w:r>
      <w:r w:rsidRPr="001D081C">
        <w:rPr>
          <w:rFonts w:ascii="Times New Roman" w:eastAsiaTheme="minorHAnsi" w:hAnsi="Times New Roman"/>
          <w:sz w:val="24"/>
          <w:szCs w:val="24"/>
        </w:rPr>
        <w:t>Contractor shall comply with all applicable records management laws and regulations, as well as National Archives and Records Administration (NARA) records policies</w:t>
      </w:r>
      <w:r w:rsidRPr="001D081C">
        <w:rPr>
          <w:rFonts w:ascii="Times New Roman" w:eastAsiaTheme="minorHAnsi" w:hAnsi="Times New Roman"/>
        </w:rPr>
        <w:t>,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F5FAA4A" w14:textId="77777777" w:rsidR="00C551D7" w:rsidRPr="001D081C" w:rsidRDefault="00C551D7" w:rsidP="00C551D7">
      <w:pPr>
        <w:pStyle w:val="NoSpacing"/>
        <w:rPr>
          <w:rFonts w:ascii="Times New Roman" w:hAnsi="Times New Roman"/>
        </w:rPr>
      </w:pPr>
    </w:p>
    <w:p w14:paraId="0414B772" w14:textId="77777777" w:rsidR="00C551D7" w:rsidRPr="001D081C" w:rsidRDefault="00C551D7" w:rsidP="00C551D7">
      <w:pPr>
        <w:pStyle w:val="NoSpacing"/>
        <w:rPr>
          <w:rFonts w:ascii="Times New Roman" w:eastAsiaTheme="minorHAnsi" w:hAnsi="Times New Roman"/>
        </w:rPr>
      </w:pPr>
      <w:r w:rsidRPr="001D081C">
        <w:rPr>
          <w:rFonts w:ascii="Times New Roman" w:hAnsi="Times New Roman"/>
        </w:rPr>
        <w:t xml:space="preserve">2.  </w:t>
      </w:r>
      <w:r w:rsidRPr="001D081C">
        <w:rPr>
          <w:rFonts w:ascii="Times New Roman" w:eastAsiaTheme="minorHAnsi" w:hAnsi="Times New Roma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29CE4CBC" w14:textId="77777777" w:rsidR="00C551D7" w:rsidRPr="001D081C" w:rsidRDefault="00C551D7" w:rsidP="00C551D7">
      <w:pPr>
        <w:pStyle w:val="NoSpacing"/>
        <w:rPr>
          <w:rFonts w:ascii="Times New Roman" w:hAnsi="Times New Roman"/>
        </w:rPr>
      </w:pPr>
    </w:p>
    <w:p w14:paraId="6A62843D" w14:textId="77777777" w:rsidR="00C551D7" w:rsidRPr="001D081C" w:rsidRDefault="00C551D7" w:rsidP="00C551D7">
      <w:pPr>
        <w:pStyle w:val="NoSpacing"/>
        <w:rPr>
          <w:rFonts w:ascii="Times New Roman" w:hAnsi="Times New Roman"/>
        </w:rPr>
      </w:pPr>
      <w:r w:rsidRPr="001D081C">
        <w:rPr>
          <w:rFonts w:ascii="Times New Roman" w:hAnsi="Times New Roman"/>
        </w:rPr>
        <w:t xml:space="preserve">3.  </w:t>
      </w:r>
      <w:r w:rsidRPr="001D081C">
        <w:rPr>
          <w:rFonts w:ascii="Times New Roman" w:eastAsiaTheme="minorHAnsi" w:hAnsi="Times New Roman"/>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6077FDFC" w14:textId="77777777" w:rsidR="00C551D7" w:rsidRPr="001D081C" w:rsidRDefault="00C551D7" w:rsidP="00C551D7">
      <w:pPr>
        <w:pStyle w:val="NoSpacing"/>
        <w:rPr>
          <w:rFonts w:ascii="Times New Roman" w:hAnsi="Times New Roman"/>
        </w:rPr>
      </w:pPr>
    </w:p>
    <w:p w14:paraId="7657A6FA" w14:textId="12FDCB79" w:rsidR="00C551D7" w:rsidRPr="001D081C" w:rsidRDefault="00C551D7" w:rsidP="00C551D7">
      <w:pPr>
        <w:pStyle w:val="NoSpacing"/>
        <w:rPr>
          <w:rFonts w:ascii="Times New Roman" w:hAnsi="Times New Roman"/>
        </w:rPr>
      </w:pPr>
      <w:r w:rsidRPr="001D081C">
        <w:rPr>
          <w:rFonts w:ascii="Times New Roman" w:hAnsi="Times New Roman"/>
        </w:rPr>
        <w:t xml:space="preserve">4. </w:t>
      </w:r>
      <w:r w:rsidR="003C23DB" w:rsidRPr="001D081C">
        <w:rPr>
          <w:rFonts w:ascii="Times New Roman" w:hAnsi="Times New Roman"/>
        </w:rPr>
        <w:t xml:space="preserve">Eastern Colorado </w:t>
      </w:r>
      <w:r w:rsidR="00E86F15" w:rsidRPr="001D081C">
        <w:rPr>
          <w:rFonts w:ascii="Times New Roman" w:hAnsi="Times New Roman"/>
        </w:rPr>
        <w:t>Healthcare VA</w:t>
      </w:r>
      <w:r w:rsidRPr="001D081C">
        <w:rPr>
          <w:rFonts w:ascii="Times New Roman" w:eastAsiaTheme="minorHAnsi" w:hAnsi="Times New Roman"/>
        </w:rPr>
        <w:t xml:space="preserve"> and its contractors are responsible for preventing the alienation or unauthorized destruction of records, including all forms of mutilation. Records may not be removed from the legal custody of  the </w:t>
      </w:r>
      <w:r w:rsidR="00E86F15" w:rsidRPr="001D081C">
        <w:rPr>
          <w:rFonts w:ascii="Times New Roman" w:hAnsi="Times New Roman"/>
        </w:rPr>
        <w:t>Eastern Colorado Healthcare VA</w:t>
      </w:r>
      <w:r w:rsidR="00E86F15" w:rsidRPr="001D081C">
        <w:rPr>
          <w:rFonts w:ascii="Times New Roman" w:eastAsiaTheme="minorHAnsi" w:hAnsi="Times New Roman"/>
        </w:rPr>
        <w:t xml:space="preserve"> </w:t>
      </w:r>
      <w:r w:rsidRPr="001D081C">
        <w:rPr>
          <w:rFonts w:ascii="Times New Roman" w:eastAsiaTheme="minorHAnsi" w:hAnsi="Times New Roman"/>
        </w:rPr>
        <w:t xml:space="preserve">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1BADBD62" w14:textId="48EC5726" w:rsidR="00C551D7" w:rsidRPr="001D081C" w:rsidRDefault="00C551D7" w:rsidP="00C551D7">
      <w:pPr>
        <w:pStyle w:val="NoSpacing"/>
        <w:rPr>
          <w:rFonts w:ascii="Times New Roman" w:hAnsi="Times New Roman"/>
        </w:rPr>
      </w:pPr>
      <w:r w:rsidRPr="001D081C">
        <w:rPr>
          <w:rFonts w:ascii="Times New Roman" w:eastAsiaTheme="minorHAnsi" w:hAnsi="Times New Roman"/>
        </w:rPr>
        <w:t xml:space="preserve">In the event of any unlawful or accidental removal, defacing, alteration, or destruction of records, Contractor must report to </w:t>
      </w:r>
      <w:r w:rsidR="00E86F15" w:rsidRPr="001D081C">
        <w:rPr>
          <w:rFonts w:ascii="Times New Roman" w:hAnsi="Times New Roman"/>
        </w:rPr>
        <w:t>Eastern Colorado Healthcare VA</w:t>
      </w:r>
      <w:r w:rsidRPr="001D081C">
        <w:rPr>
          <w:rFonts w:ascii="Times New Roman" w:eastAsiaTheme="minorHAnsi" w:hAnsi="Times New Roman"/>
        </w:rPr>
        <w:t>. The agency must report promptly to NARA in accordance with 36 CFR 1230.</w:t>
      </w:r>
    </w:p>
    <w:p w14:paraId="7347161D" w14:textId="77777777" w:rsidR="00C551D7" w:rsidRPr="001D081C" w:rsidRDefault="00C551D7" w:rsidP="00C551D7">
      <w:pPr>
        <w:pStyle w:val="NoSpacing"/>
        <w:rPr>
          <w:rFonts w:ascii="Times New Roman" w:hAnsi="Times New Roman"/>
        </w:rPr>
      </w:pPr>
    </w:p>
    <w:p w14:paraId="09285B9D" w14:textId="569A6D45" w:rsidR="00C551D7" w:rsidRPr="001D081C" w:rsidRDefault="00C551D7" w:rsidP="00C551D7">
      <w:pPr>
        <w:pStyle w:val="NoSpacing"/>
        <w:rPr>
          <w:rFonts w:ascii="Times New Roman" w:eastAsiaTheme="minorHAnsi" w:hAnsi="Times New Roman"/>
        </w:rPr>
      </w:pPr>
      <w:r w:rsidRPr="001D081C">
        <w:rPr>
          <w:rFonts w:ascii="Times New Roman" w:hAnsi="Times New Roman"/>
        </w:rPr>
        <w:t xml:space="preserve">5.  </w:t>
      </w:r>
      <w:r w:rsidRPr="001D081C">
        <w:rPr>
          <w:rFonts w:ascii="Times New Roman" w:eastAsiaTheme="minorHAnsi" w:hAnsi="Times New Roma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w:t>
      </w:r>
      <w:r w:rsidRPr="001D081C">
        <w:rPr>
          <w:rFonts w:ascii="Times New Roman" w:eastAsiaTheme="minorHAnsi" w:hAnsi="Times New Roman"/>
        </w:rPr>
        <w:lastRenderedPageBreak/>
        <w:t xml:space="preserve">equipment </w:t>
      </w:r>
      <w:proofErr w:type="gramStart"/>
      <w:r w:rsidRPr="001D081C">
        <w:rPr>
          <w:rFonts w:ascii="Times New Roman" w:eastAsiaTheme="minorHAnsi" w:hAnsi="Times New Roman"/>
        </w:rPr>
        <w:t>is</w:t>
      </w:r>
      <w:proofErr w:type="gramEnd"/>
      <w:r w:rsidRPr="001D081C">
        <w:rPr>
          <w:rFonts w:ascii="Times New Roman" w:eastAsiaTheme="minorHAnsi" w:hAnsi="Times New Roman"/>
        </w:rPr>
        <w:t xml:space="preserve"> no longer required, it </w:t>
      </w:r>
      <w:proofErr w:type="gramStart"/>
      <w:r w:rsidRPr="001D081C">
        <w:rPr>
          <w:rFonts w:ascii="Times New Roman" w:eastAsiaTheme="minorHAnsi" w:hAnsi="Times New Roman"/>
        </w:rPr>
        <w:t>shall</w:t>
      </w:r>
      <w:proofErr w:type="gramEnd"/>
      <w:r w:rsidRPr="001D081C">
        <w:rPr>
          <w:rFonts w:ascii="Times New Roman" w:eastAsiaTheme="minorHAnsi" w:hAnsi="Times New Roman"/>
        </w:rPr>
        <w:t xml:space="preserve"> be returned to </w:t>
      </w:r>
      <w:r w:rsidR="00E86F15" w:rsidRPr="001D081C">
        <w:rPr>
          <w:rFonts w:ascii="Times New Roman" w:hAnsi="Times New Roman"/>
        </w:rPr>
        <w:t>Eastern Colorado Healthcare VA</w:t>
      </w:r>
      <w:r w:rsidR="00E86F15" w:rsidRPr="001D081C">
        <w:rPr>
          <w:rFonts w:ascii="Times New Roman" w:eastAsiaTheme="minorHAnsi" w:hAnsi="Times New Roman"/>
        </w:rPr>
        <w:t xml:space="preserve"> </w:t>
      </w:r>
      <w:proofErr w:type="gramStart"/>
      <w:r w:rsidRPr="001D081C">
        <w:rPr>
          <w:rFonts w:ascii="Times New Roman" w:eastAsiaTheme="minorHAnsi" w:hAnsi="Times New Roman"/>
        </w:rPr>
        <w:t>control</w:t>
      </w:r>
      <w:proofErr w:type="gramEnd"/>
      <w:r w:rsidRPr="001D081C">
        <w:rPr>
          <w:rFonts w:ascii="Times New Roman" w:eastAsiaTheme="minorHAnsi" w:hAnsi="Times New Roman"/>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6C4F39EC" w14:textId="77777777" w:rsidR="00C551D7" w:rsidRPr="001D081C" w:rsidRDefault="00C551D7" w:rsidP="00C551D7">
      <w:pPr>
        <w:pStyle w:val="NoSpacing"/>
        <w:rPr>
          <w:rFonts w:ascii="Times New Roman" w:hAnsi="Times New Roman"/>
        </w:rPr>
      </w:pPr>
    </w:p>
    <w:p w14:paraId="366E132A" w14:textId="5A760554" w:rsidR="00C551D7" w:rsidRPr="001D081C" w:rsidRDefault="00C551D7" w:rsidP="00C551D7">
      <w:pPr>
        <w:pStyle w:val="NoSpacing"/>
        <w:rPr>
          <w:rFonts w:ascii="Times New Roman" w:eastAsiaTheme="minorHAnsi" w:hAnsi="Times New Roman"/>
        </w:rPr>
      </w:pPr>
      <w:r w:rsidRPr="001D081C">
        <w:rPr>
          <w:rFonts w:ascii="Times New Roman" w:hAnsi="Times New Roman"/>
        </w:rPr>
        <w:t xml:space="preserve">6.  </w:t>
      </w:r>
      <w:r w:rsidRPr="001D081C">
        <w:rPr>
          <w:rFonts w:ascii="Times New Roman" w:eastAsiaTheme="minorHAnsi" w:hAnsi="Times New Roma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FB0923" w:rsidRPr="001D081C">
        <w:rPr>
          <w:rFonts w:ascii="Times New Roman" w:hAnsi="Times New Roman"/>
        </w:rPr>
        <w:t>Eastern Colorado Healthcare VA</w:t>
      </w:r>
      <w:r w:rsidRPr="001D081C">
        <w:rPr>
          <w:rFonts w:ascii="Times New Roman" w:eastAsiaTheme="minorHAnsi" w:hAnsi="Times New Roman"/>
        </w:rPr>
        <w:t xml:space="preserve"> guidance for protecting sensitive, proprietary information, classified, and controlled unclassified information.</w:t>
      </w:r>
    </w:p>
    <w:p w14:paraId="37E1F29F" w14:textId="77777777" w:rsidR="00C551D7" w:rsidRPr="001D081C" w:rsidRDefault="00C551D7" w:rsidP="00C551D7">
      <w:pPr>
        <w:pStyle w:val="NoSpacing"/>
        <w:rPr>
          <w:rFonts w:ascii="Times New Roman" w:hAnsi="Times New Roman"/>
        </w:rPr>
      </w:pPr>
    </w:p>
    <w:p w14:paraId="722598B9" w14:textId="20D6C941" w:rsidR="00C551D7" w:rsidRPr="001D081C" w:rsidRDefault="00C551D7" w:rsidP="00C551D7">
      <w:pPr>
        <w:pStyle w:val="NoSpacing"/>
        <w:rPr>
          <w:rFonts w:ascii="Times New Roman" w:eastAsiaTheme="minorHAnsi" w:hAnsi="Times New Roman"/>
        </w:rPr>
      </w:pPr>
      <w:r w:rsidRPr="001D081C">
        <w:rPr>
          <w:rFonts w:ascii="Times New Roman" w:hAnsi="Times New Roman"/>
        </w:rPr>
        <w:t xml:space="preserve">7.  </w:t>
      </w:r>
      <w:r w:rsidRPr="001D081C">
        <w:rPr>
          <w:rFonts w:ascii="Times New Roman" w:eastAsiaTheme="minorHAnsi" w:hAnsi="Times New Roman"/>
        </w:rPr>
        <w:t xml:space="preserve">The Contractor shall only use Government IT equipment for purposes specifically tied to or authorized by the contract and in accordance with </w:t>
      </w:r>
      <w:r w:rsidR="00FB0923" w:rsidRPr="001D081C">
        <w:rPr>
          <w:rFonts w:ascii="Times New Roman" w:hAnsi="Times New Roman"/>
        </w:rPr>
        <w:t>Eastern Colorado Healthcare VA</w:t>
      </w:r>
      <w:r w:rsidR="00FB0923" w:rsidRPr="001D081C">
        <w:rPr>
          <w:rFonts w:ascii="Times New Roman" w:eastAsiaTheme="minorHAnsi" w:hAnsi="Times New Roman"/>
        </w:rPr>
        <w:t xml:space="preserve"> </w:t>
      </w:r>
      <w:r w:rsidRPr="001D081C">
        <w:rPr>
          <w:rFonts w:ascii="Times New Roman" w:eastAsiaTheme="minorHAnsi" w:hAnsi="Times New Roman"/>
        </w:rPr>
        <w:t>policy. </w:t>
      </w:r>
    </w:p>
    <w:p w14:paraId="2760DEAE" w14:textId="77777777" w:rsidR="00C551D7" w:rsidRPr="001D081C" w:rsidRDefault="00C551D7" w:rsidP="00C551D7">
      <w:pPr>
        <w:pStyle w:val="NoSpacing"/>
        <w:rPr>
          <w:rFonts w:ascii="Times New Roman" w:hAnsi="Times New Roman"/>
        </w:rPr>
      </w:pPr>
    </w:p>
    <w:p w14:paraId="4A4B7B39" w14:textId="1B2289B7" w:rsidR="00C551D7" w:rsidRPr="001D081C" w:rsidRDefault="00C551D7" w:rsidP="00C551D7">
      <w:pPr>
        <w:pStyle w:val="NoSpacing"/>
        <w:rPr>
          <w:rFonts w:ascii="Times New Roman" w:hAnsi="Times New Roman"/>
        </w:rPr>
      </w:pPr>
      <w:r w:rsidRPr="001D081C">
        <w:rPr>
          <w:rFonts w:ascii="Times New Roman" w:hAnsi="Times New Roman"/>
        </w:rPr>
        <w:t xml:space="preserve">8.  </w:t>
      </w:r>
      <w:r w:rsidRPr="001D081C">
        <w:rPr>
          <w:rFonts w:ascii="Times New Roman" w:eastAsiaTheme="minorHAnsi" w:hAnsi="Times New Roman"/>
        </w:rPr>
        <w:t xml:space="preserve">The Contractor shall not create or maintain any records containing any non-public </w:t>
      </w:r>
      <w:r w:rsidR="00FB0923" w:rsidRPr="001D081C">
        <w:rPr>
          <w:rFonts w:ascii="Times New Roman" w:hAnsi="Times New Roman"/>
        </w:rPr>
        <w:t>Eastern Colorado Healthcare VA</w:t>
      </w:r>
      <w:r w:rsidR="00FB0923" w:rsidRPr="001D081C">
        <w:rPr>
          <w:rFonts w:ascii="Times New Roman" w:eastAsiaTheme="minorHAnsi" w:hAnsi="Times New Roman"/>
        </w:rPr>
        <w:t xml:space="preserve"> </w:t>
      </w:r>
      <w:r w:rsidRPr="001D081C">
        <w:rPr>
          <w:rFonts w:ascii="Times New Roman" w:eastAsiaTheme="minorHAnsi" w:hAnsi="Times New Roman"/>
        </w:rPr>
        <w:t>information that are not specifically tied to or authorized by the contract. </w:t>
      </w:r>
    </w:p>
    <w:p w14:paraId="4CC31485" w14:textId="77777777" w:rsidR="00C551D7" w:rsidRPr="001D081C" w:rsidRDefault="00C551D7" w:rsidP="00C551D7">
      <w:pPr>
        <w:pStyle w:val="NoSpacing"/>
        <w:rPr>
          <w:rFonts w:ascii="Times New Roman" w:hAnsi="Times New Roman"/>
        </w:rPr>
      </w:pPr>
    </w:p>
    <w:p w14:paraId="72F711D9" w14:textId="77777777" w:rsidR="00C551D7" w:rsidRPr="001D081C" w:rsidRDefault="00C551D7" w:rsidP="00C551D7">
      <w:pPr>
        <w:pStyle w:val="NoSpacing"/>
        <w:rPr>
          <w:rFonts w:ascii="Times New Roman" w:eastAsiaTheme="minorHAnsi" w:hAnsi="Times New Roman"/>
        </w:rPr>
      </w:pPr>
      <w:r w:rsidRPr="001D081C">
        <w:rPr>
          <w:rFonts w:ascii="Times New Roman" w:hAnsi="Times New Roman"/>
        </w:rPr>
        <w:t xml:space="preserve">9.  </w:t>
      </w:r>
      <w:r w:rsidRPr="001D081C">
        <w:rPr>
          <w:rFonts w:ascii="Times New Roman" w:eastAsiaTheme="minorHAnsi" w:hAnsi="Times New Roma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B74A261" w14:textId="77777777" w:rsidR="00C551D7" w:rsidRPr="001D081C" w:rsidRDefault="00C551D7" w:rsidP="00C551D7">
      <w:pPr>
        <w:pStyle w:val="NoSpacing"/>
        <w:rPr>
          <w:rFonts w:ascii="Times New Roman" w:hAnsi="Times New Roman"/>
        </w:rPr>
      </w:pPr>
    </w:p>
    <w:p w14:paraId="14861020" w14:textId="77CCEF30" w:rsidR="00C551D7" w:rsidRPr="001D081C" w:rsidRDefault="00C551D7" w:rsidP="00C551D7">
      <w:pPr>
        <w:pStyle w:val="NoSpacing"/>
        <w:rPr>
          <w:rFonts w:ascii="Times New Roman" w:eastAsiaTheme="minorHAnsi" w:hAnsi="Times New Roman"/>
        </w:rPr>
      </w:pPr>
      <w:r w:rsidRPr="001D081C">
        <w:rPr>
          <w:rFonts w:ascii="Times New Roman" w:hAnsi="Times New Roman"/>
        </w:rPr>
        <w:t xml:space="preserve">10.  </w:t>
      </w:r>
      <w:r w:rsidRPr="001D081C">
        <w:rPr>
          <w:rFonts w:ascii="Times New Roman" w:eastAsiaTheme="minorHAnsi" w:hAnsi="Times New Roman"/>
        </w:rPr>
        <w:t xml:space="preserve">The </w:t>
      </w:r>
      <w:r w:rsidR="00FB0923" w:rsidRPr="001D081C">
        <w:rPr>
          <w:rFonts w:ascii="Times New Roman" w:hAnsi="Times New Roman"/>
        </w:rPr>
        <w:t>Eastern Colorado Healthcare VA</w:t>
      </w:r>
      <w:r w:rsidR="00FB0923" w:rsidRPr="001D081C">
        <w:rPr>
          <w:rFonts w:ascii="Times New Roman" w:eastAsiaTheme="minorHAnsi" w:hAnsi="Times New Roman"/>
        </w:rPr>
        <w:t xml:space="preserve"> </w:t>
      </w:r>
      <w:r w:rsidRPr="001D081C">
        <w:rPr>
          <w:rFonts w:ascii="Times New Roman" w:eastAsiaTheme="minorHAnsi" w:hAnsi="Times New Roman"/>
        </w:rPr>
        <w:t xml:space="preserve">owns the rights to all data and records produced as part of this contract. All deliverables under the contract are the property of the U.S. Government for which </w:t>
      </w:r>
      <w:r w:rsidR="00FB0923" w:rsidRPr="001D081C">
        <w:rPr>
          <w:rFonts w:ascii="Times New Roman" w:hAnsi="Times New Roman"/>
        </w:rPr>
        <w:t>Eastern Colorado Healthcare VA</w:t>
      </w:r>
      <w:r w:rsidR="00FB0923" w:rsidRPr="001D081C">
        <w:rPr>
          <w:rFonts w:ascii="Times New Roman" w:eastAsiaTheme="minorHAnsi" w:hAnsi="Times New Roman"/>
        </w:rPr>
        <w:t xml:space="preserve"> </w:t>
      </w:r>
      <w:r w:rsidRPr="001D081C">
        <w:rPr>
          <w:rFonts w:ascii="Times New Roman" w:eastAsiaTheme="minorHAnsi" w:hAnsi="Times New Roman"/>
        </w:rPr>
        <w:t>shall have unlimited rights to use, dispose of, or disclose such data contained therein as it determines to be in the public interest. Any Contractor rights in the data or deliverables must be identified as required by FAR 52.227-11 through FAR 52.227-20.</w:t>
      </w:r>
    </w:p>
    <w:p w14:paraId="76254788" w14:textId="77777777" w:rsidR="00C551D7" w:rsidRPr="001D081C" w:rsidRDefault="00C551D7" w:rsidP="00C551D7">
      <w:pPr>
        <w:pStyle w:val="NoSpacing"/>
        <w:rPr>
          <w:rFonts w:ascii="Times New Roman" w:hAnsi="Times New Roman"/>
        </w:rPr>
      </w:pPr>
    </w:p>
    <w:p w14:paraId="0F36172F" w14:textId="3E49D88C" w:rsidR="00C551D7" w:rsidRPr="001D081C" w:rsidRDefault="00C551D7" w:rsidP="00C551D7">
      <w:pPr>
        <w:pStyle w:val="NoSpacing"/>
        <w:rPr>
          <w:rFonts w:ascii="Times New Roman" w:eastAsiaTheme="minorHAnsi" w:hAnsi="Times New Roman"/>
        </w:rPr>
      </w:pPr>
      <w:r w:rsidRPr="001D081C">
        <w:rPr>
          <w:rFonts w:ascii="Times New Roman" w:hAnsi="Times New Roman"/>
        </w:rPr>
        <w:t xml:space="preserve">11.  </w:t>
      </w:r>
      <w:r w:rsidRPr="001D081C">
        <w:rPr>
          <w:rFonts w:ascii="Times New Roman" w:eastAsiaTheme="minorHAnsi" w:hAnsi="Times New Roman"/>
        </w:rPr>
        <w:t xml:space="preserve">Training.  All Contractor employees assigned to this contract who create, work with, or otherwise handle records are required to take </w:t>
      </w:r>
      <w:r w:rsidRPr="001D081C">
        <w:rPr>
          <w:rFonts w:ascii="Times New Roman" w:hAnsi="Times New Roman"/>
        </w:rPr>
        <w:t>VHA</w:t>
      </w:r>
      <w:r w:rsidRPr="001D081C">
        <w:rPr>
          <w:rFonts w:ascii="Times New Roman" w:eastAsiaTheme="minorHAnsi" w:hAnsi="Times New Roman"/>
        </w:rPr>
        <w:t>-provided records management training, Talent Management System (TMS) Item #3873736, Records Management for Records Officers and Liaisons. The Contractor is responsible for confirming training has been completed according to agency policies, including initial training and any annual or refresher training. </w:t>
      </w:r>
    </w:p>
    <w:p w14:paraId="320544E8" w14:textId="0F314E27" w:rsidR="00596F12" w:rsidRPr="001D081C" w:rsidRDefault="00596F12" w:rsidP="00C551D7">
      <w:pPr>
        <w:pStyle w:val="NoSpacing"/>
        <w:rPr>
          <w:rFonts w:ascii="Times New Roman" w:eastAsiaTheme="minorHAnsi" w:hAnsi="Times New Roman"/>
        </w:rPr>
      </w:pPr>
    </w:p>
    <w:p w14:paraId="718FE7C9" w14:textId="38BBFE02" w:rsidR="00596F12" w:rsidRPr="001D081C" w:rsidRDefault="00596F12" w:rsidP="00C551D7">
      <w:pPr>
        <w:pStyle w:val="NoSpacing"/>
        <w:rPr>
          <w:rFonts w:ascii="Times New Roman" w:eastAsiaTheme="minorHAnsi" w:hAnsi="Times New Roman"/>
        </w:rPr>
      </w:pPr>
    </w:p>
    <w:p w14:paraId="5B87F284" w14:textId="77777777" w:rsidR="00596F12" w:rsidRPr="001D081C" w:rsidRDefault="00596F12" w:rsidP="00596F12">
      <w:pPr>
        <w:rPr>
          <w:rFonts w:ascii="Times New Roman" w:eastAsiaTheme="minorHAnsi" w:hAnsi="Times New Roman"/>
          <w:b/>
          <w:bCs/>
        </w:rPr>
      </w:pPr>
      <w:r w:rsidRPr="001D081C">
        <w:rPr>
          <w:rFonts w:ascii="Times New Roman" w:hAnsi="Times New Roman"/>
        </w:rPr>
        <w:t>“</w:t>
      </w:r>
      <w:r w:rsidRPr="001D081C">
        <w:rPr>
          <w:rFonts w:ascii="Times New Roman" w:hAnsi="Times New Roman"/>
          <w:b/>
          <w:bCs/>
        </w:rPr>
        <w:t>VHA Supplemental Contract Requirements for Ensuring Adequate COVID-19 Safety Protocols for Federal Contractors</w:t>
      </w:r>
    </w:p>
    <w:p w14:paraId="096F8C05" w14:textId="77777777" w:rsidR="00596F12" w:rsidRPr="001D081C" w:rsidRDefault="00596F12" w:rsidP="00596F12">
      <w:pPr>
        <w:rPr>
          <w:rFonts w:ascii="Times New Roman" w:hAnsi="Times New Roman"/>
          <w:b/>
          <w:bCs/>
        </w:rPr>
      </w:pPr>
    </w:p>
    <w:p w14:paraId="175B5C08" w14:textId="77777777" w:rsidR="00596F12" w:rsidRPr="001D081C" w:rsidRDefault="00596F12" w:rsidP="00596F12">
      <w:pPr>
        <w:numPr>
          <w:ilvl w:val="0"/>
          <w:numId w:val="10"/>
        </w:numPr>
        <w:spacing w:after="0" w:line="240" w:lineRule="auto"/>
        <w:rPr>
          <w:rFonts w:ascii="Times New Roman" w:eastAsia="Times New Roman" w:hAnsi="Times New Roman"/>
          <w:b/>
          <w:bCs/>
        </w:rPr>
      </w:pPr>
      <w:r w:rsidRPr="001D081C">
        <w:rPr>
          <w:rFonts w:ascii="Times New Roman" w:eastAsia="Times New Roman" w:hAnsi="Times New Roman"/>
          <w:b/>
          <w:bCs/>
        </w:rPr>
        <w:t>Contractor employees who work in or travel to VHA locations must comply with the following:</w:t>
      </w:r>
    </w:p>
    <w:p w14:paraId="26E66BEF" w14:textId="77777777" w:rsidR="00596F12" w:rsidRPr="001D081C" w:rsidRDefault="00596F12" w:rsidP="00596F12">
      <w:pPr>
        <w:rPr>
          <w:rFonts w:ascii="Times New Roman" w:eastAsiaTheme="minorHAnsi" w:hAnsi="Times New Roman"/>
        </w:rPr>
      </w:pPr>
    </w:p>
    <w:p w14:paraId="70C77F2C" w14:textId="77777777" w:rsidR="00596F12" w:rsidRPr="001D081C" w:rsidRDefault="00596F12" w:rsidP="00596F12">
      <w:pPr>
        <w:numPr>
          <w:ilvl w:val="0"/>
          <w:numId w:val="11"/>
        </w:numPr>
        <w:spacing w:after="0" w:line="240" w:lineRule="auto"/>
        <w:rPr>
          <w:rFonts w:ascii="Times New Roman" w:eastAsia="Times New Roman" w:hAnsi="Times New Roman"/>
        </w:rPr>
      </w:pPr>
      <w:r w:rsidRPr="001D081C">
        <w:rPr>
          <w:rFonts w:ascii="Times New Roman" w:eastAsia="Times New Roman" w:hAnsi="Times New Roman"/>
        </w:rPr>
        <w:t>Documentation requirements:</w:t>
      </w:r>
    </w:p>
    <w:p w14:paraId="3066A289" w14:textId="77777777" w:rsidR="00596F12" w:rsidRPr="001D081C" w:rsidRDefault="00596F12" w:rsidP="00596F12">
      <w:pPr>
        <w:numPr>
          <w:ilvl w:val="1"/>
          <w:numId w:val="11"/>
        </w:numPr>
        <w:spacing w:after="0" w:line="240" w:lineRule="auto"/>
        <w:rPr>
          <w:rFonts w:ascii="Times New Roman" w:eastAsia="Times New Roman" w:hAnsi="Times New Roman"/>
        </w:rPr>
      </w:pPr>
      <w:r w:rsidRPr="001D081C">
        <w:rPr>
          <w:rFonts w:ascii="Times New Roman" w:eastAsia="Times New Roman" w:hAnsi="Times New Roman"/>
        </w:rPr>
        <w:t xml:space="preserve">If fully vaccinated, shall show proof of vaccination </w:t>
      </w:r>
    </w:p>
    <w:p w14:paraId="6C763CCE" w14:textId="77777777" w:rsidR="00596F12" w:rsidRPr="001D081C" w:rsidRDefault="00596F12" w:rsidP="00596F12">
      <w:pPr>
        <w:numPr>
          <w:ilvl w:val="2"/>
          <w:numId w:val="11"/>
        </w:numPr>
        <w:spacing w:after="0" w:line="240" w:lineRule="auto"/>
        <w:rPr>
          <w:rFonts w:ascii="Times New Roman" w:eastAsiaTheme="minorHAnsi" w:hAnsi="Times New Roman"/>
        </w:rPr>
      </w:pPr>
      <w:r w:rsidRPr="001D081C">
        <w:rPr>
          <w:rFonts w:ascii="Times New Roman" w:hAnsi="Times New Roman"/>
          <w:b/>
          <w:bCs/>
        </w:rPr>
        <w:t xml:space="preserve">NOTE: </w:t>
      </w:r>
      <w:r w:rsidRPr="001D081C">
        <w:rPr>
          <w:rFonts w:ascii="Times New Roman" w:hAnsi="Times New Roman"/>
        </w:rPr>
        <w:t>Acceptable proof of vaccination includes a signed record of immunization from a health care provider or pharmacy, a copy of the COVID-19 Vaccination Record Card (CDC Form MLS-319813_r, published on September 3, 2020), or a copy of medical records documenting the vaccination</w:t>
      </w:r>
    </w:p>
    <w:p w14:paraId="0F079F47" w14:textId="77777777" w:rsidR="00596F12" w:rsidRPr="001D081C" w:rsidRDefault="00596F12" w:rsidP="00596F12">
      <w:pPr>
        <w:rPr>
          <w:rFonts w:ascii="Times New Roman" w:hAnsi="Times New Roman"/>
        </w:rPr>
      </w:pPr>
    </w:p>
    <w:p w14:paraId="327624C3" w14:textId="77777777" w:rsidR="00596F12" w:rsidRPr="001D081C" w:rsidRDefault="00596F12" w:rsidP="00596F12">
      <w:pPr>
        <w:numPr>
          <w:ilvl w:val="1"/>
          <w:numId w:val="11"/>
        </w:numPr>
        <w:spacing w:after="0" w:line="240" w:lineRule="auto"/>
        <w:rPr>
          <w:rFonts w:ascii="Times New Roman" w:eastAsia="Times New Roman" w:hAnsi="Times New Roman"/>
        </w:rPr>
      </w:pPr>
      <w:r w:rsidRPr="001D081C">
        <w:rPr>
          <w:rFonts w:ascii="Times New Roman" w:eastAsia="Times New Roman" w:hAnsi="Times New Roman"/>
        </w:rPr>
        <w:t>If unvaccinated and granted a medical or religious exception, shall show negative COVID-19 test results dated within three calendar days prior to desired entry date. Test must be approved by the Food and Drug Administration (FDA) for emergency use or full approval. This includes tests available by a doctor’s order or an FDA approved over-the-counter test.</w:t>
      </w:r>
    </w:p>
    <w:p w14:paraId="796D08A1" w14:textId="77777777" w:rsidR="00596F12" w:rsidRPr="001D081C" w:rsidRDefault="00596F12" w:rsidP="00596F12">
      <w:pPr>
        <w:rPr>
          <w:rFonts w:ascii="Times New Roman" w:eastAsiaTheme="minorHAnsi" w:hAnsi="Times New Roman"/>
        </w:rPr>
      </w:pPr>
    </w:p>
    <w:p w14:paraId="66F106BE" w14:textId="77777777" w:rsidR="00596F12" w:rsidRPr="001D081C" w:rsidRDefault="00596F12" w:rsidP="00596F12">
      <w:pPr>
        <w:numPr>
          <w:ilvl w:val="1"/>
          <w:numId w:val="11"/>
        </w:numPr>
        <w:spacing w:after="0" w:line="240" w:lineRule="auto"/>
        <w:rPr>
          <w:rFonts w:ascii="Times New Roman" w:eastAsia="Times New Roman" w:hAnsi="Times New Roman"/>
        </w:rPr>
      </w:pPr>
      <w:r w:rsidRPr="001D081C">
        <w:rPr>
          <w:rFonts w:ascii="Times New Roman" w:eastAsia="Times New Roman" w:hAnsi="Times New Roman"/>
        </w:rPr>
        <w:t xml:space="preserve">Documentation cited in this section shall be digitally or physically maintained on each contractor employee while in a VA facility and is subject to inspection prior to entry to VA facilities and after entry for spot inspections by Contracting Officer Representatives (CORs) or other hospital personnel. </w:t>
      </w:r>
    </w:p>
    <w:p w14:paraId="479C8369" w14:textId="77777777" w:rsidR="00596F12" w:rsidRPr="001D081C" w:rsidRDefault="00596F12" w:rsidP="00596F12">
      <w:pPr>
        <w:rPr>
          <w:rFonts w:ascii="Times New Roman" w:eastAsiaTheme="minorHAnsi" w:hAnsi="Times New Roman"/>
        </w:rPr>
      </w:pPr>
    </w:p>
    <w:p w14:paraId="5A6A2B8F" w14:textId="77777777" w:rsidR="00596F12" w:rsidRPr="001D081C" w:rsidRDefault="00596F12" w:rsidP="00596F12">
      <w:pPr>
        <w:numPr>
          <w:ilvl w:val="1"/>
          <w:numId w:val="11"/>
        </w:numPr>
        <w:spacing w:after="0" w:line="240" w:lineRule="auto"/>
        <w:rPr>
          <w:rFonts w:ascii="Times New Roman" w:eastAsia="Times New Roman" w:hAnsi="Times New Roman"/>
        </w:rPr>
      </w:pPr>
      <w:r w:rsidRPr="001D081C">
        <w:rPr>
          <w:rFonts w:ascii="Times New Roman" w:eastAsia="Times New Roman" w:hAnsi="Times New Roman"/>
        </w:rPr>
        <w:t>Documentation will not be collected by the VA; contractors shall, at all times, adhere to and ensure compliance with federal laws designed to protect contractor employee health information and personally identifiable information. </w:t>
      </w:r>
    </w:p>
    <w:p w14:paraId="3615F3AD" w14:textId="77777777" w:rsidR="00596F12" w:rsidRPr="001D081C" w:rsidRDefault="00596F12" w:rsidP="00596F12">
      <w:pPr>
        <w:rPr>
          <w:rFonts w:ascii="Times New Roman" w:eastAsiaTheme="minorHAnsi" w:hAnsi="Times New Roman"/>
        </w:rPr>
      </w:pPr>
    </w:p>
    <w:p w14:paraId="03320ED1" w14:textId="77777777" w:rsidR="00596F12" w:rsidRPr="001D081C" w:rsidRDefault="00596F12" w:rsidP="00596F12">
      <w:pPr>
        <w:numPr>
          <w:ilvl w:val="0"/>
          <w:numId w:val="10"/>
        </w:numPr>
        <w:spacing w:after="0" w:line="240" w:lineRule="auto"/>
        <w:rPr>
          <w:rFonts w:ascii="Times New Roman" w:eastAsia="Times New Roman" w:hAnsi="Times New Roman"/>
          <w:b/>
          <w:bCs/>
        </w:rPr>
      </w:pPr>
      <w:r w:rsidRPr="001D081C">
        <w:rPr>
          <w:rFonts w:ascii="Times New Roman" w:eastAsia="Times New Roman" w:hAnsi="Times New Roman"/>
          <w:b/>
          <w:bCs/>
        </w:rPr>
        <w:t>Contractor employees are subject to daily screening for COVID-19 and may be denied entry to VA facilities if they fail to pass screening protocols. As part of the screening process contractors may be asked screening questions found on the following website: </w:t>
      </w:r>
      <w:hyperlink r:id="rId6" w:tgtFrame="_blank" w:history="1">
        <w:r w:rsidRPr="001D081C">
          <w:rPr>
            <w:rStyle w:val="Hyperlink"/>
            <w:rFonts w:ascii="Times New Roman" w:eastAsia="Times New Roman" w:hAnsi="Times New Roman"/>
            <w:b/>
            <w:bCs/>
          </w:rPr>
          <w:t>COVID-19 Screening Tool</w:t>
        </w:r>
      </w:hyperlink>
      <w:r w:rsidRPr="001D081C">
        <w:rPr>
          <w:rFonts w:ascii="Times New Roman" w:eastAsia="Times New Roman" w:hAnsi="Times New Roman"/>
          <w:b/>
          <w:bCs/>
        </w:rPr>
        <w:t>.  Regularly check the website for updates.</w:t>
      </w:r>
    </w:p>
    <w:p w14:paraId="326F08AC" w14:textId="77777777" w:rsidR="00596F12" w:rsidRPr="001D081C" w:rsidRDefault="00596F12" w:rsidP="00596F12">
      <w:pPr>
        <w:rPr>
          <w:rFonts w:ascii="Times New Roman" w:eastAsiaTheme="minorHAnsi" w:hAnsi="Times New Roman"/>
          <w:b/>
          <w:bCs/>
        </w:rPr>
      </w:pPr>
    </w:p>
    <w:p w14:paraId="68AC706C" w14:textId="77777777" w:rsidR="00596F12" w:rsidRPr="001D081C" w:rsidRDefault="00596F12" w:rsidP="00596F12">
      <w:pPr>
        <w:numPr>
          <w:ilvl w:val="0"/>
          <w:numId w:val="12"/>
        </w:numPr>
        <w:spacing w:after="0" w:line="240" w:lineRule="auto"/>
        <w:rPr>
          <w:rFonts w:ascii="Times New Roman" w:eastAsia="Times New Roman" w:hAnsi="Times New Roman"/>
        </w:rPr>
      </w:pPr>
      <w:r w:rsidRPr="001D081C">
        <w:rPr>
          <w:rFonts w:ascii="Times New Roman" w:eastAsia="Times New Roman" w:hAnsi="Times New Roman"/>
        </w:rPr>
        <w:t xml:space="preserve">Contractor employees who work away from VA locations, but who will have direct patient contact with VA patients shall self-screen utilizing the </w:t>
      </w:r>
      <w:hyperlink r:id="rId7" w:tgtFrame="_blank" w:history="1">
        <w:r w:rsidRPr="001D081C">
          <w:rPr>
            <w:rStyle w:val="Hyperlink"/>
            <w:rFonts w:ascii="Times New Roman" w:eastAsia="Times New Roman" w:hAnsi="Times New Roman"/>
          </w:rPr>
          <w:t>COVID-19 Screening Tool</w:t>
        </w:r>
      </w:hyperlink>
      <w:r w:rsidRPr="001D081C">
        <w:rPr>
          <w:rFonts w:ascii="Times New Roman" w:eastAsia="Times New Roman" w:hAnsi="Times New Roman"/>
        </w:rPr>
        <w:t>, in advance each day that they will have direct patient contact and in accordance with their person or persons who coordinate COVID-19 workplace safety efforts at covered contractor workplaces.  Contractors shall, at all times, adhere to and ensure compliance with federal laws designed to protect contractor employee health information and personally identifiable information. </w:t>
      </w:r>
    </w:p>
    <w:p w14:paraId="3A61CA15" w14:textId="77777777" w:rsidR="00596F12" w:rsidRPr="001D081C" w:rsidRDefault="00596F12" w:rsidP="00596F12">
      <w:pPr>
        <w:rPr>
          <w:rFonts w:ascii="Times New Roman" w:eastAsiaTheme="minorHAnsi" w:hAnsi="Times New Roman"/>
        </w:rPr>
      </w:pPr>
    </w:p>
    <w:p w14:paraId="54926237" w14:textId="77777777" w:rsidR="00596F12" w:rsidRPr="001D081C" w:rsidRDefault="00596F12" w:rsidP="00596F12">
      <w:pPr>
        <w:numPr>
          <w:ilvl w:val="0"/>
          <w:numId w:val="10"/>
        </w:numPr>
        <w:spacing w:after="0" w:line="240" w:lineRule="auto"/>
        <w:rPr>
          <w:rFonts w:ascii="Times New Roman" w:eastAsia="Times New Roman" w:hAnsi="Times New Roman"/>
        </w:rPr>
      </w:pPr>
      <w:r w:rsidRPr="001D081C">
        <w:rPr>
          <w:rFonts w:ascii="Times New Roman" w:eastAsia="Times New Roman" w:hAnsi="Times New Roman"/>
          <w:b/>
          <w:bCs/>
        </w:rPr>
        <w:t xml:space="preserve">Contractor must immediately notify their COR or Contracting Officer if contract performance is jeopardized due to contractor employees being denied entry into VA Facilities.” </w:t>
      </w:r>
    </w:p>
    <w:p w14:paraId="0ECEC8FA" w14:textId="77777777" w:rsidR="00596F12" w:rsidRPr="001D081C" w:rsidRDefault="00596F12" w:rsidP="00596F12">
      <w:pPr>
        <w:rPr>
          <w:rFonts w:ascii="Times New Roman" w:eastAsiaTheme="minorHAnsi" w:hAnsi="Times New Roman"/>
        </w:rPr>
      </w:pPr>
    </w:p>
    <w:p w14:paraId="73E129BF" w14:textId="77777777" w:rsidR="001D081C" w:rsidRPr="001D081C" w:rsidRDefault="001D081C" w:rsidP="00596F12">
      <w:pPr>
        <w:rPr>
          <w:rFonts w:ascii="Times New Roman" w:eastAsiaTheme="minorHAnsi" w:hAnsi="Times New Roman"/>
        </w:rPr>
      </w:pPr>
    </w:p>
    <w:p w14:paraId="5FD5509B" w14:textId="3926FE0C" w:rsidR="00057D91" w:rsidRPr="001D081C" w:rsidRDefault="00057D91" w:rsidP="00057D91">
      <w:pPr>
        <w:spacing w:after="0"/>
        <w:jc w:val="both"/>
        <w:rPr>
          <w:rFonts w:ascii="Times New Roman" w:eastAsia="Times New Roman" w:hAnsi="Times New Roman"/>
          <w:b/>
          <w:bCs/>
          <w:sz w:val="24"/>
          <w:szCs w:val="24"/>
          <w:u w:val="single"/>
        </w:rPr>
      </w:pPr>
      <w:r w:rsidRPr="001D081C">
        <w:rPr>
          <w:rFonts w:ascii="Times New Roman" w:eastAsia="Times New Roman" w:hAnsi="Times New Roman"/>
          <w:b/>
          <w:bCs/>
          <w:sz w:val="24"/>
          <w:szCs w:val="24"/>
          <w:u w:val="single"/>
        </w:rPr>
        <w:t>OPTION TO EXTEND SERVICES</w:t>
      </w:r>
    </w:p>
    <w:p w14:paraId="2DFC4314" w14:textId="41A6314E" w:rsidR="00057D91" w:rsidRPr="001D081C" w:rsidRDefault="00057D91" w:rsidP="00057D91">
      <w:pPr>
        <w:spacing w:after="0"/>
        <w:jc w:val="both"/>
        <w:rPr>
          <w:rFonts w:ascii="Times New Roman" w:eastAsia="Times New Roman" w:hAnsi="Times New Roman"/>
          <w:sz w:val="24"/>
          <w:szCs w:val="24"/>
        </w:rPr>
      </w:pPr>
      <w:r w:rsidRPr="001D081C">
        <w:rPr>
          <w:rFonts w:ascii="Times New Roman" w:eastAsiaTheme="minorHAnsi" w:hAnsi="Times New Roman"/>
        </w:rPr>
        <w:t>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r w:rsidRPr="001D081C">
        <w:rPr>
          <w:rFonts w:ascii="Times New Roman" w:eastAsia="Times New Roman" w:hAnsi="Times New Roman"/>
          <w:sz w:val="24"/>
          <w:szCs w:val="24"/>
        </w:rPr>
        <w:t xml:space="preserve">. </w:t>
      </w:r>
    </w:p>
    <w:p w14:paraId="48C63399" w14:textId="76B64C18" w:rsidR="00057D91" w:rsidRPr="001D081C" w:rsidRDefault="00057D91" w:rsidP="00057D91">
      <w:pPr>
        <w:spacing w:after="0"/>
        <w:jc w:val="both"/>
        <w:rPr>
          <w:rFonts w:ascii="Times New Roman" w:eastAsia="Times New Roman" w:hAnsi="Times New Roman"/>
          <w:b/>
          <w:bCs/>
          <w:sz w:val="24"/>
          <w:szCs w:val="24"/>
          <w:u w:val="single"/>
        </w:rPr>
      </w:pPr>
    </w:p>
    <w:p w14:paraId="4A923AEA" w14:textId="0C852D7A" w:rsidR="00057D91" w:rsidRPr="001D081C" w:rsidRDefault="00057D91" w:rsidP="00057D91">
      <w:pPr>
        <w:spacing w:after="0"/>
        <w:jc w:val="both"/>
        <w:rPr>
          <w:rFonts w:ascii="Times New Roman" w:eastAsia="Times New Roman" w:hAnsi="Times New Roman"/>
          <w:b/>
          <w:bCs/>
          <w:sz w:val="24"/>
          <w:szCs w:val="24"/>
        </w:rPr>
      </w:pPr>
      <w:r w:rsidRPr="001D081C">
        <w:rPr>
          <w:rFonts w:ascii="Times New Roman" w:eastAsia="Times New Roman" w:hAnsi="Times New Roman"/>
          <w:b/>
          <w:bCs/>
          <w:sz w:val="24"/>
          <w:szCs w:val="24"/>
          <w:u w:val="single"/>
        </w:rPr>
        <w:lastRenderedPageBreak/>
        <w:t>OPTION TO EXTEND THE TERM OF THE CONTRACT</w:t>
      </w:r>
    </w:p>
    <w:p w14:paraId="1F0C7376" w14:textId="0A5EB22D" w:rsidR="00596F12" w:rsidRPr="001D081C" w:rsidRDefault="00057D91" w:rsidP="00057D91">
      <w:pPr>
        <w:pStyle w:val="NoSpacing"/>
        <w:numPr>
          <w:ilvl w:val="0"/>
          <w:numId w:val="13"/>
        </w:numPr>
        <w:rPr>
          <w:rFonts w:ascii="Times New Roman" w:eastAsiaTheme="minorHAnsi" w:hAnsi="Times New Roman"/>
        </w:rPr>
      </w:pPr>
      <w:r w:rsidRPr="001D081C">
        <w:rPr>
          <w:rFonts w:ascii="Times New Roman" w:eastAsiaTheme="minorHAnsi" w:hAnsi="Times New Roman"/>
        </w:rPr>
        <w:t>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6DE613CE" w14:textId="26FEA841" w:rsidR="00057D91" w:rsidRPr="001D081C" w:rsidRDefault="00057D91" w:rsidP="00057D91">
      <w:pPr>
        <w:pStyle w:val="NoSpacing"/>
        <w:numPr>
          <w:ilvl w:val="0"/>
          <w:numId w:val="13"/>
        </w:numPr>
        <w:rPr>
          <w:rFonts w:ascii="Times New Roman" w:eastAsiaTheme="minorHAnsi" w:hAnsi="Times New Roman"/>
        </w:rPr>
      </w:pPr>
      <w:r w:rsidRPr="001D081C">
        <w:rPr>
          <w:rFonts w:ascii="Times New Roman" w:eastAsiaTheme="minorHAnsi" w:hAnsi="Times New Roman"/>
        </w:rPr>
        <w:t>If the Government exercises this option, the extended contract shall be considered to include this option clause.</w:t>
      </w:r>
    </w:p>
    <w:p w14:paraId="7C2EC17D" w14:textId="4E78E06F" w:rsidR="001D081C" w:rsidRPr="001D081C" w:rsidRDefault="00057D91" w:rsidP="001D081C">
      <w:pPr>
        <w:pStyle w:val="NoSpacing"/>
        <w:numPr>
          <w:ilvl w:val="0"/>
          <w:numId w:val="13"/>
        </w:numPr>
        <w:rPr>
          <w:rFonts w:ascii="Times New Roman" w:eastAsiaTheme="minorHAnsi" w:hAnsi="Times New Roman"/>
        </w:rPr>
      </w:pPr>
      <w:r w:rsidRPr="001D081C">
        <w:rPr>
          <w:rFonts w:ascii="Times New Roman" w:eastAsiaTheme="minorHAnsi" w:hAnsi="Times New Roman"/>
        </w:rPr>
        <w:t xml:space="preserve">The total duration of this contract, including the exercise of any options under this clause, shall not exceed five (5) years. </w:t>
      </w:r>
    </w:p>
    <w:p w14:paraId="63E47567" w14:textId="3E13DFA6" w:rsidR="001D081C" w:rsidRPr="001D081C" w:rsidRDefault="001D081C" w:rsidP="001D081C">
      <w:pPr>
        <w:spacing w:after="160" w:line="259" w:lineRule="auto"/>
        <w:rPr>
          <w:rFonts w:ascii="Times New Roman" w:eastAsiaTheme="minorHAnsi" w:hAnsi="Times New Roman"/>
          <w:b/>
          <w:bCs/>
          <w:u w:val="single"/>
        </w:rPr>
      </w:pPr>
      <w:r w:rsidRPr="001D081C">
        <w:rPr>
          <w:rFonts w:ascii="Times New Roman" w:eastAsiaTheme="minorHAnsi" w:hAnsi="Times New Roman"/>
        </w:rPr>
        <w:br w:type="page"/>
      </w:r>
      <w:r w:rsidRPr="001D081C">
        <w:rPr>
          <w:rFonts w:ascii="Times New Roman" w:eastAsiaTheme="minorHAnsi" w:hAnsi="Times New Roman"/>
          <w:b/>
          <w:bCs/>
          <w:u w:val="single"/>
        </w:rPr>
        <w:lastRenderedPageBreak/>
        <w:t>Appendix A</w:t>
      </w:r>
    </w:p>
    <w:p w14:paraId="1B1A9218" w14:textId="77777777" w:rsidR="001D081C" w:rsidRPr="001D081C" w:rsidRDefault="001D081C" w:rsidP="001D081C">
      <w:pPr>
        <w:spacing w:after="160" w:line="259" w:lineRule="auto"/>
        <w:rPr>
          <w:rFonts w:ascii="Times New Roman" w:eastAsiaTheme="minorHAnsi" w:hAnsi="Times New Roman"/>
          <w:b/>
          <w:bCs/>
          <w:u w:val="single"/>
        </w:rPr>
      </w:pPr>
    </w:p>
    <w:tbl>
      <w:tblPr>
        <w:tblStyle w:val="TableGrid"/>
        <w:tblW w:w="0" w:type="auto"/>
        <w:tblLook w:val="04A0" w:firstRow="1" w:lastRow="0" w:firstColumn="1" w:lastColumn="0" w:noHBand="0" w:noVBand="1"/>
      </w:tblPr>
      <w:tblGrid>
        <w:gridCol w:w="2200"/>
        <w:gridCol w:w="2140"/>
      </w:tblGrid>
      <w:tr w:rsidR="00AA0F4A" w:rsidRPr="00E43CC3" w14:paraId="391B609B" w14:textId="77777777" w:rsidTr="00B5779E">
        <w:trPr>
          <w:trHeight w:val="300"/>
        </w:trPr>
        <w:tc>
          <w:tcPr>
            <w:tcW w:w="2200" w:type="dxa"/>
            <w:noWrap/>
            <w:hideMark/>
          </w:tcPr>
          <w:p w14:paraId="5E3F2EA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Asset Manufacturer</w:t>
            </w:r>
          </w:p>
        </w:tc>
        <w:tc>
          <w:tcPr>
            <w:tcW w:w="2140" w:type="dxa"/>
            <w:noWrap/>
            <w:hideMark/>
          </w:tcPr>
          <w:p w14:paraId="38EE9C4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Asset Model Name</w:t>
            </w:r>
          </w:p>
        </w:tc>
      </w:tr>
      <w:tr w:rsidR="00AA0F4A" w:rsidRPr="00E43CC3" w14:paraId="47915DBE" w14:textId="77777777" w:rsidTr="00B5779E">
        <w:trPr>
          <w:trHeight w:val="900"/>
        </w:trPr>
        <w:tc>
          <w:tcPr>
            <w:tcW w:w="2200" w:type="dxa"/>
            <w:hideMark/>
          </w:tcPr>
          <w:p w14:paraId="6A55F019"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7DE8EE7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CLV-190</w:t>
            </w:r>
          </w:p>
        </w:tc>
      </w:tr>
      <w:tr w:rsidR="00AA0F4A" w:rsidRPr="00E43CC3" w14:paraId="664CFCB1" w14:textId="77777777" w:rsidTr="00B5779E">
        <w:trPr>
          <w:trHeight w:val="900"/>
        </w:trPr>
        <w:tc>
          <w:tcPr>
            <w:tcW w:w="2200" w:type="dxa"/>
            <w:hideMark/>
          </w:tcPr>
          <w:p w14:paraId="2EC61100"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7F86F1B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ENF-VH</w:t>
            </w:r>
          </w:p>
        </w:tc>
      </w:tr>
      <w:tr w:rsidR="00AA0F4A" w:rsidRPr="00E43CC3" w14:paraId="722C7C6D" w14:textId="77777777" w:rsidTr="00B5779E">
        <w:trPr>
          <w:trHeight w:val="900"/>
        </w:trPr>
        <w:tc>
          <w:tcPr>
            <w:tcW w:w="2200" w:type="dxa"/>
            <w:hideMark/>
          </w:tcPr>
          <w:p w14:paraId="3287071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0128C43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CLV-S190</w:t>
            </w:r>
          </w:p>
        </w:tc>
      </w:tr>
      <w:tr w:rsidR="00AA0F4A" w:rsidRPr="00E43CC3" w14:paraId="52CFD3A4" w14:textId="77777777" w:rsidTr="00B5779E">
        <w:trPr>
          <w:trHeight w:val="900"/>
        </w:trPr>
        <w:tc>
          <w:tcPr>
            <w:tcW w:w="2200" w:type="dxa"/>
            <w:hideMark/>
          </w:tcPr>
          <w:p w14:paraId="2FAE54C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4DF80D9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CLV-190</w:t>
            </w:r>
          </w:p>
        </w:tc>
      </w:tr>
      <w:tr w:rsidR="00AA0F4A" w:rsidRPr="00E43CC3" w14:paraId="319C2C31" w14:textId="77777777" w:rsidTr="00B5779E">
        <w:trPr>
          <w:trHeight w:val="900"/>
        </w:trPr>
        <w:tc>
          <w:tcPr>
            <w:tcW w:w="2200" w:type="dxa"/>
            <w:hideMark/>
          </w:tcPr>
          <w:p w14:paraId="09F71F36"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INTEGRATED MEDICAL DEVICES INC</w:t>
            </w:r>
          </w:p>
        </w:tc>
        <w:tc>
          <w:tcPr>
            <w:tcW w:w="2140" w:type="dxa"/>
            <w:hideMark/>
          </w:tcPr>
          <w:p w14:paraId="68750BEB"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90520US</w:t>
            </w:r>
          </w:p>
        </w:tc>
      </w:tr>
      <w:tr w:rsidR="00AA0F4A" w:rsidRPr="00E43CC3" w14:paraId="6F5EE4FE" w14:textId="77777777" w:rsidTr="00B5779E">
        <w:trPr>
          <w:trHeight w:val="900"/>
        </w:trPr>
        <w:tc>
          <w:tcPr>
            <w:tcW w:w="2200" w:type="dxa"/>
            <w:hideMark/>
          </w:tcPr>
          <w:p w14:paraId="4F581297"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INTEGRATED MEDICAL INC</w:t>
            </w:r>
          </w:p>
        </w:tc>
        <w:tc>
          <w:tcPr>
            <w:tcW w:w="2140" w:type="dxa"/>
            <w:hideMark/>
          </w:tcPr>
          <w:p w14:paraId="00CE0CF1"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XN10C</w:t>
            </w:r>
          </w:p>
        </w:tc>
      </w:tr>
      <w:tr w:rsidR="00AA0F4A" w:rsidRPr="00E43CC3" w14:paraId="4B365033" w14:textId="77777777" w:rsidTr="00B5779E">
        <w:trPr>
          <w:trHeight w:val="600"/>
        </w:trPr>
        <w:tc>
          <w:tcPr>
            <w:tcW w:w="2200" w:type="dxa"/>
            <w:hideMark/>
          </w:tcPr>
          <w:p w14:paraId="2683D8A4"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VERATHON INC</w:t>
            </w:r>
          </w:p>
        </w:tc>
        <w:tc>
          <w:tcPr>
            <w:tcW w:w="2140" w:type="dxa"/>
            <w:hideMark/>
          </w:tcPr>
          <w:p w14:paraId="2B1AC281"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0270-0924</w:t>
            </w:r>
          </w:p>
        </w:tc>
      </w:tr>
      <w:tr w:rsidR="00AA0F4A" w:rsidRPr="00E43CC3" w14:paraId="19A006EF" w14:textId="77777777" w:rsidTr="00B5779E">
        <w:trPr>
          <w:trHeight w:val="600"/>
        </w:trPr>
        <w:tc>
          <w:tcPr>
            <w:tcW w:w="2200" w:type="dxa"/>
            <w:hideMark/>
          </w:tcPr>
          <w:p w14:paraId="7DAF9E19"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LEICA MICROSYSTEMS INC</w:t>
            </w:r>
          </w:p>
        </w:tc>
        <w:tc>
          <w:tcPr>
            <w:tcW w:w="2140" w:type="dxa"/>
            <w:hideMark/>
          </w:tcPr>
          <w:p w14:paraId="555122A9"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F20</w:t>
            </w:r>
          </w:p>
        </w:tc>
      </w:tr>
      <w:tr w:rsidR="00AA0F4A" w:rsidRPr="00E43CC3" w14:paraId="063C2428" w14:textId="77777777" w:rsidTr="00B5779E">
        <w:trPr>
          <w:trHeight w:val="600"/>
        </w:trPr>
        <w:tc>
          <w:tcPr>
            <w:tcW w:w="2200" w:type="dxa"/>
            <w:hideMark/>
          </w:tcPr>
          <w:p w14:paraId="2B36AC6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UROVIU CORP</w:t>
            </w:r>
          </w:p>
        </w:tc>
        <w:tc>
          <w:tcPr>
            <w:tcW w:w="2140" w:type="dxa"/>
            <w:hideMark/>
          </w:tcPr>
          <w:p w14:paraId="6B7FEFDC"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URO-G 1520</w:t>
            </w:r>
          </w:p>
        </w:tc>
      </w:tr>
      <w:tr w:rsidR="00AA0F4A" w:rsidRPr="00E43CC3" w14:paraId="3C5731C4" w14:textId="77777777" w:rsidTr="00B5779E">
        <w:trPr>
          <w:trHeight w:val="600"/>
        </w:trPr>
        <w:tc>
          <w:tcPr>
            <w:tcW w:w="2200" w:type="dxa"/>
            <w:hideMark/>
          </w:tcPr>
          <w:p w14:paraId="4C43C09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Stryker Corporation</w:t>
            </w:r>
          </w:p>
        </w:tc>
        <w:tc>
          <w:tcPr>
            <w:tcW w:w="2140" w:type="dxa"/>
            <w:hideMark/>
          </w:tcPr>
          <w:p w14:paraId="5E4115B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502-539-010</w:t>
            </w:r>
          </w:p>
        </w:tc>
      </w:tr>
      <w:tr w:rsidR="00AA0F4A" w:rsidRPr="00E43CC3" w14:paraId="7B6DF7DA" w14:textId="77777777" w:rsidTr="00B5779E">
        <w:trPr>
          <w:trHeight w:val="600"/>
        </w:trPr>
        <w:tc>
          <w:tcPr>
            <w:tcW w:w="2200" w:type="dxa"/>
            <w:hideMark/>
          </w:tcPr>
          <w:p w14:paraId="781D0298"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0BF96B9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A22003A</w:t>
            </w:r>
          </w:p>
        </w:tc>
      </w:tr>
      <w:tr w:rsidR="00AA0F4A" w:rsidRPr="00E43CC3" w14:paraId="73803878" w14:textId="77777777" w:rsidTr="00B5779E">
        <w:trPr>
          <w:trHeight w:val="600"/>
        </w:trPr>
        <w:tc>
          <w:tcPr>
            <w:tcW w:w="2200" w:type="dxa"/>
            <w:hideMark/>
          </w:tcPr>
          <w:p w14:paraId="44CA5B3C"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Stryker Corporation</w:t>
            </w:r>
          </w:p>
        </w:tc>
        <w:tc>
          <w:tcPr>
            <w:tcW w:w="2140" w:type="dxa"/>
            <w:hideMark/>
          </w:tcPr>
          <w:p w14:paraId="221ADC26"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502-859-030</w:t>
            </w:r>
          </w:p>
        </w:tc>
      </w:tr>
      <w:tr w:rsidR="00AA0F4A" w:rsidRPr="00E43CC3" w14:paraId="7EC017B7" w14:textId="77777777" w:rsidTr="00B5779E">
        <w:trPr>
          <w:trHeight w:val="600"/>
        </w:trPr>
        <w:tc>
          <w:tcPr>
            <w:tcW w:w="2200" w:type="dxa"/>
            <w:hideMark/>
          </w:tcPr>
          <w:p w14:paraId="19034710"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Stryker Corporation</w:t>
            </w:r>
          </w:p>
        </w:tc>
        <w:tc>
          <w:tcPr>
            <w:tcW w:w="2140" w:type="dxa"/>
            <w:hideMark/>
          </w:tcPr>
          <w:p w14:paraId="2DC9E0D8"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502-859-010</w:t>
            </w:r>
          </w:p>
        </w:tc>
      </w:tr>
      <w:tr w:rsidR="00AA0F4A" w:rsidRPr="00E43CC3" w14:paraId="08F6CC78" w14:textId="77777777" w:rsidTr="00B5779E">
        <w:trPr>
          <w:trHeight w:val="600"/>
        </w:trPr>
        <w:tc>
          <w:tcPr>
            <w:tcW w:w="2200" w:type="dxa"/>
            <w:hideMark/>
          </w:tcPr>
          <w:p w14:paraId="2A5AC224"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Stryker Corporation</w:t>
            </w:r>
          </w:p>
        </w:tc>
        <w:tc>
          <w:tcPr>
            <w:tcW w:w="2140" w:type="dxa"/>
            <w:hideMark/>
          </w:tcPr>
          <w:p w14:paraId="76D69FE3"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502-539-030</w:t>
            </w:r>
          </w:p>
        </w:tc>
      </w:tr>
      <w:tr w:rsidR="00AA0F4A" w:rsidRPr="00E43CC3" w14:paraId="4C9D67B0" w14:textId="77777777" w:rsidTr="00B5779E">
        <w:trPr>
          <w:trHeight w:val="600"/>
        </w:trPr>
        <w:tc>
          <w:tcPr>
            <w:tcW w:w="2200" w:type="dxa"/>
            <w:hideMark/>
          </w:tcPr>
          <w:p w14:paraId="7F0ED64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77406FC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A22001A</w:t>
            </w:r>
          </w:p>
        </w:tc>
      </w:tr>
      <w:tr w:rsidR="00AA0F4A" w:rsidRPr="00E43CC3" w14:paraId="50750A4D" w14:textId="77777777" w:rsidTr="00B5779E">
        <w:trPr>
          <w:trHeight w:val="600"/>
        </w:trPr>
        <w:tc>
          <w:tcPr>
            <w:tcW w:w="2200" w:type="dxa"/>
            <w:hideMark/>
          </w:tcPr>
          <w:p w14:paraId="4D9FAA6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lastRenderedPageBreak/>
              <w:t>STRYKER ENDOSCOPY</w:t>
            </w:r>
          </w:p>
        </w:tc>
        <w:tc>
          <w:tcPr>
            <w:tcW w:w="2140" w:type="dxa"/>
            <w:hideMark/>
          </w:tcPr>
          <w:p w14:paraId="0158CE4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502-539-030</w:t>
            </w:r>
          </w:p>
        </w:tc>
      </w:tr>
      <w:tr w:rsidR="00AA0F4A" w:rsidRPr="00E43CC3" w14:paraId="1E37D630" w14:textId="77777777" w:rsidTr="00B5779E">
        <w:trPr>
          <w:trHeight w:val="600"/>
        </w:trPr>
        <w:tc>
          <w:tcPr>
            <w:tcW w:w="2200" w:type="dxa"/>
            <w:hideMark/>
          </w:tcPr>
          <w:p w14:paraId="35190B6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1CD8648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A70940A</w:t>
            </w:r>
          </w:p>
        </w:tc>
      </w:tr>
      <w:tr w:rsidR="00AA0F4A" w:rsidRPr="00E43CC3" w14:paraId="716041A1" w14:textId="77777777" w:rsidTr="00B5779E">
        <w:trPr>
          <w:trHeight w:val="600"/>
        </w:trPr>
        <w:tc>
          <w:tcPr>
            <w:tcW w:w="2200" w:type="dxa"/>
            <w:hideMark/>
          </w:tcPr>
          <w:p w14:paraId="5F20B0B3"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Stryker Corporation</w:t>
            </w:r>
          </w:p>
        </w:tc>
        <w:tc>
          <w:tcPr>
            <w:tcW w:w="2140" w:type="dxa"/>
            <w:hideMark/>
          </w:tcPr>
          <w:p w14:paraId="0427A4E3"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377-032-001</w:t>
            </w:r>
          </w:p>
        </w:tc>
      </w:tr>
      <w:tr w:rsidR="00AA0F4A" w:rsidRPr="00E43CC3" w14:paraId="17EA68D1" w14:textId="77777777" w:rsidTr="00B5779E">
        <w:trPr>
          <w:trHeight w:val="600"/>
        </w:trPr>
        <w:tc>
          <w:tcPr>
            <w:tcW w:w="2200" w:type="dxa"/>
            <w:hideMark/>
          </w:tcPr>
          <w:p w14:paraId="14C2B66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0CDD2DAC"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A22002A</w:t>
            </w:r>
          </w:p>
        </w:tc>
      </w:tr>
      <w:tr w:rsidR="00AA0F4A" w:rsidRPr="00E43CC3" w14:paraId="60A53D74" w14:textId="77777777" w:rsidTr="00B5779E">
        <w:trPr>
          <w:trHeight w:val="600"/>
        </w:trPr>
        <w:tc>
          <w:tcPr>
            <w:tcW w:w="2200" w:type="dxa"/>
            <w:hideMark/>
          </w:tcPr>
          <w:p w14:paraId="16C3E2A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STRYKER ENDOSCOPY</w:t>
            </w:r>
          </w:p>
        </w:tc>
        <w:tc>
          <w:tcPr>
            <w:tcW w:w="2140" w:type="dxa"/>
            <w:hideMark/>
          </w:tcPr>
          <w:p w14:paraId="73DC155C"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0502-538-030</w:t>
            </w:r>
          </w:p>
        </w:tc>
      </w:tr>
      <w:tr w:rsidR="00AA0F4A" w:rsidRPr="00E43CC3" w14:paraId="20475F24" w14:textId="77777777" w:rsidTr="00B5779E">
        <w:trPr>
          <w:trHeight w:val="600"/>
        </w:trPr>
        <w:tc>
          <w:tcPr>
            <w:tcW w:w="2200" w:type="dxa"/>
            <w:hideMark/>
          </w:tcPr>
          <w:p w14:paraId="3E3364A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54AA435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WA53000A</w:t>
            </w:r>
          </w:p>
        </w:tc>
      </w:tr>
      <w:tr w:rsidR="00AA0F4A" w:rsidRPr="00E43CC3" w14:paraId="660BE339" w14:textId="77777777" w:rsidTr="00B5779E">
        <w:trPr>
          <w:trHeight w:val="600"/>
        </w:trPr>
        <w:tc>
          <w:tcPr>
            <w:tcW w:w="2200" w:type="dxa"/>
            <w:hideMark/>
          </w:tcPr>
          <w:p w14:paraId="6D19B9B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0EF7D42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A5294A</w:t>
            </w:r>
          </w:p>
        </w:tc>
      </w:tr>
      <w:tr w:rsidR="00AA0F4A" w:rsidRPr="00E43CC3" w14:paraId="4BEE936A" w14:textId="77777777" w:rsidTr="00B5779E">
        <w:trPr>
          <w:trHeight w:val="900"/>
        </w:trPr>
        <w:tc>
          <w:tcPr>
            <w:tcW w:w="2200" w:type="dxa"/>
            <w:hideMark/>
          </w:tcPr>
          <w:p w14:paraId="7118E2F6"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RICHARD WOLF MEDICAL INSTRUMENTS CORP</w:t>
            </w:r>
          </w:p>
        </w:tc>
        <w:tc>
          <w:tcPr>
            <w:tcW w:w="2140" w:type="dxa"/>
            <w:hideMark/>
          </w:tcPr>
          <w:p w14:paraId="62C7EEB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PANOVIEW</w:t>
            </w:r>
          </w:p>
        </w:tc>
      </w:tr>
      <w:tr w:rsidR="00AA0F4A" w:rsidRPr="00E43CC3" w14:paraId="16B06807" w14:textId="77777777" w:rsidTr="00B5779E">
        <w:trPr>
          <w:trHeight w:val="600"/>
        </w:trPr>
        <w:tc>
          <w:tcPr>
            <w:tcW w:w="2200" w:type="dxa"/>
            <w:hideMark/>
          </w:tcPr>
          <w:p w14:paraId="1A9A358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29055F94"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WA50373B</w:t>
            </w:r>
          </w:p>
        </w:tc>
      </w:tr>
      <w:tr w:rsidR="00AA0F4A" w:rsidRPr="00E43CC3" w14:paraId="129486A9" w14:textId="77777777" w:rsidTr="00B5779E">
        <w:trPr>
          <w:trHeight w:val="600"/>
        </w:trPr>
        <w:tc>
          <w:tcPr>
            <w:tcW w:w="2200" w:type="dxa"/>
            <w:hideMark/>
          </w:tcPr>
          <w:p w14:paraId="08938CAB"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SMITH &amp; NEPHEW INC ENDOSCOPY</w:t>
            </w:r>
          </w:p>
        </w:tc>
        <w:tc>
          <w:tcPr>
            <w:tcW w:w="2140" w:type="dxa"/>
            <w:hideMark/>
          </w:tcPr>
          <w:p w14:paraId="1F883179"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70230911</w:t>
            </w:r>
          </w:p>
        </w:tc>
      </w:tr>
      <w:tr w:rsidR="00AA0F4A" w:rsidRPr="00E43CC3" w14:paraId="1F1D3C98" w14:textId="77777777" w:rsidTr="00B5779E">
        <w:trPr>
          <w:trHeight w:val="600"/>
        </w:trPr>
        <w:tc>
          <w:tcPr>
            <w:tcW w:w="2200" w:type="dxa"/>
            <w:hideMark/>
          </w:tcPr>
          <w:p w14:paraId="66FEC1D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565EEA4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A50373A</w:t>
            </w:r>
          </w:p>
        </w:tc>
      </w:tr>
      <w:tr w:rsidR="00AA0F4A" w:rsidRPr="00E43CC3" w14:paraId="033F3BD0" w14:textId="77777777" w:rsidTr="00B5779E">
        <w:trPr>
          <w:trHeight w:val="900"/>
        </w:trPr>
        <w:tc>
          <w:tcPr>
            <w:tcW w:w="2200" w:type="dxa"/>
            <w:hideMark/>
          </w:tcPr>
          <w:p w14:paraId="3FAA624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RICHARD WOLF MEDICAL INSTRUMENTS CORP</w:t>
            </w:r>
          </w:p>
        </w:tc>
        <w:tc>
          <w:tcPr>
            <w:tcW w:w="2140" w:type="dxa"/>
            <w:hideMark/>
          </w:tcPr>
          <w:p w14:paraId="0688BCB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7326.071</w:t>
            </w:r>
          </w:p>
        </w:tc>
      </w:tr>
      <w:tr w:rsidR="00AA0F4A" w:rsidRPr="00E43CC3" w14:paraId="606A4C58" w14:textId="77777777" w:rsidTr="00B5779E">
        <w:trPr>
          <w:trHeight w:val="900"/>
        </w:trPr>
        <w:tc>
          <w:tcPr>
            <w:tcW w:w="2200" w:type="dxa"/>
            <w:hideMark/>
          </w:tcPr>
          <w:p w14:paraId="2BE64D71"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3D35A858"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CYF-VH</w:t>
            </w:r>
          </w:p>
        </w:tc>
      </w:tr>
      <w:tr w:rsidR="00AA0F4A" w:rsidRPr="00E43CC3" w14:paraId="5CC45B26" w14:textId="77777777" w:rsidTr="00B5779E">
        <w:trPr>
          <w:trHeight w:val="900"/>
        </w:trPr>
        <w:tc>
          <w:tcPr>
            <w:tcW w:w="2200" w:type="dxa"/>
            <w:hideMark/>
          </w:tcPr>
          <w:p w14:paraId="68FFA34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COGENTIX MEDICAL INC (CGNT)</w:t>
            </w:r>
          </w:p>
        </w:tc>
        <w:tc>
          <w:tcPr>
            <w:tcW w:w="2140" w:type="dxa"/>
            <w:hideMark/>
          </w:tcPr>
          <w:p w14:paraId="32270C4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CST-5000</w:t>
            </w:r>
          </w:p>
        </w:tc>
      </w:tr>
      <w:tr w:rsidR="00AA0F4A" w:rsidRPr="00E43CC3" w14:paraId="7A9F74A0" w14:textId="77777777" w:rsidTr="00B5779E">
        <w:trPr>
          <w:trHeight w:val="900"/>
        </w:trPr>
        <w:tc>
          <w:tcPr>
            <w:tcW w:w="2200" w:type="dxa"/>
            <w:hideMark/>
          </w:tcPr>
          <w:p w14:paraId="73E996D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634BE43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URF-V2</w:t>
            </w:r>
          </w:p>
        </w:tc>
      </w:tr>
      <w:tr w:rsidR="00AA0F4A" w:rsidRPr="00E43CC3" w14:paraId="1688A5E2" w14:textId="77777777" w:rsidTr="00B5779E">
        <w:trPr>
          <w:trHeight w:val="900"/>
        </w:trPr>
        <w:tc>
          <w:tcPr>
            <w:tcW w:w="2200" w:type="dxa"/>
            <w:hideMark/>
          </w:tcPr>
          <w:p w14:paraId="524A0779"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lastRenderedPageBreak/>
              <w:t>STRYKER ENDOSCOPY</w:t>
            </w:r>
          </w:p>
        </w:tc>
        <w:tc>
          <w:tcPr>
            <w:tcW w:w="2140" w:type="dxa"/>
            <w:hideMark/>
          </w:tcPr>
          <w:p w14:paraId="7D0D95C7"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CST-4000S</w:t>
            </w:r>
          </w:p>
        </w:tc>
      </w:tr>
      <w:tr w:rsidR="00AA0F4A" w:rsidRPr="00E43CC3" w14:paraId="0CF1B299" w14:textId="77777777" w:rsidTr="00B5779E">
        <w:trPr>
          <w:trHeight w:val="1200"/>
        </w:trPr>
        <w:tc>
          <w:tcPr>
            <w:tcW w:w="2200" w:type="dxa"/>
            <w:hideMark/>
          </w:tcPr>
          <w:p w14:paraId="135084D4"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VERATHON INC</w:t>
            </w:r>
          </w:p>
        </w:tc>
        <w:tc>
          <w:tcPr>
            <w:tcW w:w="2140" w:type="dxa"/>
            <w:hideMark/>
          </w:tcPr>
          <w:p w14:paraId="13047590"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GLIDESCOPE GVL 0574</w:t>
            </w:r>
          </w:p>
        </w:tc>
      </w:tr>
      <w:tr w:rsidR="00AA0F4A" w:rsidRPr="00E43CC3" w14:paraId="1D13ED35" w14:textId="77777777" w:rsidTr="00B5779E">
        <w:trPr>
          <w:trHeight w:val="1200"/>
        </w:trPr>
        <w:tc>
          <w:tcPr>
            <w:tcW w:w="2200" w:type="dxa"/>
            <w:hideMark/>
          </w:tcPr>
          <w:p w14:paraId="2F5D5F37"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VERATHON INC</w:t>
            </w:r>
          </w:p>
        </w:tc>
        <w:tc>
          <w:tcPr>
            <w:tcW w:w="2140" w:type="dxa"/>
            <w:hideMark/>
          </w:tcPr>
          <w:p w14:paraId="2C1A8D5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GLIDESCOPE GO</w:t>
            </w:r>
          </w:p>
        </w:tc>
      </w:tr>
      <w:tr w:rsidR="00AA0F4A" w:rsidRPr="00E43CC3" w14:paraId="3D17BEE3" w14:textId="77777777" w:rsidTr="00B5779E">
        <w:trPr>
          <w:trHeight w:val="1200"/>
        </w:trPr>
        <w:tc>
          <w:tcPr>
            <w:tcW w:w="2200" w:type="dxa"/>
            <w:hideMark/>
          </w:tcPr>
          <w:p w14:paraId="207FC3B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6084764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ENF-VH</w:t>
            </w:r>
          </w:p>
        </w:tc>
      </w:tr>
      <w:tr w:rsidR="00AA0F4A" w:rsidRPr="00E43CC3" w14:paraId="36BEBE63" w14:textId="77777777" w:rsidTr="00B5779E">
        <w:trPr>
          <w:trHeight w:val="1200"/>
        </w:trPr>
        <w:tc>
          <w:tcPr>
            <w:tcW w:w="2200" w:type="dxa"/>
            <w:hideMark/>
          </w:tcPr>
          <w:p w14:paraId="5302D7B7"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2F1A6BBC"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BF-P190</w:t>
            </w:r>
          </w:p>
        </w:tc>
      </w:tr>
      <w:tr w:rsidR="00AA0F4A" w:rsidRPr="00E43CC3" w14:paraId="4DB1EEF8" w14:textId="77777777" w:rsidTr="00B5779E">
        <w:trPr>
          <w:trHeight w:val="1200"/>
        </w:trPr>
        <w:tc>
          <w:tcPr>
            <w:tcW w:w="2200" w:type="dxa"/>
            <w:hideMark/>
          </w:tcPr>
          <w:p w14:paraId="4E9AB0E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1F8299EB"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LF-V</w:t>
            </w:r>
          </w:p>
        </w:tc>
      </w:tr>
      <w:tr w:rsidR="00AA0F4A" w:rsidRPr="00E43CC3" w14:paraId="218CC245" w14:textId="77777777" w:rsidTr="00B5779E">
        <w:trPr>
          <w:trHeight w:val="1200"/>
        </w:trPr>
        <w:tc>
          <w:tcPr>
            <w:tcW w:w="2200" w:type="dxa"/>
            <w:hideMark/>
          </w:tcPr>
          <w:p w14:paraId="3E296FAB"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56ADC936"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BF-H190</w:t>
            </w:r>
          </w:p>
        </w:tc>
      </w:tr>
      <w:tr w:rsidR="00AA0F4A" w:rsidRPr="00E43CC3" w14:paraId="5FA9593E" w14:textId="77777777" w:rsidTr="00B5779E">
        <w:trPr>
          <w:trHeight w:val="1200"/>
        </w:trPr>
        <w:tc>
          <w:tcPr>
            <w:tcW w:w="2200" w:type="dxa"/>
            <w:hideMark/>
          </w:tcPr>
          <w:p w14:paraId="30058D16"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60024B6C"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BF-1TH190</w:t>
            </w:r>
          </w:p>
        </w:tc>
      </w:tr>
      <w:tr w:rsidR="00AA0F4A" w:rsidRPr="00E43CC3" w14:paraId="5AE30CC8" w14:textId="77777777" w:rsidTr="00B5779E">
        <w:trPr>
          <w:trHeight w:val="1200"/>
        </w:trPr>
        <w:tc>
          <w:tcPr>
            <w:tcW w:w="2200" w:type="dxa"/>
            <w:hideMark/>
          </w:tcPr>
          <w:p w14:paraId="7ED1890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47827B6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BF-UC190F</w:t>
            </w:r>
          </w:p>
        </w:tc>
      </w:tr>
      <w:tr w:rsidR="00AA0F4A" w:rsidRPr="00E43CC3" w14:paraId="0E82F130" w14:textId="77777777" w:rsidTr="00B5779E">
        <w:trPr>
          <w:trHeight w:val="1200"/>
        </w:trPr>
        <w:tc>
          <w:tcPr>
            <w:tcW w:w="2200" w:type="dxa"/>
            <w:hideMark/>
          </w:tcPr>
          <w:p w14:paraId="536E4B7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4952FDC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ENF-XP</w:t>
            </w:r>
          </w:p>
        </w:tc>
      </w:tr>
      <w:tr w:rsidR="00AA0F4A" w:rsidRPr="00E43CC3" w14:paraId="31818CAC" w14:textId="77777777" w:rsidTr="00B5779E">
        <w:trPr>
          <w:trHeight w:val="1200"/>
        </w:trPr>
        <w:tc>
          <w:tcPr>
            <w:tcW w:w="2200" w:type="dxa"/>
            <w:hideMark/>
          </w:tcPr>
          <w:p w14:paraId="506B695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lastRenderedPageBreak/>
              <w:t>VERATHON INC</w:t>
            </w:r>
          </w:p>
        </w:tc>
        <w:tc>
          <w:tcPr>
            <w:tcW w:w="2140" w:type="dxa"/>
            <w:hideMark/>
          </w:tcPr>
          <w:p w14:paraId="43B63E6C"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GLIDESCOPE AVL 0570</w:t>
            </w:r>
          </w:p>
        </w:tc>
      </w:tr>
      <w:tr w:rsidR="00AA0F4A" w:rsidRPr="00E43CC3" w14:paraId="34E4D5BD" w14:textId="77777777" w:rsidTr="00B5779E">
        <w:trPr>
          <w:trHeight w:val="1200"/>
        </w:trPr>
        <w:tc>
          <w:tcPr>
            <w:tcW w:w="2200" w:type="dxa"/>
            <w:hideMark/>
          </w:tcPr>
          <w:p w14:paraId="51FE774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VERATHON INC</w:t>
            </w:r>
          </w:p>
        </w:tc>
        <w:tc>
          <w:tcPr>
            <w:tcW w:w="2140" w:type="dxa"/>
            <w:hideMark/>
          </w:tcPr>
          <w:p w14:paraId="2A33B67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GLIDESCOPE CORE</w:t>
            </w:r>
          </w:p>
        </w:tc>
      </w:tr>
      <w:tr w:rsidR="00AA0F4A" w:rsidRPr="00E43CC3" w14:paraId="7F7FAD4B" w14:textId="77777777" w:rsidTr="00B5779E">
        <w:trPr>
          <w:trHeight w:val="1200"/>
        </w:trPr>
        <w:tc>
          <w:tcPr>
            <w:tcW w:w="2200" w:type="dxa"/>
            <w:hideMark/>
          </w:tcPr>
          <w:p w14:paraId="49E87F1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77615200"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ENF-VH</w:t>
            </w:r>
          </w:p>
        </w:tc>
      </w:tr>
      <w:tr w:rsidR="00AA0F4A" w:rsidRPr="00E43CC3" w14:paraId="6BD6D3B2" w14:textId="77777777" w:rsidTr="00B5779E">
        <w:trPr>
          <w:trHeight w:val="1200"/>
        </w:trPr>
        <w:tc>
          <w:tcPr>
            <w:tcW w:w="2200" w:type="dxa"/>
            <w:hideMark/>
          </w:tcPr>
          <w:p w14:paraId="6028103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7C03762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BF-P190</w:t>
            </w:r>
          </w:p>
        </w:tc>
      </w:tr>
      <w:tr w:rsidR="00AA0F4A" w:rsidRPr="00E43CC3" w14:paraId="306917F5" w14:textId="77777777" w:rsidTr="00B5779E">
        <w:trPr>
          <w:trHeight w:val="1200"/>
        </w:trPr>
        <w:tc>
          <w:tcPr>
            <w:tcW w:w="2200" w:type="dxa"/>
            <w:hideMark/>
          </w:tcPr>
          <w:p w14:paraId="2B84540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0E97FD24"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BF-UC180F</w:t>
            </w:r>
          </w:p>
        </w:tc>
      </w:tr>
      <w:tr w:rsidR="00AA0F4A" w:rsidRPr="00E43CC3" w14:paraId="170BD9BB" w14:textId="77777777" w:rsidTr="00B5779E">
        <w:trPr>
          <w:trHeight w:val="1200"/>
        </w:trPr>
        <w:tc>
          <w:tcPr>
            <w:tcW w:w="2200" w:type="dxa"/>
            <w:hideMark/>
          </w:tcPr>
          <w:p w14:paraId="4AC8DE9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170FC609"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ENF-GP</w:t>
            </w:r>
          </w:p>
        </w:tc>
      </w:tr>
      <w:tr w:rsidR="00AA0F4A" w:rsidRPr="00E43CC3" w14:paraId="5CD30BBC" w14:textId="77777777" w:rsidTr="00B5779E">
        <w:trPr>
          <w:trHeight w:val="1200"/>
        </w:trPr>
        <w:tc>
          <w:tcPr>
            <w:tcW w:w="2200" w:type="dxa"/>
            <w:hideMark/>
          </w:tcPr>
          <w:p w14:paraId="3CACA9A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46F674B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ENF-P4</w:t>
            </w:r>
          </w:p>
        </w:tc>
      </w:tr>
      <w:tr w:rsidR="00AA0F4A" w:rsidRPr="00E43CC3" w14:paraId="0DB7F300" w14:textId="77777777" w:rsidTr="00B5779E">
        <w:trPr>
          <w:trHeight w:val="1200"/>
        </w:trPr>
        <w:tc>
          <w:tcPr>
            <w:tcW w:w="2200" w:type="dxa"/>
            <w:hideMark/>
          </w:tcPr>
          <w:p w14:paraId="27760A28"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767078B8"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MAF-GM-SET</w:t>
            </w:r>
          </w:p>
        </w:tc>
      </w:tr>
      <w:tr w:rsidR="00AA0F4A" w:rsidRPr="00E43CC3" w14:paraId="4613229E" w14:textId="77777777" w:rsidTr="00B5779E">
        <w:trPr>
          <w:trHeight w:val="1200"/>
        </w:trPr>
        <w:tc>
          <w:tcPr>
            <w:tcW w:w="2200" w:type="dxa"/>
            <w:hideMark/>
          </w:tcPr>
          <w:p w14:paraId="64F1ED23"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30234303"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ENF-VT3</w:t>
            </w:r>
          </w:p>
        </w:tc>
      </w:tr>
      <w:tr w:rsidR="00AA0F4A" w:rsidRPr="00E43CC3" w14:paraId="7EE7E59F" w14:textId="77777777" w:rsidTr="00B5779E">
        <w:trPr>
          <w:trHeight w:val="1200"/>
        </w:trPr>
        <w:tc>
          <w:tcPr>
            <w:tcW w:w="2200" w:type="dxa"/>
            <w:hideMark/>
          </w:tcPr>
          <w:p w14:paraId="6723EA9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67EC02A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BF-1TH190</w:t>
            </w:r>
          </w:p>
        </w:tc>
      </w:tr>
      <w:tr w:rsidR="00AA0F4A" w:rsidRPr="00E43CC3" w14:paraId="0E5DAF2B" w14:textId="77777777" w:rsidTr="00B5779E">
        <w:trPr>
          <w:trHeight w:val="1200"/>
        </w:trPr>
        <w:tc>
          <w:tcPr>
            <w:tcW w:w="2200" w:type="dxa"/>
            <w:hideMark/>
          </w:tcPr>
          <w:p w14:paraId="2160F1C9"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lastRenderedPageBreak/>
              <w:t>OLYMPUS AMERICA INC</w:t>
            </w:r>
          </w:p>
        </w:tc>
        <w:tc>
          <w:tcPr>
            <w:tcW w:w="2140" w:type="dxa"/>
            <w:hideMark/>
          </w:tcPr>
          <w:p w14:paraId="1F286A96"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BF-XT40</w:t>
            </w:r>
          </w:p>
        </w:tc>
      </w:tr>
      <w:tr w:rsidR="00AA0F4A" w:rsidRPr="00E43CC3" w14:paraId="09441849" w14:textId="77777777" w:rsidTr="00B5779E">
        <w:trPr>
          <w:trHeight w:val="1200"/>
        </w:trPr>
        <w:tc>
          <w:tcPr>
            <w:tcW w:w="2200" w:type="dxa"/>
            <w:hideMark/>
          </w:tcPr>
          <w:p w14:paraId="3B15C0D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4C94B99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BF-UC160F-OL8</w:t>
            </w:r>
          </w:p>
        </w:tc>
      </w:tr>
      <w:tr w:rsidR="00AA0F4A" w:rsidRPr="00E43CC3" w14:paraId="53703BF6" w14:textId="77777777" w:rsidTr="00B5779E">
        <w:trPr>
          <w:trHeight w:val="1200"/>
        </w:trPr>
        <w:tc>
          <w:tcPr>
            <w:tcW w:w="2200" w:type="dxa"/>
            <w:hideMark/>
          </w:tcPr>
          <w:p w14:paraId="14645FAB"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CooperSurgical, Inc.</w:t>
            </w:r>
          </w:p>
        </w:tc>
        <w:tc>
          <w:tcPr>
            <w:tcW w:w="2140" w:type="dxa"/>
            <w:hideMark/>
          </w:tcPr>
          <w:p w14:paraId="69B6F0F8"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8574SL</w:t>
            </w:r>
          </w:p>
        </w:tc>
      </w:tr>
      <w:tr w:rsidR="00AA0F4A" w:rsidRPr="00E43CC3" w14:paraId="5105CB7B" w14:textId="77777777" w:rsidTr="00B5779E">
        <w:trPr>
          <w:trHeight w:val="1200"/>
        </w:trPr>
        <w:tc>
          <w:tcPr>
            <w:tcW w:w="2200" w:type="dxa"/>
            <w:hideMark/>
          </w:tcPr>
          <w:p w14:paraId="13B9327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VERATHON INC</w:t>
            </w:r>
          </w:p>
        </w:tc>
        <w:tc>
          <w:tcPr>
            <w:tcW w:w="2140" w:type="dxa"/>
            <w:hideMark/>
          </w:tcPr>
          <w:p w14:paraId="42D2FBB7"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GLIDESCOPE GVL 0570</w:t>
            </w:r>
          </w:p>
        </w:tc>
      </w:tr>
      <w:tr w:rsidR="00AA0F4A" w:rsidRPr="00E43CC3" w14:paraId="56AF29C3" w14:textId="77777777" w:rsidTr="00B5779E">
        <w:trPr>
          <w:trHeight w:val="1200"/>
        </w:trPr>
        <w:tc>
          <w:tcPr>
            <w:tcW w:w="2200" w:type="dxa"/>
            <w:hideMark/>
          </w:tcPr>
          <w:p w14:paraId="665C1CC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76C9CC9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BF-H190</w:t>
            </w:r>
          </w:p>
        </w:tc>
      </w:tr>
      <w:tr w:rsidR="00AA0F4A" w:rsidRPr="00E43CC3" w14:paraId="5DB32846" w14:textId="77777777" w:rsidTr="00B5779E">
        <w:trPr>
          <w:trHeight w:val="1200"/>
        </w:trPr>
        <w:tc>
          <w:tcPr>
            <w:tcW w:w="2200" w:type="dxa"/>
            <w:hideMark/>
          </w:tcPr>
          <w:p w14:paraId="18E1F76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CooperSurgical, Inc.</w:t>
            </w:r>
          </w:p>
        </w:tc>
        <w:tc>
          <w:tcPr>
            <w:tcW w:w="2140" w:type="dxa"/>
            <w:hideMark/>
          </w:tcPr>
          <w:p w14:paraId="2FDC2067"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522225</w:t>
            </w:r>
          </w:p>
        </w:tc>
      </w:tr>
      <w:tr w:rsidR="00AA0F4A" w:rsidRPr="00E43CC3" w14:paraId="150E62BD" w14:textId="77777777" w:rsidTr="00B5779E">
        <w:trPr>
          <w:trHeight w:val="1500"/>
        </w:trPr>
        <w:tc>
          <w:tcPr>
            <w:tcW w:w="2200" w:type="dxa"/>
            <w:hideMark/>
          </w:tcPr>
          <w:p w14:paraId="3D1CFD77"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1C34979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GIF-XP190N</w:t>
            </w:r>
          </w:p>
        </w:tc>
      </w:tr>
      <w:tr w:rsidR="00AA0F4A" w:rsidRPr="00E43CC3" w14:paraId="058234F6" w14:textId="77777777" w:rsidTr="00B5779E">
        <w:trPr>
          <w:trHeight w:val="1500"/>
        </w:trPr>
        <w:tc>
          <w:tcPr>
            <w:tcW w:w="2200" w:type="dxa"/>
            <w:hideMark/>
          </w:tcPr>
          <w:p w14:paraId="63EEA72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5590643B"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GF-UE160-AL5</w:t>
            </w:r>
          </w:p>
        </w:tc>
      </w:tr>
      <w:tr w:rsidR="00AA0F4A" w:rsidRPr="00E43CC3" w14:paraId="0873CC80" w14:textId="77777777" w:rsidTr="00B5779E">
        <w:trPr>
          <w:trHeight w:val="1500"/>
        </w:trPr>
        <w:tc>
          <w:tcPr>
            <w:tcW w:w="2200" w:type="dxa"/>
            <w:hideMark/>
          </w:tcPr>
          <w:p w14:paraId="6F367A9C"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180AAA2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 GF-UCT180</w:t>
            </w:r>
          </w:p>
        </w:tc>
      </w:tr>
      <w:tr w:rsidR="00AA0F4A" w:rsidRPr="00E43CC3" w14:paraId="3BF72CDB" w14:textId="77777777" w:rsidTr="00B5779E">
        <w:trPr>
          <w:trHeight w:val="1500"/>
        </w:trPr>
        <w:tc>
          <w:tcPr>
            <w:tcW w:w="2200" w:type="dxa"/>
            <w:hideMark/>
          </w:tcPr>
          <w:p w14:paraId="5D78F0C9"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lastRenderedPageBreak/>
              <w:t>Olympus America Inc.</w:t>
            </w:r>
          </w:p>
        </w:tc>
        <w:tc>
          <w:tcPr>
            <w:tcW w:w="2140" w:type="dxa"/>
            <w:hideMark/>
          </w:tcPr>
          <w:p w14:paraId="03BA484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GIF-XP190N</w:t>
            </w:r>
          </w:p>
        </w:tc>
      </w:tr>
      <w:tr w:rsidR="00AA0F4A" w:rsidRPr="00E43CC3" w14:paraId="17C10B72" w14:textId="77777777" w:rsidTr="00B5779E">
        <w:trPr>
          <w:trHeight w:val="1500"/>
        </w:trPr>
        <w:tc>
          <w:tcPr>
            <w:tcW w:w="2200" w:type="dxa"/>
            <w:hideMark/>
          </w:tcPr>
          <w:p w14:paraId="1480ADF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279FBA59"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 GF-UCT180</w:t>
            </w:r>
          </w:p>
        </w:tc>
      </w:tr>
      <w:tr w:rsidR="00AA0F4A" w:rsidRPr="00E43CC3" w14:paraId="5BC4EB51" w14:textId="77777777" w:rsidTr="00B5779E">
        <w:trPr>
          <w:trHeight w:val="900"/>
        </w:trPr>
        <w:tc>
          <w:tcPr>
            <w:tcW w:w="2200" w:type="dxa"/>
            <w:hideMark/>
          </w:tcPr>
          <w:p w14:paraId="63E0D633"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43864EC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GIF-H190</w:t>
            </w:r>
          </w:p>
        </w:tc>
      </w:tr>
      <w:tr w:rsidR="00AA0F4A" w:rsidRPr="00E43CC3" w14:paraId="705BBDAD" w14:textId="77777777" w:rsidTr="00B5779E">
        <w:trPr>
          <w:trHeight w:val="900"/>
        </w:trPr>
        <w:tc>
          <w:tcPr>
            <w:tcW w:w="2200" w:type="dxa"/>
            <w:hideMark/>
          </w:tcPr>
          <w:p w14:paraId="2C845E37"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6D1F2B03"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TJF-Q190V</w:t>
            </w:r>
          </w:p>
        </w:tc>
      </w:tr>
      <w:tr w:rsidR="00AA0F4A" w:rsidRPr="00E43CC3" w14:paraId="72279698" w14:textId="77777777" w:rsidTr="00B5779E">
        <w:trPr>
          <w:trHeight w:val="900"/>
        </w:trPr>
        <w:tc>
          <w:tcPr>
            <w:tcW w:w="2200" w:type="dxa"/>
            <w:hideMark/>
          </w:tcPr>
          <w:p w14:paraId="0A88856B"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32731F2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 TJF-Q180V</w:t>
            </w:r>
          </w:p>
        </w:tc>
      </w:tr>
      <w:tr w:rsidR="00AA0F4A" w:rsidRPr="00E43CC3" w14:paraId="3E8A9F60" w14:textId="77777777" w:rsidTr="00B5779E">
        <w:trPr>
          <w:trHeight w:val="900"/>
        </w:trPr>
        <w:tc>
          <w:tcPr>
            <w:tcW w:w="2200" w:type="dxa"/>
            <w:hideMark/>
          </w:tcPr>
          <w:p w14:paraId="73C93D2D"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0A3CE036"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GIF-H190</w:t>
            </w:r>
          </w:p>
        </w:tc>
      </w:tr>
      <w:tr w:rsidR="00AA0F4A" w:rsidRPr="00E43CC3" w14:paraId="4C3C10E9" w14:textId="77777777" w:rsidTr="00B5779E">
        <w:trPr>
          <w:trHeight w:val="900"/>
        </w:trPr>
        <w:tc>
          <w:tcPr>
            <w:tcW w:w="2200" w:type="dxa"/>
            <w:hideMark/>
          </w:tcPr>
          <w:p w14:paraId="6710F1D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101B191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 GIF-2TH180</w:t>
            </w:r>
          </w:p>
        </w:tc>
      </w:tr>
      <w:tr w:rsidR="00AA0F4A" w:rsidRPr="00E43CC3" w14:paraId="7CEC580F" w14:textId="77777777" w:rsidTr="00B5779E">
        <w:trPr>
          <w:trHeight w:val="900"/>
        </w:trPr>
        <w:tc>
          <w:tcPr>
            <w:tcW w:w="2200" w:type="dxa"/>
            <w:hideMark/>
          </w:tcPr>
          <w:p w14:paraId="37619B9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369B3E6F"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 GIF-2TH180</w:t>
            </w:r>
          </w:p>
        </w:tc>
      </w:tr>
      <w:tr w:rsidR="00AA0F4A" w:rsidRPr="00E43CC3" w14:paraId="20D6F984" w14:textId="77777777" w:rsidTr="00B5779E">
        <w:trPr>
          <w:trHeight w:val="900"/>
        </w:trPr>
        <w:tc>
          <w:tcPr>
            <w:tcW w:w="2200" w:type="dxa"/>
            <w:hideMark/>
          </w:tcPr>
          <w:p w14:paraId="11FB2FC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6C650111"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CF-HQ190L</w:t>
            </w:r>
          </w:p>
        </w:tc>
      </w:tr>
      <w:tr w:rsidR="00AA0F4A" w:rsidRPr="00E43CC3" w14:paraId="17A9C401" w14:textId="77777777" w:rsidTr="00B5779E">
        <w:trPr>
          <w:trHeight w:val="900"/>
        </w:trPr>
        <w:tc>
          <w:tcPr>
            <w:tcW w:w="2200" w:type="dxa"/>
            <w:hideMark/>
          </w:tcPr>
          <w:p w14:paraId="722F0FD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127EE773"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CF-HQ190L</w:t>
            </w:r>
          </w:p>
        </w:tc>
      </w:tr>
      <w:tr w:rsidR="00AA0F4A" w:rsidRPr="00E43CC3" w14:paraId="75754560" w14:textId="77777777" w:rsidTr="00B5779E">
        <w:trPr>
          <w:trHeight w:val="900"/>
        </w:trPr>
        <w:tc>
          <w:tcPr>
            <w:tcW w:w="2200" w:type="dxa"/>
            <w:hideMark/>
          </w:tcPr>
          <w:p w14:paraId="66D124EA"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00821AF3"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PCF-HQ190L</w:t>
            </w:r>
          </w:p>
        </w:tc>
      </w:tr>
      <w:tr w:rsidR="00AA0F4A" w:rsidRPr="00E43CC3" w14:paraId="2A500753" w14:textId="77777777" w:rsidTr="00B5779E">
        <w:trPr>
          <w:trHeight w:val="900"/>
        </w:trPr>
        <w:tc>
          <w:tcPr>
            <w:tcW w:w="2200" w:type="dxa"/>
            <w:hideMark/>
          </w:tcPr>
          <w:p w14:paraId="2EF3646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4A5EC01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 PCF-Q180AL</w:t>
            </w:r>
          </w:p>
        </w:tc>
      </w:tr>
      <w:tr w:rsidR="00AA0F4A" w:rsidRPr="00E43CC3" w14:paraId="1B947FBF" w14:textId="77777777" w:rsidTr="00B5779E">
        <w:trPr>
          <w:trHeight w:val="900"/>
        </w:trPr>
        <w:tc>
          <w:tcPr>
            <w:tcW w:w="2200" w:type="dxa"/>
            <w:hideMark/>
          </w:tcPr>
          <w:p w14:paraId="5B35C64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lastRenderedPageBreak/>
              <w:t>OLYMPUS AMERICA INC</w:t>
            </w:r>
          </w:p>
        </w:tc>
        <w:tc>
          <w:tcPr>
            <w:tcW w:w="2140" w:type="dxa"/>
            <w:hideMark/>
          </w:tcPr>
          <w:p w14:paraId="39057F4B"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 CF-2T160L</w:t>
            </w:r>
          </w:p>
        </w:tc>
      </w:tr>
      <w:tr w:rsidR="00AA0F4A" w:rsidRPr="00E43CC3" w14:paraId="2CFF9785" w14:textId="77777777" w:rsidTr="00B5779E">
        <w:trPr>
          <w:trHeight w:val="900"/>
        </w:trPr>
        <w:tc>
          <w:tcPr>
            <w:tcW w:w="2200" w:type="dxa"/>
            <w:hideMark/>
          </w:tcPr>
          <w:p w14:paraId="2AF5727E"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253616C7"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PCF-H190L</w:t>
            </w:r>
          </w:p>
        </w:tc>
      </w:tr>
      <w:tr w:rsidR="00AA0F4A" w:rsidRPr="00E43CC3" w14:paraId="43903F32" w14:textId="77777777" w:rsidTr="00B5779E">
        <w:trPr>
          <w:trHeight w:val="900"/>
        </w:trPr>
        <w:tc>
          <w:tcPr>
            <w:tcW w:w="2200" w:type="dxa"/>
            <w:hideMark/>
          </w:tcPr>
          <w:p w14:paraId="64649BD0"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02BA53E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EVIS EXERA III PCF-H190DL</w:t>
            </w:r>
          </w:p>
        </w:tc>
      </w:tr>
      <w:tr w:rsidR="00AA0F4A" w:rsidRPr="00E43CC3" w14:paraId="49DBFA25" w14:textId="77777777" w:rsidTr="00B5779E">
        <w:trPr>
          <w:trHeight w:val="600"/>
        </w:trPr>
        <w:tc>
          <w:tcPr>
            <w:tcW w:w="2200" w:type="dxa"/>
            <w:hideMark/>
          </w:tcPr>
          <w:p w14:paraId="0FD53C82"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HEALTHMARK INDUSTRIES CO INC</w:t>
            </w:r>
          </w:p>
        </w:tc>
        <w:tc>
          <w:tcPr>
            <w:tcW w:w="2140" w:type="dxa"/>
            <w:hideMark/>
          </w:tcPr>
          <w:p w14:paraId="027EFB7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CT-102</w:t>
            </w:r>
          </w:p>
        </w:tc>
      </w:tr>
      <w:tr w:rsidR="00AA0F4A" w:rsidRPr="00E43CC3" w14:paraId="5E4585E2" w14:textId="77777777" w:rsidTr="00B5779E">
        <w:trPr>
          <w:trHeight w:val="600"/>
        </w:trPr>
        <w:tc>
          <w:tcPr>
            <w:tcW w:w="2200" w:type="dxa"/>
            <w:hideMark/>
          </w:tcPr>
          <w:p w14:paraId="171849A4"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OLYMPUS AMERICA INC</w:t>
            </w:r>
          </w:p>
        </w:tc>
        <w:tc>
          <w:tcPr>
            <w:tcW w:w="2140" w:type="dxa"/>
            <w:hideMark/>
          </w:tcPr>
          <w:p w14:paraId="19CDD725" w14:textId="77777777" w:rsidR="00AA0F4A" w:rsidRPr="00E43CC3" w:rsidRDefault="00AA0F4A" w:rsidP="00E43CC3">
            <w:pPr>
              <w:spacing w:after="160" w:line="259" w:lineRule="auto"/>
              <w:rPr>
                <w:rFonts w:ascii="Times New Roman" w:eastAsiaTheme="minorHAnsi" w:hAnsi="Times New Roman"/>
              </w:rPr>
            </w:pPr>
            <w:r w:rsidRPr="00E43CC3">
              <w:rPr>
                <w:rFonts w:ascii="Times New Roman" w:eastAsiaTheme="minorHAnsi" w:hAnsi="Times New Roman"/>
              </w:rPr>
              <w:t>OES 4000</w:t>
            </w:r>
          </w:p>
        </w:tc>
      </w:tr>
      <w:tr w:rsidR="00AA0F4A" w:rsidRPr="00E43CC3" w14:paraId="0539A32F" w14:textId="77777777" w:rsidTr="00B5779E">
        <w:trPr>
          <w:trHeight w:val="900"/>
        </w:trPr>
        <w:tc>
          <w:tcPr>
            <w:tcW w:w="2200" w:type="dxa"/>
            <w:hideMark/>
          </w:tcPr>
          <w:p w14:paraId="2C2E0ABE"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UNITED HOSPITAL SUPPLY CORP</w:t>
            </w:r>
          </w:p>
        </w:tc>
        <w:tc>
          <w:tcPr>
            <w:tcW w:w="2140" w:type="dxa"/>
            <w:hideMark/>
          </w:tcPr>
          <w:p w14:paraId="7D5ED41E"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ENT55</w:t>
            </w:r>
          </w:p>
        </w:tc>
      </w:tr>
      <w:tr w:rsidR="00AA0F4A" w:rsidRPr="00E43CC3" w14:paraId="2DB2B5EB" w14:textId="77777777" w:rsidTr="00B5779E">
        <w:trPr>
          <w:trHeight w:val="900"/>
        </w:trPr>
        <w:tc>
          <w:tcPr>
            <w:tcW w:w="2200" w:type="dxa"/>
            <w:hideMark/>
          </w:tcPr>
          <w:p w14:paraId="0F35E7C4"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OLYMPUS AMERICA INC</w:t>
            </w:r>
          </w:p>
        </w:tc>
        <w:tc>
          <w:tcPr>
            <w:tcW w:w="2140" w:type="dxa"/>
            <w:hideMark/>
          </w:tcPr>
          <w:p w14:paraId="22090BB1"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TELESCOPE</w:t>
            </w:r>
          </w:p>
        </w:tc>
      </w:tr>
      <w:tr w:rsidR="00AA0F4A" w:rsidRPr="00E43CC3" w14:paraId="7B16FB0B" w14:textId="77777777" w:rsidTr="00B5779E">
        <w:trPr>
          <w:trHeight w:val="1500"/>
        </w:trPr>
        <w:tc>
          <w:tcPr>
            <w:tcW w:w="2200" w:type="dxa"/>
            <w:hideMark/>
          </w:tcPr>
          <w:p w14:paraId="3BF9BDC1"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PCI MEDICAL INC</w:t>
            </w:r>
          </w:p>
        </w:tc>
        <w:tc>
          <w:tcPr>
            <w:tcW w:w="2140" w:type="dxa"/>
            <w:hideMark/>
          </w:tcPr>
          <w:p w14:paraId="76F17698"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ENDO-FLUSH EFP-500</w:t>
            </w:r>
          </w:p>
        </w:tc>
      </w:tr>
      <w:tr w:rsidR="00AA0F4A" w:rsidRPr="00E43CC3" w14:paraId="55EABA03" w14:textId="77777777" w:rsidTr="00B5779E">
        <w:trPr>
          <w:trHeight w:val="1500"/>
        </w:trPr>
        <w:tc>
          <w:tcPr>
            <w:tcW w:w="2200" w:type="dxa"/>
            <w:hideMark/>
          </w:tcPr>
          <w:p w14:paraId="3BA9DFB0"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Olympus America Inc.</w:t>
            </w:r>
          </w:p>
        </w:tc>
        <w:tc>
          <w:tcPr>
            <w:tcW w:w="2140" w:type="dxa"/>
            <w:hideMark/>
          </w:tcPr>
          <w:p w14:paraId="7EF7452A"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OER-ELITE</w:t>
            </w:r>
          </w:p>
        </w:tc>
      </w:tr>
      <w:tr w:rsidR="00AA0F4A" w:rsidRPr="00E43CC3" w14:paraId="04333227" w14:textId="77777777" w:rsidTr="00B5779E">
        <w:trPr>
          <w:trHeight w:val="600"/>
        </w:trPr>
        <w:tc>
          <w:tcPr>
            <w:tcW w:w="2200" w:type="dxa"/>
            <w:hideMark/>
          </w:tcPr>
          <w:p w14:paraId="28EEEB25"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DERMLITE LLC</w:t>
            </w:r>
          </w:p>
        </w:tc>
        <w:tc>
          <w:tcPr>
            <w:tcW w:w="2140" w:type="dxa"/>
            <w:hideMark/>
          </w:tcPr>
          <w:p w14:paraId="70BFAD0D"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DL5</w:t>
            </w:r>
          </w:p>
        </w:tc>
      </w:tr>
      <w:tr w:rsidR="00AA0F4A" w:rsidRPr="00E43CC3" w14:paraId="18CBB062" w14:textId="77777777" w:rsidTr="00B5779E">
        <w:trPr>
          <w:trHeight w:val="600"/>
        </w:trPr>
        <w:tc>
          <w:tcPr>
            <w:tcW w:w="2200" w:type="dxa"/>
            <w:hideMark/>
          </w:tcPr>
          <w:p w14:paraId="3B17B917"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DERMLITE LLC</w:t>
            </w:r>
          </w:p>
        </w:tc>
        <w:tc>
          <w:tcPr>
            <w:tcW w:w="2140" w:type="dxa"/>
            <w:hideMark/>
          </w:tcPr>
          <w:p w14:paraId="182486AB"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DL4</w:t>
            </w:r>
          </w:p>
        </w:tc>
      </w:tr>
      <w:tr w:rsidR="00AA0F4A" w:rsidRPr="00E43CC3" w14:paraId="54E1BC1C" w14:textId="77777777" w:rsidTr="00B5779E">
        <w:trPr>
          <w:trHeight w:val="600"/>
        </w:trPr>
        <w:tc>
          <w:tcPr>
            <w:tcW w:w="2200" w:type="dxa"/>
            <w:hideMark/>
          </w:tcPr>
          <w:p w14:paraId="593A5074"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UNITED HOSPITAL SUPPLY CORP</w:t>
            </w:r>
          </w:p>
        </w:tc>
        <w:tc>
          <w:tcPr>
            <w:tcW w:w="2140" w:type="dxa"/>
            <w:hideMark/>
          </w:tcPr>
          <w:p w14:paraId="2D2D5C77" w14:textId="77777777" w:rsidR="00AA0F4A" w:rsidRPr="00B5779E" w:rsidRDefault="00AA0F4A" w:rsidP="00E43CC3">
            <w:pPr>
              <w:spacing w:after="160" w:line="259" w:lineRule="auto"/>
              <w:rPr>
                <w:rFonts w:ascii="Times New Roman" w:eastAsiaTheme="minorHAnsi" w:hAnsi="Times New Roman"/>
                <w:sz w:val="24"/>
                <w:szCs w:val="24"/>
              </w:rPr>
            </w:pPr>
            <w:r w:rsidRPr="00B5779E">
              <w:rPr>
                <w:rFonts w:ascii="Times New Roman" w:eastAsiaTheme="minorHAnsi" w:hAnsi="Times New Roman"/>
                <w:sz w:val="24"/>
                <w:szCs w:val="24"/>
              </w:rPr>
              <w:t>DL100</w:t>
            </w:r>
          </w:p>
        </w:tc>
      </w:tr>
      <w:tr w:rsidR="00B5779E" w:rsidRPr="00B5779E" w14:paraId="63634367" w14:textId="77777777" w:rsidTr="00B5779E">
        <w:trPr>
          <w:trHeight w:val="600"/>
        </w:trPr>
        <w:tc>
          <w:tcPr>
            <w:tcW w:w="2200" w:type="dxa"/>
            <w:hideMark/>
          </w:tcPr>
          <w:p w14:paraId="0234DE61"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UNITED HOSPITAL SUPPLY CORP</w:t>
            </w:r>
          </w:p>
        </w:tc>
        <w:tc>
          <w:tcPr>
            <w:tcW w:w="2140" w:type="dxa"/>
            <w:hideMark/>
          </w:tcPr>
          <w:p w14:paraId="4143DC3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6VP-D</w:t>
            </w:r>
          </w:p>
        </w:tc>
      </w:tr>
      <w:tr w:rsidR="00B5779E" w:rsidRPr="00B5779E" w14:paraId="111FD26F" w14:textId="77777777" w:rsidTr="00B5779E">
        <w:trPr>
          <w:trHeight w:val="900"/>
        </w:trPr>
        <w:tc>
          <w:tcPr>
            <w:tcW w:w="2200" w:type="dxa"/>
            <w:hideMark/>
          </w:tcPr>
          <w:p w14:paraId="721DC41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lastRenderedPageBreak/>
              <w:t>PHILIPS HEALTHCARE NORTH AMERICA</w:t>
            </w:r>
          </w:p>
        </w:tc>
        <w:tc>
          <w:tcPr>
            <w:tcW w:w="2140" w:type="dxa"/>
            <w:hideMark/>
          </w:tcPr>
          <w:p w14:paraId="7AF7D7D4"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C10-3v</w:t>
            </w:r>
          </w:p>
        </w:tc>
      </w:tr>
      <w:tr w:rsidR="00B5779E" w:rsidRPr="00B5779E" w14:paraId="108D2147" w14:textId="77777777" w:rsidTr="00B5779E">
        <w:trPr>
          <w:trHeight w:val="900"/>
        </w:trPr>
        <w:tc>
          <w:tcPr>
            <w:tcW w:w="2200" w:type="dxa"/>
            <w:hideMark/>
          </w:tcPr>
          <w:p w14:paraId="0CD8ADE4"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NORTH AMERICA</w:t>
            </w:r>
          </w:p>
        </w:tc>
        <w:tc>
          <w:tcPr>
            <w:tcW w:w="2140" w:type="dxa"/>
            <w:hideMark/>
          </w:tcPr>
          <w:p w14:paraId="6F93B4D4"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5446812</w:t>
            </w:r>
          </w:p>
        </w:tc>
      </w:tr>
      <w:tr w:rsidR="00B5779E" w:rsidRPr="00B5779E" w14:paraId="1AF7FE18" w14:textId="77777777" w:rsidTr="00B5779E">
        <w:trPr>
          <w:trHeight w:val="300"/>
        </w:trPr>
        <w:tc>
          <w:tcPr>
            <w:tcW w:w="2200" w:type="dxa"/>
            <w:hideMark/>
          </w:tcPr>
          <w:p w14:paraId="114268CD"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3BBB494E"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C5-1</w:t>
            </w:r>
          </w:p>
        </w:tc>
      </w:tr>
      <w:tr w:rsidR="00B5779E" w:rsidRPr="00B5779E" w14:paraId="5700413F" w14:textId="77777777" w:rsidTr="00B5779E">
        <w:trPr>
          <w:trHeight w:val="600"/>
        </w:trPr>
        <w:tc>
          <w:tcPr>
            <w:tcW w:w="2200" w:type="dxa"/>
            <w:hideMark/>
          </w:tcPr>
          <w:p w14:paraId="36DBA08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22A96123"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L4-12t-RS</w:t>
            </w:r>
          </w:p>
        </w:tc>
      </w:tr>
      <w:tr w:rsidR="00B5779E" w:rsidRPr="00B5779E" w14:paraId="7A46F06C" w14:textId="77777777" w:rsidTr="00B5779E">
        <w:trPr>
          <w:trHeight w:val="600"/>
        </w:trPr>
        <w:tc>
          <w:tcPr>
            <w:tcW w:w="2200" w:type="dxa"/>
            <w:hideMark/>
          </w:tcPr>
          <w:p w14:paraId="3FD3FD4E"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42A976FF"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C1-5-RS</w:t>
            </w:r>
          </w:p>
        </w:tc>
      </w:tr>
      <w:tr w:rsidR="00B5779E" w:rsidRPr="00B5779E" w14:paraId="402D5941" w14:textId="77777777" w:rsidTr="00B5779E">
        <w:trPr>
          <w:trHeight w:val="300"/>
        </w:trPr>
        <w:tc>
          <w:tcPr>
            <w:tcW w:w="2200" w:type="dxa"/>
            <w:hideMark/>
          </w:tcPr>
          <w:p w14:paraId="0E824CA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37C29DD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UNKNOWN</w:t>
            </w:r>
          </w:p>
        </w:tc>
      </w:tr>
      <w:tr w:rsidR="00B5779E" w:rsidRPr="00B5779E" w14:paraId="5C00F62D" w14:textId="77777777" w:rsidTr="00B5779E">
        <w:trPr>
          <w:trHeight w:val="600"/>
        </w:trPr>
        <w:tc>
          <w:tcPr>
            <w:tcW w:w="2200" w:type="dxa"/>
            <w:hideMark/>
          </w:tcPr>
          <w:p w14:paraId="26C5F5E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13771F8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H45041DL</w:t>
            </w:r>
          </w:p>
        </w:tc>
      </w:tr>
      <w:tr w:rsidR="00B5779E" w:rsidRPr="00B5779E" w14:paraId="6969FA9B" w14:textId="77777777" w:rsidTr="00B5779E">
        <w:trPr>
          <w:trHeight w:val="600"/>
        </w:trPr>
        <w:tc>
          <w:tcPr>
            <w:tcW w:w="2200" w:type="dxa"/>
            <w:hideMark/>
          </w:tcPr>
          <w:p w14:paraId="2BF0F36A"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55B705E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H40402LY</w:t>
            </w:r>
          </w:p>
        </w:tc>
      </w:tr>
      <w:tr w:rsidR="00B5779E" w:rsidRPr="00B5779E" w14:paraId="0E1373E8" w14:textId="77777777" w:rsidTr="00B5779E">
        <w:trPr>
          <w:trHeight w:val="600"/>
        </w:trPr>
        <w:tc>
          <w:tcPr>
            <w:tcW w:w="2200" w:type="dxa"/>
            <w:hideMark/>
          </w:tcPr>
          <w:p w14:paraId="21BFF30A"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5BDB7B3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H40462LA</w:t>
            </w:r>
          </w:p>
        </w:tc>
      </w:tr>
      <w:tr w:rsidR="00B5779E" w:rsidRPr="00B5779E" w14:paraId="4190E218" w14:textId="77777777" w:rsidTr="00B5779E">
        <w:trPr>
          <w:trHeight w:val="900"/>
        </w:trPr>
        <w:tc>
          <w:tcPr>
            <w:tcW w:w="2200" w:type="dxa"/>
            <w:hideMark/>
          </w:tcPr>
          <w:p w14:paraId="1B524D39"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NORTH AMERICA</w:t>
            </w:r>
          </w:p>
        </w:tc>
        <w:tc>
          <w:tcPr>
            <w:tcW w:w="2140" w:type="dxa"/>
            <w:hideMark/>
          </w:tcPr>
          <w:p w14:paraId="3F693130"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L12-4</w:t>
            </w:r>
          </w:p>
        </w:tc>
      </w:tr>
      <w:tr w:rsidR="00B5779E" w:rsidRPr="00B5779E" w14:paraId="0D8AF78D" w14:textId="77777777" w:rsidTr="00B5779E">
        <w:trPr>
          <w:trHeight w:val="600"/>
        </w:trPr>
        <w:tc>
          <w:tcPr>
            <w:tcW w:w="2200" w:type="dxa"/>
            <w:hideMark/>
          </w:tcPr>
          <w:p w14:paraId="6E3E7C8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PHILLIPS CORPORATION</w:t>
            </w:r>
          </w:p>
        </w:tc>
        <w:tc>
          <w:tcPr>
            <w:tcW w:w="2140" w:type="dxa"/>
            <w:hideMark/>
          </w:tcPr>
          <w:p w14:paraId="6E3BF74B" w14:textId="77777777" w:rsidR="00B5779E" w:rsidRPr="00B5779E" w:rsidRDefault="00B5779E" w:rsidP="00B5779E">
            <w:pPr>
              <w:spacing w:after="0" w:line="240" w:lineRule="auto"/>
              <w:rPr>
                <w:rFonts w:ascii="Times New Roman" w:eastAsia="Times New Roman" w:hAnsi="Times New Roman"/>
                <w:color w:val="000000"/>
                <w:sz w:val="24"/>
                <w:szCs w:val="24"/>
              </w:rPr>
            </w:pPr>
            <w:proofErr w:type="spellStart"/>
            <w:r w:rsidRPr="00B5779E">
              <w:rPr>
                <w:rFonts w:ascii="Times New Roman" w:eastAsia="Times New Roman" w:hAnsi="Times New Roman"/>
                <w:color w:val="000000"/>
                <w:sz w:val="24"/>
                <w:szCs w:val="24"/>
              </w:rPr>
              <w:t>Lumify</w:t>
            </w:r>
            <w:proofErr w:type="spellEnd"/>
            <w:r w:rsidRPr="00B5779E">
              <w:rPr>
                <w:rFonts w:ascii="Times New Roman" w:eastAsia="Times New Roman" w:hAnsi="Times New Roman"/>
                <w:color w:val="000000"/>
                <w:sz w:val="24"/>
                <w:szCs w:val="24"/>
              </w:rPr>
              <w:t xml:space="preserve"> S4-1</w:t>
            </w:r>
          </w:p>
        </w:tc>
      </w:tr>
      <w:tr w:rsidR="00B5779E" w:rsidRPr="00B5779E" w14:paraId="1D79954E" w14:textId="77777777" w:rsidTr="00B5779E">
        <w:trPr>
          <w:trHeight w:val="900"/>
        </w:trPr>
        <w:tc>
          <w:tcPr>
            <w:tcW w:w="2200" w:type="dxa"/>
            <w:hideMark/>
          </w:tcPr>
          <w:p w14:paraId="2747A714"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DEFENSE LOGISTICS AGENCY (DLA)</w:t>
            </w:r>
          </w:p>
        </w:tc>
        <w:tc>
          <w:tcPr>
            <w:tcW w:w="2140" w:type="dxa"/>
            <w:hideMark/>
          </w:tcPr>
          <w:p w14:paraId="02E16F5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VIM-500</w:t>
            </w:r>
          </w:p>
        </w:tc>
      </w:tr>
      <w:tr w:rsidR="00B5779E" w:rsidRPr="00B5779E" w14:paraId="26E174D4" w14:textId="77777777" w:rsidTr="00B5779E">
        <w:trPr>
          <w:trHeight w:val="900"/>
        </w:trPr>
        <w:tc>
          <w:tcPr>
            <w:tcW w:w="2200" w:type="dxa"/>
            <w:hideMark/>
          </w:tcPr>
          <w:p w14:paraId="5C61A15C"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DEFENSE LOGISTICS AGENCY (DLA)</w:t>
            </w:r>
          </w:p>
        </w:tc>
        <w:tc>
          <w:tcPr>
            <w:tcW w:w="2140" w:type="dxa"/>
            <w:hideMark/>
          </w:tcPr>
          <w:p w14:paraId="287836F7"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VIM-513</w:t>
            </w:r>
          </w:p>
        </w:tc>
      </w:tr>
      <w:tr w:rsidR="00B5779E" w:rsidRPr="00B5779E" w14:paraId="49A08334" w14:textId="77777777" w:rsidTr="00B5779E">
        <w:trPr>
          <w:trHeight w:val="600"/>
        </w:trPr>
        <w:tc>
          <w:tcPr>
            <w:tcW w:w="2200" w:type="dxa"/>
            <w:hideMark/>
          </w:tcPr>
          <w:p w14:paraId="324BAD5A"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Abbott Laboratories</w:t>
            </w:r>
          </w:p>
        </w:tc>
        <w:tc>
          <w:tcPr>
            <w:tcW w:w="2140" w:type="dxa"/>
            <w:hideMark/>
          </w:tcPr>
          <w:p w14:paraId="1C462259"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H701375</w:t>
            </w:r>
          </w:p>
        </w:tc>
      </w:tr>
      <w:tr w:rsidR="00B5779E" w:rsidRPr="00B5779E" w14:paraId="71CD2B99" w14:textId="77777777" w:rsidTr="00B5779E">
        <w:trPr>
          <w:trHeight w:val="300"/>
        </w:trPr>
        <w:tc>
          <w:tcPr>
            <w:tcW w:w="2200" w:type="dxa"/>
            <w:hideMark/>
          </w:tcPr>
          <w:p w14:paraId="2DD637AF"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0E230D98"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C1-5-R5</w:t>
            </w:r>
          </w:p>
        </w:tc>
      </w:tr>
      <w:tr w:rsidR="00B5779E" w:rsidRPr="00B5779E" w14:paraId="6F1C37EB" w14:textId="77777777" w:rsidTr="00B5779E">
        <w:trPr>
          <w:trHeight w:val="600"/>
        </w:trPr>
        <w:tc>
          <w:tcPr>
            <w:tcW w:w="2200" w:type="dxa"/>
            <w:hideMark/>
          </w:tcPr>
          <w:p w14:paraId="670E934D"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BK MEDICAL SYSTEMS INC</w:t>
            </w:r>
          </w:p>
        </w:tc>
        <w:tc>
          <w:tcPr>
            <w:tcW w:w="2140" w:type="dxa"/>
            <w:hideMark/>
          </w:tcPr>
          <w:p w14:paraId="3535E197"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E14C4T</w:t>
            </w:r>
          </w:p>
        </w:tc>
      </w:tr>
      <w:tr w:rsidR="00B5779E" w:rsidRPr="00B5779E" w14:paraId="56DB328E" w14:textId="77777777" w:rsidTr="00B5779E">
        <w:trPr>
          <w:trHeight w:val="600"/>
        </w:trPr>
        <w:tc>
          <w:tcPr>
            <w:tcW w:w="2200" w:type="dxa"/>
            <w:hideMark/>
          </w:tcPr>
          <w:p w14:paraId="289A18F3"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FUJIFILM SonoSite Ltd</w:t>
            </w:r>
          </w:p>
        </w:tc>
        <w:tc>
          <w:tcPr>
            <w:tcW w:w="2140" w:type="dxa"/>
            <w:hideMark/>
          </w:tcPr>
          <w:p w14:paraId="3ABBEF61"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ICTX 8.5</w:t>
            </w:r>
          </w:p>
        </w:tc>
      </w:tr>
      <w:tr w:rsidR="00B5779E" w:rsidRPr="00B5779E" w14:paraId="322E3076" w14:textId="77777777" w:rsidTr="00B5779E">
        <w:trPr>
          <w:trHeight w:val="600"/>
        </w:trPr>
        <w:tc>
          <w:tcPr>
            <w:tcW w:w="2200" w:type="dxa"/>
            <w:hideMark/>
          </w:tcPr>
          <w:p w14:paraId="322F5504"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FUJIFILM SONOSITE INC</w:t>
            </w:r>
          </w:p>
        </w:tc>
        <w:tc>
          <w:tcPr>
            <w:tcW w:w="2140" w:type="dxa"/>
            <w:hideMark/>
          </w:tcPr>
          <w:p w14:paraId="5CDD55B7"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P21070-30</w:t>
            </w:r>
          </w:p>
        </w:tc>
      </w:tr>
      <w:tr w:rsidR="00B5779E" w:rsidRPr="00B5779E" w14:paraId="32C048F1" w14:textId="77777777" w:rsidTr="00B5779E">
        <w:trPr>
          <w:trHeight w:val="600"/>
        </w:trPr>
        <w:tc>
          <w:tcPr>
            <w:tcW w:w="2200" w:type="dxa"/>
            <w:hideMark/>
          </w:tcPr>
          <w:p w14:paraId="3105F6AF"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FUJIFILM SONOSITE INC</w:t>
            </w:r>
          </w:p>
        </w:tc>
        <w:tc>
          <w:tcPr>
            <w:tcW w:w="2140" w:type="dxa"/>
            <w:hideMark/>
          </w:tcPr>
          <w:p w14:paraId="4CD56CE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P21015-20</w:t>
            </w:r>
          </w:p>
        </w:tc>
      </w:tr>
      <w:tr w:rsidR="00B5779E" w:rsidRPr="00B5779E" w14:paraId="7FC51218" w14:textId="77777777" w:rsidTr="00B5779E">
        <w:trPr>
          <w:trHeight w:val="600"/>
        </w:trPr>
        <w:tc>
          <w:tcPr>
            <w:tcW w:w="2200" w:type="dxa"/>
            <w:hideMark/>
          </w:tcPr>
          <w:p w14:paraId="15BB09AA"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lastRenderedPageBreak/>
              <w:t>FUJIFILM SONOSITE INC</w:t>
            </w:r>
          </w:p>
        </w:tc>
        <w:tc>
          <w:tcPr>
            <w:tcW w:w="2140" w:type="dxa"/>
            <w:hideMark/>
          </w:tcPr>
          <w:p w14:paraId="436E7681"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P07691-80</w:t>
            </w:r>
          </w:p>
        </w:tc>
      </w:tr>
      <w:tr w:rsidR="00B5779E" w:rsidRPr="00B5779E" w14:paraId="1CCB6975" w14:textId="77777777" w:rsidTr="00B5779E">
        <w:trPr>
          <w:trHeight w:val="600"/>
        </w:trPr>
        <w:tc>
          <w:tcPr>
            <w:tcW w:w="2200" w:type="dxa"/>
            <w:hideMark/>
          </w:tcPr>
          <w:p w14:paraId="46541DC0"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2406327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H45021RR</w:t>
            </w:r>
          </w:p>
        </w:tc>
      </w:tr>
      <w:tr w:rsidR="00B5779E" w:rsidRPr="00B5779E" w14:paraId="74FF3FAE" w14:textId="77777777" w:rsidTr="00B5779E">
        <w:trPr>
          <w:trHeight w:val="600"/>
        </w:trPr>
        <w:tc>
          <w:tcPr>
            <w:tcW w:w="2200" w:type="dxa"/>
            <w:hideMark/>
          </w:tcPr>
          <w:p w14:paraId="42998000"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BK MEDICAL SYSTEMS INC</w:t>
            </w:r>
          </w:p>
        </w:tc>
        <w:tc>
          <w:tcPr>
            <w:tcW w:w="2140" w:type="dxa"/>
            <w:hideMark/>
          </w:tcPr>
          <w:p w14:paraId="15D05951"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E14CL4b</w:t>
            </w:r>
          </w:p>
        </w:tc>
      </w:tr>
      <w:tr w:rsidR="00B5779E" w:rsidRPr="00B5779E" w14:paraId="63930475" w14:textId="77777777" w:rsidTr="00B5779E">
        <w:trPr>
          <w:trHeight w:val="900"/>
        </w:trPr>
        <w:tc>
          <w:tcPr>
            <w:tcW w:w="2200" w:type="dxa"/>
            <w:hideMark/>
          </w:tcPr>
          <w:p w14:paraId="7F3AEC7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PATHWAY MEDICAL TECHNOLOGIES INC</w:t>
            </w:r>
          </w:p>
        </w:tc>
        <w:tc>
          <w:tcPr>
            <w:tcW w:w="2140" w:type="dxa"/>
            <w:hideMark/>
          </w:tcPr>
          <w:p w14:paraId="128DC388"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99-7903/TUI</w:t>
            </w:r>
          </w:p>
        </w:tc>
      </w:tr>
      <w:tr w:rsidR="00B5779E" w:rsidRPr="00B5779E" w14:paraId="4D612985" w14:textId="77777777" w:rsidTr="00B5779E">
        <w:trPr>
          <w:trHeight w:val="600"/>
        </w:trPr>
        <w:tc>
          <w:tcPr>
            <w:tcW w:w="2200" w:type="dxa"/>
            <w:hideMark/>
          </w:tcPr>
          <w:p w14:paraId="1A1EE45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2E2B477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6S-D</w:t>
            </w:r>
          </w:p>
        </w:tc>
      </w:tr>
      <w:tr w:rsidR="00B5779E" w:rsidRPr="00B5779E" w14:paraId="1BD3E3FB" w14:textId="77777777" w:rsidTr="00B5779E">
        <w:trPr>
          <w:trHeight w:val="600"/>
        </w:trPr>
        <w:tc>
          <w:tcPr>
            <w:tcW w:w="2200" w:type="dxa"/>
            <w:hideMark/>
          </w:tcPr>
          <w:p w14:paraId="2382C13D"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 TECHNOLOGIES</w:t>
            </w:r>
          </w:p>
        </w:tc>
        <w:tc>
          <w:tcPr>
            <w:tcW w:w="2140" w:type="dxa"/>
            <w:hideMark/>
          </w:tcPr>
          <w:p w14:paraId="6A3C068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H4000SR</w:t>
            </w:r>
          </w:p>
        </w:tc>
      </w:tr>
      <w:tr w:rsidR="00B5779E" w:rsidRPr="00B5779E" w14:paraId="58BDADF6" w14:textId="77777777" w:rsidTr="00B5779E">
        <w:trPr>
          <w:trHeight w:val="300"/>
        </w:trPr>
        <w:tc>
          <w:tcPr>
            <w:tcW w:w="2200" w:type="dxa"/>
            <w:hideMark/>
          </w:tcPr>
          <w:p w14:paraId="2ADDD3B9"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1B103B3F"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KTI303854</w:t>
            </w:r>
          </w:p>
        </w:tc>
      </w:tr>
      <w:tr w:rsidR="00B5779E" w:rsidRPr="00B5779E" w14:paraId="117BFC67" w14:textId="77777777" w:rsidTr="00B5779E">
        <w:trPr>
          <w:trHeight w:val="300"/>
        </w:trPr>
        <w:tc>
          <w:tcPr>
            <w:tcW w:w="2200" w:type="dxa"/>
            <w:hideMark/>
          </w:tcPr>
          <w:p w14:paraId="7FC79A8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2780C11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H40462LA</w:t>
            </w:r>
          </w:p>
        </w:tc>
      </w:tr>
      <w:tr w:rsidR="00B5779E" w:rsidRPr="00B5779E" w14:paraId="37297329" w14:textId="77777777" w:rsidTr="00B5779E">
        <w:trPr>
          <w:trHeight w:val="600"/>
        </w:trPr>
        <w:tc>
          <w:tcPr>
            <w:tcW w:w="2200" w:type="dxa"/>
            <w:hideMark/>
          </w:tcPr>
          <w:p w14:paraId="5C8EB09E"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 TECHNOLOGIES</w:t>
            </w:r>
          </w:p>
        </w:tc>
        <w:tc>
          <w:tcPr>
            <w:tcW w:w="2140" w:type="dxa"/>
            <w:hideMark/>
          </w:tcPr>
          <w:p w14:paraId="691A75E3"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6S-D</w:t>
            </w:r>
          </w:p>
        </w:tc>
      </w:tr>
      <w:tr w:rsidR="00B5779E" w:rsidRPr="00B5779E" w14:paraId="5BBA0DDB" w14:textId="77777777" w:rsidTr="00B5779E">
        <w:trPr>
          <w:trHeight w:val="600"/>
        </w:trPr>
        <w:tc>
          <w:tcPr>
            <w:tcW w:w="2200" w:type="dxa"/>
            <w:hideMark/>
          </w:tcPr>
          <w:p w14:paraId="4C33C2BC"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 TECHNOLOGIES</w:t>
            </w:r>
          </w:p>
        </w:tc>
        <w:tc>
          <w:tcPr>
            <w:tcW w:w="2140" w:type="dxa"/>
            <w:hideMark/>
          </w:tcPr>
          <w:p w14:paraId="78C29423"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IC5-9-D</w:t>
            </w:r>
          </w:p>
        </w:tc>
      </w:tr>
      <w:tr w:rsidR="00B5779E" w:rsidRPr="00B5779E" w14:paraId="2E9409B0" w14:textId="77777777" w:rsidTr="00B5779E">
        <w:trPr>
          <w:trHeight w:val="600"/>
        </w:trPr>
        <w:tc>
          <w:tcPr>
            <w:tcW w:w="2200" w:type="dxa"/>
            <w:hideMark/>
          </w:tcPr>
          <w:p w14:paraId="0BB2703D"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 TECHNOLOGIES</w:t>
            </w:r>
          </w:p>
        </w:tc>
        <w:tc>
          <w:tcPr>
            <w:tcW w:w="2140" w:type="dxa"/>
            <w:hideMark/>
          </w:tcPr>
          <w:p w14:paraId="57889A4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RIC5-9-D</w:t>
            </w:r>
          </w:p>
        </w:tc>
      </w:tr>
      <w:tr w:rsidR="00B5779E" w:rsidRPr="00B5779E" w14:paraId="05AF1AA8" w14:textId="77777777" w:rsidTr="00B5779E">
        <w:trPr>
          <w:trHeight w:val="600"/>
        </w:trPr>
        <w:tc>
          <w:tcPr>
            <w:tcW w:w="2200" w:type="dxa"/>
            <w:hideMark/>
          </w:tcPr>
          <w:p w14:paraId="004461A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MEDICAL SYSTEMS INC</w:t>
            </w:r>
          </w:p>
        </w:tc>
        <w:tc>
          <w:tcPr>
            <w:tcW w:w="2140" w:type="dxa"/>
            <w:hideMark/>
          </w:tcPr>
          <w:p w14:paraId="5A623C4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X6-1</w:t>
            </w:r>
          </w:p>
        </w:tc>
      </w:tr>
      <w:tr w:rsidR="00B5779E" w:rsidRPr="00B5779E" w14:paraId="4D8D37A3" w14:textId="77777777" w:rsidTr="00B5779E">
        <w:trPr>
          <w:trHeight w:val="1200"/>
        </w:trPr>
        <w:tc>
          <w:tcPr>
            <w:tcW w:w="2200" w:type="dxa"/>
            <w:hideMark/>
          </w:tcPr>
          <w:p w14:paraId="299E5D00"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A DIVISION OF PENAC</w:t>
            </w:r>
          </w:p>
        </w:tc>
        <w:tc>
          <w:tcPr>
            <w:tcW w:w="2140" w:type="dxa"/>
            <w:hideMark/>
          </w:tcPr>
          <w:p w14:paraId="3B6284C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C10-3V</w:t>
            </w:r>
          </w:p>
        </w:tc>
      </w:tr>
      <w:tr w:rsidR="00B5779E" w:rsidRPr="00B5779E" w14:paraId="57CE6642" w14:textId="77777777" w:rsidTr="00B5779E">
        <w:trPr>
          <w:trHeight w:val="1200"/>
        </w:trPr>
        <w:tc>
          <w:tcPr>
            <w:tcW w:w="2200" w:type="dxa"/>
            <w:hideMark/>
          </w:tcPr>
          <w:p w14:paraId="3D9C4487"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A DIVISION OF PENAC</w:t>
            </w:r>
          </w:p>
        </w:tc>
        <w:tc>
          <w:tcPr>
            <w:tcW w:w="2140" w:type="dxa"/>
            <w:hideMark/>
          </w:tcPr>
          <w:p w14:paraId="2EFDC07E"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C5-1</w:t>
            </w:r>
          </w:p>
        </w:tc>
      </w:tr>
      <w:tr w:rsidR="00B5779E" w:rsidRPr="00B5779E" w14:paraId="703A03E0" w14:textId="77777777" w:rsidTr="00B5779E">
        <w:trPr>
          <w:trHeight w:val="1200"/>
        </w:trPr>
        <w:tc>
          <w:tcPr>
            <w:tcW w:w="2200" w:type="dxa"/>
            <w:hideMark/>
          </w:tcPr>
          <w:p w14:paraId="2435CC91"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A DIVISION OF PENAC</w:t>
            </w:r>
          </w:p>
        </w:tc>
        <w:tc>
          <w:tcPr>
            <w:tcW w:w="2140" w:type="dxa"/>
            <w:hideMark/>
          </w:tcPr>
          <w:p w14:paraId="3EF5A14E"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L15-7io</w:t>
            </w:r>
          </w:p>
        </w:tc>
      </w:tr>
      <w:tr w:rsidR="00B5779E" w:rsidRPr="00B5779E" w14:paraId="51E97E5F" w14:textId="77777777" w:rsidTr="00B5779E">
        <w:trPr>
          <w:trHeight w:val="1200"/>
        </w:trPr>
        <w:tc>
          <w:tcPr>
            <w:tcW w:w="2200" w:type="dxa"/>
            <w:hideMark/>
          </w:tcPr>
          <w:p w14:paraId="7CB3A0B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A DIVISION OF PENAC</w:t>
            </w:r>
          </w:p>
        </w:tc>
        <w:tc>
          <w:tcPr>
            <w:tcW w:w="2140" w:type="dxa"/>
            <w:hideMark/>
          </w:tcPr>
          <w:p w14:paraId="1229352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eL18-4</w:t>
            </w:r>
          </w:p>
        </w:tc>
      </w:tr>
      <w:tr w:rsidR="00B5779E" w:rsidRPr="00B5779E" w14:paraId="46B043C9" w14:textId="77777777" w:rsidTr="00B5779E">
        <w:trPr>
          <w:trHeight w:val="1200"/>
        </w:trPr>
        <w:tc>
          <w:tcPr>
            <w:tcW w:w="2200" w:type="dxa"/>
            <w:hideMark/>
          </w:tcPr>
          <w:p w14:paraId="05A1F4D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lastRenderedPageBreak/>
              <w:t>PHILIPS HEALTHCARE, A DIVISION OF PENAC</w:t>
            </w:r>
          </w:p>
        </w:tc>
        <w:tc>
          <w:tcPr>
            <w:tcW w:w="2140" w:type="dxa"/>
            <w:hideMark/>
          </w:tcPr>
          <w:p w14:paraId="313B3014"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L12-3 ERGO</w:t>
            </w:r>
          </w:p>
        </w:tc>
      </w:tr>
      <w:tr w:rsidR="00B5779E" w:rsidRPr="00B5779E" w14:paraId="0BD282E2" w14:textId="77777777" w:rsidTr="00B5779E">
        <w:trPr>
          <w:trHeight w:val="900"/>
        </w:trPr>
        <w:tc>
          <w:tcPr>
            <w:tcW w:w="2200" w:type="dxa"/>
            <w:hideMark/>
          </w:tcPr>
          <w:p w14:paraId="73254BA9"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SAMSUNG ELECTRONICS AMERICA INC</w:t>
            </w:r>
          </w:p>
        </w:tc>
        <w:tc>
          <w:tcPr>
            <w:tcW w:w="2140" w:type="dxa"/>
            <w:hideMark/>
          </w:tcPr>
          <w:p w14:paraId="78D483D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CA2-8AD</w:t>
            </w:r>
          </w:p>
        </w:tc>
      </w:tr>
      <w:tr w:rsidR="00B5779E" w:rsidRPr="00B5779E" w14:paraId="1F94DB37" w14:textId="77777777" w:rsidTr="00B5779E">
        <w:trPr>
          <w:trHeight w:val="900"/>
        </w:trPr>
        <w:tc>
          <w:tcPr>
            <w:tcW w:w="2200" w:type="dxa"/>
            <w:hideMark/>
          </w:tcPr>
          <w:p w14:paraId="25F3DF5C"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SAMSUNG ELECTRONICS AMERICA INC</w:t>
            </w:r>
          </w:p>
        </w:tc>
        <w:tc>
          <w:tcPr>
            <w:tcW w:w="2140" w:type="dxa"/>
            <w:hideMark/>
          </w:tcPr>
          <w:p w14:paraId="17CC9C4C"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LA3-16AD</w:t>
            </w:r>
          </w:p>
        </w:tc>
      </w:tr>
      <w:tr w:rsidR="00B5779E" w:rsidRPr="00B5779E" w14:paraId="259D1C53" w14:textId="77777777" w:rsidTr="00B5779E">
        <w:trPr>
          <w:trHeight w:val="900"/>
        </w:trPr>
        <w:tc>
          <w:tcPr>
            <w:tcW w:w="2200" w:type="dxa"/>
            <w:hideMark/>
          </w:tcPr>
          <w:p w14:paraId="2CAA8B06"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NORTH AMERICA</w:t>
            </w:r>
          </w:p>
        </w:tc>
        <w:tc>
          <w:tcPr>
            <w:tcW w:w="2140" w:type="dxa"/>
            <w:hideMark/>
          </w:tcPr>
          <w:p w14:paraId="25A427F1" w14:textId="77777777" w:rsidR="00B5779E" w:rsidRPr="00B5779E" w:rsidRDefault="00B5779E" w:rsidP="00B5779E">
            <w:pPr>
              <w:spacing w:after="0" w:line="240" w:lineRule="auto"/>
              <w:rPr>
                <w:rFonts w:ascii="Times New Roman" w:eastAsia="Times New Roman" w:hAnsi="Times New Roman"/>
                <w:color w:val="000000"/>
                <w:sz w:val="24"/>
                <w:szCs w:val="24"/>
              </w:rPr>
            </w:pPr>
            <w:proofErr w:type="spellStart"/>
            <w:r w:rsidRPr="00B5779E">
              <w:rPr>
                <w:rFonts w:ascii="Times New Roman" w:eastAsia="Times New Roman" w:hAnsi="Times New Roman"/>
                <w:color w:val="000000"/>
                <w:sz w:val="24"/>
                <w:szCs w:val="24"/>
              </w:rPr>
              <w:t>Lumify</w:t>
            </w:r>
            <w:proofErr w:type="spellEnd"/>
            <w:r w:rsidRPr="00B5779E">
              <w:rPr>
                <w:rFonts w:ascii="Times New Roman" w:eastAsia="Times New Roman" w:hAnsi="Times New Roman"/>
                <w:color w:val="000000"/>
                <w:sz w:val="24"/>
                <w:szCs w:val="24"/>
              </w:rPr>
              <w:t xml:space="preserve"> S4-1</w:t>
            </w:r>
          </w:p>
        </w:tc>
      </w:tr>
      <w:tr w:rsidR="00B5779E" w:rsidRPr="00B5779E" w14:paraId="5263A721" w14:textId="77777777" w:rsidTr="00B5779E">
        <w:trPr>
          <w:trHeight w:val="300"/>
        </w:trPr>
        <w:tc>
          <w:tcPr>
            <w:tcW w:w="2200" w:type="dxa"/>
            <w:hideMark/>
          </w:tcPr>
          <w:p w14:paraId="1754527A"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18ECE040"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H40482LJ</w:t>
            </w:r>
          </w:p>
        </w:tc>
      </w:tr>
      <w:tr w:rsidR="00B5779E" w:rsidRPr="00B5779E" w14:paraId="207FD781" w14:textId="77777777" w:rsidTr="00B5779E">
        <w:trPr>
          <w:trHeight w:val="300"/>
        </w:trPr>
        <w:tc>
          <w:tcPr>
            <w:tcW w:w="2200" w:type="dxa"/>
            <w:hideMark/>
          </w:tcPr>
          <w:p w14:paraId="540F7973"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70B31029"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H48062AB</w:t>
            </w:r>
          </w:p>
        </w:tc>
      </w:tr>
      <w:tr w:rsidR="00B5779E" w:rsidRPr="00B5779E" w14:paraId="0903CD00" w14:textId="77777777" w:rsidTr="00B5779E">
        <w:trPr>
          <w:trHeight w:val="900"/>
        </w:trPr>
        <w:tc>
          <w:tcPr>
            <w:tcW w:w="2200" w:type="dxa"/>
            <w:hideMark/>
          </w:tcPr>
          <w:p w14:paraId="637B24D6"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FAXITRON BIOPTICS LLC A HOLOGIC CO</w:t>
            </w:r>
          </w:p>
        </w:tc>
        <w:tc>
          <w:tcPr>
            <w:tcW w:w="2140" w:type="dxa"/>
            <w:hideMark/>
          </w:tcPr>
          <w:p w14:paraId="06410FB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120-807606</w:t>
            </w:r>
          </w:p>
        </w:tc>
      </w:tr>
      <w:tr w:rsidR="00B5779E" w:rsidRPr="00B5779E" w14:paraId="286ECAC1" w14:textId="77777777" w:rsidTr="00B5779E">
        <w:trPr>
          <w:trHeight w:val="600"/>
        </w:trPr>
        <w:tc>
          <w:tcPr>
            <w:tcW w:w="2200" w:type="dxa"/>
            <w:hideMark/>
          </w:tcPr>
          <w:p w14:paraId="71DC285A"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2604FD1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IC9-RS</w:t>
            </w:r>
          </w:p>
        </w:tc>
      </w:tr>
      <w:tr w:rsidR="00B5779E" w:rsidRPr="00B5779E" w14:paraId="211AAA4D" w14:textId="77777777" w:rsidTr="00B5779E">
        <w:trPr>
          <w:trHeight w:val="600"/>
        </w:trPr>
        <w:tc>
          <w:tcPr>
            <w:tcW w:w="2200" w:type="dxa"/>
            <w:hideMark/>
          </w:tcPr>
          <w:p w14:paraId="3D650EB4"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 TECHNOLOGIES</w:t>
            </w:r>
          </w:p>
        </w:tc>
        <w:tc>
          <w:tcPr>
            <w:tcW w:w="2140" w:type="dxa"/>
            <w:hideMark/>
          </w:tcPr>
          <w:p w14:paraId="68F1D8E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9L-D</w:t>
            </w:r>
          </w:p>
        </w:tc>
      </w:tr>
      <w:tr w:rsidR="00B5779E" w:rsidRPr="00B5779E" w14:paraId="4A930E6D" w14:textId="77777777" w:rsidTr="00B5779E">
        <w:trPr>
          <w:trHeight w:val="600"/>
        </w:trPr>
        <w:tc>
          <w:tcPr>
            <w:tcW w:w="2200" w:type="dxa"/>
            <w:hideMark/>
          </w:tcPr>
          <w:p w14:paraId="17040F09"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 TECHNOLOGIES</w:t>
            </w:r>
          </w:p>
        </w:tc>
        <w:tc>
          <w:tcPr>
            <w:tcW w:w="2140" w:type="dxa"/>
            <w:hideMark/>
          </w:tcPr>
          <w:p w14:paraId="11C1958D"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C1-6-D</w:t>
            </w:r>
          </w:p>
        </w:tc>
      </w:tr>
      <w:tr w:rsidR="00B5779E" w:rsidRPr="00B5779E" w14:paraId="41E84302" w14:textId="77777777" w:rsidTr="00B5779E">
        <w:trPr>
          <w:trHeight w:val="300"/>
        </w:trPr>
        <w:tc>
          <w:tcPr>
            <w:tcW w:w="2200" w:type="dxa"/>
            <w:hideMark/>
          </w:tcPr>
          <w:p w14:paraId="069D3B07"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58EE1D56"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3Sc-RS</w:t>
            </w:r>
          </w:p>
        </w:tc>
      </w:tr>
      <w:tr w:rsidR="00B5779E" w:rsidRPr="00B5779E" w14:paraId="4E8D29B2" w14:textId="77777777" w:rsidTr="00B5779E">
        <w:trPr>
          <w:trHeight w:val="600"/>
        </w:trPr>
        <w:tc>
          <w:tcPr>
            <w:tcW w:w="2200" w:type="dxa"/>
            <w:hideMark/>
          </w:tcPr>
          <w:p w14:paraId="065F8A9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UNISENSOR USA, INC.</w:t>
            </w:r>
          </w:p>
        </w:tc>
        <w:tc>
          <w:tcPr>
            <w:tcW w:w="2140" w:type="dxa"/>
            <w:hideMark/>
          </w:tcPr>
          <w:p w14:paraId="1A551ED9"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UNI-ESO-WG1A1</w:t>
            </w:r>
          </w:p>
        </w:tc>
      </w:tr>
      <w:tr w:rsidR="00B5779E" w:rsidRPr="00B5779E" w14:paraId="430929F7" w14:textId="77777777" w:rsidTr="00B5779E">
        <w:trPr>
          <w:trHeight w:val="300"/>
        </w:trPr>
        <w:tc>
          <w:tcPr>
            <w:tcW w:w="2200" w:type="dxa"/>
            <w:hideMark/>
          </w:tcPr>
          <w:p w14:paraId="18857AB7"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53C18B48"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6VT-D</w:t>
            </w:r>
          </w:p>
        </w:tc>
      </w:tr>
      <w:tr w:rsidR="00B5779E" w:rsidRPr="00B5779E" w14:paraId="47984570" w14:textId="77777777" w:rsidTr="00B5779E">
        <w:trPr>
          <w:trHeight w:val="900"/>
        </w:trPr>
        <w:tc>
          <w:tcPr>
            <w:tcW w:w="2200" w:type="dxa"/>
            <w:hideMark/>
          </w:tcPr>
          <w:p w14:paraId="519BB648"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NORTH AMERICA</w:t>
            </w:r>
          </w:p>
        </w:tc>
        <w:tc>
          <w:tcPr>
            <w:tcW w:w="2140" w:type="dxa"/>
            <w:hideMark/>
          </w:tcPr>
          <w:p w14:paraId="5DACC1E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L15-7io</w:t>
            </w:r>
          </w:p>
        </w:tc>
      </w:tr>
      <w:tr w:rsidR="00B5779E" w:rsidRPr="00B5779E" w14:paraId="3D2B7183" w14:textId="77777777" w:rsidTr="00B5779E">
        <w:trPr>
          <w:trHeight w:val="900"/>
        </w:trPr>
        <w:tc>
          <w:tcPr>
            <w:tcW w:w="2200" w:type="dxa"/>
            <w:hideMark/>
          </w:tcPr>
          <w:p w14:paraId="37ACB733"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NORTH AMERICA</w:t>
            </w:r>
          </w:p>
        </w:tc>
        <w:tc>
          <w:tcPr>
            <w:tcW w:w="2140" w:type="dxa"/>
            <w:hideMark/>
          </w:tcPr>
          <w:p w14:paraId="77FCED60"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L12-5</w:t>
            </w:r>
          </w:p>
        </w:tc>
      </w:tr>
      <w:tr w:rsidR="00B5779E" w:rsidRPr="00B5779E" w14:paraId="40F6EF2F" w14:textId="77777777" w:rsidTr="00B5779E">
        <w:trPr>
          <w:trHeight w:val="900"/>
        </w:trPr>
        <w:tc>
          <w:tcPr>
            <w:tcW w:w="2200" w:type="dxa"/>
            <w:hideMark/>
          </w:tcPr>
          <w:p w14:paraId="46AE8F5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NORTH AMERICA</w:t>
            </w:r>
          </w:p>
        </w:tc>
        <w:tc>
          <w:tcPr>
            <w:tcW w:w="2140" w:type="dxa"/>
            <w:hideMark/>
          </w:tcPr>
          <w:p w14:paraId="31BD29BC"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L12-3</w:t>
            </w:r>
          </w:p>
        </w:tc>
      </w:tr>
      <w:tr w:rsidR="00B5779E" w:rsidRPr="00B5779E" w14:paraId="26A5163C" w14:textId="77777777" w:rsidTr="00B5779E">
        <w:trPr>
          <w:trHeight w:val="600"/>
        </w:trPr>
        <w:tc>
          <w:tcPr>
            <w:tcW w:w="2200" w:type="dxa"/>
            <w:hideMark/>
          </w:tcPr>
          <w:p w14:paraId="5C42A867"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04435874"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3Sc-RS</w:t>
            </w:r>
          </w:p>
        </w:tc>
      </w:tr>
      <w:tr w:rsidR="00B5779E" w:rsidRPr="00B5779E" w14:paraId="268BF702" w14:textId="77777777" w:rsidTr="00B5779E">
        <w:trPr>
          <w:trHeight w:val="600"/>
        </w:trPr>
        <w:tc>
          <w:tcPr>
            <w:tcW w:w="2200" w:type="dxa"/>
            <w:hideMark/>
          </w:tcPr>
          <w:p w14:paraId="2652C933"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lastRenderedPageBreak/>
              <w:t>General Electric Company</w:t>
            </w:r>
          </w:p>
        </w:tc>
        <w:tc>
          <w:tcPr>
            <w:tcW w:w="2140" w:type="dxa"/>
            <w:hideMark/>
          </w:tcPr>
          <w:p w14:paraId="50FD755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C1-5RS</w:t>
            </w:r>
          </w:p>
        </w:tc>
      </w:tr>
      <w:tr w:rsidR="00B5779E" w:rsidRPr="00B5779E" w14:paraId="526A0E70" w14:textId="77777777" w:rsidTr="00B5779E">
        <w:trPr>
          <w:trHeight w:val="600"/>
        </w:trPr>
        <w:tc>
          <w:tcPr>
            <w:tcW w:w="2200" w:type="dxa"/>
            <w:hideMark/>
          </w:tcPr>
          <w:p w14:paraId="628FBE1F"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3F7DA685"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E8C-RS</w:t>
            </w:r>
          </w:p>
        </w:tc>
      </w:tr>
      <w:tr w:rsidR="00B5779E" w:rsidRPr="00B5779E" w14:paraId="22D2A580" w14:textId="77777777" w:rsidTr="00B5779E">
        <w:trPr>
          <w:trHeight w:val="600"/>
        </w:trPr>
        <w:tc>
          <w:tcPr>
            <w:tcW w:w="2200" w:type="dxa"/>
            <w:hideMark/>
          </w:tcPr>
          <w:p w14:paraId="49B8BB86"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4EFEDF8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L4-12tRS</w:t>
            </w:r>
          </w:p>
        </w:tc>
      </w:tr>
      <w:tr w:rsidR="00B5779E" w:rsidRPr="00B5779E" w14:paraId="479E623E" w14:textId="77777777" w:rsidTr="00B5779E">
        <w:trPr>
          <w:trHeight w:val="900"/>
        </w:trPr>
        <w:tc>
          <w:tcPr>
            <w:tcW w:w="2200" w:type="dxa"/>
            <w:hideMark/>
          </w:tcPr>
          <w:p w14:paraId="0623D65A"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Samsung Electronics America</w:t>
            </w:r>
          </w:p>
        </w:tc>
        <w:tc>
          <w:tcPr>
            <w:tcW w:w="2140" w:type="dxa"/>
            <w:hideMark/>
          </w:tcPr>
          <w:p w14:paraId="27E2ECAD"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V7</w:t>
            </w:r>
          </w:p>
        </w:tc>
      </w:tr>
      <w:tr w:rsidR="00B5779E" w:rsidRPr="00B5779E" w14:paraId="755BA13D" w14:textId="77777777" w:rsidTr="00B5779E">
        <w:trPr>
          <w:trHeight w:val="600"/>
        </w:trPr>
        <w:tc>
          <w:tcPr>
            <w:tcW w:w="2200" w:type="dxa"/>
            <w:hideMark/>
          </w:tcPr>
          <w:p w14:paraId="222BC39C"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PHILLIPS CORPORATION</w:t>
            </w:r>
          </w:p>
        </w:tc>
        <w:tc>
          <w:tcPr>
            <w:tcW w:w="2140" w:type="dxa"/>
            <w:hideMark/>
          </w:tcPr>
          <w:p w14:paraId="03FBFE68"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X8-2T</w:t>
            </w:r>
          </w:p>
        </w:tc>
      </w:tr>
      <w:tr w:rsidR="00B5779E" w:rsidRPr="00B5779E" w14:paraId="6BD9884B" w14:textId="77777777" w:rsidTr="00B5779E">
        <w:trPr>
          <w:trHeight w:val="1200"/>
        </w:trPr>
        <w:tc>
          <w:tcPr>
            <w:tcW w:w="2200" w:type="dxa"/>
            <w:hideMark/>
          </w:tcPr>
          <w:p w14:paraId="5745899C"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PHILIPS HEALTHCARE, A DIVISION OF PENAC</w:t>
            </w:r>
          </w:p>
        </w:tc>
        <w:tc>
          <w:tcPr>
            <w:tcW w:w="2140" w:type="dxa"/>
            <w:hideMark/>
          </w:tcPr>
          <w:p w14:paraId="21BD079B"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L12-3</w:t>
            </w:r>
          </w:p>
        </w:tc>
      </w:tr>
      <w:tr w:rsidR="00B5779E" w:rsidRPr="00B5779E" w14:paraId="7C2C595E" w14:textId="77777777" w:rsidTr="00B5779E">
        <w:trPr>
          <w:trHeight w:val="300"/>
        </w:trPr>
        <w:tc>
          <w:tcPr>
            <w:tcW w:w="2200" w:type="dxa"/>
            <w:hideMark/>
          </w:tcPr>
          <w:p w14:paraId="134E8DED"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 HEALTHCARE</w:t>
            </w:r>
          </w:p>
        </w:tc>
        <w:tc>
          <w:tcPr>
            <w:tcW w:w="2140" w:type="dxa"/>
            <w:hideMark/>
          </w:tcPr>
          <w:p w14:paraId="47A7672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L12-4</w:t>
            </w:r>
          </w:p>
        </w:tc>
      </w:tr>
      <w:tr w:rsidR="00B5779E" w:rsidRPr="00B5779E" w14:paraId="5F0B3B16" w14:textId="77777777" w:rsidTr="00B5779E">
        <w:trPr>
          <w:trHeight w:val="600"/>
        </w:trPr>
        <w:tc>
          <w:tcPr>
            <w:tcW w:w="2200" w:type="dxa"/>
            <w:hideMark/>
          </w:tcPr>
          <w:p w14:paraId="4C6D5911"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MINDRAY NORTH AMERICA</w:t>
            </w:r>
          </w:p>
        </w:tc>
        <w:tc>
          <w:tcPr>
            <w:tcW w:w="2140" w:type="dxa"/>
            <w:hideMark/>
          </w:tcPr>
          <w:p w14:paraId="19FECD00"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SP5-1S</w:t>
            </w:r>
          </w:p>
        </w:tc>
      </w:tr>
      <w:tr w:rsidR="00B5779E" w:rsidRPr="00B5779E" w14:paraId="4FD38186" w14:textId="77777777" w:rsidTr="00B5779E">
        <w:trPr>
          <w:trHeight w:val="300"/>
        </w:trPr>
        <w:tc>
          <w:tcPr>
            <w:tcW w:w="2200" w:type="dxa"/>
            <w:hideMark/>
          </w:tcPr>
          <w:p w14:paraId="4CE69CC6"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MEDISTIM USA INC</w:t>
            </w:r>
          </w:p>
        </w:tc>
        <w:tc>
          <w:tcPr>
            <w:tcW w:w="2140" w:type="dxa"/>
            <w:hideMark/>
          </w:tcPr>
          <w:p w14:paraId="46193358"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L15</w:t>
            </w:r>
          </w:p>
        </w:tc>
      </w:tr>
      <w:tr w:rsidR="00B5779E" w:rsidRPr="00B5779E" w14:paraId="1C3DDE48" w14:textId="77777777" w:rsidTr="00B5779E">
        <w:trPr>
          <w:trHeight w:val="600"/>
        </w:trPr>
        <w:tc>
          <w:tcPr>
            <w:tcW w:w="2200" w:type="dxa"/>
            <w:hideMark/>
          </w:tcPr>
          <w:p w14:paraId="001CC142"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General Electric Company</w:t>
            </w:r>
          </w:p>
        </w:tc>
        <w:tc>
          <w:tcPr>
            <w:tcW w:w="2140" w:type="dxa"/>
            <w:hideMark/>
          </w:tcPr>
          <w:p w14:paraId="6A2EB0B4" w14:textId="77777777" w:rsidR="00B5779E" w:rsidRPr="00B5779E" w:rsidRDefault="00B5779E" w:rsidP="00B5779E">
            <w:pPr>
              <w:spacing w:after="0" w:line="240" w:lineRule="auto"/>
              <w:rPr>
                <w:rFonts w:ascii="Times New Roman" w:eastAsia="Times New Roman" w:hAnsi="Times New Roman"/>
                <w:color w:val="000000"/>
                <w:sz w:val="24"/>
                <w:szCs w:val="24"/>
              </w:rPr>
            </w:pPr>
            <w:r w:rsidRPr="00B5779E">
              <w:rPr>
                <w:rFonts w:ascii="Times New Roman" w:eastAsia="Times New Roman" w:hAnsi="Times New Roman"/>
                <w:color w:val="000000"/>
                <w:sz w:val="24"/>
                <w:szCs w:val="24"/>
              </w:rPr>
              <w:t>L8-18I-RS</w:t>
            </w:r>
          </w:p>
        </w:tc>
      </w:tr>
    </w:tbl>
    <w:p w14:paraId="33669A5E" w14:textId="77777777" w:rsidR="001D081C" w:rsidRPr="001D081C" w:rsidRDefault="001D081C" w:rsidP="001D081C">
      <w:pPr>
        <w:spacing w:after="160" w:line="259" w:lineRule="auto"/>
        <w:rPr>
          <w:rFonts w:ascii="Times New Roman" w:eastAsiaTheme="minorHAnsi" w:hAnsi="Times New Roman"/>
          <w:b/>
          <w:bCs/>
          <w:u w:val="single"/>
        </w:rPr>
      </w:pPr>
    </w:p>
    <w:sectPr w:rsidR="001D081C" w:rsidRPr="001D081C" w:rsidSect="00034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F32"/>
    <w:multiLevelType w:val="hybridMultilevel"/>
    <w:tmpl w:val="1F4E4F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415BB"/>
    <w:multiLevelType w:val="hybridMultilevel"/>
    <w:tmpl w:val="CBCABE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041DD"/>
    <w:multiLevelType w:val="hybridMultilevel"/>
    <w:tmpl w:val="2DB25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F97423"/>
    <w:multiLevelType w:val="hybridMultilevel"/>
    <w:tmpl w:val="AFC0F32C"/>
    <w:lvl w:ilvl="0" w:tplc="330CB29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C669DA"/>
    <w:multiLevelType w:val="multilevel"/>
    <w:tmpl w:val="2C96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A78C7"/>
    <w:multiLevelType w:val="hybridMultilevel"/>
    <w:tmpl w:val="94588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8F1704"/>
    <w:multiLevelType w:val="hybridMultilevel"/>
    <w:tmpl w:val="421A587C"/>
    <w:lvl w:ilvl="0" w:tplc="ECB803B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E45A42"/>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E483861"/>
    <w:multiLevelType w:val="hybridMultilevel"/>
    <w:tmpl w:val="7ED29B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284FA6"/>
    <w:multiLevelType w:val="hybridMultilevel"/>
    <w:tmpl w:val="4E34A59E"/>
    <w:lvl w:ilvl="0" w:tplc="FE92BA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9D0227"/>
    <w:multiLevelType w:val="hybridMultilevel"/>
    <w:tmpl w:val="8026AD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E016F98"/>
    <w:multiLevelType w:val="hybridMultilevel"/>
    <w:tmpl w:val="DB7A6C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470854"/>
    <w:multiLevelType w:val="hybridMultilevel"/>
    <w:tmpl w:val="457E6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A62831"/>
    <w:multiLevelType w:val="hybridMultilevel"/>
    <w:tmpl w:val="2A926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13340F"/>
    <w:multiLevelType w:val="hybridMultilevel"/>
    <w:tmpl w:val="D9949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4E5C7D"/>
    <w:multiLevelType w:val="hybridMultilevel"/>
    <w:tmpl w:val="07E093C8"/>
    <w:lvl w:ilvl="0" w:tplc="ECB803BC">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4B94D00"/>
    <w:multiLevelType w:val="hybridMultilevel"/>
    <w:tmpl w:val="F95E17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6DC32E8E"/>
    <w:multiLevelType w:val="hybridMultilevel"/>
    <w:tmpl w:val="881E5014"/>
    <w:lvl w:ilvl="0" w:tplc="710E881E">
      <w:start w:val="1"/>
      <w:numFmt w:val="decimal"/>
      <w:lvlText w:val="%1."/>
      <w:lvlJc w:val="left"/>
      <w:pPr>
        <w:ind w:left="1800" w:hanging="360"/>
      </w:pPr>
      <w:rPr>
        <w:b/>
        <w:bCs/>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8" w15:restartNumberingAfterBreak="0">
    <w:nsid w:val="724D31EC"/>
    <w:multiLevelType w:val="hybridMultilevel"/>
    <w:tmpl w:val="C7A2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F16511"/>
    <w:multiLevelType w:val="hybridMultilevel"/>
    <w:tmpl w:val="BD18F7B6"/>
    <w:lvl w:ilvl="0" w:tplc="39B65156">
      <w:start w:val="1"/>
      <w:numFmt w:val="lowerLetter"/>
      <w:lvlText w:val="%1."/>
      <w:lvlJc w:val="left"/>
      <w:pPr>
        <w:ind w:left="720" w:hanging="360"/>
      </w:pPr>
      <w:rPr>
        <w:i w:val="0"/>
        <w:iCs w:val="0"/>
      </w:rPr>
    </w:lvl>
    <w:lvl w:ilvl="1" w:tplc="FBD810B8">
      <w:start w:val="1"/>
      <w:numFmt w:val="decimal"/>
      <w:lvlText w:val="%2)"/>
      <w:lvlJc w:val="left"/>
      <w:pPr>
        <w:ind w:left="1440" w:hanging="360"/>
      </w:pPr>
      <w:rPr>
        <w:i w:val="0"/>
        <w:iCs w:val="0"/>
      </w:rPr>
    </w:lvl>
    <w:lvl w:ilvl="2" w:tplc="A882F478">
      <w:start w:val="1"/>
      <w:numFmt w:val="lowerRoman"/>
      <w:lvlText w:val="%3."/>
      <w:lvlJc w:val="right"/>
      <w:pPr>
        <w:ind w:left="2160" w:hanging="180"/>
      </w:pPr>
      <w:rPr>
        <w:i w:val="0"/>
        <w:iCs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42218278">
    <w:abstractNumId w:val="13"/>
  </w:num>
  <w:num w:numId="2" w16cid:durableId="1091463666">
    <w:abstractNumId w:val="10"/>
  </w:num>
  <w:num w:numId="3" w16cid:durableId="2043825868">
    <w:abstractNumId w:val="2"/>
  </w:num>
  <w:num w:numId="4" w16cid:durableId="1855269930">
    <w:abstractNumId w:val="18"/>
  </w:num>
  <w:num w:numId="5" w16cid:durableId="550579464">
    <w:abstractNumId w:val="3"/>
  </w:num>
  <w:num w:numId="6" w16cid:durableId="755396610">
    <w:abstractNumId w:val="12"/>
  </w:num>
  <w:num w:numId="7" w16cid:durableId="568811675">
    <w:abstractNumId w:val="14"/>
  </w:num>
  <w:num w:numId="8" w16cid:durableId="1474130429">
    <w:abstractNumId w:val="15"/>
  </w:num>
  <w:num w:numId="9" w16cid:durableId="2141222066">
    <w:abstractNumId w:val="6"/>
  </w:num>
  <w:num w:numId="10" w16cid:durableId="15414782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639308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63291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2927095">
    <w:abstractNumId w:val="9"/>
  </w:num>
  <w:num w:numId="14" w16cid:durableId="1767849041">
    <w:abstractNumId w:val="8"/>
  </w:num>
  <w:num w:numId="15" w16cid:durableId="346905052">
    <w:abstractNumId w:val="0"/>
  </w:num>
  <w:num w:numId="16" w16cid:durableId="729500964">
    <w:abstractNumId w:val="1"/>
  </w:num>
  <w:num w:numId="17" w16cid:durableId="1400471224">
    <w:abstractNumId w:val="11"/>
  </w:num>
  <w:num w:numId="18" w16cid:durableId="13903054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50181535">
    <w:abstractNumId w:val="5"/>
  </w:num>
  <w:num w:numId="20" w16cid:durableId="578095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D7"/>
    <w:rsid w:val="000359AE"/>
    <w:rsid w:val="0003751E"/>
    <w:rsid w:val="00057D91"/>
    <w:rsid w:val="00060CFD"/>
    <w:rsid w:val="000A3054"/>
    <w:rsid w:val="000E6692"/>
    <w:rsid w:val="00142052"/>
    <w:rsid w:val="00151166"/>
    <w:rsid w:val="00165384"/>
    <w:rsid w:val="001742E6"/>
    <w:rsid w:val="0019416D"/>
    <w:rsid w:val="001D081C"/>
    <w:rsid w:val="001F4353"/>
    <w:rsid w:val="00226CF7"/>
    <w:rsid w:val="002370DA"/>
    <w:rsid w:val="00254688"/>
    <w:rsid w:val="0026092A"/>
    <w:rsid w:val="00262DC4"/>
    <w:rsid w:val="0028252E"/>
    <w:rsid w:val="002E594F"/>
    <w:rsid w:val="003221DB"/>
    <w:rsid w:val="00360625"/>
    <w:rsid w:val="003876F3"/>
    <w:rsid w:val="00390AC9"/>
    <w:rsid w:val="003B4079"/>
    <w:rsid w:val="003C23DB"/>
    <w:rsid w:val="003D7AC5"/>
    <w:rsid w:val="003E115B"/>
    <w:rsid w:val="003E52D1"/>
    <w:rsid w:val="003F3A95"/>
    <w:rsid w:val="00407378"/>
    <w:rsid w:val="00430AEB"/>
    <w:rsid w:val="004322A6"/>
    <w:rsid w:val="0045126E"/>
    <w:rsid w:val="00464DFD"/>
    <w:rsid w:val="00474066"/>
    <w:rsid w:val="00497D94"/>
    <w:rsid w:val="004B0E46"/>
    <w:rsid w:val="004C729B"/>
    <w:rsid w:val="004D671B"/>
    <w:rsid w:val="00503025"/>
    <w:rsid w:val="00533C91"/>
    <w:rsid w:val="00596F12"/>
    <w:rsid w:val="006218F8"/>
    <w:rsid w:val="00621BE3"/>
    <w:rsid w:val="00626DBF"/>
    <w:rsid w:val="0064219A"/>
    <w:rsid w:val="00642BA1"/>
    <w:rsid w:val="00685FF0"/>
    <w:rsid w:val="006B01E6"/>
    <w:rsid w:val="006B64B3"/>
    <w:rsid w:val="006E04A0"/>
    <w:rsid w:val="006E1D18"/>
    <w:rsid w:val="006F5A27"/>
    <w:rsid w:val="0070036D"/>
    <w:rsid w:val="007117F4"/>
    <w:rsid w:val="00725FB4"/>
    <w:rsid w:val="00761C24"/>
    <w:rsid w:val="00764CEA"/>
    <w:rsid w:val="00774594"/>
    <w:rsid w:val="00784142"/>
    <w:rsid w:val="0078464A"/>
    <w:rsid w:val="007911FD"/>
    <w:rsid w:val="007943F4"/>
    <w:rsid w:val="007B5D58"/>
    <w:rsid w:val="007F4BF7"/>
    <w:rsid w:val="007F6612"/>
    <w:rsid w:val="007F79FB"/>
    <w:rsid w:val="00800C01"/>
    <w:rsid w:val="00810049"/>
    <w:rsid w:val="00822329"/>
    <w:rsid w:val="00833825"/>
    <w:rsid w:val="00836244"/>
    <w:rsid w:val="008651DD"/>
    <w:rsid w:val="00876BF1"/>
    <w:rsid w:val="00914144"/>
    <w:rsid w:val="00972059"/>
    <w:rsid w:val="009936B5"/>
    <w:rsid w:val="009C67C0"/>
    <w:rsid w:val="009D665F"/>
    <w:rsid w:val="009E46BD"/>
    <w:rsid w:val="009E5FBA"/>
    <w:rsid w:val="009F4F65"/>
    <w:rsid w:val="00A07608"/>
    <w:rsid w:val="00A17800"/>
    <w:rsid w:val="00A346D9"/>
    <w:rsid w:val="00A40EDE"/>
    <w:rsid w:val="00A547DD"/>
    <w:rsid w:val="00A60363"/>
    <w:rsid w:val="00A82939"/>
    <w:rsid w:val="00AA0F4A"/>
    <w:rsid w:val="00AA62A6"/>
    <w:rsid w:val="00AB0AF7"/>
    <w:rsid w:val="00B476C8"/>
    <w:rsid w:val="00B5779E"/>
    <w:rsid w:val="00B61A50"/>
    <w:rsid w:val="00B651F1"/>
    <w:rsid w:val="00BA505C"/>
    <w:rsid w:val="00BB416B"/>
    <w:rsid w:val="00BD4686"/>
    <w:rsid w:val="00BF046A"/>
    <w:rsid w:val="00C46ABA"/>
    <w:rsid w:val="00C4781D"/>
    <w:rsid w:val="00C551D7"/>
    <w:rsid w:val="00C75701"/>
    <w:rsid w:val="00CB00A9"/>
    <w:rsid w:val="00CE6E8F"/>
    <w:rsid w:val="00D433B5"/>
    <w:rsid w:val="00D62DF5"/>
    <w:rsid w:val="00D70849"/>
    <w:rsid w:val="00D76893"/>
    <w:rsid w:val="00D843F8"/>
    <w:rsid w:val="00DA5D5E"/>
    <w:rsid w:val="00DA65DD"/>
    <w:rsid w:val="00DC276F"/>
    <w:rsid w:val="00DE5C1B"/>
    <w:rsid w:val="00E13056"/>
    <w:rsid w:val="00E419B3"/>
    <w:rsid w:val="00E43CC3"/>
    <w:rsid w:val="00E508BA"/>
    <w:rsid w:val="00E86F15"/>
    <w:rsid w:val="00ED6CFD"/>
    <w:rsid w:val="00F021EB"/>
    <w:rsid w:val="00F07B01"/>
    <w:rsid w:val="00F1568E"/>
    <w:rsid w:val="00F16F89"/>
    <w:rsid w:val="00F309A8"/>
    <w:rsid w:val="00F501F0"/>
    <w:rsid w:val="00F8589D"/>
    <w:rsid w:val="00FB0923"/>
    <w:rsid w:val="00FC496E"/>
    <w:rsid w:val="00FF3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62F39"/>
  <w15:chartTrackingRefBased/>
  <w15:docId w15:val="{0A3CFDB1-6A65-42C6-8AC7-D391D4036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D7"/>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1D7"/>
    <w:pPr>
      <w:ind w:left="720"/>
      <w:contextualSpacing/>
    </w:pPr>
  </w:style>
  <w:style w:type="paragraph" w:styleId="BodyText2">
    <w:name w:val="Body Text 2"/>
    <w:basedOn w:val="Normal"/>
    <w:link w:val="BodyText2Char"/>
    <w:rsid w:val="00C551D7"/>
    <w:pPr>
      <w:widowControl w:val="0"/>
      <w:suppressAutoHyphens/>
      <w:spacing w:after="0" w:line="240" w:lineRule="auto"/>
      <w:jc w:val="both"/>
    </w:pPr>
    <w:rPr>
      <w:rFonts w:ascii="Times New Roman" w:eastAsia="Times New Roman" w:hAnsi="Times New Roman"/>
      <w:snapToGrid w:val="0"/>
      <w:sz w:val="20"/>
      <w:szCs w:val="20"/>
    </w:rPr>
  </w:style>
  <w:style w:type="character" w:customStyle="1" w:styleId="BodyText2Char">
    <w:name w:val="Body Text 2 Char"/>
    <w:basedOn w:val="DefaultParagraphFont"/>
    <w:link w:val="BodyText2"/>
    <w:rsid w:val="00C551D7"/>
    <w:rPr>
      <w:rFonts w:ascii="Times New Roman" w:eastAsia="Times New Roman" w:hAnsi="Times New Roman" w:cs="Times New Roman"/>
      <w:snapToGrid w:val="0"/>
      <w:sz w:val="20"/>
      <w:szCs w:val="20"/>
    </w:rPr>
  </w:style>
  <w:style w:type="paragraph" w:styleId="NoSpacing">
    <w:name w:val="No Spacing"/>
    <w:basedOn w:val="Normal"/>
    <w:uiPriority w:val="1"/>
    <w:qFormat/>
    <w:rsid w:val="00C551D7"/>
    <w:pPr>
      <w:spacing w:after="0" w:line="240" w:lineRule="auto"/>
    </w:pPr>
  </w:style>
  <w:style w:type="paragraph" w:customStyle="1" w:styleId="Default">
    <w:name w:val="Default"/>
    <w:rsid w:val="00C551D7"/>
    <w:pPr>
      <w:autoSpaceDE w:val="0"/>
      <w:autoSpaceDN w:val="0"/>
      <w:adjustRightInd w:val="0"/>
      <w:spacing w:after="0" w:line="240" w:lineRule="auto"/>
    </w:pPr>
    <w:rPr>
      <w:rFonts w:ascii="Calibri" w:eastAsia="Calibri" w:hAnsi="Calibri" w:cs="Calibri"/>
      <w:color w:val="000000"/>
      <w:sz w:val="24"/>
      <w:szCs w:val="24"/>
    </w:rPr>
  </w:style>
  <w:style w:type="paragraph" w:styleId="BodyText">
    <w:name w:val="Body Text"/>
    <w:basedOn w:val="Normal"/>
    <w:link w:val="BodyTextChar"/>
    <w:uiPriority w:val="99"/>
    <w:semiHidden/>
    <w:unhideWhenUsed/>
    <w:rsid w:val="00C551D7"/>
    <w:pPr>
      <w:spacing w:after="120"/>
    </w:pPr>
  </w:style>
  <w:style w:type="character" w:customStyle="1" w:styleId="BodyTextChar">
    <w:name w:val="Body Text Char"/>
    <w:basedOn w:val="DefaultParagraphFont"/>
    <w:link w:val="BodyText"/>
    <w:uiPriority w:val="99"/>
    <w:semiHidden/>
    <w:rsid w:val="00C551D7"/>
    <w:rPr>
      <w:rFonts w:ascii="Calibri" w:eastAsia="Calibri" w:hAnsi="Calibri" w:cs="Times New Roman"/>
    </w:rPr>
  </w:style>
  <w:style w:type="character" w:styleId="Hyperlink">
    <w:name w:val="Hyperlink"/>
    <w:basedOn w:val="DefaultParagraphFont"/>
    <w:uiPriority w:val="99"/>
    <w:semiHidden/>
    <w:unhideWhenUsed/>
    <w:rsid w:val="00596F12"/>
    <w:rPr>
      <w:color w:val="0563C1"/>
      <w:u w:val="single"/>
    </w:rPr>
  </w:style>
  <w:style w:type="character" w:styleId="CommentReference">
    <w:name w:val="annotation reference"/>
    <w:basedOn w:val="DefaultParagraphFont"/>
    <w:uiPriority w:val="99"/>
    <w:semiHidden/>
    <w:unhideWhenUsed/>
    <w:rsid w:val="000A3054"/>
    <w:rPr>
      <w:sz w:val="16"/>
      <w:szCs w:val="16"/>
    </w:rPr>
  </w:style>
  <w:style w:type="paragraph" w:styleId="CommentText">
    <w:name w:val="annotation text"/>
    <w:basedOn w:val="Normal"/>
    <w:link w:val="CommentTextChar"/>
    <w:uiPriority w:val="99"/>
    <w:unhideWhenUsed/>
    <w:rsid w:val="000A3054"/>
    <w:pPr>
      <w:spacing w:line="240" w:lineRule="auto"/>
    </w:pPr>
    <w:rPr>
      <w:sz w:val="20"/>
      <w:szCs w:val="20"/>
    </w:rPr>
  </w:style>
  <w:style w:type="character" w:customStyle="1" w:styleId="CommentTextChar">
    <w:name w:val="Comment Text Char"/>
    <w:basedOn w:val="DefaultParagraphFont"/>
    <w:link w:val="CommentText"/>
    <w:uiPriority w:val="99"/>
    <w:rsid w:val="000A305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A3054"/>
    <w:rPr>
      <w:b/>
      <w:bCs/>
    </w:rPr>
  </w:style>
  <w:style w:type="character" w:customStyle="1" w:styleId="CommentSubjectChar">
    <w:name w:val="Comment Subject Char"/>
    <w:basedOn w:val="CommentTextChar"/>
    <w:link w:val="CommentSubject"/>
    <w:uiPriority w:val="99"/>
    <w:semiHidden/>
    <w:rsid w:val="000A3054"/>
    <w:rPr>
      <w:rFonts w:ascii="Calibri" w:eastAsia="Calibri" w:hAnsi="Calibri" w:cs="Times New Roman"/>
      <w:b/>
      <w:bCs/>
      <w:sz w:val="20"/>
      <w:szCs w:val="20"/>
    </w:rPr>
  </w:style>
  <w:style w:type="character" w:styleId="FollowedHyperlink">
    <w:name w:val="FollowedHyperlink"/>
    <w:basedOn w:val="DefaultParagraphFont"/>
    <w:uiPriority w:val="99"/>
    <w:semiHidden/>
    <w:unhideWhenUsed/>
    <w:rsid w:val="009E5FBA"/>
    <w:rPr>
      <w:color w:val="96607D"/>
      <w:u w:val="single"/>
    </w:rPr>
  </w:style>
  <w:style w:type="paragraph" w:customStyle="1" w:styleId="msonormal0">
    <w:name w:val="msonormal"/>
    <w:basedOn w:val="Normal"/>
    <w:rsid w:val="009E5FBA"/>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9E5FBA"/>
    <w:pPr>
      <w:shd w:val="clear" w:color="000000" w:fill="92D050"/>
      <w:spacing w:before="100" w:beforeAutospacing="1" w:after="100" w:afterAutospacing="1" w:line="240" w:lineRule="auto"/>
    </w:pPr>
    <w:rPr>
      <w:rFonts w:ascii="Times New Roman" w:eastAsia="Times New Roman" w:hAnsi="Times New Roman"/>
      <w:b/>
      <w:bCs/>
      <w:sz w:val="24"/>
      <w:szCs w:val="24"/>
    </w:rPr>
  </w:style>
  <w:style w:type="paragraph" w:customStyle="1" w:styleId="xl66">
    <w:name w:val="xl66"/>
    <w:basedOn w:val="Normal"/>
    <w:rsid w:val="009E5FBA"/>
    <w:pPr>
      <w:shd w:val="clear" w:color="000000" w:fill="92D050"/>
      <w:spacing w:before="100" w:beforeAutospacing="1" w:after="100" w:afterAutospacing="1" w:line="240" w:lineRule="auto"/>
    </w:pPr>
    <w:rPr>
      <w:rFonts w:ascii="Times New Roman" w:eastAsia="Times New Roman" w:hAnsi="Times New Roman"/>
      <w:sz w:val="24"/>
      <w:szCs w:val="24"/>
    </w:rPr>
  </w:style>
  <w:style w:type="paragraph" w:customStyle="1" w:styleId="xl67">
    <w:name w:val="xl67"/>
    <w:basedOn w:val="Normal"/>
    <w:rsid w:val="009E5FBA"/>
    <w:pPr>
      <w:pBdr>
        <w:top w:val="single" w:sz="4" w:space="0" w:color="44B3E1"/>
        <w:bottom w:val="single" w:sz="4" w:space="0" w:color="44B3E1"/>
        <w:right w:val="single" w:sz="4" w:space="0" w:color="44B3E1"/>
      </w:pBdr>
      <w:spacing w:before="100" w:beforeAutospacing="1" w:after="100" w:afterAutospacing="1" w:line="240" w:lineRule="auto"/>
    </w:pPr>
    <w:rPr>
      <w:rFonts w:ascii="Times New Roman" w:eastAsia="Times New Roman" w:hAnsi="Times New Roman"/>
      <w:color w:val="000000"/>
      <w:sz w:val="24"/>
      <w:szCs w:val="24"/>
    </w:rPr>
  </w:style>
  <w:style w:type="paragraph" w:customStyle="1" w:styleId="xl68">
    <w:name w:val="xl68"/>
    <w:basedOn w:val="Normal"/>
    <w:rsid w:val="009E5FBA"/>
    <w:pPr>
      <w:pBdr>
        <w:top w:val="single" w:sz="4" w:space="0" w:color="44B3E1"/>
        <w:bottom w:val="single" w:sz="4" w:space="0" w:color="44B3E1"/>
        <w:right w:val="single" w:sz="4" w:space="0" w:color="44B3E1"/>
      </w:pBdr>
      <w:shd w:val="clear" w:color="C0E6F5" w:fill="C0E6F5"/>
      <w:spacing w:before="100" w:beforeAutospacing="1" w:after="100" w:afterAutospacing="1" w:line="240" w:lineRule="auto"/>
    </w:pPr>
    <w:rPr>
      <w:rFonts w:ascii="Times New Roman" w:eastAsia="Times New Roman" w:hAnsi="Times New Roman"/>
      <w:color w:val="000000"/>
      <w:sz w:val="24"/>
      <w:szCs w:val="24"/>
    </w:rPr>
  </w:style>
  <w:style w:type="paragraph" w:customStyle="1" w:styleId="xl69">
    <w:name w:val="xl69"/>
    <w:basedOn w:val="Normal"/>
    <w:rsid w:val="009E5FBA"/>
    <w:pPr>
      <w:pBdr>
        <w:top w:val="single" w:sz="4" w:space="0" w:color="44B3E1"/>
        <w:left w:val="single" w:sz="4" w:space="0" w:color="44B3E1"/>
        <w:bottom w:val="single" w:sz="4" w:space="0" w:color="44B3E1"/>
      </w:pBdr>
      <w:spacing w:before="100" w:beforeAutospacing="1" w:after="100" w:afterAutospacing="1" w:line="240" w:lineRule="auto"/>
    </w:pPr>
    <w:rPr>
      <w:rFonts w:ascii="Times New Roman" w:eastAsia="Times New Roman" w:hAnsi="Times New Roman"/>
      <w:color w:val="000000"/>
      <w:sz w:val="24"/>
      <w:szCs w:val="24"/>
    </w:rPr>
  </w:style>
  <w:style w:type="paragraph" w:customStyle="1" w:styleId="xl70">
    <w:name w:val="xl70"/>
    <w:basedOn w:val="Normal"/>
    <w:rsid w:val="009E5FBA"/>
    <w:pPr>
      <w:pBdr>
        <w:top w:val="single" w:sz="4" w:space="0" w:color="44B3E1"/>
        <w:left w:val="single" w:sz="4" w:space="0" w:color="44B3E1"/>
        <w:bottom w:val="single" w:sz="4" w:space="0" w:color="44B3E1"/>
      </w:pBdr>
      <w:shd w:val="clear" w:color="C0E6F5" w:fill="C0E6F5"/>
      <w:spacing w:before="100" w:beforeAutospacing="1" w:after="100" w:afterAutospacing="1" w:line="240" w:lineRule="auto"/>
    </w:pPr>
    <w:rPr>
      <w:rFonts w:ascii="Times New Roman" w:eastAsia="Times New Roman" w:hAnsi="Times New Roman"/>
      <w:color w:val="000000"/>
      <w:sz w:val="24"/>
      <w:szCs w:val="24"/>
    </w:rPr>
  </w:style>
  <w:style w:type="paragraph" w:customStyle="1" w:styleId="xl71">
    <w:name w:val="xl71"/>
    <w:basedOn w:val="Normal"/>
    <w:rsid w:val="009E5FBA"/>
    <w:pPr>
      <w:pBdr>
        <w:top w:val="single" w:sz="4" w:space="0" w:color="44B3E1"/>
        <w:bottom w:val="single" w:sz="4" w:space="0" w:color="44B3E1"/>
      </w:pBdr>
      <w:spacing w:before="100" w:beforeAutospacing="1" w:after="100" w:afterAutospacing="1" w:line="240" w:lineRule="auto"/>
    </w:pPr>
    <w:rPr>
      <w:rFonts w:ascii="Times New Roman" w:eastAsia="Times New Roman" w:hAnsi="Times New Roman"/>
      <w:color w:val="000000"/>
      <w:sz w:val="24"/>
      <w:szCs w:val="24"/>
    </w:rPr>
  </w:style>
  <w:style w:type="paragraph" w:customStyle="1" w:styleId="xl72">
    <w:name w:val="xl72"/>
    <w:basedOn w:val="Normal"/>
    <w:rsid w:val="009E5FBA"/>
    <w:pPr>
      <w:pBdr>
        <w:top w:val="single" w:sz="4" w:space="0" w:color="44B3E1"/>
        <w:bottom w:val="single" w:sz="4" w:space="0" w:color="44B3E1"/>
      </w:pBdr>
      <w:shd w:val="clear" w:color="C0E6F5" w:fill="C0E6F5"/>
      <w:spacing w:before="100" w:beforeAutospacing="1" w:after="100" w:afterAutospacing="1" w:line="240" w:lineRule="auto"/>
    </w:pPr>
    <w:rPr>
      <w:rFonts w:ascii="Times New Roman" w:eastAsia="Times New Roman" w:hAnsi="Times New Roman"/>
      <w:color w:val="000000"/>
      <w:sz w:val="24"/>
      <w:szCs w:val="24"/>
    </w:rPr>
  </w:style>
  <w:style w:type="paragraph" w:styleId="Revision">
    <w:name w:val="Revision"/>
    <w:hidden/>
    <w:uiPriority w:val="99"/>
    <w:semiHidden/>
    <w:rsid w:val="00876BF1"/>
    <w:pPr>
      <w:spacing w:after="0" w:line="240" w:lineRule="auto"/>
    </w:pPr>
    <w:rPr>
      <w:rFonts w:ascii="Calibri" w:eastAsia="Calibri" w:hAnsi="Calibri" w:cs="Times New Roman"/>
    </w:rPr>
  </w:style>
  <w:style w:type="table" w:styleId="TableGrid">
    <w:name w:val="Table Grid"/>
    <w:basedOn w:val="TableNormal"/>
    <w:uiPriority w:val="39"/>
    <w:rsid w:val="00E43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872377">
      <w:bodyDiv w:val="1"/>
      <w:marLeft w:val="0"/>
      <w:marRight w:val="0"/>
      <w:marTop w:val="0"/>
      <w:marBottom w:val="0"/>
      <w:divBdr>
        <w:top w:val="none" w:sz="0" w:space="0" w:color="auto"/>
        <w:left w:val="none" w:sz="0" w:space="0" w:color="auto"/>
        <w:bottom w:val="none" w:sz="0" w:space="0" w:color="auto"/>
        <w:right w:val="none" w:sz="0" w:space="0" w:color="auto"/>
      </w:divBdr>
    </w:div>
    <w:div w:id="325331146">
      <w:bodyDiv w:val="1"/>
      <w:marLeft w:val="0"/>
      <w:marRight w:val="0"/>
      <w:marTop w:val="0"/>
      <w:marBottom w:val="0"/>
      <w:divBdr>
        <w:top w:val="none" w:sz="0" w:space="0" w:color="auto"/>
        <w:left w:val="none" w:sz="0" w:space="0" w:color="auto"/>
        <w:bottom w:val="none" w:sz="0" w:space="0" w:color="auto"/>
        <w:right w:val="none" w:sz="0" w:space="0" w:color="auto"/>
      </w:divBdr>
    </w:div>
    <w:div w:id="543641054">
      <w:bodyDiv w:val="1"/>
      <w:marLeft w:val="0"/>
      <w:marRight w:val="0"/>
      <w:marTop w:val="0"/>
      <w:marBottom w:val="0"/>
      <w:divBdr>
        <w:top w:val="none" w:sz="0" w:space="0" w:color="auto"/>
        <w:left w:val="none" w:sz="0" w:space="0" w:color="auto"/>
        <w:bottom w:val="none" w:sz="0" w:space="0" w:color="auto"/>
        <w:right w:val="none" w:sz="0" w:space="0" w:color="auto"/>
      </w:divBdr>
      <w:divsChild>
        <w:div w:id="335810015">
          <w:marLeft w:val="0"/>
          <w:marRight w:val="0"/>
          <w:marTop w:val="0"/>
          <w:marBottom w:val="0"/>
          <w:divBdr>
            <w:top w:val="none" w:sz="0" w:space="0" w:color="auto"/>
            <w:left w:val="none" w:sz="0" w:space="0" w:color="auto"/>
            <w:bottom w:val="none" w:sz="0" w:space="0" w:color="auto"/>
            <w:right w:val="none" w:sz="0" w:space="0" w:color="auto"/>
          </w:divBdr>
        </w:div>
      </w:divsChild>
    </w:div>
    <w:div w:id="551310453">
      <w:bodyDiv w:val="1"/>
      <w:marLeft w:val="0"/>
      <w:marRight w:val="0"/>
      <w:marTop w:val="0"/>
      <w:marBottom w:val="0"/>
      <w:divBdr>
        <w:top w:val="none" w:sz="0" w:space="0" w:color="auto"/>
        <w:left w:val="none" w:sz="0" w:space="0" w:color="auto"/>
        <w:bottom w:val="none" w:sz="0" w:space="0" w:color="auto"/>
        <w:right w:val="none" w:sz="0" w:space="0" w:color="auto"/>
      </w:divBdr>
    </w:div>
    <w:div w:id="734815097">
      <w:bodyDiv w:val="1"/>
      <w:marLeft w:val="0"/>
      <w:marRight w:val="0"/>
      <w:marTop w:val="0"/>
      <w:marBottom w:val="0"/>
      <w:divBdr>
        <w:top w:val="none" w:sz="0" w:space="0" w:color="auto"/>
        <w:left w:val="none" w:sz="0" w:space="0" w:color="auto"/>
        <w:bottom w:val="none" w:sz="0" w:space="0" w:color="auto"/>
        <w:right w:val="none" w:sz="0" w:space="0" w:color="auto"/>
      </w:divBdr>
    </w:div>
    <w:div w:id="1290863027">
      <w:bodyDiv w:val="1"/>
      <w:marLeft w:val="0"/>
      <w:marRight w:val="0"/>
      <w:marTop w:val="0"/>
      <w:marBottom w:val="0"/>
      <w:divBdr>
        <w:top w:val="none" w:sz="0" w:space="0" w:color="auto"/>
        <w:left w:val="none" w:sz="0" w:space="0" w:color="auto"/>
        <w:bottom w:val="none" w:sz="0" w:space="0" w:color="auto"/>
        <w:right w:val="none" w:sz="0" w:space="0" w:color="auto"/>
      </w:divBdr>
    </w:div>
    <w:div w:id="1665550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cc02.safelinks.protection.outlook.com/?url=https%3A%2F%2Fwww.va.gov%2Fcovid19screen%2F&amp;data=04%7C01%7C%7C00684a78c97c456871a808d9da92ae1b%7Ce95f1b23abaf45ee821db7ab251ab3bf%7C0%7C0%7C637781145777674022%7CUnknown%7CTWFpbGZsb3d8eyJWIjoiMC4wLjAwMDAiLCJQIjoiV2luMzIiLCJBTiI6Ik1haWwiLCJXVCI6Mn0%3D%7C3000&amp;sdata=dWW05f5rQ2pRbw3X87PeH4S7ZeTyOMyr89AQO9%2BitmQ%3D&amp;reserved=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cc02.safelinks.protection.outlook.com/?url=https%3A%2F%2Fwww.va.gov%2Fcovid19screen%2F&amp;data=04%7C01%7C%7C00684a78c97c456871a808d9da92ae1b%7Ce95f1b23abaf45ee821db7ab251ab3bf%7C0%7C0%7C637781145777664066%7CUnknown%7CTWFpbGZsb3d8eyJWIjoiMC4wLjAwMDAiLCJQIjoiV2luMzIiLCJBTiI6Ik1haWwiLCJXVCI6Mn0%3D%7C3000&amp;sdata=cjW4Gaq89CmNg51nYa0ADoGQqFXtf0sKMwQxlNLTMfw%3D&amp;reserved=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ADBD2-C17F-4954-9466-9D359F51DDE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6457</Words>
  <Characters>37162</Characters>
  <Application>Microsoft Office Word</Application>
  <DocSecurity>0</DocSecurity>
  <Lines>1058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Pavelka, Tehya S. (University of Connecticut)</dc:creator>
  <cp:keywords/>
  <dc:description/>
  <cp:lastModifiedBy>Gray, Thaddeus F.</cp:lastModifiedBy>
  <cp:revision>3</cp:revision>
  <dcterms:created xsi:type="dcterms:W3CDTF">2026-03-09T19:29:00Z</dcterms:created>
  <dcterms:modified xsi:type="dcterms:W3CDTF">2026-03-09T19:31:00Z</dcterms:modified>
</cp:coreProperties>
</file>