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Summit Data Platform Analytics Solution  (PACT ACT New</w:t>
            </w:r>
            <w:r w:rsidRPr="000104D7">
              <w:rPr>
                <w:rStyle w:val="AAMSKBFill-InHighlight"/>
                <w:color w:val="auto"/>
              </w:rPr>
              <w:t xml:space="preserve"> </w:t>
            </w:r>
            <w:r>
              <w:rPr>
                <w:rStyle w:val="AAMSKBFill-InHighlight"/>
                <w:color w:val="auto"/>
              </w:rPr>
              <w:t>Contract) (VA-26-00024220)</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Santos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Angel.Santos2@va.gov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A5194" w:rsidRPr="00DA5194" w:rsidP="00BF5998">
      <w:pPr>
        <w:spacing w:after="0" w:line="240" w:lineRule="auto"/>
        <w:jc w:val="center"/>
        <w:rPr>
          <w:rFonts w:ascii="Arial" w:hAnsi="Arial" w:cs="Arial"/>
        </w:rPr>
      </w:pPr>
      <w:r w:rsidRPr="00DA5194">
        <w:rPr>
          <w:rFonts w:ascii="Arial" w:hAnsi="Arial" w:cs="Arial"/>
          <w:b/>
          <w:u w:val="single"/>
        </w:rPr>
        <w:t>REQUEST FOR INFORMATION</w:t>
      </w:r>
    </w:p>
    <w:p w:rsidR="00DA5194" w:rsidP="00BF5998">
      <w:pPr>
        <w:spacing w:after="0" w:line="240" w:lineRule="auto"/>
        <w:jc w:val="center"/>
        <w:rPr>
          <w:rFonts w:ascii="Arial" w:hAnsi="Arial" w:cs="Arial"/>
        </w:rPr>
      </w:pPr>
    </w:p>
    <w:p w:rsidR="00DA5194" w:rsidP="00BF5998">
      <w:pPr>
        <w:spacing w:after="0" w:line="240" w:lineRule="auto"/>
        <w:jc w:val="center"/>
        <w:rPr>
          <w:rFonts w:ascii="Arial" w:hAnsi="Arial" w:cs="Arial"/>
        </w:rPr>
      </w:pPr>
      <w:r w:rsidRPr="004B6B09">
        <w:rPr>
          <w:rFonts w:ascii="Arial" w:hAnsi="Arial" w:cs="Arial"/>
        </w:rPr>
        <w:t>Summit Data Platform (Summit)</w:t>
      </w:r>
      <w:r>
        <w:rPr>
          <w:rFonts w:ascii="Arial" w:hAnsi="Arial" w:cs="Arial"/>
        </w:rPr>
        <w:t xml:space="preserve"> Solution </w:t>
      </w:r>
    </w:p>
    <w:p w:rsidR="004B6B09" w:rsidP="00BF5998">
      <w:pPr>
        <w:spacing w:after="0" w:line="240" w:lineRule="auto"/>
        <w:rPr>
          <w:rFonts w:ascii="Arial" w:hAnsi="Arial" w:cs="Arial"/>
        </w:rPr>
      </w:pPr>
    </w:p>
    <w:p w:rsidR="00DA5194" w:rsidRPr="00053F49" w:rsidP="00BF5998">
      <w:pPr>
        <w:spacing w:after="0" w:line="240" w:lineRule="auto"/>
        <w:rPr>
          <w:rFonts w:ascii="Arial" w:hAnsi="Arial" w:cs="Arial"/>
          <w:b/>
          <w:bCs/>
        </w:rPr>
      </w:pPr>
      <w:r w:rsidRPr="00053F49">
        <w:rPr>
          <w:rFonts w:ascii="Arial" w:hAnsi="Arial" w:cs="Arial"/>
          <w:b/>
          <w:bCs/>
        </w:rPr>
        <w:t>Introduction:</w:t>
      </w:r>
    </w:p>
    <w:p w:rsidR="00DA5194" w:rsidP="00BF5998">
      <w:pPr>
        <w:spacing w:after="0" w:line="240" w:lineRule="auto"/>
        <w:rPr>
          <w:rFonts w:ascii="Arial" w:hAnsi="Arial" w:cs="Arial"/>
        </w:rPr>
      </w:pPr>
    </w:p>
    <w:p w:rsidR="0033560D" w:rsidRPr="00DA5194" w:rsidP="00BF5998">
      <w:pPr>
        <w:spacing w:after="0" w:line="240" w:lineRule="auto"/>
        <w:rPr>
          <w:rFonts w:ascii="Arial" w:hAnsi="Arial" w:cs="Arial"/>
        </w:rPr>
      </w:pPr>
      <w:r w:rsidRPr="00DA5194">
        <w:rPr>
          <w:rFonts w:ascii="Arial" w:hAnsi="Arial" w:cs="Arial"/>
        </w:rPr>
        <w:t xml:space="preserve">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 The information provided may be used by VA in developing its acquisition strategy and Performance Work Statement (PWS). Any information submitted by respondents to this RFI is strictly voluntary; however, any information received </w:t>
      </w:r>
      <w:r w:rsidRPr="00DA5194">
        <w:rPr>
          <w:rFonts w:ascii="Arial" w:hAnsi="Arial" w:cs="Arial"/>
        </w:rPr>
        <w:t>shall</w:t>
      </w:r>
      <w:r w:rsidRPr="00DA5194">
        <w:rPr>
          <w:rFonts w:ascii="Arial" w:hAnsi="Arial" w:cs="Arial"/>
        </w:rPr>
        <w:t xml:space="preserve"> become the property of the Government and will not be returned to the respondent. Interested parties are responsible for adequately marking proprietary, restricted, or competition sensitive information contained in their response. This is a request for information and does not obligate the Government in any way, nor does it commit the Government to any specific course of action. Product information, brochures, part numbers, and/or other description information may be included with the submission.  </w:t>
      </w:r>
    </w:p>
    <w:p w:rsidR="00DA5194" w:rsidP="00BF5998">
      <w:pPr>
        <w:spacing w:after="0" w:line="240" w:lineRule="auto"/>
        <w:rPr>
          <w:rFonts w:ascii="Arial" w:hAnsi="Arial" w:cs="Arial"/>
        </w:rPr>
      </w:pPr>
    </w:p>
    <w:p w:rsidR="00DA5194" w:rsidRPr="00DA5194" w:rsidP="00BF5998">
      <w:pPr>
        <w:widowControl w:val="0"/>
        <w:autoSpaceDE w:val="0"/>
        <w:autoSpaceDN w:val="0"/>
        <w:spacing w:after="0" w:line="240" w:lineRule="auto"/>
        <w:rPr>
          <w:rFonts w:ascii="Arial" w:eastAsia="Arial" w:hAnsi="Arial" w:cs="Arial"/>
          <w:b/>
          <w:lang w:bidi="en-US"/>
        </w:rPr>
      </w:pPr>
      <w:r w:rsidRPr="00DA5194">
        <w:rPr>
          <w:rFonts w:ascii="Arial" w:eastAsia="Arial" w:hAnsi="Arial" w:cs="Arial"/>
          <w:b/>
          <w:lang w:bidi="en-US"/>
        </w:rPr>
        <w:t>Requirement:</w:t>
      </w:r>
    </w:p>
    <w:p w:rsidR="00DA5194" w:rsidP="00BF5998">
      <w:pPr>
        <w:widowControl w:val="0"/>
        <w:autoSpaceDE w:val="0"/>
        <w:autoSpaceDN w:val="0"/>
        <w:spacing w:after="0" w:line="240" w:lineRule="auto"/>
        <w:rPr>
          <w:rFonts w:ascii="Arial" w:eastAsia="Arial" w:hAnsi="Arial" w:cs="Arial"/>
          <w:lang w:bidi="en-US"/>
        </w:rPr>
      </w:pPr>
    </w:p>
    <w:p w:rsidR="004B6B09" w:rsidP="00BF5998">
      <w:pPr>
        <w:widowControl w:val="0"/>
        <w:autoSpaceDE w:val="0"/>
        <w:autoSpaceDN w:val="0"/>
        <w:spacing w:after="0" w:line="240" w:lineRule="auto"/>
        <w:rPr>
          <w:rFonts w:ascii="Arial" w:hAnsi="Arial" w:cs="Arial"/>
        </w:rPr>
      </w:pPr>
      <w:r w:rsidRPr="003E260F">
        <w:rPr>
          <w:rFonts w:ascii="Arial" w:eastAsia="Arial" w:hAnsi="Arial" w:cs="Arial"/>
          <w:lang w:bidi="en-US"/>
        </w:rPr>
        <w:t xml:space="preserve">The Department of Veterans Affairs (VA), Office of Information and Technology (OI&amp;T), </w:t>
      </w:r>
      <w:r>
        <w:rPr>
          <w:rFonts w:ascii="Arial" w:eastAsia="Arial" w:hAnsi="Arial" w:cs="Arial"/>
          <w:lang w:bidi="en-US"/>
        </w:rPr>
        <w:t xml:space="preserve">has a requirement to evolve its </w:t>
      </w:r>
      <w:r w:rsidRPr="00C80766">
        <w:rPr>
          <w:rFonts w:ascii="Arial" w:hAnsi="Arial" w:cs="Arial"/>
        </w:rPr>
        <w:t>Summit Data Platform (Summit)</w:t>
      </w:r>
      <w:r>
        <w:rPr>
          <w:rFonts w:ascii="Arial" w:hAnsi="Arial" w:cs="Arial"/>
        </w:rPr>
        <w:t xml:space="preserve"> by:</w:t>
      </w:r>
    </w:p>
    <w:p w:rsidR="00441D25" w:rsidP="00BF5998">
      <w:pPr>
        <w:widowControl w:val="0"/>
        <w:autoSpaceDE w:val="0"/>
        <w:autoSpaceDN w:val="0"/>
        <w:spacing w:after="0" w:line="240" w:lineRule="auto"/>
        <w:rPr>
          <w:rFonts w:ascii="Arial" w:hAnsi="Arial" w:cs="Arial"/>
        </w:rPr>
      </w:pP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Streamlined customer onboarding &amp; intake</w:t>
      </w: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Migration &amp; data architecture modernization</w:t>
      </w: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Governance, security, &amp; compliance</w:t>
      </w: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Data science &amp; AI enablement</w:t>
      </w: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Customer experience &amp; support</w:t>
      </w:r>
    </w:p>
    <w:p w:rsidR="00441D25" w:rsidRPr="00441D25" w:rsidP="00BF5998">
      <w:pPr>
        <w:pStyle w:val="ListParagraph"/>
        <w:numPr>
          <w:ilvl w:val="0"/>
          <w:numId w:val="1"/>
        </w:numPr>
        <w:spacing w:line="240" w:lineRule="auto"/>
        <w:rPr>
          <w:rFonts w:ascii="Arial" w:hAnsi="Arial" w:cs="Arial"/>
        </w:rPr>
      </w:pPr>
      <w:r w:rsidRPr="00441D25">
        <w:rPr>
          <w:rFonts w:ascii="Arial" w:hAnsi="Arial" w:cs="Arial"/>
        </w:rPr>
        <w:t>Change management &amp; training</w:t>
      </w:r>
    </w:p>
    <w:p w:rsidR="00DA5194" w:rsidP="00BF5998">
      <w:pPr>
        <w:spacing w:after="0" w:line="240" w:lineRule="auto"/>
        <w:rPr>
          <w:rFonts w:ascii="Arial" w:hAnsi="Arial" w:cs="Arial"/>
        </w:rPr>
      </w:pPr>
    </w:p>
    <w:p w:rsidR="00DA5194" w:rsidP="00BF5998">
      <w:pPr>
        <w:widowControl w:val="0"/>
        <w:autoSpaceDE w:val="0"/>
        <w:autoSpaceDN w:val="0"/>
        <w:spacing w:after="0" w:line="240" w:lineRule="auto"/>
        <w:rPr>
          <w:rFonts w:ascii="Arial" w:eastAsia="Arial" w:hAnsi="Arial" w:cs="Arial"/>
          <w:lang w:bidi="en-US"/>
        </w:rPr>
      </w:pPr>
      <w:r>
        <w:rPr>
          <w:rFonts w:ascii="Arial" w:eastAsia="Arial" w:hAnsi="Arial" w:cs="Arial"/>
          <w:lang w:bidi="en-US"/>
        </w:rPr>
        <w:t>Please see attached Statement of Objectives (SOO)</w:t>
      </w:r>
      <w:r w:rsidR="00441D25">
        <w:rPr>
          <w:rFonts w:ascii="Arial" w:eastAsia="Arial" w:hAnsi="Arial" w:cs="Arial"/>
          <w:lang w:bidi="en-US"/>
        </w:rPr>
        <w:t xml:space="preserve"> for additional information</w:t>
      </w:r>
      <w:r>
        <w:rPr>
          <w:rFonts w:ascii="Arial" w:eastAsia="Arial" w:hAnsi="Arial" w:cs="Arial"/>
          <w:lang w:bidi="en-US"/>
        </w:rPr>
        <w:t xml:space="preserve">. </w:t>
      </w:r>
    </w:p>
    <w:p w:rsidR="00DA5194" w:rsidP="00BF5998">
      <w:pPr>
        <w:spacing w:after="0" w:line="240" w:lineRule="auto"/>
        <w:rPr>
          <w:rFonts w:ascii="Arial" w:hAnsi="Arial" w:cs="Arial"/>
        </w:rPr>
      </w:pPr>
    </w:p>
    <w:p w:rsidR="00441D25" w:rsidP="00BF5998">
      <w:pPr>
        <w:autoSpaceDE w:val="0"/>
        <w:autoSpaceDN w:val="0"/>
        <w:adjustRightInd w:val="0"/>
        <w:spacing w:after="0" w:line="240" w:lineRule="auto"/>
        <w:rPr>
          <w:rFonts w:ascii="Arial" w:hAnsi="Arial" w:cs="Arial"/>
        </w:rPr>
      </w:pPr>
      <w:r w:rsidRPr="00F76326">
        <w:rPr>
          <w:rFonts w:ascii="Arial" w:hAnsi="Arial" w:cs="Arial"/>
        </w:rPr>
        <w:t>Provide the following information</w:t>
      </w:r>
      <w:r>
        <w:rPr>
          <w:rFonts w:ascii="Arial" w:hAnsi="Arial" w:cs="Arial"/>
        </w:rPr>
        <w:t xml:space="preserve"> with your RFI Response</w:t>
      </w:r>
      <w:r w:rsidRPr="00F76326">
        <w:rPr>
          <w:rFonts w:ascii="Arial" w:hAnsi="Arial" w:cs="Arial"/>
        </w:rPr>
        <w:t xml:space="preserve">: </w:t>
      </w:r>
    </w:p>
    <w:p w:rsidR="00441D25" w:rsidRPr="00F76326" w:rsidP="00BF5998">
      <w:pPr>
        <w:autoSpaceDE w:val="0"/>
        <w:autoSpaceDN w:val="0"/>
        <w:adjustRightInd w:val="0"/>
        <w:spacing w:after="0" w:line="240" w:lineRule="auto"/>
        <w:rPr>
          <w:rFonts w:ascii="Arial" w:hAnsi="Arial" w:cs="Arial"/>
        </w:rPr>
      </w:pPr>
    </w:p>
    <w:p w:rsidR="00DA5194" w:rsidRPr="0013137F" w:rsidP="00BF5998">
      <w:pPr>
        <w:pStyle w:val="ListParagraph"/>
        <w:numPr>
          <w:ilvl w:val="0"/>
          <w:numId w:val="2"/>
        </w:numPr>
        <w:spacing w:after="0" w:line="240" w:lineRule="auto"/>
        <w:ind w:left="900" w:hanging="270"/>
        <w:contextualSpacing w:val="0"/>
        <w:rPr>
          <w:rFonts w:ascii="Arial" w:hAnsi="Arial" w:cs="Arial"/>
        </w:rPr>
      </w:pPr>
      <w:r w:rsidRPr="0013137F">
        <w:rPr>
          <w:rFonts w:ascii="Arial" w:hAnsi="Arial" w:cs="Arial"/>
        </w:rPr>
        <w:t>Include the following identification information:</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Name of Company</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Address</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Point of Contact</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Phone Number</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Fax Number</w:t>
      </w:r>
    </w:p>
    <w:p w:rsidR="00DA5194" w:rsidRPr="0063603D" w:rsidP="00BF5998">
      <w:pPr>
        <w:pStyle w:val="ListParagraph"/>
        <w:numPr>
          <w:ilvl w:val="1"/>
          <w:numId w:val="3"/>
        </w:numPr>
        <w:spacing w:after="0" w:line="240" w:lineRule="auto"/>
        <w:ind w:left="1260"/>
        <w:rPr>
          <w:rFonts w:ascii="Arial" w:hAnsi="Arial" w:cs="Arial"/>
        </w:rPr>
      </w:pPr>
      <w:r w:rsidRPr="009842FE">
        <w:rPr>
          <w:rFonts w:ascii="Arial" w:hAnsi="Arial" w:cs="Arial"/>
        </w:rPr>
        <w:t>Email address</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Company Business Size</w:t>
      </w:r>
    </w:p>
    <w:p w:rsidR="00DA5194" w:rsidRPr="009842FE" w:rsidP="00BF5998">
      <w:pPr>
        <w:pStyle w:val="ListParagraph"/>
        <w:numPr>
          <w:ilvl w:val="1"/>
          <w:numId w:val="3"/>
        </w:numPr>
        <w:spacing w:after="0" w:line="240" w:lineRule="auto"/>
        <w:ind w:left="1260"/>
        <w:rPr>
          <w:rFonts w:ascii="Arial" w:hAnsi="Arial" w:cs="Arial"/>
        </w:rPr>
      </w:pPr>
      <w:r w:rsidRPr="009842FE">
        <w:rPr>
          <w:rFonts w:ascii="Arial" w:hAnsi="Arial" w:cs="Arial"/>
        </w:rPr>
        <w:t>NAICS code(s)</w:t>
      </w:r>
    </w:p>
    <w:p w:rsidR="00DA5194" w:rsidRPr="00441D25" w:rsidP="00BF5998">
      <w:pPr>
        <w:pStyle w:val="ListParagraph"/>
        <w:numPr>
          <w:ilvl w:val="1"/>
          <w:numId w:val="3"/>
        </w:numPr>
        <w:spacing w:after="0" w:line="240" w:lineRule="auto"/>
        <w:ind w:left="1260"/>
        <w:rPr>
          <w:rFonts w:ascii="Arial" w:hAnsi="Arial" w:cs="Arial"/>
        </w:rPr>
      </w:pPr>
      <w:r w:rsidRPr="00441D25">
        <w:rPr>
          <w:rFonts w:ascii="Arial" w:hAnsi="Arial" w:cs="Arial"/>
        </w:rPr>
        <w:t xml:space="preserve">Any Schedules held on General Services Administration (GSA), Government-Wide Acquisition Contracts (GWAC) held on the National Aeronautics and Space Administration (NASA) Solutions for </w:t>
      </w:r>
      <w:r w:rsidRPr="00441D25">
        <w:rPr>
          <w:rFonts w:ascii="Arial" w:hAnsi="Arial" w:cs="Arial"/>
        </w:rPr>
        <w:t>Enterprise Wide</w:t>
      </w:r>
      <w:r w:rsidRPr="00441D25">
        <w:rPr>
          <w:rFonts w:ascii="Arial" w:hAnsi="Arial" w:cs="Arial"/>
        </w:rPr>
        <w:t xml:space="preserve"> Procurement (SEWP) V, or any other schedule not mentioned above to assist in determining acquisition strategy if you are included in one or more. Please also include Contract Number, expiration date, etc.</w:t>
      </w:r>
    </w:p>
    <w:p w:rsidR="00441D25" w:rsidP="00BF5998">
      <w:pPr>
        <w:pStyle w:val="ListParagraph"/>
        <w:spacing w:after="0" w:line="240" w:lineRule="auto"/>
        <w:ind w:left="900"/>
        <w:contextualSpacing w:val="0"/>
        <w:rPr>
          <w:rFonts w:ascii="Arial" w:hAnsi="Arial" w:cs="Arial"/>
        </w:rPr>
      </w:pPr>
    </w:p>
    <w:p w:rsidR="00DA5194" w:rsidP="00BF5998">
      <w:pPr>
        <w:pStyle w:val="ListParagraph"/>
        <w:numPr>
          <w:ilvl w:val="0"/>
          <w:numId w:val="2"/>
        </w:numPr>
        <w:spacing w:after="0" w:line="240" w:lineRule="auto"/>
        <w:ind w:left="900" w:hanging="270"/>
        <w:contextualSpacing w:val="0"/>
        <w:rPr>
          <w:rFonts w:ascii="Arial" w:hAnsi="Arial" w:cs="Arial"/>
        </w:rPr>
      </w:pPr>
      <w:r w:rsidRPr="00326F09">
        <w:rPr>
          <w:rFonts w:ascii="Arial" w:hAnsi="Arial" w:cs="Arial"/>
        </w:rPr>
        <w:t>For small business concerns, indicate whether at least 50 percent of the total amount paid by the Government will be paid to firms that are similarly situated.</w:t>
      </w:r>
    </w:p>
    <w:p w:rsidR="00441D25" w:rsidRPr="00326F09" w:rsidP="00BF5998">
      <w:pPr>
        <w:pStyle w:val="ListParagraph"/>
        <w:spacing w:after="0" w:line="240" w:lineRule="auto"/>
        <w:ind w:left="900"/>
        <w:contextualSpacing w:val="0"/>
        <w:rPr>
          <w:rFonts w:ascii="Arial" w:hAnsi="Arial" w:cs="Arial"/>
        </w:rPr>
      </w:pPr>
    </w:p>
    <w:p w:rsidR="00DA5194" w:rsidP="00BF5998">
      <w:pPr>
        <w:pStyle w:val="ListParagraph"/>
        <w:numPr>
          <w:ilvl w:val="0"/>
          <w:numId w:val="2"/>
        </w:numPr>
        <w:spacing w:after="0" w:line="240" w:lineRule="auto"/>
        <w:ind w:left="900" w:hanging="270"/>
        <w:contextualSpacing w:val="0"/>
        <w:rPr>
          <w:rFonts w:ascii="Arial" w:hAnsi="Arial" w:cs="Arial"/>
        </w:rPr>
      </w:pPr>
      <w:r w:rsidRPr="00326F09">
        <w:rPr>
          <w:rFonts w:ascii="Arial" w:hAnsi="Arial" w:cs="Arial"/>
        </w:rPr>
        <w:t>Service Disabled</w:t>
      </w:r>
      <w:r w:rsidRPr="00326F09">
        <w:rPr>
          <w:rFonts w:ascii="Arial" w:hAnsi="Arial" w:cs="Arial"/>
        </w:rPr>
        <w:t xml:space="preserve">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rsidR="00BF5998" w:rsidP="00BF5998">
      <w:pPr>
        <w:pStyle w:val="ListParagraph"/>
        <w:spacing w:after="0" w:line="240" w:lineRule="auto"/>
        <w:ind w:left="900"/>
        <w:contextualSpacing w:val="0"/>
        <w:rPr>
          <w:rFonts w:ascii="Arial" w:hAnsi="Arial" w:cs="Arial"/>
        </w:rPr>
      </w:pPr>
    </w:p>
    <w:p w:rsidR="00DA5194" w:rsidRPr="003953D2" w:rsidP="00BF5998">
      <w:pPr>
        <w:pStyle w:val="ListParagraph"/>
        <w:numPr>
          <w:ilvl w:val="0"/>
          <w:numId w:val="2"/>
        </w:numPr>
        <w:spacing w:after="0" w:line="240" w:lineRule="auto"/>
        <w:ind w:left="900" w:hanging="270"/>
        <w:contextualSpacing w:val="0"/>
        <w:rPr>
          <w:rFonts w:ascii="Arial" w:hAnsi="Arial" w:cs="Arial"/>
        </w:rPr>
      </w:pPr>
      <w:r w:rsidRPr="003953D2">
        <w:rPr>
          <w:rFonts w:ascii="Arial" w:hAnsi="Arial" w:cs="Arial"/>
        </w:rPr>
        <w:t>If your company is a Small Business, also include the following:</w:t>
      </w:r>
    </w:p>
    <w:p w:rsidR="00DA5194" w:rsidRPr="00326F09" w:rsidP="00BF5998">
      <w:pPr>
        <w:pStyle w:val="ListParagraph"/>
        <w:numPr>
          <w:ilvl w:val="1"/>
          <w:numId w:val="2"/>
        </w:numPr>
        <w:spacing w:after="0" w:line="240" w:lineRule="auto"/>
        <w:contextualSpacing w:val="0"/>
        <w:rPr>
          <w:rFonts w:ascii="Arial" w:hAnsi="Arial" w:cs="Arial"/>
        </w:rPr>
      </w:pPr>
      <w:r w:rsidRPr="00326F09">
        <w:rPr>
          <w:rFonts w:ascii="Arial" w:hAnsi="Arial" w:cs="Arial"/>
        </w:rPr>
        <w:t>The intent and ability to meet set-aside requirements for performance of this effort.</w:t>
      </w:r>
    </w:p>
    <w:p w:rsidR="00DA5194" w:rsidRPr="00326F09" w:rsidP="00BF5998">
      <w:pPr>
        <w:pStyle w:val="ListParagraph"/>
        <w:numPr>
          <w:ilvl w:val="1"/>
          <w:numId w:val="2"/>
        </w:numPr>
        <w:spacing w:after="0" w:line="240" w:lineRule="auto"/>
        <w:contextualSpacing w:val="0"/>
        <w:rPr>
          <w:rFonts w:ascii="Arial" w:hAnsi="Arial" w:cs="Arial"/>
        </w:rPr>
      </w:pPr>
      <w:r w:rsidRPr="00326F09">
        <w:rPr>
          <w:rFonts w:ascii="Arial" w:hAnsi="Arial" w:cs="Arial"/>
        </w:rPr>
        <w:t>Information as to available personnel and financial resources to support a requirement of this magnitude.</w:t>
      </w:r>
    </w:p>
    <w:p w:rsidR="00DA5194" w:rsidRPr="00326F09" w:rsidP="00BF5998">
      <w:pPr>
        <w:pStyle w:val="ListParagraph"/>
        <w:numPr>
          <w:ilvl w:val="1"/>
          <w:numId w:val="2"/>
        </w:numPr>
        <w:spacing w:after="0" w:line="240" w:lineRule="auto"/>
        <w:contextualSpacing w:val="0"/>
        <w:rPr>
          <w:rFonts w:ascii="Arial" w:hAnsi="Arial" w:cs="Arial"/>
        </w:rPr>
      </w:pPr>
      <w:r w:rsidRPr="00326F09">
        <w:rPr>
          <w:rFonts w:ascii="Arial" w:hAnsi="Arial" w:cs="Arial"/>
        </w:rPr>
        <w:t xml:space="preserve">Information as </w:t>
      </w:r>
      <w:r w:rsidRPr="00326F09">
        <w:rPr>
          <w:rFonts w:ascii="Arial" w:hAnsi="Arial" w:cs="Arial"/>
        </w:rPr>
        <w:t>to proposed</w:t>
      </w:r>
      <w:r w:rsidRPr="00326F09">
        <w:rPr>
          <w:rFonts w:ascii="Arial" w:hAnsi="Arial" w:cs="Arial"/>
        </w:rPr>
        <w:t xml:space="preserve"> team members, the percentage of work each is to perform and which PWS requirements would be subcontracted.</w:t>
      </w:r>
    </w:p>
    <w:p w:rsidR="00441D25" w:rsidP="00BF5998">
      <w:pPr>
        <w:spacing w:line="240" w:lineRule="auto"/>
        <w:rPr>
          <w:rFonts w:ascii="Arial" w:hAnsi="Arial" w:cs="Arial"/>
        </w:rPr>
      </w:pPr>
    </w:p>
    <w:p w:rsidR="00DA5194" w:rsidRPr="00441D25" w:rsidP="00BF5998">
      <w:pPr>
        <w:spacing w:line="240" w:lineRule="auto"/>
        <w:rPr>
          <w:rFonts w:ascii="Arial" w:hAnsi="Arial" w:cs="Arial"/>
        </w:rPr>
      </w:pPr>
      <w:r w:rsidRPr="00441D25">
        <w:rPr>
          <w:rFonts w:ascii="Arial" w:hAnsi="Arial" w:cs="Arial"/>
          <w:u w:val="single"/>
        </w:rPr>
        <w:t>Please provide your response to the following</w:t>
      </w:r>
      <w:r>
        <w:rPr>
          <w:rFonts w:ascii="Arial" w:hAnsi="Arial" w:cs="Arial"/>
        </w:rPr>
        <w:t>:</w:t>
      </w:r>
    </w:p>
    <w:p w:rsidR="00BF5998" w:rsidP="00BF5998">
      <w:pPr>
        <w:spacing w:after="0" w:line="240" w:lineRule="auto"/>
        <w:outlineLvl w:val="1"/>
        <w:rPr>
          <w:rFonts w:ascii="Arial" w:eastAsia="Times New Roman" w:hAnsi="Arial" w:cs="Arial"/>
          <w:kern w:val="0"/>
          <w14:ligatures w14:val="none"/>
        </w:rPr>
      </w:pPr>
      <w:r w:rsidRPr="004B217E">
        <w:rPr>
          <w:rFonts w:ascii="Arial" w:eastAsia="Times New Roman" w:hAnsi="Arial" w:cs="Arial"/>
          <w:kern w:val="0"/>
          <w14:ligatures w14:val="none"/>
        </w:rPr>
        <w:t>Technical Approach</w:t>
      </w:r>
      <w:r>
        <w:rPr>
          <w:rFonts w:ascii="Arial" w:eastAsia="Times New Roman" w:hAnsi="Arial" w:cs="Arial"/>
          <w:kern w:val="0"/>
          <w14:ligatures w14:val="none"/>
        </w:rPr>
        <w:t>:</w:t>
      </w:r>
    </w:p>
    <w:p w:rsidR="00BF5998" w:rsidRPr="004B217E" w:rsidP="00BF5998">
      <w:pPr>
        <w:spacing w:after="0" w:line="240" w:lineRule="auto"/>
        <w:outlineLvl w:val="1"/>
        <w:rPr>
          <w:rFonts w:ascii="Arial" w:eastAsia="Times New Roman" w:hAnsi="Arial" w:cs="Arial"/>
          <w:kern w:val="0"/>
          <w14:ligatures w14:val="none"/>
        </w:rPr>
      </w:pPr>
    </w:p>
    <w:p w:rsidR="00BF5998" w:rsidRPr="004B217E" w:rsidP="00BF5998">
      <w:pPr>
        <w:numPr>
          <w:ilvl w:val="0"/>
          <w:numId w:val="4"/>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What’s your company’s </w:t>
      </w:r>
      <w:r w:rsidRPr="004B217E">
        <w:rPr>
          <w:rFonts w:ascii="Arial" w:eastAsia="Times New Roman" w:hAnsi="Arial" w:cs="Arial"/>
          <w:kern w:val="0"/>
          <w14:ligatures w14:val="none"/>
        </w:rPr>
        <w:t>technical approach for delivering a comprehensive data analytics platform solution. Include core architectural components, major subsystems, recommended technologies, and any commercial products or cloud services</w:t>
      </w:r>
      <w:r>
        <w:rPr>
          <w:rFonts w:ascii="Arial" w:eastAsia="Times New Roman" w:hAnsi="Arial" w:cs="Arial"/>
          <w:kern w:val="0"/>
          <w14:ligatures w14:val="none"/>
        </w:rPr>
        <w:t>?</w:t>
      </w:r>
    </w:p>
    <w:p w:rsidR="00BF5998" w:rsidRPr="004B217E" w:rsidP="00BF5998">
      <w:pPr>
        <w:numPr>
          <w:ilvl w:val="0"/>
          <w:numId w:val="4"/>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How would your company be able to provide </w:t>
      </w:r>
      <w:r w:rsidRPr="004B217E">
        <w:rPr>
          <w:rFonts w:ascii="Arial" w:eastAsia="Times New Roman" w:hAnsi="Arial" w:cs="Arial"/>
          <w:kern w:val="0"/>
          <w14:ligatures w14:val="none"/>
        </w:rPr>
        <w:t xml:space="preserve"> scalability, availability, and managing large volumes of structured, unstructured, and semi-structured</w:t>
      </w:r>
      <w:r w:rsidRPr="004B217E">
        <w:rPr>
          <w:rFonts w:ascii="Arial" w:eastAsia="Times New Roman" w:hAnsi="Arial" w:cs="Arial"/>
          <w:kern w:val="0"/>
          <w14:ligatures w14:val="none"/>
        </w:rPr>
        <w:noBreakHyphen/>
        <w:t xml:space="preserve"> data</w:t>
      </w:r>
      <w:r>
        <w:rPr>
          <w:rFonts w:ascii="Arial" w:eastAsia="Times New Roman" w:hAnsi="Arial" w:cs="Arial"/>
          <w:kern w:val="0"/>
          <w14:ligatures w14:val="none"/>
        </w:rPr>
        <w:t>?</w:t>
      </w:r>
      <w:r w:rsidRPr="004B217E">
        <w:rPr>
          <w:rFonts w:ascii="Arial" w:eastAsia="Times New Roman" w:hAnsi="Arial" w:cs="Arial"/>
          <w:kern w:val="0"/>
          <w14:ligatures w14:val="none"/>
        </w:rPr>
        <w:t xml:space="preserve"> Provide any relevant performance benchmarks or architectural considerations.</w:t>
      </w:r>
    </w:p>
    <w:p w:rsidR="00BF5998" w:rsidRPr="004B217E" w:rsidP="00BF5998">
      <w:pPr>
        <w:numPr>
          <w:ilvl w:val="0"/>
          <w:numId w:val="4"/>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Describe</w:t>
      </w:r>
      <w:r w:rsidRPr="004B217E">
        <w:rPr>
          <w:rFonts w:ascii="Arial" w:eastAsia="Times New Roman" w:hAnsi="Arial" w:cs="Arial"/>
          <w:kern w:val="0"/>
          <w14:ligatures w14:val="none"/>
        </w:rPr>
        <w:t xml:space="preserve"> your cybersecurity approach, including identity management, Zero Trust alignment, FedRAMP compliance, RMF expectations, audit logging, monitoring, and incident response.</w:t>
      </w:r>
    </w:p>
    <w:p w:rsidR="00BF5998" w:rsidP="00BF5998">
      <w:pPr>
        <w:numPr>
          <w:ilvl w:val="0"/>
          <w:numId w:val="4"/>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Describe your technical approach to modernizing and migrating existing CDW data products and workloads to the cloud. What methodologies and tools will you employ to ensure data freshness, governance, and continuity for CDW users?</w:t>
      </w:r>
    </w:p>
    <w:p w:rsidR="00BF5998" w:rsidRPr="004B217E" w:rsidP="00BF5998">
      <w:pPr>
        <w:spacing w:after="0" w:line="240" w:lineRule="auto"/>
        <w:ind w:left="720"/>
        <w:rPr>
          <w:rFonts w:ascii="Arial" w:eastAsia="Times New Roman" w:hAnsi="Arial" w:cs="Arial"/>
          <w:kern w:val="0"/>
          <w14:ligatures w14:val="none"/>
        </w:rPr>
      </w:pPr>
    </w:p>
    <w:p w:rsidR="00BF5998" w:rsidP="00BF5998">
      <w:pPr>
        <w:spacing w:after="0" w:line="240" w:lineRule="auto"/>
        <w:outlineLvl w:val="1"/>
        <w:rPr>
          <w:rFonts w:ascii="Arial" w:eastAsia="Times New Roman" w:hAnsi="Arial" w:cs="Arial"/>
          <w:kern w:val="0"/>
          <w14:ligatures w14:val="none"/>
        </w:rPr>
      </w:pPr>
      <w:r w:rsidRPr="004B217E">
        <w:rPr>
          <w:rFonts w:ascii="Arial" w:eastAsia="Times New Roman" w:hAnsi="Arial" w:cs="Arial"/>
          <w:kern w:val="0"/>
          <w14:ligatures w14:val="none"/>
        </w:rPr>
        <w:t>Staffing Approach:</w:t>
      </w:r>
    </w:p>
    <w:p w:rsidR="00BF5998" w:rsidRPr="004B217E" w:rsidP="00BF5998">
      <w:pPr>
        <w:spacing w:after="0" w:line="240" w:lineRule="auto"/>
        <w:outlineLvl w:val="1"/>
        <w:rPr>
          <w:rFonts w:ascii="Arial" w:eastAsia="Times New Roman" w:hAnsi="Arial" w:cs="Arial"/>
          <w:kern w:val="0"/>
          <w14:ligatures w14:val="none"/>
        </w:rPr>
      </w:pPr>
    </w:p>
    <w:p w:rsidR="00BF5998" w:rsidRPr="004B217E" w:rsidP="00BF5998">
      <w:pPr>
        <w:numPr>
          <w:ilvl w:val="0"/>
          <w:numId w:val="5"/>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Describe your recommended staffing model, including team structure, labor categories, roles, and skills needed to design, deploy, operate, and sustain the solution.</w:t>
      </w:r>
    </w:p>
    <w:p w:rsidR="00BF5998" w:rsidRPr="004B217E" w:rsidP="00BF5998">
      <w:pPr>
        <w:numPr>
          <w:ilvl w:val="0"/>
          <w:numId w:val="5"/>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Describe</w:t>
      </w:r>
      <w:r w:rsidRPr="004B217E">
        <w:rPr>
          <w:rFonts w:ascii="Arial" w:eastAsia="Times New Roman" w:hAnsi="Arial" w:cs="Arial"/>
          <w:kern w:val="0"/>
          <w14:ligatures w14:val="none"/>
        </w:rPr>
        <w:t xml:space="preserve"> your approach to staffing continuity, knowledge transfer, operational readiness, surge support, and minimizing disruptions during onboarding or system transition.</w:t>
      </w:r>
    </w:p>
    <w:p w:rsidR="00BF5998" w:rsidRPr="004B217E" w:rsidP="00BF5998">
      <w:pPr>
        <w:numPr>
          <w:ilvl w:val="0"/>
          <w:numId w:val="5"/>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 xml:space="preserve">Provide examples of relevant federal or </w:t>
      </w:r>
      <w:r w:rsidRPr="004B217E">
        <w:rPr>
          <w:rFonts w:ascii="Arial" w:eastAsia="Times New Roman" w:hAnsi="Arial" w:cs="Arial"/>
          <w:kern w:val="0"/>
          <w14:ligatures w14:val="none"/>
        </w:rPr>
        <w:t>large-</w:t>
      </w:r>
      <w:r w:rsidRPr="004B217E">
        <w:rPr>
          <w:rFonts w:ascii="Arial" w:eastAsia="Times New Roman" w:hAnsi="Arial" w:cs="Arial"/>
          <w:kern w:val="0"/>
          <w14:ligatures w14:val="none"/>
        </w:rPr>
        <w:noBreakHyphen/>
      </w:r>
      <w:r w:rsidRPr="004B217E">
        <w:rPr>
          <w:rFonts w:ascii="Arial" w:eastAsia="Times New Roman" w:hAnsi="Arial" w:cs="Arial"/>
          <w:kern w:val="0"/>
          <w14:ligatures w14:val="none"/>
        </w:rPr>
        <w:t>scale enterprise analytics efforts your team has supported, highlighting lessons learned relevant to staffing and management.</w:t>
      </w:r>
    </w:p>
    <w:p w:rsidR="00BF5998" w:rsidRPr="004B217E" w:rsidP="00BF5998">
      <w:pPr>
        <w:numPr>
          <w:ilvl w:val="0"/>
          <w:numId w:val="5"/>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Identify any specialized certifications or unique skill sets needed to support AI, automation, or advanced analytics components of your solution.</w:t>
      </w:r>
    </w:p>
    <w:p w:rsidR="00BF5998" w:rsidRPr="004B217E" w:rsidP="00BF5998">
      <w:pPr>
        <w:numPr>
          <w:ilvl w:val="0"/>
          <w:numId w:val="5"/>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How do you plan to staff this project to ensure timely and effective execution? Please outline your proposed staffing model, including roles, responsibilities, and qualifications of key team members.</w:t>
      </w:r>
    </w:p>
    <w:p w:rsidR="00BF5998" w:rsidP="00BF5998">
      <w:pPr>
        <w:spacing w:after="0" w:line="240" w:lineRule="auto"/>
        <w:outlineLvl w:val="1"/>
        <w:rPr>
          <w:rFonts w:ascii="Arial" w:eastAsia="Times New Roman" w:hAnsi="Arial" w:cs="Arial"/>
          <w:kern w:val="0"/>
          <w14:ligatures w14:val="none"/>
        </w:rPr>
      </w:pPr>
    </w:p>
    <w:p w:rsidR="00BF5998" w:rsidRPr="00240A27" w:rsidP="00BF5998">
      <w:pPr>
        <w:spacing w:after="0" w:line="240" w:lineRule="auto"/>
        <w:outlineLvl w:val="1"/>
        <w:rPr>
          <w:rFonts w:ascii="Arial" w:eastAsia="Times New Roman" w:hAnsi="Arial" w:cs="Arial"/>
          <w:kern w:val="0"/>
          <w14:ligatures w14:val="none"/>
        </w:rPr>
      </w:pPr>
      <w:r w:rsidRPr="00240A27">
        <w:rPr>
          <w:rFonts w:ascii="Arial" w:eastAsia="Times New Roman" w:hAnsi="Arial" w:cs="Arial"/>
          <w:kern w:val="0"/>
          <w14:ligatures w14:val="none"/>
        </w:rPr>
        <w:t>Artificial Intelligence, Automation, and Optimization</w:t>
      </w:r>
      <w:r>
        <w:rPr>
          <w:rFonts w:ascii="Arial" w:eastAsia="Times New Roman" w:hAnsi="Arial" w:cs="Arial"/>
          <w:kern w:val="0"/>
          <w14:ligatures w14:val="none"/>
        </w:rPr>
        <w:t>:</w:t>
      </w:r>
    </w:p>
    <w:p w:rsidR="00BF5998" w:rsidP="00BF5998">
      <w:pPr>
        <w:spacing w:after="0" w:line="240" w:lineRule="auto"/>
        <w:ind w:left="720"/>
        <w:rPr>
          <w:rFonts w:ascii="Arial" w:eastAsia="Times New Roman" w:hAnsi="Arial" w:cs="Arial"/>
          <w:kern w:val="0"/>
          <w14:ligatures w14:val="none"/>
        </w:rPr>
      </w:pPr>
    </w:p>
    <w:p w:rsidR="00BF5998" w:rsidRPr="004B217E" w:rsidP="00BF5998">
      <w:pPr>
        <w:numPr>
          <w:ilvl w:val="0"/>
          <w:numId w:val="6"/>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Describe specific opportunities where AI, machine learning, or intelligent automation can accelerate Government workflows, reduce manual labor, improve data accuracy, or deliver early warning indicators for leadership.</w:t>
      </w:r>
    </w:p>
    <w:p w:rsidR="00BF5998" w:rsidRPr="004B217E" w:rsidP="00BF5998">
      <w:pPr>
        <w:numPr>
          <w:ilvl w:val="0"/>
          <w:numId w:val="6"/>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Describe </w:t>
      </w:r>
      <w:r w:rsidRPr="004B217E">
        <w:rPr>
          <w:rFonts w:ascii="Arial" w:eastAsia="Times New Roman" w:hAnsi="Arial" w:cs="Arial"/>
          <w:kern w:val="0"/>
          <w14:ligatures w14:val="none"/>
        </w:rPr>
        <w:t>how your solution leverages automation for tasks such as data ingestion, cleansing, validation, enrichment, anomaly detection, and lifecycle management.</w:t>
      </w:r>
    </w:p>
    <w:p w:rsidR="00BF5998" w:rsidP="00BF5998">
      <w:pPr>
        <w:numPr>
          <w:ilvl w:val="0"/>
          <w:numId w:val="6"/>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Provide examples of how you have successfully implemented AI and automation in similar projects. How do you plan to leverage AI and automation to streamline Summit’s customer onboarding and intake processes, reducing intake time from 2-6 months to under 2 weeks?</w:t>
      </w:r>
    </w:p>
    <w:p w:rsidR="00C86238" w:rsidRPr="004B217E" w:rsidP="00C86238">
      <w:pPr>
        <w:spacing w:after="0" w:line="240" w:lineRule="auto"/>
        <w:ind w:left="720"/>
        <w:rPr>
          <w:rFonts w:ascii="Arial" w:eastAsia="Times New Roman" w:hAnsi="Arial" w:cs="Arial"/>
          <w:kern w:val="0"/>
          <w14:ligatures w14:val="none"/>
        </w:rPr>
      </w:pPr>
    </w:p>
    <w:p w:rsidR="00BF5998" w:rsidRPr="004B217E" w:rsidP="00BF5998">
      <w:pPr>
        <w:spacing w:after="0" w:line="240" w:lineRule="auto"/>
        <w:outlineLvl w:val="1"/>
        <w:rPr>
          <w:rFonts w:ascii="Arial" w:eastAsia="Times New Roman" w:hAnsi="Arial" w:cs="Arial"/>
          <w:kern w:val="0"/>
          <w14:ligatures w14:val="none"/>
        </w:rPr>
      </w:pPr>
      <w:r w:rsidRPr="004B217E">
        <w:rPr>
          <w:rFonts w:ascii="Arial" w:eastAsia="Times New Roman" w:hAnsi="Arial" w:cs="Arial"/>
          <w:kern w:val="0"/>
          <w14:ligatures w14:val="none"/>
        </w:rPr>
        <w:t>Implementation, Deployment, and Transition</w:t>
      </w:r>
      <w:r>
        <w:rPr>
          <w:rFonts w:ascii="Arial" w:eastAsia="Times New Roman" w:hAnsi="Arial" w:cs="Arial"/>
          <w:kern w:val="0"/>
          <w14:ligatures w14:val="none"/>
        </w:rPr>
        <w:t>:</w:t>
      </w:r>
    </w:p>
    <w:p w:rsidR="00BF5998" w:rsidP="00BF5998">
      <w:pPr>
        <w:spacing w:after="0" w:line="240" w:lineRule="auto"/>
        <w:ind w:left="720"/>
        <w:rPr>
          <w:rFonts w:ascii="Arial" w:eastAsia="Times New Roman" w:hAnsi="Arial" w:cs="Arial"/>
          <w:kern w:val="0"/>
          <w14:ligatures w14:val="none"/>
        </w:rPr>
      </w:pPr>
    </w:p>
    <w:p w:rsidR="00BF5998" w:rsidRPr="004B217E" w:rsidP="00BF5998">
      <w:pPr>
        <w:numPr>
          <w:ilvl w:val="0"/>
          <w:numId w:val="7"/>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How would a</w:t>
      </w:r>
      <w:r w:rsidRPr="004B217E">
        <w:rPr>
          <w:rFonts w:ascii="Arial" w:eastAsia="Times New Roman" w:hAnsi="Arial" w:cs="Arial"/>
          <w:kern w:val="0"/>
          <w14:ligatures w14:val="none"/>
        </w:rPr>
        <w:t xml:space="preserve"> notional implementation timeline, including major phases, milestones, and dependencies for deploying a functional analytics environment</w:t>
      </w:r>
      <w:r>
        <w:rPr>
          <w:rFonts w:ascii="Arial" w:eastAsia="Times New Roman" w:hAnsi="Arial" w:cs="Arial"/>
          <w:kern w:val="0"/>
          <w14:ligatures w14:val="none"/>
        </w:rPr>
        <w:t xml:space="preserve"> look </w:t>
      </w:r>
      <w:r>
        <w:rPr>
          <w:rFonts w:ascii="Arial" w:eastAsia="Times New Roman" w:hAnsi="Arial" w:cs="Arial"/>
          <w:kern w:val="0"/>
          <w14:ligatures w14:val="none"/>
        </w:rPr>
        <w:t>like?</w:t>
      </w:r>
      <w:r w:rsidRPr="004B217E">
        <w:rPr>
          <w:rFonts w:ascii="Arial" w:eastAsia="Times New Roman" w:hAnsi="Arial" w:cs="Arial"/>
          <w:kern w:val="0"/>
          <w14:ligatures w14:val="none"/>
        </w:rPr>
        <w:t>.</w:t>
      </w:r>
    </w:p>
    <w:p w:rsidR="00BF5998" w:rsidRPr="004B217E" w:rsidP="00BF5998">
      <w:pPr>
        <w:numPr>
          <w:ilvl w:val="0"/>
          <w:numId w:val="7"/>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Describe your recommended transition approach for onboarding users, migrating legacy processes, and supporting gradual adoption while maintaining continuity of operations.</w:t>
      </w:r>
    </w:p>
    <w:p w:rsidR="00BF5998" w:rsidRPr="004B217E" w:rsidP="00BF5998">
      <w:pPr>
        <w:numPr>
          <w:ilvl w:val="0"/>
          <w:numId w:val="7"/>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Describe</w:t>
      </w:r>
      <w:r w:rsidRPr="004B217E">
        <w:rPr>
          <w:rFonts w:ascii="Arial" w:eastAsia="Times New Roman" w:hAnsi="Arial" w:cs="Arial"/>
          <w:kern w:val="0"/>
          <w14:ligatures w14:val="none"/>
        </w:rPr>
        <w:t xml:space="preserve"> your strategy for training, user support, change management, and ensuring adoption of advanced analytics tools across diverse user roles.</w:t>
      </w:r>
    </w:p>
    <w:p w:rsidR="00BF5998" w:rsidP="00BF5998">
      <w:pPr>
        <w:spacing w:after="0" w:line="240" w:lineRule="auto"/>
        <w:outlineLvl w:val="1"/>
        <w:rPr>
          <w:rFonts w:ascii="Arial" w:eastAsia="Times New Roman" w:hAnsi="Arial" w:cs="Arial"/>
          <w:b/>
          <w:bCs/>
          <w:kern w:val="0"/>
          <w14:ligatures w14:val="none"/>
        </w:rPr>
      </w:pPr>
    </w:p>
    <w:p w:rsidR="00BF5998" w:rsidRPr="00C7061C" w:rsidP="00BF5998">
      <w:pPr>
        <w:spacing w:after="0" w:line="240" w:lineRule="auto"/>
        <w:outlineLvl w:val="1"/>
        <w:rPr>
          <w:rFonts w:ascii="Arial" w:eastAsia="Times New Roman" w:hAnsi="Arial" w:cs="Arial"/>
          <w:kern w:val="0"/>
          <w14:ligatures w14:val="none"/>
        </w:rPr>
      </w:pPr>
      <w:r w:rsidRPr="00C7061C">
        <w:rPr>
          <w:rFonts w:ascii="Arial" w:eastAsia="Times New Roman" w:hAnsi="Arial" w:cs="Arial"/>
          <w:kern w:val="0"/>
          <w14:ligatures w14:val="none"/>
        </w:rPr>
        <w:t>Rough Order of Magnitude and Licensing:</w:t>
      </w:r>
    </w:p>
    <w:p w:rsidR="00BF5998" w:rsidP="00BF5998">
      <w:pPr>
        <w:spacing w:after="0" w:line="240" w:lineRule="auto"/>
        <w:ind w:left="720"/>
        <w:rPr>
          <w:rFonts w:ascii="Arial" w:eastAsia="Times New Roman" w:hAnsi="Arial" w:cs="Arial"/>
          <w:kern w:val="0"/>
          <w14:ligatures w14:val="none"/>
        </w:rPr>
      </w:pPr>
    </w:p>
    <w:p w:rsidR="00BF5998" w:rsidRPr="004B217E" w:rsidP="00BF5998">
      <w:pPr>
        <w:numPr>
          <w:ilvl w:val="0"/>
          <w:numId w:val="8"/>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Provide a Rough Order of Magnitude (ROM) estimate for the proposed solution, including assumptions, cost drivers, pricing model, and any optional deployment tiers.</w:t>
      </w:r>
    </w:p>
    <w:p w:rsidR="00BF5998" w:rsidRPr="004B217E" w:rsidP="00BF5998">
      <w:pPr>
        <w:numPr>
          <w:ilvl w:val="0"/>
          <w:numId w:val="8"/>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Identify potential opportunities for cost avoidance or savings through automation, tool consolidation, platform efficiencies, or reduced manual workloads.</w:t>
      </w:r>
    </w:p>
    <w:p w:rsidR="00BF5998" w:rsidP="00BF5998">
      <w:pPr>
        <w:spacing w:after="0" w:line="240" w:lineRule="auto"/>
        <w:outlineLvl w:val="1"/>
        <w:rPr>
          <w:rFonts w:ascii="Arial" w:eastAsia="Times New Roman" w:hAnsi="Arial" w:cs="Arial"/>
          <w:kern w:val="0"/>
          <w14:ligatures w14:val="none"/>
        </w:rPr>
      </w:pPr>
    </w:p>
    <w:p w:rsidR="00BF5998" w:rsidRPr="00C7061C" w:rsidP="00BF5998">
      <w:pPr>
        <w:spacing w:after="0" w:line="240" w:lineRule="auto"/>
        <w:outlineLvl w:val="1"/>
        <w:rPr>
          <w:rFonts w:ascii="Arial" w:eastAsia="Times New Roman" w:hAnsi="Arial" w:cs="Arial"/>
          <w:kern w:val="0"/>
          <w14:ligatures w14:val="none"/>
        </w:rPr>
      </w:pPr>
      <w:r w:rsidRPr="00C7061C">
        <w:rPr>
          <w:rFonts w:ascii="Arial" w:eastAsia="Times New Roman" w:hAnsi="Arial" w:cs="Arial"/>
          <w:kern w:val="0"/>
          <w14:ligatures w14:val="none"/>
        </w:rPr>
        <w:t>Additional Considerations:</w:t>
      </w:r>
    </w:p>
    <w:p w:rsidR="00BF5998" w:rsidRPr="004B217E" w:rsidP="00BF5998">
      <w:pPr>
        <w:spacing w:after="0" w:line="240" w:lineRule="auto"/>
        <w:outlineLvl w:val="1"/>
        <w:rPr>
          <w:rFonts w:ascii="Arial" w:eastAsia="Times New Roman" w:hAnsi="Arial" w:cs="Arial"/>
          <w:kern w:val="0"/>
          <w14:ligatures w14:val="none"/>
        </w:rPr>
      </w:pPr>
    </w:p>
    <w:p w:rsidR="00BF5998" w:rsidRPr="004B217E" w:rsidP="00BF5998">
      <w:pPr>
        <w:numPr>
          <w:ilvl w:val="0"/>
          <w:numId w:val="9"/>
        </w:numPr>
        <w:spacing w:after="0" w:line="240" w:lineRule="auto"/>
        <w:rPr>
          <w:rFonts w:ascii="Arial" w:eastAsia="Times New Roman" w:hAnsi="Arial" w:cs="Arial"/>
          <w:kern w:val="0"/>
          <w14:ligatures w14:val="none"/>
        </w:rPr>
      </w:pPr>
      <w:r w:rsidRPr="004B217E">
        <w:rPr>
          <w:rFonts w:ascii="Arial" w:eastAsia="Times New Roman" w:hAnsi="Arial" w:cs="Arial"/>
          <w:kern w:val="0"/>
          <w14:ligatures w14:val="none"/>
        </w:rPr>
        <w:t xml:space="preserve">Describe any unique differentiators, innovations, or </w:t>
      </w:r>
      <w:r w:rsidRPr="004B217E">
        <w:rPr>
          <w:rFonts w:ascii="Arial" w:eastAsia="Times New Roman" w:hAnsi="Arial" w:cs="Arial"/>
          <w:kern w:val="0"/>
          <w14:ligatures w14:val="none"/>
        </w:rPr>
        <w:t>value-</w:t>
      </w:r>
      <w:r w:rsidRPr="004B217E">
        <w:rPr>
          <w:rFonts w:ascii="Arial" w:eastAsia="Times New Roman" w:hAnsi="Arial" w:cs="Arial"/>
          <w:kern w:val="0"/>
          <w14:ligatures w14:val="none"/>
        </w:rPr>
        <w:noBreakHyphen/>
      </w:r>
      <w:r w:rsidRPr="004B217E">
        <w:rPr>
          <w:rFonts w:ascii="Arial" w:eastAsia="Times New Roman" w:hAnsi="Arial" w:cs="Arial"/>
          <w:kern w:val="0"/>
          <w14:ligatures w14:val="none"/>
        </w:rPr>
        <w:t>added capabilities your company offers that may accelerate delivery, minimize risk, or enhance mission outcomes.</w:t>
      </w:r>
    </w:p>
    <w:p w:rsidR="00DA5194" w:rsidP="00BF5998">
      <w:pPr>
        <w:spacing w:after="0" w:line="240" w:lineRule="auto"/>
        <w:rPr>
          <w:rFonts w:ascii="Arial" w:hAnsi="Arial" w:cs="Arial"/>
          <w:b/>
          <w:u w:val="single"/>
        </w:rPr>
      </w:pPr>
    </w:p>
    <w:p w:rsidR="00441D25" w:rsidP="00BF5998">
      <w:pPr>
        <w:spacing w:after="0" w:line="240" w:lineRule="auto"/>
        <w:rPr>
          <w:rFonts w:ascii="Arial" w:hAnsi="Arial" w:cs="Arial"/>
          <w:b/>
          <w:u w:val="single"/>
        </w:rPr>
      </w:pPr>
    </w:p>
    <w:p w:rsidR="00441D25" w:rsidP="00BF5998">
      <w:pPr>
        <w:spacing w:after="0" w:line="240" w:lineRule="auto"/>
        <w:rPr>
          <w:rFonts w:ascii="Arial" w:hAnsi="Arial" w:cs="Arial"/>
          <w:b/>
          <w:u w:val="single"/>
        </w:rPr>
      </w:pPr>
    </w:p>
    <w:p w:rsidR="00DA5194" w:rsidRPr="00DA5194" w:rsidP="00BF5998">
      <w:pPr>
        <w:widowControl w:val="0"/>
        <w:autoSpaceDE w:val="0"/>
        <w:autoSpaceDN w:val="0"/>
        <w:spacing w:after="0" w:line="240" w:lineRule="auto"/>
        <w:rPr>
          <w:rFonts w:ascii="Arial" w:eastAsia="Arial" w:hAnsi="Arial" w:cs="Arial"/>
          <w:b/>
          <w:lang w:bidi="en-US"/>
        </w:rPr>
      </w:pPr>
      <w:r w:rsidRPr="00DA5194">
        <w:rPr>
          <w:rFonts w:ascii="Arial" w:eastAsia="Arial" w:hAnsi="Arial" w:cs="Arial"/>
          <w:b/>
          <w:lang w:bidi="en-US"/>
        </w:rPr>
        <w:t>Responses:</w:t>
      </w:r>
    </w:p>
    <w:p w:rsidR="00DA5194" w:rsidRPr="009842FE" w:rsidP="00BF5998">
      <w:pPr>
        <w:widowControl w:val="0"/>
        <w:autoSpaceDE w:val="0"/>
        <w:autoSpaceDN w:val="0"/>
        <w:spacing w:after="0" w:line="240" w:lineRule="auto"/>
        <w:rPr>
          <w:rFonts w:ascii="Arial" w:eastAsia="Arial" w:hAnsi="Arial" w:cs="Arial"/>
          <w:b/>
          <w:u w:val="single"/>
          <w:lang w:bidi="en-US"/>
        </w:rPr>
      </w:pPr>
      <w:r>
        <w:rPr>
          <w:rFonts w:ascii="Arial" w:eastAsia="Arial" w:hAnsi="Arial" w:cs="Arial"/>
          <w:b/>
          <w:u w:val="single"/>
          <w:lang w:bidi="en-US"/>
        </w:rPr>
        <w:t xml:space="preserve"> </w:t>
      </w:r>
    </w:p>
    <w:p w:rsidR="002151D5" w:rsidRPr="0088620D" w:rsidP="00BF5998">
      <w:pPr>
        <w:spacing w:after="0" w:line="240" w:lineRule="auto"/>
        <w:rPr>
          <w:rFonts w:ascii="Arial" w:eastAsia="Calibri" w:hAnsi="Arial" w:cs="Arial"/>
        </w:rPr>
      </w:pPr>
      <w:r w:rsidRPr="00F76326">
        <w:rPr>
          <w:rFonts w:ascii="Arial" w:hAnsi="Arial" w:cs="Arial"/>
        </w:rPr>
        <w:t xml:space="preserve">Responses to this RFI shall be submitted electronically by </w:t>
      </w:r>
      <w:r w:rsidR="00BF5998">
        <w:rPr>
          <w:rFonts w:ascii="Arial" w:hAnsi="Arial" w:cs="Arial"/>
        </w:rPr>
        <w:t>1</w:t>
      </w:r>
      <w:r w:rsidR="006B3150">
        <w:rPr>
          <w:rFonts w:ascii="Arial" w:hAnsi="Arial" w:cs="Arial"/>
        </w:rPr>
        <w:t>0</w:t>
      </w:r>
      <w:r w:rsidRPr="00F76326">
        <w:rPr>
          <w:rFonts w:ascii="Arial" w:hAnsi="Arial" w:cs="Arial"/>
        </w:rPr>
        <w:t xml:space="preserve">:00 </w:t>
      </w:r>
      <w:r w:rsidR="006B3150">
        <w:rPr>
          <w:rFonts w:ascii="Arial" w:hAnsi="Arial" w:cs="Arial"/>
        </w:rPr>
        <w:t>AM</w:t>
      </w:r>
      <w:r w:rsidRPr="00F76326">
        <w:rPr>
          <w:rFonts w:ascii="Arial" w:hAnsi="Arial" w:cs="Arial"/>
        </w:rPr>
        <w:t xml:space="preserve"> Eastern Standard Time, </w:t>
      </w:r>
      <w:r w:rsidRPr="00BF5998">
        <w:rPr>
          <w:rFonts w:ascii="Arial" w:hAnsi="Arial" w:cs="Arial"/>
          <w:b/>
          <w:bCs/>
        </w:rPr>
        <w:t xml:space="preserve">March </w:t>
      </w:r>
      <w:r w:rsidR="006B3150">
        <w:rPr>
          <w:rFonts w:ascii="Arial" w:hAnsi="Arial" w:cs="Arial"/>
          <w:b/>
          <w:bCs/>
        </w:rPr>
        <w:t>18</w:t>
      </w:r>
      <w:r w:rsidRPr="00BF5998">
        <w:rPr>
          <w:rFonts w:ascii="Arial" w:hAnsi="Arial" w:cs="Arial"/>
          <w:b/>
          <w:bCs/>
        </w:rPr>
        <w:t>, 2026</w:t>
      </w:r>
      <w:r>
        <w:rPr>
          <w:rFonts w:ascii="Arial" w:hAnsi="Arial" w:cs="Arial"/>
        </w:rPr>
        <w:t>,</w:t>
      </w:r>
      <w:r w:rsidRPr="00F76326">
        <w:rPr>
          <w:rFonts w:ascii="Arial" w:hAnsi="Arial" w:cs="Arial"/>
        </w:rPr>
        <w:t xml:space="preserve"> via email </w:t>
      </w:r>
      <w:r>
        <w:rPr>
          <w:rFonts w:ascii="Arial" w:hAnsi="Arial" w:cs="Arial"/>
        </w:rPr>
        <w:t xml:space="preserve">to </w:t>
      </w:r>
      <w:r w:rsidRPr="00F76326">
        <w:rPr>
          <w:rFonts w:ascii="Arial" w:hAnsi="Arial" w:cs="Arial"/>
        </w:rPr>
        <w:t>the Technology Acquisition Center (TAC) point of contact Contract Specialist, A</w:t>
      </w:r>
      <w:r>
        <w:rPr>
          <w:rFonts w:ascii="Arial" w:hAnsi="Arial" w:cs="Arial"/>
        </w:rPr>
        <w:t>ngel Santos</w:t>
      </w:r>
      <w:r w:rsidRPr="00F76326">
        <w:rPr>
          <w:rFonts w:ascii="Arial" w:hAnsi="Arial" w:cs="Arial"/>
        </w:rPr>
        <w:t>,</w:t>
      </w:r>
      <w:r>
        <w:rPr>
          <w:rFonts w:ascii="Arial" w:hAnsi="Arial" w:cs="Arial"/>
        </w:rPr>
        <w:t xml:space="preserve"> </w:t>
      </w:r>
      <w:r>
        <w:fldChar w:fldCharType="begin"/>
      </w:r>
      <w:r>
        <w:instrText xml:space="preserve"> HYPERLINK "mailto:Angel.Santos2@va.gov" </w:instrText>
      </w:r>
      <w:r>
        <w:fldChar w:fldCharType="separate"/>
      </w:r>
      <w:r w:rsidRPr="004C6F41">
        <w:rPr>
          <w:rStyle w:val="Hyperlink"/>
          <w:rFonts w:ascii="Arial" w:hAnsi="Arial" w:cs="Arial"/>
        </w:rPr>
        <w:t>Angel.Santos2@va.gov</w:t>
      </w:r>
      <w:r>
        <w:fldChar w:fldCharType="end"/>
      </w:r>
      <w:r>
        <w:rPr>
          <w:rStyle w:val="Hyperlink"/>
          <w:rFonts w:ascii="Arial" w:hAnsi="Arial" w:cs="Arial"/>
        </w:rPr>
        <w:t xml:space="preserve"> </w:t>
      </w:r>
      <w:r>
        <w:rPr>
          <w:rFonts w:ascii="Arial" w:hAnsi="Arial" w:cs="Arial"/>
        </w:rPr>
        <w:t xml:space="preserve">and Contracting Officer, Kendra Casebolt, </w:t>
      </w:r>
      <w:r>
        <w:fldChar w:fldCharType="begin"/>
      </w:r>
      <w:r>
        <w:instrText xml:space="preserve"> HYPERLINK "mailto:Kendra.Casebolt@va.gov" </w:instrText>
      </w:r>
      <w:r>
        <w:fldChar w:fldCharType="separate"/>
      </w:r>
      <w:r w:rsidRPr="004C6F41">
        <w:rPr>
          <w:rStyle w:val="Hyperlink"/>
          <w:rFonts w:ascii="Arial" w:hAnsi="Arial" w:cs="Arial"/>
        </w:rPr>
        <w:t>Kendra.Casebolt@va.gov</w:t>
      </w:r>
      <w:r>
        <w:fldChar w:fldCharType="end"/>
      </w:r>
      <w:r>
        <w:rPr>
          <w:rFonts w:ascii="Arial" w:hAnsi="Arial" w:cs="Arial"/>
        </w:rPr>
        <w:t xml:space="preserve">. </w:t>
      </w:r>
      <w:r w:rsidRPr="000D6801">
        <w:rPr>
          <w:rFonts w:ascii="Arial" w:eastAsia="Times New Roman" w:hAnsi="Arial" w:cs="Arial"/>
          <w:b/>
          <w:highlight w:val="yellow"/>
        </w:rPr>
        <w:t xml:space="preserve">Please note “RFI# </w:t>
      </w:r>
      <w:r w:rsidRPr="00BF5998">
        <w:rPr>
          <w:rFonts w:ascii="Arial" w:eastAsia="Times New Roman" w:hAnsi="Arial" w:cs="Arial"/>
          <w:b/>
          <w:highlight w:val="yellow"/>
        </w:rPr>
        <w:t xml:space="preserve">36C10B26Q0234” </w:t>
      </w:r>
      <w:r w:rsidRPr="000D6801">
        <w:rPr>
          <w:rFonts w:ascii="Arial" w:eastAsia="Times New Roman" w:hAnsi="Arial" w:cs="Arial"/>
          <w:b/>
          <w:highlight w:val="yellow"/>
        </w:rPr>
        <w:t>in the subject line of your email response</w:t>
      </w:r>
      <w:r w:rsidRPr="000D6801">
        <w:rPr>
          <w:rFonts w:ascii="Arial" w:eastAsia="Times New Roman" w:hAnsi="Arial" w:cs="Arial"/>
          <w:highlight w:val="yellow"/>
        </w:rPr>
        <w:t>.</w:t>
      </w:r>
      <w:r w:rsidRPr="0088620D">
        <w:rPr>
          <w:rFonts w:ascii="Arial" w:eastAsia="Times New Roman" w:hAnsi="Arial" w:cs="Arial"/>
        </w:rPr>
        <w:t xml:space="preserve"> </w:t>
      </w:r>
    </w:p>
    <w:p w:rsidR="00DA5194" w:rsidRPr="002151D5" w:rsidP="00BF5998">
      <w:pPr>
        <w:spacing w:after="0" w:line="240" w:lineRule="auto"/>
        <w:rPr>
          <w:rFonts w:ascii="Arial" w:eastAsia="Calibri" w:hAnsi="Arial" w:cs="Arial"/>
        </w:rPr>
      </w:pPr>
    </w:p>
    <w:p w:rsidR="00DA5194" w:rsidRPr="00DA5194" w:rsidP="00BF5998">
      <w:pPr>
        <w:spacing w:after="0" w:line="240" w:lineRule="auto"/>
        <w:rPr>
          <w:rFonts w:ascii="Arial" w:hAnsi="Arial" w:cs="Arial"/>
        </w:rPr>
      </w:pPr>
    </w:p>
    <w:p>
      <w:pPr>
        <w:ind w:left="360"/>
      </w:pPr>
      <w:r>
        <w:t>See attached document: SOO - Summit Data Platform Solution-Draft.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D72B9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FCE71A3"/>
    <w:multiLevelType w:val="multilevel"/>
    <w:tmpl w:val="7A88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831D91"/>
    <w:multiLevelType w:val="hybridMultilevel"/>
    <w:tmpl w:val="2384F514"/>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A7B4336"/>
    <w:multiLevelType w:val="multilevel"/>
    <w:tmpl w:val="71F4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FC0DEA"/>
    <w:multiLevelType w:val="hybridMultilevel"/>
    <w:tmpl w:val="EEE2EF6A"/>
    <w:lvl w:ilvl="0">
      <w:start w:val="1"/>
      <w:numFmt w:val="upperLetter"/>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5C12561B"/>
    <w:multiLevelType w:val="multilevel"/>
    <w:tmpl w:val="1C90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B261ED"/>
    <w:multiLevelType w:val="multilevel"/>
    <w:tmpl w:val="2ADE0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7615319"/>
    <w:multiLevelType w:val="multilevel"/>
    <w:tmpl w:val="7486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263288"/>
    <w:multiLevelType w:val="multilevel"/>
    <w:tmpl w:val="8D76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3"/>
  </w:num>
  <w:num w:numId="6">
    <w:abstractNumId w:val="8"/>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3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883"/>
    <w:rPr>
      <w:rFonts w:eastAsiaTheme="majorEastAsia" w:cstheme="majorBidi"/>
      <w:color w:val="272727" w:themeColor="text1" w:themeTint="D8"/>
    </w:rPr>
  </w:style>
  <w:style w:type="paragraph" w:styleId="Quote">
    <w:name w:val="Quote"/>
    <w:basedOn w:val="Normal"/>
    <w:next w:val="Normal"/>
    <w:link w:val="QuoteChar"/>
    <w:uiPriority w:val="29"/>
    <w:qFormat/>
    <w:rsid w:val="00332883"/>
    <w:pPr>
      <w:spacing w:before="160"/>
      <w:jc w:val="center"/>
    </w:pPr>
    <w:rPr>
      <w:i/>
      <w:iCs/>
      <w:color w:val="404040" w:themeColor="text1" w:themeTint="BF"/>
    </w:rPr>
  </w:style>
  <w:style w:type="character" w:customStyle="1" w:styleId="QuoteChar">
    <w:name w:val="Quote Char"/>
    <w:basedOn w:val="DefaultParagraphFont"/>
    <w:link w:val="Quote"/>
    <w:uiPriority w:val="29"/>
    <w:rsid w:val="00332883"/>
    <w:rPr>
      <w:i/>
      <w:iCs/>
      <w:color w:val="404040" w:themeColor="text1" w:themeTint="BF"/>
    </w:rPr>
  </w:style>
  <w:style w:type="paragraph" w:styleId="IntenseQuote">
    <w:name w:val="Intense Quote"/>
    <w:basedOn w:val="Normal"/>
    <w:next w:val="Normal"/>
    <w:link w:val="IntenseQuoteChar"/>
    <w:uiPriority w:val="30"/>
    <w:qFormat/>
    <w:rsid w:val="0033288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32883"/>
    <w:rPr>
      <w:i/>
      <w:iCs/>
      <w:color w:val="366092" w:themeColor="accent1" w:themeShade="BF"/>
    </w:rPr>
  </w:style>
  <w:style w:type="character" w:styleId="IntenseReference">
    <w:name w:val="Intense Reference"/>
    <w:basedOn w:val="DefaultParagraphFont"/>
    <w:uiPriority w:val="32"/>
    <w:qFormat/>
    <w:rsid w:val="00332883"/>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DA5194"/>
  </w:style>
  <w:style w:type="paragraph" w:customStyle="1" w:styleId="AppendixHeading2">
    <w:name w:val="Appendix Heading 2"/>
    <w:basedOn w:val="Normal"/>
    <w:next w:val="Normal"/>
    <w:qFormat/>
    <w:rsid w:val="00DA5194"/>
    <w:pPr>
      <w:spacing w:before="240" w:after="60" w:line="276" w:lineRule="auto"/>
    </w:pPr>
    <w:rPr>
      <w:rFonts w:eastAsiaTheme="minorEastAsia"/>
      <w:b/>
      <w:bCs/>
      <w:kern w:val="0"/>
      <w:sz w:val="22"/>
      <w:szCs w:val="22"/>
      <w14:ligatures w14:val="none"/>
    </w:rPr>
  </w:style>
  <w:style w:type="character" w:styleId="Hyperlink">
    <w:name w:val="Hyperlink"/>
    <w:basedOn w:val="DefaultParagraphFont"/>
    <w:uiPriority w:val="99"/>
    <w:unhideWhenUsed/>
    <w:qFormat/>
    <w:rsid w:val="00DA51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2026-03-09T18:12:52Z</dcterms:created>
  <dcterms:modified xsi:type="dcterms:W3CDTF">2026-03-09T18:12:52Z</dcterms:modified>
</cp:coreProperties>
</file>