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ECA1D" w14:textId="77777777" w:rsidR="00BC29D6" w:rsidRPr="005F2D96" w:rsidRDefault="00BC29D6" w:rsidP="004D3EB2">
      <w:pPr>
        <w:pStyle w:val="Default"/>
        <w:jc w:val="center"/>
        <w:rPr>
          <w:b/>
          <w:color w:val="auto"/>
          <w:sz w:val="20"/>
          <w:szCs w:val="20"/>
          <w:u w:val="single"/>
        </w:rPr>
      </w:pPr>
      <w:r w:rsidRPr="005F2D96">
        <w:rPr>
          <w:b/>
          <w:color w:val="auto"/>
          <w:sz w:val="20"/>
          <w:szCs w:val="20"/>
          <w:u w:val="single"/>
        </w:rPr>
        <w:t>COMBINED SYNOPSIS/SOLICITATION NOTICE:</w:t>
      </w:r>
    </w:p>
    <w:p w14:paraId="7D8CB890" w14:textId="77777777" w:rsidR="00BC29D6" w:rsidRPr="005F2D96" w:rsidRDefault="00BC29D6" w:rsidP="00BC29D6">
      <w:pPr>
        <w:pStyle w:val="Default"/>
        <w:jc w:val="both"/>
        <w:rPr>
          <w:b/>
          <w:color w:val="auto"/>
          <w:sz w:val="20"/>
          <w:szCs w:val="20"/>
        </w:rPr>
      </w:pPr>
    </w:p>
    <w:p w14:paraId="595324E0" w14:textId="096A85A8" w:rsidR="009B2CFA" w:rsidRDefault="00BC29D6" w:rsidP="004949C6">
      <w:pPr>
        <w:spacing w:after="0"/>
        <w:rPr>
          <w:rFonts w:ascii="Times New Roman" w:hAnsi="Times New Roman" w:cs="Times New Roman"/>
          <w:b/>
          <w:bCs/>
          <w:sz w:val="20"/>
          <w:szCs w:val="20"/>
        </w:rPr>
      </w:pPr>
      <w:r w:rsidRPr="005F2D96">
        <w:rPr>
          <w:rFonts w:ascii="Times New Roman" w:hAnsi="Times New Roman" w:cs="Times New Roman"/>
          <w:b/>
          <w:sz w:val="20"/>
          <w:szCs w:val="20"/>
        </w:rPr>
        <w:t>Requirement Title:</w:t>
      </w:r>
      <w:r w:rsidRPr="005F2D96">
        <w:rPr>
          <w:rFonts w:ascii="Times New Roman" w:hAnsi="Times New Roman" w:cs="Times New Roman"/>
          <w:sz w:val="20"/>
          <w:szCs w:val="20"/>
        </w:rPr>
        <w:t xml:space="preserve"> </w:t>
      </w:r>
      <w:r w:rsidR="001D428D">
        <w:rPr>
          <w:rFonts w:ascii="Times New Roman" w:hAnsi="Times New Roman" w:cs="Times New Roman"/>
          <w:b/>
          <w:bCs/>
          <w:sz w:val="20"/>
          <w:szCs w:val="20"/>
        </w:rPr>
        <w:t>100 Continuous Thread Studs</w:t>
      </w:r>
    </w:p>
    <w:p w14:paraId="7B4DF025" w14:textId="77777777" w:rsidR="004949C6" w:rsidRPr="004949C6" w:rsidRDefault="004949C6" w:rsidP="004949C6">
      <w:pPr>
        <w:spacing w:after="0"/>
        <w:rPr>
          <w:rFonts w:ascii="Times New Roman" w:hAnsi="Times New Roman" w:cs="Times New Roman"/>
          <w:b/>
          <w:bCs/>
          <w:sz w:val="20"/>
          <w:szCs w:val="20"/>
        </w:rPr>
      </w:pPr>
    </w:p>
    <w:p w14:paraId="5539B583" w14:textId="1B63F54A" w:rsidR="00BC29D6" w:rsidRPr="005F2D96" w:rsidRDefault="00BC29D6" w:rsidP="005D1024">
      <w:pPr>
        <w:rPr>
          <w:rFonts w:ascii="Times New Roman" w:hAnsi="Times New Roman" w:cs="Times New Roman"/>
          <w:sz w:val="20"/>
          <w:szCs w:val="20"/>
        </w:rPr>
      </w:pPr>
      <w:r w:rsidRPr="005F2D96">
        <w:rPr>
          <w:rFonts w:ascii="Times New Roman" w:hAnsi="Times New Roman" w:cs="Times New Roman"/>
          <w:b/>
          <w:sz w:val="20"/>
          <w:szCs w:val="20"/>
        </w:rPr>
        <w:t>Solicitation Number:</w:t>
      </w:r>
      <w:r w:rsidRPr="005F2D96">
        <w:rPr>
          <w:rFonts w:ascii="Times New Roman" w:hAnsi="Times New Roman" w:cs="Times New Roman"/>
          <w:sz w:val="20"/>
          <w:szCs w:val="20"/>
        </w:rPr>
        <w:t xml:space="preserve"> </w:t>
      </w:r>
      <w:r w:rsidR="003D3E47" w:rsidRPr="005F2D96">
        <w:rPr>
          <w:rFonts w:ascii="Times New Roman" w:hAnsi="Times New Roman" w:cs="Times New Roman"/>
          <w:sz w:val="20"/>
          <w:szCs w:val="20"/>
        </w:rPr>
        <w:t>N3904026Q5</w:t>
      </w:r>
      <w:r w:rsidR="004949C6">
        <w:rPr>
          <w:rFonts w:ascii="Times New Roman" w:hAnsi="Times New Roman" w:cs="Times New Roman"/>
          <w:sz w:val="20"/>
          <w:szCs w:val="20"/>
        </w:rPr>
        <w:t>42</w:t>
      </w:r>
      <w:r w:rsidR="003748BD">
        <w:rPr>
          <w:rFonts w:ascii="Times New Roman" w:hAnsi="Times New Roman" w:cs="Times New Roman"/>
          <w:sz w:val="20"/>
          <w:szCs w:val="20"/>
        </w:rPr>
        <w:t>4</w:t>
      </w:r>
    </w:p>
    <w:p w14:paraId="21F55349" w14:textId="3A3A4DBC" w:rsidR="00BC29D6" w:rsidRPr="005F2D96" w:rsidRDefault="00BC29D6" w:rsidP="00BC29D6">
      <w:pPr>
        <w:rPr>
          <w:rFonts w:ascii="Times New Roman" w:hAnsi="Times New Roman" w:cs="Times New Roman"/>
          <w:sz w:val="20"/>
          <w:szCs w:val="20"/>
        </w:rPr>
      </w:pPr>
      <w:r w:rsidRPr="005F2D96">
        <w:rPr>
          <w:rFonts w:ascii="Times New Roman" w:hAnsi="Times New Roman" w:cs="Times New Roman"/>
          <w:b/>
          <w:sz w:val="20"/>
          <w:szCs w:val="20"/>
        </w:rPr>
        <w:t xml:space="preserve">Response </w:t>
      </w:r>
      <w:r w:rsidRPr="00B97389">
        <w:rPr>
          <w:rFonts w:ascii="Times New Roman" w:hAnsi="Times New Roman" w:cs="Times New Roman"/>
          <w:b/>
          <w:sz w:val="20"/>
          <w:szCs w:val="20"/>
        </w:rPr>
        <w:t>Deadline:</w:t>
      </w:r>
      <w:r w:rsidRPr="00B97389">
        <w:rPr>
          <w:rFonts w:ascii="Times New Roman" w:hAnsi="Times New Roman" w:cs="Times New Roman"/>
          <w:sz w:val="20"/>
          <w:szCs w:val="20"/>
        </w:rPr>
        <w:t xml:space="preserve"> </w:t>
      </w:r>
      <w:r w:rsidR="004949C6" w:rsidRPr="00B97389">
        <w:rPr>
          <w:rFonts w:ascii="Times New Roman" w:hAnsi="Times New Roman" w:cs="Times New Roman"/>
          <w:sz w:val="20"/>
          <w:szCs w:val="20"/>
        </w:rPr>
        <w:t>3</w:t>
      </w:r>
      <w:r w:rsidR="003D3E47" w:rsidRPr="00B97389">
        <w:rPr>
          <w:rFonts w:ascii="Times New Roman" w:hAnsi="Times New Roman" w:cs="Times New Roman"/>
          <w:sz w:val="20"/>
          <w:szCs w:val="20"/>
        </w:rPr>
        <w:t>/</w:t>
      </w:r>
      <w:r w:rsidR="00B97389" w:rsidRPr="00B97389">
        <w:rPr>
          <w:rFonts w:ascii="Times New Roman" w:hAnsi="Times New Roman" w:cs="Times New Roman"/>
          <w:sz w:val="20"/>
          <w:szCs w:val="20"/>
        </w:rPr>
        <w:t>1</w:t>
      </w:r>
      <w:r w:rsidR="00157AE6">
        <w:rPr>
          <w:rFonts w:ascii="Times New Roman" w:hAnsi="Times New Roman" w:cs="Times New Roman"/>
          <w:sz w:val="20"/>
          <w:szCs w:val="20"/>
        </w:rPr>
        <w:t>1</w:t>
      </w:r>
      <w:r w:rsidR="003D3E47" w:rsidRPr="00B97389">
        <w:rPr>
          <w:rFonts w:ascii="Times New Roman" w:hAnsi="Times New Roman" w:cs="Times New Roman"/>
          <w:sz w:val="20"/>
          <w:szCs w:val="20"/>
        </w:rPr>
        <w:t>/202</w:t>
      </w:r>
      <w:r w:rsidR="00CE3BD6" w:rsidRPr="00B97389">
        <w:rPr>
          <w:rFonts w:ascii="Times New Roman" w:hAnsi="Times New Roman" w:cs="Times New Roman"/>
          <w:sz w:val="20"/>
          <w:szCs w:val="20"/>
        </w:rPr>
        <w:t>6</w:t>
      </w:r>
    </w:p>
    <w:p w14:paraId="5B88D230" w14:textId="15A3C759" w:rsidR="00BC29D6" w:rsidRPr="005F2D96" w:rsidRDefault="00BC29D6" w:rsidP="00BC29D6">
      <w:pPr>
        <w:rPr>
          <w:rFonts w:ascii="Times New Roman" w:hAnsi="Times New Roman" w:cs="Times New Roman"/>
          <w:sz w:val="20"/>
          <w:szCs w:val="20"/>
        </w:rPr>
      </w:pPr>
      <w:r w:rsidRPr="005F2D96">
        <w:rPr>
          <w:rFonts w:ascii="Times New Roman" w:hAnsi="Times New Roman" w:cs="Times New Roman"/>
          <w:b/>
          <w:sz w:val="20"/>
          <w:szCs w:val="20"/>
        </w:rPr>
        <w:t>POC:</w:t>
      </w:r>
      <w:r w:rsidR="00F02819" w:rsidRPr="005F2D96">
        <w:rPr>
          <w:rFonts w:ascii="Times New Roman" w:hAnsi="Times New Roman" w:cs="Times New Roman"/>
          <w:sz w:val="20"/>
          <w:szCs w:val="20"/>
        </w:rPr>
        <w:t xml:space="preserve"> </w:t>
      </w:r>
      <w:r w:rsidR="00CE3BD6" w:rsidRPr="005F2D96">
        <w:rPr>
          <w:rFonts w:ascii="Times New Roman" w:hAnsi="Times New Roman" w:cs="Times New Roman"/>
          <w:sz w:val="20"/>
          <w:szCs w:val="20"/>
        </w:rPr>
        <w:t>Dayna O’Brien</w:t>
      </w:r>
      <w:r w:rsidR="003D3E47" w:rsidRPr="005F2D96">
        <w:rPr>
          <w:rFonts w:ascii="Times New Roman" w:hAnsi="Times New Roman" w:cs="Times New Roman"/>
          <w:sz w:val="20"/>
          <w:szCs w:val="20"/>
        </w:rPr>
        <w:tab/>
        <w:t>207-</w:t>
      </w:r>
      <w:r w:rsidR="00CE3BD6" w:rsidRPr="005F2D96">
        <w:rPr>
          <w:rFonts w:ascii="Times New Roman" w:hAnsi="Times New Roman" w:cs="Times New Roman"/>
          <w:sz w:val="20"/>
          <w:szCs w:val="20"/>
        </w:rPr>
        <w:t>690-1687</w:t>
      </w:r>
      <w:r w:rsidR="003D3E47" w:rsidRPr="005F2D96">
        <w:rPr>
          <w:rFonts w:ascii="Times New Roman" w:hAnsi="Times New Roman" w:cs="Times New Roman"/>
          <w:sz w:val="20"/>
          <w:szCs w:val="20"/>
        </w:rPr>
        <w:tab/>
      </w:r>
      <w:r w:rsidR="00CE3BD6" w:rsidRPr="005F2D96">
        <w:rPr>
          <w:rFonts w:ascii="Times New Roman" w:hAnsi="Times New Roman" w:cs="Times New Roman"/>
          <w:sz w:val="20"/>
          <w:szCs w:val="20"/>
        </w:rPr>
        <w:t>dayna.k.obrien.civ@us.navy.mil</w:t>
      </w:r>
    </w:p>
    <w:p w14:paraId="2AF45DE5" w14:textId="77777777" w:rsidR="00BC29D6" w:rsidRPr="005F2D96" w:rsidRDefault="00BC29D6" w:rsidP="00BC29D6">
      <w:pPr>
        <w:pStyle w:val="Default"/>
        <w:jc w:val="both"/>
        <w:rPr>
          <w:color w:val="auto"/>
          <w:sz w:val="20"/>
          <w:szCs w:val="20"/>
        </w:rPr>
      </w:pPr>
    </w:p>
    <w:p w14:paraId="7BC2E797" w14:textId="77777777" w:rsidR="009B666A" w:rsidRPr="005F2D96" w:rsidRDefault="009B666A" w:rsidP="00BC29D6">
      <w:pPr>
        <w:pStyle w:val="Default"/>
        <w:jc w:val="both"/>
        <w:rPr>
          <w:color w:val="auto"/>
          <w:sz w:val="20"/>
          <w:szCs w:val="20"/>
        </w:rPr>
      </w:pPr>
    </w:p>
    <w:p w14:paraId="7F3B7E0B" w14:textId="77777777" w:rsidR="00052075" w:rsidRPr="005F2D96" w:rsidRDefault="00BC29D6" w:rsidP="00EC270E">
      <w:pPr>
        <w:pStyle w:val="Default"/>
        <w:jc w:val="center"/>
        <w:rPr>
          <w:b/>
          <w:color w:val="auto"/>
          <w:sz w:val="20"/>
          <w:szCs w:val="20"/>
          <w:u w:val="single"/>
        </w:rPr>
      </w:pPr>
      <w:r w:rsidRPr="005F2D96">
        <w:rPr>
          <w:b/>
          <w:color w:val="auto"/>
          <w:sz w:val="20"/>
          <w:szCs w:val="20"/>
          <w:u w:val="single"/>
        </w:rPr>
        <w:t>GENERAL INFORMATION:</w:t>
      </w:r>
    </w:p>
    <w:p w14:paraId="285F654F" w14:textId="77777777" w:rsidR="00EC270E" w:rsidRPr="005F2D96" w:rsidRDefault="00EC270E" w:rsidP="00EC270E">
      <w:pPr>
        <w:pStyle w:val="Default"/>
        <w:jc w:val="center"/>
        <w:rPr>
          <w:b/>
          <w:color w:val="auto"/>
          <w:sz w:val="20"/>
          <w:szCs w:val="20"/>
          <w:u w:val="single"/>
        </w:rPr>
      </w:pPr>
    </w:p>
    <w:p w14:paraId="6EBE3E2B" w14:textId="77777777" w:rsidR="00BC29D6" w:rsidRPr="005F2D96" w:rsidRDefault="00BC29D6" w:rsidP="009B666A">
      <w:pPr>
        <w:pStyle w:val="Default"/>
        <w:jc w:val="both"/>
        <w:rPr>
          <w:color w:val="auto"/>
          <w:sz w:val="20"/>
          <w:szCs w:val="20"/>
        </w:rPr>
      </w:pPr>
      <w:r w:rsidRPr="005F2D96">
        <w:rPr>
          <w:color w:val="auto"/>
          <w:sz w:val="20"/>
          <w:szCs w:val="20"/>
        </w:rPr>
        <w:t xml:space="preserve">1. </w:t>
      </w:r>
      <w:r w:rsidR="009B666A" w:rsidRPr="005F2D96">
        <w:rPr>
          <w:sz w:val="21"/>
          <w:szCs w:val="21"/>
          <w:shd w:val="clear" w:color="auto" w:fill="FFFFFF"/>
        </w:rPr>
        <w:t>This is a combined synopsis/</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for </w:t>
      </w:r>
      <w:r w:rsidR="009B666A" w:rsidRPr="005F2D96">
        <w:rPr>
          <w:sz w:val="21"/>
          <w:szCs w:val="21"/>
          <w:bdr w:val="none" w:sz="0" w:space="0" w:color="auto" w:frame="1"/>
          <w:shd w:val="clear" w:color="auto" w:fill="FFFFFF"/>
        </w:rPr>
        <w:t>commercial products</w:t>
      </w:r>
      <w:r w:rsidR="009B666A" w:rsidRPr="005F2D96">
        <w:rPr>
          <w:sz w:val="21"/>
          <w:szCs w:val="21"/>
          <w:shd w:val="clear" w:color="auto" w:fill="FFFFFF"/>
        </w:rPr>
        <w:t> or </w:t>
      </w:r>
      <w:r w:rsidR="009B666A" w:rsidRPr="005F2D96">
        <w:rPr>
          <w:sz w:val="21"/>
          <w:szCs w:val="21"/>
          <w:bdr w:val="none" w:sz="0" w:space="0" w:color="auto" w:frame="1"/>
          <w:shd w:val="clear" w:color="auto" w:fill="FFFFFF"/>
        </w:rPr>
        <w:t>commercial services</w:t>
      </w:r>
      <w:r w:rsidR="009B666A" w:rsidRPr="005F2D96">
        <w:rPr>
          <w:sz w:val="21"/>
          <w:szCs w:val="21"/>
          <w:shd w:val="clear" w:color="auto" w:fill="FFFFFF"/>
        </w:rPr>
        <w:t> prepared in accordance with the format in </w:t>
      </w:r>
      <w:r w:rsidR="009B666A" w:rsidRPr="005F2D96">
        <w:rPr>
          <w:sz w:val="21"/>
          <w:szCs w:val="21"/>
          <w:bdr w:val="none" w:sz="0" w:space="0" w:color="auto" w:frame="1"/>
          <w:shd w:val="clear" w:color="auto" w:fill="FFFFFF"/>
        </w:rPr>
        <w:t>subpart 12.6</w:t>
      </w:r>
      <w:r w:rsidR="009B666A" w:rsidRPr="005F2D96">
        <w:rPr>
          <w:sz w:val="21"/>
          <w:szCs w:val="21"/>
          <w:shd w:val="clear" w:color="auto" w:fill="FFFFFF"/>
        </w:rPr>
        <w:t>, as supplemented with additional information included in this notice. This announcement constitutes the only </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proposals are being requested and a written </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will not be issued</w:t>
      </w:r>
      <w:r w:rsidRPr="005F2D96">
        <w:rPr>
          <w:color w:val="auto"/>
          <w:sz w:val="20"/>
          <w:szCs w:val="20"/>
        </w:rPr>
        <w:t xml:space="preserve"> Paper copies of this solicitation will not be available. This combined synopsis/solicitation SHALL be posted on SAM.gov. </w:t>
      </w:r>
    </w:p>
    <w:p w14:paraId="1363F9D9" w14:textId="77777777" w:rsidR="00BC29D6" w:rsidRPr="005F2D96" w:rsidRDefault="00BC29D6" w:rsidP="00BC29D6">
      <w:pPr>
        <w:pStyle w:val="Default"/>
        <w:jc w:val="both"/>
        <w:rPr>
          <w:color w:val="auto"/>
          <w:sz w:val="20"/>
          <w:szCs w:val="20"/>
        </w:rPr>
      </w:pPr>
    </w:p>
    <w:p w14:paraId="7D74C7FB" w14:textId="26D9942D" w:rsidR="00BC29D6" w:rsidRPr="005F2D96" w:rsidRDefault="00BC29D6" w:rsidP="00BC29D6">
      <w:pPr>
        <w:pStyle w:val="Default"/>
        <w:jc w:val="both"/>
        <w:rPr>
          <w:color w:val="auto"/>
          <w:sz w:val="20"/>
          <w:szCs w:val="20"/>
        </w:rPr>
      </w:pPr>
      <w:r w:rsidRPr="005F2D96">
        <w:rPr>
          <w:color w:val="auto"/>
          <w:sz w:val="20"/>
          <w:szCs w:val="20"/>
        </w:rPr>
        <w:t xml:space="preserve">2. This solicitation documents and incorporates provisions and clauses in effect through FAC </w:t>
      </w:r>
      <w:r w:rsidR="003D3E47" w:rsidRPr="005F2D96">
        <w:rPr>
          <w:color w:val="FF0000"/>
          <w:sz w:val="20"/>
          <w:szCs w:val="20"/>
        </w:rPr>
        <w:t>2025-06</w:t>
      </w:r>
      <w:r w:rsidR="002A5343" w:rsidRPr="005F2D96">
        <w:rPr>
          <w:color w:val="FF0000"/>
          <w:sz w:val="20"/>
          <w:szCs w:val="20"/>
        </w:rPr>
        <w:t xml:space="preserve"> </w:t>
      </w:r>
      <w:r w:rsidRPr="005F2D96">
        <w:rPr>
          <w:color w:val="auto"/>
          <w:sz w:val="20"/>
          <w:szCs w:val="20"/>
        </w:rPr>
        <w:t xml:space="preserve">and DFARS Change Notice </w:t>
      </w:r>
      <w:r w:rsidR="003D3E47" w:rsidRPr="005F2D96">
        <w:rPr>
          <w:color w:val="FF0000"/>
          <w:sz w:val="20"/>
          <w:szCs w:val="20"/>
        </w:rPr>
        <w:t>2025-1110</w:t>
      </w:r>
      <w:r w:rsidRPr="005F2D96">
        <w:rPr>
          <w:color w:val="auto"/>
          <w:sz w:val="20"/>
          <w:szCs w:val="20"/>
        </w:rPr>
        <w:t xml:space="preserve">. It is the responsibility of the contractor to be familiar with the applicable clauses and provisions. The clauses may be accessed in full text at these addresses: </w:t>
      </w:r>
    </w:p>
    <w:p w14:paraId="0428D356" w14:textId="77777777" w:rsidR="00BC29D6" w:rsidRPr="005F2D96" w:rsidRDefault="00BC29D6" w:rsidP="00BC29D6">
      <w:pPr>
        <w:pStyle w:val="Default"/>
        <w:rPr>
          <w:color w:val="auto"/>
          <w:sz w:val="20"/>
          <w:szCs w:val="20"/>
        </w:rPr>
      </w:pPr>
      <w:hyperlink r:id="rId7" w:history="1">
        <w:r w:rsidRPr="005F2D96">
          <w:rPr>
            <w:rStyle w:val="Hyperlink"/>
            <w:sz w:val="20"/>
            <w:szCs w:val="20"/>
          </w:rPr>
          <w:t>https://www.acquisition.gov/browse/index/far</w:t>
        </w:r>
      </w:hyperlink>
      <w:r w:rsidRPr="005F2D96">
        <w:rPr>
          <w:sz w:val="20"/>
          <w:szCs w:val="20"/>
        </w:rPr>
        <w:t xml:space="preserve"> </w:t>
      </w:r>
      <w:r w:rsidRPr="005F2D96">
        <w:rPr>
          <w:color w:val="auto"/>
          <w:sz w:val="20"/>
          <w:szCs w:val="20"/>
        </w:rPr>
        <w:t xml:space="preserve">   and   </w:t>
      </w:r>
      <w:hyperlink r:id="rId8" w:history="1">
        <w:r w:rsidRPr="005F2D96">
          <w:rPr>
            <w:rStyle w:val="Hyperlink"/>
            <w:sz w:val="20"/>
            <w:szCs w:val="20"/>
          </w:rPr>
          <w:t>http://www.acq.osd.mil/dpap/dars/change_notices.html</w:t>
        </w:r>
      </w:hyperlink>
      <w:r w:rsidRPr="005F2D96">
        <w:rPr>
          <w:color w:val="auto"/>
          <w:sz w:val="20"/>
          <w:szCs w:val="20"/>
        </w:rPr>
        <w:t xml:space="preserve">. </w:t>
      </w:r>
    </w:p>
    <w:p w14:paraId="2D403421" w14:textId="77777777" w:rsidR="00BC29D6" w:rsidRPr="005F2D96" w:rsidRDefault="00BC29D6" w:rsidP="00BC29D6">
      <w:pPr>
        <w:pStyle w:val="Default"/>
        <w:rPr>
          <w:color w:val="auto"/>
          <w:sz w:val="20"/>
          <w:szCs w:val="20"/>
        </w:rPr>
      </w:pPr>
    </w:p>
    <w:p w14:paraId="131C9E13" w14:textId="3E22867F" w:rsidR="00BC29D6" w:rsidRPr="005F2D96" w:rsidRDefault="00BC29D6" w:rsidP="00BC29D6">
      <w:pPr>
        <w:pStyle w:val="Default"/>
        <w:rPr>
          <w:color w:val="auto"/>
          <w:sz w:val="20"/>
          <w:szCs w:val="20"/>
        </w:rPr>
      </w:pPr>
      <w:r w:rsidRPr="005F2D96">
        <w:rPr>
          <w:color w:val="auto"/>
          <w:sz w:val="20"/>
          <w:szCs w:val="20"/>
        </w:rPr>
        <w:t xml:space="preserve">3. This solicitation is being </w:t>
      </w:r>
      <w:r w:rsidR="00D73275" w:rsidRPr="005F2D96">
        <w:rPr>
          <w:color w:val="auto"/>
          <w:sz w:val="20"/>
          <w:szCs w:val="20"/>
        </w:rPr>
        <w:t>issued</w:t>
      </w:r>
      <w:r w:rsidRPr="005F2D96">
        <w:rPr>
          <w:color w:val="auto"/>
          <w:sz w:val="20"/>
          <w:szCs w:val="20"/>
        </w:rPr>
        <w:t xml:space="preserve"> as a: </w:t>
      </w:r>
      <w:r w:rsidR="005A7D80" w:rsidRPr="005F2D96">
        <w:rPr>
          <w:color w:val="auto"/>
          <w:sz w:val="20"/>
          <w:szCs w:val="20"/>
        </w:rPr>
        <w:t xml:space="preserve">Request For Quotation (RFQ) </w:t>
      </w:r>
    </w:p>
    <w:p w14:paraId="4BE8E856" w14:textId="77777777" w:rsidR="00BC29D6" w:rsidRPr="005F2D96" w:rsidRDefault="00BC29D6" w:rsidP="00BC29D6">
      <w:pPr>
        <w:pStyle w:val="Default"/>
        <w:rPr>
          <w:color w:val="auto"/>
          <w:sz w:val="20"/>
          <w:szCs w:val="20"/>
        </w:rPr>
      </w:pPr>
    </w:p>
    <w:p w14:paraId="4126163D" w14:textId="6BEF4674" w:rsidR="00BC29D6" w:rsidRPr="005F2D96" w:rsidRDefault="00BC29D6" w:rsidP="00BC29D6">
      <w:pPr>
        <w:pStyle w:val="Default"/>
        <w:rPr>
          <w:color w:val="auto"/>
          <w:sz w:val="20"/>
          <w:szCs w:val="20"/>
        </w:rPr>
      </w:pPr>
      <w:r w:rsidRPr="005F2D96">
        <w:rPr>
          <w:color w:val="auto"/>
          <w:sz w:val="20"/>
          <w:szCs w:val="20"/>
        </w:rPr>
        <w:t xml:space="preserve">4. This acquisition is for: </w:t>
      </w:r>
      <w:r w:rsidR="003D3E47" w:rsidRPr="005F2D96">
        <w:rPr>
          <w:color w:val="auto"/>
          <w:sz w:val="20"/>
          <w:szCs w:val="20"/>
        </w:rPr>
        <w:t>Total Small Business Set-aside</w:t>
      </w:r>
    </w:p>
    <w:p w14:paraId="6D300AAF" w14:textId="77777777" w:rsidR="00BC29D6" w:rsidRPr="005F2D96" w:rsidRDefault="00BC29D6" w:rsidP="00BC29D6">
      <w:pPr>
        <w:pStyle w:val="Default"/>
        <w:rPr>
          <w:color w:val="auto"/>
          <w:sz w:val="20"/>
          <w:szCs w:val="20"/>
        </w:rPr>
      </w:pPr>
    </w:p>
    <w:p w14:paraId="6716C452" w14:textId="4AF1EE24" w:rsidR="00BC29D6" w:rsidRPr="005F2D96" w:rsidRDefault="00BC29D6" w:rsidP="00BC29D6">
      <w:pPr>
        <w:pStyle w:val="Default"/>
        <w:rPr>
          <w:color w:val="auto"/>
          <w:sz w:val="20"/>
          <w:szCs w:val="20"/>
          <w:u w:val="single"/>
        </w:rPr>
      </w:pPr>
      <w:r w:rsidRPr="005F2D96">
        <w:rPr>
          <w:color w:val="auto"/>
          <w:sz w:val="20"/>
          <w:szCs w:val="20"/>
        </w:rPr>
        <w:t>5. North American Industry Classification System Code (NAICS):</w:t>
      </w:r>
      <w:r w:rsidR="00A6496C" w:rsidRPr="005F2D96">
        <w:rPr>
          <w:color w:val="auto"/>
          <w:sz w:val="20"/>
          <w:szCs w:val="20"/>
        </w:rPr>
        <w:t xml:space="preserve"> </w:t>
      </w:r>
      <w:r w:rsidR="003748BD">
        <w:rPr>
          <w:color w:val="auto"/>
          <w:sz w:val="20"/>
          <w:szCs w:val="20"/>
        </w:rPr>
        <w:t>332722</w:t>
      </w:r>
      <w:r w:rsidR="003D3E47" w:rsidRPr="005F2D96">
        <w:rPr>
          <w:color w:val="auto"/>
          <w:sz w:val="20"/>
          <w:szCs w:val="20"/>
        </w:rPr>
        <w:t xml:space="preserve"> </w:t>
      </w:r>
      <w:r w:rsidR="003748BD" w:rsidRPr="003748BD">
        <w:rPr>
          <w:color w:val="auto"/>
          <w:sz w:val="20"/>
          <w:szCs w:val="20"/>
        </w:rPr>
        <w:t>Bolt, Nut, Screw, Rivet, and Washer Manufacturing</w:t>
      </w:r>
    </w:p>
    <w:p w14:paraId="6F767B97" w14:textId="77777777" w:rsidR="00BC29D6" w:rsidRPr="005F2D96" w:rsidRDefault="00BC29D6" w:rsidP="00BC29D6">
      <w:pPr>
        <w:pStyle w:val="Default"/>
        <w:rPr>
          <w:color w:val="auto"/>
          <w:sz w:val="20"/>
          <w:szCs w:val="20"/>
          <w:u w:val="single"/>
        </w:rPr>
      </w:pPr>
    </w:p>
    <w:p w14:paraId="2F704F16" w14:textId="0982E7FD" w:rsidR="00BC29D6" w:rsidRPr="005F2D96" w:rsidRDefault="00BC29D6" w:rsidP="00BC29D6">
      <w:pPr>
        <w:pStyle w:val="Default"/>
        <w:rPr>
          <w:color w:val="auto"/>
          <w:sz w:val="20"/>
          <w:szCs w:val="20"/>
        </w:rPr>
      </w:pPr>
      <w:r w:rsidRPr="005F2D96">
        <w:rPr>
          <w:color w:val="auto"/>
          <w:sz w:val="20"/>
          <w:szCs w:val="20"/>
        </w:rPr>
        <w:t>6. The size standard is</w:t>
      </w:r>
      <w:r w:rsidR="008A22C2" w:rsidRPr="005F2D96">
        <w:rPr>
          <w:color w:val="auto"/>
          <w:sz w:val="20"/>
          <w:szCs w:val="20"/>
        </w:rPr>
        <w:t xml:space="preserve">: </w:t>
      </w:r>
      <w:r w:rsidR="004949C6">
        <w:rPr>
          <w:color w:val="auto"/>
          <w:sz w:val="20"/>
          <w:szCs w:val="20"/>
        </w:rPr>
        <w:t>60</w:t>
      </w:r>
      <w:r w:rsidR="003D3E47" w:rsidRPr="005F2D96">
        <w:rPr>
          <w:color w:val="auto"/>
          <w:sz w:val="20"/>
          <w:szCs w:val="20"/>
        </w:rPr>
        <w:t>0 Employees</w:t>
      </w:r>
    </w:p>
    <w:p w14:paraId="0296C2F5" w14:textId="77777777" w:rsidR="00FC3F2D" w:rsidRPr="005F2D96" w:rsidRDefault="00FC3F2D" w:rsidP="00BC29D6">
      <w:pPr>
        <w:pStyle w:val="Default"/>
        <w:rPr>
          <w:color w:val="auto"/>
          <w:sz w:val="20"/>
          <w:szCs w:val="20"/>
        </w:rPr>
      </w:pPr>
    </w:p>
    <w:p w14:paraId="6CC1DAD0" w14:textId="77777777" w:rsidR="00FC3F2D" w:rsidRPr="005F2D96" w:rsidRDefault="00FC3F2D" w:rsidP="00FC3F2D">
      <w:pPr>
        <w:pStyle w:val="Default"/>
        <w:jc w:val="center"/>
        <w:rPr>
          <w:b/>
          <w:color w:val="auto"/>
          <w:sz w:val="20"/>
          <w:szCs w:val="20"/>
          <w:u w:val="single"/>
        </w:rPr>
      </w:pPr>
      <w:r w:rsidRPr="005F2D96">
        <w:rPr>
          <w:b/>
          <w:color w:val="auto"/>
          <w:sz w:val="20"/>
          <w:szCs w:val="20"/>
          <w:u w:val="single"/>
        </w:rPr>
        <w:t>REQUIREMENT INFORMATION:</w:t>
      </w:r>
    </w:p>
    <w:p w14:paraId="63F4450A" w14:textId="77777777" w:rsidR="00FC3F2D" w:rsidRPr="005F2D96" w:rsidRDefault="00FC3F2D" w:rsidP="00FC3F2D">
      <w:pPr>
        <w:pStyle w:val="Default"/>
        <w:rPr>
          <w:b/>
          <w:color w:val="auto"/>
          <w:sz w:val="20"/>
          <w:szCs w:val="20"/>
          <w:u w:val="single"/>
        </w:rPr>
      </w:pPr>
    </w:p>
    <w:p w14:paraId="2D097B8F" w14:textId="77777777" w:rsidR="00FC3F2D" w:rsidRPr="005F2D96" w:rsidRDefault="00FC3F2D" w:rsidP="00FC3F2D">
      <w:pPr>
        <w:pStyle w:val="Default"/>
        <w:rPr>
          <w:sz w:val="20"/>
          <w:szCs w:val="20"/>
        </w:rPr>
      </w:pPr>
      <w:r w:rsidRPr="005F2D96">
        <w:rPr>
          <w:color w:val="auto"/>
          <w:sz w:val="20"/>
          <w:szCs w:val="20"/>
        </w:rPr>
        <w:t>The Portsmouth Naval Shipyard requests responses from sources capable of providing the following:</w:t>
      </w:r>
    </w:p>
    <w:p w14:paraId="29D1C9F3" w14:textId="77777777" w:rsidR="00FC3F2D" w:rsidRPr="005F2D96" w:rsidRDefault="00FC3F2D" w:rsidP="00FC3F2D">
      <w:pPr>
        <w:pStyle w:val="Default"/>
        <w:rPr>
          <w:color w:val="auto"/>
          <w:sz w:val="20"/>
          <w:szCs w:val="20"/>
        </w:rPr>
      </w:pPr>
    </w:p>
    <w:p w14:paraId="703D4631" w14:textId="13AF32FC" w:rsidR="00052075" w:rsidRPr="005F2D96" w:rsidRDefault="00CE3BD6" w:rsidP="00052075">
      <w:pPr>
        <w:pStyle w:val="Default"/>
        <w:numPr>
          <w:ilvl w:val="0"/>
          <w:numId w:val="1"/>
        </w:numPr>
        <w:rPr>
          <w:color w:val="auto"/>
          <w:sz w:val="20"/>
          <w:szCs w:val="20"/>
        </w:rPr>
      </w:pPr>
      <w:r w:rsidRPr="005F2D96">
        <w:rPr>
          <w:color w:val="auto"/>
          <w:sz w:val="20"/>
          <w:szCs w:val="20"/>
        </w:rPr>
        <w:t>Required Delivery Date</w:t>
      </w:r>
      <w:r w:rsidR="00073E2A" w:rsidRPr="005F2D96">
        <w:rPr>
          <w:color w:val="auto"/>
          <w:sz w:val="20"/>
          <w:szCs w:val="20"/>
        </w:rPr>
        <w:t xml:space="preserve">: </w:t>
      </w:r>
      <w:r w:rsidR="003748BD">
        <w:rPr>
          <w:color w:val="auto"/>
          <w:sz w:val="20"/>
          <w:szCs w:val="20"/>
        </w:rPr>
        <w:t>5</w:t>
      </w:r>
      <w:r w:rsidRPr="005F2D96">
        <w:rPr>
          <w:color w:val="auto"/>
          <w:sz w:val="20"/>
          <w:szCs w:val="20"/>
        </w:rPr>
        <w:t>/</w:t>
      </w:r>
      <w:r w:rsidR="003748BD">
        <w:rPr>
          <w:color w:val="auto"/>
          <w:sz w:val="20"/>
          <w:szCs w:val="20"/>
        </w:rPr>
        <w:t>29</w:t>
      </w:r>
      <w:r w:rsidRPr="005F2D96">
        <w:rPr>
          <w:color w:val="auto"/>
          <w:sz w:val="20"/>
          <w:szCs w:val="20"/>
        </w:rPr>
        <w:t>/</w:t>
      </w:r>
      <w:r w:rsidR="00073E2A" w:rsidRPr="005F2D96">
        <w:rPr>
          <w:color w:val="auto"/>
          <w:sz w:val="20"/>
          <w:szCs w:val="20"/>
        </w:rPr>
        <w:t>2026</w:t>
      </w:r>
      <w:r w:rsidRPr="005F2D96">
        <w:rPr>
          <w:color w:val="auto"/>
          <w:sz w:val="20"/>
          <w:szCs w:val="20"/>
        </w:rPr>
        <w:t xml:space="preserve"> </w:t>
      </w:r>
    </w:p>
    <w:p w14:paraId="21666113" w14:textId="77777777" w:rsidR="00073E2A" w:rsidRPr="005F2D96" w:rsidRDefault="00073E2A" w:rsidP="00073E2A">
      <w:pPr>
        <w:pStyle w:val="Default"/>
        <w:ind w:left="1440" w:firstLine="720"/>
        <w:rPr>
          <w:color w:val="auto"/>
          <w:sz w:val="20"/>
          <w:szCs w:val="20"/>
        </w:rPr>
      </w:pPr>
    </w:p>
    <w:p w14:paraId="79BABA9C" w14:textId="40381160" w:rsidR="00FC3F2D" w:rsidRPr="005F2D96" w:rsidRDefault="00FC3F2D" w:rsidP="00052075">
      <w:pPr>
        <w:pStyle w:val="Default"/>
        <w:numPr>
          <w:ilvl w:val="0"/>
          <w:numId w:val="1"/>
        </w:numPr>
        <w:rPr>
          <w:color w:val="auto"/>
          <w:sz w:val="20"/>
          <w:szCs w:val="20"/>
        </w:rPr>
      </w:pPr>
      <w:r w:rsidRPr="005F2D96">
        <w:rPr>
          <w:color w:val="auto"/>
          <w:sz w:val="20"/>
          <w:szCs w:val="20"/>
        </w:rPr>
        <w:t xml:space="preserve">Place of Performance: </w:t>
      </w:r>
      <w:r w:rsidR="003748BD">
        <w:rPr>
          <w:color w:val="auto"/>
          <w:sz w:val="20"/>
          <w:szCs w:val="20"/>
        </w:rPr>
        <w:t>Portsmouth Naval Shipyard, Kittery, ME 03904</w:t>
      </w:r>
    </w:p>
    <w:p w14:paraId="429A2F8D" w14:textId="77777777" w:rsidR="00D73275" w:rsidRPr="005F2D96" w:rsidRDefault="00D73275" w:rsidP="00D73275">
      <w:pPr>
        <w:pStyle w:val="Default"/>
        <w:rPr>
          <w:color w:val="auto"/>
          <w:sz w:val="20"/>
          <w:szCs w:val="20"/>
        </w:rPr>
      </w:pPr>
    </w:p>
    <w:p w14:paraId="0B95F9C5" w14:textId="77777777" w:rsidR="00FC3F2D" w:rsidRPr="005F2D96" w:rsidRDefault="00FC3F2D" w:rsidP="00AE7460">
      <w:pPr>
        <w:pStyle w:val="Default"/>
        <w:rPr>
          <w:b/>
          <w:color w:val="auto"/>
          <w:sz w:val="20"/>
          <w:szCs w:val="20"/>
          <w:u w:val="single"/>
        </w:rPr>
      </w:pPr>
    </w:p>
    <w:p w14:paraId="139BC13A" w14:textId="77777777" w:rsidR="00FC3F2D" w:rsidRPr="005F2D96" w:rsidRDefault="00FC3F2D" w:rsidP="00FC3F2D">
      <w:pPr>
        <w:pStyle w:val="Default"/>
        <w:jc w:val="center"/>
        <w:rPr>
          <w:b/>
          <w:color w:val="auto"/>
          <w:sz w:val="20"/>
          <w:szCs w:val="20"/>
          <w:u w:val="single"/>
        </w:rPr>
      </w:pPr>
      <w:r w:rsidRPr="005F2D96">
        <w:rPr>
          <w:b/>
          <w:color w:val="auto"/>
          <w:sz w:val="20"/>
          <w:szCs w:val="20"/>
          <w:u w:val="single"/>
        </w:rPr>
        <w:t>METHOD OF PROPOSAL SUBMISSION:</w:t>
      </w:r>
    </w:p>
    <w:p w14:paraId="59508C8F" w14:textId="77777777" w:rsidR="00FC3F2D" w:rsidRPr="005F2D96" w:rsidRDefault="00FC3F2D" w:rsidP="00FC3F2D">
      <w:pPr>
        <w:pStyle w:val="Default"/>
        <w:jc w:val="center"/>
        <w:rPr>
          <w:b/>
          <w:color w:val="auto"/>
          <w:sz w:val="20"/>
          <w:szCs w:val="20"/>
          <w:u w:val="single"/>
        </w:rPr>
      </w:pPr>
    </w:p>
    <w:p w14:paraId="022D3686" w14:textId="77777777" w:rsidR="00FC3F2D" w:rsidRPr="005F2D96" w:rsidRDefault="00FC3F2D" w:rsidP="00FC3F2D">
      <w:pPr>
        <w:autoSpaceDE w:val="0"/>
        <w:autoSpaceDN w:val="0"/>
        <w:adjustRightInd w:val="0"/>
        <w:spacing w:after="0" w:line="240" w:lineRule="auto"/>
        <w:rPr>
          <w:rFonts w:ascii="Times New Roman" w:hAnsi="Times New Roman" w:cs="Times New Roman"/>
          <w:sz w:val="20"/>
          <w:szCs w:val="20"/>
        </w:rPr>
      </w:pPr>
      <w:r w:rsidRPr="005F2D96">
        <w:rPr>
          <w:rFonts w:ascii="Times New Roman" w:hAnsi="Times New Roman" w:cs="Times New Roman"/>
          <w:sz w:val="20"/>
          <w:szCs w:val="20"/>
        </w:rPr>
        <w:t xml:space="preserve">Offers shall be </w:t>
      </w:r>
      <w:r w:rsidRPr="005F2D96">
        <w:rPr>
          <w:rFonts w:ascii="Times New Roman" w:hAnsi="Times New Roman" w:cs="Times New Roman"/>
          <w:sz w:val="20"/>
          <w:szCs w:val="20"/>
          <w:u w:val="single"/>
        </w:rPr>
        <w:t>emailed</w:t>
      </w:r>
      <w:r w:rsidRPr="005F2D96">
        <w:rPr>
          <w:rFonts w:ascii="Times New Roman" w:hAnsi="Times New Roman" w:cs="Times New Roman"/>
          <w:sz w:val="20"/>
          <w:szCs w:val="20"/>
        </w:rPr>
        <w:t xml:space="preserve">. All responsible sources may submit a quote which shall be considered by the agency. </w:t>
      </w:r>
    </w:p>
    <w:p w14:paraId="1B916DBA" w14:textId="77777777" w:rsidR="00FC3F2D" w:rsidRPr="005F2D96" w:rsidRDefault="00FC3F2D" w:rsidP="00FC3F2D">
      <w:pPr>
        <w:pStyle w:val="Default"/>
        <w:jc w:val="both"/>
        <w:outlineLvl w:val="0"/>
        <w:rPr>
          <w:sz w:val="20"/>
          <w:szCs w:val="20"/>
          <w:u w:val="single"/>
        </w:rPr>
      </w:pPr>
    </w:p>
    <w:p w14:paraId="352B3125" w14:textId="77777777" w:rsidR="00FC3F2D" w:rsidRPr="005F2D96" w:rsidRDefault="00FC3F2D" w:rsidP="00FC3F2D">
      <w:pPr>
        <w:spacing w:after="0" w:line="240" w:lineRule="auto"/>
        <w:rPr>
          <w:rFonts w:ascii="Times New Roman" w:hAnsi="Times New Roman" w:cs="Times New Roman"/>
          <w:sz w:val="20"/>
          <w:szCs w:val="20"/>
        </w:rPr>
      </w:pPr>
      <w:r w:rsidRPr="005F2D96">
        <w:rPr>
          <w:rFonts w:ascii="Times New Roman" w:hAnsi="Times New Roman" w:cs="Times New Roman"/>
          <w:sz w:val="20"/>
          <w:szCs w:val="20"/>
        </w:rPr>
        <w:t xml:space="preserve">System for Award Management (SAM): Vendors must be registered in the SAM database to be considered for award. Registration is free and can be completed on-line at </w:t>
      </w:r>
      <w:hyperlink r:id="rId9" w:history="1">
        <w:r w:rsidRPr="005F2D96">
          <w:rPr>
            <w:rStyle w:val="Hyperlink"/>
            <w:rFonts w:ascii="Times New Roman" w:hAnsi="Times New Roman" w:cs="Times New Roman"/>
            <w:sz w:val="20"/>
            <w:szCs w:val="20"/>
          </w:rPr>
          <w:t>http://www.sam.gov/</w:t>
        </w:r>
      </w:hyperlink>
      <w:r w:rsidRPr="005F2D96">
        <w:rPr>
          <w:rFonts w:ascii="Times New Roman" w:hAnsi="Times New Roman" w:cs="Times New Roman"/>
          <w:sz w:val="20"/>
          <w:szCs w:val="20"/>
        </w:rPr>
        <w:t xml:space="preserve">. </w:t>
      </w:r>
    </w:p>
    <w:p w14:paraId="541F2D96" w14:textId="77777777" w:rsidR="004949C6" w:rsidRDefault="004949C6" w:rsidP="000F2D0B">
      <w:pPr>
        <w:rPr>
          <w:rFonts w:ascii="Times New Roman" w:eastAsia="SimSun" w:hAnsi="Times New Roman" w:cs="Times New Roman"/>
          <w:color w:val="FF0000"/>
          <w:u w:val="single"/>
          <w:lang w:eastAsia="zh-CN"/>
        </w:rPr>
      </w:pPr>
    </w:p>
    <w:p w14:paraId="46097BD6" w14:textId="19119F76" w:rsidR="00013505" w:rsidRPr="005F2D96" w:rsidRDefault="003302C5" w:rsidP="000F2D0B">
      <w:pPr>
        <w:rPr>
          <w:rFonts w:ascii="Times New Roman" w:hAnsi="Times New Roman" w:cs="Times New Roman"/>
          <w:u w:val="single"/>
        </w:rPr>
      </w:pPr>
      <w:r w:rsidRPr="005F2D96">
        <w:rPr>
          <w:rFonts w:ascii="Times New Roman" w:eastAsia="SimSun" w:hAnsi="Times New Roman" w:cs="Times New Roman"/>
          <w:color w:val="FF0000"/>
          <w:u w:val="single"/>
          <w:lang w:eastAsia="zh-CN"/>
        </w:rPr>
        <w:t>All quotes should include this form filled out in its entirety (highlighted yellow fields are required).</w:t>
      </w:r>
    </w:p>
    <w:p w14:paraId="67355C32" w14:textId="77777777" w:rsidR="00923139" w:rsidRPr="005F2D96" w:rsidRDefault="001B260E" w:rsidP="00923139">
      <w:pPr>
        <w:jc w:val="center"/>
        <w:rPr>
          <w:rFonts w:ascii="Times New Roman" w:eastAsia="Times New Roman" w:hAnsi="Times New Roman" w:cs="Times New Roman"/>
          <w:b/>
          <w:sz w:val="20"/>
          <w:szCs w:val="20"/>
        </w:rPr>
      </w:pPr>
      <w:r w:rsidRPr="005F2D96">
        <w:rPr>
          <w:rFonts w:ascii="Times New Roman" w:hAnsi="Times New Roman" w:cs="Times New Roman"/>
          <w:b/>
          <w:spacing w:val="2"/>
          <w:sz w:val="20"/>
          <w:szCs w:val="20"/>
        </w:rPr>
        <w:br w:type="page"/>
      </w:r>
      <w:r w:rsidR="00923139" w:rsidRPr="005F2D96">
        <w:rPr>
          <w:rFonts w:ascii="Times New Roman" w:eastAsia="Times New Roman" w:hAnsi="Times New Roman" w:cs="Times New Roman"/>
          <w:b/>
          <w:sz w:val="20"/>
          <w:szCs w:val="20"/>
        </w:rPr>
        <w:lastRenderedPageBreak/>
        <w:t>THIS IS NOT AN ORDER</w:t>
      </w:r>
      <w:r w:rsidR="00923139" w:rsidRPr="005F2D96">
        <w:rPr>
          <w:rFonts w:ascii="Times New Roman" w:eastAsia="Times New Roman" w:hAnsi="Times New Roman" w:cs="Times New Roman"/>
          <w:b/>
          <w:sz w:val="20"/>
          <w:szCs w:val="20"/>
        </w:rPr>
        <w:br/>
      </w:r>
      <w:r w:rsidR="00923139" w:rsidRPr="005F2D96">
        <w:rPr>
          <w:rFonts w:ascii="Times New Roman" w:eastAsia="Times New Roman" w:hAnsi="Times New Roman" w:cs="Times New Roman"/>
          <w:b/>
          <w:sz w:val="18"/>
          <w:szCs w:val="20"/>
        </w:rPr>
        <w:t>PLEASE PROVIDE DELIVERED PRICES, AVAILABILITY, AND PRICE SOURCE WITH QUOTE</w:t>
      </w:r>
    </w:p>
    <w:p w14:paraId="051EDC95" w14:textId="2A131929" w:rsidR="00923139" w:rsidRPr="005F2D96" w:rsidRDefault="00923139" w:rsidP="00923139">
      <w:pPr>
        <w:tabs>
          <w:tab w:val="left" w:pos="522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REFERENCE # N39040</w:t>
      </w:r>
      <w:r w:rsidR="00261821" w:rsidRPr="005F2D96">
        <w:rPr>
          <w:rFonts w:ascii="Times New Roman" w:eastAsia="Times New Roman" w:hAnsi="Times New Roman" w:cs="Times New Roman"/>
          <w:b/>
        </w:rPr>
        <w:t>26Q5</w:t>
      </w:r>
      <w:r w:rsidR="007E7FF1">
        <w:rPr>
          <w:rFonts w:ascii="Times New Roman" w:eastAsia="Times New Roman" w:hAnsi="Times New Roman" w:cs="Times New Roman"/>
          <w:b/>
        </w:rPr>
        <w:t>42</w:t>
      </w:r>
      <w:r w:rsidR="003748BD">
        <w:rPr>
          <w:rFonts w:ascii="Times New Roman" w:eastAsia="Times New Roman" w:hAnsi="Times New Roman" w:cs="Times New Roman"/>
          <w:b/>
        </w:rPr>
        <w:t>4</w:t>
      </w:r>
      <w:r w:rsidRPr="005F2D96">
        <w:rPr>
          <w:rFonts w:ascii="Times New Roman" w:eastAsia="Times New Roman" w:hAnsi="Times New Roman" w:cs="Times New Roman"/>
          <w:b/>
        </w:rPr>
        <w:tab/>
        <w:t xml:space="preserve">DUE DATE: </w:t>
      </w:r>
      <w:r w:rsidR="00CE3BD6" w:rsidRPr="005F2D96">
        <w:rPr>
          <w:rFonts w:ascii="Times New Roman" w:eastAsia="Times New Roman" w:hAnsi="Times New Roman" w:cs="Times New Roman"/>
          <w:b/>
        </w:rPr>
        <w:t>0</w:t>
      </w:r>
      <w:r w:rsidR="007E7FF1">
        <w:rPr>
          <w:rFonts w:ascii="Times New Roman" w:eastAsia="Times New Roman" w:hAnsi="Times New Roman" w:cs="Times New Roman"/>
          <w:b/>
        </w:rPr>
        <w:t>3</w:t>
      </w:r>
      <w:r w:rsidR="00261821" w:rsidRPr="005F2D96">
        <w:rPr>
          <w:rFonts w:ascii="Times New Roman" w:eastAsia="Times New Roman" w:hAnsi="Times New Roman" w:cs="Times New Roman"/>
          <w:b/>
        </w:rPr>
        <w:t>/</w:t>
      </w:r>
      <w:r w:rsidR="00B97389">
        <w:rPr>
          <w:rFonts w:ascii="Times New Roman" w:eastAsia="Times New Roman" w:hAnsi="Times New Roman" w:cs="Times New Roman"/>
          <w:b/>
        </w:rPr>
        <w:t>1</w:t>
      </w:r>
      <w:r w:rsidR="00157AE6">
        <w:rPr>
          <w:rFonts w:ascii="Times New Roman" w:eastAsia="Times New Roman" w:hAnsi="Times New Roman" w:cs="Times New Roman"/>
          <w:b/>
        </w:rPr>
        <w:t>1</w:t>
      </w:r>
      <w:r w:rsidR="00261821" w:rsidRPr="005F2D96">
        <w:rPr>
          <w:rFonts w:ascii="Times New Roman" w:eastAsia="Times New Roman" w:hAnsi="Times New Roman" w:cs="Times New Roman"/>
          <w:b/>
        </w:rPr>
        <w:t>/202</w:t>
      </w:r>
      <w:r w:rsidR="00CE3BD6" w:rsidRPr="005F2D96">
        <w:rPr>
          <w:rFonts w:ascii="Times New Roman" w:eastAsia="Times New Roman" w:hAnsi="Times New Roman" w:cs="Times New Roman"/>
          <w:b/>
        </w:rPr>
        <w:t>6</w:t>
      </w:r>
      <w:r w:rsidRPr="005F2D96">
        <w:rPr>
          <w:rFonts w:ascii="Times New Roman" w:eastAsia="Times New Roman" w:hAnsi="Times New Roman" w:cs="Times New Roman"/>
          <w:b/>
        </w:rPr>
        <w:t xml:space="preserve"> </w:t>
      </w:r>
      <w:r w:rsidR="00261821" w:rsidRPr="005F2D96">
        <w:rPr>
          <w:rFonts w:ascii="Times New Roman" w:eastAsia="Times New Roman" w:hAnsi="Times New Roman" w:cs="Times New Roman"/>
          <w:b/>
        </w:rPr>
        <w:t>10</w:t>
      </w:r>
      <w:r w:rsidRPr="005F2D96">
        <w:rPr>
          <w:rFonts w:ascii="Times New Roman" w:eastAsia="Times New Roman" w:hAnsi="Times New Roman" w:cs="Times New Roman"/>
          <w:b/>
        </w:rPr>
        <w:t>:00 AM ET</w:t>
      </w:r>
    </w:p>
    <w:p w14:paraId="0C01019F" w14:textId="77777777" w:rsidR="00923139" w:rsidRPr="005F2D96" w:rsidRDefault="00923139" w:rsidP="00923139">
      <w:pPr>
        <w:spacing w:after="0" w:line="240" w:lineRule="auto"/>
        <w:rPr>
          <w:rFonts w:ascii="Times New Roman" w:eastAsia="Times New Roman" w:hAnsi="Times New Roman" w:cs="Times New Roman"/>
          <w:sz w:val="16"/>
          <w:szCs w:val="16"/>
        </w:rPr>
      </w:pPr>
    </w:p>
    <w:p w14:paraId="1DA7DACD" w14:textId="77777777" w:rsidR="00923139" w:rsidRPr="005F2D96" w:rsidRDefault="00923139" w:rsidP="00923139">
      <w:pPr>
        <w:tabs>
          <w:tab w:val="left" w:pos="50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rPr>
        <w:t>From: Portsmouth Naval Shipyard</w:t>
      </w:r>
      <w:r w:rsidRPr="005F2D96">
        <w:rPr>
          <w:rFonts w:ascii="Times New Roman" w:eastAsia="Times New Roman" w:hAnsi="Times New Roman" w:cs="Times New Roman"/>
          <w:b/>
        </w:rPr>
        <w:tab/>
        <w:t xml:space="preserve">Your company info: </w:t>
      </w:r>
    </w:p>
    <w:p w14:paraId="57A0EC65" w14:textId="77777777"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Dayna O’Brien</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              </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NAME: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bookmarkStart w:id="0" w:name="Text3"/>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bookmarkEnd w:id="0"/>
      <w:r w:rsidRPr="005F2D96">
        <w:rPr>
          <w:rFonts w:ascii="Times New Roman" w:eastAsia="Times New Roman" w:hAnsi="Times New Roman" w:cs="Times New Roman"/>
          <w:b/>
          <w:sz w:val="20"/>
          <w:szCs w:val="20"/>
          <w:highlight w:val="yellow"/>
        </w:rPr>
        <w:fldChar w:fldCharType="end"/>
      </w:r>
    </w:p>
    <w:p w14:paraId="5399B60F" w14:textId="79B648A1"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Contracting, Code 410.3</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POC: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4AEA2F58" w14:textId="77777777"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Kittery, ME  03904</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(P):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15273144" w14:textId="64519B4F"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Cell: (207) 690-1687</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Email: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1B99BF91" w14:textId="716FD004"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Email: dayna.k.obrien.civ@us.navy.mil</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Address: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7456EA8D" w14:textId="4C9B535B" w:rsidR="00576E7D" w:rsidRPr="005F2D96" w:rsidRDefault="00576E7D" w:rsidP="00576E7D">
      <w:pPr>
        <w:tabs>
          <w:tab w:val="left" w:pos="5040"/>
        </w:tabs>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ab/>
        <w:t xml:space="preserve">Cage Code: </w:t>
      </w:r>
      <w:r w:rsidRPr="005F2D96">
        <w:rPr>
          <w:rFonts w:ascii="Times New Roman" w:eastAsia="Times New Roman" w:hAnsi="Times New Roman" w:cs="Times New Roman"/>
          <w:b/>
          <w:sz w:val="20"/>
          <w:szCs w:val="20"/>
          <w:highlight w:val="yellow"/>
          <w:u w:val="single"/>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u w:val="single"/>
        </w:rPr>
        <w:instrText xml:space="preserve"> FORMTEXT </w:instrText>
      </w:r>
      <w:r w:rsidRPr="005F2D96">
        <w:rPr>
          <w:rFonts w:ascii="Times New Roman" w:eastAsia="Times New Roman" w:hAnsi="Times New Roman" w:cs="Times New Roman"/>
          <w:b/>
          <w:sz w:val="20"/>
          <w:szCs w:val="20"/>
          <w:highlight w:val="yellow"/>
          <w:u w:val="single"/>
        </w:rPr>
      </w:r>
      <w:r w:rsidRPr="005F2D96">
        <w:rPr>
          <w:rFonts w:ascii="Times New Roman" w:eastAsia="Times New Roman" w:hAnsi="Times New Roman" w:cs="Times New Roman"/>
          <w:b/>
          <w:sz w:val="20"/>
          <w:szCs w:val="20"/>
          <w:highlight w:val="yellow"/>
          <w:u w:val="single"/>
        </w:rPr>
        <w:fldChar w:fldCharType="separate"/>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fldChar w:fldCharType="end"/>
      </w:r>
    </w:p>
    <w:p w14:paraId="16272EB1" w14:textId="77777777" w:rsidR="00923139" w:rsidRPr="005F2D96" w:rsidRDefault="00923139" w:rsidP="00923139">
      <w:pPr>
        <w:spacing w:after="0" w:line="240" w:lineRule="auto"/>
        <w:rPr>
          <w:rFonts w:ascii="Times New Roman" w:eastAsia="Times New Roman" w:hAnsi="Times New Roman" w:cs="Times New Roman"/>
          <w:sz w:val="12"/>
          <w:szCs w:val="16"/>
        </w:rPr>
      </w:pPr>
    </w:p>
    <w:p w14:paraId="7251BD16" w14:textId="77777777" w:rsidR="00576E7D" w:rsidRPr="005F2D96" w:rsidRDefault="00576E7D" w:rsidP="00923139">
      <w:pPr>
        <w:spacing w:after="0" w:line="240" w:lineRule="auto"/>
        <w:rPr>
          <w:rFonts w:ascii="Times New Roman" w:eastAsia="Times New Roman" w:hAnsi="Times New Roman" w:cs="Times New Roman"/>
          <w:sz w:val="12"/>
          <w:szCs w:val="16"/>
        </w:rPr>
      </w:pPr>
    </w:p>
    <w:p w14:paraId="7836E6DB"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 xml:space="preserve">BUSINESS SIZE (circle one):   </w:t>
      </w:r>
      <w:r w:rsidRPr="005F2D96">
        <w:rPr>
          <w:rFonts w:ascii="Times New Roman" w:eastAsia="Times New Roman" w:hAnsi="Times New Roman" w:cs="Times New Roman"/>
          <w:b/>
          <w:highlight w:val="yellow"/>
        </w:rPr>
        <w:t>SMALL    LARGE</w:t>
      </w:r>
      <w:r w:rsidRPr="005F2D96">
        <w:rPr>
          <w:rFonts w:ascii="Times New Roman" w:eastAsia="Times New Roman" w:hAnsi="Times New Roman" w:cs="Times New Roman"/>
          <w:b/>
        </w:rPr>
        <w:t xml:space="preserve"> </w:t>
      </w:r>
      <w:r w:rsidRPr="005F2D96">
        <w:rPr>
          <w:rFonts w:ascii="Times New Roman" w:eastAsia="Times New Roman" w:hAnsi="Times New Roman" w:cs="Times New Roman"/>
          <w:b/>
        </w:rPr>
        <w:tab/>
        <w:t xml:space="preserve">PAYMENT TERMS </w:t>
      </w:r>
      <w:r w:rsidRPr="005F2D96">
        <w:rPr>
          <w:rFonts w:ascii="Times New Roman" w:eastAsia="Times New Roman" w:hAnsi="Times New Roman" w:cs="Times New Roman"/>
          <w:b/>
          <w:highlight w:val="yellow"/>
        </w:rPr>
        <w:t>______</w:t>
      </w:r>
      <w:r w:rsidRPr="005F2D96">
        <w:rPr>
          <w:rFonts w:ascii="Times New Roman" w:eastAsia="Times New Roman" w:hAnsi="Times New Roman" w:cs="Times New Roman"/>
          <w:b/>
        </w:rPr>
        <w:t>%</w:t>
      </w:r>
      <w:r w:rsidRPr="005F2D96">
        <w:rPr>
          <w:rFonts w:ascii="Times New Roman" w:eastAsia="Times New Roman" w:hAnsi="Times New Roman" w:cs="Times New Roman"/>
          <w:b/>
          <w:highlight w:val="yellow"/>
        </w:rPr>
        <w:t>______</w:t>
      </w:r>
      <w:r w:rsidRPr="005F2D96">
        <w:rPr>
          <w:rFonts w:ascii="Times New Roman" w:eastAsia="Times New Roman" w:hAnsi="Times New Roman" w:cs="Times New Roman"/>
          <w:b/>
        </w:rPr>
        <w:t>DAYS</w:t>
      </w:r>
    </w:p>
    <w:p w14:paraId="6D43665A" w14:textId="77777777" w:rsidR="00923139" w:rsidRPr="005F2D96" w:rsidRDefault="00923139" w:rsidP="00923139">
      <w:pPr>
        <w:tabs>
          <w:tab w:val="left" w:pos="4500"/>
        </w:tabs>
        <w:spacing w:after="0" w:line="240" w:lineRule="auto"/>
        <w:rPr>
          <w:rFonts w:ascii="Times New Roman" w:eastAsia="Times New Roman" w:hAnsi="Times New Roman" w:cs="Times New Roman"/>
          <w:sz w:val="12"/>
          <w:szCs w:val="16"/>
        </w:rPr>
      </w:pPr>
    </w:p>
    <w:p w14:paraId="4DBA8235"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MOBILIZATION TIME: _</w:t>
      </w:r>
      <w:r w:rsidRPr="005F2D96">
        <w:rPr>
          <w:rFonts w:ascii="Times New Roman" w:eastAsia="Times New Roman" w:hAnsi="Times New Roman" w:cs="Times New Roman"/>
          <w:b/>
          <w:highlight w:val="yellow"/>
        </w:rPr>
        <w:t>_______</w:t>
      </w:r>
      <w:r w:rsidRPr="005F2D96">
        <w:rPr>
          <w:rFonts w:ascii="Times New Roman" w:eastAsia="Times New Roman" w:hAnsi="Times New Roman" w:cs="Times New Roman"/>
          <w:b/>
        </w:rPr>
        <w:t>_ARO</w:t>
      </w:r>
      <w:r w:rsidRPr="005F2D96">
        <w:rPr>
          <w:rFonts w:ascii="Times New Roman" w:eastAsia="Times New Roman" w:hAnsi="Times New Roman" w:cs="Times New Roman"/>
          <w:b/>
        </w:rPr>
        <w:tab/>
        <w:t>PRICES DERIVED FROM (</w:t>
      </w:r>
      <w:r w:rsidRPr="005F2D96">
        <w:rPr>
          <w:rFonts w:ascii="Times New Roman" w:eastAsia="Times New Roman" w:hAnsi="Times New Roman" w:cs="Times New Roman"/>
          <w:b/>
          <w:highlight w:val="yellow"/>
        </w:rPr>
        <w:t>CHECK ONE</w:t>
      </w:r>
      <w:r w:rsidRPr="005F2D96">
        <w:rPr>
          <w:rFonts w:ascii="Times New Roman" w:eastAsia="Times New Roman" w:hAnsi="Times New Roman" w:cs="Times New Roman"/>
          <w:b/>
        </w:rPr>
        <w:t>)</w:t>
      </w:r>
    </w:p>
    <w:p w14:paraId="0721FA4F"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 xml:space="preserve">F.O.B. DESTINATION, </w:t>
      </w:r>
      <w:r w:rsidRPr="005F2D96">
        <w:rPr>
          <w:rFonts w:ascii="Times New Roman" w:eastAsia="Times New Roman" w:hAnsi="Times New Roman" w:cs="Times New Roman"/>
          <w:b/>
          <w:highlight w:val="yellow"/>
        </w:rPr>
        <w:t>Y____N____</w:t>
      </w:r>
      <w:r w:rsidRPr="005F2D96">
        <w:rPr>
          <w:rFonts w:ascii="Times New Roman" w:eastAsia="Times New Roman" w:hAnsi="Times New Roman" w:cs="Times New Roman"/>
          <w:b/>
        </w:rPr>
        <w:tab/>
        <w:t>___COMMERCIAL PRICE LIST DATED</w:t>
      </w:r>
    </w:p>
    <w:p w14:paraId="3D8C4E04"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IF NO, SHIPPING COST</w:t>
      </w:r>
      <w:r w:rsidRPr="005F2D96">
        <w:rPr>
          <w:rFonts w:ascii="Times New Roman" w:eastAsia="Times New Roman" w:hAnsi="Times New Roman" w:cs="Times New Roman"/>
          <w:b/>
          <w:highlight w:val="yellow"/>
        </w:rPr>
        <w:t>_________</w:t>
      </w:r>
      <w:r w:rsidRPr="005F2D96">
        <w:rPr>
          <w:rFonts w:ascii="Times New Roman" w:eastAsia="Times New Roman" w:hAnsi="Times New Roman" w:cs="Times New Roman"/>
          <w:b/>
        </w:rPr>
        <w:t>_.</w:t>
      </w:r>
      <w:r w:rsidRPr="005F2D96">
        <w:rPr>
          <w:rFonts w:ascii="Times New Roman" w:eastAsia="Times New Roman" w:hAnsi="Times New Roman" w:cs="Times New Roman"/>
          <w:b/>
        </w:rPr>
        <w:tab/>
        <w:t>___INTERNAL PRICE LIST DATED</w:t>
      </w:r>
    </w:p>
    <w:p w14:paraId="4A99B476"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ab/>
        <w:t>___OTHER ( PLEASE EXPLAIN )</w:t>
      </w:r>
    </w:p>
    <w:p w14:paraId="05ACF7E0"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57ADFA28"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Please indicate your preferred payment method by checking one of the options below. Payment options available are WAWF and GCPC: Government Commercial Purchase Card (up to $100,000). Please ensure that you register for WAWF (</w:t>
      </w:r>
      <w:hyperlink r:id="rId10" w:history="1">
        <w:r w:rsidRPr="005F2D96">
          <w:rPr>
            <w:rFonts w:ascii="Times New Roman" w:eastAsia="Times New Roman" w:hAnsi="Times New Roman" w:cs="Times New Roman"/>
            <w:b/>
            <w:color w:val="0000FF"/>
            <w:sz w:val="18"/>
            <w:u w:val="single"/>
          </w:rPr>
          <w:t>www.wawftraining.com</w:t>
        </w:r>
      </w:hyperlink>
      <w:r w:rsidRPr="005F2D96">
        <w:rPr>
          <w:rFonts w:ascii="Times New Roman" w:eastAsia="Times New Roman" w:hAnsi="Times New Roman" w:cs="Times New Roman"/>
          <w:b/>
          <w:sz w:val="18"/>
        </w:rPr>
        <w:t xml:space="preserve">) </w:t>
      </w:r>
    </w:p>
    <w:p w14:paraId="4862A9B2"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GCPC</w:t>
      </w:r>
      <w:r w:rsidRPr="005F2D96">
        <w:rPr>
          <w:rFonts w:ascii="Times New Roman" w:eastAsia="Times New Roman" w:hAnsi="Times New Roman" w:cs="Times New Roman"/>
          <w:b/>
          <w:sz w:val="18"/>
          <w:highlight w:val="yellow"/>
        </w:rPr>
        <w:t>_____</w:t>
      </w:r>
      <w:r w:rsidRPr="005F2D96">
        <w:rPr>
          <w:rFonts w:ascii="Times New Roman" w:eastAsia="Times New Roman" w:hAnsi="Times New Roman" w:cs="Times New Roman"/>
          <w:b/>
          <w:sz w:val="18"/>
        </w:rPr>
        <w:t xml:space="preserve">         WAWF (Wide Area Workflow) </w:t>
      </w:r>
      <w:r w:rsidRPr="005F2D96">
        <w:rPr>
          <w:rFonts w:ascii="Times New Roman" w:eastAsia="Times New Roman" w:hAnsi="Times New Roman" w:cs="Times New Roman"/>
          <w:b/>
          <w:sz w:val="18"/>
          <w:highlight w:val="yellow"/>
        </w:rPr>
        <w:t>_____</w:t>
      </w:r>
      <w:r w:rsidRPr="005F2D96">
        <w:rPr>
          <w:rFonts w:ascii="Times New Roman" w:eastAsia="Times New Roman" w:hAnsi="Times New Roman" w:cs="Times New Roman"/>
          <w:b/>
          <w:sz w:val="18"/>
        </w:rPr>
        <w:t xml:space="preserve"> </w:t>
      </w:r>
    </w:p>
    <w:p w14:paraId="0C14F15A"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1A7BBB73"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*Please note that purchase card orders are not paid up front. Once material is received, a Government cardholder may be contacted for purchase card information.</w:t>
      </w:r>
    </w:p>
    <w:p w14:paraId="17D2F5A2"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13260CF0" w14:textId="77777777" w:rsidR="00923139" w:rsidRPr="005F2D96" w:rsidRDefault="00923139" w:rsidP="00923139">
      <w:pPr>
        <w:spacing w:after="0" w:line="240" w:lineRule="auto"/>
        <w:rPr>
          <w:rFonts w:ascii="Times New Roman" w:eastAsia="Times New Roman" w:hAnsi="Times New Roman" w:cs="Times New Roman"/>
        </w:rPr>
      </w:pPr>
      <w:r w:rsidRPr="005F2D96">
        <w:rPr>
          <w:rFonts w:ascii="Times New Roman" w:eastAsia="Times New Roman" w:hAnsi="Times New Roman" w:cs="Times New Roman"/>
          <w:b/>
        </w:rPr>
        <w:t>_X__</w:t>
      </w:r>
      <w:r w:rsidRPr="005F2D96">
        <w:rPr>
          <w:rFonts w:ascii="Times New Roman" w:eastAsia="Times New Roman" w:hAnsi="Times New Roman" w:cs="Times New Roman"/>
        </w:rPr>
        <w:t xml:space="preserve"> If checked, to be awarded on an “All or None” basis, and CPARS evaluation procedures apply.</w:t>
      </w:r>
    </w:p>
    <w:p w14:paraId="35CB18CC" w14:textId="77777777" w:rsidR="00923139" w:rsidRPr="005F2D96" w:rsidRDefault="00923139" w:rsidP="00923139">
      <w:pPr>
        <w:spacing w:after="0" w:line="240" w:lineRule="auto"/>
        <w:rPr>
          <w:rFonts w:ascii="Times New Roman" w:eastAsia="Times New Roman" w:hAnsi="Times New Roman" w:cs="Times New Roman"/>
          <w:sz w:val="18"/>
          <w:szCs w:val="18"/>
        </w:rPr>
      </w:pPr>
    </w:p>
    <w:p w14:paraId="4B831A22" w14:textId="77777777" w:rsidR="00923139" w:rsidRPr="005F2D96" w:rsidRDefault="00923139" w:rsidP="00923139">
      <w:pPr>
        <w:spacing w:after="0" w:line="240" w:lineRule="auto"/>
        <w:rPr>
          <w:rFonts w:ascii="Times New Roman" w:eastAsia="Times New Roman" w:hAnsi="Times New Roman" w:cs="Times New Roman"/>
          <w:sz w:val="18"/>
          <w:szCs w:val="18"/>
        </w:rPr>
      </w:pPr>
    </w:p>
    <w:p w14:paraId="7F8E63E3" w14:textId="77777777" w:rsidR="00923139" w:rsidRPr="005F2D96" w:rsidRDefault="00923139" w:rsidP="00923139">
      <w:pPr>
        <w:spacing w:after="0" w:line="240" w:lineRule="auto"/>
        <w:rPr>
          <w:rFonts w:ascii="Times New Roman" w:eastAsia="Times New Roman" w:hAnsi="Times New Roman" w:cs="Times New Roman"/>
          <w:b/>
          <w:sz w:val="20"/>
          <w:szCs w:val="20"/>
        </w:rPr>
      </w:pPr>
      <w:r w:rsidRPr="005F2D96">
        <w:rPr>
          <w:rFonts w:ascii="Times New Roman" w:eastAsia="Times New Roman" w:hAnsi="Times New Roman" w:cs="Times New Roman"/>
          <w:b/>
          <w:sz w:val="20"/>
          <w:szCs w:val="20"/>
          <w:shd w:val="clear" w:color="auto" w:fill="FFFF99"/>
        </w:rPr>
        <w:t>YOUR SIGNATURE</w:t>
      </w:r>
      <w:r w:rsidRPr="005F2D96">
        <w:rPr>
          <w:rFonts w:ascii="Times New Roman" w:eastAsia="Times New Roman" w:hAnsi="Times New Roman" w:cs="Times New Roman"/>
          <w:b/>
          <w:sz w:val="20"/>
          <w:szCs w:val="20"/>
        </w:rPr>
        <w:t>___________________________________</w:t>
      </w:r>
      <w:r w:rsidRPr="005F2D96">
        <w:rPr>
          <w:rFonts w:ascii="Times New Roman" w:eastAsia="Times New Roman" w:hAnsi="Times New Roman" w:cs="Times New Roman"/>
          <w:b/>
          <w:sz w:val="20"/>
          <w:szCs w:val="20"/>
          <w:shd w:val="clear" w:color="auto" w:fill="FFFF99"/>
        </w:rPr>
        <w:t>DATE</w:t>
      </w:r>
      <w:r w:rsidRPr="005F2D96">
        <w:rPr>
          <w:rFonts w:ascii="Times New Roman" w:eastAsia="Times New Roman" w:hAnsi="Times New Roman" w:cs="Times New Roman"/>
          <w:b/>
          <w:sz w:val="20"/>
          <w:szCs w:val="20"/>
        </w:rPr>
        <w:t>________________________</w:t>
      </w:r>
      <w:r w:rsidRPr="005F2D96">
        <w:rPr>
          <w:rFonts w:ascii="Times New Roman" w:eastAsia="Times New Roman" w:hAnsi="Times New Roman" w:cs="Times New Roman"/>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4832"/>
        <w:gridCol w:w="1209"/>
        <w:gridCol w:w="1170"/>
        <w:gridCol w:w="1165"/>
      </w:tblGrid>
      <w:tr w:rsidR="00923139" w:rsidRPr="005F2D96" w14:paraId="0C864F28" w14:textId="77777777" w:rsidTr="00D82531">
        <w:trPr>
          <w:trHeight w:val="341"/>
        </w:trPr>
        <w:tc>
          <w:tcPr>
            <w:tcW w:w="974" w:type="dxa"/>
          </w:tcPr>
          <w:p w14:paraId="149AFDFE"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u w:val="single"/>
              </w:rPr>
              <w:t>ITEM</w:t>
            </w:r>
          </w:p>
        </w:tc>
        <w:tc>
          <w:tcPr>
            <w:tcW w:w="4832" w:type="dxa"/>
          </w:tcPr>
          <w:p w14:paraId="190EBCF0"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u w:val="single"/>
              </w:rPr>
              <w:t>DESCRIPTION</w:t>
            </w:r>
          </w:p>
        </w:tc>
        <w:tc>
          <w:tcPr>
            <w:tcW w:w="1209" w:type="dxa"/>
          </w:tcPr>
          <w:p w14:paraId="6572F77C"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5F2D96">
              <w:rPr>
                <w:rFonts w:ascii="Times New Roman" w:eastAsia="Times New Roman" w:hAnsi="Times New Roman" w:cs="Times New Roman"/>
                <w:b/>
                <w:u w:val="single"/>
              </w:rPr>
              <w:t>QTY</w:t>
            </w:r>
          </w:p>
        </w:tc>
        <w:tc>
          <w:tcPr>
            <w:tcW w:w="1170" w:type="dxa"/>
          </w:tcPr>
          <w:p w14:paraId="068D4803"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5F2D96">
              <w:rPr>
                <w:rFonts w:ascii="Times New Roman" w:eastAsia="Times New Roman" w:hAnsi="Times New Roman" w:cs="Times New Roman"/>
                <w:b/>
                <w:u w:val="single"/>
              </w:rPr>
              <w:t>Unit Price</w:t>
            </w:r>
          </w:p>
        </w:tc>
        <w:tc>
          <w:tcPr>
            <w:tcW w:w="1165" w:type="dxa"/>
          </w:tcPr>
          <w:p w14:paraId="75104725"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b/>
                <w:u w:val="single"/>
              </w:rPr>
            </w:pPr>
            <w:r w:rsidRPr="005F2D96">
              <w:rPr>
                <w:rFonts w:ascii="Times New Roman" w:eastAsia="Times New Roman" w:hAnsi="Times New Roman" w:cs="Times New Roman"/>
                <w:b/>
                <w:u w:val="single"/>
              </w:rPr>
              <w:t>Total</w:t>
            </w:r>
          </w:p>
        </w:tc>
      </w:tr>
      <w:tr w:rsidR="00923139" w:rsidRPr="005F2D96" w14:paraId="3F5BC1E5" w14:textId="77777777" w:rsidTr="00D82531">
        <w:trPr>
          <w:trHeight w:val="530"/>
        </w:trPr>
        <w:tc>
          <w:tcPr>
            <w:tcW w:w="974" w:type="dxa"/>
          </w:tcPr>
          <w:p w14:paraId="179756A0"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0001</w:t>
            </w:r>
          </w:p>
        </w:tc>
        <w:tc>
          <w:tcPr>
            <w:tcW w:w="4832" w:type="dxa"/>
          </w:tcPr>
          <w:p w14:paraId="51A9BC34" w14:textId="5D8E7C32" w:rsidR="007348A4" w:rsidRDefault="003748BD" w:rsidP="007348A4">
            <w:pPr>
              <w:tabs>
                <w:tab w:val="left" w:pos="900"/>
                <w:tab w:val="left" w:pos="5850"/>
                <w:tab w:val="left" w:pos="6300"/>
                <w:tab w:val="left" w:pos="774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CONTINUOUS THREAD STUDS</w:t>
            </w:r>
          </w:p>
          <w:p w14:paraId="09F50FF5" w14:textId="77777777" w:rsidR="000A3C49" w:rsidRDefault="003748BD" w:rsidP="007348A4">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3/4-INCH-10UNC-3A X 9-INCH LONG</w:t>
            </w:r>
            <w:r w:rsidR="00D82531">
              <w:rPr>
                <w:rFonts w:ascii="Times New Roman" w:eastAsia="Times New Roman" w:hAnsi="Times New Roman" w:cs="Times New Roman"/>
              </w:rPr>
              <w:t xml:space="preserve"> </w:t>
            </w:r>
          </w:p>
          <w:p w14:paraId="3EB4E8E5" w14:textId="2D46A357" w:rsidR="007E7FF1" w:rsidRDefault="00D82531" w:rsidP="007348A4">
            <w:pPr>
              <w:tabs>
                <w:tab w:val="left" w:pos="900"/>
                <w:tab w:val="left" w:pos="5850"/>
                <w:tab w:val="left" w:pos="6300"/>
                <w:tab w:val="left" w:pos="7740"/>
              </w:tabs>
              <w:spacing w:after="0" w:line="240" w:lineRule="auto"/>
              <w:rPr>
                <w:rFonts w:ascii="Times New Roman" w:eastAsia="Times New Roman" w:hAnsi="Times New Roman" w:cs="Times New Roman"/>
              </w:rPr>
            </w:pPr>
            <w:r w:rsidRPr="00D82531">
              <w:rPr>
                <w:rFonts w:ascii="Times New Roman" w:eastAsia="Times New Roman" w:hAnsi="Times New Roman" w:cs="Times New Roman"/>
              </w:rPr>
              <w:t xml:space="preserve">IN ACCORDANCE WITH </w:t>
            </w:r>
            <w:r>
              <w:rPr>
                <w:rFonts w:ascii="Times New Roman" w:eastAsia="Times New Roman" w:hAnsi="Times New Roman" w:cs="Times New Roman"/>
              </w:rPr>
              <w:t>ATTACHMENT 1</w:t>
            </w:r>
          </w:p>
          <w:p w14:paraId="487EBA59" w14:textId="77777777" w:rsidR="003748BD" w:rsidRPr="005F2D96" w:rsidRDefault="003748BD" w:rsidP="007348A4">
            <w:pPr>
              <w:tabs>
                <w:tab w:val="left" w:pos="900"/>
                <w:tab w:val="left" w:pos="5850"/>
                <w:tab w:val="left" w:pos="6300"/>
                <w:tab w:val="left" w:pos="7740"/>
              </w:tabs>
              <w:spacing w:after="0" w:line="240" w:lineRule="auto"/>
              <w:rPr>
                <w:rFonts w:ascii="Times New Roman" w:eastAsia="Times New Roman" w:hAnsi="Times New Roman" w:cs="Times New Roman"/>
              </w:rPr>
            </w:pPr>
          </w:p>
          <w:p w14:paraId="12CC9D4D" w14:textId="60E9E102" w:rsidR="007348A4" w:rsidRDefault="00CE3BD6" w:rsidP="007348A4">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RDD: </w:t>
            </w:r>
            <w:r w:rsidR="00D82531">
              <w:rPr>
                <w:rFonts w:ascii="Times New Roman" w:eastAsia="Times New Roman" w:hAnsi="Times New Roman" w:cs="Times New Roman"/>
              </w:rPr>
              <w:t>5</w:t>
            </w:r>
            <w:r w:rsidRPr="005F2D96">
              <w:rPr>
                <w:rFonts w:ascii="Times New Roman" w:eastAsia="Times New Roman" w:hAnsi="Times New Roman" w:cs="Times New Roman"/>
              </w:rPr>
              <w:t>/</w:t>
            </w:r>
            <w:r w:rsidR="00D82531">
              <w:rPr>
                <w:rFonts w:ascii="Times New Roman" w:eastAsia="Times New Roman" w:hAnsi="Times New Roman" w:cs="Times New Roman"/>
              </w:rPr>
              <w:t>29</w:t>
            </w:r>
            <w:r w:rsidRPr="005F2D96">
              <w:rPr>
                <w:rFonts w:ascii="Times New Roman" w:eastAsia="Times New Roman" w:hAnsi="Times New Roman" w:cs="Times New Roman"/>
              </w:rPr>
              <w:t>/2026</w:t>
            </w:r>
          </w:p>
          <w:p w14:paraId="01903B32" w14:textId="77777777" w:rsidR="007E7FF1" w:rsidRDefault="007E7FF1" w:rsidP="007348A4">
            <w:pPr>
              <w:tabs>
                <w:tab w:val="left" w:pos="900"/>
                <w:tab w:val="left" w:pos="5850"/>
                <w:tab w:val="left" w:pos="6300"/>
                <w:tab w:val="left" w:pos="7740"/>
              </w:tabs>
              <w:spacing w:after="0" w:line="240" w:lineRule="auto"/>
              <w:rPr>
                <w:rFonts w:ascii="Times New Roman" w:eastAsia="Times New Roman" w:hAnsi="Times New Roman" w:cs="Times New Roman"/>
              </w:rPr>
            </w:pPr>
          </w:p>
          <w:p w14:paraId="23E2E83B" w14:textId="3CA7B544" w:rsidR="007E7FF1" w:rsidRPr="00076E5F" w:rsidRDefault="000A3C49" w:rsidP="007348A4">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i/>
                <w:iCs/>
              </w:rPr>
              <w:t xml:space="preserve">Please </w:t>
            </w:r>
            <w:r w:rsidR="007E7FF1" w:rsidRPr="00076E5F">
              <w:rPr>
                <w:rFonts w:ascii="Times New Roman" w:eastAsia="Times New Roman" w:hAnsi="Times New Roman" w:cs="Times New Roman"/>
                <w:i/>
                <w:iCs/>
              </w:rPr>
              <w:t>Include Freight Costs in CLIN 0001</w:t>
            </w:r>
          </w:p>
        </w:tc>
        <w:tc>
          <w:tcPr>
            <w:tcW w:w="1209" w:type="dxa"/>
          </w:tcPr>
          <w:p w14:paraId="52F3EA70" w14:textId="74F4F93E" w:rsidR="00923139" w:rsidRPr="005F2D96" w:rsidRDefault="007E7FF1"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3748BD">
              <w:rPr>
                <w:rFonts w:ascii="Times New Roman" w:eastAsia="Times New Roman" w:hAnsi="Times New Roman" w:cs="Times New Roman"/>
              </w:rPr>
              <w:t>0</w:t>
            </w:r>
            <w:r w:rsidR="007348A4" w:rsidRPr="005F2D96">
              <w:rPr>
                <w:rFonts w:ascii="Times New Roman" w:eastAsia="Times New Roman" w:hAnsi="Times New Roman" w:cs="Times New Roman"/>
              </w:rPr>
              <w:t xml:space="preserve">0 </w:t>
            </w:r>
            <w:r w:rsidR="003748BD">
              <w:rPr>
                <w:rFonts w:ascii="Times New Roman" w:eastAsia="Times New Roman" w:hAnsi="Times New Roman" w:cs="Times New Roman"/>
              </w:rPr>
              <w:t>EA</w:t>
            </w:r>
          </w:p>
        </w:tc>
        <w:tc>
          <w:tcPr>
            <w:tcW w:w="1170" w:type="dxa"/>
            <w:shd w:val="clear" w:color="auto" w:fill="FFFF00"/>
          </w:tcPr>
          <w:p w14:paraId="72759DB5"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5" w:type="dxa"/>
            <w:shd w:val="clear" w:color="auto" w:fill="FFFF00"/>
          </w:tcPr>
          <w:p w14:paraId="25300C7C"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748BD" w:rsidRPr="005F2D96" w14:paraId="5AA66FF4" w14:textId="77777777" w:rsidTr="00D82531">
        <w:trPr>
          <w:trHeight w:val="530"/>
        </w:trPr>
        <w:tc>
          <w:tcPr>
            <w:tcW w:w="974" w:type="dxa"/>
          </w:tcPr>
          <w:p w14:paraId="01150836" w14:textId="55C77E23" w:rsidR="003748BD" w:rsidRPr="005F2D96"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0002</w:t>
            </w:r>
          </w:p>
        </w:tc>
        <w:tc>
          <w:tcPr>
            <w:tcW w:w="4832" w:type="dxa"/>
          </w:tcPr>
          <w:p w14:paraId="1EE8A35C" w14:textId="19DF8880" w:rsidR="003748BD" w:rsidRPr="003748BD" w:rsidRDefault="003748BD" w:rsidP="00D82531">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b/>
                <w:bCs/>
              </w:rPr>
              <w:t>Contract Data Requirements List</w:t>
            </w:r>
            <w:r w:rsidR="00D82531">
              <w:rPr>
                <w:rFonts w:ascii="Times New Roman" w:eastAsia="Times New Roman" w:hAnsi="Times New Roman" w:cs="Times New Roman"/>
                <w:b/>
                <w:bCs/>
              </w:rPr>
              <w:t xml:space="preserve"> </w:t>
            </w:r>
            <w:r>
              <w:rPr>
                <w:rFonts w:ascii="Times New Roman" w:eastAsia="Times New Roman" w:hAnsi="Times New Roman" w:cs="Times New Roman"/>
                <w:b/>
                <w:bCs/>
              </w:rPr>
              <w:t>for CLIN 0001</w:t>
            </w:r>
            <w:r w:rsidR="00D82531">
              <w:rPr>
                <w:rFonts w:ascii="Times New Roman" w:eastAsia="Times New Roman" w:hAnsi="Times New Roman" w:cs="Times New Roman"/>
                <w:b/>
                <w:bCs/>
              </w:rPr>
              <w:t xml:space="preserve"> IN ACCORDANCE WITH EXHIBIT A</w:t>
            </w:r>
          </w:p>
        </w:tc>
        <w:tc>
          <w:tcPr>
            <w:tcW w:w="1209" w:type="dxa"/>
          </w:tcPr>
          <w:p w14:paraId="5DCFCC8C" w14:textId="25205406" w:rsidR="003748BD"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35" w:type="dxa"/>
            <w:gridSpan w:val="2"/>
            <w:shd w:val="clear" w:color="auto" w:fill="FFFF00"/>
          </w:tcPr>
          <w:p w14:paraId="468AECAC" w14:textId="219493E8" w:rsidR="003748BD" w:rsidRPr="005F2D96"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748BD" w:rsidRPr="005F2D96" w14:paraId="611EF94B" w14:textId="77777777" w:rsidTr="00D82531">
        <w:trPr>
          <w:trHeight w:val="530"/>
        </w:trPr>
        <w:tc>
          <w:tcPr>
            <w:tcW w:w="974" w:type="dxa"/>
          </w:tcPr>
          <w:p w14:paraId="004DCE58" w14:textId="5F0530B9" w:rsidR="003748BD"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0002AA</w:t>
            </w:r>
          </w:p>
        </w:tc>
        <w:tc>
          <w:tcPr>
            <w:tcW w:w="4832" w:type="dxa"/>
          </w:tcPr>
          <w:p w14:paraId="43F1B16D" w14:textId="7D487FA9" w:rsidR="003748BD" w:rsidRDefault="003748BD" w:rsidP="007348A4">
            <w:pPr>
              <w:tabs>
                <w:tab w:val="left" w:pos="900"/>
                <w:tab w:val="left" w:pos="5850"/>
                <w:tab w:val="left" w:pos="6300"/>
                <w:tab w:val="left" w:pos="774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SEQUENCE A001</w:t>
            </w:r>
            <w:r w:rsidR="00D82531">
              <w:rPr>
                <w:rFonts w:ascii="Times New Roman" w:eastAsia="Times New Roman" w:hAnsi="Times New Roman" w:cs="Times New Roman"/>
                <w:b/>
                <w:bCs/>
              </w:rPr>
              <w:t xml:space="preserve">AA – Certificate of Compliance, </w:t>
            </w:r>
            <w:r w:rsidR="00D82531" w:rsidRPr="00D82531">
              <w:rPr>
                <w:rFonts w:ascii="Times New Roman" w:eastAsia="Times New Roman" w:hAnsi="Times New Roman" w:cs="Times New Roman"/>
                <w:b/>
                <w:bCs/>
              </w:rPr>
              <w:t>MIL-DTL-1222</w:t>
            </w:r>
          </w:p>
        </w:tc>
        <w:tc>
          <w:tcPr>
            <w:tcW w:w="1209" w:type="dxa"/>
          </w:tcPr>
          <w:p w14:paraId="2A3089ED" w14:textId="7BF65A77" w:rsidR="003748BD"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35" w:type="dxa"/>
            <w:gridSpan w:val="2"/>
            <w:shd w:val="clear" w:color="auto" w:fill="FFFF00"/>
          </w:tcPr>
          <w:p w14:paraId="54FF4C4D" w14:textId="0698397D" w:rsidR="003748BD" w:rsidRPr="005F2D96"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748BD" w:rsidRPr="005F2D96" w14:paraId="1968C13A" w14:textId="77777777" w:rsidTr="00D82531">
        <w:trPr>
          <w:trHeight w:val="530"/>
        </w:trPr>
        <w:tc>
          <w:tcPr>
            <w:tcW w:w="974" w:type="dxa"/>
          </w:tcPr>
          <w:p w14:paraId="1F97A04A" w14:textId="14A005F9" w:rsidR="003748BD"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0002AB</w:t>
            </w:r>
          </w:p>
        </w:tc>
        <w:tc>
          <w:tcPr>
            <w:tcW w:w="4832" w:type="dxa"/>
          </w:tcPr>
          <w:p w14:paraId="16ECFE24" w14:textId="62BB384A" w:rsidR="003748BD" w:rsidRDefault="00D82531" w:rsidP="007348A4">
            <w:pPr>
              <w:tabs>
                <w:tab w:val="left" w:pos="900"/>
                <w:tab w:val="left" w:pos="5850"/>
                <w:tab w:val="left" w:pos="6300"/>
                <w:tab w:val="left" w:pos="774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SEQUENCE A001AB - Certificate of Compliance, </w:t>
            </w:r>
            <w:r w:rsidRPr="00D82531">
              <w:rPr>
                <w:rFonts w:ascii="Times New Roman" w:eastAsia="Times New Roman" w:hAnsi="Times New Roman" w:cs="Times New Roman"/>
                <w:b/>
                <w:bCs/>
              </w:rPr>
              <w:t>QQ-N-286</w:t>
            </w:r>
          </w:p>
        </w:tc>
        <w:tc>
          <w:tcPr>
            <w:tcW w:w="1209" w:type="dxa"/>
          </w:tcPr>
          <w:p w14:paraId="1CDE7AF4" w14:textId="6C726008" w:rsidR="003748BD"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35" w:type="dxa"/>
            <w:gridSpan w:val="2"/>
            <w:shd w:val="clear" w:color="auto" w:fill="FFFF00"/>
          </w:tcPr>
          <w:p w14:paraId="406C64ED" w14:textId="1CBDBFCB" w:rsidR="003748BD" w:rsidRPr="005F2D96"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7348A4" w:rsidRPr="005F2D96" w14:paraId="354BD166" w14:textId="77777777" w:rsidTr="00D82531">
        <w:trPr>
          <w:trHeight w:val="611"/>
        </w:trPr>
        <w:tc>
          <w:tcPr>
            <w:tcW w:w="974" w:type="dxa"/>
            <w:shd w:val="clear" w:color="auto" w:fill="000000" w:themeFill="text1"/>
          </w:tcPr>
          <w:p w14:paraId="21A104CD"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4832" w:type="dxa"/>
            <w:shd w:val="clear" w:color="auto" w:fill="000000" w:themeFill="text1"/>
          </w:tcPr>
          <w:p w14:paraId="3941ED36"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209" w:type="dxa"/>
            <w:shd w:val="clear" w:color="auto" w:fill="000000" w:themeFill="text1"/>
          </w:tcPr>
          <w:p w14:paraId="3136080F"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70" w:type="dxa"/>
            <w:shd w:val="clear" w:color="auto" w:fill="000000" w:themeFill="text1"/>
          </w:tcPr>
          <w:p w14:paraId="00E00051"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5" w:type="dxa"/>
            <w:shd w:val="clear" w:color="auto" w:fill="FFFF00"/>
          </w:tcPr>
          <w:p w14:paraId="2C78E73D"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r>
    </w:tbl>
    <w:p w14:paraId="71862342" w14:textId="77777777" w:rsidR="000A3C49" w:rsidRPr="005F2D96" w:rsidRDefault="000A3C49" w:rsidP="007E7FF1">
      <w:pPr>
        <w:tabs>
          <w:tab w:val="left" w:pos="900"/>
          <w:tab w:val="left" w:pos="6120"/>
          <w:tab w:val="left" w:pos="6300"/>
          <w:tab w:val="left" w:pos="7200"/>
          <w:tab w:val="left" w:pos="8280"/>
        </w:tabs>
        <w:spacing w:after="0" w:line="240" w:lineRule="auto"/>
        <w:rPr>
          <w:rFonts w:ascii="Times New Roman" w:eastAsia="Times New Roman" w:hAnsi="Times New Roman" w:cs="Times New Roman"/>
          <w:b/>
          <w:bCs/>
          <w:sz w:val="28"/>
          <w:szCs w:val="28"/>
          <w:u w:val="single"/>
        </w:rPr>
      </w:pPr>
    </w:p>
    <w:p w14:paraId="1ED5B7D5" w14:textId="77777777" w:rsidR="00D82531" w:rsidRDefault="00CE3BD6" w:rsidP="00D82531">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Times New Roman" w:hAnsi="Times New Roman" w:cs="Times New Roman"/>
          <w:iCs/>
        </w:rPr>
        <w:t>Required Delivery Date</w:t>
      </w:r>
      <w:r w:rsidR="00923139" w:rsidRPr="005F2D96">
        <w:rPr>
          <w:rFonts w:ascii="Times New Roman" w:eastAsia="Times New Roman" w:hAnsi="Times New Roman" w:cs="Times New Roman"/>
          <w:iCs/>
        </w:rPr>
        <w:t>:</w:t>
      </w:r>
      <w:r w:rsidR="00073E2A" w:rsidRPr="005F2D96">
        <w:rPr>
          <w:rFonts w:ascii="Times New Roman" w:eastAsia="Times New Roman" w:hAnsi="Times New Roman" w:cs="Times New Roman"/>
          <w:iCs/>
        </w:rPr>
        <w:t xml:space="preserve"> </w:t>
      </w:r>
      <w:r w:rsidR="00D82531">
        <w:rPr>
          <w:rFonts w:ascii="Times New Roman" w:eastAsia="Times New Roman" w:hAnsi="Times New Roman" w:cs="Times New Roman"/>
          <w:iCs/>
        </w:rPr>
        <w:t>5</w:t>
      </w:r>
      <w:r w:rsidRPr="005F2D96">
        <w:rPr>
          <w:rFonts w:ascii="Times New Roman" w:eastAsia="Times New Roman" w:hAnsi="Times New Roman" w:cs="Times New Roman"/>
          <w:iCs/>
        </w:rPr>
        <w:t>/</w:t>
      </w:r>
      <w:r w:rsidR="00D82531">
        <w:rPr>
          <w:rFonts w:ascii="Times New Roman" w:eastAsia="Times New Roman" w:hAnsi="Times New Roman" w:cs="Times New Roman"/>
          <w:iCs/>
        </w:rPr>
        <w:t>29</w:t>
      </w:r>
      <w:r w:rsidRPr="005F2D96">
        <w:rPr>
          <w:rFonts w:ascii="Times New Roman" w:eastAsia="Times New Roman" w:hAnsi="Times New Roman" w:cs="Times New Roman"/>
          <w:iCs/>
        </w:rPr>
        <w:t>/2026</w:t>
      </w:r>
    </w:p>
    <w:p w14:paraId="5C42C2E5" w14:textId="6B1F498C" w:rsidR="00714D0E" w:rsidRPr="00D82531" w:rsidRDefault="00923139" w:rsidP="00D82531">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D82531">
        <w:rPr>
          <w:rFonts w:ascii="Times New Roman" w:eastAsia="Times New Roman" w:hAnsi="Times New Roman" w:cs="Times New Roman"/>
          <w:iCs/>
        </w:rPr>
        <w:t>Place of performance is</w:t>
      </w:r>
      <w:r w:rsidRPr="00D82531">
        <w:rPr>
          <w:rFonts w:ascii="Times New Roman" w:eastAsia="Times New Roman" w:hAnsi="Times New Roman" w:cs="Times New Roman"/>
          <w:iCs/>
          <w:spacing w:val="-13"/>
        </w:rPr>
        <w:t xml:space="preserve">: </w:t>
      </w:r>
      <w:r w:rsidR="00D82531" w:rsidRPr="00D82531">
        <w:rPr>
          <w:rFonts w:ascii="Times New Roman" w:hAnsi="Times New Roman" w:cs="Times New Roman"/>
        </w:rPr>
        <w:t>Portsmouth Naval Shipyard, Kittery, ME 03904</w:t>
      </w:r>
    </w:p>
    <w:p w14:paraId="5FB9031F" w14:textId="77777777" w:rsidR="00714D0E" w:rsidRPr="005F2D96" w:rsidRDefault="00714D0E" w:rsidP="00714D0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Times New Roman" w:hAnsi="Times New Roman" w:cs="Times New Roman"/>
          <w:iCs/>
        </w:rPr>
        <w:lastRenderedPageBreak/>
        <w:t>For evaluation purposes, please provide any applicable procedures and technical information. If no information is provided, your quotation may be determined to be unresponsive.</w:t>
      </w:r>
    </w:p>
    <w:p w14:paraId="0A3CF23D" w14:textId="34EDE1F9" w:rsidR="00714D0E" w:rsidRPr="005F2D96" w:rsidRDefault="00714D0E" w:rsidP="00714D0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Award may be made on the basis of adherence to the schedule and/or soonest mobilization.</w:t>
      </w:r>
    </w:p>
    <w:p w14:paraId="462E20B5" w14:textId="77777777" w:rsidR="00BD39C6" w:rsidRPr="005F2D96" w:rsidRDefault="00BD39C6" w:rsidP="00BD39C6">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 xml:space="preserve">PPIRS/CPARS information will be utilized to evaluate Past Performance. </w:t>
      </w:r>
    </w:p>
    <w:p w14:paraId="00989C8E" w14:textId="77777777" w:rsidR="00BD39C6" w:rsidRPr="005F2D96" w:rsidRDefault="00BD39C6" w:rsidP="00BD39C6">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 xml:space="preserve">Please provide breakdown of total prices, if applicable, for Price Justification purposes. </w:t>
      </w:r>
    </w:p>
    <w:p w14:paraId="5F071DAF" w14:textId="77777777" w:rsidR="00584985" w:rsidRDefault="00BD39C6" w:rsidP="00584985">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The Contracting Officer will utilize any available information, public or otherwise, to evaluate Vendor Responsibility.</w:t>
      </w:r>
    </w:p>
    <w:p w14:paraId="6316B9E3" w14:textId="2791E3B7" w:rsidR="00584985" w:rsidRPr="00584985" w:rsidRDefault="00584985" w:rsidP="00584985">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84985">
        <w:rPr>
          <w:rFonts w:ascii="Times New Roman" w:eastAsia="Times New Roman" w:hAnsi="Times New Roman" w:cs="Times New Roman"/>
          <w:iCs/>
        </w:rPr>
        <w:t xml:space="preserve">See Below for Applicable Clauses, and Attachment 1 for technical specification. </w:t>
      </w:r>
    </w:p>
    <w:p w14:paraId="70C904FB" w14:textId="77777777" w:rsidR="002B622B" w:rsidRPr="005F2D96" w:rsidRDefault="002B622B" w:rsidP="00714D0E">
      <w:pPr>
        <w:tabs>
          <w:tab w:val="left" w:pos="360"/>
        </w:tabs>
        <w:spacing w:after="0" w:line="240" w:lineRule="auto"/>
        <w:rPr>
          <w:rFonts w:ascii="Times New Roman" w:eastAsia="Times New Roman" w:hAnsi="Times New Roman" w:cs="Times New Roman"/>
        </w:rPr>
      </w:pPr>
    </w:p>
    <w:p w14:paraId="3972A808" w14:textId="14B6F040" w:rsidR="00714D0E" w:rsidRPr="00714D0E" w:rsidRDefault="00714D0E" w:rsidP="00714D0E">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b/>
          <w:bCs/>
        </w:rPr>
        <w:t xml:space="preserve">METHOD OF SUBMISSION: </w:t>
      </w:r>
    </w:p>
    <w:p w14:paraId="66316BF2" w14:textId="77777777" w:rsidR="00D5563F" w:rsidRDefault="00714D0E" w:rsidP="00714D0E">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 xml:space="preserve">Offers shall be </w:t>
      </w:r>
      <w:r w:rsidRPr="00714D0E">
        <w:rPr>
          <w:rFonts w:ascii="Times New Roman" w:eastAsia="Times New Roman" w:hAnsi="Times New Roman" w:cs="Times New Roman"/>
          <w:b/>
          <w:bCs/>
          <w:u w:val="single"/>
        </w:rPr>
        <w:t>emailed</w:t>
      </w:r>
      <w:r w:rsidR="002E7882" w:rsidRPr="00D5563F">
        <w:rPr>
          <w:rFonts w:ascii="Times New Roman" w:eastAsia="Times New Roman" w:hAnsi="Times New Roman" w:cs="Times New Roman"/>
        </w:rPr>
        <w:t xml:space="preserve"> </w:t>
      </w:r>
      <w:r w:rsidR="00D5563F" w:rsidRPr="00D5563F">
        <w:rPr>
          <w:rFonts w:ascii="Times New Roman" w:eastAsia="Times New Roman" w:hAnsi="Times New Roman" w:cs="Times New Roman"/>
        </w:rPr>
        <w:t>to</w:t>
      </w:r>
      <w:r w:rsidR="00D5563F" w:rsidRPr="00D5563F">
        <w:rPr>
          <w:rFonts w:ascii="Times New Roman" w:eastAsia="Times New Roman" w:hAnsi="Times New Roman" w:cs="Times New Roman"/>
          <w:b/>
          <w:bCs/>
        </w:rPr>
        <w:t xml:space="preserve"> </w:t>
      </w:r>
      <w:r w:rsidR="002E7882" w:rsidRPr="005F2D96">
        <w:rPr>
          <w:rFonts w:ascii="Times New Roman" w:eastAsia="Calibri" w:hAnsi="Times New Roman" w:cs="Times New Roman"/>
          <w:sz w:val="20"/>
          <w:szCs w:val="20"/>
        </w:rPr>
        <w:t xml:space="preserve">Dayna O’Brien at </w:t>
      </w:r>
      <w:hyperlink r:id="rId11" w:history="1">
        <w:r w:rsidR="002E7882" w:rsidRPr="002D19B3">
          <w:rPr>
            <w:rStyle w:val="Hyperlink"/>
            <w:rFonts w:ascii="Times New Roman" w:eastAsia="Calibri" w:hAnsi="Times New Roman" w:cs="Times New Roman"/>
            <w:sz w:val="20"/>
            <w:szCs w:val="20"/>
          </w:rPr>
          <w:t>dayna.k.obrien.civ@us.navy.mil</w:t>
        </w:r>
      </w:hyperlink>
      <w:r w:rsidRPr="00714D0E">
        <w:rPr>
          <w:rFonts w:ascii="Times New Roman" w:eastAsia="Times New Roman" w:hAnsi="Times New Roman" w:cs="Times New Roman"/>
        </w:rPr>
        <w:t xml:space="preserve">. All responsible sources may submit a quote which shall be considered by the agency. </w:t>
      </w:r>
      <w:r w:rsidR="00D5563F" w:rsidRPr="00D5563F">
        <w:rPr>
          <w:rFonts w:ascii="Times New Roman" w:eastAsia="Times New Roman" w:hAnsi="Times New Roman" w:cs="Times New Roman"/>
        </w:rPr>
        <w:t>Vendors will be required to submit a quote that will be evaluated in accordance with the specifications provided in this combined synopsis/solicitation.</w:t>
      </w:r>
    </w:p>
    <w:p w14:paraId="58B01505" w14:textId="77777777" w:rsidR="00D5563F" w:rsidRDefault="00D5563F" w:rsidP="00714D0E">
      <w:pPr>
        <w:tabs>
          <w:tab w:val="left" w:pos="360"/>
        </w:tabs>
        <w:spacing w:after="0" w:line="240" w:lineRule="auto"/>
        <w:rPr>
          <w:rFonts w:ascii="Times New Roman" w:eastAsia="Times New Roman" w:hAnsi="Times New Roman" w:cs="Times New Roman"/>
        </w:rPr>
      </w:pPr>
    </w:p>
    <w:p w14:paraId="08A06E84" w14:textId="762340CC" w:rsidR="002E7882" w:rsidRPr="00D5563F" w:rsidRDefault="00714D0E" w:rsidP="00D5563F">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 xml:space="preserve">System for Award Management (SAM): Vendors must be registered in the SAM database to be considered for award. Registration is free and can be completed on-line at </w:t>
      </w:r>
      <w:hyperlink r:id="rId12" w:history="1">
        <w:r w:rsidR="002E7882" w:rsidRPr="00714D0E">
          <w:rPr>
            <w:rStyle w:val="Hyperlink"/>
            <w:rFonts w:ascii="Times New Roman" w:eastAsia="Times New Roman" w:hAnsi="Times New Roman" w:cs="Times New Roman"/>
          </w:rPr>
          <w:t>http://www.sam.gov/</w:t>
        </w:r>
      </w:hyperlink>
      <w:r w:rsidRPr="00714D0E">
        <w:rPr>
          <w:rFonts w:ascii="Times New Roman" w:eastAsia="Times New Roman" w:hAnsi="Times New Roman" w:cs="Times New Roman"/>
        </w:rPr>
        <w:t>.</w:t>
      </w:r>
    </w:p>
    <w:p w14:paraId="36EF9D33" w14:textId="77777777" w:rsidR="002E7882" w:rsidRPr="005F2D96" w:rsidRDefault="002E7882" w:rsidP="00923139">
      <w:pPr>
        <w:spacing w:after="0" w:line="240" w:lineRule="auto"/>
        <w:rPr>
          <w:rFonts w:ascii="Times New Roman" w:eastAsia="Times New Roman" w:hAnsi="Times New Roman" w:cs="Times New Roman"/>
          <w:sz w:val="20"/>
          <w:szCs w:val="20"/>
        </w:rPr>
      </w:pPr>
    </w:p>
    <w:p w14:paraId="71BA32F4" w14:textId="77777777" w:rsidR="002B622B" w:rsidRDefault="002B622B" w:rsidP="00923139">
      <w:pPr>
        <w:spacing w:after="0" w:line="240" w:lineRule="auto"/>
        <w:jc w:val="center"/>
        <w:rPr>
          <w:rFonts w:ascii="Times New Roman" w:eastAsia="Times New Roman" w:hAnsi="Times New Roman" w:cs="Times New Roman"/>
          <w:i/>
          <w:color w:val="FF0000"/>
          <w:sz w:val="20"/>
          <w:szCs w:val="20"/>
        </w:rPr>
      </w:pPr>
    </w:p>
    <w:p w14:paraId="7B01DFCB" w14:textId="6AD1125C" w:rsidR="00923139" w:rsidRPr="005F2D96" w:rsidRDefault="00923139" w:rsidP="00923139">
      <w:pPr>
        <w:spacing w:after="0" w:line="240" w:lineRule="auto"/>
        <w:jc w:val="center"/>
        <w:rPr>
          <w:rFonts w:ascii="Times New Roman" w:eastAsia="Times New Roman" w:hAnsi="Times New Roman" w:cs="Times New Roman"/>
          <w:i/>
          <w:color w:val="FF0000"/>
          <w:sz w:val="20"/>
          <w:szCs w:val="20"/>
        </w:rPr>
      </w:pPr>
      <w:r w:rsidRPr="005F2D96">
        <w:rPr>
          <w:rFonts w:ascii="Times New Roman" w:eastAsia="Times New Roman" w:hAnsi="Times New Roman" w:cs="Times New Roman"/>
          <w:i/>
          <w:color w:val="FF0000"/>
          <w:sz w:val="20"/>
          <w:szCs w:val="20"/>
        </w:rPr>
        <w:t>ALL OFFERS SHALL INCLUDE THIS FORM FILLED OUT IN ITS ENTIRETY (HIGHLIGHTED YELLOW FIELDS ARE REQUIRED).</w:t>
      </w:r>
    </w:p>
    <w:p w14:paraId="34519E89" w14:textId="77777777" w:rsidR="00AE7460" w:rsidRPr="005F2D96" w:rsidRDefault="00AE7460" w:rsidP="002A5343">
      <w:pPr>
        <w:rPr>
          <w:rFonts w:ascii="Times New Roman" w:hAnsi="Times New Roman" w:cs="Times New Roman"/>
          <w:b/>
          <w:spacing w:val="2"/>
          <w:sz w:val="20"/>
          <w:szCs w:val="20"/>
        </w:rPr>
      </w:pPr>
    </w:p>
    <w:p w14:paraId="00633B76" w14:textId="77777777" w:rsidR="00714D0E" w:rsidRPr="005F2D96" w:rsidRDefault="00714D0E" w:rsidP="002A5343">
      <w:pPr>
        <w:rPr>
          <w:rFonts w:ascii="Times New Roman" w:hAnsi="Times New Roman" w:cs="Times New Roman"/>
          <w:b/>
          <w:spacing w:val="2"/>
          <w:sz w:val="20"/>
          <w:szCs w:val="20"/>
        </w:rPr>
      </w:pPr>
    </w:p>
    <w:p w14:paraId="0F5B554C" w14:textId="77777777" w:rsidR="00714D0E" w:rsidRPr="005F2D96" w:rsidRDefault="00714D0E" w:rsidP="002A5343">
      <w:pPr>
        <w:rPr>
          <w:rFonts w:ascii="Times New Roman" w:hAnsi="Times New Roman" w:cs="Times New Roman"/>
          <w:b/>
          <w:spacing w:val="2"/>
          <w:sz w:val="20"/>
          <w:szCs w:val="20"/>
        </w:rPr>
      </w:pPr>
    </w:p>
    <w:p w14:paraId="6F77613A" w14:textId="77777777" w:rsidR="00714D0E" w:rsidRPr="005F2D96" w:rsidRDefault="00714D0E" w:rsidP="002A5343">
      <w:pPr>
        <w:rPr>
          <w:rFonts w:ascii="Times New Roman" w:hAnsi="Times New Roman" w:cs="Times New Roman"/>
          <w:b/>
          <w:spacing w:val="2"/>
          <w:sz w:val="20"/>
          <w:szCs w:val="20"/>
        </w:rPr>
      </w:pPr>
    </w:p>
    <w:p w14:paraId="30ADC425" w14:textId="77777777" w:rsidR="00714D0E" w:rsidRPr="005F2D96" w:rsidRDefault="00714D0E" w:rsidP="002A5343">
      <w:pPr>
        <w:rPr>
          <w:rFonts w:ascii="Times New Roman" w:hAnsi="Times New Roman" w:cs="Times New Roman"/>
          <w:b/>
          <w:spacing w:val="2"/>
          <w:sz w:val="20"/>
          <w:szCs w:val="20"/>
        </w:rPr>
      </w:pPr>
    </w:p>
    <w:p w14:paraId="65F07E7A" w14:textId="77777777" w:rsidR="00714D0E" w:rsidRPr="005F2D96" w:rsidRDefault="00714D0E" w:rsidP="002A5343">
      <w:pPr>
        <w:rPr>
          <w:rFonts w:ascii="Times New Roman" w:hAnsi="Times New Roman" w:cs="Times New Roman"/>
          <w:b/>
          <w:spacing w:val="2"/>
          <w:sz w:val="20"/>
          <w:szCs w:val="20"/>
        </w:rPr>
      </w:pPr>
    </w:p>
    <w:p w14:paraId="327FE26E" w14:textId="77777777" w:rsidR="00714D0E" w:rsidRPr="005F2D96" w:rsidRDefault="00714D0E" w:rsidP="002A5343">
      <w:pPr>
        <w:rPr>
          <w:rFonts w:ascii="Times New Roman" w:hAnsi="Times New Roman" w:cs="Times New Roman"/>
          <w:b/>
          <w:spacing w:val="2"/>
          <w:sz w:val="20"/>
          <w:szCs w:val="20"/>
        </w:rPr>
      </w:pPr>
    </w:p>
    <w:p w14:paraId="7DEA7AAF" w14:textId="77777777" w:rsidR="00714D0E" w:rsidRPr="005F2D96" w:rsidRDefault="00714D0E" w:rsidP="002A5343">
      <w:pPr>
        <w:rPr>
          <w:rFonts w:ascii="Times New Roman" w:hAnsi="Times New Roman" w:cs="Times New Roman"/>
          <w:b/>
          <w:spacing w:val="2"/>
          <w:sz w:val="20"/>
          <w:szCs w:val="20"/>
        </w:rPr>
      </w:pPr>
    </w:p>
    <w:p w14:paraId="49C16667" w14:textId="77777777" w:rsidR="00714D0E" w:rsidRPr="005F2D96" w:rsidRDefault="00714D0E" w:rsidP="002A5343">
      <w:pPr>
        <w:rPr>
          <w:rFonts w:ascii="Times New Roman" w:hAnsi="Times New Roman" w:cs="Times New Roman"/>
          <w:b/>
          <w:spacing w:val="2"/>
          <w:sz w:val="20"/>
          <w:szCs w:val="20"/>
        </w:rPr>
      </w:pPr>
    </w:p>
    <w:p w14:paraId="7223B31A" w14:textId="77777777" w:rsidR="00714D0E" w:rsidRPr="005F2D96" w:rsidRDefault="00714D0E" w:rsidP="002A5343">
      <w:pPr>
        <w:rPr>
          <w:rFonts w:ascii="Times New Roman" w:hAnsi="Times New Roman" w:cs="Times New Roman"/>
          <w:b/>
          <w:spacing w:val="2"/>
          <w:sz w:val="20"/>
          <w:szCs w:val="20"/>
        </w:rPr>
      </w:pPr>
    </w:p>
    <w:p w14:paraId="78A08C2F" w14:textId="77777777" w:rsidR="00714D0E" w:rsidRPr="005F2D96" w:rsidRDefault="00714D0E" w:rsidP="002A5343">
      <w:pPr>
        <w:rPr>
          <w:rFonts w:ascii="Times New Roman" w:hAnsi="Times New Roman" w:cs="Times New Roman"/>
          <w:b/>
          <w:spacing w:val="2"/>
          <w:sz w:val="20"/>
          <w:szCs w:val="20"/>
        </w:rPr>
      </w:pPr>
    </w:p>
    <w:p w14:paraId="1AED11D1" w14:textId="77777777" w:rsidR="00714D0E" w:rsidRPr="005F2D96" w:rsidRDefault="00714D0E" w:rsidP="002A5343">
      <w:pPr>
        <w:rPr>
          <w:rFonts w:ascii="Times New Roman" w:hAnsi="Times New Roman" w:cs="Times New Roman"/>
          <w:b/>
          <w:spacing w:val="2"/>
          <w:sz w:val="20"/>
          <w:szCs w:val="20"/>
        </w:rPr>
      </w:pPr>
    </w:p>
    <w:p w14:paraId="5F3360CC" w14:textId="77777777" w:rsidR="00714D0E" w:rsidRPr="005F2D96" w:rsidRDefault="00714D0E" w:rsidP="002A5343">
      <w:pPr>
        <w:rPr>
          <w:rFonts w:ascii="Times New Roman" w:hAnsi="Times New Roman" w:cs="Times New Roman"/>
          <w:b/>
          <w:spacing w:val="2"/>
          <w:sz w:val="20"/>
          <w:szCs w:val="20"/>
        </w:rPr>
      </w:pPr>
    </w:p>
    <w:p w14:paraId="3E0321EB" w14:textId="77777777" w:rsidR="00714D0E" w:rsidRPr="005F2D96" w:rsidRDefault="00714D0E" w:rsidP="002A5343">
      <w:pPr>
        <w:rPr>
          <w:rFonts w:ascii="Times New Roman" w:hAnsi="Times New Roman" w:cs="Times New Roman"/>
          <w:b/>
          <w:spacing w:val="2"/>
          <w:sz w:val="20"/>
          <w:szCs w:val="20"/>
        </w:rPr>
      </w:pPr>
    </w:p>
    <w:p w14:paraId="3AACB8C4" w14:textId="77777777" w:rsidR="00714D0E" w:rsidRPr="005F2D96" w:rsidRDefault="00714D0E" w:rsidP="002A5343">
      <w:pPr>
        <w:rPr>
          <w:rFonts w:ascii="Times New Roman" w:hAnsi="Times New Roman" w:cs="Times New Roman"/>
          <w:b/>
          <w:spacing w:val="2"/>
          <w:sz w:val="20"/>
          <w:szCs w:val="20"/>
        </w:rPr>
      </w:pPr>
    </w:p>
    <w:p w14:paraId="1C2CFAB6" w14:textId="77777777" w:rsidR="00714D0E" w:rsidRPr="005F2D96" w:rsidRDefault="00714D0E" w:rsidP="002A5343">
      <w:pPr>
        <w:rPr>
          <w:rFonts w:ascii="Times New Roman" w:hAnsi="Times New Roman" w:cs="Times New Roman"/>
          <w:b/>
          <w:spacing w:val="2"/>
          <w:sz w:val="20"/>
          <w:szCs w:val="20"/>
        </w:rPr>
      </w:pPr>
    </w:p>
    <w:p w14:paraId="45A0486E" w14:textId="77777777" w:rsidR="00714D0E" w:rsidRDefault="00714D0E" w:rsidP="002A5343">
      <w:pPr>
        <w:rPr>
          <w:rFonts w:ascii="Times New Roman" w:hAnsi="Times New Roman" w:cs="Times New Roman"/>
          <w:b/>
          <w:spacing w:val="2"/>
          <w:sz w:val="20"/>
          <w:szCs w:val="20"/>
        </w:rPr>
      </w:pPr>
    </w:p>
    <w:p w14:paraId="4A08803F" w14:textId="77777777" w:rsidR="00B97389" w:rsidRPr="005F2D96" w:rsidRDefault="00B97389" w:rsidP="002A5343">
      <w:pPr>
        <w:rPr>
          <w:rFonts w:ascii="Times New Roman" w:hAnsi="Times New Roman" w:cs="Times New Roman"/>
          <w:b/>
          <w:spacing w:val="2"/>
          <w:sz w:val="20"/>
          <w:szCs w:val="20"/>
        </w:rPr>
      </w:pPr>
    </w:p>
    <w:p w14:paraId="04F0EFFD" w14:textId="77777777" w:rsidR="00714D0E" w:rsidRPr="005F2D96" w:rsidRDefault="00714D0E" w:rsidP="002A5343">
      <w:pPr>
        <w:rPr>
          <w:rFonts w:ascii="Times New Roman" w:hAnsi="Times New Roman" w:cs="Times New Roman"/>
          <w:b/>
          <w:spacing w:val="2"/>
          <w:sz w:val="20"/>
          <w:szCs w:val="20"/>
        </w:rPr>
      </w:pPr>
    </w:p>
    <w:p w14:paraId="3FFD542B" w14:textId="4A4AD81D" w:rsidR="00FC3F2D" w:rsidRPr="005F2D96" w:rsidRDefault="00FC3F2D" w:rsidP="002A5343">
      <w:pPr>
        <w:rPr>
          <w:rFonts w:ascii="Times New Roman" w:hAnsi="Times New Roman" w:cs="Times New Roman"/>
          <w:b/>
          <w:spacing w:val="2"/>
          <w:sz w:val="20"/>
          <w:szCs w:val="20"/>
        </w:rPr>
      </w:pPr>
      <w:r w:rsidRPr="005F2D96">
        <w:rPr>
          <w:rFonts w:ascii="Times New Roman" w:hAnsi="Times New Roman" w:cs="Times New Roman"/>
          <w:b/>
          <w:spacing w:val="2"/>
          <w:sz w:val="20"/>
          <w:szCs w:val="20"/>
        </w:rPr>
        <w:lastRenderedPageBreak/>
        <w:t xml:space="preserve">CLAUSES: </w:t>
      </w:r>
    </w:p>
    <w:p w14:paraId="7492BD66" w14:textId="77777777" w:rsidR="00FC3F2D" w:rsidRPr="005F2D96" w:rsidRDefault="00FC3F2D" w:rsidP="00FC3F2D">
      <w:pPr>
        <w:pStyle w:val="Default"/>
        <w:jc w:val="both"/>
        <w:rPr>
          <w:color w:val="auto"/>
          <w:sz w:val="20"/>
          <w:szCs w:val="20"/>
        </w:rPr>
      </w:pPr>
      <w:r w:rsidRPr="005F2D96">
        <w:rPr>
          <w:color w:val="auto"/>
          <w:sz w:val="20"/>
          <w:szCs w:val="20"/>
        </w:rPr>
        <w:t xml:space="preserve">Responsibility and Inspection: unless otherwise specified in the order, the supplier is responsible for the performance of all inspection requirements and quality control. The following FAR provisions and clauses are applicable to this procurement: </w:t>
      </w:r>
    </w:p>
    <w:p w14:paraId="3C78F2B5" w14:textId="77777777" w:rsidR="00FC3F2D" w:rsidRPr="005F2D96" w:rsidRDefault="00FC3F2D" w:rsidP="00FC3F2D">
      <w:pPr>
        <w:pStyle w:val="Default"/>
        <w:rPr>
          <w:color w:val="auto"/>
          <w:sz w:val="20"/>
          <w:szCs w:val="20"/>
        </w:rPr>
      </w:pPr>
    </w:p>
    <w:p w14:paraId="0A666D83" w14:textId="77777777" w:rsidR="00AA18BA" w:rsidRPr="005F2D96" w:rsidRDefault="00AA18BA" w:rsidP="00AA18BA">
      <w:pPr>
        <w:pStyle w:val="Default"/>
        <w:rPr>
          <w:color w:val="auto"/>
          <w:sz w:val="20"/>
          <w:szCs w:val="20"/>
        </w:rPr>
      </w:pPr>
      <w:r w:rsidRPr="005F2D96">
        <w:rPr>
          <w:color w:val="auto"/>
          <w:sz w:val="20"/>
          <w:szCs w:val="20"/>
        </w:rPr>
        <w:t>52.203-19</w:t>
      </w:r>
      <w:r w:rsidRPr="005F2D96">
        <w:rPr>
          <w:color w:val="auto"/>
          <w:sz w:val="20"/>
          <w:szCs w:val="20"/>
        </w:rPr>
        <w:tab/>
        <w:t>Prohibition on Requiring Certain Internal Confidentiality Agreements or Statements</w:t>
      </w:r>
    </w:p>
    <w:p w14:paraId="1683DE8F" w14:textId="5782BB96" w:rsidR="00AA18BA" w:rsidRPr="005F2D96" w:rsidRDefault="00AA18BA" w:rsidP="00AA18BA">
      <w:pPr>
        <w:pStyle w:val="Default"/>
        <w:rPr>
          <w:color w:val="auto"/>
          <w:sz w:val="20"/>
          <w:szCs w:val="20"/>
        </w:rPr>
      </w:pPr>
      <w:r w:rsidRPr="005F2D96">
        <w:rPr>
          <w:color w:val="auto"/>
          <w:sz w:val="20"/>
          <w:szCs w:val="20"/>
        </w:rPr>
        <w:t>52.204-2</w:t>
      </w:r>
      <w:r w:rsidRPr="005F2D96">
        <w:rPr>
          <w:color w:val="auto"/>
          <w:sz w:val="20"/>
          <w:szCs w:val="20"/>
        </w:rPr>
        <w:tab/>
      </w:r>
      <w:r w:rsidRPr="005F2D96">
        <w:rPr>
          <w:color w:val="auto"/>
          <w:sz w:val="20"/>
          <w:szCs w:val="20"/>
        </w:rPr>
        <w:tab/>
        <w:t>Security Requirements</w:t>
      </w:r>
    </w:p>
    <w:p w14:paraId="5BFDCE9E" w14:textId="4D633E9C" w:rsidR="00AA18BA" w:rsidRPr="005F2D96" w:rsidRDefault="00AA18BA" w:rsidP="00AA18BA">
      <w:pPr>
        <w:pStyle w:val="Default"/>
        <w:rPr>
          <w:color w:val="auto"/>
          <w:sz w:val="20"/>
          <w:szCs w:val="20"/>
        </w:rPr>
      </w:pPr>
      <w:r w:rsidRPr="005F2D96">
        <w:rPr>
          <w:color w:val="auto"/>
          <w:sz w:val="20"/>
          <w:szCs w:val="20"/>
        </w:rPr>
        <w:t>52.204-7</w:t>
      </w:r>
      <w:r w:rsidRPr="005F2D96">
        <w:rPr>
          <w:color w:val="auto"/>
          <w:sz w:val="20"/>
          <w:szCs w:val="20"/>
        </w:rPr>
        <w:tab/>
      </w:r>
      <w:r w:rsidRPr="005F2D96">
        <w:rPr>
          <w:color w:val="auto"/>
          <w:sz w:val="20"/>
          <w:szCs w:val="20"/>
        </w:rPr>
        <w:tab/>
        <w:t>System for Award Management</w:t>
      </w:r>
    </w:p>
    <w:p w14:paraId="32EC65DB" w14:textId="7365CDB2" w:rsidR="00AA18BA" w:rsidRPr="005F2D96" w:rsidRDefault="00AA18BA" w:rsidP="00AA18BA">
      <w:pPr>
        <w:pStyle w:val="Default"/>
        <w:rPr>
          <w:color w:val="auto"/>
          <w:sz w:val="20"/>
          <w:szCs w:val="20"/>
        </w:rPr>
      </w:pPr>
      <w:r w:rsidRPr="005F2D96">
        <w:rPr>
          <w:color w:val="auto"/>
          <w:sz w:val="20"/>
          <w:szCs w:val="20"/>
        </w:rPr>
        <w:t>52.204-8</w:t>
      </w:r>
      <w:r w:rsidRPr="005F2D96">
        <w:rPr>
          <w:color w:val="auto"/>
          <w:sz w:val="20"/>
          <w:szCs w:val="20"/>
        </w:rPr>
        <w:tab/>
      </w:r>
      <w:r w:rsidRPr="005F2D96">
        <w:rPr>
          <w:color w:val="auto"/>
          <w:sz w:val="20"/>
          <w:szCs w:val="20"/>
        </w:rPr>
        <w:tab/>
        <w:t>Annual Representations and Certifications</w:t>
      </w:r>
    </w:p>
    <w:p w14:paraId="320C4FF6" w14:textId="77777777" w:rsidR="00AA18BA" w:rsidRPr="005F2D96" w:rsidRDefault="00AA18BA" w:rsidP="00AA18BA">
      <w:pPr>
        <w:pStyle w:val="Default"/>
        <w:rPr>
          <w:color w:val="auto"/>
          <w:sz w:val="20"/>
          <w:szCs w:val="20"/>
        </w:rPr>
      </w:pPr>
      <w:r w:rsidRPr="005F2D96">
        <w:rPr>
          <w:color w:val="auto"/>
          <w:sz w:val="20"/>
          <w:szCs w:val="20"/>
        </w:rPr>
        <w:t>52.204-10</w:t>
      </w:r>
      <w:r w:rsidRPr="005F2D96">
        <w:rPr>
          <w:color w:val="auto"/>
          <w:sz w:val="20"/>
          <w:szCs w:val="20"/>
        </w:rPr>
        <w:tab/>
        <w:t>Reporting Executive Compensation and First-Tier Subcontract Awards</w:t>
      </w:r>
    </w:p>
    <w:p w14:paraId="1D645C32" w14:textId="77777777" w:rsidR="00AA18BA" w:rsidRPr="005F2D96" w:rsidRDefault="00AA18BA" w:rsidP="00AA18BA">
      <w:pPr>
        <w:pStyle w:val="Default"/>
        <w:rPr>
          <w:color w:val="auto"/>
          <w:sz w:val="20"/>
          <w:szCs w:val="20"/>
        </w:rPr>
      </w:pPr>
      <w:r w:rsidRPr="005F2D96">
        <w:rPr>
          <w:color w:val="auto"/>
          <w:sz w:val="20"/>
          <w:szCs w:val="20"/>
        </w:rPr>
        <w:t>52.204-13</w:t>
      </w:r>
      <w:r w:rsidRPr="005F2D96">
        <w:rPr>
          <w:color w:val="auto"/>
          <w:sz w:val="20"/>
          <w:szCs w:val="20"/>
        </w:rPr>
        <w:tab/>
        <w:t>System for Award Management Maintenance</w:t>
      </w:r>
    </w:p>
    <w:p w14:paraId="2E31BD1C" w14:textId="77777777" w:rsidR="00AA18BA" w:rsidRPr="005F2D96" w:rsidRDefault="00AA18BA" w:rsidP="00AA18BA">
      <w:pPr>
        <w:pStyle w:val="Default"/>
        <w:rPr>
          <w:color w:val="auto"/>
          <w:sz w:val="20"/>
          <w:szCs w:val="20"/>
        </w:rPr>
      </w:pPr>
      <w:r w:rsidRPr="005F2D96">
        <w:rPr>
          <w:color w:val="auto"/>
          <w:sz w:val="20"/>
          <w:szCs w:val="20"/>
        </w:rPr>
        <w:t>52.204-16</w:t>
      </w:r>
      <w:r w:rsidRPr="005F2D96">
        <w:rPr>
          <w:color w:val="auto"/>
          <w:sz w:val="20"/>
          <w:szCs w:val="20"/>
        </w:rPr>
        <w:tab/>
        <w:t>Commercial and Government Entity Code Reporting</w:t>
      </w:r>
    </w:p>
    <w:p w14:paraId="4530B7EF" w14:textId="77777777" w:rsidR="00AA18BA" w:rsidRPr="005F2D96" w:rsidRDefault="00AA18BA" w:rsidP="00AA18BA">
      <w:pPr>
        <w:pStyle w:val="Default"/>
        <w:rPr>
          <w:color w:val="auto"/>
          <w:sz w:val="20"/>
          <w:szCs w:val="20"/>
        </w:rPr>
      </w:pPr>
      <w:r w:rsidRPr="005F2D96">
        <w:rPr>
          <w:color w:val="auto"/>
          <w:sz w:val="20"/>
          <w:szCs w:val="20"/>
        </w:rPr>
        <w:t>52.204-17</w:t>
      </w:r>
      <w:r w:rsidRPr="005F2D96">
        <w:rPr>
          <w:color w:val="auto"/>
          <w:sz w:val="20"/>
          <w:szCs w:val="20"/>
        </w:rPr>
        <w:tab/>
        <w:t>Ownership or Control of Offeror</w:t>
      </w:r>
    </w:p>
    <w:p w14:paraId="790D20B7" w14:textId="77777777" w:rsidR="00AA18BA" w:rsidRPr="005F2D96" w:rsidRDefault="00AA18BA" w:rsidP="00AA18BA">
      <w:pPr>
        <w:pStyle w:val="Default"/>
        <w:rPr>
          <w:color w:val="auto"/>
          <w:sz w:val="20"/>
          <w:szCs w:val="20"/>
        </w:rPr>
      </w:pPr>
      <w:r w:rsidRPr="005F2D96">
        <w:rPr>
          <w:color w:val="auto"/>
          <w:sz w:val="20"/>
          <w:szCs w:val="20"/>
        </w:rPr>
        <w:t>52.204-18</w:t>
      </w:r>
      <w:r w:rsidRPr="005F2D96">
        <w:rPr>
          <w:color w:val="auto"/>
          <w:sz w:val="20"/>
          <w:szCs w:val="20"/>
        </w:rPr>
        <w:tab/>
        <w:t>Commercial and Government Entity Code Maintenance</w:t>
      </w:r>
    </w:p>
    <w:p w14:paraId="07AD04F8" w14:textId="77777777" w:rsidR="00AA18BA" w:rsidRPr="005F2D96" w:rsidRDefault="00AA18BA" w:rsidP="00AA18BA">
      <w:pPr>
        <w:pStyle w:val="Default"/>
        <w:rPr>
          <w:color w:val="auto"/>
          <w:sz w:val="20"/>
          <w:szCs w:val="20"/>
        </w:rPr>
      </w:pPr>
      <w:r w:rsidRPr="005F2D96">
        <w:rPr>
          <w:color w:val="auto"/>
          <w:sz w:val="20"/>
          <w:szCs w:val="20"/>
        </w:rPr>
        <w:t>52.204-19</w:t>
      </w:r>
      <w:r w:rsidRPr="005F2D96">
        <w:rPr>
          <w:color w:val="auto"/>
          <w:sz w:val="20"/>
          <w:szCs w:val="20"/>
        </w:rPr>
        <w:tab/>
        <w:t>Incorporation by Reference of Representations and Certifications</w:t>
      </w:r>
    </w:p>
    <w:p w14:paraId="13A45492" w14:textId="77777777" w:rsidR="00AA18BA" w:rsidRPr="005F2D96" w:rsidRDefault="00AA18BA" w:rsidP="00AA18BA">
      <w:pPr>
        <w:pStyle w:val="Default"/>
        <w:rPr>
          <w:color w:val="auto"/>
          <w:sz w:val="20"/>
          <w:szCs w:val="20"/>
        </w:rPr>
      </w:pPr>
      <w:r w:rsidRPr="005F2D96">
        <w:rPr>
          <w:color w:val="auto"/>
          <w:sz w:val="20"/>
          <w:szCs w:val="20"/>
        </w:rPr>
        <w:t>52.204-20</w:t>
      </w:r>
      <w:r w:rsidRPr="005F2D96">
        <w:rPr>
          <w:color w:val="auto"/>
          <w:sz w:val="20"/>
          <w:szCs w:val="20"/>
        </w:rPr>
        <w:tab/>
        <w:t>Predecessor of Offeror</w:t>
      </w:r>
    </w:p>
    <w:p w14:paraId="224D1A8A" w14:textId="77777777" w:rsidR="00AA18BA" w:rsidRPr="005F2D96" w:rsidRDefault="00AA18BA" w:rsidP="00AA18BA">
      <w:pPr>
        <w:pStyle w:val="Default"/>
        <w:rPr>
          <w:color w:val="auto"/>
          <w:sz w:val="20"/>
          <w:szCs w:val="20"/>
        </w:rPr>
      </w:pPr>
      <w:r w:rsidRPr="005F2D96">
        <w:rPr>
          <w:color w:val="auto"/>
          <w:sz w:val="20"/>
          <w:szCs w:val="20"/>
        </w:rPr>
        <w:t>52.204-21</w:t>
      </w:r>
      <w:r w:rsidRPr="005F2D96">
        <w:rPr>
          <w:color w:val="auto"/>
          <w:sz w:val="20"/>
          <w:szCs w:val="20"/>
        </w:rPr>
        <w:tab/>
        <w:t>Basic Safeguarding of Covered Contractor Information Systems</w:t>
      </w:r>
    </w:p>
    <w:p w14:paraId="02FFEE23" w14:textId="77777777" w:rsidR="00AA18BA" w:rsidRPr="005F2D96" w:rsidRDefault="00AA18BA" w:rsidP="00AA18BA">
      <w:pPr>
        <w:pStyle w:val="Default"/>
        <w:rPr>
          <w:color w:val="auto"/>
          <w:sz w:val="20"/>
          <w:szCs w:val="20"/>
        </w:rPr>
      </w:pPr>
      <w:r w:rsidRPr="005F2D96">
        <w:rPr>
          <w:color w:val="auto"/>
          <w:sz w:val="20"/>
          <w:szCs w:val="20"/>
        </w:rPr>
        <w:t>52.204-22</w:t>
      </w:r>
      <w:r w:rsidRPr="005F2D96">
        <w:rPr>
          <w:color w:val="auto"/>
          <w:sz w:val="20"/>
          <w:szCs w:val="20"/>
        </w:rPr>
        <w:tab/>
        <w:t>Alternative Line Item Proposal</w:t>
      </w:r>
    </w:p>
    <w:p w14:paraId="2F5F6B90" w14:textId="77777777" w:rsidR="00AA18BA" w:rsidRPr="005F2D96" w:rsidRDefault="00AA18BA" w:rsidP="00AA18BA">
      <w:pPr>
        <w:pStyle w:val="Default"/>
        <w:ind w:left="1440" w:hanging="1440"/>
        <w:rPr>
          <w:color w:val="auto"/>
          <w:sz w:val="20"/>
          <w:szCs w:val="20"/>
        </w:rPr>
      </w:pPr>
      <w:r w:rsidRPr="005F2D96">
        <w:rPr>
          <w:color w:val="auto"/>
          <w:sz w:val="20"/>
          <w:szCs w:val="20"/>
        </w:rPr>
        <w:t>52.204-23</w:t>
      </w:r>
      <w:r w:rsidRPr="005F2D96">
        <w:rPr>
          <w:color w:val="auto"/>
          <w:sz w:val="20"/>
          <w:szCs w:val="20"/>
        </w:rPr>
        <w:tab/>
        <w:t>Prohibition on Contracting for Hardware, Software, and Services Developed or Provided by Kaspersky Lab and Other Covered Entities</w:t>
      </w:r>
    </w:p>
    <w:p w14:paraId="7AAE4BA7" w14:textId="77777777" w:rsidR="00AA18BA" w:rsidRPr="005F2D96" w:rsidRDefault="00AA18BA" w:rsidP="00AA18BA">
      <w:pPr>
        <w:pStyle w:val="Default"/>
        <w:ind w:left="1440" w:hanging="1440"/>
        <w:rPr>
          <w:color w:val="auto"/>
          <w:sz w:val="20"/>
          <w:szCs w:val="20"/>
        </w:rPr>
      </w:pPr>
      <w:r w:rsidRPr="005F2D96">
        <w:rPr>
          <w:color w:val="auto"/>
          <w:sz w:val="20"/>
          <w:szCs w:val="20"/>
        </w:rPr>
        <w:t>52.204-24</w:t>
      </w:r>
      <w:r w:rsidRPr="005F2D96">
        <w:rPr>
          <w:color w:val="auto"/>
          <w:sz w:val="20"/>
          <w:szCs w:val="20"/>
        </w:rPr>
        <w:tab/>
        <w:t>Representation Regarding Certain Telecommunications and Video Surveillance Services or Equipment</w:t>
      </w:r>
    </w:p>
    <w:p w14:paraId="0B993C6F" w14:textId="77777777" w:rsidR="00AA18BA" w:rsidRPr="005F2D96" w:rsidRDefault="00AA18BA" w:rsidP="00AA18BA">
      <w:pPr>
        <w:pStyle w:val="Default"/>
        <w:ind w:left="1440" w:hanging="1440"/>
        <w:rPr>
          <w:color w:val="auto"/>
          <w:sz w:val="20"/>
          <w:szCs w:val="20"/>
        </w:rPr>
      </w:pPr>
      <w:r w:rsidRPr="005F2D96">
        <w:rPr>
          <w:color w:val="auto"/>
          <w:sz w:val="20"/>
          <w:szCs w:val="20"/>
        </w:rPr>
        <w:t>52.204-25</w:t>
      </w:r>
      <w:r w:rsidRPr="005F2D96">
        <w:rPr>
          <w:color w:val="auto"/>
          <w:sz w:val="20"/>
          <w:szCs w:val="20"/>
        </w:rPr>
        <w:tab/>
        <w:t>Prohibition of Contracting for Certain Telecomunications and Video Surveillance Services or Equipment</w:t>
      </w:r>
    </w:p>
    <w:p w14:paraId="10B01E0F" w14:textId="77777777" w:rsidR="00AA18BA" w:rsidRPr="005F2D96" w:rsidRDefault="00AA18BA" w:rsidP="00AA18BA">
      <w:pPr>
        <w:pStyle w:val="Default"/>
        <w:rPr>
          <w:color w:val="auto"/>
          <w:sz w:val="20"/>
          <w:szCs w:val="20"/>
        </w:rPr>
      </w:pPr>
      <w:r w:rsidRPr="005F2D96">
        <w:rPr>
          <w:color w:val="auto"/>
          <w:sz w:val="20"/>
          <w:szCs w:val="20"/>
        </w:rPr>
        <w:t>52.204-26</w:t>
      </w:r>
      <w:r w:rsidRPr="005F2D96">
        <w:rPr>
          <w:color w:val="auto"/>
          <w:sz w:val="20"/>
          <w:szCs w:val="20"/>
        </w:rPr>
        <w:tab/>
        <w:t>Covered Telecommunications Equipment or Services--Representation</w:t>
      </w:r>
    </w:p>
    <w:p w14:paraId="4F7DCD9C" w14:textId="77777777" w:rsidR="00AA18BA" w:rsidRPr="005F2D96" w:rsidRDefault="00AA18BA" w:rsidP="00AA18BA">
      <w:pPr>
        <w:pStyle w:val="Default"/>
        <w:rPr>
          <w:color w:val="auto"/>
          <w:sz w:val="20"/>
          <w:szCs w:val="20"/>
        </w:rPr>
      </w:pPr>
      <w:r w:rsidRPr="005F2D96">
        <w:rPr>
          <w:color w:val="auto"/>
          <w:sz w:val="20"/>
          <w:szCs w:val="20"/>
        </w:rPr>
        <w:t>52.204-27</w:t>
      </w:r>
      <w:r w:rsidRPr="005F2D96">
        <w:rPr>
          <w:color w:val="auto"/>
          <w:sz w:val="20"/>
          <w:szCs w:val="20"/>
        </w:rPr>
        <w:tab/>
        <w:t>Prohibition on a ByteDance Covered Application</w:t>
      </w:r>
    </w:p>
    <w:p w14:paraId="2845C14D" w14:textId="23911C81" w:rsidR="00AA18BA" w:rsidRPr="005F2D96" w:rsidRDefault="00AA18BA" w:rsidP="00AA18BA">
      <w:pPr>
        <w:pStyle w:val="Default"/>
        <w:rPr>
          <w:color w:val="auto"/>
          <w:sz w:val="20"/>
          <w:szCs w:val="20"/>
        </w:rPr>
      </w:pPr>
      <w:r w:rsidRPr="005F2D96">
        <w:rPr>
          <w:color w:val="auto"/>
          <w:sz w:val="20"/>
          <w:szCs w:val="20"/>
        </w:rPr>
        <w:t>52.207-2</w:t>
      </w:r>
      <w:r w:rsidRPr="005F2D96">
        <w:rPr>
          <w:color w:val="auto"/>
          <w:sz w:val="20"/>
          <w:szCs w:val="20"/>
        </w:rPr>
        <w:tab/>
      </w:r>
      <w:r w:rsidRPr="005F2D96">
        <w:rPr>
          <w:color w:val="auto"/>
          <w:sz w:val="20"/>
          <w:szCs w:val="20"/>
        </w:rPr>
        <w:tab/>
        <w:t>Notice of Streamlined Competition</w:t>
      </w:r>
    </w:p>
    <w:p w14:paraId="17156278" w14:textId="10FF37A4" w:rsidR="00AA18BA" w:rsidRPr="005F2D96" w:rsidRDefault="00AA18BA" w:rsidP="00AA18BA">
      <w:pPr>
        <w:pStyle w:val="Default"/>
        <w:rPr>
          <w:color w:val="auto"/>
          <w:sz w:val="20"/>
          <w:szCs w:val="20"/>
        </w:rPr>
      </w:pPr>
      <w:r w:rsidRPr="005F2D96">
        <w:rPr>
          <w:color w:val="auto"/>
          <w:sz w:val="20"/>
          <w:szCs w:val="20"/>
        </w:rPr>
        <w:t>52.209-2</w:t>
      </w:r>
      <w:r w:rsidRPr="005F2D96">
        <w:rPr>
          <w:color w:val="auto"/>
          <w:sz w:val="20"/>
          <w:szCs w:val="20"/>
        </w:rPr>
        <w:tab/>
      </w:r>
      <w:r w:rsidRPr="005F2D96">
        <w:rPr>
          <w:color w:val="auto"/>
          <w:sz w:val="20"/>
          <w:szCs w:val="20"/>
        </w:rPr>
        <w:tab/>
        <w:t>Prohibition on Contracting with Inverted Domestic Corporations—Representation</w:t>
      </w:r>
    </w:p>
    <w:p w14:paraId="2A6F519D" w14:textId="4BDC135F" w:rsidR="00AA18BA" w:rsidRPr="005F2D96" w:rsidRDefault="00AA18BA" w:rsidP="00AA18BA">
      <w:pPr>
        <w:pStyle w:val="Default"/>
        <w:ind w:left="1440" w:hanging="1440"/>
        <w:rPr>
          <w:color w:val="auto"/>
          <w:sz w:val="20"/>
          <w:szCs w:val="20"/>
        </w:rPr>
      </w:pPr>
      <w:r w:rsidRPr="005F2D96">
        <w:rPr>
          <w:color w:val="auto"/>
          <w:sz w:val="20"/>
          <w:szCs w:val="20"/>
        </w:rPr>
        <w:t>52.209-6</w:t>
      </w:r>
      <w:r w:rsidRPr="005F2D96">
        <w:rPr>
          <w:color w:val="auto"/>
          <w:sz w:val="20"/>
          <w:szCs w:val="20"/>
        </w:rPr>
        <w:tab/>
        <w:t>Protecting the Government’s Interest When Subcontracting with Contractors Debarred, Suspended, or Proposed for Debarment</w:t>
      </w:r>
    </w:p>
    <w:p w14:paraId="0B9ABA79" w14:textId="77777777" w:rsidR="00AA18BA" w:rsidRPr="005F2D96" w:rsidRDefault="00AA18BA" w:rsidP="00AA18BA">
      <w:pPr>
        <w:pStyle w:val="Default"/>
        <w:rPr>
          <w:color w:val="auto"/>
          <w:sz w:val="20"/>
          <w:szCs w:val="20"/>
        </w:rPr>
      </w:pPr>
      <w:r w:rsidRPr="005F2D96">
        <w:rPr>
          <w:color w:val="auto"/>
          <w:sz w:val="20"/>
          <w:szCs w:val="20"/>
        </w:rPr>
        <w:t>52.209-10</w:t>
      </w:r>
      <w:r w:rsidRPr="005F2D96">
        <w:rPr>
          <w:color w:val="auto"/>
          <w:sz w:val="20"/>
          <w:szCs w:val="20"/>
        </w:rPr>
        <w:tab/>
        <w:t>Prohibition on Contracting with Inverted Domestic Corporations</w:t>
      </w:r>
    </w:p>
    <w:p w14:paraId="49F05D8B" w14:textId="77777777" w:rsidR="00AA18BA" w:rsidRPr="005F2D96" w:rsidRDefault="00AA18BA" w:rsidP="00AA18BA">
      <w:pPr>
        <w:pStyle w:val="Default"/>
        <w:ind w:left="1440" w:hanging="1440"/>
        <w:rPr>
          <w:color w:val="auto"/>
          <w:sz w:val="20"/>
          <w:szCs w:val="20"/>
        </w:rPr>
      </w:pPr>
      <w:r w:rsidRPr="005F2D96">
        <w:rPr>
          <w:color w:val="auto"/>
          <w:sz w:val="20"/>
          <w:szCs w:val="20"/>
        </w:rPr>
        <w:t>52.209-11</w:t>
      </w:r>
      <w:r w:rsidRPr="005F2D96">
        <w:rPr>
          <w:color w:val="auto"/>
          <w:sz w:val="20"/>
          <w:szCs w:val="20"/>
        </w:rPr>
        <w:tab/>
        <w:t>Representation by Corporations Regarding Delinquent Tax Liability or a Felony Conviction under any Federal Law</w:t>
      </w:r>
    </w:p>
    <w:p w14:paraId="25417012" w14:textId="54E00238" w:rsidR="00AA18BA" w:rsidRPr="005F2D96" w:rsidRDefault="00AA18BA" w:rsidP="00AA18BA">
      <w:pPr>
        <w:pStyle w:val="Default"/>
        <w:rPr>
          <w:color w:val="auto"/>
          <w:sz w:val="20"/>
          <w:szCs w:val="20"/>
        </w:rPr>
      </w:pPr>
      <w:r w:rsidRPr="005F2D96">
        <w:rPr>
          <w:color w:val="auto"/>
          <w:sz w:val="20"/>
          <w:szCs w:val="20"/>
        </w:rPr>
        <w:t>52.211-5</w:t>
      </w:r>
      <w:r w:rsidRPr="005F2D96">
        <w:rPr>
          <w:color w:val="auto"/>
          <w:sz w:val="20"/>
          <w:szCs w:val="20"/>
        </w:rPr>
        <w:tab/>
      </w:r>
      <w:r w:rsidRPr="005F2D96">
        <w:rPr>
          <w:color w:val="auto"/>
          <w:sz w:val="20"/>
          <w:szCs w:val="20"/>
        </w:rPr>
        <w:tab/>
        <w:t>Material Requirements</w:t>
      </w:r>
    </w:p>
    <w:p w14:paraId="5A751C75" w14:textId="30C20EF6" w:rsidR="00AA18BA" w:rsidRPr="005F2D96" w:rsidRDefault="00AA18BA" w:rsidP="00AA18BA">
      <w:pPr>
        <w:pStyle w:val="Default"/>
        <w:rPr>
          <w:color w:val="auto"/>
          <w:sz w:val="20"/>
          <w:szCs w:val="20"/>
        </w:rPr>
      </w:pPr>
      <w:r w:rsidRPr="005F2D96">
        <w:rPr>
          <w:color w:val="auto"/>
          <w:sz w:val="20"/>
          <w:szCs w:val="20"/>
        </w:rPr>
        <w:t>52.211-7</w:t>
      </w:r>
      <w:r w:rsidRPr="005F2D96">
        <w:rPr>
          <w:color w:val="auto"/>
          <w:sz w:val="20"/>
          <w:szCs w:val="20"/>
        </w:rPr>
        <w:tab/>
      </w:r>
      <w:r w:rsidRPr="005F2D96">
        <w:rPr>
          <w:color w:val="auto"/>
          <w:sz w:val="20"/>
          <w:szCs w:val="20"/>
        </w:rPr>
        <w:tab/>
        <w:t>Alternatives to Government-Unique Standards</w:t>
      </w:r>
    </w:p>
    <w:p w14:paraId="59D19E00" w14:textId="77777777" w:rsidR="00AA18BA" w:rsidRPr="005F2D96" w:rsidRDefault="00AA18BA" w:rsidP="00AA18BA">
      <w:pPr>
        <w:pStyle w:val="Default"/>
        <w:ind w:left="1440" w:hanging="1440"/>
        <w:rPr>
          <w:color w:val="auto"/>
          <w:sz w:val="20"/>
          <w:szCs w:val="20"/>
        </w:rPr>
      </w:pPr>
      <w:r w:rsidRPr="005F2D96">
        <w:rPr>
          <w:color w:val="auto"/>
          <w:sz w:val="20"/>
          <w:szCs w:val="20"/>
        </w:rPr>
        <w:t>52.211-14</w:t>
      </w:r>
      <w:r w:rsidRPr="005F2D96">
        <w:rPr>
          <w:color w:val="auto"/>
          <w:sz w:val="20"/>
          <w:szCs w:val="20"/>
        </w:rPr>
        <w:tab/>
        <w:t>Notice of Priority Rating for National Defense, Emergency Preparedness, and Energy Program Use</w:t>
      </w:r>
    </w:p>
    <w:p w14:paraId="59A75C9C" w14:textId="77777777" w:rsidR="00AA18BA" w:rsidRPr="005F2D96" w:rsidRDefault="00AA18BA" w:rsidP="00AA18BA">
      <w:pPr>
        <w:pStyle w:val="Default"/>
        <w:rPr>
          <w:color w:val="auto"/>
          <w:sz w:val="20"/>
          <w:szCs w:val="20"/>
        </w:rPr>
      </w:pPr>
      <w:r w:rsidRPr="005F2D96">
        <w:rPr>
          <w:color w:val="auto"/>
          <w:sz w:val="20"/>
          <w:szCs w:val="20"/>
        </w:rPr>
        <w:t>52.211-15</w:t>
      </w:r>
      <w:r w:rsidRPr="005F2D96">
        <w:rPr>
          <w:color w:val="auto"/>
          <w:sz w:val="20"/>
          <w:szCs w:val="20"/>
        </w:rPr>
        <w:tab/>
        <w:t>Defense Priority and Allocation Requirements</w:t>
      </w:r>
    </w:p>
    <w:p w14:paraId="0498BB1F" w14:textId="77777777" w:rsidR="00AA18BA" w:rsidRPr="005F2D96" w:rsidRDefault="00AA18BA" w:rsidP="00AA18BA">
      <w:pPr>
        <w:pStyle w:val="Default"/>
        <w:rPr>
          <w:color w:val="auto"/>
          <w:sz w:val="20"/>
          <w:szCs w:val="20"/>
        </w:rPr>
      </w:pPr>
      <w:r w:rsidRPr="005F2D96">
        <w:rPr>
          <w:color w:val="auto"/>
          <w:sz w:val="20"/>
          <w:szCs w:val="20"/>
        </w:rPr>
        <w:t>52.211-16</w:t>
      </w:r>
      <w:r w:rsidRPr="005F2D96">
        <w:rPr>
          <w:color w:val="auto"/>
          <w:sz w:val="20"/>
          <w:szCs w:val="20"/>
        </w:rPr>
        <w:tab/>
        <w:t>Variation in Quantity</w:t>
      </w:r>
    </w:p>
    <w:p w14:paraId="724F3DB2" w14:textId="77777777" w:rsidR="00AA18BA" w:rsidRPr="005F2D96" w:rsidRDefault="00AA18BA" w:rsidP="00AA18BA">
      <w:pPr>
        <w:pStyle w:val="Default"/>
        <w:rPr>
          <w:color w:val="auto"/>
          <w:sz w:val="20"/>
          <w:szCs w:val="20"/>
        </w:rPr>
      </w:pPr>
      <w:r w:rsidRPr="005F2D96">
        <w:rPr>
          <w:color w:val="auto"/>
          <w:sz w:val="20"/>
          <w:szCs w:val="20"/>
        </w:rPr>
        <w:t>52.211-17</w:t>
      </w:r>
      <w:r w:rsidRPr="005F2D96">
        <w:rPr>
          <w:color w:val="auto"/>
          <w:sz w:val="20"/>
          <w:szCs w:val="20"/>
        </w:rPr>
        <w:tab/>
        <w:t>Delivery of Excess Quantities</w:t>
      </w:r>
    </w:p>
    <w:p w14:paraId="7B6F06BB" w14:textId="1D8F7E25" w:rsidR="00DE29CC" w:rsidRPr="005F2D96" w:rsidRDefault="00DE29CC" w:rsidP="00AA18BA">
      <w:pPr>
        <w:pStyle w:val="Default"/>
        <w:ind w:left="1440" w:hanging="1440"/>
        <w:rPr>
          <w:color w:val="auto"/>
          <w:sz w:val="20"/>
          <w:szCs w:val="20"/>
        </w:rPr>
      </w:pPr>
      <w:r w:rsidRPr="005F2D96">
        <w:rPr>
          <w:color w:val="auto"/>
          <w:sz w:val="20"/>
          <w:szCs w:val="20"/>
        </w:rPr>
        <w:t>52.212-4</w:t>
      </w:r>
      <w:r w:rsidRPr="005F2D96">
        <w:t xml:space="preserve"> </w:t>
      </w:r>
      <w:r w:rsidR="008E73E1" w:rsidRPr="008E73E1">
        <w:rPr>
          <w:sz w:val="20"/>
          <w:szCs w:val="20"/>
        </w:rPr>
        <w:t>DEV</w:t>
      </w:r>
      <w:r w:rsidRPr="005F2D96">
        <w:tab/>
      </w:r>
      <w:r w:rsidRPr="005F2D96">
        <w:rPr>
          <w:color w:val="auto"/>
          <w:sz w:val="20"/>
          <w:szCs w:val="20"/>
        </w:rPr>
        <w:t>Contract Terms and Conditions-Commercial Products and Commercial Services</w:t>
      </w:r>
      <w:r w:rsidR="008E73E1">
        <w:rPr>
          <w:color w:val="auto"/>
          <w:sz w:val="20"/>
          <w:szCs w:val="20"/>
        </w:rPr>
        <w:t>—(DEVIATION)</w:t>
      </w:r>
    </w:p>
    <w:p w14:paraId="64FEC0A9" w14:textId="68395B43" w:rsidR="00AA18BA" w:rsidRPr="005F2D96" w:rsidRDefault="00AA18BA" w:rsidP="00AA18BA">
      <w:pPr>
        <w:pStyle w:val="Default"/>
        <w:ind w:left="1440" w:hanging="1440"/>
        <w:rPr>
          <w:color w:val="auto"/>
          <w:sz w:val="20"/>
          <w:szCs w:val="20"/>
        </w:rPr>
      </w:pPr>
      <w:r w:rsidRPr="005F2D96">
        <w:rPr>
          <w:color w:val="auto"/>
          <w:sz w:val="20"/>
          <w:szCs w:val="20"/>
        </w:rPr>
        <w:t>52.212-5 DEV</w:t>
      </w:r>
      <w:r w:rsidRPr="005F2D96">
        <w:rPr>
          <w:color w:val="auto"/>
          <w:sz w:val="20"/>
          <w:szCs w:val="20"/>
        </w:rPr>
        <w:tab/>
        <w:t>Contract Terms and Conditions Required To Implement Statutes or Executive Orders—Commercial Products and Commercial Services--(DEVIATION)</w:t>
      </w:r>
    </w:p>
    <w:p w14:paraId="1C31FBEC" w14:textId="1FC4CD6F" w:rsidR="00AA18BA" w:rsidRPr="005F2D96" w:rsidRDefault="00AA18BA" w:rsidP="00AA18BA">
      <w:pPr>
        <w:pStyle w:val="Default"/>
        <w:rPr>
          <w:color w:val="auto"/>
          <w:sz w:val="20"/>
          <w:szCs w:val="20"/>
        </w:rPr>
      </w:pPr>
      <w:r w:rsidRPr="005F2D96">
        <w:rPr>
          <w:color w:val="auto"/>
          <w:sz w:val="20"/>
          <w:szCs w:val="20"/>
        </w:rPr>
        <w:t>52.215-8</w:t>
      </w:r>
      <w:r w:rsidRPr="005F2D96">
        <w:rPr>
          <w:color w:val="auto"/>
          <w:sz w:val="20"/>
          <w:szCs w:val="20"/>
        </w:rPr>
        <w:tab/>
      </w:r>
      <w:r w:rsidRPr="005F2D96">
        <w:rPr>
          <w:color w:val="auto"/>
          <w:sz w:val="20"/>
          <w:szCs w:val="20"/>
        </w:rPr>
        <w:tab/>
        <w:t>Order of Precedence—Uniform Contract Format</w:t>
      </w:r>
    </w:p>
    <w:p w14:paraId="449A4F1F" w14:textId="5C09DB89" w:rsidR="00AA18BA" w:rsidRPr="005F2D96" w:rsidRDefault="00AA18BA" w:rsidP="00AA18BA">
      <w:pPr>
        <w:pStyle w:val="Default"/>
        <w:rPr>
          <w:color w:val="auto"/>
          <w:sz w:val="20"/>
          <w:szCs w:val="20"/>
        </w:rPr>
      </w:pPr>
      <w:r w:rsidRPr="005F2D96">
        <w:rPr>
          <w:color w:val="auto"/>
          <w:sz w:val="20"/>
          <w:szCs w:val="20"/>
        </w:rPr>
        <w:t>52.217-9</w:t>
      </w:r>
      <w:r w:rsidRPr="005F2D96">
        <w:rPr>
          <w:color w:val="auto"/>
          <w:sz w:val="20"/>
          <w:szCs w:val="20"/>
        </w:rPr>
        <w:tab/>
      </w:r>
      <w:r w:rsidRPr="005F2D96">
        <w:rPr>
          <w:color w:val="auto"/>
          <w:sz w:val="20"/>
          <w:szCs w:val="20"/>
        </w:rPr>
        <w:tab/>
        <w:t>Option to Extend the Term of the Contract</w:t>
      </w:r>
    </w:p>
    <w:p w14:paraId="6EDA2F8D" w14:textId="77777777" w:rsidR="00AA18BA" w:rsidRPr="005F2D96" w:rsidRDefault="00AA18BA" w:rsidP="00AA18BA">
      <w:pPr>
        <w:pStyle w:val="Default"/>
        <w:rPr>
          <w:color w:val="auto"/>
          <w:sz w:val="20"/>
          <w:szCs w:val="20"/>
        </w:rPr>
      </w:pPr>
      <w:r w:rsidRPr="005F2D96">
        <w:rPr>
          <w:color w:val="auto"/>
          <w:sz w:val="20"/>
          <w:szCs w:val="20"/>
        </w:rPr>
        <w:t>52.219-1 ALT I</w:t>
      </w:r>
      <w:r w:rsidRPr="005F2D96">
        <w:rPr>
          <w:color w:val="auto"/>
          <w:sz w:val="20"/>
          <w:szCs w:val="20"/>
        </w:rPr>
        <w:tab/>
        <w:t>Small Business Program Representations--Alternate I</w:t>
      </w:r>
    </w:p>
    <w:p w14:paraId="435F2584" w14:textId="01380A2A" w:rsidR="00AA18BA" w:rsidRPr="005F2D96" w:rsidRDefault="00AA18BA" w:rsidP="00AA18BA">
      <w:pPr>
        <w:pStyle w:val="Default"/>
        <w:rPr>
          <w:color w:val="auto"/>
          <w:sz w:val="20"/>
          <w:szCs w:val="20"/>
        </w:rPr>
      </w:pPr>
      <w:r w:rsidRPr="005F2D96">
        <w:rPr>
          <w:color w:val="auto"/>
          <w:sz w:val="20"/>
          <w:szCs w:val="20"/>
        </w:rPr>
        <w:t>52.219-6</w:t>
      </w:r>
      <w:r w:rsidRPr="005F2D96">
        <w:rPr>
          <w:color w:val="auto"/>
          <w:sz w:val="20"/>
          <w:szCs w:val="20"/>
        </w:rPr>
        <w:tab/>
      </w:r>
      <w:r w:rsidRPr="005F2D96">
        <w:rPr>
          <w:color w:val="auto"/>
          <w:sz w:val="20"/>
          <w:szCs w:val="20"/>
        </w:rPr>
        <w:tab/>
        <w:t>Notice of Total Small Business Set-Aside</w:t>
      </w:r>
    </w:p>
    <w:p w14:paraId="342F0502" w14:textId="77777777" w:rsidR="00AA18BA" w:rsidRPr="005F2D96" w:rsidRDefault="00AA18BA" w:rsidP="00AA18BA">
      <w:pPr>
        <w:pStyle w:val="Default"/>
        <w:rPr>
          <w:color w:val="auto"/>
          <w:sz w:val="20"/>
          <w:szCs w:val="20"/>
        </w:rPr>
      </w:pPr>
      <w:r w:rsidRPr="005F2D96">
        <w:rPr>
          <w:color w:val="auto"/>
          <w:sz w:val="20"/>
          <w:szCs w:val="20"/>
        </w:rPr>
        <w:t>52.219-28</w:t>
      </w:r>
      <w:r w:rsidRPr="005F2D96">
        <w:rPr>
          <w:color w:val="auto"/>
          <w:sz w:val="20"/>
          <w:szCs w:val="20"/>
        </w:rPr>
        <w:tab/>
        <w:t>Post-Award Small Business Program Rerepresentation</w:t>
      </w:r>
    </w:p>
    <w:p w14:paraId="0ADFDF38" w14:textId="5DEA963E" w:rsidR="00AA18BA" w:rsidRPr="005F2D96" w:rsidRDefault="00AA18BA" w:rsidP="00AA18BA">
      <w:pPr>
        <w:pStyle w:val="Default"/>
        <w:rPr>
          <w:color w:val="auto"/>
          <w:sz w:val="20"/>
          <w:szCs w:val="20"/>
        </w:rPr>
      </w:pPr>
      <w:r w:rsidRPr="005F2D96">
        <w:rPr>
          <w:color w:val="auto"/>
          <w:sz w:val="20"/>
          <w:szCs w:val="20"/>
        </w:rPr>
        <w:t>52.222-3</w:t>
      </w:r>
      <w:r w:rsidRPr="005F2D96">
        <w:rPr>
          <w:color w:val="auto"/>
          <w:sz w:val="20"/>
          <w:szCs w:val="20"/>
        </w:rPr>
        <w:tab/>
      </w:r>
      <w:r w:rsidRPr="005F2D96">
        <w:rPr>
          <w:color w:val="auto"/>
          <w:sz w:val="20"/>
          <w:szCs w:val="20"/>
        </w:rPr>
        <w:tab/>
        <w:t>Convict Labor</w:t>
      </w:r>
    </w:p>
    <w:p w14:paraId="49831161" w14:textId="77777777" w:rsidR="00AA18BA" w:rsidRPr="005F2D96" w:rsidRDefault="00AA18BA" w:rsidP="00AA18BA">
      <w:pPr>
        <w:pStyle w:val="Default"/>
        <w:rPr>
          <w:color w:val="auto"/>
          <w:sz w:val="20"/>
          <w:szCs w:val="20"/>
        </w:rPr>
      </w:pPr>
      <w:r w:rsidRPr="005F2D96">
        <w:rPr>
          <w:color w:val="auto"/>
          <w:sz w:val="20"/>
          <w:szCs w:val="20"/>
        </w:rPr>
        <w:t>52.222-19</w:t>
      </w:r>
      <w:r w:rsidRPr="005F2D96">
        <w:rPr>
          <w:color w:val="auto"/>
          <w:sz w:val="20"/>
          <w:szCs w:val="20"/>
        </w:rPr>
        <w:tab/>
        <w:t>Child Labor—Cooperation with Authorities and Remedies</w:t>
      </w:r>
    </w:p>
    <w:p w14:paraId="443E8C42" w14:textId="77777777" w:rsidR="00AA18BA" w:rsidRPr="005F2D96" w:rsidRDefault="00AA18BA" w:rsidP="00AA18BA">
      <w:pPr>
        <w:pStyle w:val="Default"/>
        <w:rPr>
          <w:color w:val="auto"/>
          <w:sz w:val="20"/>
          <w:szCs w:val="20"/>
        </w:rPr>
      </w:pPr>
      <w:r w:rsidRPr="005F2D96">
        <w:rPr>
          <w:color w:val="auto"/>
          <w:sz w:val="20"/>
          <w:szCs w:val="20"/>
        </w:rPr>
        <w:t>52.222-36</w:t>
      </w:r>
      <w:r w:rsidRPr="005F2D96">
        <w:rPr>
          <w:color w:val="auto"/>
          <w:sz w:val="20"/>
          <w:szCs w:val="20"/>
        </w:rPr>
        <w:tab/>
        <w:t>Equal Opportunity for Workers with Disabilities</w:t>
      </w:r>
    </w:p>
    <w:p w14:paraId="2E978789" w14:textId="77777777" w:rsidR="00AA18BA" w:rsidRPr="005F2D96" w:rsidRDefault="00AA18BA" w:rsidP="00AA18BA">
      <w:pPr>
        <w:pStyle w:val="Default"/>
        <w:rPr>
          <w:color w:val="auto"/>
          <w:sz w:val="20"/>
          <w:szCs w:val="20"/>
        </w:rPr>
      </w:pPr>
      <w:r w:rsidRPr="005F2D96">
        <w:rPr>
          <w:color w:val="auto"/>
          <w:sz w:val="20"/>
          <w:szCs w:val="20"/>
        </w:rPr>
        <w:t>52.225-13</w:t>
      </w:r>
      <w:r w:rsidRPr="005F2D96">
        <w:rPr>
          <w:color w:val="auto"/>
          <w:sz w:val="20"/>
          <w:szCs w:val="20"/>
        </w:rPr>
        <w:tab/>
        <w:t>Restrictions on Certain Foreign Purchases</w:t>
      </w:r>
    </w:p>
    <w:p w14:paraId="06375828" w14:textId="77777777" w:rsidR="00AA18BA" w:rsidRPr="005F2D96" w:rsidRDefault="00AA18BA" w:rsidP="00AA18BA">
      <w:pPr>
        <w:pStyle w:val="Default"/>
        <w:ind w:left="1440" w:hanging="1440"/>
        <w:rPr>
          <w:color w:val="auto"/>
          <w:sz w:val="20"/>
          <w:szCs w:val="20"/>
        </w:rPr>
      </w:pPr>
      <w:r w:rsidRPr="005F2D96">
        <w:rPr>
          <w:color w:val="auto"/>
          <w:sz w:val="20"/>
          <w:szCs w:val="20"/>
        </w:rPr>
        <w:t>52.225-25</w:t>
      </w:r>
      <w:r w:rsidRPr="005F2D96">
        <w:rPr>
          <w:color w:val="auto"/>
          <w:sz w:val="20"/>
          <w:szCs w:val="20"/>
        </w:rPr>
        <w:tab/>
        <w:t>Prohibition on Contracting with Entities Engaging in Certain Activities or Transactions Relating to Iran—Representation and Certifications</w:t>
      </w:r>
    </w:p>
    <w:p w14:paraId="143DB1A7" w14:textId="0B92B014" w:rsidR="00AA18BA" w:rsidRPr="005F2D96" w:rsidRDefault="00AA18BA" w:rsidP="00AA18BA">
      <w:pPr>
        <w:pStyle w:val="Default"/>
        <w:rPr>
          <w:color w:val="auto"/>
          <w:sz w:val="20"/>
          <w:szCs w:val="20"/>
        </w:rPr>
      </w:pPr>
      <w:r w:rsidRPr="005F2D96">
        <w:rPr>
          <w:color w:val="auto"/>
          <w:sz w:val="20"/>
          <w:szCs w:val="20"/>
        </w:rPr>
        <w:t>52.226-7</w:t>
      </w:r>
      <w:r w:rsidRPr="005F2D96">
        <w:rPr>
          <w:color w:val="auto"/>
          <w:sz w:val="20"/>
          <w:szCs w:val="20"/>
        </w:rPr>
        <w:tab/>
      </w:r>
      <w:r w:rsidRPr="005F2D96">
        <w:rPr>
          <w:color w:val="auto"/>
          <w:sz w:val="20"/>
          <w:szCs w:val="20"/>
        </w:rPr>
        <w:tab/>
        <w:t>Drug-Free Workplace</w:t>
      </w:r>
    </w:p>
    <w:p w14:paraId="1DD51336" w14:textId="1579AF42" w:rsidR="00AA18BA" w:rsidRPr="005F2D96" w:rsidRDefault="00AA18BA" w:rsidP="00AA18BA">
      <w:pPr>
        <w:pStyle w:val="Default"/>
        <w:rPr>
          <w:color w:val="auto"/>
          <w:sz w:val="20"/>
          <w:szCs w:val="20"/>
        </w:rPr>
      </w:pPr>
      <w:r w:rsidRPr="005F2D96">
        <w:rPr>
          <w:color w:val="auto"/>
          <w:sz w:val="20"/>
          <w:szCs w:val="20"/>
        </w:rPr>
        <w:lastRenderedPageBreak/>
        <w:t>52.232-1</w:t>
      </w:r>
      <w:r w:rsidRPr="005F2D96">
        <w:rPr>
          <w:color w:val="auto"/>
          <w:sz w:val="20"/>
          <w:szCs w:val="20"/>
        </w:rPr>
        <w:tab/>
      </w:r>
      <w:r w:rsidRPr="005F2D96">
        <w:rPr>
          <w:color w:val="auto"/>
          <w:sz w:val="20"/>
          <w:szCs w:val="20"/>
        </w:rPr>
        <w:tab/>
        <w:t>Payments</w:t>
      </w:r>
    </w:p>
    <w:p w14:paraId="124EB34B" w14:textId="77777777" w:rsidR="00AA18BA" w:rsidRPr="005F2D96" w:rsidRDefault="00AA18BA" w:rsidP="00AA18BA">
      <w:pPr>
        <w:pStyle w:val="Default"/>
        <w:rPr>
          <w:color w:val="auto"/>
          <w:sz w:val="20"/>
          <w:szCs w:val="20"/>
        </w:rPr>
      </w:pPr>
      <w:r w:rsidRPr="005F2D96">
        <w:rPr>
          <w:color w:val="auto"/>
          <w:sz w:val="20"/>
          <w:szCs w:val="20"/>
        </w:rPr>
        <w:t>52.232-23</w:t>
      </w:r>
      <w:r w:rsidRPr="005F2D96">
        <w:rPr>
          <w:color w:val="auto"/>
          <w:sz w:val="20"/>
          <w:szCs w:val="20"/>
        </w:rPr>
        <w:tab/>
        <w:t>Assignment of Claims</w:t>
      </w:r>
    </w:p>
    <w:p w14:paraId="70411252" w14:textId="77777777" w:rsidR="00AA18BA" w:rsidRPr="005F2D96" w:rsidRDefault="00AA18BA" w:rsidP="00AA18BA">
      <w:pPr>
        <w:pStyle w:val="Default"/>
        <w:rPr>
          <w:color w:val="auto"/>
          <w:sz w:val="20"/>
          <w:szCs w:val="20"/>
        </w:rPr>
      </w:pPr>
      <w:r w:rsidRPr="005F2D96">
        <w:rPr>
          <w:color w:val="auto"/>
          <w:sz w:val="20"/>
          <w:szCs w:val="20"/>
        </w:rPr>
        <w:t>52.232-33</w:t>
      </w:r>
      <w:r w:rsidRPr="005F2D96">
        <w:rPr>
          <w:color w:val="auto"/>
          <w:sz w:val="20"/>
          <w:szCs w:val="20"/>
        </w:rPr>
        <w:tab/>
        <w:t>Payment by Electronic Funds Transfer—System for Award Management</w:t>
      </w:r>
    </w:p>
    <w:p w14:paraId="0B68B7F9" w14:textId="77777777" w:rsidR="00AA18BA" w:rsidRPr="005F2D96" w:rsidRDefault="00AA18BA" w:rsidP="00AA18BA">
      <w:pPr>
        <w:pStyle w:val="Default"/>
        <w:rPr>
          <w:color w:val="auto"/>
          <w:sz w:val="20"/>
          <w:szCs w:val="20"/>
        </w:rPr>
      </w:pPr>
      <w:r w:rsidRPr="005F2D96">
        <w:rPr>
          <w:color w:val="auto"/>
          <w:sz w:val="20"/>
          <w:szCs w:val="20"/>
        </w:rPr>
        <w:t>52.232-40</w:t>
      </w:r>
      <w:r w:rsidRPr="005F2D96">
        <w:rPr>
          <w:color w:val="auto"/>
          <w:sz w:val="20"/>
          <w:szCs w:val="20"/>
        </w:rPr>
        <w:tab/>
        <w:t>Providing Accelerated Payments to Small Business Subcontractors</w:t>
      </w:r>
    </w:p>
    <w:p w14:paraId="4B667963" w14:textId="78452F18" w:rsidR="00AA18BA" w:rsidRPr="005F2D96" w:rsidRDefault="00AA18BA" w:rsidP="00AA18BA">
      <w:pPr>
        <w:pStyle w:val="Default"/>
        <w:rPr>
          <w:color w:val="auto"/>
          <w:sz w:val="20"/>
          <w:szCs w:val="20"/>
        </w:rPr>
      </w:pPr>
      <w:r w:rsidRPr="005F2D96">
        <w:rPr>
          <w:color w:val="auto"/>
          <w:sz w:val="20"/>
          <w:szCs w:val="20"/>
        </w:rPr>
        <w:t>52.233-1</w:t>
      </w:r>
      <w:r w:rsidRPr="005F2D96">
        <w:rPr>
          <w:color w:val="auto"/>
          <w:sz w:val="20"/>
          <w:szCs w:val="20"/>
        </w:rPr>
        <w:tab/>
      </w:r>
      <w:r w:rsidRPr="005F2D96">
        <w:rPr>
          <w:color w:val="auto"/>
          <w:sz w:val="20"/>
          <w:szCs w:val="20"/>
        </w:rPr>
        <w:tab/>
        <w:t>Disputes</w:t>
      </w:r>
    </w:p>
    <w:p w14:paraId="354BB211" w14:textId="112CADCC" w:rsidR="00AA18BA" w:rsidRPr="005F2D96" w:rsidRDefault="00AA18BA" w:rsidP="00AA18BA">
      <w:pPr>
        <w:pStyle w:val="Default"/>
        <w:rPr>
          <w:color w:val="auto"/>
          <w:sz w:val="20"/>
          <w:szCs w:val="20"/>
        </w:rPr>
      </w:pPr>
      <w:r w:rsidRPr="005F2D96">
        <w:rPr>
          <w:color w:val="auto"/>
          <w:sz w:val="20"/>
          <w:szCs w:val="20"/>
        </w:rPr>
        <w:t>52.233-3</w:t>
      </w:r>
      <w:r w:rsidRPr="005F2D96">
        <w:rPr>
          <w:color w:val="auto"/>
          <w:sz w:val="20"/>
          <w:szCs w:val="20"/>
        </w:rPr>
        <w:tab/>
      </w:r>
      <w:r w:rsidRPr="005F2D96">
        <w:rPr>
          <w:color w:val="auto"/>
          <w:sz w:val="20"/>
          <w:szCs w:val="20"/>
        </w:rPr>
        <w:tab/>
        <w:t>Protest after Award</w:t>
      </w:r>
    </w:p>
    <w:p w14:paraId="33FB0D9E" w14:textId="7A142B2B" w:rsidR="00AA18BA" w:rsidRPr="005F2D96" w:rsidRDefault="00AA18BA" w:rsidP="00AA18BA">
      <w:pPr>
        <w:pStyle w:val="Default"/>
        <w:rPr>
          <w:color w:val="auto"/>
          <w:sz w:val="20"/>
          <w:szCs w:val="20"/>
        </w:rPr>
      </w:pPr>
      <w:r w:rsidRPr="005F2D96">
        <w:rPr>
          <w:color w:val="auto"/>
          <w:sz w:val="20"/>
          <w:szCs w:val="20"/>
        </w:rPr>
        <w:t>52.233-4</w:t>
      </w:r>
      <w:r w:rsidRPr="005F2D96">
        <w:rPr>
          <w:color w:val="auto"/>
          <w:sz w:val="20"/>
          <w:szCs w:val="20"/>
        </w:rPr>
        <w:tab/>
      </w:r>
      <w:r w:rsidRPr="005F2D96">
        <w:rPr>
          <w:color w:val="auto"/>
          <w:sz w:val="20"/>
          <w:szCs w:val="20"/>
        </w:rPr>
        <w:tab/>
        <w:t>Applicable Law for Breach of Contract Claim</w:t>
      </w:r>
    </w:p>
    <w:p w14:paraId="41463F43" w14:textId="72C91C6F" w:rsidR="00AA18BA" w:rsidRPr="005F2D96" w:rsidRDefault="00AA18BA" w:rsidP="00AA18BA">
      <w:pPr>
        <w:pStyle w:val="Default"/>
        <w:rPr>
          <w:color w:val="auto"/>
          <w:sz w:val="20"/>
          <w:szCs w:val="20"/>
        </w:rPr>
      </w:pPr>
      <w:r w:rsidRPr="005F2D96">
        <w:rPr>
          <w:color w:val="auto"/>
          <w:sz w:val="20"/>
          <w:szCs w:val="20"/>
        </w:rPr>
        <w:t>52.234-1</w:t>
      </w:r>
      <w:r w:rsidRPr="005F2D96">
        <w:rPr>
          <w:color w:val="auto"/>
          <w:sz w:val="20"/>
          <w:szCs w:val="20"/>
        </w:rPr>
        <w:tab/>
      </w:r>
      <w:r w:rsidRPr="005F2D96">
        <w:rPr>
          <w:color w:val="auto"/>
          <w:sz w:val="20"/>
          <w:szCs w:val="20"/>
        </w:rPr>
        <w:tab/>
        <w:t>Industrial Resources Developed Under Title III, Defense Production Act</w:t>
      </w:r>
    </w:p>
    <w:p w14:paraId="3EF5D783" w14:textId="2854CC6E" w:rsidR="00AA18BA" w:rsidRPr="005F2D96" w:rsidRDefault="00AA18BA" w:rsidP="00AA18BA">
      <w:pPr>
        <w:pStyle w:val="Default"/>
        <w:rPr>
          <w:color w:val="auto"/>
          <w:sz w:val="20"/>
          <w:szCs w:val="20"/>
        </w:rPr>
      </w:pPr>
      <w:r w:rsidRPr="005F2D96">
        <w:rPr>
          <w:color w:val="auto"/>
          <w:sz w:val="20"/>
          <w:szCs w:val="20"/>
        </w:rPr>
        <w:t>52.242-5</w:t>
      </w:r>
      <w:r w:rsidRPr="005F2D96">
        <w:rPr>
          <w:color w:val="auto"/>
          <w:sz w:val="20"/>
          <w:szCs w:val="20"/>
        </w:rPr>
        <w:tab/>
      </w:r>
      <w:r w:rsidRPr="005F2D96">
        <w:rPr>
          <w:color w:val="auto"/>
          <w:sz w:val="20"/>
          <w:szCs w:val="20"/>
        </w:rPr>
        <w:tab/>
        <w:t>Payments to Small Business Subcontractors</w:t>
      </w:r>
    </w:p>
    <w:p w14:paraId="7859A530" w14:textId="77777777" w:rsidR="00AA18BA" w:rsidRPr="005F2D96" w:rsidRDefault="00AA18BA" w:rsidP="00AA18BA">
      <w:pPr>
        <w:pStyle w:val="Default"/>
        <w:rPr>
          <w:color w:val="auto"/>
          <w:sz w:val="20"/>
          <w:szCs w:val="20"/>
        </w:rPr>
      </w:pPr>
      <w:r w:rsidRPr="005F2D96">
        <w:rPr>
          <w:color w:val="auto"/>
          <w:sz w:val="20"/>
          <w:szCs w:val="20"/>
        </w:rPr>
        <w:t>52.242-17</w:t>
      </w:r>
      <w:r w:rsidRPr="005F2D96">
        <w:rPr>
          <w:color w:val="auto"/>
          <w:sz w:val="20"/>
          <w:szCs w:val="20"/>
        </w:rPr>
        <w:tab/>
        <w:t>Government Delay of Work</w:t>
      </w:r>
    </w:p>
    <w:p w14:paraId="22231228" w14:textId="58336669" w:rsidR="00AA18BA" w:rsidRPr="005F2D96" w:rsidRDefault="00AA18BA" w:rsidP="00AA18BA">
      <w:pPr>
        <w:pStyle w:val="Default"/>
        <w:rPr>
          <w:color w:val="auto"/>
          <w:sz w:val="20"/>
          <w:szCs w:val="20"/>
        </w:rPr>
      </w:pPr>
      <w:r w:rsidRPr="005F2D96">
        <w:rPr>
          <w:color w:val="auto"/>
          <w:sz w:val="20"/>
          <w:szCs w:val="20"/>
        </w:rPr>
        <w:t>52.243-1</w:t>
      </w:r>
      <w:r w:rsidRPr="005F2D96">
        <w:rPr>
          <w:color w:val="auto"/>
          <w:sz w:val="20"/>
          <w:szCs w:val="20"/>
        </w:rPr>
        <w:tab/>
      </w:r>
      <w:r w:rsidRPr="005F2D96">
        <w:rPr>
          <w:color w:val="auto"/>
          <w:sz w:val="20"/>
          <w:szCs w:val="20"/>
        </w:rPr>
        <w:tab/>
        <w:t>Changes—Fixed Price</w:t>
      </w:r>
    </w:p>
    <w:p w14:paraId="367C5BC7" w14:textId="46ECAACD" w:rsidR="00AA18BA" w:rsidRPr="005F2D96" w:rsidRDefault="00AA18BA" w:rsidP="00AA18BA">
      <w:pPr>
        <w:pStyle w:val="Default"/>
        <w:rPr>
          <w:color w:val="auto"/>
          <w:sz w:val="20"/>
          <w:szCs w:val="20"/>
        </w:rPr>
      </w:pPr>
      <w:r w:rsidRPr="005F2D96">
        <w:rPr>
          <w:color w:val="auto"/>
          <w:sz w:val="20"/>
          <w:szCs w:val="20"/>
        </w:rPr>
        <w:t>52.244-6</w:t>
      </w:r>
      <w:r w:rsidRPr="005F2D96">
        <w:rPr>
          <w:color w:val="auto"/>
          <w:sz w:val="20"/>
          <w:szCs w:val="20"/>
        </w:rPr>
        <w:tab/>
      </w:r>
      <w:r w:rsidRPr="005F2D96">
        <w:rPr>
          <w:color w:val="auto"/>
          <w:sz w:val="20"/>
          <w:szCs w:val="20"/>
        </w:rPr>
        <w:tab/>
        <w:t>Subcontracts for Commercial Products and Commercial Services</w:t>
      </w:r>
    </w:p>
    <w:p w14:paraId="5BD9B390" w14:textId="00616074" w:rsidR="00AA18BA" w:rsidRPr="005F2D96" w:rsidRDefault="00AA18BA" w:rsidP="00AA18BA">
      <w:pPr>
        <w:pStyle w:val="Default"/>
        <w:rPr>
          <w:color w:val="auto"/>
          <w:sz w:val="20"/>
          <w:szCs w:val="20"/>
        </w:rPr>
      </w:pPr>
      <w:r w:rsidRPr="005F2D96">
        <w:rPr>
          <w:color w:val="auto"/>
          <w:sz w:val="20"/>
          <w:szCs w:val="20"/>
        </w:rPr>
        <w:t>52.246-1</w:t>
      </w:r>
      <w:r w:rsidRPr="005F2D96">
        <w:rPr>
          <w:color w:val="auto"/>
          <w:sz w:val="20"/>
          <w:szCs w:val="20"/>
        </w:rPr>
        <w:tab/>
      </w:r>
      <w:r w:rsidRPr="005F2D96">
        <w:rPr>
          <w:color w:val="auto"/>
          <w:sz w:val="20"/>
          <w:szCs w:val="20"/>
        </w:rPr>
        <w:tab/>
        <w:t>Contractor Inspection Requirements</w:t>
      </w:r>
    </w:p>
    <w:p w14:paraId="49CA8616" w14:textId="32BDFDC9" w:rsidR="00AA18BA" w:rsidRPr="005F2D96" w:rsidRDefault="00AA18BA" w:rsidP="00AA18BA">
      <w:pPr>
        <w:pStyle w:val="Default"/>
        <w:rPr>
          <w:color w:val="auto"/>
          <w:sz w:val="20"/>
          <w:szCs w:val="20"/>
        </w:rPr>
      </w:pPr>
      <w:r w:rsidRPr="005F2D96">
        <w:rPr>
          <w:color w:val="auto"/>
          <w:sz w:val="20"/>
          <w:szCs w:val="20"/>
        </w:rPr>
        <w:t>52.246-2</w:t>
      </w:r>
      <w:r w:rsidRPr="005F2D96">
        <w:rPr>
          <w:color w:val="auto"/>
          <w:sz w:val="20"/>
          <w:szCs w:val="20"/>
        </w:rPr>
        <w:tab/>
      </w:r>
      <w:r w:rsidRPr="005F2D96">
        <w:rPr>
          <w:color w:val="auto"/>
          <w:sz w:val="20"/>
          <w:szCs w:val="20"/>
        </w:rPr>
        <w:tab/>
        <w:t>Inspection of Supplies—Fixed-Price</w:t>
      </w:r>
    </w:p>
    <w:p w14:paraId="7986CD9C" w14:textId="77777777" w:rsidR="00AA18BA" w:rsidRPr="005F2D96" w:rsidRDefault="00AA18BA" w:rsidP="00AA18BA">
      <w:pPr>
        <w:pStyle w:val="Default"/>
        <w:rPr>
          <w:color w:val="auto"/>
          <w:sz w:val="20"/>
          <w:szCs w:val="20"/>
        </w:rPr>
      </w:pPr>
      <w:r w:rsidRPr="005F2D96">
        <w:rPr>
          <w:color w:val="auto"/>
          <w:sz w:val="20"/>
          <w:szCs w:val="20"/>
        </w:rPr>
        <w:t>52.246-11</w:t>
      </w:r>
      <w:r w:rsidRPr="005F2D96">
        <w:rPr>
          <w:color w:val="auto"/>
          <w:sz w:val="20"/>
          <w:szCs w:val="20"/>
        </w:rPr>
        <w:tab/>
        <w:t>Higher-Level Contract Quality Requirement</w:t>
      </w:r>
    </w:p>
    <w:p w14:paraId="438ACEC9" w14:textId="77777777" w:rsidR="00AA18BA" w:rsidRPr="005F2D96" w:rsidRDefault="00AA18BA" w:rsidP="00AA18BA">
      <w:pPr>
        <w:pStyle w:val="Default"/>
        <w:rPr>
          <w:color w:val="auto"/>
          <w:sz w:val="20"/>
          <w:szCs w:val="20"/>
        </w:rPr>
      </w:pPr>
      <w:r w:rsidRPr="005F2D96">
        <w:rPr>
          <w:color w:val="auto"/>
          <w:sz w:val="20"/>
          <w:szCs w:val="20"/>
        </w:rPr>
        <w:t>52.246-16</w:t>
      </w:r>
      <w:r w:rsidRPr="005F2D96">
        <w:rPr>
          <w:color w:val="auto"/>
          <w:sz w:val="20"/>
          <w:szCs w:val="20"/>
        </w:rPr>
        <w:tab/>
        <w:t>Responsibility for Supplies</w:t>
      </w:r>
    </w:p>
    <w:p w14:paraId="3F2BCB43" w14:textId="77777777" w:rsidR="00AA18BA" w:rsidRPr="005F2D96" w:rsidRDefault="00AA18BA" w:rsidP="00AA18BA">
      <w:pPr>
        <w:pStyle w:val="Default"/>
        <w:rPr>
          <w:color w:val="auto"/>
          <w:sz w:val="20"/>
          <w:szCs w:val="20"/>
        </w:rPr>
      </w:pPr>
      <w:r w:rsidRPr="005F2D96">
        <w:rPr>
          <w:color w:val="auto"/>
          <w:sz w:val="20"/>
          <w:szCs w:val="20"/>
        </w:rPr>
        <w:t>52.246-17</w:t>
      </w:r>
      <w:r w:rsidRPr="005F2D96">
        <w:rPr>
          <w:color w:val="auto"/>
          <w:sz w:val="20"/>
          <w:szCs w:val="20"/>
        </w:rPr>
        <w:tab/>
        <w:t>Warranty of Supplies of a Noncomplex Nature</w:t>
      </w:r>
    </w:p>
    <w:p w14:paraId="0E21A5CE" w14:textId="77777777" w:rsidR="00AA18BA" w:rsidRPr="005F2D96" w:rsidRDefault="00AA18BA" w:rsidP="00AA18BA">
      <w:pPr>
        <w:pStyle w:val="Default"/>
        <w:rPr>
          <w:color w:val="auto"/>
          <w:sz w:val="20"/>
          <w:szCs w:val="20"/>
        </w:rPr>
      </w:pPr>
      <w:r w:rsidRPr="005F2D96">
        <w:rPr>
          <w:color w:val="auto"/>
          <w:sz w:val="20"/>
          <w:szCs w:val="20"/>
        </w:rPr>
        <w:t>52.246-26</w:t>
      </w:r>
      <w:r w:rsidRPr="005F2D96">
        <w:rPr>
          <w:color w:val="auto"/>
          <w:sz w:val="20"/>
          <w:szCs w:val="20"/>
        </w:rPr>
        <w:tab/>
        <w:t>Reporting Nonconforming Items</w:t>
      </w:r>
    </w:p>
    <w:p w14:paraId="3BE288DB" w14:textId="77777777" w:rsidR="00AA18BA" w:rsidRPr="005F2D96" w:rsidRDefault="00AA18BA" w:rsidP="00AA18BA">
      <w:pPr>
        <w:pStyle w:val="Default"/>
        <w:rPr>
          <w:color w:val="auto"/>
          <w:sz w:val="20"/>
          <w:szCs w:val="20"/>
        </w:rPr>
      </w:pPr>
      <w:r w:rsidRPr="005F2D96">
        <w:rPr>
          <w:color w:val="auto"/>
          <w:sz w:val="20"/>
          <w:szCs w:val="20"/>
        </w:rPr>
        <w:t>52.247-34</w:t>
      </w:r>
      <w:r w:rsidRPr="005F2D96">
        <w:rPr>
          <w:color w:val="auto"/>
          <w:sz w:val="20"/>
          <w:szCs w:val="20"/>
        </w:rPr>
        <w:tab/>
        <w:t>F.o.b. Destination</w:t>
      </w:r>
    </w:p>
    <w:p w14:paraId="7CA91C29" w14:textId="3DBDD1FA" w:rsidR="00AA18BA" w:rsidRPr="005F2D96" w:rsidRDefault="00AA18BA" w:rsidP="00AA18BA">
      <w:pPr>
        <w:pStyle w:val="Default"/>
        <w:rPr>
          <w:color w:val="auto"/>
          <w:sz w:val="20"/>
          <w:szCs w:val="20"/>
        </w:rPr>
      </w:pPr>
      <w:r w:rsidRPr="005F2D96">
        <w:rPr>
          <w:color w:val="auto"/>
          <w:sz w:val="20"/>
          <w:szCs w:val="20"/>
        </w:rPr>
        <w:t>52.252-1</w:t>
      </w:r>
      <w:r w:rsidRPr="005F2D96">
        <w:rPr>
          <w:color w:val="auto"/>
          <w:sz w:val="20"/>
          <w:szCs w:val="20"/>
        </w:rPr>
        <w:tab/>
      </w:r>
      <w:r w:rsidRPr="005F2D96">
        <w:rPr>
          <w:color w:val="auto"/>
          <w:sz w:val="20"/>
          <w:szCs w:val="20"/>
        </w:rPr>
        <w:tab/>
        <w:t>Solicitation Provisions Incorporated by Reference</w:t>
      </w:r>
    </w:p>
    <w:p w14:paraId="7EAA5298" w14:textId="52406412" w:rsidR="00AA18BA" w:rsidRPr="005F2D96" w:rsidRDefault="00AA18BA" w:rsidP="00AA18BA">
      <w:pPr>
        <w:pStyle w:val="Default"/>
        <w:rPr>
          <w:color w:val="auto"/>
          <w:sz w:val="20"/>
          <w:szCs w:val="20"/>
        </w:rPr>
      </w:pPr>
      <w:r w:rsidRPr="005F2D96">
        <w:rPr>
          <w:color w:val="auto"/>
          <w:sz w:val="20"/>
          <w:szCs w:val="20"/>
        </w:rPr>
        <w:t>52.252-2</w:t>
      </w:r>
      <w:r w:rsidRPr="005F2D96">
        <w:rPr>
          <w:color w:val="auto"/>
          <w:sz w:val="20"/>
          <w:szCs w:val="20"/>
        </w:rPr>
        <w:tab/>
      </w:r>
      <w:r w:rsidRPr="005F2D96">
        <w:rPr>
          <w:color w:val="auto"/>
          <w:sz w:val="20"/>
          <w:szCs w:val="20"/>
        </w:rPr>
        <w:tab/>
        <w:t>Clauses Incorporated by Reference</w:t>
      </w:r>
    </w:p>
    <w:p w14:paraId="672F7B3D" w14:textId="01AFE407" w:rsidR="00AA18BA" w:rsidRPr="005F2D96" w:rsidRDefault="00AA18BA" w:rsidP="00AA18BA">
      <w:pPr>
        <w:pStyle w:val="Default"/>
        <w:rPr>
          <w:color w:val="auto"/>
          <w:sz w:val="20"/>
          <w:szCs w:val="20"/>
        </w:rPr>
      </w:pPr>
      <w:r w:rsidRPr="005F2D96">
        <w:rPr>
          <w:color w:val="auto"/>
          <w:sz w:val="20"/>
          <w:szCs w:val="20"/>
        </w:rPr>
        <w:t>52.252-5</w:t>
      </w:r>
      <w:r w:rsidRPr="005F2D96">
        <w:rPr>
          <w:color w:val="auto"/>
          <w:sz w:val="20"/>
          <w:szCs w:val="20"/>
        </w:rPr>
        <w:tab/>
      </w:r>
      <w:r w:rsidRPr="005F2D96">
        <w:rPr>
          <w:color w:val="auto"/>
          <w:sz w:val="20"/>
          <w:szCs w:val="20"/>
        </w:rPr>
        <w:tab/>
        <w:t>Authorized Deviations in Provisions</w:t>
      </w:r>
    </w:p>
    <w:p w14:paraId="2397D443" w14:textId="5B7DBC5B" w:rsidR="00AA18BA" w:rsidRPr="005F2D96" w:rsidRDefault="00AA18BA" w:rsidP="00AA18BA">
      <w:pPr>
        <w:pStyle w:val="Default"/>
        <w:rPr>
          <w:color w:val="auto"/>
          <w:sz w:val="20"/>
          <w:szCs w:val="20"/>
        </w:rPr>
      </w:pPr>
      <w:r w:rsidRPr="005F2D96">
        <w:rPr>
          <w:color w:val="auto"/>
          <w:sz w:val="20"/>
          <w:szCs w:val="20"/>
        </w:rPr>
        <w:t>52.252-6</w:t>
      </w:r>
      <w:r w:rsidRPr="005F2D96">
        <w:rPr>
          <w:color w:val="auto"/>
          <w:sz w:val="20"/>
          <w:szCs w:val="20"/>
        </w:rPr>
        <w:tab/>
      </w:r>
      <w:r w:rsidRPr="005F2D96">
        <w:rPr>
          <w:color w:val="auto"/>
          <w:sz w:val="20"/>
          <w:szCs w:val="20"/>
        </w:rPr>
        <w:tab/>
        <w:t>Authorized Deviations in Clauses</w:t>
      </w:r>
    </w:p>
    <w:p w14:paraId="3C57D39B" w14:textId="39D4AB18" w:rsidR="00281E4F" w:rsidRPr="005F2D96" w:rsidRDefault="00AA18BA" w:rsidP="00AA18BA">
      <w:pPr>
        <w:pStyle w:val="Default"/>
        <w:rPr>
          <w:color w:val="auto"/>
          <w:sz w:val="20"/>
          <w:szCs w:val="20"/>
        </w:rPr>
      </w:pPr>
      <w:r w:rsidRPr="005F2D96">
        <w:rPr>
          <w:color w:val="auto"/>
          <w:sz w:val="20"/>
          <w:szCs w:val="20"/>
        </w:rPr>
        <w:t>52.253-1</w:t>
      </w:r>
      <w:r w:rsidRPr="005F2D96">
        <w:rPr>
          <w:color w:val="auto"/>
          <w:sz w:val="20"/>
          <w:szCs w:val="20"/>
        </w:rPr>
        <w:tab/>
      </w:r>
      <w:r w:rsidRPr="005F2D96">
        <w:rPr>
          <w:color w:val="auto"/>
          <w:sz w:val="20"/>
          <w:szCs w:val="20"/>
        </w:rPr>
        <w:tab/>
        <w:t>Computer Generated Forms</w:t>
      </w:r>
    </w:p>
    <w:p w14:paraId="3B0B587F" w14:textId="77777777" w:rsidR="00AA18BA" w:rsidRPr="005F2D96" w:rsidRDefault="00AA18BA" w:rsidP="00AA18BA">
      <w:pPr>
        <w:pStyle w:val="Default"/>
        <w:rPr>
          <w:color w:val="auto"/>
          <w:sz w:val="20"/>
          <w:szCs w:val="20"/>
        </w:rPr>
      </w:pPr>
    </w:p>
    <w:p w14:paraId="334F9080" w14:textId="49D38273" w:rsidR="00AA18BA" w:rsidRPr="005F2D96" w:rsidRDefault="00AA18BA" w:rsidP="00AA18BA">
      <w:pPr>
        <w:pStyle w:val="Default"/>
        <w:rPr>
          <w:b/>
          <w:bCs/>
          <w:color w:val="auto"/>
          <w:sz w:val="20"/>
          <w:szCs w:val="20"/>
          <w:u w:val="single"/>
        </w:rPr>
      </w:pPr>
      <w:r w:rsidRPr="005F2D96">
        <w:rPr>
          <w:b/>
          <w:bCs/>
          <w:color w:val="auto"/>
          <w:sz w:val="20"/>
          <w:szCs w:val="20"/>
          <w:u w:val="single"/>
        </w:rPr>
        <w:t>Additional DFARS contract terms and conditions applicable to this procurement are:</w:t>
      </w:r>
    </w:p>
    <w:p w14:paraId="16017281" w14:textId="77777777" w:rsidR="00AA18BA" w:rsidRPr="005F2D96" w:rsidRDefault="00AA18BA" w:rsidP="00AA18BA">
      <w:pPr>
        <w:pStyle w:val="Default"/>
        <w:rPr>
          <w:color w:val="auto"/>
          <w:sz w:val="20"/>
          <w:szCs w:val="20"/>
        </w:rPr>
      </w:pPr>
    </w:p>
    <w:p w14:paraId="0DC52096" w14:textId="3D4EE058" w:rsidR="00AA18BA" w:rsidRPr="005F2D96" w:rsidRDefault="00AA18BA" w:rsidP="00AA18BA">
      <w:pPr>
        <w:pStyle w:val="Default"/>
        <w:rPr>
          <w:color w:val="auto"/>
          <w:sz w:val="20"/>
          <w:szCs w:val="20"/>
        </w:rPr>
      </w:pPr>
      <w:r w:rsidRPr="005F2D96">
        <w:rPr>
          <w:color w:val="auto"/>
          <w:sz w:val="20"/>
          <w:szCs w:val="20"/>
        </w:rPr>
        <w:t>252.203-7000</w:t>
      </w:r>
      <w:r w:rsidRPr="005F2D96">
        <w:rPr>
          <w:color w:val="auto"/>
          <w:sz w:val="20"/>
          <w:szCs w:val="20"/>
        </w:rPr>
        <w:tab/>
        <w:t>Requirements Relating to Compensation of Former DoD Officials</w:t>
      </w:r>
    </w:p>
    <w:p w14:paraId="5E7FC6D9" w14:textId="77777777" w:rsidR="00AA18BA" w:rsidRPr="005F2D96" w:rsidRDefault="00AA18BA" w:rsidP="00AA18BA">
      <w:pPr>
        <w:pStyle w:val="Default"/>
        <w:rPr>
          <w:color w:val="auto"/>
          <w:sz w:val="20"/>
          <w:szCs w:val="20"/>
        </w:rPr>
      </w:pPr>
      <w:r w:rsidRPr="005F2D96">
        <w:rPr>
          <w:color w:val="auto"/>
          <w:sz w:val="20"/>
          <w:szCs w:val="20"/>
        </w:rPr>
        <w:t>252.203-7002</w:t>
      </w:r>
      <w:r w:rsidRPr="005F2D96">
        <w:rPr>
          <w:color w:val="auto"/>
          <w:sz w:val="20"/>
          <w:szCs w:val="20"/>
        </w:rPr>
        <w:tab/>
        <w:t>Requirement to Inform Employees of Whistleblower Rights</w:t>
      </w:r>
    </w:p>
    <w:p w14:paraId="66FC610D" w14:textId="77777777" w:rsidR="00AA18BA" w:rsidRPr="005F2D96" w:rsidRDefault="00AA18BA" w:rsidP="00AA18BA">
      <w:pPr>
        <w:pStyle w:val="Default"/>
        <w:rPr>
          <w:color w:val="auto"/>
          <w:sz w:val="20"/>
          <w:szCs w:val="20"/>
        </w:rPr>
      </w:pPr>
      <w:r w:rsidRPr="005F2D96">
        <w:rPr>
          <w:color w:val="auto"/>
          <w:sz w:val="20"/>
          <w:szCs w:val="20"/>
        </w:rPr>
        <w:t>252.203-7005</w:t>
      </w:r>
      <w:r w:rsidRPr="005F2D96">
        <w:rPr>
          <w:color w:val="auto"/>
          <w:sz w:val="20"/>
          <w:szCs w:val="20"/>
        </w:rPr>
        <w:tab/>
        <w:t>Representation Relating to Compensation of Former DoD Officials</w:t>
      </w:r>
    </w:p>
    <w:p w14:paraId="7B2410FA" w14:textId="77777777" w:rsidR="00AA18BA" w:rsidRPr="005F2D96" w:rsidRDefault="00AA18BA" w:rsidP="00AA18BA">
      <w:pPr>
        <w:pStyle w:val="Default"/>
        <w:rPr>
          <w:color w:val="auto"/>
          <w:sz w:val="20"/>
          <w:szCs w:val="20"/>
        </w:rPr>
      </w:pPr>
      <w:r w:rsidRPr="005F2D96">
        <w:rPr>
          <w:color w:val="auto"/>
          <w:sz w:val="20"/>
          <w:szCs w:val="20"/>
        </w:rPr>
        <w:t>252.204-7000</w:t>
      </w:r>
      <w:r w:rsidRPr="005F2D96">
        <w:rPr>
          <w:color w:val="auto"/>
          <w:sz w:val="20"/>
          <w:szCs w:val="20"/>
        </w:rPr>
        <w:tab/>
        <w:t>Disclosure of Information</w:t>
      </w:r>
    </w:p>
    <w:p w14:paraId="31AC3E2F" w14:textId="77777777" w:rsidR="00AA18BA" w:rsidRPr="005F2D96" w:rsidRDefault="00AA18BA" w:rsidP="00AA18BA">
      <w:pPr>
        <w:pStyle w:val="Default"/>
        <w:rPr>
          <w:color w:val="auto"/>
          <w:sz w:val="20"/>
          <w:szCs w:val="20"/>
        </w:rPr>
      </w:pPr>
      <w:r w:rsidRPr="005F2D96">
        <w:rPr>
          <w:color w:val="auto"/>
          <w:sz w:val="20"/>
          <w:szCs w:val="20"/>
        </w:rPr>
        <w:t>252.204-7002</w:t>
      </w:r>
      <w:r w:rsidRPr="005F2D96">
        <w:rPr>
          <w:color w:val="auto"/>
          <w:sz w:val="20"/>
          <w:szCs w:val="20"/>
        </w:rPr>
        <w:tab/>
        <w:t>Payment for Contract Line or Subline Items Not Separately Priced</w:t>
      </w:r>
    </w:p>
    <w:p w14:paraId="37DA5230" w14:textId="77777777" w:rsidR="00AA18BA" w:rsidRPr="005F2D96" w:rsidRDefault="00AA18BA" w:rsidP="00AA18BA">
      <w:pPr>
        <w:pStyle w:val="Default"/>
        <w:rPr>
          <w:color w:val="auto"/>
          <w:sz w:val="20"/>
          <w:szCs w:val="20"/>
        </w:rPr>
      </w:pPr>
      <w:r w:rsidRPr="005F2D96">
        <w:rPr>
          <w:color w:val="auto"/>
          <w:sz w:val="20"/>
          <w:szCs w:val="20"/>
        </w:rPr>
        <w:t>252.204-7003</w:t>
      </w:r>
      <w:r w:rsidRPr="005F2D96">
        <w:rPr>
          <w:color w:val="auto"/>
          <w:sz w:val="20"/>
          <w:szCs w:val="20"/>
        </w:rPr>
        <w:tab/>
        <w:t>Control of Government Personnel Work Product</w:t>
      </w:r>
    </w:p>
    <w:p w14:paraId="4D8FCF5B" w14:textId="77777777" w:rsidR="00AA18BA" w:rsidRPr="005F2D96" w:rsidRDefault="00AA18BA" w:rsidP="00AA18BA">
      <w:pPr>
        <w:pStyle w:val="Default"/>
        <w:rPr>
          <w:color w:val="auto"/>
          <w:sz w:val="20"/>
          <w:szCs w:val="20"/>
        </w:rPr>
      </w:pPr>
      <w:r w:rsidRPr="005F2D96">
        <w:rPr>
          <w:color w:val="auto"/>
          <w:sz w:val="20"/>
          <w:szCs w:val="20"/>
        </w:rPr>
        <w:t>252.204-7007 ALT A</w:t>
      </w:r>
      <w:r w:rsidRPr="005F2D96">
        <w:rPr>
          <w:color w:val="auto"/>
          <w:sz w:val="20"/>
          <w:szCs w:val="20"/>
        </w:rPr>
        <w:tab/>
        <w:t>Alternate A, Annual Representations and Certifications</w:t>
      </w:r>
    </w:p>
    <w:p w14:paraId="2112C0AF" w14:textId="77777777" w:rsidR="00AA18BA" w:rsidRPr="005F2D96" w:rsidRDefault="00AA18BA" w:rsidP="00AA18BA">
      <w:pPr>
        <w:pStyle w:val="Default"/>
        <w:rPr>
          <w:color w:val="auto"/>
          <w:sz w:val="20"/>
          <w:szCs w:val="20"/>
        </w:rPr>
      </w:pPr>
      <w:r w:rsidRPr="005F2D96">
        <w:rPr>
          <w:color w:val="auto"/>
          <w:sz w:val="20"/>
          <w:szCs w:val="20"/>
        </w:rPr>
        <w:t>252.204-7008</w:t>
      </w:r>
      <w:r w:rsidRPr="005F2D96">
        <w:rPr>
          <w:color w:val="auto"/>
          <w:sz w:val="20"/>
          <w:szCs w:val="20"/>
        </w:rPr>
        <w:tab/>
        <w:t>Compliance with Safeguarding Covered Defense Information Controls</w:t>
      </w:r>
    </w:p>
    <w:p w14:paraId="6776BF41" w14:textId="77777777" w:rsidR="00AA18BA" w:rsidRPr="005F2D96" w:rsidRDefault="00AA18BA" w:rsidP="00AA18BA">
      <w:pPr>
        <w:pStyle w:val="Default"/>
        <w:ind w:left="1440" w:hanging="1440"/>
        <w:rPr>
          <w:color w:val="auto"/>
          <w:sz w:val="20"/>
          <w:szCs w:val="20"/>
        </w:rPr>
      </w:pPr>
      <w:r w:rsidRPr="005F2D96">
        <w:rPr>
          <w:color w:val="auto"/>
          <w:sz w:val="20"/>
          <w:szCs w:val="20"/>
        </w:rPr>
        <w:t>252.204-7012 DEV</w:t>
      </w:r>
      <w:r w:rsidRPr="005F2D96">
        <w:rPr>
          <w:color w:val="auto"/>
          <w:sz w:val="20"/>
          <w:szCs w:val="20"/>
        </w:rPr>
        <w:tab/>
        <w:t>Safeguarding Covered Defense Information and Cyber Incident Reporting (DEVIATION 2024-O0013, Rev 1)</w:t>
      </w:r>
    </w:p>
    <w:p w14:paraId="51941DF8" w14:textId="77777777" w:rsidR="00AA18BA" w:rsidRPr="005F2D96" w:rsidRDefault="00AA18BA" w:rsidP="00AA18BA">
      <w:pPr>
        <w:pStyle w:val="Default"/>
        <w:rPr>
          <w:color w:val="auto"/>
          <w:sz w:val="20"/>
          <w:szCs w:val="20"/>
        </w:rPr>
      </w:pPr>
      <w:r w:rsidRPr="005F2D96">
        <w:rPr>
          <w:color w:val="auto"/>
          <w:sz w:val="20"/>
          <w:szCs w:val="20"/>
        </w:rPr>
        <w:t>252.204-7016</w:t>
      </w:r>
      <w:r w:rsidRPr="005F2D96">
        <w:rPr>
          <w:color w:val="auto"/>
          <w:sz w:val="20"/>
          <w:szCs w:val="20"/>
        </w:rPr>
        <w:tab/>
        <w:t>Covered Defense Telecommunications Equipment or Services--Representation</w:t>
      </w:r>
    </w:p>
    <w:p w14:paraId="3A4E8883" w14:textId="77777777" w:rsidR="00AA18BA" w:rsidRPr="005F2D96" w:rsidRDefault="00AA18BA" w:rsidP="00AA18BA">
      <w:pPr>
        <w:pStyle w:val="Default"/>
        <w:ind w:left="1440" w:hanging="1440"/>
        <w:rPr>
          <w:color w:val="auto"/>
          <w:sz w:val="20"/>
          <w:szCs w:val="20"/>
        </w:rPr>
      </w:pPr>
      <w:r w:rsidRPr="005F2D96">
        <w:rPr>
          <w:color w:val="auto"/>
          <w:sz w:val="20"/>
          <w:szCs w:val="20"/>
        </w:rPr>
        <w:t>252.204-7017</w:t>
      </w:r>
      <w:r w:rsidRPr="005F2D96">
        <w:rPr>
          <w:color w:val="auto"/>
          <w:sz w:val="20"/>
          <w:szCs w:val="20"/>
        </w:rPr>
        <w:tab/>
        <w:t>Prohibition on the Acquisition of Covered Defense Telecommunications Equipment or Services--Representation</w:t>
      </w:r>
    </w:p>
    <w:p w14:paraId="71D7E620" w14:textId="77777777" w:rsidR="00AA18BA" w:rsidRPr="005F2D96" w:rsidRDefault="00AA18BA" w:rsidP="00AA18BA">
      <w:pPr>
        <w:pStyle w:val="Default"/>
        <w:rPr>
          <w:color w:val="auto"/>
          <w:sz w:val="20"/>
          <w:szCs w:val="20"/>
        </w:rPr>
      </w:pPr>
      <w:r w:rsidRPr="005F2D96">
        <w:rPr>
          <w:color w:val="auto"/>
          <w:sz w:val="20"/>
          <w:szCs w:val="20"/>
        </w:rPr>
        <w:t>252.204-7018</w:t>
      </w:r>
      <w:r w:rsidRPr="005F2D96">
        <w:rPr>
          <w:color w:val="auto"/>
          <w:sz w:val="20"/>
          <w:szCs w:val="20"/>
        </w:rPr>
        <w:tab/>
        <w:t>Prohibition on the Acquisition of Covered Defense Telecommunications Equipment or Services</w:t>
      </w:r>
    </w:p>
    <w:p w14:paraId="02A43FFB" w14:textId="77777777" w:rsidR="00AA18BA" w:rsidRPr="005F2D96" w:rsidRDefault="00AA18BA" w:rsidP="00AA18BA">
      <w:pPr>
        <w:pStyle w:val="Default"/>
        <w:rPr>
          <w:color w:val="auto"/>
          <w:sz w:val="20"/>
          <w:szCs w:val="20"/>
        </w:rPr>
      </w:pPr>
      <w:r w:rsidRPr="005F2D96">
        <w:rPr>
          <w:color w:val="auto"/>
          <w:sz w:val="20"/>
          <w:szCs w:val="20"/>
        </w:rPr>
        <w:t>252.204-7019</w:t>
      </w:r>
      <w:r w:rsidRPr="005F2D96">
        <w:rPr>
          <w:color w:val="auto"/>
          <w:sz w:val="20"/>
          <w:szCs w:val="20"/>
        </w:rPr>
        <w:tab/>
        <w:t>Notice of NIST SP 800-171 DoD Assessment Requirements</w:t>
      </w:r>
    </w:p>
    <w:p w14:paraId="72373874" w14:textId="77777777" w:rsidR="00AA18BA" w:rsidRPr="005F2D96" w:rsidRDefault="00AA18BA" w:rsidP="00AA18BA">
      <w:pPr>
        <w:pStyle w:val="Default"/>
        <w:rPr>
          <w:color w:val="auto"/>
          <w:sz w:val="20"/>
          <w:szCs w:val="20"/>
        </w:rPr>
      </w:pPr>
      <w:r w:rsidRPr="005F2D96">
        <w:rPr>
          <w:color w:val="auto"/>
          <w:sz w:val="20"/>
          <w:szCs w:val="20"/>
        </w:rPr>
        <w:t>252.204-7020</w:t>
      </w:r>
      <w:r w:rsidRPr="005F2D96">
        <w:rPr>
          <w:color w:val="auto"/>
          <w:sz w:val="20"/>
          <w:szCs w:val="20"/>
        </w:rPr>
        <w:tab/>
        <w:t>NIST SP 800-171 DoD Assessment Requirements</w:t>
      </w:r>
    </w:p>
    <w:p w14:paraId="4B7DA3CB" w14:textId="77777777" w:rsidR="00AA18BA" w:rsidRPr="005F2D96" w:rsidRDefault="00AA18BA" w:rsidP="00AA18BA">
      <w:pPr>
        <w:pStyle w:val="Default"/>
        <w:rPr>
          <w:color w:val="auto"/>
          <w:sz w:val="20"/>
          <w:szCs w:val="20"/>
        </w:rPr>
      </w:pPr>
      <w:r w:rsidRPr="005F2D96">
        <w:rPr>
          <w:color w:val="auto"/>
          <w:sz w:val="20"/>
          <w:szCs w:val="20"/>
        </w:rPr>
        <w:t>252.204-7022</w:t>
      </w:r>
      <w:r w:rsidRPr="005F2D96">
        <w:rPr>
          <w:color w:val="auto"/>
          <w:sz w:val="20"/>
          <w:szCs w:val="20"/>
        </w:rPr>
        <w:tab/>
        <w:t>Expediting Contract Closeout</w:t>
      </w:r>
    </w:p>
    <w:p w14:paraId="2E0171A6" w14:textId="77777777" w:rsidR="00AA18BA" w:rsidRPr="005F2D96" w:rsidRDefault="00AA18BA" w:rsidP="00AA18BA">
      <w:pPr>
        <w:pStyle w:val="Default"/>
        <w:rPr>
          <w:color w:val="auto"/>
          <w:sz w:val="20"/>
          <w:szCs w:val="20"/>
        </w:rPr>
      </w:pPr>
      <w:r w:rsidRPr="005F2D96">
        <w:rPr>
          <w:color w:val="auto"/>
          <w:sz w:val="20"/>
          <w:szCs w:val="20"/>
        </w:rPr>
        <w:t>252.204-7024</w:t>
      </w:r>
      <w:r w:rsidRPr="005F2D96">
        <w:rPr>
          <w:color w:val="auto"/>
          <w:sz w:val="20"/>
          <w:szCs w:val="20"/>
        </w:rPr>
        <w:tab/>
        <w:t>Notice on the use of the Supplier Performance Risk System</w:t>
      </w:r>
    </w:p>
    <w:p w14:paraId="0871AB0D" w14:textId="77777777" w:rsidR="00AA18BA" w:rsidRPr="005F2D96" w:rsidRDefault="00AA18BA" w:rsidP="00AA18BA">
      <w:pPr>
        <w:pStyle w:val="Default"/>
        <w:rPr>
          <w:color w:val="auto"/>
          <w:sz w:val="20"/>
          <w:szCs w:val="20"/>
        </w:rPr>
      </w:pPr>
      <w:r w:rsidRPr="005F2D96">
        <w:rPr>
          <w:color w:val="auto"/>
          <w:sz w:val="20"/>
          <w:szCs w:val="20"/>
        </w:rPr>
        <w:t>252.209-7002</w:t>
      </w:r>
      <w:r w:rsidRPr="005F2D96">
        <w:rPr>
          <w:color w:val="auto"/>
          <w:sz w:val="20"/>
          <w:szCs w:val="20"/>
        </w:rPr>
        <w:tab/>
        <w:t>Disclosure of Ownership or Control by a Foreign Government</w:t>
      </w:r>
    </w:p>
    <w:p w14:paraId="0BBBB89D" w14:textId="77777777" w:rsidR="00AA18BA" w:rsidRPr="005F2D96" w:rsidRDefault="00AA18BA" w:rsidP="00AA18BA">
      <w:pPr>
        <w:pStyle w:val="Default"/>
        <w:rPr>
          <w:color w:val="auto"/>
          <w:sz w:val="20"/>
          <w:szCs w:val="20"/>
        </w:rPr>
      </w:pPr>
      <w:r w:rsidRPr="005F2D96">
        <w:rPr>
          <w:color w:val="auto"/>
          <w:sz w:val="20"/>
          <w:szCs w:val="20"/>
        </w:rPr>
        <w:t>252.209-7010</w:t>
      </w:r>
      <w:r w:rsidRPr="005F2D96">
        <w:rPr>
          <w:color w:val="auto"/>
          <w:sz w:val="20"/>
          <w:szCs w:val="20"/>
        </w:rPr>
        <w:tab/>
        <w:t>Critical Safety Items</w:t>
      </w:r>
    </w:p>
    <w:p w14:paraId="3BA61CED" w14:textId="77777777" w:rsidR="00AA18BA" w:rsidRPr="005F2D96" w:rsidRDefault="00AA18BA" w:rsidP="00AA18BA">
      <w:pPr>
        <w:pStyle w:val="Default"/>
        <w:rPr>
          <w:color w:val="auto"/>
          <w:sz w:val="20"/>
          <w:szCs w:val="20"/>
        </w:rPr>
      </w:pPr>
      <w:r w:rsidRPr="005F2D96">
        <w:rPr>
          <w:color w:val="auto"/>
          <w:sz w:val="20"/>
          <w:szCs w:val="20"/>
        </w:rPr>
        <w:t>252.211-7003</w:t>
      </w:r>
      <w:r w:rsidRPr="005F2D96">
        <w:rPr>
          <w:color w:val="auto"/>
          <w:sz w:val="20"/>
          <w:szCs w:val="20"/>
        </w:rPr>
        <w:tab/>
        <w:t>Item Unique Identification and Valuation</w:t>
      </w:r>
    </w:p>
    <w:p w14:paraId="6EB08B48" w14:textId="77777777" w:rsidR="00AA18BA" w:rsidRPr="005F2D96" w:rsidRDefault="00AA18BA" w:rsidP="00AA18BA">
      <w:pPr>
        <w:pStyle w:val="Default"/>
        <w:rPr>
          <w:color w:val="auto"/>
          <w:sz w:val="20"/>
          <w:szCs w:val="20"/>
        </w:rPr>
      </w:pPr>
      <w:r w:rsidRPr="005F2D96">
        <w:rPr>
          <w:color w:val="auto"/>
          <w:sz w:val="20"/>
          <w:szCs w:val="20"/>
        </w:rPr>
        <w:t>252.211-7008</w:t>
      </w:r>
      <w:r w:rsidRPr="005F2D96">
        <w:rPr>
          <w:color w:val="auto"/>
          <w:sz w:val="20"/>
          <w:szCs w:val="20"/>
        </w:rPr>
        <w:tab/>
        <w:t>Use of Government-Assigned Serial Numbers</w:t>
      </w:r>
    </w:p>
    <w:p w14:paraId="05DC4B89" w14:textId="77777777" w:rsidR="00AA18BA" w:rsidRPr="005F2D96" w:rsidRDefault="00AA18BA" w:rsidP="00AA18BA">
      <w:pPr>
        <w:pStyle w:val="Default"/>
        <w:rPr>
          <w:color w:val="auto"/>
          <w:sz w:val="20"/>
          <w:szCs w:val="20"/>
        </w:rPr>
      </w:pPr>
      <w:r w:rsidRPr="005F2D96">
        <w:rPr>
          <w:color w:val="auto"/>
          <w:sz w:val="20"/>
          <w:szCs w:val="20"/>
        </w:rPr>
        <w:t>252.215-7013</w:t>
      </w:r>
      <w:r w:rsidRPr="005F2D96">
        <w:rPr>
          <w:color w:val="auto"/>
          <w:sz w:val="20"/>
          <w:szCs w:val="20"/>
        </w:rPr>
        <w:tab/>
        <w:t>Supplies and Services Provided by Nontraditional Defense Contractors</w:t>
      </w:r>
    </w:p>
    <w:p w14:paraId="6F4A7C57" w14:textId="77777777" w:rsidR="00AA18BA" w:rsidRPr="005F2D96" w:rsidRDefault="00AA18BA" w:rsidP="00AA18BA">
      <w:pPr>
        <w:pStyle w:val="Default"/>
        <w:rPr>
          <w:color w:val="auto"/>
          <w:sz w:val="20"/>
          <w:szCs w:val="20"/>
        </w:rPr>
      </w:pPr>
      <w:r w:rsidRPr="005F2D96">
        <w:rPr>
          <w:color w:val="auto"/>
          <w:sz w:val="20"/>
          <w:szCs w:val="20"/>
        </w:rPr>
        <w:t>252.223-7008</w:t>
      </w:r>
      <w:r w:rsidRPr="005F2D96">
        <w:rPr>
          <w:color w:val="auto"/>
          <w:sz w:val="20"/>
          <w:szCs w:val="20"/>
        </w:rPr>
        <w:tab/>
        <w:t>Prohibition of Hexavalent Chromium</w:t>
      </w:r>
    </w:p>
    <w:p w14:paraId="179110F1" w14:textId="77777777" w:rsidR="00AA18BA" w:rsidRPr="005F2D96" w:rsidRDefault="00AA18BA" w:rsidP="00AA18BA">
      <w:pPr>
        <w:pStyle w:val="Default"/>
        <w:rPr>
          <w:color w:val="auto"/>
          <w:sz w:val="20"/>
          <w:szCs w:val="20"/>
        </w:rPr>
      </w:pPr>
      <w:r w:rsidRPr="005F2D96">
        <w:rPr>
          <w:color w:val="auto"/>
          <w:sz w:val="20"/>
          <w:szCs w:val="20"/>
        </w:rPr>
        <w:t>252.225-7002</w:t>
      </w:r>
      <w:r w:rsidRPr="005F2D96">
        <w:rPr>
          <w:color w:val="auto"/>
          <w:sz w:val="20"/>
          <w:szCs w:val="20"/>
        </w:rPr>
        <w:tab/>
        <w:t>Qualifying Country Sources as Subcontractors</w:t>
      </w:r>
    </w:p>
    <w:p w14:paraId="3343A06E" w14:textId="77777777" w:rsidR="00AA18BA" w:rsidRPr="005F2D96" w:rsidRDefault="00AA18BA" w:rsidP="00AA18BA">
      <w:pPr>
        <w:pStyle w:val="Default"/>
        <w:rPr>
          <w:color w:val="auto"/>
          <w:sz w:val="20"/>
          <w:szCs w:val="20"/>
        </w:rPr>
      </w:pPr>
      <w:r w:rsidRPr="005F2D96">
        <w:rPr>
          <w:color w:val="auto"/>
          <w:sz w:val="20"/>
          <w:szCs w:val="20"/>
        </w:rPr>
        <w:t>252.225-7012</w:t>
      </w:r>
      <w:r w:rsidRPr="005F2D96">
        <w:rPr>
          <w:color w:val="auto"/>
          <w:sz w:val="20"/>
          <w:szCs w:val="20"/>
        </w:rPr>
        <w:tab/>
        <w:t>Preference for Certain Domestic Commodities</w:t>
      </w:r>
    </w:p>
    <w:p w14:paraId="446E5C40" w14:textId="77777777" w:rsidR="00AA18BA" w:rsidRPr="005F2D96" w:rsidRDefault="00AA18BA" w:rsidP="00AA18BA">
      <w:pPr>
        <w:pStyle w:val="Default"/>
        <w:rPr>
          <w:color w:val="auto"/>
          <w:sz w:val="20"/>
          <w:szCs w:val="20"/>
        </w:rPr>
      </w:pPr>
      <w:r w:rsidRPr="005F2D96">
        <w:rPr>
          <w:color w:val="auto"/>
          <w:sz w:val="20"/>
          <w:szCs w:val="20"/>
        </w:rPr>
        <w:t>252.225-7020</w:t>
      </w:r>
      <w:r w:rsidRPr="005F2D96">
        <w:rPr>
          <w:color w:val="auto"/>
          <w:sz w:val="20"/>
          <w:szCs w:val="20"/>
        </w:rPr>
        <w:tab/>
        <w:t>Trade Agreements Certificate--Basic</w:t>
      </w:r>
    </w:p>
    <w:p w14:paraId="58D5D73E" w14:textId="77777777" w:rsidR="00AA18BA" w:rsidRPr="005F2D96" w:rsidRDefault="00AA18BA" w:rsidP="00AA18BA">
      <w:pPr>
        <w:pStyle w:val="Default"/>
        <w:rPr>
          <w:color w:val="auto"/>
          <w:sz w:val="20"/>
          <w:szCs w:val="20"/>
        </w:rPr>
      </w:pPr>
      <w:r w:rsidRPr="005F2D96">
        <w:rPr>
          <w:color w:val="auto"/>
          <w:sz w:val="20"/>
          <w:szCs w:val="20"/>
        </w:rPr>
        <w:t>252.225-7021</w:t>
      </w:r>
      <w:r w:rsidRPr="005F2D96">
        <w:rPr>
          <w:color w:val="auto"/>
          <w:sz w:val="20"/>
          <w:szCs w:val="20"/>
        </w:rPr>
        <w:tab/>
        <w:t>Trade Agreements--Basic</w:t>
      </w:r>
    </w:p>
    <w:p w14:paraId="1EAF571E" w14:textId="77777777" w:rsidR="00AA18BA" w:rsidRPr="005F2D96" w:rsidRDefault="00AA18BA" w:rsidP="00AA18BA">
      <w:pPr>
        <w:pStyle w:val="Default"/>
        <w:rPr>
          <w:color w:val="auto"/>
          <w:sz w:val="20"/>
          <w:szCs w:val="20"/>
        </w:rPr>
      </w:pPr>
      <w:r w:rsidRPr="005F2D96">
        <w:rPr>
          <w:color w:val="auto"/>
          <w:sz w:val="20"/>
          <w:szCs w:val="20"/>
        </w:rPr>
        <w:t>252.225-7031</w:t>
      </w:r>
      <w:r w:rsidRPr="005F2D96">
        <w:rPr>
          <w:color w:val="auto"/>
          <w:sz w:val="20"/>
          <w:szCs w:val="20"/>
        </w:rPr>
        <w:tab/>
        <w:t>Secondary Arab Boycott of Israel</w:t>
      </w:r>
    </w:p>
    <w:p w14:paraId="47ADDB76" w14:textId="77777777" w:rsidR="00AA18BA" w:rsidRPr="005F2D96" w:rsidRDefault="00AA18BA" w:rsidP="00AA18BA">
      <w:pPr>
        <w:pStyle w:val="Default"/>
        <w:rPr>
          <w:color w:val="auto"/>
          <w:sz w:val="20"/>
          <w:szCs w:val="20"/>
        </w:rPr>
      </w:pPr>
      <w:r w:rsidRPr="005F2D96">
        <w:rPr>
          <w:color w:val="auto"/>
          <w:sz w:val="20"/>
          <w:szCs w:val="20"/>
        </w:rPr>
        <w:lastRenderedPageBreak/>
        <w:t>252.225-7035</w:t>
      </w:r>
      <w:r w:rsidRPr="005F2D96">
        <w:rPr>
          <w:color w:val="auto"/>
          <w:sz w:val="20"/>
          <w:szCs w:val="20"/>
        </w:rPr>
        <w:tab/>
        <w:t>Buy American--Free Trade Agreements--Balance of Payments Program Certificate--Basic</w:t>
      </w:r>
    </w:p>
    <w:p w14:paraId="73C9153B" w14:textId="77777777" w:rsidR="00AA18BA" w:rsidRPr="005F2D96" w:rsidRDefault="00AA18BA" w:rsidP="00AA18BA">
      <w:pPr>
        <w:pStyle w:val="Default"/>
        <w:rPr>
          <w:color w:val="auto"/>
          <w:sz w:val="20"/>
          <w:szCs w:val="20"/>
        </w:rPr>
      </w:pPr>
      <w:r w:rsidRPr="005F2D96">
        <w:rPr>
          <w:color w:val="auto"/>
          <w:sz w:val="20"/>
          <w:szCs w:val="20"/>
        </w:rPr>
        <w:t>252.225-7036 ALT I</w:t>
      </w:r>
      <w:r w:rsidRPr="005F2D96">
        <w:rPr>
          <w:color w:val="auto"/>
          <w:sz w:val="20"/>
          <w:szCs w:val="20"/>
        </w:rPr>
        <w:tab/>
        <w:t>Buy American—Free Trade Agreements--Balance of Payments Program--Alternate I</w:t>
      </w:r>
    </w:p>
    <w:p w14:paraId="044070B3" w14:textId="77777777" w:rsidR="00AA18BA" w:rsidRPr="005F2D96" w:rsidRDefault="00AA18BA" w:rsidP="00AA18BA">
      <w:pPr>
        <w:pStyle w:val="Default"/>
        <w:rPr>
          <w:color w:val="auto"/>
          <w:sz w:val="20"/>
          <w:szCs w:val="20"/>
        </w:rPr>
      </w:pPr>
      <w:r w:rsidRPr="005F2D96">
        <w:rPr>
          <w:color w:val="auto"/>
          <w:sz w:val="20"/>
          <w:szCs w:val="20"/>
        </w:rPr>
        <w:t>252.225-7048</w:t>
      </w:r>
      <w:r w:rsidRPr="005F2D96">
        <w:rPr>
          <w:color w:val="auto"/>
          <w:sz w:val="20"/>
          <w:szCs w:val="20"/>
        </w:rPr>
        <w:tab/>
        <w:t>Export-Controlled Items</w:t>
      </w:r>
    </w:p>
    <w:p w14:paraId="373024AC" w14:textId="77777777" w:rsidR="00AA18BA" w:rsidRPr="005F2D96" w:rsidRDefault="00AA18BA" w:rsidP="00AA18BA">
      <w:pPr>
        <w:pStyle w:val="Default"/>
        <w:rPr>
          <w:color w:val="auto"/>
          <w:sz w:val="20"/>
          <w:szCs w:val="20"/>
        </w:rPr>
      </w:pPr>
      <w:r w:rsidRPr="005F2D96">
        <w:rPr>
          <w:color w:val="auto"/>
          <w:sz w:val="20"/>
          <w:szCs w:val="20"/>
        </w:rPr>
        <w:t>252.227-7028</w:t>
      </w:r>
      <w:r w:rsidRPr="005F2D96">
        <w:rPr>
          <w:color w:val="auto"/>
          <w:sz w:val="20"/>
          <w:szCs w:val="20"/>
        </w:rPr>
        <w:tab/>
        <w:t>Technical Data or Computer Software Previously Delivered to the Government</w:t>
      </w:r>
    </w:p>
    <w:p w14:paraId="4CFBA350" w14:textId="77777777" w:rsidR="00AA18BA" w:rsidRPr="005F2D96" w:rsidRDefault="00AA18BA" w:rsidP="00AA18BA">
      <w:pPr>
        <w:pStyle w:val="Default"/>
        <w:rPr>
          <w:color w:val="auto"/>
          <w:sz w:val="20"/>
          <w:szCs w:val="20"/>
        </w:rPr>
      </w:pPr>
      <w:r w:rsidRPr="005F2D96">
        <w:rPr>
          <w:color w:val="auto"/>
          <w:sz w:val="20"/>
          <w:szCs w:val="20"/>
        </w:rPr>
        <w:t>252.232-7003</w:t>
      </w:r>
      <w:r w:rsidRPr="005F2D96">
        <w:rPr>
          <w:color w:val="auto"/>
          <w:sz w:val="20"/>
          <w:szCs w:val="20"/>
        </w:rPr>
        <w:tab/>
        <w:t>Electronic Submission of Payment Requests and Receiving Reports</w:t>
      </w:r>
    </w:p>
    <w:p w14:paraId="6CB5232E" w14:textId="77777777" w:rsidR="00AA18BA" w:rsidRPr="005F2D96" w:rsidRDefault="00AA18BA" w:rsidP="00AA18BA">
      <w:pPr>
        <w:pStyle w:val="Default"/>
        <w:rPr>
          <w:color w:val="auto"/>
          <w:sz w:val="20"/>
          <w:szCs w:val="20"/>
        </w:rPr>
      </w:pPr>
      <w:r w:rsidRPr="005F2D96">
        <w:rPr>
          <w:color w:val="auto"/>
          <w:sz w:val="20"/>
          <w:szCs w:val="20"/>
        </w:rPr>
        <w:t>252.232-7006</w:t>
      </w:r>
      <w:r w:rsidRPr="005F2D96">
        <w:rPr>
          <w:color w:val="auto"/>
          <w:sz w:val="20"/>
          <w:szCs w:val="20"/>
        </w:rPr>
        <w:tab/>
        <w:t>Wide Area WorkFlow Payment Instructions</w:t>
      </w:r>
    </w:p>
    <w:p w14:paraId="7C1383DC" w14:textId="77777777" w:rsidR="00AA18BA" w:rsidRPr="005F2D96" w:rsidRDefault="00AA18BA" w:rsidP="00AA18BA">
      <w:pPr>
        <w:pStyle w:val="Default"/>
        <w:rPr>
          <w:color w:val="auto"/>
          <w:sz w:val="20"/>
          <w:szCs w:val="20"/>
        </w:rPr>
      </w:pPr>
      <w:r w:rsidRPr="005F2D96">
        <w:rPr>
          <w:color w:val="auto"/>
          <w:sz w:val="20"/>
          <w:szCs w:val="20"/>
        </w:rPr>
        <w:t>252.232-7010</w:t>
      </w:r>
      <w:r w:rsidRPr="005F2D96">
        <w:rPr>
          <w:color w:val="auto"/>
          <w:sz w:val="20"/>
          <w:szCs w:val="20"/>
        </w:rPr>
        <w:tab/>
        <w:t>Levies on Contract Payments</w:t>
      </w:r>
    </w:p>
    <w:p w14:paraId="13B67B59" w14:textId="77777777" w:rsidR="00AA18BA" w:rsidRPr="005F2D96" w:rsidRDefault="00AA18BA" w:rsidP="00AA18BA">
      <w:pPr>
        <w:pStyle w:val="Default"/>
        <w:rPr>
          <w:color w:val="auto"/>
          <w:sz w:val="20"/>
          <w:szCs w:val="20"/>
        </w:rPr>
      </w:pPr>
      <w:r w:rsidRPr="005F2D96">
        <w:rPr>
          <w:color w:val="auto"/>
          <w:sz w:val="20"/>
          <w:szCs w:val="20"/>
        </w:rPr>
        <w:t>252.243-7001</w:t>
      </w:r>
      <w:r w:rsidRPr="005F2D96">
        <w:rPr>
          <w:color w:val="auto"/>
          <w:sz w:val="20"/>
          <w:szCs w:val="20"/>
        </w:rPr>
        <w:tab/>
        <w:t>Pricing of Contract Modifications</w:t>
      </w:r>
    </w:p>
    <w:p w14:paraId="5AA6B283" w14:textId="77777777" w:rsidR="00AA18BA" w:rsidRPr="005F2D96" w:rsidRDefault="00AA18BA" w:rsidP="00AA18BA">
      <w:pPr>
        <w:pStyle w:val="Default"/>
        <w:rPr>
          <w:color w:val="auto"/>
          <w:sz w:val="20"/>
          <w:szCs w:val="20"/>
        </w:rPr>
      </w:pPr>
      <w:r w:rsidRPr="005F2D96">
        <w:rPr>
          <w:color w:val="auto"/>
          <w:sz w:val="20"/>
          <w:szCs w:val="20"/>
        </w:rPr>
        <w:t>252.244-7000</w:t>
      </w:r>
      <w:r w:rsidRPr="005F2D96">
        <w:rPr>
          <w:color w:val="auto"/>
          <w:sz w:val="20"/>
          <w:szCs w:val="20"/>
        </w:rPr>
        <w:tab/>
        <w:t>Subcontracts for Commercial Products or Commercial Services</w:t>
      </w:r>
    </w:p>
    <w:p w14:paraId="4843D1FF" w14:textId="2D3CF727" w:rsidR="00E5598A" w:rsidRPr="005F2D96" w:rsidRDefault="00AA18BA" w:rsidP="00AA18BA">
      <w:pPr>
        <w:pStyle w:val="Default"/>
        <w:rPr>
          <w:color w:val="auto"/>
          <w:sz w:val="20"/>
          <w:szCs w:val="20"/>
        </w:rPr>
      </w:pPr>
      <w:r w:rsidRPr="005F2D96">
        <w:rPr>
          <w:color w:val="auto"/>
          <w:sz w:val="20"/>
          <w:szCs w:val="20"/>
        </w:rPr>
        <w:t>252.247-7023</w:t>
      </w:r>
      <w:r w:rsidRPr="005F2D96">
        <w:rPr>
          <w:color w:val="auto"/>
          <w:sz w:val="20"/>
          <w:szCs w:val="20"/>
        </w:rPr>
        <w:tab/>
        <w:t>Transportation of Supplies by Sea</w:t>
      </w:r>
      <w:r w:rsidR="009B7C01" w:rsidRPr="005F2D96">
        <w:rPr>
          <w:color w:val="auto"/>
          <w:sz w:val="20"/>
          <w:szCs w:val="20"/>
        </w:rPr>
        <w:t>—</w:t>
      </w:r>
      <w:r w:rsidRPr="005F2D96">
        <w:rPr>
          <w:color w:val="auto"/>
          <w:sz w:val="20"/>
          <w:szCs w:val="20"/>
        </w:rPr>
        <w:t>Basic</w:t>
      </w:r>
    </w:p>
    <w:p w14:paraId="35EE3230" w14:textId="77777777" w:rsidR="00281E4F" w:rsidRPr="005F2D96" w:rsidRDefault="00281E4F" w:rsidP="00AA18BA">
      <w:pPr>
        <w:pStyle w:val="Default"/>
        <w:rPr>
          <w:color w:val="auto"/>
          <w:sz w:val="20"/>
          <w:szCs w:val="20"/>
        </w:rPr>
      </w:pPr>
    </w:p>
    <w:p w14:paraId="6FC2B001" w14:textId="0E083162" w:rsidR="009B7C01" w:rsidRPr="005F2D96" w:rsidRDefault="00281E4F" w:rsidP="00AA18BA">
      <w:pPr>
        <w:pStyle w:val="Default"/>
        <w:rPr>
          <w:b/>
          <w:bCs/>
          <w:iCs/>
          <w:sz w:val="20"/>
          <w:szCs w:val="20"/>
          <w:u w:val="single"/>
        </w:rPr>
      </w:pPr>
      <w:r w:rsidRPr="005F2D96">
        <w:rPr>
          <w:b/>
          <w:bCs/>
          <w:iCs/>
          <w:sz w:val="20"/>
          <w:szCs w:val="20"/>
          <w:u w:val="single"/>
        </w:rPr>
        <w:t>ALL NAVSEA CLAUSES WILL BE AVAILABLE IN FULL TEXT UPON REQUEST</w:t>
      </w:r>
    </w:p>
    <w:p w14:paraId="0F42D9A7" w14:textId="77777777" w:rsidR="00281E4F" w:rsidRPr="005F2D96" w:rsidRDefault="00281E4F" w:rsidP="00AA18BA">
      <w:pPr>
        <w:pStyle w:val="Default"/>
        <w:rPr>
          <w:color w:val="auto"/>
          <w:sz w:val="20"/>
          <w:szCs w:val="20"/>
        </w:rPr>
      </w:pPr>
    </w:p>
    <w:p w14:paraId="06E44F76" w14:textId="4DB6B29F" w:rsidR="009B7C01" w:rsidRPr="005F2D96" w:rsidRDefault="009B7C01" w:rsidP="009B7C01">
      <w:pPr>
        <w:pStyle w:val="Default"/>
        <w:rPr>
          <w:color w:val="auto"/>
          <w:sz w:val="20"/>
          <w:szCs w:val="20"/>
        </w:rPr>
      </w:pPr>
      <w:r w:rsidRPr="005F2D96">
        <w:rPr>
          <w:color w:val="auto"/>
          <w:sz w:val="20"/>
          <w:szCs w:val="20"/>
        </w:rPr>
        <w:t>C-202-H001</w:t>
      </w:r>
      <w:r w:rsidRPr="005F2D96">
        <w:rPr>
          <w:color w:val="auto"/>
          <w:sz w:val="20"/>
          <w:szCs w:val="20"/>
        </w:rPr>
        <w:tab/>
        <w:t xml:space="preserve">ADDITIONAL DEFINITIONS--BASIC (NAVSEA) (OCT 2018) </w:t>
      </w:r>
    </w:p>
    <w:p w14:paraId="7FC9041B" w14:textId="77777777" w:rsidR="009B7C01" w:rsidRPr="005F2D96" w:rsidRDefault="009B7C01" w:rsidP="009B7C01">
      <w:pPr>
        <w:pStyle w:val="Default"/>
        <w:ind w:left="1440" w:hanging="1440"/>
        <w:rPr>
          <w:color w:val="auto"/>
          <w:sz w:val="20"/>
          <w:szCs w:val="20"/>
        </w:rPr>
      </w:pPr>
      <w:r w:rsidRPr="005F2D96">
        <w:rPr>
          <w:color w:val="auto"/>
          <w:sz w:val="20"/>
          <w:szCs w:val="20"/>
        </w:rPr>
        <w:t>C-204-H001</w:t>
      </w:r>
      <w:r w:rsidRPr="005F2D96">
        <w:rPr>
          <w:color w:val="auto"/>
          <w:sz w:val="20"/>
          <w:szCs w:val="20"/>
        </w:rPr>
        <w:tab/>
        <w:t xml:space="preserve">USE OF NAVY SUPPORT CONTRACTORS FOR OFFICIAL CONTRACT FILES (NAVSEA) (OCT 2018) </w:t>
      </w:r>
    </w:p>
    <w:p w14:paraId="5DAF8062" w14:textId="77777777" w:rsidR="009B7C01" w:rsidRPr="005F2D96" w:rsidRDefault="009B7C01" w:rsidP="009B7C01">
      <w:pPr>
        <w:pStyle w:val="Default"/>
        <w:rPr>
          <w:color w:val="auto"/>
          <w:sz w:val="20"/>
          <w:szCs w:val="20"/>
        </w:rPr>
      </w:pPr>
      <w:r w:rsidRPr="005F2D96">
        <w:rPr>
          <w:color w:val="auto"/>
          <w:sz w:val="20"/>
          <w:szCs w:val="20"/>
        </w:rPr>
        <w:t>C-211-H016</w:t>
      </w:r>
      <w:r w:rsidRPr="005F2D96">
        <w:rPr>
          <w:color w:val="auto"/>
          <w:sz w:val="20"/>
          <w:szCs w:val="20"/>
        </w:rPr>
        <w:tab/>
        <w:t xml:space="preserve">SPECIFICATIONS AND STANDARDS (NAVSEA) (OCT 2018) </w:t>
      </w:r>
    </w:p>
    <w:p w14:paraId="30DD241E" w14:textId="77777777" w:rsidR="009B7C01" w:rsidRPr="005F2D96" w:rsidRDefault="009B7C01" w:rsidP="009B7C01">
      <w:pPr>
        <w:pStyle w:val="Default"/>
        <w:rPr>
          <w:color w:val="auto"/>
          <w:sz w:val="20"/>
          <w:szCs w:val="20"/>
        </w:rPr>
      </w:pPr>
      <w:r w:rsidRPr="005F2D96">
        <w:rPr>
          <w:color w:val="auto"/>
          <w:sz w:val="20"/>
          <w:szCs w:val="20"/>
        </w:rPr>
        <w:t>C-211-H017</w:t>
      </w:r>
      <w:r w:rsidRPr="005F2D96">
        <w:rPr>
          <w:color w:val="auto"/>
          <w:sz w:val="20"/>
          <w:szCs w:val="20"/>
        </w:rPr>
        <w:tab/>
        <w:t>UPDATING SPECIFICATIONS AND STANDARDS (NAVSEA) (DEC 2018)</w:t>
      </w:r>
    </w:p>
    <w:p w14:paraId="2EBF57AF" w14:textId="77777777" w:rsidR="009B7C01" w:rsidRPr="005F2D96" w:rsidRDefault="009B7C01" w:rsidP="009B7C01">
      <w:pPr>
        <w:pStyle w:val="Default"/>
        <w:rPr>
          <w:color w:val="auto"/>
          <w:sz w:val="20"/>
          <w:szCs w:val="20"/>
        </w:rPr>
      </w:pPr>
      <w:r w:rsidRPr="005F2D96">
        <w:rPr>
          <w:color w:val="auto"/>
          <w:sz w:val="20"/>
          <w:szCs w:val="20"/>
        </w:rPr>
        <w:t>C-211-H018</w:t>
      </w:r>
      <w:r w:rsidRPr="005F2D96">
        <w:rPr>
          <w:color w:val="auto"/>
          <w:sz w:val="20"/>
          <w:szCs w:val="20"/>
        </w:rPr>
        <w:tab/>
        <w:t xml:space="preserve">APPROVAL BY THE GOVERNMENT (NAVSEA) (JAN 2019) </w:t>
      </w:r>
    </w:p>
    <w:p w14:paraId="7D93A4AB" w14:textId="77777777" w:rsidR="009B7C01" w:rsidRPr="005F2D96" w:rsidRDefault="009B7C01" w:rsidP="009B7C01">
      <w:pPr>
        <w:pStyle w:val="Default"/>
        <w:rPr>
          <w:color w:val="auto"/>
          <w:sz w:val="20"/>
          <w:szCs w:val="20"/>
        </w:rPr>
      </w:pPr>
      <w:r w:rsidRPr="005F2D96">
        <w:rPr>
          <w:color w:val="auto"/>
          <w:sz w:val="20"/>
          <w:szCs w:val="20"/>
        </w:rPr>
        <w:t>C-223-H003</w:t>
      </w:r>
      <w:r w:rsidRPr="005F2D96">
        <w:rPr>
          <w:color w:val="auto"/>
          <w:sz w:val="20"/>
          <w:szCs w:val="20"/>
        </w:rPr>
        <w:tab/>
        <w:t xml:space="preserve">EXCLUSION OF MERCURY (NAVSEA) (MAR 2019) </w:t>
      </w:r>
    </w:p>
    <w:p w14:paraId="24213AFE" w14:textId="77777777" w:rsidR="009B7C01" w:rsidRPr="005F2D96" w:rsidRDefault="009B7C01" w:rsidP="009B7C01">
      <w:pPr>
        <w:pStyle w:val="Default"/>
        <w:rPr>
          <w:color w:val="auto"/>
          <w:sz w:val="20"/>
          <w:szCs w:val="20"/>
        </w:rPr>
      </w:pPr>
      <w:r w:rsidRPr="005F2D96">
        <w:rPr>
          <w:color w:val="auto"/>
          <w:sz w:val="20"/>
          <w:szCs w:val="20"/>
        </w:rPr>
        <w:t>C-223-N002</w:t>
      </w:r>
      <w:r w:rsidRPr="005F2D96">
        <w:rPr>
          <w:color w:val="auto"/>
          <w:sz w:val="20"/>
          <w:szCs w:val="20"/>
        </w:rPr>
        <w:tab/>
        <w:t xml:space="preserve">RESTRICTIONS ON USE OF YELLOW MATERIAL (NAVSEA) (OCT 2018) </w:t>
      </w:r>
    </w:p>
    <w:p w14:paraId="29E0FA51" w14:textId="77777777" w:rsidR="009B7C01" w:rsidRPr="005F2D96" w:rsidRDefault="009B7C01" w:rsidP="009B7C01">
      <w:pPr>
        <w:pStyle w:val="Default"/>
        <w:ind w:left="1440" w:hanging="1440"/>
        <w:rPr>
          <w:color w:val="auto"/>
          <w:sz w:val="20"/>
          <w:szCs w:val="20"/>
        </w:rPr>
      </w:pPr>
      <w:r w:rsidRPr="005F2D96">
        <w:rPr>
          <w:color w:val="auto"/>
          <w:sz w:val="20"/>
          <w:szCs w:val="20"/>
        </w:rPr>
        <w:t>C-227-H003</w:t>
      </w:r>
      <w:r w:rsidRPr="005F2D96">
        <w:rPr>
          <w:color w:val="auto"/>
          <w:sz w:val="20"/>
          <w:szCs w:val="20"/>
        </w:rPr>
        <w:tab/>
        <w:t xml:space="preserve">PROTECTION OF NAVAL NUCLEAR PROPULSION INFORMATION (NAVSEA) (OCT 2018) </w:t>
      </w:r>
    </w:p>
    <w:p w14:paraId="36EFB950" w14:textId="77777777" w:rsidR="009B7C01" w:rsidRPr="005F2D96" w:rsidRDefault="009B7C01" w:rsidP="009B7C01">
      <w:pPr>
        <w:pStyle w:val="Default"/>
        <w:ind w:left="1440" w:hanging="1440"/>
        <w:rPr>
          <w:color w:val="auto"/>
          <w:sz w:val="20"/>
          <w:szCs w:val="20"/>
        </w:rPr>
      </w:pPr>
      <w:r w:rsidRPr="005F2D96">
        <w:rPr>
          <w:color w:val="auto"/>
          <w:sz w:val="20"/>
          <w:szCs w:val="20"/>
        </w:rPr>
        <w:t>C-227-H004</w:t>
      </w:r>
      <w:r w:rsidRPr="005F2D96">
        <w:rPr>
          <w:color w:val="auto"/>
          <w:sz w:val="20"/>
          <w:szCs w:val="20"/>
        </w:rPr>
        <w:tab/>
        <w:t xml:space="preserve">TRANSMISSION ABROAD OF EQUIPMENT OR TECHNICALDATA RELATING TO THE NUCLEAR PROPULSION OF NAVAL SHIPS (NAVSEA) (OCT 2018) </w:t>
      </w:r>
    </w:p>
    <w:p w14:paraId="25A4FB45" w14:textId="77777777" w:rsidR="009B7C01" w:rsidRPr="005F2D96" w:rsidRDefault="009B7C01" w:rsidP="009B7C01">
      <w:pPr>
        <w:pStyle w:val="Default"/>
        <w:rPr>
          <w:color w:val="auto"/>
          <w:sz w:val="20"/>
          <w:szCs w:val="20"/>
        </w:rPr>
      </w:pPr>
      <w:r w:rsidRPr="005F2D96">
        <w:rPr>
          <w:color w:val="auto"/>
          <w:sz w:val="20"/>
          <w:szCs w:val="20"/>
        </w:rPr>
        <w:t>C-227-H006</w:t>
      </w:r>
      <w:r w:rsidRPr="005F2D96">
        <w:rPr>
          <w:color w:val="auto"/>
          <w:sz w:val="20"/>
          <w:szCs w:val="20"/>
        </w:rPr>
        <w:tab/>
        <w:t xml:space="preserve">DATA REQUIREMENTS (NAVSEA) (OCT 2018) </w:t>
      </w:r>
    </w:p>
    <w:p w14:paraId="45484B4D" w14:textId="77777777" w:rsidR="009B7C01" w:rsidRPr="005F2D96" w:rsidRDefault="009B7C01" w:rsidP="009B7C01">
      <w:pPr>
        <w:pStyle w:val="Default"/>
        <w:ind w:left="1440" w:hanging="1440"/>
        <w:rPr>
          <w:color w:val="auto"/>
          <w:sz w:val="20"/>
          <w:szCs w:val="20"/>
        </w:rPr>
      </w:pPr>
      <w:r w:rsidRPr="005F2D96">
        <w:rPr>
          <w:color w:val="auto"/>
          <w:sz w:val="20"/>
          <w:szCs w:val="20"/>
        </w:rPr>
        <w:t>C-233-H001</w:t>
      </w:r>
      <w:r w:rsidRPr="005F2D96">
        <w:rPr>
          <w:color w:val="auto"/>
          <w:sz w:val="20"/>
          <w:szCs w:val="20"/>
        </w:rPr>
        <w:tab/>
        <w:t xml:space="preserve">DOCUMENTATION OF REQUESTS FOR EQUITABLE ADJUSTMENT--BASIC (NAVSEA) (OCT 2018) </w:t>
      </w:r>
    </w:p>
    <w:p w14:paraId="017D9C86" w14:textId="77777777" w:rsidR="009B7C01" w:rsidRPr="005F2D96" w:rsidRDefault="009B7C01" w:rsidP="009B7C01">
      <w:pPr>
        <w:pStyle w:val="Default"/>
        <w:rPr>
          <w:color w:val="auto"/>
          <w:sz w:val="20"/>
          <w:szCs w:val="20"/>
        </w:rPr>
      </w:pPr>
      <w:r w:rsidRPr="005F2D96">
        <w:rPr>
          <w:color w:val="auto"/>
          <w:sz w:val="20"/>
          <w:szCs w:val="20"/>
        </w:rPr>
        <w:t>C-244-H001</w:t>
      </w:r>
      <w:r w:rsidRPr="005F2D96">
        <w:rPr>
          <w:color w:val="auto"/>
          <w:sz w:val="20"/>
          <w:szCs w:val="20"/>
        </w:rPr>
        <w:tab/>
        <w:t xml:space="preserve">SUBCONTRACTING OF NUCLEAR ENGINEERING EFFORT (NAVSEA) (OCT 2018) </w:t>
      </w:r>
    </w:p>
    <w:p w14:paraId="4AEA6219" w14:textId="77777777" w:rsidR="009B7C01" w:rsidRPr="005F2D96" w:rsidRDefault="009B7C01" w:rsidP="009B7C01">
      <w:pPr>
        <w:pStyle w:val="Default"/>
        <w:rPr>
          <w:color w:val="auto"/>
          <w:sz w:val="20"/>
          <w:szCs w:val="20"/>
        </w:rPr>
      </w:pPr>
      <w:r w:rsidRPr="005F2D96">
        <w:rPr>
          <w:color w:val="auto"/>
          <w:sz w:val="20"/>
          <w:szCs w:val="20"/>
        </w:rPr>
        <w:t>C-246-H001</w:t>
      </w:r>
      <w:r w:rsidRPr="005F2D96">
        <w:rPr>
          <w:color w:val="auto"/>
          <w:sz w:val="20"/>
          <w:szCs w:val="20"/>
        </w:rPr>
        <w:tab/>
        <w:t xml:space="preserve">EXTENSION OF COMMERCIAL WARRANTY (NAVSEA) (OCT 2018) </w:t>
      </w:r>
    </w:p>
    <w:p w14:paraId="1CC23360" w14:textId="77777777" w:rsidR="009B7C01" w:rsidRPr="005F2D96" w:rsidRDefault="009B7C01" w:rsidP="009B7C01">
      <w:pPr>
        <w:pStyle w:val="Default"/>
        <w:ind w:left="1440" w:hanging="1440"/>
        <w:rPr>
          <w:color w:val="auto"/>
          <w:sz w:val="20"/>
          <w:szCs w:val="20"/>
        </w:rPr>
      </w:pPr>
      <w:r w:rsidRPr="005F2D96">
        <w:rPr>
          <w:color w:val="auto"/>
          <w:sz w:val="20"/>
          <w:szCs w:val="20"/>
        </w:rPr>
        <w:t>C-246-H002</w:t>
      </w:r>
      <w:r w:rsidRPr="005F2D96">
        <w:rPr>
          <w:color w:val="auto"/>
          <w:sz w:val="20"/>
          <w:szCs w:val="20"/>
        </w:rPr>
        <w:tab/>
        <w:t xml:space="preserve">GOVERNMENT USE OF CONTRACTOR'S INSPECTION EQUIPMENT (NAVSEA) (OCT 2018) </w:t>
      </w:r>
    </w:p>
    <w:p w14:paraId="6139A418" w14:textId="77777777" w:rsidR="009B7C01" w:rsidRPr="005F2D96" w:rsidRDefault="009B7C01" w:rsidP="009B7C01">
      <w:pPr>
        <w:pStyle w:val="Default"/>
        <w:rPr>
          <w:color w:val="auto"/>
          <w:sz w:val="20"/>
          <w:szCs w:val="20"/>
        </w:rPr>
      </w:pPr>
      <w:r w:rsidRPr="005F2D96">
        <w:rPr>
          <w:color w:val="auto"/>
          <w:sz w:val="20"/>
          <w:szCs w:val="20"/>
        </w:rPr>
        <w:t>C-247-H001</w:t>
      </w:r>
      <w:r w:rsidRPr="005F2D96">
        <w:rPr>
          <w:color w:val="auto"/>
          <w:sz w:val="20"/>
          <w:szCs w:val="20"/>
        </w:rPr>
        <w:tab/>
        <w:t xml:space="preserve">PERMITS AND RESPONSIBILITIES (NAVSEA) (DEC 2018) </w:t>
      </w:r>
    </w:p>
    <w:p w14:paraId="7B590BB9" w14:textId="77777777" w:rsidR="009B7C01" w:rsidRPr="005F2D96" w:rsidRDefault="009B7C01" w:rsidP="009B7C01">
      <w:pPr>
        <w:pStyle w:val="Default"/>
        <w:rPr>
          <w:color w:val="auto"/>
          <w:sz w:val="20"/>
          <w:szCs w:val="20"/>
        </w:rPr>
      </w:pPr>
      <w:r w:rsidRPr="005F2D96">
        <w:rPr>
          <w:color w:val="auto"/>
          <w:sz w:val="20"/>
          <w:szCs w:val="20"/>
        </w:rPr>
        <w:t>D-211-H001</w:t>
      </w:r>
      <w:r w:rsidRPr="005F2D96">
        <w:rPr>
          <w:color w:val="auto"/>
          <w:sz w:val="20"/>
          <w:szCs w:val="20"/>
        </w:rPr>
        <w:tab/>
        <w:t xml:space="preserve">PACKAGING OF DATA (NAVSEA) (FEB 2022) </w:t>
      </w:r>
    </w:p>
    <w:p w14:paraId="2223C4B3" w14:textId="77777777" w:rsidR="009B7C01" w:rsidRPr="005F2D96" w:rsidRDefault="009B7C01" w:rsidP="009B7C01">
      <w:pPr>
        <w:pStyle w:val="Default"/>
        <w:rPr>
          <w:color w:val="auto"/>
          <w:sz w:val="20"/>
          <w:szCs w:val="20"/>
        </w:rPr>
      </w:pPr>
      <w:r w:rsidRPr="005F2D96">
        <w:rPr>
          <w:color w:val="auto"/>
          <w:sz w:val="20"/>
          <w:szCs w:val="20"/>
        </w:rPr>
        <w:t>D-211-H002</w:t>
      </w:r>
      <w:r w:rsidRPr="005F2D96">
        <w:rPr>
          <w:color w:val="auto"/>
          <w:sz w:val="20"/>
          <w:szCs w:val="20"/>
        </w:rPr>
        <w:tab/>
        <w:t xml:space="preserve">MARKING OF REPORTS (NAVSEA) (OCT 2018) </w:t>
      </w:r>
    </w:p>
    <w:p w14:paraId="513DD0AE" w14:textId="77777777" w:rsidR="009B7C01" w:rsidRPr="005F2D96" w:rsidRDefault="009B7C01" w:rsidP="009B7C01">
      <w:pPr>
        <w:pStyle w:val="Default"/>
        <w:rPr>
          <w:color w:val="auto"/>
          <w:sz w:val="20"/>
          <w:szCs w:val="20"/>
        </w:rPr>
      </w:pPr>
      <w:r w:rsidRPr="005F2D96">
        <w:rPr>
          <w:color w:val="auto"/>
          <w:sz w:val="20"/>
          <w:szCs w:val="20"/>
        </w:rPr>
        <w:t>D-247-H002</w:t>
      </w:r>
      <w:r w:rsidRPr="005F2D96">
        <w:rPr>
          <w:color w:val="auto"/>
          <w:sz w:val="20"/>
          <w:szCs w:val="20"/>
        </w:rPr>
        <w:tab/>
        <w:t xml:space="preserve">PACKAGING OF SUPPLIES--BASIC (NAVSEA) (DEC 2020) </w:t>
      </w:r>
    </w:p>
    <w:p w14:paraId="4B7B9241" w14:textId="77777777" w:rsidR="009B7C01" w:rsidRPr="005F2D96" w:rsidRDefault="009B7C01" w:rsidP="009B7C01">
      <w:pPr>
        <w:pStyle w:val="Default"/>
        <w:rPr>
          <w:color w:val="auto"/>
          <w:sz w:val="20"/>
          <w:szCs w:val="20"/>
        </w:rPr>
      </w:pPr>
      <w:r w:rsidRPr="005F2D96">
        <w:rPr>
          <w:color w:val="auto"/>
          <w:sz w:val="20"/>
          <w:szCs w:val="20"/>
        </w:rPr>
        <w:t>D-247-H004</w:t>
      </w:r>
      <w:r w:rsidRPr="005F2D96">
        <w:rPr>
          <w:color w:val="auto"/>
          <w:sz w:val="20"/>
          <w:szCs w:val="20"/>
        </w:rPr>
        <w:tab/>
        <w:t xml:space="preserve">MARKING AND PACKING LIST(S)--BASIC (NAVSEA) (FEB 2022) </w:t>
      </w:r>
    </w:p>
    <w:p w14:paraId="5EA6A8CB" w14:textId="77777777" w:rsidR="009B7C01" w:rsidRPr="005F2D96" w:rsidRDefault="009B7C01" w:rsidP="009B7C01">
      <w:pPr>
        <w:pStyle w:val="Default"/>
        <w:rPr>
          <w:color w:val="auto"/>
          <w:sz w:val="20"/>
          <w:szCs w:val="20"/>
        </w:rPr>
      </w:pPr>
      <w:r w:rsidRPr="005F2D96">
        <w:rPr>
          <w:color w:val="auto"/>
          <w:sz w:val="20"/>
          <w:szCs w:val="20"/>
        </w:rPr>
        <w:t>D-247-W001</w:t>
      </w:r>
      <w:r w:rsidRPr="005F2D96">
        <w:rPr>
          <w:color w:val="auto"/>
          <w:sz w:val="20"/>
          <w:szCs w:val="20"/>
        </w:rPr>
        <w:tab/>
        <w:t xml:space="preserve">PROHIBITED PACKING MATERIALS (NAVSEA) (OCT 2018) </w:t>
      </w:r>
    </w:p>
    <w:p w14:paraId="3AA66424" w14:textId="77777777" w:rsidR="009B7C01" w:rsidRPr="005F2D96" w:rsidRDefault="009B7C01" w:rsidP="009B7C01">
      <w:pPr>
        <w:pStyle w:val="Default"/>
        <w:rPr>
          <w:color w:val="auto"/>
          <w:sz w:val="20"/>
          <w:szCs w:val="20"/>
        </w:rPr>
      </w:pPr>
      <w:r w:rsidRPr="005F2D96">
        <w:rPr>
          <w:color w:val="auto"/>
          <w:sz w:val="20"/>
          <w:szCs w:val="20"/>
        </w:rPr>
        <w:t>E-246-H013</w:t>
      </w:r>
      <w:r w:rsidRPr="005F2D96">
        <w:rPr>
          <w:color w:val="auto"/>
          <w:sz w:val="20"/>
          <w:szCs w:val="20"/>
        </w:rPr>
        <w:tab/>
        <w:t>INSPECTION AND ACCEPTANCE OF DATA (NAVSEA) (OCT 2018)</w:t>
      </w:r>
    </w:p>
    <w:p w14:paraId="1C5C7E3D" w14:textId="77777777" w:rsidR="009B7C01" w:rsidRPr="005F2D96" w:rsidRDefault="009B7C01" w:rsidP="009B7C01">
      <w:pPr>
        <w:pStyle w:val="Default"/>
        <w:rPr>
          <w:color w:val="auto"/>
          <w:sz w:val="20"/>
          <w:szCs w:val="20"/>
        </w:rPr>
      </w:pPr>
      <w:r w:rsidRPr="005F2D96">
        <w:rPr>
          <w:color w:val="auto"/>
          <w:sz w:val="20"/>
          <w:szCs w:val="20"/>
        </w:rPr>
        <w:t>E-246-H022</w:t>
      </w:r>
      <w:r w:rsidRPr="005F2D96">
        <w:rPr>
          <w:color w:val="auto"/>
          <w:sz w:val="20"/>
          <w:szCs w:val="20"/>
        </w:rPr>
        <w:tab/>
        <w:t xml:space="preserve">INSPECTION AND TEST RECORDS (NAVSEA) (JAN 2019) </w:t>
      </w:r>
    </w:p>
    <w:p w14:paraId="2363B6BD" w14:textId="77777777" w:rsidR="009B7C01" w:rsidRPr="005F2D96" w:rsidRDefault="009B7C01" w:rsidP="009B7C01">
      <w:pPr>
        <w:pStyle w:val="Default"/>
        <w:rPr>
          <w:color w:val="auto"/>
          <w:sz w:val="20"/>
          <w:szCs w:val="20"/>
        </w:rPr>
      </w:pPr>
      <w:r w:rsidRPr="005F2D96">
        <w:rPr>
          <w:color w:val="auto"/>
          <w:sz w:val="20"/>
          <w:szCs w:val="20"/>
        </w:rPr>
        <w:t>E-246-W003</w:t>
      </w:r>
      <w:r w:rsidRPr="005F2D96">
        <w:rPr>
          <w:color w:val="auto"/>
          <w:sz w:val="20"/>
          <w:szCs w:val="20"/>
        </w:rPr>
        <w:tab/>
        <w:t xml:space="preserve">INSPECTION STANDARDS (NAVSEA) (OCT 2018) </w:t>
      </w:r>
    </w:p>
    <w:p w14:paraId="43663C90" w14:textId="77777777" w:rsidR="009B7C01" w:rsidRPr="005F2D96" w:rsidRDefault="009B7C01" w:rsidP="009B7C01">
      <w:pPr>
        <w:pStyle w:val="Default"/>
        <w:ind w:left="1440" w:hanging="1440"/>
        <w:rPr>
          <w:color w:val="auto"/>
          <w:sz w:val="20"/>
          <w:szCs w:val="20"/>
        </w:rPr>
      </w:pPr>
      <w:r w:rsidRPr="005F2D96">
        <w:rPr>
          <w:color w:val="auto"/>
          <w:sz w:val="20"/>
          <w:szCs w:val="20"/>
        </w:rPr>
        <w:t>E-246-W004</w:t>
      </w:r>
      <w:r w:rsidRPr="005F2D96">
        <w:rPr>
          <w:color w:val="auto"/>
          <w:sz w:val="20"/>
          <w:szCs w:val="20"/>
        </w:rPr>
        <w:tab/>
        <w:t xml:space="preserve">PROCUREMENT QUALITY ASSURANCE INSPECTION AND ACCEPTANCE (NAVSEA) (OCT 2018) </w:t>
      </w:r>
    </w:p>
    <w:p w14:paraId="442E3A3A" w14:textId="77777777" w:rsidR="009B7C01" w:rsidRPr="005F2D96" w:rsidRDefault="009B7C01" w:rsidP="009B7C01">
      <w:pPr>
        <w:pStyle w:val="Default"/>
        <w:rPr>
          <w:color w:val="auto"/>
          <w:sz w:val="20"/>
          <w:szCs w:val="20"/>
        </w:rPr>
      </w:pPr>
      <w:r w:rsidRPr="005F2D96">
        <w:rPr>
          <w:color w:val="auto"/>
          <w:sz w:val="20"/>
          <w:szCs w:val="20"/>
        </w:rPr>
        <w:t>F-242-H001</w:t>
      </w:r>
      <w:r w:rsidRPr="005F2D96">
        <w:rPr>
          <w:color w:val="auto"/>
          <w:sz w:val="20"/>
          <w:szCs w:val="20"/>
        </w:rPr>
        <w:tab/>
        <w:t>CONTRACTOR NOTICE REGARDING LATE DELIVERY (NAVSEA) (OCT 2018)</w:t>
      </w:r>
    </w:p>
    <w:p w14:paraId="3C7C9BB6" w14:textId="77777777" w:rsidR="009B7C01" w:rsidRPr="005F2D96" w:rsidRDefault="009B7C01" w:rsidP="009B7C01">
      <w:pPr>
        <w:pStyle w:val="Default"/>
        <w:rPr>
          <w:color w:val="auto"/>
          <w:sz w:val="20"/>
          <w:szCs w:val="20"/>
        </w:rPr>
      </w:pPr>
      <w:r w:rsidRPr="005F2D96">
        <w:rPr>
          <w:color w:val="auto"/>
          <w:sz w:val="20"/>
          <w:szCs w:val="20"/>
        </w:rPr>
        <w:t>F-247-H001</w:t>
      </w:r>
      <w:r w:rsidRPr="005F2D96">
        <w:rPr>
          <w:color w:val="auto"/>
          <w:sz w:val="20"/>
          <w:szCs w:val="20"/>
        </w:rPr>
        <w:tab/>
        <w:t>DELIVERY OF DATA (NAVSEA) (OCT 2018)</w:t>
      </w:r>
    </w:p>
    <w:p w14:paraId="136E6A63" w14:textId="77777777" w:rsidR="009B7C01" w:rsidRPr="005F2D96" w:rsidRDefault="009B7C01" w:rsidP="009B7C01">
      <w:pPr>
        <w:pStyle w:val="Default"/>
        <w:ind w:left="1440" w:hanging="1440"/>
        <w:rPr>
          <w:color w:val="auto"/>
          <w:sz w:val="20"/>
          <w:szCs w:val="20"/>
        </w:rPr>
      </w:pPr>
      <w:r w:rsidRPr="005F2D96">
        <w:rPr>
          <w:color w:val="auto"/>
          <w:sz w:val="20"/>
          <w:szCs w:val="20"/>
        </w:rPr>
        <w:t>F-247-N002</w:t>
      </w:r>
      <w:r w:rsidRPr="005F2D96">
        <w:rPr>
          <w:color w:val="auto"/>
          <w:sz w:val="20"/>
          <w:szCs w:val="20"/>
        </w:rPr>
        <w:tab/>
        <w:t>INSTRUCTIONS FOR DELIVERIES TO THE PORTSMOUTH NAVAL SHIPYARD (NAVSEA) (MAR 2019)</w:t>
      </w:r>
    </w:p>
    <w:p w14:paraId="0DF42691" w14:textId="77777777" w:rsidR="009B7C01" w:rsidRPr="005F2D96" w:rsidRDefault="009B7C01" w:rsidP="009B7C01">
      <w:pPr>
        <w:pStyle w:val="Default"/>
        <w:rPr>
          <w:color w:val="auto"/>
          <w:sz w:val="20"/>
          <w:szCs w:val="20"/>
        </w:rPr>
      </w:pPr>
      <w:r w:rsidRPr="005F2D96">
        <w:rPr>
          <w:color w:val="auto"/>
          <w:sz w:val="20"/>
          <w:szCs w:val="20"/>
        </w:rPr>
        <w:t>G-232-H002</w:t>
      </w:r>
      <w:r w:rsidRPr="005F2D96">
        <w:rPr>
          <w:color w:val="auto"/>
          <w:sz w:val="20"/>
          <w:szCs w:val="20"/>
        </w:rPr>
        <w:tab/>
        <w:t xml:space="preserve">PAYMENT INSTRUCTIONS (NAVSEA) (FEB 2024) </w:t>
      </w:r>
    </w:p>
    <w:p w14:paraId="6A7850E8" w14:textId="77777777" w:rsidR="009B7C01" w:rsidRPr="005F2D96" w:rsidRDefault="009B7C01" w:rsidP="009B7C01">
      <w:pPr>
        <w:pStyle w:val="Default"/>
        <w:rPr>
          <w:color w:val="auto"/>
          <w:sz w:val="20"/>
          <w:szCs w:val="20"/>
        </w:rPr>
      </w:pPr>
      <w:r w:rsidRPr="005F2D96">
        <w:rPr>
          <w:color w:val="auto"/>
          <w:sz w:val="20"/>
          <w:szCs w:val="20"/>
        </w:rPr>
        <w:t>G-232-H005</w:t>
      </w:r>
      <w:r w:rsidRPr="005F2D96">
        <w:rPr>
          <w:color w:val="auto"/>
          <w:sz w:val="20"/>
          <w:szCs w:val="20"/>
        </w:rPr>
        <w:tab/>
        <w:t xml:space="preserve">SUPPLEMENTAL INSTRUCTIONS REGARDING INVOICING (NAVSEA) (JAN 2019) </w:t>
      </w:r>
    </w:p>
    <w:p w14:paraId="24C4B205" w14:textId="77777777" w:rsidR="009B7C01" w:rsidRPr="005F2D96" w:rsidRDefault="009B7C01" w:rsidP="009B7C01">
      <w:pPr>
        <w:pStyle w:val="Default"/>
        <w:ind w:left="1440" w:hanging="1440"/>
        <w:rPr>
          <w:color w:val="auto"/>
          <w:sz w:val="20"/>
          <w:szCs w:val="20"/>
        </w:rPr>
      </w:pPr>
      <w:r w:rsidRPr="005F2D96">
        <w:rPr>
          <w:color w:val="auto"/>
          <w:sz w:val="20"/>
          <w:szCs w:val="20"/>
        </w:rPr>
        <w:t>G-242-H001</w:t>
      </w:r>
      <w:r w:rsidRPr="005F2D96">
        <w:rPr>
          <w:color w:val="auto"/>
          <w:sz w:val="20"/>
          <w:szCs w:val="20"/>
        </w:rPr>
        <w:tab/>
        <w:t xml:space="preserve">GOVERNMENT CONTRACT ADMINISTRATION POINTS-OF-CONTACT AND RESPONSIBILITIES (NAVSEA) (OCT 2023) </w:t>
      </w:r>
    </w:p>
    <w:p w14:paraId="28EE2636" w14:textId="77777777" w:rsidR="009B7C01" w:rsidRPr="005F2D96" w:rsidRDefault="009B7C01" w:rsidP="009B7C01">
      <w:pPr>
        <w:pStyle w:val="Default"/>
        <w:rPr>
          <w:color w:val="auto"/>
          <w:sz w:val="20"/>
          <w:szCs w:val="20"/>
        </w:rPr>
      </w:pPr>
      <w:r w:rsidRPr="005F2D96">
        <w:rPr>
          <w:color w:val="auto"/>
          <w:sz w:val="20"/>
          <w:szCs w:val="20"/>
        </w:rPr>
        <w:t>G-242-H002</w:t>
      </w:r>
      <w:r w:rsidRPr="005F2D96">
        <w:rPr>
          <w:color w:val="auto"/>
          <w:sz w:val="20"/>
          <w:szCs w:val="20"/>
        </w:rPr>
        <w:tab/>
        <w:t xml:space="preserve">HOURS OF OPERATION AND HOLIDAY SCHEDULE (NAVSEA) (JUL 2021) </w:t>
      </w:r>
    </w:p>
    <w:p w14:paraId="533CA887" w14:textId="77777777" w:rsidR="009B7C01" w:rsidRDefault="009B7C01" w:rsidP="009B7C01">
      <w:pPr>
        <w:pStyle w:val="Default"/>
        <w:ind w:left="1440" w:hanging="1440"/>
        <w:rPr>
          <w:color w:val="auto"/>
          <w:sz w:val="20"/>
          <w:szCs w:val="20"/>
        </w:rPr>
      </w:pPr>
      <w:r w:rsidRPr="005F2D96">
        <w:rPr>
          <w:color w:val="auto"/>
          <w:sz w:val="20"/>
          <w:szCs w:val="20"/>
        </w:rPr>
        <w:t>H-209-H003</w:t>
      </w:r>
      <w:r w:rsidRPr="005F2D96">
        <w:rPr>
          <w:color w:val="auto"/>
          <w:sz w:val="20"/>
          <w:szCs w:val="20"/>
        </w:rPr>
        <w:tab/>
        <w:t>REQUIRED DISCLOSURE OF ORGANIZATIONAL CONFLICT OF INTEREST (NAVSEA) (NOV 2022)</w:t>
      </w:r>
    </w:p>
    <w:p w14:paraId="1BFC4E78" w14:textId="0E140AC5" w:rsidR="002E3641" w:rsidRPr="005F2D96" w:rsidRDefault="002E3641" w:rsidP="009B7C01">
      <w:pPr>
        <w:pStyle w:val="Default"/>
        <w:ind w:left="1440" w:hanging="1440"/>
        <w:rPr>
          <w:color w:val="auto"/>
          <w:sz w:val="20"/>
          <w:szCs w:val="20"/>
        </w:rPr>
      </w:pPr>
      <w:r>
        <w:rPr>
          <w:color w:val="auto"/>
          <w:sz w:val="20"/>
          <w:szCs w:val="20"/>
        </w:rPr>
        <w:t>H-246-H001</w:t>
      </w:r>
      <w:r>
        <w:rPr>
          <w:color w:val="auto"/>
          <w:sz w:val="20"/>
          <w:szCs w:val="20"/>
        </w:rPr>
        <w:tab/>
      </w:r>
      <w:r w:rsidRPr="002E3641">
        <w:rPr>
          <w:color w:val="auto"/>
          <w:sz w:val="20"/>
          <w:szCs w:val="20"/>
        </w:rPr>
        <w:t>CALIBRATION SYSTEM REQUIREMENTS (NAVSEA) (FEB 2023)</w:t>
      </w:r>
    </w:p>
    <w:p w14:paraId="591A24C0" w14:textId="77777777" w:rsidR="009B7C01" w:rsidRPr="005F2D96" w:rsidRDefault="009B7C01" w:rsidP="009B7C01">
      <w:pPr>
        <w:pStyle w:val="Default"/>
        <w:ind w:left="1440" w:hanging="1440"/>
        <w:rPr>
          <w:color w:val="auto"/>
          <w:sz w:val="20"/>
          <w:szCs w:val="20"/>
        </w:rPr>
      </w:pPr>
      <w:r w:rsidRPr="005F2D96">
        <w:rPr>
          <w:color w:val="auto"/>
          <w:sz w:val="20"/>
          <w:szCs w:val="20"/>
        </w:rPr>
        <w:t>L-204-H003</w:t>
      </w:r>
      <w:r w:rsidRPr="005F2D96">
        <w:rPr>
          <w:color w:val="auto"/>
          <w:sz w:val="20"/>
          <w:szCs w:val="20"/>
        </w:rPr>
        <w:tab/>
        <w:t xml:space="preserve">NOTIFICATION OF USE OF NAVY SUPPORT CONTRACTOR FOR OFFICIAL </w:t>
      </w:r>
      <w:r w:rsidRPr="005F2D96">
        <w:rPr>
          <w:color w:val="auto"/>
          <w:sz w:val="20"/>
          <w:szCs w:val="20"/>
        </w:rPr>
        <w:lastRenderedPageBreak/>
        <w:t xml:space="preserve">CONTRACT FILES (NAVSEA) (APR 2019) </w:t>
      </w:r>
    </w:p>
    <w:p w14:paraId="5B00AE31" w14:textId="77777777" w:rsidR="009B7C01" w:rsidRPr="005F2D96" w:rsidRDefault="009B7C01" w:rsidP="009B7C01">
      <w:pPr>
        <w:pStyle w:val="Default"/>
        <w:ind w:left="1440" w:hanging="1440"/>
        <w:rPr>
          <w:color w:val="auto"/>
          <w:sz w:val="20"/>
          <w:szCs w:val="20"/>
        </w:rPr>
      </w:pPr>
      <w:r w:rsidRPr="005F2D96">
        <w:rPr>
          <w:color w:val="auto"/>
          <w:sz w:val="20"/>
          <w:szCs w:val="20"/>
        </w:rPr>
        <w:t>L-209-H009</w:t>
      </w:r>
      <w:r w:rsidRPr="005F2D96">
        <w:rPr>
          <w:color w:val="auto"/>
          <w:sz w:val="20"/>
          <w:szCs w:val="20"/>
        </w:rPr>
        <w:tab/>
        <w:t>NOTIFICATION OF POTENTIAL ORGANIZATIONAL OR PERSONAL CONFLICT(S) OF INTEREST (NAVSEA) (APR 2022)</w:t>
      </w:r>
    </w:p>
    <w:p w14:paraId="0551F05D" w14:textId="442782D7" w:rsidR="009B7C01" w:rsidRPr="005F2D96" w:rsidRDefault="009B7C01" w:rsidP="009B7C01">
      <w:pPr>
        <w:pStyle w:val="Default"/>
        <w:rPr>
          <w:color w:val="auto"/>
          <w:sz w:val="20"/>
          <w:szCs w:val="20"/>
        </w:rPr>
      </w:pPr>
      <w:r w:rsidRPr="005F2D96">
        <w:rPr>
          <w:color w:val="auto"/>
          <w:sz w:val="20"/>
          <w:szCs w:val="20"/>
        </w:rPr>
        <w:t>M-247-H001</w:t>
      </w:r>
      <w:r w:rsidRPr="005F2D96">
        <w:rPr>
          <w:color w:val="auto"/>
          <w:sz w:val="20"/>
          <w:szCs w:val="20"/>
        </w:rPr>
        <w:tab/>
        <w:t>F.O.B. EVALUATION CRITERIA (NAVSEA) (DEC 2018)</w:t>
      </w:r>
    </w:p>
    <w:p w14:paraId="4F1F1CEA" w14:textId="015F8DE7" w:rsidR="0078535C" w:rsidRPr="005F2D96" w:rsidRDefault="0078535C" w:rsidP="00AA18BA">
      <w:pPr>
        <w:pStyle w:val="Default"/>
      </w:pPr>
    </w:p>
    <w:p w14:paraId="027BA0B6" w14:textId="77777777" w:rsidR="00A6496C" w:rsidRPr="005F2D96" w:rsidRDefault="00A6496C" w:rsidP="00281E4F">
      <w:pPr>
        <w:pStyle w:val="Default"/>
        <w:rPr>
          <w:caps/>
          <w:sz w:val="20"/>
          <w:szCs w:val="20"/>
        </w:rPr>
      </w:pPr>
    </w:p>
    <w:p w14:paraId="35923329"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52.212-1 Instructions to Offerors--Commercial Items</w:t>
      </w:r>
    </w:p>
    <w:p w14:paraId="44C17699"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4CEFA918"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 GENERAL</w:t>
      </w:r>
    </w:p>
    <w:p w14:paraId="2136CB92"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In addition to FAR 52.212-1, “Instructions to Offerors – Commercial Items” and any other instructions</w:t>
      </w:r>
    </w:p>
    <w:p w14:paraId="4E2C6F50"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contained elsewhere in this solicitation, the following information is provided:</w:t>
      </w:r>
    </w:p>
    <w:p w14:paraId="19B730A6"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454099C9" w14:textId="77777777" w:rsidR="00714D0E"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Objections to any of the terms and conditions of the RFQ will constitute a deficiency which will make the</w:t>
      </w:r>
      <w:r w:rsidRPr="005F2D96">
        <w:rPr>
          <w:rFonts w:ascii="Times New Roman" w:eastAsia="Times New Roman" w:hAnsi="Times New Roman" w:cs="Times New Roman"/>
        </w:rPr>
        <w:t xml:space="preserve"> </w:t>
      </w:r>
    </w:p>
    <w:p w14:paraId="23D208F4" w14:textId="5BD2E8FA"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offer unacceptable.</w:t>
      </w:r>
    </w:p>
    <w:p w14:paraId="4BAE3867"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75B6B75C"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IMPORTANT NOTES:</w:t>
      </w:r>
    </w:p>
    <w:p w14:paraId="7DA52C7E"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Vendors shall respond to all requirements of the solicitation document. Vendors are cautioned not to alter the solicitation.</w:t>
      </w:r>
    </w:p>
    <w:p w14:paraId="44A8E984"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Initial quotes and any modifications thereto are to be submitted to the Contracting Office on or before the closing dated time cited elsewhere in this Request for Quote.</w:t>
      </w:r>
    </w:p>
    <w:p w14:paraId="1F133DA7"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Responses should be submitted via email only</w:t>
      </w:r>
    </w:p>
    <w:p w14:paraId="4030FB32"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Please review all specifications carefully.</w:t>
      </w:r>
    </w:p>
    <w:p w14:paraId="32218A9A"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4BCEFCD4"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II. CONTENT OF QUOTE</w:t>
      </w:r>
    </w:p>
    <w:p w14:paraId="5EC62469" w14:textId="77777777" w:rsidR="00714D0E" w:rsidRPr="00714D0E" w:rsidRDefault="00714D0E" w:rsidP="00714D0E">
      <w:pPr>
        <w:numPr>
          <w:ilvl w:val="0"/>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RFQ pricing and information pages completed by the vendor.</w:t>
      </w:r>
    </w:p>
    <w:p w14:paraId="726FB05A" w14:textId="77777777" w:rsidR="00714D0E" w:rsidRPr="00714D0E" w:rsidRDefault="00714D0E" w:rsidP="00714D0E">
      <w:pPr>
        <w:numPr>
          <w:ilvl w:val="0"/>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Technical Submission to include:</w:t>
      </w:r>
    </w:p>
    <w:p w14:paraId="41CD4F3A" w14:textId="77777777" w:rsidR="00714D0E" w:rsidRPr="00714D0E" w:rsidRDefault="00714D0E" w:rsidP="00714D0E">
      <w:pPr>
        <w:numPr>
          <w:ilvl w:val="1"/>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Submission of technical information demonstrating compliance with the specifications, including, but not limited to:</w:t>
      </w:r>
    </w:p>
    <w:p w14:paraId="7C653883" w14:textId="77777777" w:rsidR="00714D0E" w:rsidRPr="00714D0E" w:rsidRDefault="00714D0E" w:rsidP="00714D0E">
      <w:pPr>
        <w:numPr>
          <w:ilvl w:val="2"/>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Brochures pertaining to the pieces of equipment being quoted, to include, but not limited to: pictures of the equipment, and technical specifications of the equipment including model/series unit demonstrating compliance with the PWS and specifications. These should be readily identified by the item ID number.</w:t>
      </w:r>
    </w:p>
    <w:p w14:paraId="5235EEA1" w14:textId="77777777" w:rsidR="00714D0E" w:rsidRPr="00714D0E" w:rsidRDefault="00714D0E" w:rsidP="00714D0E">
      <w:pPr>
        <w:numPr>
          <w:ilvl w:val="2"/>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The details of any/all exceptions taken to the specification.</w:t>
      </w:r>
    </w:p>
    <w:p w14:paraId="7A1065D6"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5927FB7A"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The completion and submission of the above items will constitute a quote and will be considered the </w:t>
      </w:r>
    </w:p>
    <w:p w14:paraId="6012B8A8"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vendor’s unconditional assent to the terms and conditions of this solicitation and any attachments and/or </w:t>
      </w:r>
    </w:p>
    <w:p w14:paraId="268C55C1"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exhibits hereto. An objection to any of the terms and conditions of the solicitation will constitute a </w:t>
      </w:r>
    </w:p>
    <w:p w14:paraId="7236223B"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deficiency which will make the offer unacceptable. Potential contractors will be screened for contractor </w:t>
      </w:r>
    </w:p>
    <w:p w14:paraId="73D4DA48" w14:textId="21CC1CA8" w:rsidR="00714D0E" w:rsidRPr="00714D0E" w:rsidRDefault="00714D0E" w:rsidP="005F2D96">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responsibility in accordance with FAR Subpart 9.1.</w:t>
      </w:r>
    </w:p>
    <w:p w14:paraId="6A327D34" w14:textId="77777777" w:rsidR="00714D0E" w:rsidRPr="005F2D96" w:rsidRDefault="00714D0E" w:rsidP="00281E4F">
      <w:pPr>
        <w:pStyle w:val="Default"/>
        <w:rPr>
          <w:caps/>
          <w:sz w:val="20"/>
          <w:szCs w:val="20"/>
        </w:rPr>
      </w:pPr>
    </w:p>
    <w:p w14:paraId="6DE62422" w14:textId="77777777" w:rsidR="005F2D96" w:rsidRPr="005F2D96" w:rsidRDefault="005F2D96" w:rsidP="005F2D96">
      <w:pPr>
        <w:spacing w:after="0" w:line="240" w:lineRule="auto"/>
        <w:rPr>
          <w:rFonts w:ascii="Times New Roman" w:eastAsia="Times New Roman" w:hAnsi="Times New Roman" w:cs="Times New Roman"/>
        </w:rPr>
      </w:pPr>
    </w:p>
    <w:p w14:paraId="150C5C81" w14:textId="14F3F40C"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52.212-2, Evaluation - Commercial Items is applicable to this procurement.</w:t>
      </w:r>
    </w:p>
    <w:p w14:paraId="164583C7" w14:textId="77777777" w:rsidR="005F2D96" w:rsidRPr="005F2D96" w:rsidRDefault="005F2D96" w:rsidP="005F2D96">
      <w:pPr>
        <w:spacing w:after="0" w:line="240" w:lineRule="auto"/>
        <w:rPr>
          <w:rFonts w:ascii="Times New Roman" w:eastAsia="Times New Roman" w:hAnsi="Times New Roman" w:cs="Times New Roman"/>
        </w:rPr>
      </w:pPr>
    </w:p>
    <w:p w14:paraId="03DD24A4"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The Government will award a contract resulting from this solicitation to the responsible vendor whose quote conforming to the solicitation will be most advantageous to the Government, price and other factors considered. The contract will be awarded to the vendor with the Lowest Price Technically Acceptable. Quotes will be evaluated based on the following criteria:</w:t>
      </w:r>
    </w:p>
    <w:p w14:paraId="55D355A8" w14:textId="77777777" w:rsidR="005F2D96" w:rsidRPr="005F2D96" w:rsidRDefault="005F2D96" w:rsidP="005F2D96">
      <w:pPr>
        <w:spacing w:after="0" w:line="240" w:lineRule="auto"/>
        <w:rPr>
          <w:rFonts w:ascii="Times New Roman" w:eastAsia="Times New Roman" w:hAnsi="Times New Roman" w:cs="Times New Roman"/>
        </w:rPr>
      </w:pPr>
    </w:p>
    <w:p w14:paraId="278A0312"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Technical Acceptability (Must meet specifications and document capabilities) </w:t>
      </w:r>
    </w:p>
    <w:p w14:paraId="74A498BC"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Adherence to Schedule (Award may be made based on delivery and ability to meet the requested schedule) </w:t>
      </w:r>
    </w:p>
    <w:p w14:paraId="69846446"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lastRenderedPageBreak/>
        <w:t xml:space="preserve">- Price (Lowest Price Technically Acceptable, after adherence to other factors) </w:t>
      </w:r>
    </w:p>
    <w:p w14:paraId="1707B490" w14:textId="77777777" w:rsidR="005F2D96" w:rsidRPr="005F2D96" w:rsidRDefault="005F2D96" w:rsidP="005F2D96">
      <w:pPr>
        <w:spacing w:after="0" w:line="240" w:lineRule="auto"/>
        <w:rPr>
          <w:rFonts w:ascii="Times New Roman" w:eastAsia="Times New Roman" w:hAnsi="Times New Roman" w:cs="Times New Roman"/>
        </w:rPr>
      </w:pPr>
    </w:p>
    <w:p w14:paraId="1DA6B7B4"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Vendors will be required to submit a quote that will be evaluated in accordance with the specifications provided in the solicitation, FAR 52.212-1 Instruction to Offerors. Failure to include pricing for all line items shall be cause for rejection of the quote for all line items.</w:t>
      </w:r>
    </w:p>
    <w:p w14:paraId="1FE2417E" w14:textId="77777777" w:rsidR="005F2D96" w:rsidRPr="005F2D96" w:rsidRDefault="005F2D96" w:rsidP="005F2D96">
      <w:pPr>
        <w:spacing w:after="0" w:line="240" w:lineRule="auto"/>
        <w:rPr>
          <w:rFonts w:ascii="Times New Roman" w:eastAsia="Times New Roman" w:hAnsi="Times New Roman" w:cs="Times New Roman"/>
        </w:rPr>
      </w:pPr>
    </w:p>
    <w:p w14:paraId="45F75517"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Technical: </w:t>
      </w:r>
    </w:p>
    <w:p w14:paraId="3C8836C9" w14:textId="77777777" w:rsidR="005F2D96" w:rsidRPr="005F2D96" w:rsidRDefault="005F2D96" w:rsidP="005F2D96">
      <w:pPr>
        <w:spacing w:after="0" w:line="240" w:lineRule="auto"/>
        <w:rPr>
          <w:rFonts w:ascii="Times New Roman" w:eastAsia="Times New Roman" w:hAnsi="Times New Roman" w:cs="Times New Roman"/>
        </w:rPr>
      </w:pPr>
    </w:p>
    <w:p w14:paraId="50AA9848"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Please provide documentation demonstrating your capabilities in fulfilling the SOW. </w:t>
      </w:r>
    </w:p>
    <w:p w14:paraId="3BA0E523" w14:textId="77777777" w:rsidR="005F2D96" w:rsidRPr="005F2D96" w:rsidRDefault="005F2D96" w:rsidP="005F2D96">
      <w:pPr>
        <w:spacing w:after="0" w:line="240" w:lineRule="auto"/>
        <w:rPr>
          <w:rFonts w:ascii="Times New Roman" w:eastAsia="Times New Roman" w:hAnsi="Times New Roman" w:cs="Times New Roman"/>
        </w:rPr>
      </w:pPr>
    </w:p>
    <w:tbl>
      <w:tblPr>
        <w:tblW w:w="8298"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6750"/>
      </w:tblGrid>
      <w:tr w:rsidR="005F2D96" w:rsidRPr="005F2D96" w14:paraId="155C01C1" w14:textId="77777777" w:rsidTr="00F14CAE">
        <w:tc>
          <w:tcPr>
            <w:tcW w:w="8298" w:type="dxa"/>
            <w:gridSpan w:val="2"/>
            <w:tcBorders>
              <w:top w:val="single" w:sz="4" w:space="0" w:color="auto"/>
              <w:left w:val="single" w:sz="4" w:space="0" w:color="auto"/>
              <w:bottom w:val="single" w:sz="4" w:space="0" w:color="auto"/>
              <w:right w:val="single" w:sz="4" w:space="0" w:color="auto"/>
            </w:tcBorders>
            <w:vAlign w:val="center"/>
          </w:tcPr>
          <w:p w14:paraId="26834788" w14:textId="77777777" w:rsidR="005F2D96" w:rsidRPr="005F2D96" w:rsidRDefault="005F2D96" w:rsidP="005F2D96">
            <w:pPr>
              <w:spacing w:after="0" w:line="240" w:lineRule="auto"/>
              <w:rPr>
                <w:rFonts w:ascii="Times New Roman" w:eastAsia="Times New Roman" w:hAnsi="Times New Roman" w:cs="Times New Roman"/>
                <w:b/>
                <w:bCs/>
              </w:rPr>
            </w:pPr>
            <w:r w:rsidRPr="005F2D96">
              <w:rPr>
                <w:rFonts w:ascii="Times New Roman" w:eastAsia="Times New Roman" w:hAnsi="Times New Roman" w:cs="Times New Roman"/>
                <w:b/>
                <w:bCs/>
              </w:rPr>
              <w:t>Technical Evaluation Ratings</w:t>
            </w:r>
          </w:p>
        </w:tc>
      </w:tr>
      <w:tr w:rsidR="005F2D96" w:rsidRPr="005F2D96" w14:paraId="79E4C6A9" w14:textId="77777777" w:rsidTr="00F14CAE">
        <w:tc>
          <w:tcPr>
            <w:tcW w:w="1548" w:type="dxa"/>
            <w:tcBorders>
              <w:top w:val="single" w:sz="4" w:space="0" w:color="auto"/>
              <w:left w:val="single" w:sz="4" w:space="0" w:color="auto"/>
              <w:bottom w:val="single" w:sz="4" w:space="0" w:color="auto"/>
              <w:right w:val="single" w:sz="4" w:space="0" w:color="auto"/>
            </w:tcBorders>
          </w:tcPr>
          <w:p w14:paraId="05BBF852" w14:textId="77777777" w:rsidR="005F2D96" w:rsidRPr="005F2D96" w:rsidRDefault="005F2D96" w:rsidP="005F2D96">
            <w:pPr>
              <w:spacing w:after="0" w:line="240" w:lineRule="auto"/>
              <w:rPr>
                <w:rFonts w:ascii="Times New Roman" w:eastAsia="Times New Roman" w:hAnsi="Times New Roman" w:cs="Times New Roman"/>
                <w:bCs/>
                <w:u w:val="single"/>
              </w:rPr>
            </w:pPr>
            <w:r w:rsidRPr="005F2D96">
              <w:rPr>
                <w:rFonts w:ascii="Times New Roman" w:eastAsia="Times New Roman" w:hAnsi="Times New Roman" w:cs="Times New Roman"/>
                <w:bCs/>
                <w:u w:val="single"/>
              </w:rPr>
              <w:t>Rating</w:t>
            </w:r>
          </w:p>
        </w:tc>
        <w:tc>
          <w:tcPr>
            <w:tcW w:w="6750" w:type="dxa"/>
            <w:tcBorders>
              <w:top w:val="single" w:sz="4" w:space="0" w:color="auto"/>
              <w:left w:val="single" w:sz="4" w:space="0" w:color="auto"/>
              <w:bottom w:val="single" w:sz="4" w:space="0" w:color="auto"/>
              <w:right w:val="single" w:sz="4" w:space="0" w:color="auto"/>
            </w:tcBorders>
          </w:tcPr>
          <w:p w14:paraId="173225E7" w14:textId="77777777" w:rsidR="005F2D96" w:rsidRPr="005F2D96" w:rsidRDefault="005F2D96" w:rsidP="005F2D96">
            <w:pPr>
              <w:spacing w:after="0" w:line="240" w:lineRule="auto"/>
              <w:rPr>
                <w:rFonts w:ascii="Times New Roman" w:eastAsia="Times New Roman" w:hAnsi="Times New Roman" w:cs="Times New Roman"/>
                <w:bCs/>
                <w:u w:val="single"/>
              </w:rPr>
            </w:pPr>
            <w:r w:rsidRPr="005F2D96">
              <w:rPr>
                <w:rFonts w:ascii="Times New Roman" w:eastAsia="Times New Roman" w:hAnsi="Times New Roman" w:cs="Times New Roman"/>
                <w:bCs/>
                <w:u w:val="single"/>
              </w:rPr>
              <w:t>Description</w:t>
            </w:r>
          </w:p>
        </w:tc>
      </w:tr>
      <w:tr w:rsidR="005F2D96" w:rsidRPr="005F2D96" w14:paraId="20C3AB01" w14:textId="77777777" w:rsidTr="00F14CAE">
        <w:tc>
          <w:tcPr>
            <w:tcW w:w="1548" w:type="dxa"/>
            <w:tcBorders>
              <w:top w:val="single" w:sz="4" w:space="0" w:color="auto"/>
              <w:left w:val="single" w:sz="4" w:space="0" w:color="auto"/>
              <w:bottom w:val="single" w:sz="4" w:space="0" w:color="auto"/>
              <w:right w:val="single" w:sz="4" w:space="0" w:color="auto"/>
            </w:tcBorders>
            <w:vAlign w:val="center"/>
          </w:tcPr>
          <w:p w14:paraId="58A646FE"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Acceptable</w:t>
            </w:r>
          </w:p>
        </w:tc>
        <w:tc>
          <w:tcPr>
            <w:tcW w:w="6750" w:type="dxa"/>
            <w:tcBorders>
              <w:top w:val="single" w:sz="4" w:space="0" w:color="auto"/>
              <w:left w:val="single" w:sz="4" w:space="0" w:color="auto"/>
              <w:bottom w:val="single" w:sz="4" w:space="0" w:color="auto"/>
              <w:right w:val="single" w:sz="4" w:space="0" w:color="auto"/>
            </w:tcBorders>
          </w:tcPr>
          <w:p w14:paraId="7DFE5304"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Submission clearly meets the minimum requirements of the solicitation</w:t>
            </w:r>
          </w:p>
        </w:tc>
      </w:tr>
      <w:tr w:rsidR="005F2D96" w:rsidRPr="005F2D96" w14:paraId="36618810" w14:textId="77777777" w:rsidTr="00F14CAE">
        <w:tc>
          <w:tcPr>
            <w:tcW w:w="1548" w:type="dxa"/>
            <w:tcBorders>
              <w:top w:val="single" w:sz="4" w:space="0" w:color="auto"/>
              <w:left w:val="single" w:sz="4" w:space="0" w:color="auto"/>
              <w:bottom w:val="single" w:sz="4" w:space="0" w:color="auto"/>
              <w:right w:val="single" w:sz="4" w:space="0" w:color="auto"/>
            </w:tcBorders>
            <w:vAlign w:val="center"/>
          </w:tcPr>
          <w:p w14:paraId="0D84043B"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Unacceptable</w:t>
            </w:r>
          </w:p>
        </w:tc>
        <w:tc>
          <w:tcPr>
            <w:tcW w:w="6750" w:type="dxa"/>
            <w:tcBorders>
              <w:top w:val="single" w:sz="4" w:space="0" w:color="auto"/>
              <w:left w:val="single" w:sz="4" w:space="0" w:color="auto"/>
              <w:bottom w:val="single" w:sz="4" w:space="0" w:color="auto"/>
              <w:right w:val="single" w:sz="4" w:space="0" w:color="auto"/>
            </w:tcBorders>
          </w:tcPr>
          <w:p w14:paraId="1CA30E1F"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Submission does not clearly meet the minimum requirements of the solicitation</w:t>
            </w:r>
          </w:p>
        </w:tc>
      </w:tr>
    </w:tbl>
    <w:p w14:paraId="56ADAE9E" w14:textId="77777777" w:rsidR="005F2D96" w:rsidRPr="005F2D96" w:rsidRDefault="005F2D96" w:rsidP="005F2D96">
      <w:pPr>
        <w:spacing w:after="0" w:line="240" w:lineRule="auto"/>
        <w:rPr>
          <w:rFonts w:ascii="Times New Roman" w:eastAsia="Times New Roman" w:hAnsi="Times New Roman" w:cs="Times New Roman"/>
        </w:rPr>
      </w:pPr>
    </w:p>
    <w:p w14:paraId="6010D750"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If the technical submittal is determined “Unacceptable”, it renders the entire quote technically unacceptable. Technical submissions that do not meet the minimum requirements will be rated as “Unacceptable” and will no longer be considered for further competition or award.</w:t>
      </w:r>
    </w:p>
    <w:p w14:paraId="0120F1D5" w14:textId="77777777" w:rsidR="005F2D96" w:rsidRPr="005F2D96" w:rsidRDefault="005F2D96" w:rsidP="005F2D96">
      <w:pPr>
        <w:spacing w:after="0" w:line="240" w:lineRule="auto"/>
        <w:rPr>
          <w:rFonts w:ascii="Times New Roman" w:eastAsia="Times New Roman" w:hAnsi="Times New Roman" w:cs="Times New Roman"/>
        </w:rPr>
      </w:pPr>
    </w:p>
    <w:p w14:paraId="67EA1CB8"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Schedule: </w:t>
      </w:r>
    </w:p>
    <w:p w14:paraId="1B5C9C5C"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Please confirm availability for requested period of performance. If your company is unavailable for the requested period, please provide earliest available start. Please provide your best and fastest schedule. Award may be made to the vendor who can provide the soonest execution. </w:t>
      </w:r>
    </w:p>
    <w:p w14:paraId="4AE7285F" w14:textId="77777777" w:rsidR="005F2D96" w:rsidRPr="005F2D96" w:rsidRDefault="005F2D96" w:rsidP="005F2D96">
      <w:pPr>
        <w:spacing w:after="0" w:line="240" w:lineRule="auto"/>
        <w:rPr>
          <w:rFonts w:ascii="Times New Roman" w:eastAsia="Times New Roman" w:hAnsi="Times New Roman" w:cs="Times New Roman"/>
        </w:rPr>
      </w:pPr>
    </w:p>
    <w:p w14:paraId="2104B222"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Price: </w:t>
      </w:r>
    </w:p>
    <w:p w14:paraId="4C32923A"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The Price will be evaluated as Lowest Price Technically Acceptable, however, the Contracting Officer reserves the right to award based on ability to meet the required schedule.</w:t>
      </w:r>
    </w:p>
    <w:p w14:paraId="57DF663A" w14:textId="77777777" w:rsidR="005F2D96" w:rsidRPr="005F2D96" w:rsidRDefault="005F2D96" w:rsidP="00281E4F">
      <w:pPr>
        <w:pStyle w:val="Default"/>
        <w:rPr>
          <w:caps/>
          <w:sz w:val="20"/>
          <w:szCs w:val="20"/>
        </w:rPr>
      </w:pPr>
    </w:p>
    <w:p w14:paraId="08B43ADC" w14:textId="77777777" w:rsidR="00714D0E" w:rsidRPr="005F2D96" w:rsidRDefault="00714D0E" w:rsidP="00714D0E">
      <w:pPr>
        <w:widowControl w:val="0"/>
        <w:autoSpaceDE w:val="0"/>
        <w:autoSpaceDN w:val="0"/>
        <w:adjustRightInd w:val="0"/>
        <w:spacing w:after="0" w:line="240" w:lineRule="auto"/>
        <w:jc w:val="both"/>
        <w:rPr>
          <w:rFonts w:ascii="Times New Roman" w:eastAsia="SimSun" w:hAnsi="Times New Roman" w:cs="Times New Roman"/>
          <w:color w:val="000000"/>
          <w:sz w:val="20"/>
          <w:szCs w:val="20"/>
          <w:lang w:eastAsia="zh-CN"/>
        </w:rPr>
      </w:pPr>
    </w:p>
    <w:p w14:paraId="5CB4AC7D" w14:textId="77777777" w:rsidR="00714D0E" w:rsidRPr="005F2D96" w:rsidRDefault="00714D0E" w:rsidP="00281E4F">
      <w:pPr>
        <w:pStyle w:val="Default"/>
        <w:rPr>
          <w:caps/>
          <w:sz w:val="20"/>
          <w:szCs w:val="20"/>
        </w:rPr>
      </w:pPr>
    </w:p>
    <w:p w14:paraId="5BD10ECD" w14:textId="77777777" w:rsidR="00AB2D58" w:rsidRPr="005F2D96" w:rsidRDefault="00A6496C" w:rsidP="004413C9">
      <w:pPr>
        <w:pStyle w:val="Default"/>
        <w:jc w:val="center"/>
        <w:rPr>
          <w:color w:val="auto"/>
          <w:sz w:val="20"/>
          <w:szCs w:val="20"/>
        </w:rPr>
      </w:pPr>
      <w:r w:rsidRPr="005F2D96">
        <w:rPr>
          <w:caps/>
          <w:sz w:val="20"/>
          <w:szCs w:val="20"/>
        </w:rPr>
        <w:t>(</w:t>
      </w:r>
      <w:r w:rsidR="00AB2D58" w:rsidRPr="005F2D96">
        <w:rPr>
          <w:caps/>
          <w:sz w:val="20"/>
          <w:szCs w:val="20"/>
        </w:rPr>
        <w:t>End of Combine</w:t>
      </w:r>
      <w:r w:rsidRPr="005F2D96">
        <w:rPr>
          <w:caps/>
          <w:sz w:val="20"/>
          <w:szCs w:val="20"/>
        </w:rPr>
        <w:t>d Synopsis/Solicitation)</w:t>
      </w:r>
    </w:p>
    <w:sectPr w:rsidR="00AB2D58" w:rsidRPr="005F2D96" w:rsidSect="00462250">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2DAD8" w14:textId="77777777" w:rsidR="008F0CE3" w:rsidRDefault="008F0CE3">
      <w:pPr>
        <w:spacing w:after="0" w:line="240" w:lineRule="auto"/>
      </w:pPr>
      <w:r>
        <w:separator/>
      </w:r>
    </w:p>
  </w:endnote>
  <w:endnote w:type="continuationSeparator" w:id="0">
    <w:p w14:paraId="75234DA8" w14:textId="77777777" w:rsidR="008F0CE3" w:rsidRDefault="008F0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478FF" w14:textId="0C7B07EB" w:rsidR="00FB1216" w:rsidRPr="00FB1216" w:rsidRDefault="00FB1216">
    <w:pPr>
      <w:pStyle w:val="Footer"/>
      <w:rPr>
        <w:rFonts w:ascii="Times New Roman" w:hAnsi="Times New Roman" w:cs="Times New Roman"/>
        <w:color w:val="FF0000"/>
        <w:sz w:val="24"/>
        <w:szCs w:val="24"/>
      </w:rPr>
    </w:pPr>
    <w:r w:rsidRPr="00FB1216">
      <w:rPr>
        <w:rFonts w:ascii="Times New Roman" w:hAnsi="Times New Roman" w:cs="Times New Roman"/>
        <w:color w:val="FF0000"/>
        <w:sz w:val="24"/>
        <w:szCs w:val="24"/>
      </w:rPr>
      <w:t>Please Provide FOB Destination Pricing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DAB20" w14:textId="77777777" w:rsidR="008F0CE3" w:rsidRDefault="008F0CE3">
      <w:pPr>
        <w:spacing w:after="0" w:line="240" w:lineRule="auto"/>
      </w:pPr>
      <w:r>
        <w:separator/>
      </w:r>
    </w:p>
  </w:footnote>
  <w:footnote w:type="continuationSeparator" w:id="0">
    <w:p w14:paraId="1A2ECD58" w14:textId="77777777" w:rsidR="008F0CE3" w:rsidRDefault="008F0C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6C9A" w14:textId="77777777" w:rsidR="00AB2D58" w:rsidRPr="00923139" w:rsidRDefault="00923139" w:rsidP="00923139">
    <w:pPr>
      <w:spacing w:after="0" w:line="240" w:lineRule="auto"/>
      <w:jc w:val="center"/>
      <w:rPr>
        <w:rFonts w:ascii="Times New Roman" w:eastAsia="Times New Roman" w:hAnsi="Times New Roman" w:cs="Times New Roman"/>
        <w:b/>
        <w:sz w:val="28"/>
        <w:szCs w:val="32"/>
      </w:rPr>
    </w:pPr>
    <w:r w:rsidRPr="00923139">
      <w:rPr>
        <w:rFonts w:ascii="Times New Roman" w:eastAsia="Times New Roman" w:hAnsi="Times New Roman" w:cs="Times New Roman"/>
        <w:b/>
        <w:sz w:val="28"/>
        <w:szCs w:val="32"/>
      </w:rPr>
      <w:t>REQUEST FOR QUOTATION</w:t>
    </w:r>
  </w:p>
  <w:p w14:paraId="200B097E" w14:textId="560491E0" w:rsidR="00923139" w:rsidRPr="00923139" w:rsidRDefault="00923139" w:rsidP="00923139">
    <w:pPr>
      <w:spacing w:after="0" w:line="240" w:lineRule="auto"/>
      <w:jc w:val="center"/>
      <w:rPr>
        <w:rFonts w:ascii="Times New Roman" w:eastAsia="Times New Roman" w:hAnsi="Times New Roman" w:cs="Times New Roman"/>
        <w:b/>
        <w:sz w:val="28"/>
        <w:szCs w:val="32"/>
      </w:rPr>
    </w:pPr>
    <w:r w:rsidRPr="003302C5">
      <w:rPr>
        <w:rFonts w:ascii="Times New Roman" w:eastAsia="Times New Roman" w:hAnsi="Times New Roman" w:cs="Times New Roman"/>
        <w:b/>
        <w:sz w:val="28"/>
        <w:szCs w:val="32"/>
      </w:rPr>
      <w:t>N39040</w:t>
    </w:r>
    <w:r w:rsidR="003302C5">
      <w:rPr>
        <w:rFonts w:ascii="Times New Roman" w:eastAsia="Times New Roman" w:hAnsi="Times New Roman" w:cs="Times New Roman"/>
        <w:b/>
        <w:sz w:val="28"/>
        <w:szCs w:val="32"/>
      </w:rPr>
      <w:t>26Q</w:t>
    </w:r>
    <w:r w:rsidR="00261821">
      <w:rPr>
        <w:rFonts w:ascii="Times New Roman" w:eastAsia="Times New Roman" w:hAnsi="Times New Roman" w:cs="Times New Roman"/>
        <w:b/>
        <w:sz w:val="28"/>
        <w:szCs w:val="32"/>
      </w:rPr>
      <w:t>5</w:t>
    </w:r>
    <w:r w:rsidR="007E7FF1">
      <w:rPr>
        <w:rFonts w:ascii="Times New Roman" w:eastAsia="Times New Roman" w:hAnsi="Times New Roman" w:cs="Times New Roman"/>
        <w:b/>
        <w:sz w:val="28"/>
        <w:szCs w:val="32"/>
      </w:rPr>
      <w:t>4</w:t>
    </w:r>
    <w:r w:rsidR="00CE3BD6">
      <w:rPr>
        <w:rFonts w:ascii="Times New Roman" w:eastAsia="Times New Roman" w:hAnsi="Times New Roman" w:cs="Times New Roman"/>
        <w:b/>
        <w:sz w:val="28"/>
        <w:szCs w:val="32"/>
      </w:rPr>
      <w:t>2</w:t>
    </w:r>
    <w:r w:rsidR="003748BD">
      <w:rPr>
        <w:rFonts w:ascii="Times New Roman" w:eastAsia="Times New Roman" w:hAnsi="Times New Roman" w:cs="Times New Roman"/>
        <w:b/>
        <w:sz w:val="28"/>
        <w:szCs w:val="32"/>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22F"/>
    <w:multiLevelType w:val="hybridMultilevel"/>
    <w:tmpl w:val="7124D4B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34071F"/>
    <w:multiLevelType w:val="hybridMultilevel"/>
    <w:tmpl w:val="ED1AA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42CCC"/>
    <w:multiLevelType w:val="hybridMultilevel"/>
    <w:tmpl w:val="B9FEE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4141F"/>
    <w:multiLevelType w:val="hybridMultilevel"/>
    <w:tmpl w:val="8D5A1B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8809F1"/>
    <w:multiLevelType w:val="hybridMultilevel"/>
    <w:tmpl w:val="80ACC398"/>
    <w:lvl w:ilvl="0" w:tplc="04090005">
      <w:start w:val="1"/>
      <w:numFmt w:val="bullet"/>
      <w:lvlText w:val=""/>
      <w:lvlJc w:val="left"/>
      <w:pPr>
        <w:ind w:left="916" w:hanging="360"/>
      </w:pPr>
      <w:rPr>
        <w:rFonts w:ascii="Wingdings" w:hAnsi="Wingdings" w:hint="default"/>
      </w:rPr>
    </w:lvl>
    <w:lvl w:ilvl="1" w:tplc="04090003" w:tentative="1">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abstractNum w:abstractNumId="5" w15:restartNumberingAfterBreak="0">
    <w:nsid w:val="19FE6E61"/>
    <w:multiLevelType w:val="hybridMultilevel"/>
    <w:tmpl w:val="BE0A27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98083F"/>
    <w:multiLevelType w:val="hybridMultilevel"/>
    <w:tmpl w:val="FBDCED74"/>
    <w:lvl w:ilvl="0" w:tplc="0B9495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2904B0"/>
    <w:multiLevelType w:val="hybridMultilevel"/>
    <w:tmpl w:val="5CF49A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96A79"/>
    <w:multiLevelType w:val="hybridMultilevel"/>
    <w:tmpl w:val="9E48A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443269"/>
    <w:multiLevelType w:val="hybridMultilevel"/>
    <w:tmpl w:val="85FA3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812FEF"/>
    <w:multiLevelType w:val="hybridMultilevel"/>
    <w:tmpl w:val="2376B6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0384364">
    <w:abstractNumId w:val="7"/>
  </w:num>
  <w:num w:numId="2" w16cid:durableId="1529371903">
    <w:abstractNumId w:val="6"/>
  </w:num>
  <w:num w:numId="3" w16cid:durableId="1006858717">
    <w:abstractNumId w:val="1"/>
  </w:num>
  <w:num w:numId="4" w16cid:durableId="1817260441">
    <w:abstractNumId w:val="8"/>
  </w:num>
  <w:num w:numId="5" w16cid:durableId="1156651671">
    <w:abstractNumId w:val="2"/>
  </w:num>
  <w:num w:numId="6" w16cid:durableId="1455052812">
    <w:abstractNumId w:val="4"/>
  </w:num>
  <w:num w:numId="7" w16cid:durableId="1877741755">
    <w:abstractNumId w:val="5"/>
  </w:num>
  <w:num w:numId="8" w16cid:durableId="906454646">
    <w:abstractNumId w:val="0"/>
  </w:num>
  <w:num w:numId="9" w16cid:durableId="113791891">
    <w:abstractNumId w:val="10"/>
  </w:num>
  <w:num w:numId="10" w16cid:durableId="1186292635">
    <w:abstractNumId w:val="3"/>
  </w:num>
  <w:num w:numId="11" w16cid:durableId="4078447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9D6"/>
    <w:rsid w:val="00013505"/>
    <w:rsid w:val="000208D3"/>
    <w:rsid w:val="00052075"/>
    <w:rsid w:val="00073E2A"/>
    <w:rsid w:val="00076E5F"/>
    <w:rsid w:val="000A3C49"/>
    <w:rsid w:val="000F2D0B"/>
    <w:rsid w:val="0014761F"/>
    <w:rsid w:val="00157AE6"/>
    <w:rsid w:val="00166064"/>
    <w:rsid w:val="001B260E"/>
    <w:rsid w:val="001C615C"/>
    <w:rsid w:val="001D3320"/>
    <w:rsid w:val="001D428D"/>
    <w:rsid w:val="001F6566"/>
    <w:rsid w:val="00231404"/>
    <w:rsid w:val="00261821"/>
    <w:rsid w:val="00281E4F"/>
    <w:rsid w:val="002A5343"/>
    <w:rsid w:val="002B622B"/>
    <w:rsid w:val="002E3641"/>
    <w:rsid w:val="002E7882"/>
    <w:rsid w:val="003302C5"/>
    <w:rsid w:val="00356629"/>
    <w:rsid w:val="003748BD"/>
    <w:rsid w:val="003D3E47"/>
    <w:rsid w:val="003E60D9"/>
    <w:rsid w:val="004413C9"/>
    <w:rsid w:val="004532C3"/>
    <w:rsid w:val="00462250"/>
    <w:rsid w:val="00477B83"/>
    <w:rsid w:val="004949C6"/>
    <w:rsid w:val="004D3EB2"/>
    <w:rsid w:val="004F561A"/>
    <w:rsid w:val="005026F4"/>
    <w:rsid w:val="0051326B"/>
    <w:rsid w:val="00576E7D"/>
    <w:rsid w:val="00584985"/>
    <w:rsid w:val="005A7D80"/>
    <w:rsid w:val="005D1024"/>
    <w:rsid w:val="005D3453"/>
    <w:rsid w:val="005F25B5"/>
    <w:rsid w:val="005F2D96"/>
    <w:rsid w:val="006015FA"/>
    <w:rsid w:val="006366EE"/>
    <w:rsid w:val="00652717"/>
    <w:rsid w:val="00714D0E"/>
    <w:rsid w:val="007348A4"/>
    <w:rsid w:val="0075318B"/>
    <w:rsid w:val="0078535C"/>
    <w:rsid w:val="007D7DB7"/>
    <w:rsid w:val="007E7FF1"/>
    <w:rsid w:val="00874FAA"/>
    <w:rsid w:val="00886681"/>
    <w:rsid w:val="008A22C2"/>
    <w:rsid w:val="008B2127"/>
    <w:rsid w:val="008E73E1"/>
    <w:rsid w:val="008F0CE3"/>
    <w:rsid w:val="00923139"/>
    <w:rsid w:val="00962862"/>
    <w:rsid w:val="00980698"/>
    <w:rsid w:val="009B2CFA"/>
    <w:rsid w:val="009B666A"/>
    <w:rsid w:val="009B7C01"/>
    <w:rsid w:val="009D7196"/>
    <w:rsid w:val="009E2745"/>
    <w:rsid w:val="009F49E0"/>
    <w:rsid w:val="00A36810"/>
    <w:rsid w:val="00A6496C"/>
    <w:rsid w:val="00A8737D"/>
    <w:rsid w:val="00A93D8C"/>
    <w:rsid w:val="00AA0072"/>
    <w:rsid w:val="00AA18BA"/>
    <w:rsid w:val="00AB2D58"/>
    <w:rsid w:val="00AE7460"/>
    <w:rsid w:val="00B5556A"/>
    <w:rsid w:val="00B97389"/>
    <w:rsid w:val="00BC29D6"/>
    <w:rsid w:val="00BD39C6"/>
    <w:rsid w:val="00BE2A67"/>
    <w:rsid w:val="00C87B11"/>
    <w:rsid w:val="00CE3BD6"/>
    <w:rsid w:val="00D5563F"/>
    <w:rsid w:val="00D56BB9"/>
    <w:rsid w:val="00D56F24"/>
    <w:rsid w:val="00D73275"/>
    <w:rsid w:val="00D82531"/>
    <w:rsid w:val="00DB7614"/>
    <w:rsid w:val="00DC3A6A"/>
    <w:rsid w:val="00DE29CC"/>
    <w:rsid w:val="00DF0A0A"/>
    <w:rsid w:val="00E21C25"/>
    <w:rsid w:val="00E5598A"/>
    <w:rsid w:val="00E91F6E"/>
    <w:rsid w:val="00EA0F75"/>
    <w:rsid w:val="00EC270E"/>
    <w:rsid w:val="00F02819"/>
    <w:rsid w:val="00F84E55"/>
    <w:rsid w:val="00FB1216"/>
    <w:rsid w:val="00FC3F2D"/>
    <w:rsid w:val="00FF1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6B2C3"/>
  <w15:chartTrackingRefBased/>
  <w15:docId w15:val="{B6F195E6-0CEA-4D90-96B6-01BDCB83A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C29D6"/>
    <w:pPr>
      <w:widowControl w:val="0"/>
      <w:autoSpaceDE w:val="0"/>
      <w:autoSpaceDN w:val="0"/>
      <w:adjustRightInd w:val="0"/>
      <w:spacing w:after="0" w:line="240" w:lineRule="auto"/>
    </w:pPr>
    <w:rPr>
      <w:rFonts w:ascii="Times New Roman" w:eastAsia="SimSun" w:hAnsi="Times New Roman" w:cs="Times New Roman"/>
      <w:color w:val="000000"/>
      <w:sz w:val="24"/>
      <w:szCs w:val="24"/>
      <w:lang w:eastAsia="zh-CN"/>
    </w:rPr>
  </w:style>
  <w:style w:type="character" w:styleId="Hyperlink">
    <w:name w:val="Hyperlink"/>
    <w:rsid w:val="00BC29D6"/>
    <w:rPr>
      <w:color w:val="0000FF"/>
      <w:u w:val="single"/>
    </w:rPr>
  </w:style>
  <w:style w:type="paragraph" w:styleId="BodyText">
    <w:name w:val="Body Text"/>
    <w:basedOn w:val="Normal"/>
    <w:link w:val="BodyTextChar"/>
    <w:uiPriority w:val="1"/>
    <w:qFormat/>
    <w:rsid w:val="00FC3F2D"/>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FC3F2D"/>
    <w:rPr>
      <w:rFonts w:ascii="Times New Roman" w:eastAsia="Times New Roman" w:hAnsi="Times New Roman" w:cs="Times New Roman"/>
      <w:sz w:val="20"/>
      <w:szCs w:val="20"/>
    </w:rPr>
  </w:style>
  <w:style w:type="paragraph" w:styleId="ListParagraph">
    <w:name w:val="List Paragraph"/>
    <w:basedOn w:val="Normal"/>
    <w:uiPriority w:val="34"/>
    <w:qFormat/>
    <w:rsid w:val="00AB2D58"/>
    <w:pPr>
      <w:spacing w:after="200" w:line="276" w:lineRule="auto"/>
      <w:ind w:left="720"/>
      <w:contextualSpacing/>
    </w:pPr>
  </w:style>
  <w:style w:type="paragraph" w:styleId="CommentText">
    <w:name w:val="annotation text"/>
    <w:basedOn w:val="Normal"/>
    <w:link w:val="CommentTextChar"/>
    <w:rsid w:val="00AB2D58"/>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AB2D5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923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139"/>
  </w:style>
  <w:style w:type="paragraph" w:styleId="Footer">
    <w:name w:val="footer"/>
    <w:basedOn w:val="Normal"/>
    <w:link w:val="FooterChar"/>
    <w:uiPriority w:val="99"/>
    <w:unhideWhenUsed/>
    <w:rsid w:val="00923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139"/>
  </w:style>
  <w:style w:type="character" w:styleId="UnresolvedMention">
    <w:name w:val="Unresolved Mention"/>
    <w:basedOn w:val="DefaultParagraphFont"/>
    <w:uiPriority w:val="99"/>
    <w:semiHidden/>
    <w:unhideWhenUsed/>
    <w:rsid w:val="003D3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q.osd.mil/dpap/dars/change_notices.htm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acquisition.gov/browse/index/far" TargetMode="External"/><Relationship Id="rId12" Type="http://schemas.openxmlformats.org/officeDocument/2006/relationships/hyperlink" Target="http://www.sam.gov/"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ayna.k.obrien.civ@us.navy.mi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wawftraining.com" TargetMode="External"/><Relationship Id="rId4" Type="http://schemas.openxmlformats.org/officeDocument/2006/relationships/webSettings" Target="webSettings.xml"/><Relationship Id="rId9" Type="http://schemas.openxmlformats.org/officeDocument/2006/relationships/hyperlink" Target="http://www.sam.gov/"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8</Pages>
  <Words>2877</Words>
  <Characters>16404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Madalyn R (Maddie) CIV (USA)</dc:creator>
  <cp:keywords/>
  <dc:description/>
  <cp:lastModifiedBy>O'Brien, Dayna K CIV USN NAVSHIPYD PORTS NH (USA)</cp:lastModifiedBy>
  <cp:revision>31</cp:revision>
  <cp:lastPrinted>2025-11-18T13:58:00Z</cp:lastPrinted>
  <dcterms:created xsi:type="dcterms:W3CDTF">2023-03-14T13:35:00Z</dcterms:created>
  <dcterms:modified xsi:type="dcterms:W3CDTF">2026-03-06T14:00:00Z</dcterms:modified>
</cp:coreProperties>
</file>