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BRAND NAME OR EQUAL HOSPITAL ICU BEDS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71306-9004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36C25626Q0481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03-20-2026</w:t>
            </w:r>
            <w:r w:rsidRPr="004C7C18">
              <w:rPr>
                <w:rStyle w:val="AAMSKBFill-InHighlight"/>
                <w:rFonts w:asciiTheme="minorHAnsi" w:hAnsiTheme="minorHAnsi" w:cstheme="minorHAnsi"/>
              </w:rPr>
              <w:t xml:space="preserve"> </w:t>
            </w:r>
            <w:r>
              <w:rPr>
                <w:rFonts w:asciiTheme="minorHAnsi" w:hAnsiTheme="minorHAnsi" w:cstheme="minorHAnsi"/>
                <w:szCs w:val="20"/>
              </w:rPr>
              <w:t>8AM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VA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PO BOX 69004</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ALEXANDRIA LA  71306-9004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 A. Blade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arlene.blade@va.gov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(318) 466-4281</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Veterans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93731">
      <w:pPr>
        <w:rPr>
          <w:rFonts w:ascii="Helvetica" w:hAnsi="Helvetica" w:cs="Helvetica"/>
          <w:color w:val="2E2E2A"/>
          <w:shd w:val="clear" w:color="auto" w:fill="FFFFFF"/>
        </w:rPr>
      </w:pPr>
      <w:r>
        <w:t>T</w:t>
      </w:r>
      <w:r>
        <w:rPr>
          <w:rFonts w:ascii="Helvetica" w:hAnsi="Helvetica" w:cs="Helvetica"/>
          <w:color w:val="2E2E2A"/>
          <w:shd w:val="clear" w:color="auto" w:fill="FFFFFF"/>
        </w:rPr>
        <w:t xml:space="preserve">HIS IS A SOURCES SOUGHT NOTICE ONLY. This is not a solicitation for bids, proposals, proposal abstracts, or quotations.  The purpose of this Sources Sought Notice is to obtain information regarding the availability and capability of all qualified sources to perform a potential requirement and to gain knowledge of potential qualified Service-Disabled Veteran Owned Small Businesses (SDVOSBs, Veteran Owned Small Businesses (VOSBs) and other small businesses interested and capable of providing the items requested, as well as any large business interested and capable. This REQUEST FOR INFORMATION/SOURCES SOUGHT NOTICE is in support of the Central Arkansas Veterans Healthcare System, North Little Rock, AR is for market research purposes only to determine the availability of potential contractors with capability to provide the </w:t>
      </w:r>
      <w:r w:rsidR="00F6766D">
        <w:rPr>
          <w:rFonts w:ascii="Helvetica" w:hAnsi="Helvetica" w:cs="Helvetica"/>
          <w:color w:val="2E2E2A"/>
          <w:shd w:val="clear" w:color="auto" w:fill="FFFFFF"/>
        </w:rPr>
        <w:t>requirement</w:t>
      </w:r>
      <w:r>
        <w:rPr>
          <w:rFonts w:ascii="Helvetica" w:hAnsi="Helvetica" w:cs="Helvetica"/>
          <w:color w:val="2E2E2A"/>
          <w:shd w:val="clear" w:color="auto" w:fill="FFFFFF"/>
        </w:rPr>
        <w:t xml:space="preserve"> described below.  This Sources Sought Notice is for informational and planning purposes only.  This Sources Sought Notice does not obligate the Government to award a contract or otherwise pay for the information provided in response to this notice.  Respondents will not be notified of the results of the market research.  Results will be used to determine if a set aside is appropriate for this requirement.</w:t>
      </w:r>
    </w:p>
    <w:p w:rsidR="00B93731">
      <w:pPr>
        <w:rPr>
          <w:rFonts w:ascii="Helvetica" w:hAnsi="Helvetica" w:cs="Helvetica"/>
          <w:color w:val="2E2E2A"/>
          <w:shd w:val="clear" w:color="auto" w:fill="FFFFFF"/>
        </w:rPr>
      </w:pPr>
      <w:r>
        <w:rPr>
          <w:rFonts w:ascii="Helvetica" w:hAnsi="Helvetica" w:cs="Helvetica"/>
          <w:color w:val="2E2E2A"/>
          <w:shd w:val="clear" w:color="auto" w:fill="FFFFFF"/>
        </w:rPr>
        <w:t>The intended contract is a firm-fixed price purchase.</w:t>
      </w:r>
    </w:p>
    <w:p w:rsidR="00B93731">
      <w:pPr>
        <w:rPr>
          <w:rFonts w:ascii="Helvetica" w:hAnsi="Helvetica" w:cs="Helvetica"/>
          <w:color w:val="2E2E2A"/>
          <w:shd w:val="clear" w:color="auto" w:fill="FFFFFF"/>
        </w:rPr>
      </w:pPr>
      <w:r>
        <w:rPr>
          <w:rFonts w:ascii="Helvetica" w:hAnsi="Helvetica" w:cs="Helvetica"/>
          <w:color w:val="2E2E2A"/>
          <w:shd w:val="clear" w:color="auto" w:fill="FFFFFF"/>
        </w:rPr>
        <w:t>Interested parties shall provide, at a minimum, the following information:</w:t>
      </w:r>
    </w:p>
    <w:p w:rsidR="00B93731">
      <w:pPr>
        <w:rPr>
          <w:rFonts w:ascii="Helvetica" w:hAnsi="Helvetica" w:cs="Helvetica"/>
          <w:color w:val="2E2E2A"/>
          <w:shd w:val="clear" w:color="auto" w:fill="FFFFFF"/>
        </w:rPr>
      </w:pPr>
      <w:r>
        <w:rPr>
          <w:rFonts w:ascii="Helvetica" w:hAnsi="Helvetica" w:cs="Helvetica"/>
          <w:color w:val="2E2E2A"/>
          <w:shd w:val="clear" w:color="auto" w:fill="FFFFFF"/>
        </w:rPr>
        <w:t>1)  . Company name, address, point of contact, and point of contact email address and phone number.</w:t>
      </w:r>
    </w:p>
    <w:p w:rsidR="00C350D4">
      <w:pPr>
        <w:rPr>
          <w:rFonts w:ascii="Helvetica" w:hAnsi="Helvetica" w:cs="Helvetica"/>
          <w:color w:val="2E2E2A"/>
          <w:shd w:val="clear" w:color="auto" w:fill="FFFFFF"/>
        </w:rPr>
      </w:pPr>
      <w:r>
        <w:rPr>
          <w:rFonts w:ascii="Helvetica" w:hAnsi="Helvetica" w:cs="Helvetica"/>
          <w:color w:val="2E2E2A"/>
          <w:shd w:val="clear" w:color="auto" w:fill="FFFFFF"/>
        </w:rPr>
        <w:t>2) SAM.gov UEI</w:t>
      </w:r>
    </w:p>
    <w:p w:rsidR="00651A1E">
      <w:pPr>
        <w:rPr>
          <w:rFonts w:ascii="Helvetica" w:hAnsi="Helvetica" w:cs="Helvetica"/>
          <w:color w:val="2E2E2A"/>
          <w:shd w:val="clear" w:color="auto" w:fill="FFFFFF"/>
        </w:rPr>
      </w:pPr>
      <w:r>
        <w:rPr>
          <w:rFonts w:ascii="Helvetica" w:hAnsi="Helvetica" w:cs="Helvetica"/>
          <w:color w:val="2E2E2A"/>
          <w:shd w:val="clear" w:color="auto" w:fill="FFFFFF"/>
        </w:rPr>
        <w:t>3) The Anticipated North American Industry Classification System (NAICS) code is 339113 (Surgical &amp; Appliance &amp; Supplies Manufacturing). T</w:t>
      </w:r>
      <w:r>
        <w:rPr>
          <w:rFonts w:ascii="Helvetica" w:hAnsi="Helvetica" w:cs="Helvetica"/>
          <w:color w:val="2E2E2A"/>
          <w:shd w:val="clear" w:color="auto" w:fill="FFFFFF"/>
        </w:rPr>
        <w:t>o qualify as a small business for Federal Government programs</w:t>
      </w:r>
      <w:r w:rsidRPr="00651A1E">
        <w:rPr>
          <w:rFonts w:ascii="Helvetica" w:hAnsi="Helvetica" w:cs="Helvetica"/>
          <w:color w:val="2E2E2A"/>
          <w:shd w:val="clear" w:color="auto" w:fill="FFFFFF"/>
        </w:rPr>
        <w:t xml:space="preserve"> </w:t>
      </w:r>
      <w:r>
        <w:rPr>
          <w:rFonts w:ascii="Helvetica" w:hAnsi="Helvetica" w:cs="Helvetica"/>
          <w:color w:val="2E2E2A"/>
          <w:shd w:val="clear" w:color="auto" w:fill="FFFFFF"/>
        </w:rPr>
        <w:t>the largest a firm can be is no more than 800 employees.  Please indicate whether your company is a Small Business, SDVOSB, VOSB, Small Business manufacturer, Other Small Business, or Large Business and whether you are the manufacturer of the item listed below?</w:t>
      </w:r>
    </w:p>
    <w:p w:rsidR="00651A1E">
      <w:pPr>
        <w:rPr>
          <w:rFonts w:ascii="Helvetica" w:hAnsi="Helvetica" w:cs="Helvetica"/>
          <w:color w:val="2E2E2A"/>
          <w:shd w:val="clear" w:color="auto" w:fill="FFFFFF"/>
        </w:rPr>
      </w:pPr>
      <w:r>
        <w:rPr>
          <w:rFonts w:ascii="Helvetica" w:hAnsi="Helvetica" w:cs="Helvetica"/>
          <w:color w:val="2E2E2A"/>
          <w:shd w:val="clear" w:color="auto" w:fill="FFFFFF"/>
        </w:rPr>
        <w:t>5.  If you are not a manufacturer, only authorized representative/providers/distributors of the manufacturer will be considered.  Please provide a proof of authorized dealer or reseller letter from the manufacturer. If a nonmanufacturer, will vendor provide the items of a small business manufacturer?</w:t>
      </w:r>
    </w:p>
    <w:p w:rsidR="00651A1E">
      <w:pPr>
        <w:rPr>
          <w:rFonts w:ascii="Helvetica" w:hAnsi="Helvetica" w:cs="Helvetica"/>
          <w:color w:val="2E2E2A"/>
          <w:shd w:val="clear" w:color="auto" w:fill="FFFFFF"/>
        </w:rPr>
      </w:pPr>
      <w:r>
        <w:rPr>
          <w:rFonts w:ascii="Helvetica" w:hAnsi="Helvetica" w:cs="Helvetica"/>
          <w:color w:val="2E2E2A"/>
          <w:shd w:val="clear" w:color="auto" w:fill="FFFFFF"/>
        </w:rPr>
        <w:t>6.  If you are the manufacturer, do you have any designated or authorized distributors or resellers?  If so, please provide their name, telephone number, and point of contact and size status (if available).</w:t>
      </w:r>
    </w:p>
    <w:p w:rsidR="00651A1E">
      <w:pPr>
        <w:rPr>
          <w:rFonts w:ascii="Helvetica" w:hAnsi="Helvetica" w:cs="Helvetica"/>
          <w:color w:val="2E2E2A"/>
          <w:shd w:val="clear" w:color="auto" w:fill="FFFFFF"/>
        </w:rPr>
      </w:pPr>
      <w:r>
        <w:rPr>
          <w:rFonts w:ascii="Helvetica" w:hAnsi="Helvetica" w:cs="Helvetica"/>
          <w:color w:val="2E2E2A"/>
          <w:shd w:val="clear" w:color="auto" w:fill="FFFFFF"/>
        </w:rPr>
        <w:t>7.  Please provide the manufacturing country of origin.</w:t>
      </w:r>
    </w:p>
    <w:p w:rsidR="00651A1E">
      <w:pPr>
        <w:rPr>
          <w:rFonts w:ascii="Helvetica" w:hAnsi="Helvetica" w:cs="Helvetica"/>
          <w:color w:val="2E2E2A"/>
          <w:shd w:val="clear" w:color="auto" w:fill="FFFFFF"/>
        </w:rPr>
      </w:pPr>
      <w:r>
        <w:rPr>
          <w:rFonts w:ascii="Helvetica" w:hAnsi="Helvetica" w:cs="Helvetica"/>
          <w:color w:val="2E2E2A"/>
          <w:shd w:val="clear" w:color="auto" w:fill="FFFFFF"/>
        </w:rPr>
        <w:t xml:space="preserve">8.  This is a “brand name or equal” requirement.  Please identify manufacturer name (OEM) and manufacturer part number, as well as any warranty information, for the proposed equipment.  Equipment must be new; no used or refurbished equipment is acceptable. </w:t>
      </w:r>
    </w:p>
    <w:p w:rsidR="00651A1E">
      <w:pPr>
        <w:rPr>
          <w:rFonts w:ascii="Helvetica" w:hAnsi="Helvetica" w:cs="Helvetica"/>
          <w:color w:val="2E2E2A"/>
          <w:shd w:val="clear" w:color="auto" w:fill="FFFFFF"/>
        </w:rPr>
      </w:pPr>
      <w:r>
        <w:rPr>
          <w:rFonts w:ascii="Helvetica" w:hAnsi="Helvetica" w:cs="Helvetica"/>
          <w:color w:val="2E2E2A"/>
          <w:shd w:val="clear" w:color="auto" w:fill="FFFFFF"/>
        </w:rPr>
        <w:t>9.  Please provide a courtesy quote in response to this request to assist in evaluating price reasonableness for any set-aside determination.</w:t>
      </w:r>
    </w:p>
    <w:p w:rsidR="00651A1E">
      <w:pPr>
        <w:rPr>
          <w:rFonts w:ascii="Helvetica" w:hAnsi="Helvetica" w:cs="Helvetica"/>
          <w:color w:val="2E2E2A"/>
          <w:shd w:val="clear" w:color="auto" w:fill="FFFFFF"/>
        </w:rPr>
      </w:pPr>
      <w:r>
        <w:rPr>
          <w:rFonts w:ascii="Helvetica" w:hAnsi="Helvetica" w:cs="Helvetica"/>
          <w:color w:val="2E2E2A"/>
          <w:shd w:val="clear" w:color="auto" w:fill="FFFFFF"/>
        </w:rPr>
        <w:t xml:space="preserve">10.  Please provide any existing Government Contract Number and the contract scope and expiration date. </w:t>
      </w:r>
    </w:p>
    <w:p w:rsidR="00651A1E">
      <w:pPr>
        <w:rPr>
          <w:rFonts w:ascii="Helvetica" w:hAnsi="Helvetica" w:cs="Helvetica"/>
          <w:color w:val="2E2E2A"/>
          <w:shd w:val="clear" w:color="auto" w:fill="FFFFFF"/>
        </w:rPr>
      </w:pPr>
    </w:p>
    <w:p w:rsidR="004639EC">
      <w:pPr>
        <w:rPr>
          <w:rFonts w:ascii="Helvetica" w:hAnsi="Helvetica" w:cs="Helvetica"/>
          <w:color w:val="2E2E2A"/>
          <w:shd w:val="clear" w:color="auto" w:fill="FFFFFF"/>
        </w:rPr>
      </w:pPr>
      <w:r>
        <w:rPr>
          <w:rFonts w:ascii="Helvetica" w:hAnsi="Helvetica" w:cs="Helvetica"/>
          <w:color w:val="2E2E2A"/>
          <w:shd w:val="clear" w:color="auto" w:fill="FFFFFF"/>
        </w:rPr>
        <w:t xml:space="preserve">It is the intent of the Government </w:t>
      </w:r>
      <w:r w:rsidR="00F6766D">
        <w:rPr>
          <w:rFonts w:ascii="Helvetica" w:hAnsi="Helvetica" w:cs="Helvetica"/>
          <w:color w:val="2E2E2A"/>
          <w:shd w:val="clear" w:color="auto" w:fill="FFFFFF"/>
        </w:rPr>
        <w:t>to</w:t>
      </w:r>
      <w:r>
        <w:rPr>
          <w:rFonts w:ascii="Helvetica" w:hAnsi="Helvetica" w:cs="Helvetica"/>
          <w:color w:val="2E2E2A"/>
          <w:shd w:val="clear" w:color="auto" w:fill="FFFFFF"/>
        </w:rPr>
        <w:t xml:space="preserve"> use the information gathered from this Request for Information/Sources Sought Notice for market research purposes only.  If a formal solicitation is released, it will be posted via the Contracting Opportunities website located at </w:t>
      </w:r>
      <w:r>
        <w:fldChar w:fldCharType="begin"/>
      </w:r>
      <w:r>
        <w:instrText xml:space="preserve"> HYPERLINK "http://www.sam.gov" </w:instrText>
      </w:r>
      <w:r>
        <w:fldChar w:fldCharType="separate"/>
      </w:r>
      <w:r w:rsidRPr="00B777C0">
        <w:rPr>
          <w:rStyle w:val="Hyperlink"/>
          <w:rFonts w:ascii="Helvetica" w:hAnsi="Helvetica" w:cs="Helvetica"/>
          <w:shd w:val="clear" w:color="auto" w:fill="FFFFFF"/>
        </w:rPr>
        <w:t>www.sam.gov</w:t>
      </w:r>
      <w:r>
        <w:fldChar w:fldCharType="end"/>
      </w:r>
      <w:r>
        <w:rPr>
          <w:rFonts w:ascii="Helvetica" w:hAnsi="Helvetica" w:cs="Helvetica"/>
          <w:color w:val="2E2E2A"/>
          <w:shd w:val="clear" w:color="auto" w:fill="FFFFFF"/>
        </w:rPr>
        <w:t xml:space="preserve"> or GSA eBuy.</w:t>
      </w:r>
    </w:p>
    <w:p w:rsidR="004639EC">
      <w:pPr>
        <w:rPr>
          <w:rFonts w:ascii="Helvetica" w:hAnsi="Helvetica" w:cs="Helvetica"/>
          <w:color w:val="2E2E2A"/>
          <w:shd w:val="clear" w:color="auto" w:fill="FFFFFF"/>
        </w:rPr>
      </w:pPr>
    </w:p>
    <w:p w:rsidR="004639EC">
      <w:pPr>
        <w:rPr>
          <w:rFonts w:ascii="Helvetica" w:hAnsi="Helvetica" w:cs="Helvetica"/>
          <w:color w:val="2E2E2A"/>
          <w:shd w:val="clear" w:color="auto" w:fill="FFFFFF"/>
        </w:rPr>
      </w:pPr>
      <w:r w:rsidRPr="00F6766D">
        <w:rPr>
          <w:rFonts w:ascii="Helvetica" w:hAnsi="Helvetica" w:cs="Helvetica"/>
          <w:b/>
          <w:bCs/>
          <w:color w:val="2E2E2A"/>
          <w:shd w:val="clear" w:color="auto" w:fill="FFFFFF"/>
        </w:rPr>
        <w:t>DESCRIPTION OF REQUIREMENT</w:t>
      </w:r>
      <w:r>
        <w:rPr>
          <w:rFonts w:ascii="Helvetica" w:hAnsi="Helvetica" w:cs="Helvetica"/>
          <w:color w:val="2E2E2A"/>
          <w:shd w:val="clear" w:color="auto" w:fill="FFFFFF"/>
        </w:rPr>
        <w:t>:</w:t>
      </w:r>
    </w:p>
    <w:p w:rsidR="004639EC">
      <w:pPr>
        <w:rPr>
          <w:rFonts w:ascii="Helvetica" w:hAnsi="Helvetica" w:cs="Helvetica"/>
          <w:b/>
          <w:bCs/>
          <w:color w:val="2E2E2A"/>
          <w:shd w:val="clear" w:color="auto" w:fill="FFFFFF"/>
        </w:rPr>
      </w:pPr>
      <w:r>
        <w:rPr>
          <w:rFonts w:ascii="Helvetica" w:hAnsi="Helvetica" w:cs="Helvetica"/>
          <w:color w:val="2E2E2A"/>
          <w:shd w:val="clear" w:color="auto" w:fill="FFFFFF"/>
        </w:rPr>
        <w:t xml:space="preserve">The Department of Veterans Affairs, Network Contracting Office (NCO) 16, is looking to obtain information on vendors who can provide the product as outlined below.  </w:t>
      </w:r>
      <w:r>
        <w:rPr>
          <w:rFonts w:ascii="Helvetica" w:hAnsi="Helvetica" w:cs="Helvetica"/>
          <w:b/>
          <w:bCs/>
          <w:color w:val="2E2E2A"/>
          <w:shd w:val="clear" w:color="auto" w:fill="FFFFFF"/>
        </w:rPr>
        <w:t>This is an Unrestricted/Open Market Brand Name or Equal Request for Information/Sources Sought Notice.</w:t>
      </w:r>
    </w:p>
    <w:p w:rsidR="004639EC">
      <w:pPr>
        <w:rPr>
          <w:rFonts w:ascii="Helvetica" w:hAnsi="Helvetica" w:cs="Helvetica"/>
          <w:b/>
          <w:bCs/>
          <w:color w:val="2E2E2A"/>
          <w:shd w:val="clear" w:color="auto" w:fill="FFFFFF"/>
        </w:rPr>
      </w:pPr>
      <w:r>
        <w:rPr>
          <w:rFonts w:ascii="Helvetica" w:hAnsi="Helvetica" w:cs="Helvetica"/>
          <w:b/>
          <w:bCs/>
          <w:color w:val="2E2E2A"/>
          <w:shd w:val="clear" w:color="auto" w:fill="FFFFFF"/>
        </w:rPr>
        <w:t>Delivery Address: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CAVHS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2200 Fort Roots Drive</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Building 182 (Warehouse)</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NLR, Arkansas 72114</w:t>
      </w:r>
    </w:p>
    <w:p w:rsidR="004639EC">
      <w:pPr>
        <w:rPr>
          <w:rFonts w:ascii="Helvetica" w:hAnsi="Helvetica" w:cs="Helvetica"/>
          <w:b/>
          <w:bCs/>
          <w:color w:val="2E2E2A"/>
          <w:shd w:val="clear" w:color="auto" w:fill="FFFFFF"/>
        </w:rPr>
      </w:pPr>
    </w:p>
    <w:p w:rsidR="00B93731" w:rsidRPr="004639EC">
      <w:pPr>
        <w:rPr>
          <w:rFonts w:ascii="Helvetica" w:hAnsi="Helvetica" w:cs="Helvetica"/>
          <w:b/>
          <w:bCs/>
          <w:i/>
          <w:iCs/>
          <w:color w:val="2E2E2A"/>
          <w:shd w:val="clear" w:color="auto" w:fill="FFFFFF"/>
        </w:rPr>
      </w:pPr>
      <w:r>
        <w:rPr>
          <w:rFonts w:ascii="Helvetica" w:hAnsi="Helvetica" w:cs="Helvetica"/>
          <w:color w:val="2E2E2A"/>
          <w:shd w:val="clear" w:color="auto" w:fill="FFFFFF"/>
        </w:rPr>
        <w:t>**</w:t>
      </w:r>
      <w:r>
        <w:rPr>
          <w:rFonts w:ascii="Helvetica" w:hAnsi="Helvetica" w:cs="Helvetica"/>
          <w:b/>
          <w:bCs/>
          <w:i/>
          <w:iCs/>
          <w:color w:val="2E2E2A"/>
          <w:shd w:val="clear" w:color="auto" w:fill="FFFFFF"/>
        </w:rPr>
        <w:t>Draft Salient Characteristics**</w:t>
      </w:r>
    </w:p>
    <w:p w:rsidR="004639EC">
      <w:pPr>
        <w:rPr>
          <w:rFonts w:ascii="Helvetica" w:hAnsi="Helvetica" w:cs="Helvetica"/>
          <w:b/>
          <w:bCs/>
        </w:rPr>
      </w:pPr>
      <w:r>
        <w:rPr>
          <w:rFonts w:ascii="Helvetica" w:hAnsi="Helvetica" w:cs="Helvetica"/>
          <w:color w:val="2E2E2A"/>
          <w:shd w:val="clear" w:color="auto" w:fill="FFFFFF"/>
        </w:rPr>
        <w:t xml:space="preserve"> </w:t>
      </w:r>
      <w:r>
        <w:rPr>
          <w:rFonts w:ascii="Helvetica" w:hAnsi="Helvetica" w:cs="Helvetica"/>
          <w:b/>
          <w:bCs/>
          <w:color w:val="2E2E2A"/>
          <w:shd w:val="clear" w:color="auto" w:fill="FFFFFF"/>
        </w:rPr>
        <w:t xml:space="preserve">Item:  Brand Name or </w:t>
      </w:r>
      <w:r w:rsidRPr="004639EC">
        <w:rPr>
          <w:rFonts w:ascii="Helvetica" w:hAnsi="Helvetica" w:cs="Helvetica"/>
          <w:b/>
          <w:bCs/>
          <w:color w:val="2E2E2A"/>
          <w:shd w:val="clear" w:color="auto" w:fill="FFFFFF"/>
        </w:rPr>
        <w:t xml:space="preserve">Equal </w:t>
      </w:r>
      <w:r w:rsidRPr="004639EC">
        <w:rPr>
          <w:rFonts w:ascii="Helvetica" w:hAnsi="Helvetica" w:cs="Helvetica"/>
          <w:b/>
          <w:bCs/>
        </w:rPr>
        <w:t xml:space="preserve">Baxter/Hill-Rom </w:t>
      </w:r>
      <w:r w:rsidRPr="004639EC">
        <w:rPr>
          <w:rFonts w:ascii="Helvetica" w:hAnsi="Helvetica" w:cs="Helvetica"/>
          <w:b/>
          <w:bCs/>
        </w:rPr>
        <w:t>Progressa</w:t>
      </w:r>
      <w:r w:rsidRPr="004639EC">
        <w:rPr>
          <w:rFonts w:ascii="Helvetica" w:hAnsi="Helvetica" w:cs="Helvetica"/>
          <w:b/>
          <w:bCs/>
        </w:rPr>
        <w:t xml:space="preserve"> + ICU Bed System</w:t>
      </w:r>
      <w:r>
        <w:rPr>
          <w:rFonts w:ascii="Helvetica" w:hAnsi="Helvetica" w:cs="Helvetica"/>
          <w:b/>
          <w:bCs/>
        </w:rPr>
        <w:t xml:space="preserve"> (Qty 10)</w:t>
      </w:r>
    </w:p>
    <w:p w:rsidR="004639EC">
      <w:pPr>
        <w:rPr>
          <w:rFonts w:ascii="Helvetica" w:hAnsi="Helvetica" w:cs="Helvetica"/>
          <w:b/>
          <w:bCs/>
        </w:rPr>
      </w:pPr>
      <w:r>
        <w:rPr>
          <w:rFonts w:ascii="Helvetica" w:hAnsi="Helvetica" w:cs="Helvetica"/>
          <w:b/>
          <w:bCs/>
        </w:rPr>
        <w:t>Standard features required:</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Flex-A-Foot Retractable Foot Control</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SlideGuard</w:t>
      </w:r>
      <w:r w:rsidRPr="004639EC">
        <w:rPr>
          <w:rFonts w:ascii="Helvetica" w:hAnsi="Helvetica" w:eastAsiaTheme="minorEastAsia" w:cs="Helvetica"/>
          <w:kern w:val="0"/>
          <w14:ligatures w14:val="none"/>
        </w:rPr>
        <w:t>™ Frame Technology</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30/45 Degree Head of Bed Alarm</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Night Light</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Hands Free Emergency CPR</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Trendelenburg</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Point of Care Siderail Controls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Obstacle Detect System</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Drainage Bag Holders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Four IV Sockets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Patient Controls Backlighting</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Push Handles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Bed Controls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Line Manager</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PPM 3 Level Advanced Bed Exit</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Foot Controls Module</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Oxygen Tank Holder</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Point of Care Touch Screen on Both Sides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6" Casters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Radiolucent Deck</w:t>
      </w:r>
    </w:p>
    <w:p w:rsidR="004639EC" w:rsidRPr="004639EC" w:rsidP="004639EC">
      <w:pPr>
        <w:spacing w:after="0" w:line="276" w:lineRule="auto"/>
        <w:rPr>
          <w:rFonts w:ascii="Helvetica" w:hAnsi="Helvetica" w:eastAsiaTheme="minorEastAsia" w:cs="Helvetica"/>
          <w:kern w:val="0"/>
          <w14:ligatures w14:val="none"/>
        </w:rPr>
      </w:pP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Included Options: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Included Options: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36" Frame Width</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StayInPlace</w:t>
      </w:r>
      <w:r w:rsidRPr="004639EC">
        <w:rPr>
          <w:rFonts w:ascii="Helvetica" w:hAnsi="Helvetica" w:eastAsiaTheme="minorEastAsia" w:cs="Helvetica"/>
          <w:kern w:val="0"/>
          <w14:ligatures w14:val="none"/>
        </w:rPr>
        <w:t xml:space="preserve"> Patient Migration</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Includes Cont. Low Pressure</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English Language Labels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Voltage: 120</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Power Plug: NEMA5-15P (US)</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Accessory Outlet</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Caregiver Pendant</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X-Ray Sleeve</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In-Bed Scale</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O2 Tank Holder Module 107.95mm and 112.7mm</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Wi-Fi Module</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Open Market</w:t>
      </w:r>
    </w:p>
    <w:p w:rsidR="004639EC" w:rsidRPr="004639EC" w:rsidP="004639EC">
      <w:pPr>
        <w:spacing w:after="0" w:line="276" w:lineRule="auto"/>
        <w:rPr>
          <w:rFonts w:ascii="Helvetica" w:hAnsi="Helvetica" w:eastAsiaTheme="minorEastAsia" w:cs="Helvetica"/>
          <w:kern w:val="0"/>
          <w14:ligatures w14:val="none"/>
        </w:rPr>
      </w:pPr>
      <w:r w:rsidRPr="004639EC">
        <w:rPr>
          <w:rFonts w:ascii="Helvetica" w:hAnsi="Helvetica" w:eastAsiaTheme="minorEastAsia" w:cs="Helvetica"/>
          <w:kern w:val="0"/>
          <w14:ligatures w14:val="none"/>
        </w:rPr>
        <w:t>Frame Part Number: P7501A000032</w:t>
      </w:r>
    </w:p>
    <w:p w:rsidR="004639EC" w:rsidRPr="004639EC" w:rsidP="004639EC">
      <w:pPr>
        <w:spacing w:after="0" w:line="276" w:lineRule="auto"/>
        <w:rPr>
          <w:rFonts w:ascii="Helvetica" w:hAnsi="Helvetica" w:eastAsiaTheme="minorEastAsia" w:cs="Helvetica"/>
          <w:kern w:val="0"/>
          <w14:ligatures w14:val="none"/>
        </w:rPr>
      </w:pPr>
    </w:p>
    <w:p w:rsidR="004639EC" w:rsidRPr="004639EC" w:rsidP="004639EC">
      <w:pPr>
        <w:spacing w:after="0" w:line="276" w:lineRule="auto"/>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ICU Bed System must have</w:t>
      </w:r>
    </w:p>
    <w:p w:rsidR="004639EC" w:rsidRPr="004639EC" w:rsidP="004639EC">
      <w:pPr>
        <w:numPr>
          <w:ilvl w:val="0"/>
          <w:numId w:val="1"/>
        </w:numPr>
        <w:spacing w:after="0" w:line="276" w:lineRule="auto"/>
        <w:contextualSpacing/>
        <w:rPr>
          <w:rFonts w:ascii="Helvetica" w:hAnsi="Helvetica" w:cs="Helvetica"/>
          <w:b/>
          <w:i/>
        </w:rPr>
      </w:pPr>
      <w:r w:rsidRPr="004639EC">
        <w:rPr>
          <w:rFonts w:ascii="Helvetica" w:hAnsi="Helvetica" w:cs="Helvetica"/>
          <w:b/>
          <w:i/>
        </w:rPr>
        <w:t xml:space="preserve">     </w:t>
      </w:r>
      <w:r w:rsidRPr="004639EC">
        <w:rPr>
          <w:rFonts w:ascii="Helvetica" w:hAnsi="Helvetica" w:cs="Helvetica"/>
          <w:b/>
          <w:i/>
        </w:rPr>
        <w:t>Progressa</w:t>
      </w:r>
      <w:r w:rsidRPr="004639EC">
        <w:rPr>
          <w:rFonts w:ascii="Helvetica" w:hAnsi="Helvetica" w:cs="Helvetica"/>
          <w:b/>
          <w:i/>
        </w:rPr>
        <w:t xml:space="preserve"> + Bed Frame</w:t>
      </w:r>
    </w:p>
    <w:p w:rsidR="004639EC" w:rsidRPr="004639EC" w:rsidP="004639EC">
      <w:pPr>
        <w:numPr>
          <w:ilvl w:val="0"/>
          <w:numId w:val="1"/>
        </w:numPr>
        <w:spacing w:after="0" w:line="276" w:lineRule="auto"/>
        <w:contextualSpacing/>
        <w:rPr>
          <w:rFonts w:ascii="Helvetica" w:hAnsi="Helvetica" w:cs="Helvetica"/>
          <w:b/>
          <w:i/>
        </w:rPr>
      </w:pPr>
      <w:r w:rsidRPr="004639EC">
        <w:rPr>
          <w:rFonts w:ascii="Helvetica" w:hAnsi="Helvetica" w:cs="Helvetica"/>
          <w:b/>
          <w:i/>
        </w:rPr>
        <w:t xml:space="preserve">    Chair Egress Position</w:t>
      </w:r>
    </w:p>
    <w:p w:rsidR="004639EC" w:rsidRPr="004639EC" w:rsidP="004639EC">
      <w:pPr>
        <w:spacing w:after="0" w:line="276" w:lineRule="auto"/>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Pr>
          <w:rFonts w:ascii="Helvetica" w:hAnsi="Helvetica" w:eastAsiaTheme="minorEastAsia" w:cs="Helvetica"/>
          <w:b/>
          <w:i/>
          <w:kern w:val="0"/>
          <w14:ligatures w14:val="none"/>
        </w:rPr>
        <w:tab/>
      </w:r>
      <w:r w:rsidRPr="004639EC">
        <w:rPr>
          <w:rFonts w:ascii="Helvetica" w:hAnsi="Helvetica" w:eastAsiaTheme="minorEastAsia" w:cs="Helvetica"/>
          <w:b/>
          <w:i/>
          <w:kern w:val="0"/>
          <w14:ligatures w14:val="none"/>
        </w:rPr>
        <w:t>Patient exit assist.</w:t>
      </w:r>
    </w:p>
    <w:p w:rsidR="004639EC" w:rsidRPr="004639EC" w:rsidP="004639EC">
      <w:pPr>
        <w:spacing w:after="0" w:line="276" w:lineRule="auto"/>
        <w:ind w:left="720" w:hanging="720"/>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sidRPr="004639EC">
        <w:rPr>
          <w:rFonts w:ascii="Helvetica" w:hAnsi="Helvetica" w:eastAsiaTheme="minorEastAsia" w:cs="Helvetica"/>
          <w:b/>
          <w:i/>
          <w:kern w:val="0"/>
          <w14:ligatures w14:val="none"/>
        </w:rPr>
        <w:tab/>
        <w:t>Patient Migration System (Stay in Place tech) attached study how it cuts down on      patient movement and migration in the bed which effects shear and friction on the skin.</w:t>
      </w:r>
    </w:p>
    <w:p w:rsidR="004639EC" w:rsidRPr="004639EC" w:rsidP="004639EC">
      <w:pPr>
        <w:spacing w:after="0" w:line="276" w:lineRule="auto"/>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sidRPr="004639EC">
        <w:rPr>
          <w:rFonts w:ascii="Helvetica" w:hAnsi="Helvetica" w:eastAsiaTheme="minorEastAsia" w:cs="Helvetica"/>
          <w:b/>
          <w:i/>
          <w:kern w:val="0"/>
          <w14:ligatures w14:val="none"/>
        </w:rPr>
        <w:tab/>
        <w:t xml:space="preserve"> Percussion and Vibration Therapies.</w:t>
      </w:r>
    </w:p>
    <w:p w:rsidR="004639EC" w:rsidRPr="004639EC" w:rsidP="004639EC">
      <w:pPr>
        <w:spacing w:after="0" w:line="276" w:lineRule="auto"/>
        <w:ind w:left="720" w:hanging="720"/>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sidRPr="004639EC">
        <w:rPr>
          <w:rFonts w:ascii="Helvetica" w:hAnsi="Helvetica" w:eastAsiaTheme="minorEastAsia" w:cs="Helvetica"/>
          <w:b/>
          <w:i/>
          <w:kern w:val="0"/>
          <w14:ligatures w14:val="none"/>
        </w:rPr>
        <w:tab/>
        <w:t>Advanced Microclimate technology – not just LAL for heat but also remove moisture.</w:t>
      </w:r>
    </w:p>
    <w:p w:rsidR="004639EC" w:rsidRPr="004639EC" w:rsidP="004639EC">
      <w:pPr>
        <w:spacing w:after="0" w:line="276" w:lineRule="auto"/>
        <w:ind w:left="720" w:hanging="720"/>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sidRPr="004639EC">
        <w:rPr>
          <w:rFonts w:ascii="Helvetica" w:hAnsi="Helvetica" w:eastAsiaTheme="minorEastAsia" w:cs="Helvetica"/>
          <w:b/>
          <w:i/>
          <w:kern w:val="0"/>
          <w14:ligatures w14:val="none"/>
        </w:rPr>
        <w:tab/>
        <w:t>Comfort Adjust on the Surface – Allows you to control the comfort on the surface in different sections.</w:t>
      </w:r>
    </w:p>
    <w:p w:rsidR="004639EC" w:rsidRPr="004639EC" w:rsidP="004639EC">
      <w:pPr>
        <w:spacing w:after="0" w:line="276" w:lineRule="auto"/>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sidRPr="004639EC">
        <w:rPr>
          <w:rFonts w:ascii="Helvetica" w:hAnsi="Helvetica" w:eastAsiaTheme="minorEastAsia" w:cs="Helvetica"/>
          <w:b/>
          <w:i/>
          <w:kern w:val="0"/>
          <w14:ligatures w14:val="none"/>
        </w:rPr>
        <w:tab/>
        <w:t>Sleep mode on the surface – Softens automatic adjustments for 8 hrs.</w:t>
      </w:r>
    </w:p>
    <w:p w:rsidR="004639EC" w:rsidRPr="004639EC" w:rsidP="004639EC">
      <w:pPr>
        <w:spacing w:after="0" w:line="276" w:lineRule="auto"/>
        <w:ind w:left="720" w:hanging="720"/>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sidRPr="004639EC">
        <w:rPr>
          <w:rFonts w:ascii="Helvetica" w:hAnsi="Helvetica" w:eastAsiaTheme="minorEastAsia" w:cs="Helvetica"/>
          <w:b/>
          <w:i/>
          <w:kern w:val="0"/>
          <w14:ligatures w14:val="none"/>
        </w:rPr>
        <w:tab/>
        <w:t>Opti-rest - Supplies a wave like movement on the surface to help relax the patient.</w:t>
      </w:r>
    </w:p>
    <w:p w:rsidR="004639EC" w:rsidRPr="004639EC" w:rsidP="004639EC">
      <w:pPr>
        <w:spacing w:after="0" w:line="276" w:lineRule="auto"/>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sidRPr="004639EC">
        <w:rPr>
          <w:rFonts w:ascii="Helvetica" w:hAnsi="Helvetica" w:eastAsiaTheme="minorEastAsia" w:cs="Helvetica"/>
          <w:b/>
          <w:i/>
          <w:kern w:val="0"/>
          <w14:ligatures w14:val="none"/>
        </w:rPr>
        <w:tab/>
        <w:t>3 mode bed exit alarm standard.</w:t>
      </w:r>
    </w:p>
    <w:p w:rsidR="004639EC" w:rsidRPr="004639EC" w:rsidP="004639EC">
      <w:pPr>
        <w:spacing w:after="0" w:line="276" w:lineRule="auto"/>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sidRPr="004639EC">
        <w:rPr>
          <w:rFonts w:ascii="Helvetica" w:hAnsi="Helvetica" w:eastAsiaTheme="minorEastAsia" w:cs="Helvetica"/>
          <w:b/>
          <w:i/>
          <w:kern w:val="0"/>
          <w14:ligatures w14:val="none"/>
        </w:rPr>
        <w:tab/>
        <w:t>Integrated dual Oxygen Tank Holder.</w:t>
      </w:r>
    </w:p>
    <w:p w:rsidR="004639EC" w:rsidRPr="004639EC" w:rsidP="004639EC">
      <w:pPr>
        <w:spacing w:after="0" w:line="276" w:lineRule="auto"/>
        <w:rPr>
          <w:rFonts w:ascii="Helvetica" w:hAnsi="Helvetica" w:eastAsiaTheme="minorEastAsia" w:cs="Helvetica"/>
          <w:b/>
          <w:i/>
          <w:kern w:val="0"/>
          <w14:ligatures w14:val="none"/>
        </w:rPr>
      </w:pPr>
      <w:r w:rsidRPr="004639EC">
        <w:rPr>
          <w:rFonts w:ascii="Helvetica" w:hAnsi="Helvetica" w:eastAsiaTheme="minorEastAsia" w:cs="Helvetica"/>
          <w:b/>
          <w:i/>
          <w:kern w:val="0"/>
          <w14:ligatures w14:val="none"/>
        </w:rPr>
        <w:t>•</w:t>
      </w:r>
      <w:r w:rsidRPr="004639EC">
        <w:rPr>
          <w:rFonts w:ascii="Helvetica" w:hAnsi="Helvetica" w:eastAsiaTheme="minorEastAsia" w:cs="Helvetica"/>
          <w:b/>
          <w:i/>
          <w:kern w:val="0"/>
          <w14:ligatures w14:val="none"/>
        </w:rPr>
        <w:tab/>
        <w:t>Caregiver foot controls.</w:t>
      </w:r>
    </w:p>
    <w:p w:rsidR="004639EC" w:rsidRPr="004639EC" w:rsidP="004639EC">
      <w:pPr>
        <w:numPr>
          <w:ilvl w:val="0"/>
          <w:numId w:val="2"/>
        </w:numPr>
        <w:spacing w:after="0" w:line="276" w:lineRule="auto"/>
        <w:contextualSpacing/>
        <w:rPr>
          <w:rFonts w:ascii="Helvetica" w:hAnsi="Helvetica" w:cs="Helvetica"/>
          <w:b/>
          <w:i/>
        </w:rPr>
      </w:pPr>
      <w:r w:rsidRPr="004639EC">
        <w:rPr>
          <w:rFonts w:ascii="Helvetica" w:hAnsi="Helvetica" w:cs="Helvetica"/>
          <w:b/>
          <w:i/>
        </w:rPr>
        <w:t xml:space="preserve">      40” Wide Surface Option</w:t>
      </w:r>
    </w:p>
    <w:p w:rsidR="004639EC" w:rsidRPr="004639EC" w:rsidP="004639EC">
      <w:pPr>
        <w:numPr>
          <w:ilvl w:val="0"/>
          <w:numId w:val="2"/>
        </w:numPr>
        <w:spacing w:after="0" w:line="276" w:lineRule="auto"/>
        <w:contextualSpacing/>
        <w:rPr>
          <w:rFonts w:ascii="Helvetica" w:hAnsi="Helvetica" w:cs="Helvetica"/>
          <w:b/>
          <w:i/>
        </w:rPr>
      </w:pPr>
      <w:r w:rsidRPr="004639EC">
        <w:rPr>
          <w:rFonts w:ascii="Helvetica" w:hAnsi="Helvetica" w:cs="Helvetica"/>
          <w:b/>
          <w:i/>
        </w:rPr>
        <w:t xml:space="preserve">      Proning Accessory</w:t>
      </w:r>
    </w:p>
    <w:p w:rsidR="004639EC" w:rsidRPr="004639EC" w:rsidP="004639EC">
      <w:pPr>
        <w:numPr>
          <w:ilvl w:val="0"/>
          <w:numId w:val="2"/>
        </w:numPr>
        <w:spacing w:after="0" w:line="276" w:lineRule="auto"/>
        <w:contextualSpacing/>
        <w:rPr>
          <w:rFonts w:ascii="Helvetica" w:hAnsi="Helvetica" w:cs="Helvetica"/>
          <w:b/>
          <w:i/>
        </w:rPr>
      </w:pPr>
      <w:r w:rsidRPr="004639EC">
        <w:rPr>
          <w:rFonts w:ascii="Helvetica" w:hAnsi="Helvetica" w:cs="Helvetica"/>
          <w:b/>
          <w:i/>
        </w:rPr>
        <w:t xml:space="preserve">      X-ray Cassette Sleeve and Radiolucent Deck</w:t>
      </w:r>
    </w:p>
    <w:p w:rsidR="004639EC" w:rsidRPr="004639EC">
      <w:pPr>
        <w:rPr>
          <w:rFonts w:ascii="Helvetica" w:hAnsi="Helvetica" w:cs="Helvetica"/>
          <w:b/>
          <w:bCs/>
        </w:rPr>
      </w:pPr>
    </w:p>
    <w:p w:rsidR="004639EC">
      <w:pPr>
        <w:rPr>
          <w:rFonts w:ascii="Helvetica" w:hAnsi="Helvetica" w:cs="Helvetica"/>
        </w:rPr>
      </w:pPr>
      <w:r w:rsidRPr="004639EC">
        <w:rPr>
          <w:rFonts w:ascii="Helvetica" w:hAnsi="Helvetica" w:cs="Helvetica"/>
        </w:rPr>
        <w:t>Vendor will provide delivery FOB destination, set-up, training, and (2) copies of Operator’s and Service Manuals</w:t>
      </w:r>
    </w:p>
    <w:p w:rsidR="00221481">
      <w:pPr>
        <w:rPr>
          <w:rFonts w:ascii="Helvetica" w:hAnsi="Helvetica" w:cs="Helvetica"/>
        </w:rPr>
      </w:pPr>
    </w:p>
    <w:p w:rsidR="00221481">
      <w:pPr>
        <w:rPr>
          <w:rFonts w:ascii="Helvetica" w:hAnsi="Helvetica" w:cs="Helvetica"/>
        </w:rPr>
      </w:pPr>
      <w:r>
        <w:rPr>
          <w:rFonts w:ascii="Helvetica" w:hAnsi="Helvetica" w:cs="Helvetica"/>
        </w:rPr>
        <w:t>If you</w:t>
      </w:r>
      <w:r w:rsidR="00F6766D">
        <w:rPr>
          <w:rFonts w:ascii="Helvetica" w:hAnsi="Helvetica" w:cs="Helvetica"/>
        </w:rPr>
        <w:t>r</w:t>
      </w:r>
      <w:r>
        <w:rPr>
          <w:rFonts w:ascii="Helvetica" w:hAnsi="Helvetica" w:cs="Helvetica"/>
        </w:rPr>
        <w:t xml:space="preserve"> business is interested and capable of meeting this requirement, please send the capability statement  (Response</w:t>
      </w:r>
      <w:r w:rsidR="00F6766D">
        <w:rPr>
          <w:rFonts w:ascii="Helvetica" w:hAnsi="Helvetica" w:cs="Helvetica"/>
        </w:rPr>
        <w:t>s</w:t>
      </w:r>
      <w:r>
        <w:rPr>
          <w:rFonts w:ascii="Helvetica" w:hAnsi="Helvetica" w:cs="Helvetica"/>
        </w:rPr>
        <w:t xml:space="preserve"> to #1 through #10) outlined above and a courtesy market research quote to Arlene A. Blade at </w:t>
      </w:r>
      <w:r>
        <w:fldChar w:fldCharType="begin"/>
      </w:r>
      <w:r>
        <w:instrText xml:space="preserve"> HYPERLINK "mailto:arlene.blade@va.gov" </w:instrText>
      </w:r>
      <w:r>
        <w:fldChar w:fldCharType="separate"/>
      </w:r>
      <w:r w:rsidRPr="004D10C5">
        <w:rPr>
          <w:rStyle w:val="Hyperlink"/>
          <w:rFonts w:ascii="Helvetica" w:hAnsi="Helvetica" w:cs="Helvetica"/>
        </w:rPr>
        <w:t>arlene.blade@va.gov</w:t>
      </w:r>
      <w:r>
        <w:fldChar w:fldCharType="end"/>
      </w:r>
      <w:r>
        <w:rPr>
          <w:rFonts w:ascii="Helvetica" w:hAnsi="Helvetica" w:cs="Helvetica"/>
        </w:rPr>
        <w:t xml:space="preserve"> no later than 8:00 am (CST) on March 20, 2026.  Please include </w:t>
      </w:r>
      <w:r w:rsidRPr="00221481">
        <w:rPr>
          <w:rFonts w:ascii="Helvetica" w:hAnsi="Helvetica" w:cs="Helvetica"/>
          <w:b/>
          <w:bCs/>
          <w:i/>
          <w:iCs/>
        </w:rPr>
        <w:t>SSN Number 36C25626Q0481 – Hospital ICU Bed</w:t>
      </w:r>
      <w:r>
        <w:rPr>
          <w:rFonts w:ascii="Helvetica" w:hAnsi="Helvetica" w:cs="Helvetica"/>
        </w:rPr>
        <w:t xml:space="preserve">  in the subject line of your email response.</w:t>
      </w:r>
    </w:p>
    <w:p w:rsidR="00221481">
      <w:pPr>
        <w:rPr>
          <w:rFonts w:ascii="Helvetica" w:hAnsi="Helvetica" w:cs="Helvetica"/>
        </w:rPr>
      </w:pPr>
    </w:p>
    <w:p w:rsidR="00221481" w:rsidRPr="004639EC">
      <w:pPr>
        <w:rPr>
          <w:rFonts w:ascii="Helvetica" w:hAnsi="Helvetica" w:cs="Helvetica"/>
          <w:b/>
          <w:bCs/>
        </w:rPr>
      </w:pPr>
      <w:r>
        <w:rPr>
          <w:rFonts w:ascii="Helvetica" w:hAnsi="Helvetica" w:cs="Helvetica"/>
        </w:rPr>
        <w:t>NO TELEPHONE CALLS WILL BE ACCEPTED.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CFF401C"/>
    <w:multiLevelType w:val="hybridMultilevel"/>
    <w:tmpl w:val="919C91B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7E4917EF"/>
    <w:multiLevelType w:val="hybridMultilevel"/>
    <w:tmpl w:val="BAF6FB2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7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B7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781"/>
    <w:rPr>
      <w:rFonts w:eastAsiaTheme="majorEastAsia" w:cstheme="majorBidi"/>
      <w:color w:val="272727" w:themeColor="text1" w:themeTint="D8"/>
    </w:rPr>
  </w:style>
  <w:style w:type="paragraph" w:styleId="Quote">
    <w:name w:val="Quote"/>
    <w:basedOn w:val="Normal"/>
    <w:next w:val="Normal"/>
    <w:link w:val="QuoteChar"/>
    <w:uiPriority w:val="29"/>
    <w:qFormat/>
    <w:rsid w:val="006B7781"/>
    <w:pPr>
      <w:spacing w:before="160"/>
      <w:jc w:val="center"/>
    </w:pPr>
    <w:rPr>
      <w:i/>
      <w:iCs/>
      <w:color w:val="404040" w:themeColor="text1" w:themeTint="BF"/>
    </w:rPr>
  </w:style>
  <w:style w:type="character" w:customStyle="1" w:styleId="QuoteChar">
    <w:name w:val="Quote Char"/>
    <w:basedOn w:val="DefaultParagraphFont"/>
    <w:link w:val="Quote"/>
    <w:uiPriority w:val="29"/>
    <w:rsid w:val="006B7781"/>
    <w:rPr>
      <w:i/>
      <w:iCs/>
      <w:color w:val="404040" w:themeColor="text1" w:themeTint="BF"/>
    </w:rPr>
  </w:style>
  <w:style w:type="paragraph" w:styleId="IntenseQuote">
    <w:name w:val="Intense Quote"/>
    <w:basedOn w:val="Normal"/>
    <w:next w:val="Normal"/>
    <w:link w:val="IntenseQuoteChar"/>
    <w:uiPriority w:val="30"/>
    <w:qFormat/>
    <w:rsid w:val="006B778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B7781"/>
    <w:rPr>
      <w:i/>
      <w:iCs/>
      <w:color w:val="366092" w:themeColor="accent1" w:themeShade="BF"/>
    </w:rPr>
  </w:style>
  <w:style w:type="character" w:styleId="IntenseReference">
    <w:name w:val="Intense Reference"/>
    <w:basedOn w:val="DefaultParagraphFont"/>
    <w:uiPriority w:val="32"/>
    <w:qFormat/>
    <w:rsid w:val="006B7781"/>
    <w:rPr>
      <w:b/>
      <w:bCs/>
      <w:smallCaps/>
      <w:color w:val="366092" w:themeColor="accent1" w:themeShade="BF"/>
      <w:spacing w:val="5"/>
    </w:rPr>
  </w:style>
  <w:style w:type="character" w:styleId="Hyperlink">
    <w:name w:val="Hyperlink"/>
    <w:basedOn w:val="DefaultParagraphFont"/>
    <w:uiPriority w:val="99"/>
    <w:unhideWhenUsed/>
    <w:rsid w:val="004639EC"/>
    <w:rPr>
      <w:color w:val="0000FF" w:themeColor="hyperlink"/>
      <w:u w:val="single"/>
    </w:rPr>
  </w:style>
  <w:style w:type="character" w:customStyle="1" w:styleId="UnresolvedMention">
    <w:name w:val="Unresolved Mention"/>
    <w:basedOn w:val="DefaultParagraphFont"/>
    <w:uiPriority w:val="99"/>
    <w:semiHidden/>
    <w:unhideWhenUsed/>
    <w:rsid w:val="004639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2026-03-06T12:38:40Z</dcterms:created>
  <dcterms:modified xsi:type="dcterms:W3CDTF">2026-03-06T12:38:40Z</dcterms:modified>
</cp:coreProperties>
</file>