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Pre-solicitation/Sources Sought Notice - Hi-Low Exam Table</w:t>
            </w:r>
            <w:r>
              <w:rPr>
                <w:rStyle w:val="AAMSKBFill-InHighlight"/>
              </w:rPr>
              <w:t xml:space="preserve"> </w:t>
            </w:r>
            <w:r>
              <w:rPr>
                <w:rFonts w:asciiTheme="minorHAnsi" w:hAnsiTheme="minorHAnsi" w:cstheme="minorHAnsi"/>
              </w:rPr>
              <w:t>Name Brand or Equal to Brewer Model 6801</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77056-5643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36C25626Q0454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03-17-2026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339113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Central Arkansas Veterans Healthcare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Drive</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Bldg 182</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72114-1707</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Pr>
                <w:rFonts w:asciiTheme="minorHAnsi" w:hAnsiTheme="minorHAnsi" w:cstheme="minorHAnsi"/>
              </w:rPr>
              <w:t>Houston TX  77056-5643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 E Williams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Carmyn.Williams@va.gov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713-799-0795</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B37AB9" w:rsidP="00B37AB9">
      <w:pPr>
        <w:rPr>
          <w:rFonts w:ascii="Times New Roman" w:hAnsi="Times New Roman" w:cs="Times New Roman"/>
        </w:rPr>
      </w:pPr>
      <w:r>
        <w:rPr>
          <w:rFonts w:ascii="Times New Roman" w:hAnsi="Times New Roman" w:cs="Times New Roman"/>
        </w:rPr>
        <w:t>PRE-SOLICITATION/SOURCES SOUGHT NOTICE</w:t>
      </w:r>
    </w:p>
    <w:p w:rsidR="00B37AB9" w:rsidRPr="00B37AB9" w:rsidP="00B37AB9">
      <w:pPr>
        <w:spacing w:after="0"/>
        <w:rPr>
          <w:rFonts w:ascii="Times New Roman" w:hAnsi="Times New Roman" w:cs="Times New Roman"/>
        </w:rPr>
      </w:pPr>
      <w:r w:rsidRPr="00B37AB9">
        <w:rPr>
          <w:rFonts w:ascii="Times New Roman" w:hAnsi="Times New Roman" w:cs="Times New Roman"/>
        </w:rPr>
        <w:t xml:space="preserve">Department of Veterans Affairs, Veterans Health Administration, Network Contracting Office 16 </w:t>
      </w:r>
    </w:p>
    <w:p w:rsidR="00B37AB9" w:rsidP="00B37AB9">
      <w:pPr>
        <w:spacing w:after="0"/>
        <w:rPr>
          <w:rFonts w:ascii="Times New Roman" w:hAnsi="Times New Roman" w:cs="Times New Roman"/>
        </w:rPr>
      </w:pPr>
      <w:r w:rsidRPr="00B37AB9">
        <w:rPr>
          <w:rFonts w:ascii="Times New Roman" w:hAnsi="Times New Roman" w:cs="Times New Roman"/>
        </w:rPr>
        <w:t xml:space="preserve">(NCO16) </w:t>
      </w:r>
    </w:p>
    <w:p w:rsidR="00B37AB9" w:rsidRPr="00B37AB9" w:rsidP="00B37AB9">
      <w:pPr>
        <w:spacing w:after="0"/>
        <w:rPr>
          <w:rFonts w:ascii="Times New Roman" w:hAnsi="Times New Roman" w:cs="Times New Roman"/>
        </w:rPr>
      </w:pPr>
    </w:p>
    <w:p w:rsidR="00B37AB9" w:rsidRPr="00B37AB9" w:rsidP="00B37AB9">
      <w:pPr>
        <w:spacing w:after="0"/>
        <w:rPr>
          <w:rFonts w:ascii="Times New Roman" w:hAnsi="Times New Roman" w:cs="Times New Roman"/>
        </w:rPr>
      </w:pPr>
      <w:r w:rsidRPr="00B37AB9">
        <w:rPr>
          <w:rFonts w:ascii="Times New Roman" w:hAnsi="Times New Roman" w:cs="Times New Roman"/>
        </w:rPr>
        <w:t xml:space="preserve">This SSN is for market research and planning purposes only and shall not be considered an </w:t>
      </w:r>
    </w:p>
    <w:p w:rsidR="00B37AB9" w:rsidRPr="00B37AB9" w:rsidP="00B37AB9">
      <w:pPr>
        <w:spacing w:after="0"/>
        <w:rPr>
          <w:rFonts w:ascii="Times New Roman" w:hAnsi="Times New Roman" w:cs="Times New Roman"/>
        </w:rPr>
      </w:pPr>
      <w:r w:rsidRPr="00B37AB9">
        <w:rPr>
          <w:rFonts w:ascii="Times New Roman" w:hAnsi="Times New Roman" w:cs="Times New Roman"/>
        </w:rPr>
        <w:t xml:space="preserve">Invitation for Bid (IFB), Request for Task Execution Plan, Request for Quotation (RFQ), or a </w:t>
      </w:r>
    </w:p>
    <w:p w:rsidR="00B37AB9" w:rsidRPr="00B37AB9" w:rsidP="00B37AB9">
      <w:pPr>
        <w:spacing w:after="0"/>
        <w:rPr>
          <w:rFonts w:ascii="Times New Roman" w:hAnsi="Times New Roman" w:cs="Times New Roman"/>
        </w:rPr>
      </w:pPr>
      <w:r w:rsidRPr="00B37AB9">
        <w:rPr>
          <w:rFonts w:ascii="Times New Roman" w:hAnsi="Times New Roman" w:cs="Times New Roman"/>
        </w:rPr>
        <w:t xml:space="preserve">Request for Proposal (RFP). Additionally, there is no obligation on the part of the Government to </w:t>
      </w:r>
    </w:p>
    <w:p w:rsidR="00B37AB9" w:rsidRPr="00B37AB9" w:rsidP="00B37AB9">
      <w:pPr>
        <w:spacing w:after="0"/>
        <w:rPr>
          <w:rFonts w:ascii="Times New Roman" w:hAnsi="Times New Roman" w:cs="Times New Roman"/>
        </w:rPr>
      </w:pPr>
      <w:r w:rsidRPr="00B37AB9">
        <w:rPr>
          <w:rFonts w:ascii="Times New Roman" w:hAnsi="Times New Roman" w:cs="Times New Roman"/>
        </w:rPr>
        <w:t xml:space="preserve">acquire any products or services described in this SSN. Your response to this SSN will be treated </w:t>
      </w:r>
    </w:p>
    <w:p w:rsidR="00B37AB9" w:rsidRPr="00B37AB9" w:rsidP="00B37AB9">
      <w:pPr>
        <w:spacing w:after="0"/>
        <w:rPr>
          <w:rFonts w:ascii="Times New Roman" w:hAnsi="Times New Roman" w:cs="Times New Roman"/>
        </w:rPr>
      </w:pPr>
      <w:r w:rsidRPr="00B37AB9">
        <w:rPr>
          <w:rFonts w:ascii="Times New Roman" w:hAnsi="Times New Roman" w:cs="Times New Roman"/>
        </w:rPr>
        <w:t xml:space="preserve">only as information for the Government to consider. You will not be entitled to payment for </w:t>
      </w:r>
    </w:p>
    <w:p w:rsidR="00B37AB9" w:rsidRPr="00B37AB9" w:rsidP="00B37AB9">
      <w:pPr>
        <w:spacing w:after="0"/>
        <w:rPr>
          <w:rFonts w:ascii="Times New Roman" w:hAnsi="Times New Roman" w:cs="Times New Roman"/>
        </w:rPr>
      </w:pPr>
      <w:r w:rsidRPr="00B37AB9">
        <w:rPr>
          <w:rFonts w:ascii="Times New Roman" w:hAnsi="Times New Roman" w:cs="Times New Roman"/>
        </w:rPr>
        <w:t xml:space="preserve">direct or indirect costs that you incur in responding to this SSN. This request does not constitute </w:t>
      </w:r>
    </w:p>
    <w:p w:rsidR="00B37AB9" w:rsidRPr="00B37AB9" w:rsidP="00B37AB9">
      <w:pPr>
        <w:spacing w:after="0"/>
        <w:rPr>
          <w:rFonts w:ascii="Times New Roman" w:hAnsi="Times New Roman" w:cs="Times New Roman"/>
        </w:rPr>
      </w:pPr>
      <w:r w:rsidRPr="00B37AB9">
        <w:rPr>
          <w:rFonts w:ascii="Times New Roman" w:hAnsi="Times New Roman" w:cs="Times New Roman"/>
        </w:rPr>
        <w:t xml:space="preserve">a solicitation for proposals or the authority to enter negotiations to award a contract. No funds </w:t>
      </w:r>
    </w:p>
    <w:p w:rsidR="00B37AB9" w:rsidRPr="00B37AB9" w:rsidP="00B37AB9">
      <w:pPr>
        <w:spacing w:after="0"/>
        <w:rPr>
          <w:rFonts w:ascii="Times New Roman" w:hAnsi="Times New Roman" w:cs="Times New Roman"/>
        </w:rPr>
      </w:pPr>
      <w:r w:rsidRPr="00B37AB9">
        <w:rPr>
          <w:rFonts w:ascii="Times New Roman" w:hAnsi="Times New Roman" w:cs="Times New Roman"/>
        </w:rPr>
        <w:t xml:space="preserve">have been authorized, appropriated, or received for this effort. Interested parties are responsible for adequately marking proprietary, restricted, or competition-sensitive information contained in their response. The Government does not intend to pay for the information submitted in response to this SSN. </w:t>
      </w:r>
    </w:p>
    <w:p w:rsidR="00B37AB9" w:rsidP="00B37AB9">
      <w:pPr>
        <w:spacing w:after="0"/>
        <w:rPr>
          <w:rFonts w:ascii="Times New Roman" w:hAnsi="Times New Roman" w:cs="Times New Roman"/>
        </w:rPr>
      </w:pPr>
    </w:p>
    <w:p w:rsidR="00B37AB9" w:rsidRPr="00B37AB9" w:rsidP="00B37AB9">
      <w:pPr>
        <w:spacing w:after="0"/>
        <w:rPr>
          <w:rFonts w:ascii="Times New Roman" w:hAnsi="Times New Roman" w:cs="Times New Roman"/>
        </w:rPr>
      </w:pPr>
      <w:r w:rsidRPr="00B37AB9">
        <w:rPr>
          <w:rFonts w:ascii="Times New Roman" w:hAnsi="Times New Roman" w:cs="Times New Roman"/>
        </w:rPr>
        <w:t>The North American Industry Classification System (NAICS) for this requirement is 33391</w:t>
      </w:r>
      <w:r w:rsidR="00D85B02">
        <w:rPr>
          <w:rFonts w:ascii="Times New Roman" w:hAnsi="Times New Roman" w:cs="Times New Roman"/>
        </w:rPr>
        <w:t>3</w:t>
      </w:r>
      <w:r w:rsidRPr="00B37AB9">
        <w:rPr>
          <w:rFonts w:ascii="Times New Roman" w:hAnsi="Times New Roman" w:cs="Times New Roman"/>
        </w:rPr>
        <w:t xml:space="preserve"> </w:t>
      </w:r>
    </w:p>
    <w:p w:rsidR="00B37AB9" w:rsidP="00B37AB9">
      <w:pPr>
        <w:rPr>
          <w:rFonts w:ascii="Times New Roman" w:hAnsi="Times New Roman" w:cs="Times New Roman"/>
        </w:rPr>
      </w:pPr>
      <w:r w:rsidRPr="00B37AB9">
        <w:rPr>
          <w:rFonts w:ascii="Times New Roman" w:hAnsi="Times New Roman" w:cs="Times New Roman"/>
        </w:rPr>
        <w:t xml:space="preserve">with </w:t>
      </w:r>
      <w:r w:rsidRPr="00B37AB9">
        <w:rPr>
          <w:rFonts w:ascii="Times New Roman" w:hAnsi="Times New Roman" w:cs="Times New Roman"/>
        </w:rPr>
        <w:t>a size</w:t>
      </w:r>
      <w:r w:rsidRPr="00B37AB9">
        <w:rPr>
          <w:rFonts w:ascii="Times New Roman" w:hAnsi="Times New Roman" w:cs="Times New Roman"/>
        </w:rPr>
        <w:t xml:space="preserve"> standard of </w:t>
      </w:r>
      <w:r w:rsidR="00D85B02">
        <w:rPr>
          <w:rFonts w:ascii="Times New Roman" w:hAnsi="Times New Roman" w:cs="Times New Roman"/>
        </w:rPr>
        <w:t>800 employees</w:t>
      </w:r>
      <w:r w:rsidRPr="00B37AB9">
        <w:rPr>
          <w:rFonts w:ascii="Times New Roman" w:hAnsi="Times New Roman" w:cs="Times New Roman"/>
        </w:rPr>
        <w:t xml:space="preserve"> and Product Service Code (PSC) of </w:t>
      </w:r>
      <w:r w:rsidR="00D85B02">
        <w:rPr>
          <w:rFonts w:ascii="Times New Roman" w:hAnsi="Times New Roman" w:cs="Times New Roman"/>
        </w:rPr>
        <w:t>6515</w:t>
      </w:r>
      <w:r w:rsidRPr="00B37AB9">
        <w:rPr>
          <w:rFonts w:ascii="Times New Roman" w:hAnsi="Times New Roman" w:cs="Times New Roman"/>
        </w:rPr>
        <w:t xml:space="preserve">. </w:t>
      </w:r>
    </w:p>
    <w:p w:rsidR="004D28DC" w:rsidRPr="00793A1D" w:rsidP="004D28DC">
      <w:pPr>
        <w:jc w:val="center"/>
        <w:rPr>
          <w:rFonts w:ascii="Times New Roman" w:hAnsi="Times New Roman" w:cs="Times New Roman"/>
          <w:b/>
          <w:bCs/>
        </w:rPr>
      </w:pPr>
      <w:r>
        <w:rPr>
          <w:rFonts w:ascii="Times New Roman" w:hAnsi="Times New Roman" w:cs="Times New Roman"/>
        </w:rPr>
        <w:t>HI-LOW EXAM CHAIR/TABLE</w:t>
      </w:r>
    </w:p>
    <w:p w:rsidR="000F52BD" w:rsidRPr="000F52BD" w:rsidP="00B37AB9">
      <w:pPr>
        <w:pStyle w:val="ListParagraph"/>
        <w:numPr>
          <w:ilvl w:val="0"/>
          <w:numId w:val="1"/>
        </w:numPr>
        <w:spacing w:after="0"/>
        <w:rPr>
          <w:rFonts w:ascii="Times New Roman" w:hAnsi="Times New Roman" w:cs="Times New Roman"/>
        </w:rPr>
      </w:pPr>
      <w:r w:rsidRPr="000F52BD">
        <w:rPr>
          <w:rFonts w:ascii="Times New Roman" w:hAnsi="Times New Roman" w:cs="Times New Roman"/>
          <w:b/>
          <w:bCs/>
        </w:rPr>
        <w:t>PURPOSE</w:t>
      </w:r>
      <w:r w:rsidRPr="000F52BD">
        <w:rPr>
          <w:rFonts w:ascii="Times New Roman" w:hAnsi="Times New Roman" w:cs="Times New Roman"/>
        </w:rPr>
        <w:t xml:space="preserve">: </w:t>
      </w:r>
      <w:r w:rsidRPr="000F52BD" w:rsidR="004D28DC">
        <w:rPr>
          <w:rFonts w:ascii="Times New Roman" w:hAnsi="Times New Roman" w:cs="Times New Roman"/>
        </w:rPr>
        <w:t>Th</w:t>
      </w:r>
      <w:r w:rsidRPr="000F52BD">
        <w:rPr>
          <w:rFonts w:ascii="Times New Roman" w:hAnsi="Times New Roman" w:cs="Times New Roman"/>
        </w:rPr>
        <w:t xml:space="preserve">e Network Contracting Office (NCO) 16, located </w:t>
      </w:r>
      <w:r w:rsidRPr="000F52BD" w:rsidR="00AB68FF">
        <w:rPr>
          <w:rFonts w:ascii="Times New Roman" w:hAnsi="Times New Roman" w:cs="Times New Roman"/>
        </w:rPr>
        <w:t>at the Galleria Financ</w:t>
      </w:r>
      <w:r w:rsidRPr="000F52BD" w:rsidR="00E9284F">
        <w:rPr>
          <w:rFonts w:ascii="Times New Roman" w:hAnsi="Times New Roman" w:cs="Times New Roman"/>
        </w:rPr>
        <w:t>i</w:t>
      </w:r>
      <w:r w:rsidRPr="000F52BD" w:rsidR="00AB68FF">
        <w:rPr>
          <w:rFonts w:ascii="Times New Roman" w:hAnsi="Times New Roman" w:cs="Times New Roman"/>
        </w:rPr>
        <w:t>al Center, 5075 Westheimer Rd, Ste 750, Hou</w:t>
      </w:r>
      <w:r w:rsidRPr="000F52BD" w:rsidR="00E9284F">
        <w:rPr>
          <w:rFonts w:ascii="Times New Roman" w:hAnsi="Times New Roman" w:cs="Times New Roman"/>
        </w:rPr>
        <w:t>s</w:t>
      </w:r>
      <w:r w:rsidRPr="000F52BD" w:rsidR="00AB68FF">
        <w:rPr>
          <w:rFonts w:ascii="Times New Roman" w:hAnsi="Times New Roman" w:cs="Times New Roman"/>
        </w:rPr>
        <w:t>ton, TX</w:t>
      </w:r>
      <w:r w:rsidRPr="000F52BD" w:rsidR="00E9284F">
        <w:rPr>
          <w:rFonts w:ascii="Times New Roman" w:hAnsi="Times New Roman" w:cs="Times New Roman"/>
        </w:rPr>
        <w:t xml:space="preserve"> </w:t>
      </w:r>
      <w:r w:rsidRPr="000F52BD" w:rsidR="00AB68FF">
        <w:rPr>
          <w:rFonts w:ascii="Times New Roman" w:hAnsi="Times New Roman" w:cs="Times New Roman"/>
        </w:rPr>
        <w:t>77030</w:t>
      </w:r>
      <w:r w:rsidRPr="000F52BD" w:rsidR="009167E2">
        <w:rPr>
          <w:rFonts w:ascii="Times New Roman" w:hAnsi="Times New Roman" w:cs="Times New Roman"/>
        </w:rPr>
        <w:t xml:space="preserve">, hereby </w:t>
      </w:r>
      <w:r w:rsidRPr="000F52BD" w:rsidR="00E9284F">
        <w:rPr>
          <w:rFonts w:ascii="Times New Roman" w:hAnsi="Times New Roman" w:cs="Times New Roman"/>
        </w:rPr>
        <w:t>is</w:t>
      </w:r>
      <w:r w:rsidRPr="000F52BD" w:rsidR="009167E2">
        <w:rPr>
          <w:rFonts w:ascii="Times New Roman" w:hAnsi="Times New Roman" w:cs="Times New Roman"/>
        </w:rPr>
        <w:t>sues the following Sources Sought to Request Information (RI) with the intent of determining the contr</w:t>
      </w:r>
      <w:r w:rsidRPr="000F52BD" w:rsidR="00E9284F">
        <w:rPr>
          <w:rFonts w:ascii="Times New Roman" w:hAnsi="Times New Roman" w:cs="Times New Roman"/>
        </w:rPr>
        <w:t>a</w:t>
      </w:r>
      <w:r w:rsidRPr="000F52BD" w:rsidR="006B3F0C">
        <w:rPr>
          <w:rFonts w:ascii="Times New Roman" w:hAnsi="Times New Roman" w:cs="Times New Roman"/>
        </w:rPr>
        <w:t xml:space="preserve">ctor interest, capabilities, and qualifications of potential business to provide </w:t>
      </w:r>
      <w:r w:rsidRPr="000F52BD">
        <w:rPr>
          <w:rFonts w:ascii="Times New Roman" w:hAnsi="Times New Roman" w:cs="Times New Roman"/>
        </w:rPr>
        <w:t>six (6) high-low exam chairs/tables that are needed in the Urology Clinic for the Central Arkansas Veterans Healthcare System’s Little Rock/North Little Rock, AR location. The existing chairs are nearing the end of their life cycle and need to be replaced.</w:t>
      </w:r>
    </w:p>
    <w:p w:rsidR="00E9284F" w:rsidRPr="00793A1D" w:rsidP="00B37AB9">
      <w:pPr>
        <w:pStyle w:val="ListParagraph"/>
        <w:spacing w:after="0"/>
        <w:rPr>
          <w:rFonts w:ascii="Times New Roman" w:hAnsi="Times New Roman" w:cs="Times New Roman"/>
        </w:rPr>
      </w:pPr>
    </w:p>
    <w:p w:rsidR="004062BD" w:rsidP="00B37AB9">
      <w:pPr>
        <w:spacing w:after="0"/>
        <w:ind w:left="720"/>
        <w:rPr>
          <w:rFonts w:ascii="Times New Roman" w:hAnsi="Times New Roman" w:cs="Times New Roman"/>
        </w:rPr>
      </w:pPr>
      <w:r>
        <w:rPr>
          <w:rFonts w:ascii="Times New Roman" w:hAnsi="Times New Roman" w:cs="Times New Roman"/>
        </w:rPr>
        <w:t xml:space="preserve">Contractors shall </w:t>
      </w:r>
      <w:r w:rsidR="0048117C">
        <w:rPr>
          <w:rFonts w:ascii="Times New Roman" w:hAnsi="Times New Roman" w:cs="Times New Roman"/>
        </w:rPr>
        <w:t xml:space="preserve">provide procurement, delivery, </w:t>
      </w:r>
      <w:r w:rsidR="00A650C3">
        <w:rPr>
          <w:rFonts w:ascii="Times New Roman" w:hAnsi="Times New Roman" w:cs="Times New Roman"/>
        </w:rPr>
        <w:t xml:space="preserve">and </w:t>
      </w:r>
      <w:r w:rsidR="0048117C">
        <w:rPr>
          <w:rFonts w:ascii="Times New Roman" w:hAnsi="Times New Roman" w:cs="Times New Roman"/>
        </w:rPr>
        <w:t>original equipment manufacturer (OEM) authorization</w:t>
      </w:r>
      <w:r w:rsidR="006508DE">
        <w:rPr>
          <w:rFonts w:ascii="Times New Roman" w:hAnsi="Times New Roman" w:cs="Times New Roman"/>
        </w:rPr>
        <w:t xml:space="preserve">.  </w:t>
      </w:r>
      <w:r w:rsidR="00E9284F">
        <w:rPr>
          <w:rFonts w:ascii="Times New Roman" w:hAnsi="Times New Roman" w:cs="Times New Roman"/>
        </w:rPr>
        <w:t xml:space="preserve">The </w:t>
      </w:r>
      <w:r w:rsidR="006508DE">
        <w:rPr>
          <w:rFonts w:ascii="Times New Roman" w:hAnsi="Times New Roman" w:cs="Times New Roman"/>
        </w:rPr>
        <w:t>Sources Sought will be used to determine if a set-aside for any small business program</w:t>
      </w:r>
      <w:r w:rsidR="00FB7912">
        <w:rPr>
          <w:rFonts w:ascii="Times New Roman" w:hAnsi="Times New Roman" w:cs="Times New Roman"/>
        </w:rPr>
        <w:t xml:space="preserve"> is appropriate.  </w:t>
      </w:r>
      <w:r w:rsidR="009F303A">
        <w:rPr>
          <w:rFonts w:ascii="Times New Roman" w:hAnsi="Times New Roman" w:cs="Times New Roman"/>
        </w:rPr>
        <w:t xml:space="preserve">The Government anticipates </w:t>
      </w:r>
      <w:r w:rsidR="003A7708">
        <w:rPr>
          <w:rFonts w:ascii="Times New Roman" w:hAnsi="Times New Roman" w:cs="Times New Roman"/>
        </w:rPr>
        <w:t>awarding</w:t>
      </w:r>
      <w:r w:rsidR="009F303A">
        <w:rPr>
          <w:rFonts w:ascii="Times New Roman" w:hAnsi="Times New Roman" w:cs="Times New Roman"/>
        </w:rPr>
        <w:t xml:space="preserve"> </w:t>
      </w:r>
      <w:r w:rsidR="003A7708">
        <w:rPr>
          <w:rFonts w:ascii="Times New Roman" w:hAnsi="Times New Roman" w:cs="Times New Roman"/>
        </w:rPr>
        <w:t>a competitive</w:t>
      </w:r>
      <w:r w:rsidR="009F303A">
        <w:rPr>
          <w:rFonts w:ascii="Times New Roman" w:hAnsi="Times New Roman" w:cs="Times New Roman"/>
        </w:rPr>
        <w:t xml:space="preserve">, firm fixed price contract.  </w:t>
      </w:r>
      <w:r w:rsidR="00E374CA">
        <w:rPr>
          <w:rFonts w:ascii="Times New Roman" w:hAnsi="Times New Roman" w:cs="Times New Roman"/>
        </w:rPr>
        <w:t xml:space="preserve">Please review this announcement and respond to </w:t>
      </w:r>
      <w:r>
        <w:rPr>
          <w:rFonts w:ascii="Times New Roman" w:hAnsi="Times New Roman" w:cs="Times New Roman"/>
        </w:rPr>
        <w:t xml:space="preserve">the </w:t>
      </w:r>
      <w:r w:rsidR="00E374CA">
        <w:rPr>
          <w:rFonts w:ascii="Times New Roman" w:hAnsi="Times New Roman" w:cs="Times New Roman"/>
        </w:rPr>
        <w:t>questions below</w:t>
      </w:r>
      <w:r>
        <w:rPr>
          <w:rFonts w:ascii="Times New Roman" w:hAnsi="Times New Roman" w:cs="Times New Roman"/>
        </w:rPr>
        <w:t>,</w:t>
      </w:r>
      <w:r w:rsidR="00E374CA">
        <w:rPr>
          <w:rFonts w:ascii="Times New Roman" w:hAnsi="Times New Roman" w:cs="Times New Roman"/>
        </w:rPr>
        <w:t xml:space="preserve"> as well as provide </w:t>
      </w:r>
      <w:r>
        <w:rPr>
          <w:rFonts w:ascii="Times New Roman" w:hAnsi="Times New Roman" w:cs="Times New Roman"/>
        </w:rPr>
        <w:t>OEM authorization.</w:t>
      </w:r>
    </w:p>
    <w:p w:rsidR="00E37B07" w:rsidP="006B2F49">
      <w:pPr>
        <w:ind w:left="720"/>
        <w:rPr>
          <w:rFonts w:ascii="Times New Roman" w:hAnsi="Times New Roman" w:cs="Times New Roman"/>
        </w:rPr>
      </w:pPr>
      <w:r>
        <w:rPr>
          <w:rFonts w:ascii="Times New Roman" w:hAnsi="Times New Roman" w:cs="Times New Roman"/>
        </w:rPr>
        <w:t xml:space="preserve">The Government </w:t>
      </w:r>
      <w:r>
        <w:rPr>
          <w:rFonts w:ascii="Times New Roman" w:hAnsi="Times New Roman" w:cs="Times New Roman"/>
        </w:rPr>
        <w:t>is in no way obligated to do business with or enter any form of contract with any person, firm, or other entity that receives or responds to this announcement.</w:t>
      </w:r>
    </w:p>
    <w:p w:rsidR="00256DCC" w:rsidP="006B2F49">
      <w:pPr>
        <w:pStyle w:val="ListParagraph"/>
        <w:numPr>
          <w:ilvl w:val="0"/>
          <w:numId w:val="1"/>
        </w:numPr>
        <w:rPr>
          <w:rFonts w:ascii="Times New Roman" w:hAnsi="Times New Roman" w:cs="Times New Roman"/>
        </w:rPr>
      </w:pPr>
      <w:r w:rsidRPr="006B2F49">
        <w:rPr>
          <w:rFonts w:ascii="Times New Roman" w:hAnsi="Times New Roman" w:cs="Times New Roman"/>
          <w:b/>
          <w:bCs/>
        </w:rPr>
        <w:t>OBJECTIVE</w:t>
      </w:r>
      <w:r w:rsidR="00CF26A6">
        <w:rPr>
          <w:rFonts w:ascii="Times New Roman" w:hAnsi="Times New Roman" w:cs="Times New Roman"/>
        </w:rPr>
        <w:t>: The</w:t>
      </w:r>
      <w:r>
        <w:rPr>
          <w:rFonts w:ascii="Times New Roman" w:hAnsi="Times New Roman" w:cs="Times New Roman"/>
        </w:rPr>
        <w:t xml:space="preserve"> objective of this SSN/RI is to find qualified contractors with the ability to provide</w:t>
      </w:r>
      <w:r w:rsidR="008E29AD">
        <w:rPr>
          <w:rFonts w:ascii="Times New Roman" w:hAnsi="Times New Roman" w:cs="Times New Roman"/>
        </w:rPr>
        <w:t xml:space="preserve"> materials requested in the draft Statement of Work (SOW)</w:t>
      </w:r>
      <w:r>
        <w:rPr>
          <w:rFonts w:ascii="Times New Roman" w:hAnsi="Times New Roman" w:cs="Times New Roman"/>
        </w:rPr>
        <w:t>.</w:t>
      </w:r>
    </w:p>
    <w:p w:rsidR="00256DCC" w:rsidP="00256DCC">
      <w:pPr>
        <w:pStyle w:val="ListParagraph"/>
        <w:rPr>
          <w:rFonts w:ascii="Times New Roman" w:hAnsi="Times New Roman" w:cs="Times New Roman"/>
        </w:rPr>
      </w:pPr>
    </w:p>
    <w:p w:rsidR="008C7CF6" w:rsidP="006B2F49">
      <w:pPr>
        <w:pStyle w:val="ListParagraph"/>
        <w:numPr>
          <w:ilvl w:val="0"/>
          <w:numId w:val="1"/>
        </w:numPr>
        <w:rPr>
          <w:rFonts w:ascii="Times New Roman" w:hAnsi="Times New Roman" w:cs="Times New Roman"/>
        </w:rPr>
      </w:pPr>
      <w:r w:rsidRPr="00256DCC">
        <w:rPr>
          <w:rFonts w:ascii="Times New Roman" w:hAnsi="Times New Roman" w:cs="Times New Roman"/>
          <w:b/>
          <w:bCs/>
        </w:rPr>
        <w:t>PLACE OF DELIVERY</w:t>
      </w:r>
      <w:r w:rsidR="00CF26A6">
        <w:rPr>
          <w:rFonts w:ascii="Times New Roman" w:hAnsi="Times New Roman" w:cs="Times New Roman"/>
        </w:rPr>
        <w:t>: 2200</w:t>
      </w:r>
      <w:r>
        <w:rPr>
          <w:rFonts w:ascii="Times New Roman" w:hAnsi="Times New Roman" w:cs="Times New Roman"/>
        </w:rPr>
        <w:t xml:space="preserve"> Fort Roots Drive, </w:t>
      </w:r>
      <w:r>
        <w:rPr>
          <w:rFonts w:ascii="Times New Roman" w:hAnsi="Times New Roman" w:cs="Times New Roman"/>
        </w:rPr>
        <w:t>Bldg</w:t>
      </w:r>
      <w:r>
        <w:rPr>
          <w:rFonts w:ascii="Times New Roman" w:hAnsi="Times New Roman" w:cs="Times New Roman"/>
        </w:rPr>
        <w:t xml:space="preserve"> 182, North Little Rock, AR 72214</w:t>
      </w:r>
    </w:p>
    <w:p w:rsidR="008C7CF6" w:rsidRPr="008C7CF6" w:rsidP="008C7CF6">
      <w:pPr>
        <w:pStyle w:val="ListParagraph"/>
        <w:rPr>
          <w:rFonts w:ascii="Times New Roman" w:hAnsi="Times New Roman" w:cs="Times New Roman"/>
        </w:rPr>
      </w:pPr>
    </w:p>
    <w:p w:rsidR="00CF26A6" w:rsidP="006B2F49">
      <w:pPr>
        <w:pStyle w:val="ListParagraph"/>
        <w:numPr>
          <w:ilvl w:val="0"/>
          <w:numId w:val="1"/>
        </w:numPr>
        <w:rPr>
          <w:rFonts w:ascii="Times New Roman" w:hAnsi="Times New Roman" w:cs="Times New Roman"/>
        </w:rPr>
      </w:pPr>
      <w:r w:rsidRPr="00CF26A6">
        <w:rPr>
          <w:rFonts w:ascii="Times New Roman" w:hAnsi="Times New Roman" w:cs="Times New Roman"/>
          <w:b/>
          <w:bCs/>
        </w:rPr>
        <w:t>RESPONSES REQUESTED</w:t>
      </w:r>
      <w:r w:rsidRPr="00CF26A6">
        <w:rPr>
          <w:rFonts w:ascii="Times New Roman" w:hAnsi="Times New Roman" w:cs="Times New Roman"/>
        </w:rPr>
        <w:t xml:space="preserve">: </w:t>
      </w:r>
      <w:r w:rsidRPr="00CF26A6" w:rsidR="00E9284F">
        <w:rPr>
          <w:rFonts w:ascii="Times New Roman" w:hAnsi="Times New Roman" w:cs="Times New Roman"/>
        </w:rPr>
        <w:t>N</w:t>
      </w:r>
      <w:r w:rsidRPr="00CF26A6">
        <w:rPr>
          <w:rFonts w:ascii="Times New Roman" w:hAnsi="Times New Roman" w:cs="Times New Roman"/>
        </w:rPr>
        <w:t xml:space="preserve">CO 16 requires </w:t>
      </w:r>
      <w:r w:rsidRPr="00CF26A6" w:rsidR="00C15516">
        <w:rPr>
          <w:rFonts w:ascii="Times New Roman" w:hAnsi="Times New Roman" w:cs="Times New Roman"/>
        </w:rPr>
        <w:t>all the f</w:t>
      </w:r>
      <w:r w:rsidRPr="00CF26A6" w:rsidR="00E9284F">
        <w:rPr>
          <w:rFonts w:ascii="Times New Roman" w:hAnsi="Times New Roman" w:cs="Times New Roman"/>
        </w:rPr>
        <w:t>o</w:t>
      </w:r>
      <w:r w:rsidRPr="00CF26A6" w:rsidR="00C15516">
        <w:rPr>
          <w:rFonts w:ascii="Times New Roman" w:hAnsi="Times New Roman" w:cs="Times New Roman"/>
        </w:rPr>
        <w:t>llowing info</w:t>
      </w:r>
      <w:r w:rsidRPr="00CF26A6" w:rsidR="00E9284F">
        <w:rPr>
          <w:rFonts w:ascii="Times New Roman" w:hAnsi="Times New Roman" w:cs="Times New Roman"/>
        </w:rPr>
        <w:t>r</w:t>
      </w:r>
      <w:r w:rsidRPr="00CF26A6" w:rsidR="00C15516">
        <w:rPr>
          <w:rFonts w:ascii="Times New Roman" w:hAnsi="Times New Roman" w:cs="Times New Roman"/>
        </w:rPr>
        <w:t>ma</w:t>
      </w:r>
      <w:r w:rsidRPr="00CF26A6" w:rsidR="00E9284F">
        <w:rPr>
          <w:rFonts w:ascii="Times New Roman" w:hAnsi="Times New Roman" w:cs="Times New Roman"/>
        </w:rPr>
        <w:t>t</w:t>
      </w:r>
      <w:r w:rsidRPr="00CF26A6" w:rsidR="00C15516">
        <w:rPr>
          <w:rFonts w:ascii="Times New Roman" w:hAnsi="Times New Roman" w:cs="Times New Roman"/>
        </w:rPr>
        <w:t xml:space="preserve">ion and questions answered in this RFI/SSN: Questions and information that </w:t>
      </w:r>
      <w:r w:rsidR="00F21189">
        <w:rPr>
          <w:rFonts w:ascii="Times New Roman" w:hAnsi="Times New Roman" w:cs="Times New Roman"/>
        </w:rPr>
        <w:t>are</w:t>
      </w:r>
      <w:r w:rsidRPr="00CF26A6" w:rsidR="00C15516">
        <w:rPr>
          <w:rFonts w:ascii="Times New Roman" w:hAnsi="Times New Roman" w:cs="Times New Roman"/>
        </w:rPr>
        <w:t xml:space="preserve"> not provided shall be considered </w:t>
      </w:r>
      <w:r w:rsidRPr="00CF26A6" w:rsidR="00C15516">
        <w:rPr>
          <w:rFonts w:ascii="Times New Roman" w:hAnsi="Times New Roman" w:cs="Times New Roman"/>
          <w:b/>
          <w:bCs/>
        </w:rPr>
        <w:t>nonresponsive</w:t>
      </w:r>
      <w:r w:rsidRPr="00CF26A6" w:rsidR="00C15516">
        <w:rPr>
          <w:rFonts w:ascii="Times New Roman" w:hAnsi="Times New Roman" w:cs="Times New Roman"/>
        </w:rPr>
        <w:t xml:space="preserve"> to the SSN/RI</w:t>
      </w:r>
      <w:r w:rsidR="00F21189">
        <w:rPr>
          <w:rFonts w:ascii="Times New Roman" w:hAnsi="Times New Roman" w:cs="Times New Roman"/>
        </w:rPr>
        <w:t>,</w:t>
      </w:r>
      <w:r w:rsidRPr="00CF26A6">
        <w:rPr>
          <w:rFonts w:ascii="Times New Roman" w:hAnsi="Times New Roman" w:cs="Times New Roman"/>
        </w:rPr>
        <w:t xml:space="preserve"> and </w:t>
      </w:r>
      <w:r w:rsidR="00F21189">
        <w:rPr>
          <w:rFonts w:ascii="Times New Roman" w:hAnsi="Times New Roman" w:cs="Times New Roman"/>
        </w:rPr>
        <w:t xml:space="preserve">the </w:t>
      </w:r>
      <w:r w:rsidRPr="00CF26A6">
        <w:rPr>
          <w:rFonts w:ascii="Times New Roman" w:hAnsi="Times New Roman" w:cs="Times New Roman"/>
        </w:rPr>
        <w:t>contractor may not be considered as part of this market researc</w:t>
      </w:r>
      <w:r w:rsidRPr="00CF26A6" w:rsidR="00E9284F">
        <w:rPr>
          <w:rFonts w:ascii="Times New Roman" w:hAnsi="Times New Roman" w:cs="Times New Roman"/>
        </w:rPr>
        <w:t>h</w:t>
      </w:r>
      <w:r w:rsidRPr="00CF26A6">
        <w:rPr>
          <w:rFonts w:ascii="Times New Roman" w:hAnsi="Times New Roman" w:cs="Times New Roman"/>
        </w:rPr>
        <w:t>.</w:t>
      </w:r>
    </w:p>
    <w:p w:rsidR="00CF26A6" w:rsidRPr="00CF26A6" w:rsidP="00CF26A6">
      <w:pPr>
        <w:pStyle w:val="ListParagraph"/>
        <w:rPr>
          <w:rFonts w:ascii="Times New Roman" w:hAnsi="Times New Roman" w:cs="Times New Roman"/>
        </w:rPr>
      </w:pPr>
    </w:p>
    <w:p w:rsidR="001F2E76" w:rsidP="00CF26A6">
      <w:pPr>
        <w:pStyle w:val="ListParagraph"/>
        <w:numPr>
          <w:ilvl w:val="1"/>
          <w:numId w:val="1"/>
        </w:numPr>
        <w:rPr>
          <w:rFonts w:ascii="Times New Roman" w:hAnsi="Times New Roman" w:cs="Times New Roman"/>
        </w:rPr>
      </w:pPr>
      <w:r>
        <w:rPr>
          <w:rFonts w:ascii="Times New Roman" w:hAnsi="Times New Roman" w:cs="Times New Roman"/>
        </w:rPr>
        <w:t xml:space="preserve">Contractors shall provide their points of </w:t>
      </w:r>
      <w:r>
        <w:rPr>
          <w:rFonts w:ascii="Times New Roman" w:hAnsi="Times New Roman" w:cs="Times New Roman"/>
        </w:rPr>
        <w:t>contact's</w:t>
      </w:r>
      <w:r>
        <w:rPr>
          <w:rFonts w:ascii="Times New Roman" w:hAnsi="Times New Roman" w:cs="Times New Roman"/>
        </w:rPr>
        <w:t xml:space="preserve"> name</w:t>
      </w:r>
      <w:r>
        <w:rPr>
          <w:rFonts w:ascii="Times New Roman" w:hAnsi="Times New Roman" w:cs="Times New Roman"/>
        </w:rPr>
        <w:t>(</w:t>
      </w:r>
      <w:r>
        <w:rPr>
          <w:rFonts w:ascii="Times New Roman" w:hAnsi="Times New Roman" w:cs="Times New Roman"/>
        </w:rPr>
        <w:t>s</w:t>
      </w:r>
      <w:r>
        <w:rPr>
          <w:rFonts w:ascii="Times New Roman" w:hAnsi="Times New Roman" w:cs="Times New Roman"/>
        </w:rPr>
        <w:t>)</w:t>
      </w:r>
      <w:r>
        <w:rPr>
          <w:rFonts w:ascii="Times New Roman" w:hAnsi="Times New Roman" w:cs="Times New Roman"/>
        </w:rPr>
        <w:t>, address</w:t>
      </w:r>
      <w:r>
        <w:rPr>
          <w:rFonts w:ascii="Times New Roman" w:hAnsi="Times New Roman" w:cs="Times New Roman"/>
        </w:rPr>
        <w:t>(es)</w:t>
      </w:r>
      <w:r>
        <w:rPr>
          <w:rFonts w:ascii="Times New Roman" w:hAnsi="Times New Roman" w:cs="Times New Roman"/>
        </w:rPr>
        <w:t>, telephone number</w:t>
      </w:r>
      <w:r>
        <w:rPr>
          <w:rFonts w:ascii="Times New Roman" w:hAnsi="Times New Roman" w:cs="Times New Roman"/>
        </w:rPr>
        <w:t>(s)</w:t>
      </w:r>
      <w:r>
        <w:rPr>
          <w:rFonts w:ascii="Times New Roman" w:hAnsi="Times New Roman" w:cs="Times New Roman"/>
        </w:rPr>
        <w:t>, and email address</w:t>
      </w:r>
      <w:r>
        <w:rPr>
          <w:rFonts w:ascii="Times New Roman" w:hAnsi="Times New Roman" w:cs="Times New Roman"/>
        </w:rPr>
        <w:t>(es), and the company's business size, SAM Unique Entity Identification Number.</w:t>
      </w:r>
    </w:p>
    <w:p w:rsidR="00C226AE" w:rsidP="00CF26A6">
      <w:pPr>
        <w:pStyle w:val="ListParagraph"/>
        <w:numPr>
          <w:ilvl w:val="1"/>
          <w:numId w:val="1"/>
        </w:numPr>
        <w:rPr>
          <w:rFonts w:ascii="Times New Roman" w:hAnsi="Times New Roman" w:cs="Times New Roman"/>
        </w:rPr>
      </w:pPr>
      <w:r>
        <w:rPr>
          <w:rFonts w:ascii="Times New Roman" w:hAnsi="Times New Roman" w:cs="Times New Roman"/>
        </w:rPr>
        <w:t>Is your company a small business, SDBs, HUBZone, or 8A concern?  Please provide proof of qualifications.</w:t>
      </w:r>
    </w:p>
    <w:p w:rsidR="00C17692" w:rsidRPr="0061460E" w:rsidP="00CF26A6">
      <w:pPr>
        <w:pStyle w:val="ListParagraph"/>
        <w:numPr>
          <w:ilvl w:val="1"/>
          <w:numId w:val="1"/>
        </w:numPr>
        <w:rPr>
          <w:rFonts w:ascii="Times New Roman" w:hAnsi="Times New Roman" w:cs="Times New Roman"/>
        </w:rPr>
      </w:pPr>
      <w:r>
        <w:rPr>
          <w:rFonts w:ascii="Times New Roman" w:hAnsi="Times New Roman" w:cs="Times New Roman"/>
        </w:rPr>
        <w:t xml:space="preserve">Is your company considered small under </w:t>
      </w:r>
      <w:r w:rsidR="00F21189">
        <w:rPr>
          <w:rFonts w:ascii="Times New Roman" w:hAnsi="Times New Roman" w:cs="Times New Roman"/>
        </w:rPr>
        <w:t xml:space="preserve">the </w:t>
      </w:r>
      <w:r>
        <w:rPr>
          <w:rFonts w:ascii="Times New Roman" w:hAnsi="Times New Roman" w:cs="Times New Roman"/>
        </w:rPr>
        <w:t xml:space="preserve">NAICS code: </w:t>
      </w:r>
      <w:r>
        <w:rPr>
          <w:rFonts w:ascii="Times New Roman" w:hAnsi="Times New Roman" w:cs="Times New Roman"/>
        </w:rPr>
        <w:t>339113?</w:t>
      </w:r>
    </w:p>
    <w:p w:rsidR="00C17692" w:rsidP="00CF26A6">
      <w:pPr>
        <w:pStyle w:val="ListParagraph"/>
        <w:numPr>
          <w:ilvl w:val="1"/>
          <w:numId w:val="1"/>
        </w:numPr>
        <w:rPr>
          <w:rFonts w:ascii="Times New Roman" w:hAnsi="Times New Roman" w:cs="Times New Roman"/>
          <w:b/>
          <w:bCs/>
        </w:rPr>
      </w:pPr>
      <w:r w:rsidRPr="0061460E">
        <w:rPr>
          <w:rFonts w:ascii="Times New Roman" w:hAnsi="Times New Roman" w:cs="Times New Roman"/>
        </w:rPr>
        <w:t>A</w:t>
      </w:r>
      <w:r w:rsidRPr="0061460E">
        <w:rPr>
          <w:rFonts w:ascii="Times New Roman" w:hAnsi="Times New Roman" w:cs="Times New Roman"/>
        </w:rPr>
        <w:t xml:space="preserve">re you an authorized distributor/seller for the equipment listed in the draft </w:t>
      </w:r>
      <w:r>
        <w:rPr>
          <w:rFonts w:ascii="Times New Roman" w:hAnsi="Times New Roman" w:cs="Times New Roman"/>
        </w:rPr>
        <w:t xml:space="preserve">SOW?  </w:t>
      </w:r>
      <w:r w:rsidRPr="00C17692">
        <w:rPr>
          <w:rFonts w:ascii="Times New Roman" w:hAnsi="Times New Roman" w:cs="Times New Roman"/>
          <w:b/>
          <w:bCs/>
        </w:rPr>
        <w:t>Please provide evidence/authorization/agreement fro</w:t>
      </w:r>
      <w:r w:rsidRPr="00C17692">
        <w:rPr>
          <w:rFonts w:ascii="Times New Roman" w:hAnsi="Times New Roman" w:cs="Times New Roman"/>
          <w:b/>
          <w:bCs/>
        </w:rPr>
        <w:t>m</w:t>
      </w:r>
      <w:r w:rsidRPr="00C17692">
        <w:rPr>
          <w:rFonts w:ascii="Times New Roman" w:hAnsi="Times New Roman" w:cs="Times New Roman"/>
          <w:b/>
          <w:bCs/>
        </w:rPr>
        <w:t xml:space="preserve"> OEM.</w:t>
      </w:r>
    </w:p>
    <w:p w:rsidR="0061460E" w:rsidRPr="0061460E" w:rsidP="00CF26A6">
      <w:pPr>
        <w:pStyle w:val="ListParagraph"/>
        <w:numPr>
          <w:ilvl w:val="1"/>
          <w:numId w:val="1"/>
        </w:numPr>
        <w:rPr>
          <w:rFonts w:ascii="Times New Roman" w:hAnsi="Times New Roman" w:cs="Times New Roman"/>
        </w:rPr>
      </w:pPr>
      <w:r w:rsidRPr="0061460E">
        <w:rPr>
          <w:rFonts w:ascii="Times New Roman" w:hAnsi="Times New Roman" w:cs="Times New Roman"/>
        </w:rPr>
        <w:t xml:space="preserve">Is this </w:t>
      </w:r>
      <w:r>
        <w:rPr>
          <w:rFonts w:ascii="Times New Roman" w:hAnsi="Times New Roman" w:cs="Times New Roman"/>
        </w:rPr>
        <w:t>a domestic (</w:t>
      </w:r>
      <w:r w:rsidRPr="0061460E">
        <w:rPr>
          <w:rFonts w:ascii="Times New Roman" w:hAnsi="Times New Roman" w:cs="Times New Roman"/>
        </w:rPr>
        <w:t>manufactured in the United States of America</w:t>
      </w:r>
      <w:r>
        <w:rPr>
          <w:rFonts w:ascii="Times New Roman" w:hAnsi="Times New Roman" w:cs="Times New Roman"/>
        </w:rPr>
        <w:t xml:space="preserve">) or non-domestic </w:t>
      </w:r>
      <w:r w:rsidRPr="0061460E">
        <w:rPr>
          <w:rFonts w:ascii="Times New Roman" w:hAnsi="Times New Roman" w:cs="Times New Roman"/>
        </w:rPr>
        <w:t>product</w:t>
      </w:r>
      <w:r>
        <w:rPr>
          <w:rFonts w:ascii="Times New Roman" w:hAnsi="Times New Roman" w:cs="Times New Roman"/>
        </w:rPr>
        <w:t>?</w:t>
      </w:r>
      <w:r w:rsidRPr="0061460E">
        <w:rPr>
          <w:rFonts w:ascii="Times New Roman" w:hAnsi="Times New Roman" w:cs="Times New Roman"/>
        </w:rPr>
        <w:t xml:space="preserve"> </w:t>
      </w:r>
    </w:p>
    <w:p w:rsidR="00E00419" w:rsidP="00CF26A6">
      <w:pPr>
        <w:pStyle w:val="ListParagraph"/>
        <w:numPr>
          <w:ilvl w:val="1"/>
          <w:numId w:val="1"/>
        </w:numPr>
        <w:rPr>
          <w:rFonts w:ascii="Times New Roman" w:hAnsi="Times New Roman" w:cs="Times New Roman"/>
        </w:rPr>
      </w:pPr>
      <w:r>
        <w:rPr>
          <w:rFonts w:ascii="Times New Roman" w:hAnsi="Times New Roman" w:cs="Times New Roman"/>
        </w:rPr>
        <w:t>Include</w:t>
      </w:r>
      <w:r w:rsidR="00C17692">
        <w:rPr>
          <w:rFonts w:ascii="Times New Roman" w:hAnsi="Times New Roman" w:cs="Times New Roman"/>
        </w:rPr>
        <w:t xml:space="preserve"> in you</w:t>
      </w:r>
      <w:r w:rsidRPr="00CF26A6" w:rsidR="00E9284F">
        <w:rPr>
          <w:rFonts w:ascii="Times New Roman" w:hAnsi="Times New Roman" w:cs="Times New Roman"/>
        </w:rPr>
        <w:t>r</w:t>
      </w:r>
      <w:r w:rsidR="00C17692">
        <w:rPr>
          <w:rFonts w:ascii="Times New Roman" w:hAnsi="Times New Roman" w:cs="Times New Roman"/>
        </w:rPr>
        <w:t xml:space="preserve"> </w:t>
      </w:r>
      <w:r>
        <w:rPr>
          <w:rFonts w:ascii="Times New Roman" w:hAnsi="Times New Roman" w:cs="Times New Roman"/>
        </w:rPr>
        <w:t>capability</w:t>
      </w:r>
      <w:r w:rsidR="00C17692">
        <w:rPr>
          <w:rFonts w:ascii="Times New Roman" w:hAnsi="Times New Roman" w:cs="Times New Roman"/>
        </w:rPr>
        <w:t xml:space="preserve"> statement a l</w:t>
      </w:r>
      <w:r w:rsidRPr="00CF26A6" w:rsidR="00E9284F">
        <w:rPr>
          <w:rFonts w:ascii="Times New Roman" w:hAnsi="Times New Roman" w:cs="Times New Roman"/>
        </w:rPr>
        <w:t>i</w:t>
      </w:r>
      <w:r w:rsidR="00C17692">
        <w:rPr>
          <w:rFonts w:ascii="Times New Roman" w:hAnsi="Times New Roman" w:cs="Times New Roman"/>
        </w:rPr>
        <w:t>st of a</w:t>
      </w:r>
      <w:r w:rsidRPr="00CF26A6" w:rsidR="00E9284F">
        <w:rPr>
          <w:rFonts w:ascii="Times New Roman" w:hAnsi="Times New Roman" w:cs="Times New Roman"/>
        </w:rPr>
        <w:t>c</w:t>
      </w:r>
      <w:r w:rsidR="00C17692">
        <w:rPr>
          <w:rFonts w:ascii="Times New Roman" w:hAnsi="Times New Roman" w:cs="Times New Roman"/>
        </w:rPr>
        <w:t>tive contr</w:t>
      </w:r>
      <w:r w:rsidRPr="00CF26A6" w:rsidR="00E9284F">
        <w:rPr>
          <w:rFonts w:ascii="Times New Roman" w:hAnsi="Times New Roman" w:cs="Times New Roman"/>
        </w:rPr>
        <w:t>a</w:t>
      </w:r>
      <w:r w:rsidR="00C17692">
        <w:rPr>
          <w:rFonts w:ascii="Times New Roman" w:hAnsi="Times New Roman" w:cs="Times New Roman"/>
        </w:rPr>
        <w:t>cts for commercial, federal, state</w:t>
      </w:r>
      <w:r>
        <w:rPr>
          <w:rFonts w:ascii="Times New Roman" w:hAnsi="Times New Roman" w:cs="Times New Roman"/>
        </w:rPr>
        <w:t>,</w:t>
      </w:r>
      <w:r w:rsidR="00C17692">
        <w:rPr>
          <w:rFonts w:ascii="Times New Roman" w:hAnsi="Times New Roman" w:cs="Times New Roman"/>
        </w:rPr>
        <w:t xml:space="preserve"> a</w:t>
      </w:r>
      <w:r w:rsidRPr="00CF26A6" w:rsidR="00E9284F">
        <w:rPr>
          <w:rFonts w:ascii="Times New Roman" w:hAnsi="Times New Roman" w:cs="Times New Roman"/>
        </w:rPr>
        <w:t>n</w:t>
      </w:r>
      <w:r w:rsidR="00C17692">
        <w:rPr>
          <w:rFonts w:ascii="Times New Roman" w:hAnsi="Times New Roman" w:cs="Times New Roman"/>
        </w:rPr>
        <w:t>d local governments</w:t>
      </w:r>
      <w:r>
        <w:rPr>
          <w:rFonts w:ascii="Times New Roman" w:hAnsi="Times New Roman" w:cs="Times New Roman"/>
        </w:rPr>
        <w:t>,</w:t>
      </w:r>
      <w:r w:rsidR="00C17692">
        <w:rPr>
          <w:rFonts w:ascii="Times New Roman" w:hAnsi="Times New Roman" w:cs="Times New Roman"/>
        </w:rPr>
        <w:t xml:space="preserve"> </w:t>
      </w:r>
      <w:r>
        <w:rPr>
          <w:rFonts w:ascii="Times New Roman" w:hAnsi="Times New Roman" w:cs="Times New Roman"/>
        </w:rPr>
        <w:t>like</w:t>
      </w:r>
      <w:r w:rsidR="00C17692">
        <w:rPr>
          <w:rFonts w:ascii="Times New Roman" w:hAnsi="Times New Roman" w:cs="Times New Roman"/>
        </w:rPr>
        <w:t xml:space="preserve"> this requirement</w:t>
      </w:r>
      <w:r>
        <w:rPr>
          <w:rFonts w:ascii="Times New Roman" w:hAnsi="Times New Roman" w:cs="Times New Roman"/>
        </w:rPr>
        <w:t>.  List contracts shall provide communication on the government requirement</w:t>
      </w:r>
      <w:r>
        <w:rPr>
          <w:rFonts w:ascii="Times New Roman" w:hAnsi="Times New Roman" w:cs="Times New Roman"/>
        </w:rPr>
        <w:t>,</w:t>
      </w:r>
      <w:r>
        <w:rPr>
          <w:rFonts w:ascii="Times New Roman" w:hAnsi="Times New Roman" w:cs="Times New Roman"/>
        </w:rPr>
        <w:t xml:space="preserve"> illustrating the capability for comparison.</w:t>
      </w:r>
    </w:p>
    <w:p w:rsidR="007E4917" w:rsidP="00CF26A6">
      <w:pPr>
        <w:pStyle w:val="ListParagraph"/>
        <w:numPr>
          <w:ilvl w:val="1"/>
          <w:numId w:val="1"/>
        </w:numPr>
        <w:rPr>
          <w:rFonts w:ascii="Times New Roman" w:hAnsi="Times New Roman" w:cs="Times New Roman"/>
        </w:rPr>
      </w:pPr>
      <w:r>
        <w:rPr>
          <w:rFonts w:ascii="Times New Roman" w:hAnsi="Times New Roman" w:cs="Times New Roman"/>
        </w:rPr>
        <w:t>For this requirement, is your company available under any of the following:</w:t>
      </w:r>
    </w:p>
    <w:p w:rsidR="007E4917" w:rsidP="007E4917">
      <w:pPr>
        <w:pStyle w:val="ListParagraph"/>
        <w:numPr>
          <w:ilvl w:val="2"/>
          <w:numId w:val="1"/>
        </w:numPr>
        <w:rPr>
          <w:rFonts w:ascii="Times New Roman" w:hAnsi="Times New Roman" w:cs="Times New Roman"/>
        </w:rPr>
      </w:pPr>
      <w:r>
        <w:rPr>
          <w:rFonts w:ascii="Times New Roman" w:hAnsi="Times New Roman" w:cs="Times New Roman"/>
        </w:rPr>
        <w:t>Government Wide Agency Contract (GWAC)</w:t>
      </w:r>
    </w:p>
    <w:p w:rsidR="007E4917" w:rsidP="007E4917">
      <w:pPr>
        <w:pStyle w:val="ListParagraph"/>
        <w:numPr>
          <w:ilvl w:val="2"/>
          <w:numId w:val="1"/>
        </w:numPr>
        <w:rPr>
          <w:rFonts w:ascii="Times New Roman" w:hAnsi="Times New Roman" w:cs="Times New Roman"/>
        </w:rPr>
      </w:pPr>
      <w:r>
        <w:rPr>
          <w:rFonts w:ascii="Times New Roman" w:hAnsi="Times New Roman" w:cs="Times New Roman"/>
        </w:rPr>
        <w:t>General Services Administration Services (GSA)</w:t>
      </w:r>
    </w:p>
    <w:p w:rsidR="00E261B9" w:rsidP="007E4917">
      <w:pPr>
        <w:pStyle w:val="ListParagraph"/>
        <w:numPr>
          <w:ilvl w:val="2"/>
          <w:numId w:val="1"/>
        </w:numPr>
        <w:rPr>
          <w:rFonts w:ascii="Times New Roman" w:hAnsi="Times New Roman" w:cs="Times New Roman"/>
        </w:rPr>
      </w:pPr>
      <w:r w:rsidRPr="00CF26A6">
        <w:rPr>
          <w:rFonts w:ascii="Times New Roman" w:hAnsi="Times New Roman" w:cs="Times New Roman"/>
        </w:rPr>
        <w:t>Ind</w:t>
      </w:r>
      <w:r w:rsidR="007E4917">
        <w:rPr>
          <w:rFonts w:ascii="Times New Roman" w:hAnsi="Times New Roman" w:cs="Times New Roman"/>
        </w:rPr>
        <w:t>efinite Delivery Indefinite Quantity (IDIQ)</w:t>
      </w:r>
    </w:p>
    <w:p w:rsidR="00E261B9" w:rsidP="007E4917">
      <w:pPr>
        <w:pStyle w:val="ListParagraph"/>
        <w:numPr>
          <w:ilvl w:val="2"/>
          <w:numId w:val="1"/>
        </w:numPr>
        <w:rPr>
          <w:rFonts w:ascii="Times New Roman" w:hAnsi="Times New Roman" w:cs="Times New Roman"/>
        </w:rPr>
      </w:pPr>
      <w:r>
        <w:rPr>
          <w:rFonts w:ascii="Times New Roman" w:hAnsi="Times New Roman" w:cs="Times New Roman"/>
        </w:rPr>
        <w:t>Blanket P</w:t>
      </w:r>
      <w:r w:rsidRPr="00CF26A6" w:rsidR="00E9284F">
        <w:rPr>
          <w:rFonts w:ascii="Times New Roman" w:hAnsi="Times New Roman" w:cs="Times New Roman"/>
        </w:rPr>
        <w:t>u</w:t>
      </w:r>
      <w:r>
        <w:rPr>
          <w:rFonts w:ascii="Times New Roman" w:hAnsi="Times New Roman" w:cs="Times New Roman"/>
        </w:rPr>
        <w:t>rcha</w:t>
      </w:r>
      <w:r w:rsidRPr="00CF26A6" w:rsidR="00E9284F">
        <w:rPr>
          <w:rFonts w:ascii="Times New Roman" w:hAnsi="Times New Roman" w:cs="Times New Roman"/>
        </w:rPr>
        <w:t>s</w:t>
      </w:r>
      <w:r>
        <w:rPr>
          <w:rFonts w:ascii="Times New Roman" w:hAnsi="Times New Roman" w:cs="Times New Roman"/>
        </w:rPr>
        <w:t>e Agreemen</w:t>
      </w:r>
      <w:r w:rsidRPr="00CF26A6" w:rsidR="00E9284F">
        <w:rPr>
          <w:rFonts w:ascii="Times New Roman" w:hAnsi="Times New Roman" w:cs="Times New Roman"/>
        </w:rPr>
        <w:t>t</w:t>
      </w:r>
      <w:r>
        <w:rPr>
          <w:rFonts w:ascii="Times New Roman" w:hAnsi="Times New Roman" w:cs="Times New Roman"/>
        </w:rPr>
        <w:t xml:space="preserve"> (BPA)</w:t>
      </w:r>
    </w:p>
    <w:p w:rsidR="00E261B9" w:rsidP="00E261B9">
      <w:pPr>
        <w:ind w:left="1440" w:firstLine="720"/>
        <w:rPr>
          <w:rFonts w:ascii="Times New Roman" w:hAnsi="Times New Roman" w:cs="Times New Roman"/>
        </w:rPr>
      </w:pPr>
      <w:r>
        <w:rPr>
          <w:rFonts w:ascii="Times New Roman" w:hAnsi="Times New Roman" w:cs="Times New Roman"/>
        </w:rPr>
        <w:t>If so, please list the contract numbe</w:t>
      </w:r>
      <w:r w:rsidRPr="00E261B9" w:rsidR="00E9284F">
        <w:rPr>
          <w:rFonts w:ascii="Times New Roman" w:hAnsi="Times New Roman" w:cs="Times New Roman"/>
        </w:rPr>
        <w:t>r</w:t>
      </w:r>
      <w:r>
        <w:rPr>
          <w:rFonts w:ascii="Times New Roman" w:hAnsi="Times New Roman" w:cs="Times New Roman"/>
        </w:rPr>
        <w:t xml:space="preserve"> and SIN.</w:t>
      </w:r>
    </w:p>
    <w:p w:rsidR="005D1E49" w:rsidP="009000D0">
      <w:pPr>
        <w:pStyle w:val="ListParagraph"/>
        <w:numPr>
          <w:ilvl w:val="0"/>
          <w:numId w:val="1"/>
        </w:numPr>
        <w:rPr>
          <w:rFonts w:ascii="Times New Roman" w:hAnsi="Times New Roman" w:cs="Times New Roman"/>
        </w:rPr>
      </w:pPr>
      <w:r>
        <w:rPr>
          <w:rFonts w:ascii="Times New Roman" w:hAnsi="Times New Roman" w:cs="Times New Roman"/>
          <w:b/>
          <w:bCs/>
        </w:rPr>
        <w:t xml:space="preserve">OPPORTUNITY: </w:t>
      </w:r>
      <w:r>
        <w:rPr>
          <w:rFonts w:ascii="Times New Roman" w:hAnsi="Times New Roman" w:cs="Times New Roman"/>
        </w:rPr>
        <w:t>NCO</w:t>
      </w:r>
      <w:r w:rsidR="00427D26">
        <w:rPr>
          <w:rFonts w:ascii="Times New Roman" w:hAnsi="Times New Roman" w:cs="Times New Roman"/>
        </w:rPr>
        <w:t xml:space="preserve"> 16</w:t>
      </w:r>
      <w:r>
        <w:rPr>
          <w:rFonts w:ascii="Times New Roman" w:hAnsi="Times New Roman" w:cs="Times New Roman"/>
        </w:rPr>
        <w:t xml:space="preserve"> is seeking information from potential contra</w:t>
      </w:r>
      <w:r w:rsidR="00427D26">
        <w:rPr>
          <w:rFonts w:ascii="Times New Roman" w:hAnsi="Times New Roman" w:cs="Times New Roman"/>
        </w:rPr>
        <w:t>ctors on their abilit</w:t>
      </w:r>
      <w:r w:rsidRPr="009000D0" w:rsidR="00E9284F">
        <w:rPr>
          <w:rFonts w:ascii="Times New Roman" w:hAnsi="Times New Roman" w:cs="Times New Roman"/>
        </w:rPr>
        <w:t xml:space="preserve">y </w:t>
      </w:r>
      <w:r w:rsidR="00427D26">
        <w:rPr>
          <w:rFonts w:ascii="Times New Roman" w:hAnsi="Times New Roman" w:cs="Times New Roman"/>
        </w:rPr>
        <w:t xml:space="preserve">to meet this requirement.  </w:t>
      </w:r>
      <w:r w:rsidR="00B11E7E">
        <w:rPr>
          <w:rFonts w:ascii="Times New Roman" w:hAnsi="Times New Roman" w:cs="Times New Roman"/>
        </w:rPr>
        <w:t>THIS IS A SOUR</w:t>
      </w:r>
      <w:r w:rsidRPr="009000D0" w:rsidR="00E9284F">
        <w:rPr>
          <w:rFonts w:ascii="Times New Roman" w:hAnsi="Times New Roman" w:cs="Times New Roman"/>
        </w:rPr>
        <w:t>C</w:t>
      </w:r>
      <w:r w:rsidR="00B11E7E">
        <w:rPr>
          <w:rFonts w:ascii="Times New Roman" w:hAnsi="Times New Roman" w:cs="Times New Roman"/>
        </w:rPr>
        <w:t>ES SOUGHT FOR INFORMATION (RFI) ONLY.  Smal</w:t>
      </w:r>
      <w:r w:rsidRPr="009000D0" w:rsidR="00E9284F">
        <w:rPr>
          <w:rFonts w:ascii="Times New Roman" w:hAnsi="Times New Roman" w:cs="Times New Roman"/>
        </w:rPr>
        <w:t>l</w:t>
      </w:r>
      <w:r w:rsidR="00B11E7E">
        <w:rPr>
          <w:rFonts w:ascii="Times New Roman" w:hAnsi="Times New Roman" w:cs="Times New Roman"/>
        </w:rPr>
        <w:t xml:space="preserve"> busine</w:t>
      </w:r>
      <w:r w:rsidR="00602EAA">
        <w:rPr>
          <w:rFonts w:ascii="Times New Roman" w:hAnsi="Times New Roman" w:cs="Times New Roman"/>
        </w:rPr>
        <w:t xml:space="preserve">ss concerns are encouraged to </w:t>
      </w:r>
      <w:r>
        <w:rPr>
          <w:rFonts w:ascii="Times New Roman" w:hAnsi="Times New Roman" w:cs="Times New Roman"/>
        </w:rPr>
        <w:t>respond</w:t>
      </w:r>
      <w:r w:rsidR="00602EAA">
        <w:rPr>
          <w:rFonts w:ascii="Times New Roman" w:hAnsi="Times New Roman" w:cs="Times New Roman"/>
        </w:rPr>
        <w:t xml:space="preserve"> </w:t>
      </w:r>
      <w:r>
        <w:rPr>
          <w:rFonts w:ascii="Times New Roman" w:hAnsi="Times New Roman" w:cs="Times New Roman"/>
        </w:rPr>
        <w:t xml:space="preserve">to </w:t>
      </w:r>
      <w:r w:rsidR="00602EAA">
        <w:rPr>
          <w:rFonts w:ascii="Times New Roman" w:hAnsi="Times New Roman" w:cs="Times New Roman"/>
        </w:rPr>
        <w:t>this</w:t>
      </w:r>
      <w:r w:rsidR="00602EAA">
        <w:rPr>
          <w:rFonts w:ascii="Times New Roman" w:hAnsi="Times New Roman" w:cs="Times New Roman"/>
        </w:rPr>
        <w:t xml:space="preserve"> Sources Sought </w:t>
      </w:r>
      <w:r>
        <w:rPr>
          <w:rFonts w:ascii="Times New Roman" w:hAnsi="Times New Roman" w:cs="Times New Roman"/>
        </w:rPr>
        <w:t>to</w:t>
      </w:r>
      <w:r w:rsidR="00602EAA">
        <w:rPr>
          <w:rFonts w:ascii="Times New Roman" w:hAnsi="Times New Roman" w:cs="Times New Roman"/>
        </w:rPr>
        <w:t xml:space="preserve"> assist NCO 16 in determining potential levels of competition </w:t>
      </w:r>
      <w:r w:rsidRPr="009000D0" w:rsidR="00E9284F">
        <w:rPr>
          <w:rFonts w:ascii="Times New Roman" w:hAnsi="Times New Roman" w:cs="Times New Roman"/>
        </w:rPr>
        <w:t>a</w:t>
      </w:r>
      <w:r w:rsidR="00602EAA">
        <w:rPr>
          <w:rFonts w:ascii="Times New Roman" w:hAnsi="Times New Roman" w:cs="Times New Roman"/>
        </w:rPr>
        <w:t>vailable in the i</w:t>
      </w:r>
      <w:r>
        <w:rPr>
          <w:rFonts w:ascii="Times New Roman" w:hAnsi="Times New Roman" w:cs="Times New Roman"/>
        </w:rPr>
        <w:t xml:space="preserve">ndustry.  </w:t>
      </w:r>
      <w:r w:rsidR="005F6679">
        <w:rPr>
          <w:rFonts w:ascii="Times New Roman" w:hAnsi="Times New Roman" w:cs="Times New Roman"/>
        </w:rPr>
        <w:t>Contractor</w:t>
      </w:r>
      <w:r w:rsidRPr="009000D0" w:rsidR="005F6679">
        <w:rPr>
          <w:rFonts w:ascii="Times New Roman" w:hAnsi="Times New Roman" w:cs="Times New Roman"/>
        </w:rPr>
        <w:t>s</w:t>
      </w:r>
      <w:r>
        <w:rPr>
          <w:rFonts w:ascii="Times New Roman" w:hAnsi="Times New Roman" w:cs="Times New Roman"/>
        </w:rPr>
        <w:t xml:space="preserve"> </w:t>
      </w:r>
      <w:r w:rsidR="005F6679">
        <w:rPr>
          <w:rFonts w:ascii="Times New Roman" w:hAnsi="Times New Roman" w:cs="Times New Roman"/>
        </w:rPr>
        <w:t>shall</w:t>
      </w:r>
      <w:r w:rsidR="005F6679">
        <w:rPr>
          <w:rFonts w:ascii="Times New Roman" w:hAnsi="Times New Roman" w:cs="Times New Roman"/>
        </w:rPr>
        <w:t xml:space="preserve"> </w:t>
      </w:r>
      <w:r>
        <w:rPr>
          <w:rFonts w:ascii="Times New Roman" w:hAnsi="Times New Roman" w:cs="Times New Roman"/>
        </w:rPr>
        <w:t>po</w:t>
      </w:r>
      <w:r w:rsidRPr="009000D0" w:rsidR="00E9284F">
        <w:rPr>
          <w:rFonts w:ascii="Times New Roman" w:hAnsi="Times New Roman" w:cs="Times New Roman"/>
        </w:rPr>
        <w:t>s</w:t>
      </w:r>
      <w:r>
        <w:rPr>
          <w:rFonts w:ascii="Times New Roman" w:hAnsi="Times New Roman" w:cs="Times New Roman"/>
        </w:rPr>
        <w:t xml:space="preserve">sess the capability to </w:t>
      </w:r>
      <w:r>
        <w:rPr>
          <w:rFonts w:ascii="Times New Roman" w:hAnsi="Times New Roman" w:cs="Times New Roman"/>
        </w:rPr>
        <w:t>provide</w:t>
      </w:r>
      <w:r>
        <w:rPr>
          <w:rFonts w:ascii="Times New Roman" w:hAnsi="Times New Roman" w:cs="Times New Roman"/>
        </w:rPr>
        <w:t xml:space="preserve"> all requirements and objectives.</w:t>
      </w:r>
    </w:p>
    <w:p w:rsidR="005D1E49" w:rsidP="005D1E49">
      <w:pPr>
        <w:pStyle w:val="ListParagraph"/>
        <w:rPr>
          <w:rFonts w:ascii="Times New Roman" w:hAnsi="Times New Roman" w:cs="Times New Roman"/>
        </w:rPr>
      </w:pPr>
    </w:p>
    <w:p w:rsidR="00B85B0D" w:rsidP="005B3FCD">
      <w:pPr>
        <w:pStyle w:val="ListParagraph"/>
        <w:numPr>
          <w:ilvl w:val="0"/>
          <w:numId w:val="1"/>
        </w:numPr>
        <w:spacing w:after="0"/>
        <w:rPr>
          <w:rFonts w:ascii="Times New Roman" w:hAnsi="Times New Roman" w:cs="Times New Roman"/>
        </w:rPr>
      </w:pPr>
      <w:r>
        <w:rPr>
          <w:rFonts w:ascii="Times New Roman" w:hAnsi="Times New Roman" w:cs="Times New Roman"/>
          <w:b/>
          <w:bCs/>
        </w:rPr>
        <w:t>INSTRUCTIONS AND RESPONSE GUIDELINES:</w:t>
      </w:r>
      <w:r>
        <w:rPr>
          <w:rFonts w:ascii="Times New Roman" w:hAnsi="Times New Roman" w:cs="Times New Roman"/>
        </w:rPr>
        <w:t xml:space="preserve"> Sources Sought responses are due by </w:t>
      </w:r>
      <w:r>
        <w:rPr>
          <w:rFonts w:ascii="Times New Roman" w:hAnsi="Times New Roman" w:cs="Times New Roman"/>
        </w:rPr>
        <w:t>1</w:t>
      </w:r>
      <w:r w:rsidR="001462DD">
        <w:rPr>
          <w:rFonts w:ascii="Times New Roman" w:hAnsi="Times New Roman" w:cs="Times New Roman"/>
        </w:rPr>
        <w:t>7</w:t>
      </w:r>
      <w:r>
        <w:rPr>
          <w:rFonts w:ascii="Times New Roman" w:hAnsi="Times New Roman" w:cs="Times New Roman"/>
        </w:rPr>
        <w:t xml:space="preserve"> March 2026 at 10:00 AM CST via ema</w:t>
      </w:r>
      <w:r w:rsidRPr="009000D0" w:rsidR="00E9284F">
        <w:rPr>
          <w:rFonts w:ascii="Times New Roman" w:hAnsi="Times New Roman" w:cs="Times New Roman"/>
        </w:rPr>
        <w:t>i</w:t>
      </w:r>
      <w:r>
        <w:rPr>
          <w:rFonts w:ascii="Times New Roman" w:hAnsi="Times New Roman" w:cs="Times New Roman"/>
        </w:rPr>
        <w:t xml:space="preserve">l to </w:t>
      </w:r>
      <w:r>
        <w:fldChar w:fldCharType="begin"/>
      </w:r>
      <w:r>
        <w:instrText xml:space="preserve"> HYPERLINK "mailto:Carmyn.williams@va.gov" </w:instrText>
      </w:r>
      <w:r>
        <w:fldChar w:fldCharType="separate"/>
      </w:r>
      <w:r w:rsidRPr="00C61610">
        <w:rPr>
          <w:rStyle w:val="Hyperlink"/>
          <w:rFonts w:ascii="Times New Roman" w:hAnsi="Times New Roman" w:cs="Times New Roman"/>
        </w:rPr>
        <w:t>Carmyn.williams@va.gov</w:t>
      </w:r>
      <w:r>
        <w:fldChar w:fldCharType="end"/>
      </w:r>
      <w:r>
        <w:rPr>
          <w:rFonts w:ascii="Times New Roman" w:hAnsi="Times New Roman" w:cs="Times New Roman"/>
        </w:rPr>
        <w:t>.</w:t>
      </w:r>
    </w:p>
    <w:p w:rsidR="00B85B0D" w:rsidRPr="00B85B0D" w:rsidP="005B3FCD">
      <w:pPr>
        <w:pStyle w:val="ListParagraph"/>
        <w:spacing w:after="0"/>
        <w:rPr>
          <w:rFonts w:ascii="Times New Roman" w:hAnsi="Times New Roman" w:cs="Times New Roman"/>
        </w:rPr>
      </w:pPr>
    </w:p>
    <w:p w:rsidR="005B3FCD" w:rsidP="005B3FCD">
      <w:pPr>
        <w:spacing w:after="0"/>
        <w:ind w:firstLine="720"/>
        <w:rPr>
          <w:rFonts w:ascii="Times New Roman" w:hAnsi="Times New Roman" w:cs="Times New Roman"/>
          <w:b/>
          <w:bCs/>
        </w:rPr>
      </w:pPr>
      <w:r>
        <w:rPr>
          <w:rFonts w:ascii="Times New Roman" w:hAnsi="Times New Roman" w:cs="Times New Roman"/>
          <w:b/>
          <w:bCs/>
        </w:rPr>
        <w:t>T</w:t>
      </w:r>
      <w:r w:rsidRPr="003F5A42" w:rsidR="00E9284F">
        <w:rPr>
          <w:rFonts w:ascii="Times New Roman" w:hAnsi="Times New Roman" w:cs="Times New Roman"/>
          <w:b/>
          <w:bCs/>
        </w:rPr>
        <w:t xml:space="preserve">elephone </w:t>
      </w:r>
      <w:r>
        <w:rPr>
          <w:rFonts w:ascii="Times New Roman" w:hAnsi="Times New Roman" w:cs="Times New Roman"/>
          <w:b/>
          <w:bCs/>
        </w:rPr>
        <w:t xml:space="preserve">requests or </w:t>
      </w:r>
      <w:r w:rsidRPr="003F5A42" w:rsidR="00E9284F">
        <w:rPr>
          <w:rFonts w:ascii="Times New Roman" w:hAnsi="Times New Roman" w:cs="Times New Roman"/>
          <w:b/>
          <w:bCs/>
        </w:rPr>
        <w:t>inquiries will be accepted.</w:t>
      </w:r>
    </w:p>
    <w:p w:rsidR="003F5A42" w:rsidP="005B3FCD">
      <w:pPr>
        <w:spacing w:after="0"/>
        <w:ind w:firstLine="720"/>
        <w:rPr>
          <w:rFonts w:ascii="Times New Roman" w:hAnsi="Times New Roman" w:cs="Times New Roman"/>
        </w:rPr>
      </w:pPr>
      <w:r w:rsidRPr="00E9284F">
        <w:rPr>
          <w:rFonts w:ascii="Times New Roman" w:hAnsi="Times New Roman" w:cs="Times New Roman"/>
        </w:rPr>
        <w:t xml:space="preserve"> </w:t>
      </w:r>
    </w:p>
    <w:p w:rsidR="009C6465" w:rsidP="005B3FCD">
      <w:pPr>
        <w:spacing w:after="0"/>
        <w:ind w:firstLine="720"/>
        <w:rPr>
          <w:rFonts w:ascii="Times New Roman" w:hAnsi="Times New Roman" w:cs="Times New Roman"/>
        </w:rPr>
      </w:pPr>
      <w:r>
        <w:rPr>
          <w:rFonts w:ascii="Times New Roman" w:hAnsi="Times New Roman" w:cs="Times New Roman"/>
        </w:rPr>
        <w:t>Public Information will not be provided and shall be utilized to the full extent possible.</w:t>
      </w:r>
    </w:p>
    <w:p w:rsidR="005B3FCD" w:rsidP="005B3FCD">
      <w:pPr>
        <w:spacing w:after="0"/>
        <w:ind w:firstLine="720"/>
        <w:rPr>
          <w:rFonts w:ascii="Times New Roman" w:hAnsi="Times New Roman" w:cs="Times New Roman"/>
        </w:rPr>
      </w:pPr>
    </w:p>
    <w:p w:rsidR="009C6465" w:rsidP="005B3FCD">
      <w:pPr>
        <w:spacing w:after="0"/>
        <w:ind w:firstLine="720"/>
        <w:rPr>
          <w:rFonts w:ascii="Times New Roman" w:hAnsi="Times New Roman" w:cs="Times New Roman"/>
        </w:rPr>
      </w:pPr>
      <w:r>
        <w:rPr>
          <w:rFonts w:ascii="Times New Roman" w:hAnsi="Times New Roman" w:cs="Times New Roman"/>
        </w:rPr>
        <w:t>This is a New Requirement.</w:t>
      </w:r>
    </w:p>
    <w:p w:rsidR="005B3FCD" w:rsidP="005B3FCD">
      <w:pPr>
        <w:spacing w:after="0"/>
        <w:ind w:left="720"/>
        <w:rPr>
          <w:rFonts w:ascii="Times New Roman" w:hAnsi="Times New Roman" w:cs="Times New Roman"/>
        </w:rPr>
      </w:pPr>
    </w:p>
    <w:p w:rsidR="0014066B" w:rsidP="005B3FCD">
      <w:pPr>
        <w:spacing w:after="0"/>
        <w:ind w:left="720"/>
        <w:rPr>
          <w:rFonts w:ascii="Times New Roman" w:hAnsi="Times New Roman" w:cs="Times New Roman"/>
        </w:rPr>
      </w:pPr>
      <w:r>
        <w:rPr>
          <w:rFonts w:ascii="Times New Roman" w:hAnsi="Times New Roman" w:cs="Times New Roman"/>
        </w:rPr>
        <w:t>The subject line shall read: 36C25626Q</w:t>
      </w:r>
      <w:r w:rsidR="004927AF">
        <w:rPr>
          <w:rFonts w:ascii="Times New Roman" w:hAnsi="Times New Roman" w:cs="Times New Roman"/>
        </w:rPr>
        <w:t xml:space="preserve">0454 RFI-Sources Sought-CAVHS </w:t>
      </w:r>
      <w:r w:rsidR="008E5C8F">
        <w:rPr>
          <w:rFonts w:ascii="Times New Roman" w:hAnsi="Times New Roman" w:cs="Times New Roman"/>
        </w:rPr>
        <w:t xml:space="preserve">Hi-Low </w:t>
      </w:r>
      <w:r w:rsidR="004927AF">
        <w:rPr>
          <w:rFonts w:ascii="Times New Roman" w:hAnsi="Times New Roman" w:cs="Times New Roman"/>
        </w:rPr>
        <w:t>Exam Table</w:t>
      </w:r>
      <w:r w:rsidR="00624C4C">
        <w:rPr>
          <w:rFonts w:ascii="Times New Roman" w:hAnsi="Times New Roman" w:cs="Times New Roman"/>
        </w:rPr>
        <w:t>.  NO SOLICITATION EXISTS AT THIS TIME.  There is no page limit</w:t>
      </w:r>
      <w:r w:rsidR="00DD1476">
        <w:rPr>
          <w:rFonts w:ascii="Times New Roman" w:hAnsi="Times New Roman" w:cs="Times New Roman"/>
        </w:rPr>
        <w:t>ation</w:t>
      </w:r>
      <w:r w:rsidR="00624C4C">
        <w:rPr>
          <w:rFonts w:ascii="Times New Roman" w:hAnsi="Times New Roman" w:cs="Times New Roman"/>
        </w:rPr>
        <w:t xml:space="preserve"> </w:t>
      </w:r>
      <w:r w:rsidR="007D4C4D">
        <w:rPr>
          <w:rFonts w:ascii="Times New Roman" w:hAnsi="Times New Roman" w:cs="Times New Roman"/>
        </w:rPr>
        <w:t xml:space="preserve">on </w:t>
      </w:r>
      <w:r w:rsidR="001F377F">
        <w:rPr>
          <w:rFonts w:ascii="Times New Roman" w:hAnsi="Times New Roman" w:cs="Times New Roman"/>
        </w:rPr>
        <w:t>subparagraphs</w:t>
      </w:r>
      <w:r w:rsidR="00596CBC">
        <w:rPr>
          <w:rFonts w:ascii="Times New Roman" w:hAnsi="Times New Roman" w:cs="Times New Roman"/>
        </w:rPr>
        <w:t xml:space="preserve"> 4(a)</w:t>
      </w:r>
      <w:r w:rsidR="00FE503E">
        <w:rPr>
          <w:rFonts w:ascii="Times New Roman" w:hAnsi="Times New Roman" w:cs="Times New Roman"/>
        </w:rPr>
        <w:t xml:space="preserve"> – 4(f)</w:t>
      </w:r>
      <w:r>
        <w:rPr>
          <w:rFonts w:ascii="Times New Roman" w:hAnsi="Times New Roman" w:cs="Times New Roman"/>
        </w:rPr>
        <w:t>.</w:t>
      </w:r>
    </w:p>
    <w:p w:rsidR="0014066B" w:rsidP="005B3FCD">
      <w:pPr>
        <w:spacing w:after="0"/>
        <w:ind w:left="720"/>
        <w:rPr>
          <w:rFonts w:ascii="Times New Roman" w:hAnsi="Times New Roman" w:cs="Times New Roman"/>
        </w:rPr>
      </w:pPr>
    </w:p>
    <w:p w:rsidR="00B37646" w:rsidP="005B3FCD">
      <w:pPr>
        <w:spacing w:after="0"/>
        <w:ind w:left="720"/>
        <w:rPr>
          <w:rFonts w:ascii="Times New Roman" w:hAnsi="Times New Roman" w:cs="Times New Roman"/>
        </w:rPr>
      </w:pPr>
      <w:r w:rsidRPr="00B37646">
        <w:rPr>
          <w:rFonts w:ascii="Times New Roman" w:hAnsi="Times New Roman" w:cs="Times New Roman"/>
        </w:rPr>
        <w:t xml:space="preserve">Please provide the information you deem relevant </w:t>
      </w:r>
      <w:r>
        <w:rPr>
          <w:rFonts w:ascii="Times New Roman" w:hAnsi="Times New Roman" w:cs="Times New Roman"/>
        </w:rPr>
        <w:t>to</w:t>
      </w:r>
      <w:r w:rsidRPr="00B37646">
        <w:rPr>
          <w:rFonts w:ascii="Times New Roman" w:hAnsi="Times New Roman" w:cs="Times New Roman"/>
        </w:rPr>
        <w:t xml:space="preserve"> respond to the specific inquiries of the Sources Sought. Information provided will be used solely by NCO 16 as "market research" and will not be released outside of the NCO 16 Purchasing and Contract Team. </w:t>
      </w:r>
    </w:p>
    <w:p w:rsidR="00B37646" w:rsidP="005B3FCD">
      <w:pPr>
        <w:spacing w:after="0"/>
        <w:ind w:left="720"/>
        <w:rPr>
          <w:rFonts w:ascii="Times New Roman" w:hAnsi="Times New Roman" w:cs="Times New Roman"/>
        </w:rPr>
      </w:pPr>
    </w:p>
    <w:p w:rsidR="00B37646" w:rsidP="005B3FCD">
      <w:pPr>
        <w:spacing w:after="0"/>
        <w:ind w:left="720"/>
        <w:rPr>
          <w:rFonts w:ascii="Times New Roman" w:hAnsi="Times New Roman" w:cs="Times New Roman"/>
        </w:rPr>
      </w:pPr>
      <w:r w:rsidRPr="00B37646">
        <w:rPr>
          <w:rFonts w:ascii="Times New Roman" w:hAnsi="Times New Roman" w:cs="Times New Roman"/>
        </w:rPr>
        <w:t>This Sources Sought notice does not constitute a Request for Proposal (RFP), Invitation for Bid (IFB), or Request for Quotation (RFQ), and it is not to be construed as a commitment by the Government to enter a contract, nor will the Government pay for the information submitted in response to this request. All information contained in this Sources Sought is preliminary as well as subject to modification and is in no way binding on the Government.</w:t>
      </w:r>
    </w:p>
    <w:p w:rsidR="002839C6" w:rsidP="005B3FCD">
      <w:pPr>
        <w:spacing w:after="0"/>
        <w:ind w:left="720"/>
        <w:rPr>
          <w:rFonts w:ascii="Times New Roman" w:hAnsi="Times New Roman" w:cs="Times New Roman"/>
        </w:rPr>
      </w:pPr>
    </w:p>
    <w:p w:rsidR="000F350B" w:rsidP="000F350B">
      <w:pPr>
        <w:pStyle w:val="ListParagraph"/>
        <w:numPr>
          <w:ilvl w:val="0"/>
          <w:numId w:val="1"/>
        </w:numPr>
        <w:spacing w:after="0"/>
        <w:rPr>
          <w:rFonts w:ascii="Times New Roman" w:hAnsi="Times New Roman" w:cs="Times New Roman"/>
        </w:rPr>
      </w:pPr>
      <w:r w:rsidRPr="002839C6">
        <w:rPr>
          <w:rFonts w:ascii="Times New Roman" w:hAnsi="Times New Roman" w:cs="Times New Roman"/>
          <w:b/>
          <w:bCs/>
        </w:rPr>
        <w:t>CONTACT INFORMATION</w:t>
      </w:r>
      <w:r>
        <w:rPr>
          <w:rFonts w:ascii="Times New Roman" w:hAnsi="Times New Roman" w:cs="Times New Roman"/>
        </w:rPr>
        <w:t>:</w:t>
      </w:r>
    </w:p>
    <w:p w:rsidR="002839C6" w:rsidP="002839C6">
      <w:pPr>
        <w:pStyle w:val="ListParagraph"/>
        <w:spacing w:after="0"/>
        <w:rPr>
          <w:rFonts w:ascii="Times New Roman" w:hAnsi="Times New Roman" w:cs="Times New Roman"/>
        </w:rPr>
      </w:pPr>
      <w:r w:rsidRPr="002839C6">
        <w:rPr>
          <w:rFonts w:ascii="Times New Roman" w:hAnsi="Times New Roman" w:cs="Times New Roman"/>
        </w:rPr>
        <w:t>Contract Specialist, Carmyn E Williams</w:t>
      </w:r>
    </w:p>
    <w:p w:rsidR="00165B0E" w:rsidP="002839C6">
      <w:pPr>
        <w:pStyle w:val="ListParagraph"/>
        <w:spacing w:after="0"/>
        <w:rPr>
          <w:rFonts w:ascii="Times New Roman" w:hAnsi="Times New Roman" w:cs="Times New Roman"/>
        </w:rPr>
      </w:pPr>
      <w:r>
        <w:rPr>
          <w:rFonts w:ascii="Times New Roman" w:hAnsi="Times New Roman" w:cs="Times New Roman"/>
        </w:rPr>
        <w:t xml:space="preserve">Email address: </w:t>
      </w:r>
      <w:r>
        <w:fldChar w:fldCharType="begin"/>
      </w:r>
      <w:r>
        <w:instrText xml:space="preserve"> HYPERLINK "mailto:Carmyn.Williams@va.gov" </w:instrText>
      </w:r>
      <w:r>
        <w:fldChar w:fldCharType="separate"/>
      </w:r>
      <w:r w:rsidRPr="00FD0D80">
        <w:rPr>
          <w:rStyle w:val="Hyperlink"/>
          <w:rFonts w:ascii="Times New Roman" w:hAnsi="Times New Roman" w:cs="Times New Roman"/>
        </w:rPr>
        <w:t>Carmyn.Williams@va.gov</w:t>
      </w:r>
      <w:r>
        <w:fldChar w:fldCharType="end"/>
      </w:r>
      <w:r>
        <w:rPr>
          <w:rFonts w:ascii="Times New Roman" w:hAnsi="Times New Roman" w:cs="Times New Roman"/>
        </w:rPr>
        <w:t xml:space="preserve"> </w:t>
      </w:r>
    </w:p>
    <w:p w:rsidR="000D4F08" w:rsidP="002839C6">
      <w:pPr>
        <w:pStyle w:val="ListParagraph"/>
        <w:spacing w:after="0"/>
        <w:rPr>
          <w:rFonts w:ascii="Times New Roman" w:hAnsi="Times New Roman" w:cs="Times New Roman"/>
        </w:rPr>
      </w:pPr>
      <w:r>
        <w:rPr>
          <w:rFonts w:ascii="Times New Roman" w:hAnsi="Times New Roman" w:cs="Times New Roman"/>
        </w:rPr>
        <w:t>Your responses to this notice are appreciated.</w:t>
      </w:r>
    </w:p>
    <w:p w:rsidR="00061238" w:rsidP="002839C6">
      <w:pPr>
        <w:pStyle w:val="ListParagraph"/>
        <w:spacing w:after="0"/>
        <w:rPr>
          <w:rFonts w:ascii="Times New Roman" w:hAnsi="Times New Roman" w:cs="Times New Roman"/>
        </w:rPr>
      </w:pPr>
    </w:p>
    <w:p w:rsidR="00061238" w:rsidRPr="002839C6" w:rsidP="002839C6">
      <w:pPr>
        <w:pStyle w:val="ListParagraph"/>
        <w:spacing w:after="0"/>
        <w:rPr>
          <w:rFonts w:ascii="Times New Roman" w:hAnsi="Times New Roman" w:cs="Times New Roman"/>
        </w:rPr>
      </w:pPr>
      <w:r w:rsidRPr="00061238">
        <w:rPr>
          <w:rFonts w:ascii="Times New Roman" w:hAnsi="Times New Roman" w:cs="Times New Roman"/>
        </w:rPr>
        <w:t>THIS NOTICE IS NOT A REQUEST FOR COMPETITIVE QUOTES/PROPOSALS; however, any firm that believes it can meet the requirements may provide answers, responses</w:t>
      </w:r>
      <w:r w:rsidR="00312919">
        <w:rPr>
          <w:rFonts w:ascii="Times New Roman" w:hAnsi="Times New Roman" w:cs="Times New Roman"/>
        </w:rPr>
        <w:t>,</w:t>
      </w:r>
      <w:r w:rsidRPr="00061238">
        <w:rPr>
          <w:rFonts w:ascii="Times New Roman" w:hAnsi="Times New Roman" w:cs="Times New Roman"/>
        </w:rPr>
        <w:t xml:space="preserve"> and give written notification </w:t>
      </w:r>
      <w:r w:rsidR="00312919">
        <w:rPr>
          <w:rFonts w:ascii="Times New Roman" w:hAnsi="Times New Roman" w:cs="Times New Roman"/>
        </w:rPr>
        <w:t>before</w:t>
      </w:r>
      <w:r w:rsidRPr="00061238">
        <w:rPr>
          <w:rFonts w:ascii="Times New Roman" w:hAnsi="Times New Roman" w:cs="Times New Roman"/>
        </w:rPr>
        <w:t xml:space="preserve"> the response </w:t>
      </w:r>
      <w:r w:rsidRPr="00061238">
        <w:rPr>
          <w:rFonts w:ascii="Times New Roman" w:hAnsi="Times New Roman" w:cs="Times New Roman"/>
        </w:rPr>
        <w:t>due</w:t>
      </w:r>
      <w:r w:rsidRPr="00061238">
        <w:rPr>
          <w:rFonts w:ascii="Times New Roman" w:hAnsi="Times New Roman" w:cs="Times New Roman"/>
        </w:rPr>
        <w:t xml:space="preserve"> date </w:t>
      </w:r>
      <w:r w:rsidRPr="00061238">
        <w:rPr>
          <w:rFonts w:ascii="Times New Roman" w:hAnsi="Times New Roman" w:cs="Times New Roman"/>
        </w:rPr>
        <w:t>and</w:t>
      </w:r>
      <w:r w:rsidRPr="00061238">
        <w:rPr>
          <w:rFonts w:ascii="Times New Roman" w:hAnsi="Times New Roman" w:cs="Times New Roman"/>
        </w:rPr>
        <w:t xml:space="preserve"> time. Supporting evidence and responses must be furnished in enough detail to demonstrate the ability to perform the requirements. </w:t>
      </w:r>
    </w:p>
    <w:p w:rsidR="009C6465" w:rsidP="005B3FCD">
      <w:pPr>
        <w:spacing w:after="0"/>
        <w:ind w:left="720"/>
        <w:rPr>
          <w:rFonts w:ascii="Times New Roman" w:hAnsi="Times New Roman" w:cs="Times New Roman"/>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B37646">
        <w:rPr>
          <w:rFonts w:ascii="Times New Roman" w:hAnsi="Times New Roman" w:cs="Times New Roman"/>
        </w:rPr>
        <w:t xml:space="preserve"> </w:t>
      </w:r>
      <w:r w:rsidR="00624C4C">
        <w:rPr>
          <w:rFonts w:ascii="Times New Roman" w:hAnsi="Times New Roman" w:cs="Times New Roman"/>
        </w:rPr>
        <w:t xml:space="preserve"> </w:t>
      </w:r>
    </w:p>
    <w:p w:rsidR="006C3D55" w:rsidRPr="00AE2E58" w:rsidP="006C3D55">
      <w:pPr>
        <w:ind w:left="720" w:hanging="360"/>
        <w:jc w:val="center"/>
        <w:rPr>
          <w:rFonts w:ascii="Times New Roman" w:hAnsi="Times New Roman" w:cs="Times New Roman"/>
          <w:i/>
          <w:iCs/>
        </w:rPr>
      </w:pPr>
      <w:r w:rsidRPr="00AE2E58">
        <w:rPr>
          <w:rFonts w:ascii="Times New Roman" w:hAnsi="Times New Roman" w:cs="Times New Roman"/>
          <w:i/>
          <w:iCs/>
        </w:rPr>
        <w:t>Draft Statement of Work</w:t>
      </w:r>
    </w:p>
    <w:p w:rsidR="004F4940" w:rsidRPr="009B08EB" w:rsidP="009B08EB">
      <w:pPr>
        <w:pStyle w:val="ListParagraph"/>
        <w:numPr>
          <w:ilvl w:val="0"/>
          <w:numId w:val="2"/>
        </w:numPr>
        <w:rPr>
          <w:rFonts w:ascii="Times New Roman" w:hAnsi="Times New Roman" w:cs="Times New Roman"/>
          <w:b/>
          <w:bCs/>
          <w:sz w:val="22"/>
          <w:szCs w:val="22"/>
        </w:rPr>
      </w:pPr>
      <w:r w:rsidRPr="009B08EB">
        <w:rPr>
          <w:rFonts w:ascii="Times New Roman" w:hAnsi="Times New Roman" w:cs="Times New Roman"/>
          <w:b/>
          <w:bCs/>
          <w:sz w:val="22"/>
          <w:szCs w:val="22"/>
        </w:rPr>
        <w:t>BACKGROUND</w:t>
      </w:r>
      <w:r w:rsidR="00D46254">
        <w:rPr>
          <w:rFonts w:ascii="Times New Roman" w:hAnsi="Times New Roman" w:cs="Times New Roman"/>
          <w:b/>
          <w:bCs/>
          <w:sz w:val="22"/>
          <w:szCs w:val="22"/>
        </w:rPr>
        <w:t xml:space="preserve">: </w:t>
      </w:r>
      <w:r w:rsidRPr="00D46254" w:rsidR="00D46254">
        <w:rPr>
          <w:rFonts w:ascii="Times New Roman" w:hAnsi="Times New Roman" w:cs="Times New Roman"/>
          <w:sz w:val="22"/>
          <w:szCs w:val="22"/>
        </w:rPr>
        <w:t xml:space="preserve">Central Arkansas Veterans Healthcare System (CAVHS) currently has six (6) tables/chairs in the Urology clinic that are near </w:t>
      </w:r>
      <w:r w:rsidR="00D46254">
        <w:rPr>
          <w:rFonts w:ascii="Times New Roman" w:hAnsi="Times New Roman" w:cs="Times New Roman"/>
          <w:sz w:val="22"/>
          <w:szCs w:val="22"/>
        </w:rPr>
        <w:t xml:space="preserve">the </w:t>
      </w:r>
      <w:r w:rsidRPr="00D46254" w:rsidR="00D46254">
        <w:rPr>
          <w:rFonts w:ascii="Times New Roman" w:hAnsi="Times New Roman" w:cs="Times New Roman"/>
          <w:sz w:val="22"/>
          <w:szCs w:val="22"/>
        </w:rPr>
        <w:t xml:space="preserve">end of </w:t>
      </w:r>
      <w:r w:rsidR="00D46254">
        <w:rPr>
          <w:rFonts w:ascii="Times New Roman" w:hAnsi="Times New Roman" w:cs="Times New Roman"/>
          <w:sz w:val="22"/>
          <w:szCs w:val="22"/>
        </w:rPr>
        <w:t xml:space="preserve">their </w:t>
      </w:r>
      <w:r w:rsidRPr="00D46254" w:rsidR="00D46254">
        <w:rPr>
          <w:rFonts w:ascii="Times New Roman" w:hAnsi="Times New Roman" w:cs="Times New Roman"/>
          <w:sz w:val="22"/>
          <w:szCs w:val="22"/>
        </w:rPr>
        <w:t>life</w:t>
      </w:r>
      <w:r w:rsidR="00D46254">
        <w:rPr>
          <w:rFonts w:ascii="Times New Roman" w:hAnsi="Times New Roman" w:cs="Times New Roman"/>
          <w:sz w:val="22"/>
          <w:szCs w:val="22"/>
        </w:rPr>
        <w:t xml:space="preserve"> cycle</w:t>
      </w:r>
      <w:r w:rsidRPr="00D46254" w:rsidR="00D46254">
        <w:rPr>
          <w:rFonts w:ascii="Times New Roman" w:hAnsi="Times New Roman" w:cs="Times New Roman"/>
          <w:sz w:val="22"/>
          <w:szCs w:val="22"/>
        </w:rPr>
        <w:t>.  This procurement is to replace those chairs.</w:t>
      </w:r>
    </w:p>
    <w:p w:rsidR="009B08EB" w:rsidP="009B08EB">
      <w:pPr>
        <w:pStyle w:val="ListParagraph"/>
        <w:numPr>
          <w:ilvl w:val="0"/>
          <w:numId w:val="2"/>
        </w:numPr>
        <w:rPr>
          <w:rFonts w:ascii="Times New Roman" w:hAnsi="Times New Roman" w:cs="Times New Roman"/>
          <w:b/>
          <w:bCs/>
          <w:sz w:val="22"/>
          <w:szCs w:val="22"/>
        </w:rPr>
      </w:pPr>
      <w:r w:rsidRPr="009B08EB">
        <w:rPr>
          <w:rFonts w:ascii="Times New Roman" w:hAnsi="Times New Roman" w:cs="Times New Roman"/>
          <w:b/>
          <w:bCs/>
          <w:sz w:val="22"/>
          <w:szCs w:val="22"/>
        </w:rPr>
        <w:t>SCOPE</w:t>
      </w:r>
      <w:r>
        <w:rPr>
          <w:rFonts w:ascii="Times New Roman" w:hAnsi="Times New Roman" w:cs="Times New Roman"/>
          <w:b/>
          <w:bCs/>
          <w:sz w:val="22"/>
          <w:szCs w:val="22"/>
        </w:rPr>
        <w:t xml:space="preserve">: </w:t>
      </w:r>
      <w:r>
        <w:rPr>
          <w:rFonts w:ascii="Times New Roman" w:hAnsi="Times New Roman" w:cs="Times New Roman"/>
          <w:sz w:val="22"/>
          <w:szCs w:val="22"/>
        </w:rPr>
        <w:t>The high-low exam chair/table has a wide range of uses, from patient consultations to detailed examinations, especially for patients with mobility issues.  Its primary function is to provide safe, level transfers from wheelchairs to the table, which can then be adjusted to a comfortable height for examinations and procedures.  Key features contributing to this broad scope include its low minimum height of eighteen (18) inches, adjustable backrest, patient assist bars, and abundant storage.</w:t>
      </w:r>
    </w:p>
    <w:p w:rsidR="009B08EB" w:rsidRPr="009B08EB" w:rsidP="009B08EB">
      <w:pPr>
        <w:pStyle w:val="ListParagraph"/>
        <w:numPr>
          <w:ilvl w:val="0"/>
          <w:numId w:val="2"/>
        </w:numPr>
        <w:rPr>
          <w:rFonts w:ascii="Times New Roman" w:hAnsi="Times New Roman" w:cs="Times New Roman"/>
          <w:b/>
          <w:bCs/>
          <w:sz w:val="22"/>
          <w:szCs w:val="22"/>
        </w:rPr>
      </w:pPr>
      <w:r w:rsidRPr="009B08EB">
        <w:rPr>
          <w:rFonts w:ascii="Times New Roman" w:hAnsi="Times New Roman" w:cs="Times New Roman"/>
          <w:b/>
          <w:bCs/>
          <w:sz w:val="22"/>
          <w:szCs w:val="22"/>
        </w:rPr>
        <w:t>WORK HOURS AND SCHEDULING ARRANGEMENTS</w:t>
      </w:r>
    </w:p>
    <w:p w:rsidR="009B08EB" w:rsidRPr="009B08EB" w:rsidP="009B08EB">
      <w:pPr>
        <w:pStyle w:val="ListParagraph"/>
        <w:numPr>
          <w:ilvl w:val="0"/>
          <w:numId w:val="2"/>
        </w:numPr>
        <w:rPr>
          <w:rFonts w:ascii="Times New Roman" w:hAnsi="Times New Roman" w:cs="Times New Roman"/>
          <w:b/>
          <w:bCs/>
          <w:sz w:val="22"/>
          <w:szCs w:val="22"/>
        </w:rPr>
      </w:pPr>
      <w:r>
        <w:rPr>
          <w:rFonts w:ascii="Times New Roman" w:hAnsi="Times New Roman" w:cs="Times New Roman"/>
          <w:b/>
          <w:bCs/>
          <w:sz w:val="22"/>
          <w:szCs w:val="22"/>
        </w:rPr>
        <w:t xml:space="preserve">SALIENT CHARACTERISTICS: </w:t>
      </w:r>
      <w:r>
        <w:rPr>
          <w:rFonts w:ascii="Times New Roman" w:hAnsi="Times New Roman" w:cs="Times New Roman"/>
          <w:sz w:val="22"/>
          <w:szCs w:val="22"/>
        </w:rPr>
        <w:t>Standard 115VAC, 60Hz, 5.8amp power outlet for models like the Brewer 6801</w:t>
      </w:r>
      <w:r w:rsidR="001F354C">
        <w:rPr>
          <w:rFonts w:ascii="Times New Roman" w:hAnsi="Times New Roman" w:cs="Times New Roman"/>
          <w:sz w:val="22"/>
          <w:szCs w:val="22"/>
        </w:rPr>
        <w:t xml:space="preserve"> or equal brand name</w:t>
      </w:r>
      <w:r>
        <w:rPr>
          <w:rFonts w:ascii="Times New Roman" w:hAnsi="Times New Roman" w:cs="Times New Roman"/>
          <w:sz w:val="22"/>
          <w:szCs w:val="22"/>
        </w:rPr>
        <w:t>.  A minimum space of 7ft 1in (2.16m) floor space is necessary for the chair/table, plus the 70in power cord.  Specifications should include the following:</w:t>
      </w:r>
    </w:p>
    <w:p w:rsidR="00B7761B" w:rsidP="009B08EB">
      <w:pPr>
        <w:pStyle w:val="ListParagraph"/>
        <w:numPr>
          <w:ilvl w:val="1"/>
          <w:numId w:val="2"/>
        </w:numPr>
        <w:rPr>
          <w:rFonts w:ascii="Times New Roman" w:hAnsi="Times New Roman" w:cs="Times New Roman"/>
          <w:b/>
          <w:bCs/>
          <w:sz w:val="22"/>
          <w:szCs w:val="22"/>
        </w:rPr>
      </w:pPr>
      <w:r>
        <w:rPr>
          <w:rFonts w:ascii="Times New Roman" w:hAnsi="Times New Roman" w:cs="Times New Roman"/>
          <w:b/>
          <w:bCs/>
          <w:sz w:val="22"/>
          <w:szCs w:val="22"/>
        </w:rPr>
        <w:t>Dimensions</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Pr="00B7761B">
        <w:rPr>
          <w:rFonts w:ascii="Times New Roman" w:hAnsi="Times New Roman" w:cs="Times New Roman"/>
          <w:sz w:val="22"/>
          <w:szCs w:val="22"/>
        </w:rPr>
        <w:t>69” (L) x 28” (W) x 19” – 40” (H)</w:t>
      </w:r>
    </w:p>
    <w:p w:rsidR="009B08EB" w:rsidRPr="009B08EB" w:rsidP="009B08EB">
      <w:pPr>
        <w:pStyle w:val="ListParagraph"/>
        <w:numPr>
          <w:ilvl w:val="1"/>
          <w:numId w:val="2"/>
        </w:numPr>
        <w:rPr>
          <w:rFonts w:ascii="Times New Roman" w:hAnsi="Times New Roman" w:cs="Times New Roman"/>
          <w:b/>
          <w:bCs/>
          <w:sz w:val="22"/>
          <w:szCs w:val="22"/>
        </w:rPr>
      </w:pPr>
      <w:r w:rsidRPr="009B08EB">
        <w:rPr>
          <w:rFonts w:ascii="Times New Roman" w:hAnsi="Times New Roman" w:cs="Times New Roman"/>
          <w:b/>
          <w:bCs/>
          <w:sz w:val="22"/>
          <w:szCs w:val="22"/>
        </w:rPr>
        <w:t>Length in upright position</w:t>
      </w:r>
      <w:r w:rsidRPr="009B08EB">
        <w:rPr>
          <w:rFonts w:ascii="Times New Roman" w:hAnsi="Times New Roman" w:cs="Times New Roman"/>
          <w:b/>
          <w:bCs/>
          <w:sz w:val="22"/>
          <w:szCs w:val="22"/>
        </w:rPr>
        <w:tab/>
      </w:r>
      <w:r w:rsidRPr="009B08EB">
        <w:rPr>
          <w:rFonts w:ascii="Times New Roman" w:hAnsi="Times New Roman" w:cs="Times New Roman"/>
          <w:b/>
          <w:bCs/>
          <w:sz w:val="22"/>
          <w:szCs w:val="22"/>
        </w:rPr>
        <w:tab/>
      </w:r>
      <w:r w:rsidRPr="009B08EB">
        <w:rPr>
          <w:rFonts w:ascii="Times New Roman" w:hAnsi="Times New Roman" w:cs="Times New Roman"/>
          <w:b/>
          <w:bCs/>
          <w:sz w:val="22"/>
          <w:szCs w:val="22"/>
        </w:rPr>
        <w:tab/>
      </w:r>
      <w:r w:rsidRPr="00D46254">
        <w:rPr>
          <w:rFonts w:ascii="Times New Roman" w:hAnsi="Times New Roman" w:cs="Times New Roman"/>
          <w:sz w:val="22"/>
          <w:szCs w:val="22"/>
        </w:rPr>
        <w:t xml:space="preserve">40” </w:t>
      </w:r>
    </w:p>
    <w:p w:rsidR="009B3C1D" w:rsidRPr="009B3C1D" w:rsidP="009B08EB">
      <w:pPr>
        <w:pStyle w:val="ListParagraph"/>
        <w:numPr>
          <w:ilvl w:val="1"/>
          <w:numId w:val="2"/>
        </w:numPr>
        <w:rPr>
          <w:rFonts w:ascii="Times New Roman" w:hAnsi="Times New Roman" w:cs="Times New Roman"/>
          <w:b/>
          <w:bCs/>
          <w:sz w:val="22"/>
          <w:szCs w:val="22"/>
        </w:rPr>
      </w:pPr>
      <w:r w:rsidRPr="009B3C1D">
        <w:rPr>
          <w:rFonts w:ascii="Times New Roman" w:hAnsi="Times New Roman" w:cs="Times New Roman"/>
          <w:b/>
          <w:bCs/>
          <w:sz w:val="22"/>
          <w:szCs w:val="22"/>
        </w:rPr>
        <w:t>Length w/Headrest &amp; Leg Rest Extended</w:t>
      </w:r>
      <w:r w:rsidRPr="009B3C1D" w:rsidR="009B08EB">
        <w:rPr>
          <w:rFonts w:ascii="Times New Roman" w:hAnsi="Times New Roman" w:cs="Times New Roman"/>
          <w:b/>
          <w:bCs/>
          <w:sz w:val="22"/>
          <w:szCs w:val="22"/>
        </w:rPr>
        <w:tab/>
      </w:r>
      <w:r w:rsidRPr="009B3C1D" w:rsidR="009B08EB">
        <w:rPr>
          <w:rFonts w:ascii="Times New Roman" w:hAnsi="Times New Roman" w:cs="Times New Roman"/>
          <w:sz w:val="22"/>
          <w:szCs w:val="22"/>
        </w:rPr>
        <w:t>8</w:t>
      </w:r>
      <w:r w:rsidRPr="009B3C1D">
        <w:rPr>
          <w:rFonts w:ascii="Times New Roman" w:hAnsi="Times New Roman" w:cs="Times New Roman"/>
          <w:sz w:val="22"/>
          <w:szCs w:val="22"/>
        </w:rPr>
        <w:t>0</w:t>
      </w:r>
      <w:r w:rsidRPr="009B3C1D" w:rsidR="009B08EB">
        <w:rPr>
          <w:rFonts w:ascii="Times New Roman" w:hAnsi="Times New Roman" w:cs="Times New Roman"/>
          <w:sz w:val="22"/>
          <w:szCs w:val="22"/>
        </w:rPr>
        <w:t xml:space="preserve">” </w:t>
      </w:r>
    </w:p>
    <w:p w:rsidR="009B08EB" w:rsidP="009B08EB">
      <w:pPr>
        <w:pStyle w:val="ListParagraph"/>
        <w:numPr>
          <w:ilvl w:val="1"/>
          <w:numId w:val="2"/>
        </w:numPr>
        <w:rPr>
          <w:rFonts w:ascii="Times New Roman" w:hAnsi="Times New Roman" w:cs="Times New Roman"/>
          <w:sz w:val="22"/>
          <w:szCs w:val="22"/>
        </w:rPr>
      </w:pPr>
      <w:r>
        <w:rPr>
          <w:rFonts w:ascii="Times New Roman" w:hAnsi="Times New Roman" w:cs="Times New Roman"/>
          <w:b/>
          <w:bCs/>
          <w:sz w:val="22"/>
          <w:szCs w:val="22"/>
        </w:rPr>
        <w:t>Headrest</w:t>
      </w:r>
      <w:r w:rsidR="00DB720A">
        <w:rPr>
          <w:rFonts w:ascii="Times New Roman" w:hAnsi="Times New Roman" w:cs="Times New Roman"/>
          <w:b/>
          <w:bCs/>
          <w:sz w:val="22"/>
          <w:szCs w:val="22"/>
        </w:rPr>
        <w:t xml:space="preserve"> Dimensions</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Pr="00D46254">
        <w:rPr>
          <w:rFonts w:ascii="Times New Roman" w:hAnsi="Times New Roman" w:cs="Times New Roman"/>
          <w:sz w:val="22"/>
          <w:szCs w:val="22"/>
        </w:rPr>
        <w:t xml:space="preserve">13” </w:t>
      </w:r>
      <w:r w:rsidR="009B3C1D">
        <w:rPr>
          <w:rFonts w:ascii="Times New Roman" w:hAnsi="Times New Roman" w:cs="Times New Roman"/>
          <w:sz w:val="22"/>
          <w:szCs w:val="22"/>
        </w:rPr>
        <w:t xml:space="preserve">(L) </w:t>
      </w:r>
      <w:r w:rsidRPr="00D46254">
        <w:rPr>
          <w:rFonts w:ascii="Times New Roman" w:hAnsi="Times New Roman" w:cs="Times New Roman"/>
          <w:sz w:val="22"/>
          <w:szCs w:val="22"/>
        </w:rPr>
        <w:t>x 1</w:t>
      </w:r>
      <w:r w:rsidR="009B3C1D">
        <w:rPr>
          <w:rFonts w:ascii="Times New Roman" w:hAnsi="Times New Roman" w:cs="Times New Roman"/>
          <w:sz w:val="22"/>
          <w:szCs w:val="22"/>
        </w:rPr>
        <w:t>1</w:t>
      </w:r>
      <w:r w:rsidRPr="00D46254">
        <w:rPr>
          <w:rFonts w:ascii="Times New Roman" w:hAnsi="Times New Roman" w:cs="Times New Roman"/>
          <w:sz w:val="22"/>
          <w:szCs w:val="22"/>
        </w:rPr>
        <w:t>”</w:t>
      </w:r>
      <w:r w:rsidR="00DB720A">
        <w:rPr>
          <w:rFonts w:ascii="Times New Roman" w:hAnsi="Times New Roman" w:cs="Times New Roman"/>
          <w:sz w:val="22"/>
          <w:szCs w:val="22"/>
        </w:rPr>
        <w:t xml:space="preserve"> (H)</w:t>
      </w:r>
    </w:p>
    <w:p w:rsidR="00DB720A" w:rsidRPr="009B3C1D" w:rsidP="00DB720A">
      <w:pPr>
        <w:pStyle w:val="ListParagraph"/>
        <w:numPr>
          <w:ilvl w:val="1"/>
          <w:numId w:val="2"/>
        </w:numPr>
        <w:rPr>
          <w:rFonts w:ascii="Times New Roman" w:hAnsi="Times New Roman" w:cs="Times New Roman"/>
          <w:b/>
          <w:bCs/>
          <w:sz w:val="22"/>
          <w:szCs w:val="22"/>
        </w:rPr>
      </w:pPr>
      <w:r w:rsidRPr="009B3C1D">
        <w:rPr>
          <w:rFonts w:ascii="Times New Roman" w:hAnsi="Times New Roman" w:cs="Times New Roman"/>
          <w:b/>
          <w:bCs/>
          <w:sz w:val="22"/>
          <w:szCs w:val="22"/>
        </w:rPr>
        <w:t>Leg rest</w:t>
      </w:r>
      <w:r>
        <w:rPr>
          <w:rFonts w:ascii="Times New Roman" w:hAnsi="Times New Roman" w:cs="Times New Roman"/>
          <w:b/>
          <w:bCs/>
          <w:sz w:val="22"/>
          <w:szCs w:val="22"/>
        </w:rPr>
        <w:t xml:space="preserve"> Dimensions</w:t>
      </w:r>
      <w:r w:rsidRPr="009B3C1D">
        <w:rPr>
          <w:rFonts w:ascii="Times New Roman" w:hAnsi="Times New Roman" w:cs="Times New Roman"/>
          <w:b/>
          <w:bCs/>
          <w:sz w:val="22"/>
          <w:szCs w:val="22"/>
        </w:rPr>
        <w:tab/>
      </w:r>
      <w:r w:rsidRPr="009B3C1D">
        <w:rPr>
          <w:rFonts w:ascii="Times New Roman" w:hAnsi="Times New Roman" w:cs="Times New Roman"/>
          <w:b/>
          <w:bCs/>
          <w:sz w:val="22"/>
          <w:szCs w:val="22"/>
        </w:rPr>
        <w:tab/>
      </w:r>
      <w:r w:rsidRPr="009B3C1D">
        <w:rPr>
          <w:rFonts w:ascii="Times New Roman" w:hAnsi="Times New Roman" w:cs="Times New Roman"/>
          <w:b/>
          <w:bCs/>
          <w:sz w:val="22"/>
          <w:szCs w:val="22"/>
        </w:rPr>
        <w:tab/>
      </w:r>
      <w:r w:rsidRPr="009B3C1D">
        <w:rPr>
          <w:rFonts w:ascii="Times New Roman" w:hAnsi="Times New Roman" w:cs="Times New Roman"/>
          <w:b/>
          <w:bCs/>
          <w:sz w:val="22"/>
          <w:szCs w:val="22"/>
        </w:rPr>
        <w:tab/>
      </w:r>
      <w:r w:rsidRPr="009B3C1D">
        <w:rPr>
          <w:rFonts w:ascii="Times New Roman" w:hAnsi="Times New Roman" w:cs="Times New Roman"/>
          <w:sz w:val="22"/>
          <w:szCs w:val="22"/>
        </w:rPr>
        <w:t>1</w:t>
      </w:r>
      <w:r>
        <w:rPr>
          <w:rFonts w:ascii="Times New Roman" w:hAnsi="Times New Roman" w:cs="Times New Roman"/>
          <w:sz w:val="22"/>
          <w:szCs w:val="22"/>
        </w:rPr>
        <w:t>6.6</w:t>
      </w:r>
      <w:r w:rsidRPr="009B3C1D">
        <w:rPr>
          <w:rFonts w:ascii="Times New Roman" w:hAnsi="Times New Roman" w:cs="Times New Roman"/>
          <w:sz w:val="22"/>
          <w:szCs w:val="22"/>
        </w:rPr>
        <w:t xml:space="preserve">” </w:t>
      </w:r>
      <w:r>
        <w:rPr>
          <w:rFonts w:ascii="Times New Roman" w:hAnsi="Times New Roman" w:cs="Times New Roman"/>
          <w:sz w:val="22"/>
          <w:szCs w:val="22"/>
        </w:rPr>
        <w:t xml:space="preserve">(L) </w:t>
      </w:r>
      <w:r w:rsidRPr="009B3C1D">
        <w:rPr>
          <w:rFonts w:ascii="Times New Roman" w:hAnsi="Times New Roman" w:cs="Times New Roman"/>
          <w:sz w:val="22"/>
          <w:szCs w:val="22"/>
        </w:rPr>
        <w:t>x 1</w:t>
      </w:r>
      <w:r>
        <w:rPr>
          <w:rFonts w:ascii="Times New Roman" w:hAnsi="Times New Roman" w:cs="Times New Roman"/>
          <w:sz w:val="22"/>
          <w:szCs w:val="22"/>
        </w:rPr>
        <w:t>1.25</w:t>
      </w:r>
      <w:r w:rsidRPr="009B3C1D">
        <w:rPr>
          <w:rFonts w:ascii="Times New Roman" w:hAnsi="Times New Roman" w:cs="Times New Roman"/>
          <w:sz w:val="22"/>
          <w:szCs w:val="22"/>
        </w:rPr>
        <w:t xml:space="preserve">” </w:t>
      </w:r>
      <w:r>
        <w:rPr>
          <w:rFonts w:ascii="Times New Roman" w:hAnsi="Times New Roman" w:cs="Times New Roman"/>
          <w:sz w:val="22"/>
          <w:szCs w:val="22"/>
        </w:rPr>
        <w:t>(H)</w:t>
      </w:r>
    </w:p>
    <w:p w:rsidR="002B13BA" w:rsidRPr="00AB0064" w:rsidP="002B13BA">
      <w:pPr>
        <w:pStyle w:val="ListParagraph"/>
        <w:numPr>
          <w:ilvl w:val="1"/>
          <w:numId w:val="2"/>
        </w:numPr>
        <w:rPr>
          <w:rFonts w:ascii="Times New Roman" w:hAnsi="Times New Roman" w:cs="Times New Roman"/>
          <w:b/>
          <w:bCs/>
          <w:sz w:val="22"/>
          <w:szCs w:val="22"/>
        </w:rPr>
      </w:pPr>
      <w:r>
        <w:rPr>
          <w:rFonts w:ascii="Times New Roman" w:hAnsi="Times New Roman" w:cs="Times New Roman"/>
          <w:b/>
          <w:bCs/>
          <w:sz w:val="22"/>
          <w:szCs w:val="22"/>
        </w:rPr>
        <w:t>Base</w:t>
      </w:r>
      <w:r w:rsidR="00AB0064">
        <w:rPr>
          <w:rFonts w:ascii="Times New Roman" w:hAnsi="Times New Roman" w:cs="Times New Roman"/>
          <w:b/>
          <w:bCs/>
          <w:sz w:val="22"/>
          <w:szCs w:val="22"/>
        </w:rPr>
        <w:t xml:space="preserve"> Dimensions</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Pr="00D46254">
        <w:rPr>
          <w:rFonts w:ascii="Times New Roman" w:hAnsi="Times New Roman" w:cs="Times New Roman"/>
          <w:sz w:val="22"/>
          <w:szCs w:val="22"/>
        </w:rPr>
        <w:t xml:space="preserve">24” </w:t>
      </w:r>
      <w:r w:rsidR="00AB0064">
        <w:rPr>
          <w:rFonts w:ascii="Times New Roman" w:hAnsi="Times New Roman" w:cs="Times New Roman"/>
          <w:sz w:val="22"/>
          <w:szCs w:val="22"/>
        </w:rPr>
        <w:t>(</w:t>
      </w:r>
      <w:r w:rsidRPr="00D46254">
        <w:rPr>
          <w:rFonts w:ascii="Times New Roman" w:hAnsi="Times New Roman" w:cs="Times New Roman"/>
          <w:sz w:val="22"/>
          <w:szCs w:val="22"/>
        </w:rPr>
        <w:t>W</w:t>
      </w:r>
      <w:r w:rsidR="00AB0064">
        <w:rPr>
          <w:rFonts w:ascii="Times New Roman" w:hAnsi="Times New Roman" w:cs="Times New Roman"/>
          <w:sz w:val="22"/>
          <w:szCs w:val="22"/>
        </w:rPr>
        <w:t>)</w:t>
      </w:r>
      <w:r w:rsidRPr="00D46254">
        <w:rPr>
          <w:rFonts w:ascii="Times New Roman" w:hAnsi="Times New Roman" w:cs="Times New Roman"/>
          <w:sz w:val="22"/>
          <w:szCs w:val="22"/>
        </w:rPr>
        <w:t xml:space="preserve"> x 36” </w:t>
      </w:r>
      <w:r w:rsidR="00AB0064">
        <w:rPr>
          <w:rFonts w:ascii="Times New Roman" w:hAnsi="Times New Roman" w:cs="Times New Roman"/>
          <w:sz w:val="22"/>
          <w:szCs w:val="22"/>
        </w:rPr>
        <w:t>(</w:t>
      </w:r>
      <w:r w:rsidRPr="00D46254">
        <w:rPr>
          <w:rFonts w:ascii="Times New Roman" w:hAnsi="Times New Roman" w:cs="Times New Roman"/>
          <w:sz w:val="22"/>
          <w:szCs w:val="22"/>
        </w:rPr>
        <w:t>L</w:t>
      </w:r>
      <w:r w:rsidR="00AB0064">
        <w:rPr>
          <w:rFonts w:ascii="Times New Roman" w:hAnsi="Times New Roman" w:cs="Times New Roman"/>
          <w:sz w:val="22"/>
          <w:szCs w:val="22"/>
        </w:rPr>
        <w:t>)</w:t>
      </w:r>
      <w:r w:rsidRPr="00D46254">
        <w:rPr>
          <w:rFonts w:ascii="Times New Roman" w:hAnsi="Times New Roman" w:cs="Times New Roman"/>
          <w:sz w:val="22"/>
          <w:szCs w:val="22"/>
        </w:rPr>
        <w:t xml:space="preserve"> </w:t>
      </w:r>
    </w:p>
    <w:p w:rsidR="00AB0064" w:rsidRPr="00AB0064" w:rsidP="002B13BA">
      <w:pPr>
        <w:pStyle w:val="ListParagraph"/>
        <w:numPr>
          <w:ilvl w:val="1"/>
          <w:numId w:val="2"/>
        </w:numPr>
        <w:rPr>
          <w:rFonts w:ascii="Times New Roman" w:hAnsi="Times New Roman" w:cs="Times New Roman"/>
          <w:b/>
          <w:bCs/>
          <w:sz w:val="22"/>
          <w:szCs w:val="22"/>
        </w:rPr>
      </w:pPr>
      <w:r>
        <w:rPr>
          <w:rFonts w:ascii="Times New Roman" w:hAnsi="Times New Roman" w:cs="Times New Roman"/>
          <w:b/>
          <w:bCs/>
          <w:sz w:val="22"/>
          <w:szCs w:val="22"/>
        </w:rPr>
        <w:t>Paper Holder Capacity</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Pr="00AB0064">
        <w:rPr>
          <w:rFonts w:ascii="Times New Roman" w:hAnsi="Times New Roman" w:cs="Times New Roman"/>
          <w:sz w:val="22"/>
          <w:szCs w:val="22"/>
        </w:rPr>
        <w:t>18” &amp; 21”</w:t>
      </w:r>
    </w:p>
    <w:p w:rsidR="002475BE" w:rsidP="002475BE">
      <w:pPr>
        <w:pStyle w:val="ListParagraph"/>
        <w:numPr>
          <w:ilvl w:val="1"/>
          <w:numId w:val="2"/>
        </w:numPr>
        <w:rPr>
          <w:rFonts w:ascii="Times New Roman" w:hAnsi="Times New Roman" w:cs="Times New Roman"/>
          <w:b/>
          <w:bCs/>
          <w:sz w:val="22"/>
          <w:szCs w:val="22"/>
        </w:rPr>
      </w:pPr>
      <w:r w:rsidRPr="002475BE">
        <w:rPr>
          <w:rFonts w:ascii="Times New Roman" w:hAnsi="Times New Roman" w:cs="Times New Roman"/>
          <w:b/>
          <w:bCs/>
          <w:sz w:val="22"/>
          <w:szCs w:val="22"/>
        </w:rPr>
        <w:t>Color</w:t>
      </w:r>
      <w:r w:rsidRPr="002475BE">
        <w:rPr>
          <w:rFonts w:ascii="Times New Roman" w:hAnsi="Times New Roman" w:cs="Times New Roman"/>
          <w:b/>
          <w:bCs/>
          <w:sz w:val="22"/>
          <w:szCs w:val="22"/>
        </w:rPr>
        <w:tab/>
      </w:r>
      <w:r w:rsidRPr="002475BE">
        <w:rPr>
          <w:rFonts w:ascii="Times New Roman" w:hAnsi="Times New Roman" w:cs="Times New Roman"/>
          <w:b/>
          <w:bCs/>
          <w:sz w:val="22"/>
          <w:szCs w:val="22"/>
        </w:rPr>
        <w:tab/>
      </w:r>
      <w:r w:rsidRPr="002475BE">
        <w:rPr>
          <w:rFonts w:ascii="Times New Roman" w:hAnsi="Times New Roman" w:cs="Times New Roman"/>
          <w:b/>
          <w:bCs/>
          <w:sz w:val="22"/>
          <w:szCs w:val="22"/>
        </w:rPr>
        <w:tab/>
      </w:r>
      <w:r w:rsidRPr="002475BE">
        <w:rPr>
          <w:rFonts w:ascii="Times New Roman" w:hAnsi="Times New Roman" w:cs="Times New Roman"/>
          <w:b/>
          <w:bCs/>
          <w:sz w:val="22"/>
          <w:szCs w:val="22"/>
        </w:rPr>
        <w:tab/>
      </w:r>
      <w:r w:rsidRPr="002475BE">
        <w:rPr>
          <w:rFonts w:ascii="Times New Roman" w:hAnsi="Times New Roman" w:cs="Times New Roman"/>
          <w:b/>
          <w:bCs/>
          <w:sz w:val="22"/>
          <w:szCs w:val="22"/>
        </w:rPr>
        <w:tab/>
      </w:r>
      <w:r w:rsidRPr="002475BE">
        <w:rPr>
          <w:rFonts w:ascii="Times New Roman" w:hAnsi="Times New Roman" w:cs="Times New Roman"/>
          <w:b/>
          <w:bCs/>
          <w:sz w:val="22"/>
          <w:szCs w:val="22"/>
        </w:rPr>
        <w:tab/>
      </w:r>
      <w:r w:rsidRPr="002475BE">
        <w:rPr>
          <w:rFonts w:ascii="Times New Roman" w:hAnsi="Times New Roman" w:cs="Times New Roman"/>
          <w:sz w:val="22"/>
          <w:szCs w:val="22"/>
        </w:rPr>
        <w:t>Deep sapphire</w:t>
      </w:r>
    </w:p>
    <w:p w:rsidR="002475BE" w:rsidRPr="002475BE" w:rsidP="002475BE">
      <w:pPr>
        <w:pStyle w:val="ListParagraph"/>
        <w:numPr>
          <w:ilvl w:val="1"/>
          <w:numId w:val="2"/>
        </w:numPr>
        <w:rPr>
          <w:rFonts w:ascii="Times New Roman" w:hAnsi="Times New Roman" w:cs="Times New Roman"/>
          <w:b/>
          <w:bCs/>
          <w:sz w:val="22"/>
          <w:szCs w:val="22"/>
        </w:rPr>
      </w:pPr>
      <w:r>
        <w:rPr>
          <w:rFonts w:ascii="Times New Roman" w:hAnsi="Times New Roman" w:cs="Times New Roman"/>
          <w:b/>
          <w:bCs/>
          <w:sz w:val="22"/>
          <w:szCs w:val="22"/>
        </w:rPr>
        <w:t>Voltage</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Pr="002475BE">
        <w:rPr>
          <w:rFonts w:ascii="Times New Roman" w:hAnsi="Times New Roman" w:cs="Times New Roman"/>
          <w:sz w:val="22"/>
          <w:szCs w:val="22"/>
        </w:rPr>
        <w:t>115V</w:t>
      </w:r>
    </w:p>
    <w:p w:rsidR="002475BE" w:rsidRPr="002475BE" w:rsidP="002475BE">
      <w:pPr>
        <w:pStyle w:val="ListParagraph"/>
        <w:numPr>
          <w:ilvl w:val="1"/>
          <w:numId w:val="2"/>
        </w:numPr>
        <w:rPr>
          <w:rFonts w:ascii="Times New Roman" w:hAnsi="Times New Roman" w:cs="Times New Roman"/>
          <w:b/>
          <w:bCs/>
          <w:sz w:val="22"/>
          <w:szCs w:val="22"/>
        </w:rPr>
      </w:pPr>
      <w:r>
        <w:rPr>
          <w:rFonts w:ascii="Times New Roman" w:hAnsi="Times New Roman" w:cs="Times New Roman"/>
          <w:b/>
          <w:bCs/>
          <w:sz w:val="22"/>
          <w:szCs w:val="22"/>
        </w:rPr>
        <w:t>Watts</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Pr="002475BE">
        <w:rPr>
          <w:rFonts w:ascii="Times New Roman" w:hAnsi="Times New Roman" w:cs="Times New Roman"/>
          <w:sz w:val="22"/>
          <w:szCs w:val="22"/>
        </w:rPr>
        <w:t>60W</w:t>
      </w:r>
    </w:p>
    <w:p w:rsidR="002475BE" w:rsidP="002475BE">
      <w:pPr>
        <w:pStyle w:val="ListParagraph"/>
        <w:numPr>
          <w:ilvl w:val="1"/>
          <w:numId w:val="2"/>
        </w:numPr>
        <w:rPr>
          <w:rFonts w:ascii="Times New Roman" w:hAnsi="Times New Roman" w:cs="Times New Roman"/>
          <w:b/>
          <w:bCs/>
          <w:sz w:val="22"/>
          <w:szCs w:val="22"/>
        </w:rPr>
      </w:pPr>
      <w:r>
        <w:rPr>
          <w:rFonts w:ascii="Times New Roman" w:hAnsi="Times New Roman" w:cs="Times New Roman"/>
          <w:b/>
          <w:bCs/>
          <w:sz w:val="22"/>
          <w:szCs w:val="22"/>
        </w:rPr>
        <w:t>Height Adjustment Type</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sidRPr="002475BE">
        <w:rPr>
          <w:rFonts w:ascii="Times New Roman" w:hAnsi="Times New Roman" w:cs="Times New Roman"/>
          <w:sz w:val="22"/>
          <w:szCs w:val="22"/>
        </w:rPr>
        <w:t>Power Height</w:t>
      </w:r>
    </w:p>
    <w:p w:rsidR="009B08EB" w:rsidRPr="002475BE" w:rsidP="002475BE">
      <w:pPr>
        <w:pStyle w:val="ListParagraph"/>
        <w:numPr>
          <w:ilvl w:val="1"/>
          <w:numId w:val="2"/>
        </w:numPr>
        <w:rPr>
          <w:rFonts w:ascii="Times New Roman" w:hAnsi="Times New Roman" w:cs="Times New Roman"/>
          <w:b/>
          <w:bCs/>
          <w:sz w:val="22"/>
          <w:szCs w:val="22"/>
        </w:rPr>
      </w:pPr>
      <w:r w:rsidRPr="002475BE">
        <w:rPr>
          <w:rFonts w:ascii="Times New Roman" w:hAnsi="Times New Roman" w:cs="Times New Roman"/>
          <w:b/>
          <w:bCs/>
          <w:sz w:val="22"/>
          <w:szCs w:val="22"/>
        </w:rPr>
        <w:t>Tilt rang</w:t>
      </w:r>
      <w:r w:rsidR="002475BE">
        <w:rPr>
          <w:rFonts w:ascii="Times New Roman" w:hAnsi="Times New Roman" w:cs="Times New Roman"/>
          <w:b/>
          <w:bCs/>
          <w:sz w:val="22"/>
          <w:szCs w:val="22"/>
        </w:rPr>
        <w:t>e</w:t>
      </w:r>
      <w:r w:rsidR="002475BE">
        <w:rPr>
          <w:rFonts w:ascii="Times New Roman" w:hAnsi="Times New Roman" w:cs="Times New Roman"/>
          <w:b/>
          <w:bCs/>
          <w:sz w:val="22"/>
          <w:szCs w:val="22"/>
        </w:rPr>
        <w:tab/>
      </w:r>
      <w:r w:rsidR="002475BE">
        <w:rPr>
          <w:rFonts w:ascii="Times New Roman" w:hAnsi="Times New Roman" w:cs="Times New Roman"/>
          <w:b/>
          <w:bCs/>
          <w:sz w:val="22"/>
          <w:szCs w:val="22"/>
        </w:rPr>
        <w:tab/>
      </w:r>
      <w:r w:rsidRPr="002475BE">
        <w:rPr>
          <w:rFonts w:ascii="Times New Roman" w:hAnsi="Times New Roman" w:cs="Times New Roman"/>
          <w:b/>
          <w:bCs/>
          <w:sz w:val="22"/>
          <w:szCs w:val="22"/>
        </w:rPr>
        <w:tab/>
      </w:r>
      <w:r w:rsidRPr="002475BE">
        <w:rPr>
          <w:rFonts w:ascii="Times New Roman" w:hAnsi="Times New Roman" w:cs="Times New Roman"/>
          <w:b/>
          <w:bCs/>
          <w:sz w:val="22"/>
          <w:szCs w:val="22"/>
        </w:rPr>
        <w:tab/>
      </w:r>
      <w:r w:rsidRPr="002475BE">
        <w:rPr>
          <w:rFonts w:ascii="Times New Roman" w:hAnsi="Times New Roman" w:cs="Times New Roman"/>
          <w:b/>
          <w:bCs/>
          <w:sz w:val="22"/>
          <w:szCs w:val="22"/>
        </w:rPr>
        <w:tab/>
      </w:r>
      <w:r w:rsidRPr="002475BE">
        <w:rPr>
          <w:rFonts w:ascii="Times New Roman" w:hAnsi="Times New Roman" w:cs="Times New Roman"/>
          <w:sz w:val="22"/>
          <w:szCs w:val="22"/>
        </w:rPr>
        <w:t>30°</w:t>
      </w:r>
    </w:p>
    <w:p w:rsidR="000331B6" w:rsidRPr="000331B6" w:rsidP="009B08EB">
      <w:pPr>
        <w:pStyle w:val="ListParagraph"/>
        <w:numPr>
          <w:ilvl w:val="1"/>
          <w:numId w:val="2"/>
        </w:numPr>
        <w:rPr>
          <w:rFonts w:ascii="Times New Roman" w:hAnsi="Times New Roman" w:cs="Times New Roman"/>
          <w:sz w:val="22"/>
          <w:szCs w:val="22"/>
        </w:rPr>
      </w:pPr>
      <w:r>
        <w:rPr>
          <w:rFonts w:ascii="Times New Roman" w:hAnsi="Times New Roman" w:cs="Times New Roman"/>
          <w:b/>
          <w:bCs/>
          <w:sz w:val="22"/>
          <w:szCs w:val="22"/>
        </w:rPr>
        <w:t>Certification</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sz w:val="22"/>
          <w:szCs w:val="22"/>
        </w:rPr>
        <w:t>UL &amp; CUL Listed</w:t>
      </w:r>
    </w:p>
    <w:p w:rsidR="009B08EB" w:rsidRPr="00D46254" w:rsidP="009B08EB">
      <w:pPr>
        <w:pStyle w:val="ListParagraph"/>
        <w:numPr>
          <w:ilvl w:val="1"/>
          <w:numId w:val="2"/>
        </w:numPr>
        <w:rPr>
          <w:rFonts w:ascii="Times New Roman" w:hAnsi="Times New Roman" w:cs="Times New Roman"/>
          <w:sz w:val="22"/>
          <w:szCs w:val="22"/>
        </w:rPr>
      </w:pPr>
      <w:r>
        <w:rPr>
          <w:rFonts w:ascii="Times New Roman" w:hAnsi="Times New Roman" w:cs="Times New Roman"/>
          <w:b/>
          <w:bCs/>
          <w:sz w:val="22"/>
          <w:szCs w:val="22"/>
        </w:rPr>
        <w:t>Weight Capacity</w:t>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sz w:val="22"/>
          <w:szCs w:val="22"/>
        </w:rPr>
        <w:t>450lbs</w:t>
      </w:r>
    </w:p>
    <w:p w:rsidR="009B08EB" w:rsidRPr="009B08EB" w:rsidP="000331B6">
      <w:pPr>
        <w:pStyle w:val="ListParagraph"/>
        <w:ind w:left="1440"/>
        <w:rPr>
          <w:rFonts w:ascii="Times New Roman" w:hAnsi="Times New Roman" w:cs="Times New Roman"/>
          <w:b/>
          <w:bCs/>
          <w:sz w:val="22"/>
          <w:szCs w:val="22"/>
        </w:rPr>
      </w:pP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r>
        <w:rPr>
          <w:rFonts w:ascii="Times New Roman" w:hAnsi="Times New Roman" w:cs="Times New Roman"/>
          <w:b/>
          <w:bCs/>
          <w:sz w:val="22"/>
          <w:szCs w:val="22"/>
        </w:rPr>
        <w:tab/>
      </w:r>
    </w:p>
    <w:p w:rsidR="00D46254" w:rsidRPr="00D46254" w:rsidP="009B08EB">
      <w:pPr>
        <w:pStyle w:val="ListParagraph"/>
        <w:numPr>
          <w:ilvl w:val="0"/>
          <w:numId w:val="2"/>
        </w:numPr>
        <w:rPr>
          <w:rFonts w:ascii="Times New Roman" w:hAnsi="Times New Roman" w:cs="Times New Roman"/>
          <w:b/>
          <w:bCs/>
          <w:sz w:val="22"/>
          <w:szCs w:val="22"/>
        </w:rPr>
      </w:pPr>
      <w:r>
        <w:rPr>
          <w:rFonts w:ascii="Times New Roman" w:hAnsi="Times New Roman" w:cs="Times New Roman"/>
          <w:b/>
          <w:bCs/>
          <w:sz w:val="22"/>
          <w:szCs w:val="22"/>
        </w:rPr>
        <w:t xml:space="preserve">DELIVERY: </w:t>
      </w:r>
      <w:r>
        <w:rPr>
          <w:rFonts w:ascii="Times New Roman" w:hAnsi="Times New Roman" w:cs="Times New Roman"/>
          <w:sz w:val="22"/>
          <w:szCs w:val="22"/>
        </w:rPr>
        <w:t xml:space="preserve">Deliveries will be made to the loading dock at 2200 Fort Roots Drive, </w:t>
      </w:r>
      <w:r>
        <w:rPr>
          <w:rFonts w:ascii="Times New Roman" w:hAnsi="Times New Roman" w:cs="Times New Roman"/>
          <w:sz w:val="22"/>
          <w:szCs w:val="22"/>
        </w:rPr>
        <w:t>Bldg</w:t>
      </w:r>
      <w:r>
        <w:rPr>
          <w:rFonts w:ascii="Times New Roman" w:hAnsi="Times New Roman" w:cs="Times New Roman"/>
          <w:sz w:val="22"/>
          <w:szCs w:val="22"/>
        </w:rPr>
        <w:t xml:space="preserve"> 182, North Little Rock, AR 72214.  All items will be turned over to the Receiving/Warehouse staff.  Deliveries may take place Monday – Friday between the hours of 8 AM and 4 PM CST.  A lift gate is required for all deliveries.  Deliveries should arrive thirty (30) days after award of contract.  The Federal holidays, which are observed by the federal government, are noted below:</w:t>
      </w:r>
    </w:p>
    <w:p w:rsidR="00D46254" w:rsidRPr="00D46254" w:rsidP="00D46254">
      <w:pPr>
        <w:pStyle w:val="ListParagraph"/>
        <w:numPr>
          <w:ilvl w:val="1"/>
          <w:numId w:val="2"/>
        </w:numPr>
        <w:rPr>
          <w:rFonts w:ascii="Times New Roman" w:hAnsi="Times New Roman" w:cs="Times New Roman"/>
          <w:sz w:val="22"/>
          <w:szCs w:val="22"/>
        </w:rPr>
      </w:pPr>
      <w:r w:rsidRPr="00D46254">
        <w:rPr>
          <w:rFonts w:ascii="Times New Roman" w:hAnsi="Times New Roman" w:cs="Times New Roman"/>
          <w:sz w:val="22"/>
          <w:szCs w:val="22"/>
        </w:rPr>
        <w:t>New Year’s Day</w:t>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t>January 1</w:t>
      </w:r>
    </w:p>
    <w:p w:rsidR="00D46254" w:rsidRPr="00D46254" w:rsidP="00D46254">
      <w:pPr>
        <w:pStyle w:val="ListParagraph"/>
        <w:numPr>
          <w:ilvl w:val="1"/>
          <w:numId w:val="2"/>
        </w:numPr>
        <w:rPr>
          <w:rFonts w:ascii="Times New Roman" w:hAnsi="Times New Roman" w:cs="Times New Roman"/>
          <w:sz w:val="22"/>
          <w:szCs w:val="22"/>
        </w:rPr>
      </w:pPr>
      <w:r w:rsidRPr="00D46254">
        <w:rPr>
          <w:rFonts w:ascii="Times New Roman" w:hAnsi="Times New Roman" w:cs="Times New Roman"/>
          <w:sz w:val="22"/>
          <w:szCs w:val="22"/>
        </w:rPr>
        <w:t>Martin Luther King, Jr Birthday</w:t>
      </w:r>
      <w:r w:rsidRPr="00D46254">
        <w:rPr>
          <w:rFonts w:ascii="Times New Roman" w:hAnsi="Times New Roman" w:cs="Times New Roman"/>
          <w:sz w:val="22"/>
          <w:szCs w:val="22"/>
        </w:rPr>
        <w:tab/>
      </w:r>
      <w:r w:rsidRPr="00D46254">
        <w:rPr>
          <w:rFonts w:ascii="Times New Roman" w:hAnsi="Times New Roman" w:cs="Times New Roman"/>
          <w:sz w:val="22"/>
          <w:szCs w:val="22"/>
        </w:rPr>
        <w:tab/>
      </w:r>
      <w:r>
        <w:rPr>
          <w:rFonts w:ascii="Times New Roman" w:hAnsi="Times New Roman" w:cs="Times New Roman"/>
          <w:sz w:val="22"/>
          <w:szCs w:val="22"/>
        </w:rPr>
        <w:tab/>
      </w:r>
      <w:r w:rsidRPr="00D46254">
        <w:rPr>
          <w:rFonts w:ascii="Times New Roman" w:hAnsi="Times New Roman" w:cs="Times New Roman"/>
          <w:sz w:val="22"/>
          <w:szCs w:val="22"/>
        </w:rPr>
        <w:t xml:space="preserve">Third Monday in January </w:t>
      </w:r>
    </w:p>
    <w:p w:rsidR="00D46254" w:rsidRPr="00D46254" w:rsidP="00D46254">
      <w:pPr>
        <w:pStyle w:val="ListParagraph"/>
        <w:numPr>
          <w:ilvl w:val="1"/>
          <w:numId w:val="2"/>
        </w:numPr>
        <w:rPr>
          <w:rFonts w:ascii="Times New Roman" w:hAnsi="Times New Roman" w:cs="Times New Roman"/>
          <w:sz w:val="22"/>
          <w:szCs w:val="22"/>
        </w:rPr>
      </w:pPr>
      <w:r w:rsidRPr="00D46254">
        <w:rPr>
          <w:rFonts w:ascii="Times New Roman" w:hAnsi="Times New Roman" w:cs="Times New Roman"/>
          <w:sz w:val="22"/>
          <w:szCs w:val="22"/>
        </w:rPr>
        <w:t>President’s Day</w:t>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Pr>
          <w:rFonts w:ascii="Times New Roman" w:hAnsi="Times New Roman" w:cs="Times New Roman"/>
          <w:sz w:val="22"/>
          <w:szCs w:val="22"/>
        </w:rPr>
        <w:tab/>
      </w:r>
      <w:r w:rsidRPr="00D46254">
        <w:rPr>
          <w:rFonts w:ascii="Times New Roman" w:hAnsi="Times New Roman" w:cs="Times New Roman"/>
          <w:sz w:val="22"/>
          <w:szCs w:val="22"/>
        </w:rPr>
        <w:t>Third Monday in February</w:t>
      </w:r>
    </w:p>
    <w:p w:rsidR="00D46254" w:rsidRPr="00D46254" w:rsidP="00D46254">
      <w:pPr>
        <w:pStyle w:val="ListParagraph"/>
        <w:numPr>
          <w:ilvl w:val="1"/>
          <w:numId w:val="2"/>
        </w:numPr>
        <w:rPr>
          <w:rFonts w:ascii="Times New Roman" w:hAnsi="Times New Roman" w:cs="Times New Roman"/>
          <w:sz w:val="22"/>
          <w:szCs w:val="22"/>
        </w:rPr>
      </w:pPr>
      <w:r w:rsidRPr="00D46254">
        <w:rPr>
          <w:rFonts w:ascii="Times New Roman" w:hAnsi="Times New Roman" w:cs="Times New Roman"/>
          <w:sz w:val="22"/>
          <w:szCs w:val="22"/>
        </w:rPr>
        <w:t>Memorial Day</w:t>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t>Fourth Monday in May</w:t>
      </w:r>
    </w:p>
    <w:p w:rsidR="00D46254" w:rsidRPr="00D46254" w:rsidP="00D46254">
      <w:pPr>
        <w:pStyle w:val="ListParagraph"/>
        <w:numPr>
          <w:ilvl w:val="1"/>
          <w:numId w:val="2"/>
        </w:numPr>
        <w:rPr>
          <w:rFonts w:ascii="Times New Roman" w:hAnsi="Times New Roman" w:cs="Times New Roman"/>
          <w:sz w:val="22"/>
          <w:szCs w:val="22"/>
        </w:rPr>
      </w:pPr>
      <w:r w:rsidRPr="00D46254">
        <w:rPr>
          <w:rFonts w:ascii="Times New Roman" w:hAnsi="Times New Roman" w:cs="Times New Roman"/>
          <w:sz w:val="22"/>
          <w:szCs w:val="22"/>
        </w:rPr>
        <w:t>Juneteenth</w:t>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t>June 19</w:t>
      </w:r>
    </w:p>
    <w:p w:rsidR="00D46254" w:rsidRPr="00D46254" w:rsidP="00D46254">
      <w:pPr>
        <w:pStyle w:val="ListParagraph"/>
        <w:numPr>
          <w:ilvl w:val="1"/>
          <w:numId w:val="2"/>
        </w:numPr>
        <w:rPr>
          <w:rFonts w:ascii="Times New Roman" w:hAnsi="Times New Roman" w:cs="Times New Roman"/>
          <w:sz w:val="22"/>
          <w:szCs w:val="22"/>
        </w:rPr>
      </w:pPr>
      <w:r w:rsidRPr="00D46254">
        <w:rPr>
          <w:rFonts w:ascii="Times New Roman" w:hAnsi="Times New Roman" w:cs="Times New Roman"/>
          <w:sz w:val="22"/>
          <w:szCs w:val="22"/>
        </w:rPr>
        <w:t>Independence Day</w:t>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t>July 4</w:t>
      </w:r>
    </w:p>
    <w:p w:rsidR="00D46254" w:rsidRPr="00D46254" w:rsidP="00D46254">
      <w:pPr>
        <w:pStyle w:val="ListParagraph"/>
        <w:numPr>
          <w:ilvl w:val="1"/>
          <w:numId w:val="2"/>
        </w:numPr>
        <w:rPr>
          <w:rFonts w:ascii="Times New Roman" w:hAnsi="Times New Roman" w:cs="Times New Roman"/>
          <w:sz w:val="22"/>
          <w:szCs w:val="22"/>
        </w:rPr>
      </w:pPr>
      <w:r w:rsidRPr="00D46254">
        <w:rPr>
          <w:rFonts w:ascii="Times New Roman" w:hAnsi="Times New Roman" w:cs="Times New Roman"/>
          <w:sz w:val="22"/>
          <w:szCs w:val="22"/>
        </w:rPr>
        <w:t>Labor Day</w:t>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t>First Monday in September</w:t>
      </w:r>
    </w:p>
    <w:p w:rsidR="00D46254" w:rsidRPr="00D46254" w:rsidP="00D46254">
      <w:pPr>
        <w:pStyle w:val="ListParagraph"/>
        <w:numPr>
          <w:ilvl w:val="1"/>
          <w:numId w:val="2"/>
        </w:numPr>
        <w:rPr>
          <w:rFonts w:ascii="Times New Roman" w:hAnsi="Times New Roman" w:cs="Times New Roman"/>
          <w:sz w:val="22"/>
          <w:szCs w:val="22"/>
        </w:rPr>
      </w:pPr>
      <w:r w:rsidRPr="00D46254">
        <w:rPr>
          <w:rFonts w:ascii="Times New Roman" w:hAnsi="Times New Roman" w:cs="Times New Roman"/>
          <w:sz w:val="22"/>
          <w:szCs w:val="22"/>
        </w:rPr>
        <w:t>Columbus Day</w:t>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t>Second Monday in October</w:t>
      </w:r>
    </w:p>
    <w:p w:rsidR="00D46254" w:rsidRPr="00D46254" w:rsidP="00D46254">
      <w:pPr>
        <w:pStyle w:val="ListParagraph"/>
        <w:numPr>
          <w:ilvl w:val="1"/>
          <w:numId w:val="2"/>
        </w:numPr>
        <w:rPr>
          <w:rFonts w:ascii="Times New Roman" w:hAnsi="Times New Roman" w:cs="Times New Roman"/>
          <w:sz w:val="22"/>
          <w:szCs w:val="22"/>
        </w:rPr>
      </w:pPr>
      <w:r w:rsidRPr="00D46254">
        <w:rPr>
          <w:rFonts w:ascii="Times New Roman" w:hAnsi="Times New Roman" w:cs="Times New Roman"/>
          <w:sz w:val="22"/>
          <w:szCs w:val="22"/>
        </w:rPr>
        <w:t>Veterans Day</w:t>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t>November 11</w:t>
      </w:r>
    </w:p>
    <w:p w:rsidR="00D46254" w:rsidRPr="00D46254" w:rsidP="00D46254">
      <w:pPr>
        <w:pStyle w:val="ListParagraph"/>
        <w:numPr>
          <w:ilvl w:val="1"/>
          <w:numId w:val="2"/>
        </w:numPr>
        <w:rPr>
          <w:rFonts w:ascii="Times New Roman" w:hAnsi="Times New Roman" w:cs="Times New Roman"/>
          <w:sz w:val="22"/>
          <w:szCs w:val="22"/>
        </w:rPr>
      </w:pPr>
      <w:r w:rsidRPr="00D46254">
        <w:rPr>
          <w:rFonts w:ascii="Times New Roman" w:hAnsi="Times New Roman" w:cs="Times New Roman"/>
          <w:sz w:val="22"/>
          <w:szCs w:val="22"/>
        </w:rPr>
        <w:t>Thanksgiving Day</w:t>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t>Fourth Thursday in November</w:t>
      </w:r>
    </w:p>
    <w:p w:rsidR="00D46254" w:rsidRPr="00D46254" w:rsidP="00D46254">
      <w:pPr>
        <w:pStyle w:val="ListParagraph"/>
        <w:numPr>
          <w:ilvl w:val="1"/>
          <w:numId w:val="2"/>
        </w:numPr>
        <w:rPr>
          <w:rFonts w:ascii="Times New Roman" w:hAnsi="Times New Roman" w:cs="Times New Roman"/>
          <w:sz w:val="22"/>
          <w:szCs w:val="22"/>
        </w:rPr>
      </w:pPr>
      <w:r w:rsidRPr="00D46254">
        <w:rPr>
          <w:rFonts w:ascii="Times New Roman" w:hAnsi="Times New Roman" w:cs="Times New Roman"/>
          <w:sz w:val="22"/>
          <w:szCs w:val="22"/>
        </w:rPr>
        <w:t>Christmas Day</w:t>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r>
      <w:r w:rsidRPr="00D46254">
        <w:rPr>
          <w:rFonts w:ascii="Times New Roman" w:hAnsi="Times New Roman" w:cs="Times New Roman"/>
          <w:sz w:val="22"/>
          <w:szCs w:val="22"/>
        </w:rPr>
        <w:tab/>
        <w:t>December 25</w:t>
      </w:r>
    </w:p>
    <w:p w:rsidR="00D46254" w:rsidRPr="00D46254" w:rsidP="00D46254">
      <w:pPr>
        <w:pStyle w:val="ListParagraph"/>
        <w:numPr>
          <w:ilvl w:val="1"/>
          <w:numId w:val="2"/>
        </w:numPr>
        <w:rPr>
          <w:rFonts w:ascii="Times New Roman" w:hAnsi="Times New Roman" w:cs="Times New Roman"/>
          <w:sz w:val="22"/>
          <w:szCs w:val="22"/>
        </w:rPr>
      </w:pPr>
      <w:r w:rsidRPr="00D46254">
        <w:rPr>
          <w:rFonts w:ascii="Times New Roman" w:hAnsi="Times New Roman" w:cs="Times New Roman"/>
          <w:sz w:val="22"/>
          <w:szCs w:val="22"/>
        </w:rPr>
        <w:t>Any other day specifically declared to be a national holiday (per Federal Statute, Executive Order, or by the President’s Proclamation).</w:t>
      </w:r>
    </w:p>
    <w:p w:rsidR="00D46254" w:rsidRPr="00D46254" w:rsidP="00D46254">
      <w:pPr>
        <w:pStyle w:val="ListParagraph"/>
        <w:rPr>
          <w:rFonts w:ascii="Times New Roman" w:hAnsi="Times New Roman" w:cs="Times New Roman"/>
          <w:sz w:val="22"/>
          <w:szCs w:val="22"/>
        </w:rPr>
      </w:pPr>
      <w:r w:rsidRPr="00D46254">
        <w:rPr>
          <w:rFonts w:ascii="Times New Roman" w:hAnsi="Times New Roman" w:cs="Times New Roman"/>
          <w:sz w:val="22"/>
          <w:szCs w:val="22"/>
        </w:rPr>
        <w:t xml:space="preserve">An alternative schedule (different from the one described above) may be used if there is a </w:t>
      </w:r>
      <w:r>
        <w:rPr>
          <w:rFonts w:ascii="Times New Roman" w:hAnsi="Times New Roman" w:cs="Times New Roman"/>
          <w:sz w:val="22"/>
          <w:szCs w:val="22"/>
        </w:rPr>
        <w:t>mutual</w:t>
      </w:r>
      <w:r w:rsidRPr="00D46254">
        <w:rPr>
          <w:rFonts w:ascii="Times New Roman" w:hAnsi="Times New Roman" w:cs="Times New Roman"/>
          <w:sz w:val="22"/>
          <w:szCs w:val="22"/>
        </w:rPr>
        <w:t xml:space="preserve"> agreement between the Government and the contractor.</w:t>
      </w:r>
    </w:p>
    <w:p w:rsidR="009B08EB" w:rsidRPr="009B08EB" w:rsidP="009B08EB">
      <w:pPr>
        <w:pStyle w:val="ListParagraph"/>
        <w:numPr>
          <w:ilvl w:val="0"/>
          <w:numId w:val="2"/>
        </w:numPr>
        <w:rPr>
          <w:rFonts w:ascii="Times New Roman" w:hAnsi="Times New Roman" w:cs="Times New Roman"/>
          <w:b/>
          <w:bCs/>
          <w:sz w:val="22"/>
          <w:szCs w:val="22"/>
        </w:rPr>
      </w:pPr>
      <w:r w:rsidRPr="009B08EB">
        <w:rPr>
          <w:rFonts w:ascii="Times New Roman" w:hAnsi="Times New Roman" w:cs="Times New Roman"/>
          <w:b/>
          <w:bCs/>
          <w:sz w:val="22"/>
          <w:szCs w:val="22"/>
        </w:rPr>
        <w:t>DOCUMENTATION AND TRAINING</w:t>
      </w:r>
      <w:r w:rsidR="00344463">
        <w:rPr>
          <w:rFonts w:ascii="Times New Roman" w:hAnsi="Times New Roman" w:cs="Times New Roman"/>
          <w:b/>
          <w:bCs/>
          <w:sz w:val="22"/>
          <w:szCs w:val="22"/>
        </w:rPr>
        <w:t xml:space="preserve">: </w:t>
      </w:r>
      <w:r w:rsidR="00344463">
        <w:rPr>
          <w:rFonts w:ascii="Times New Roman" w:hAnsi="Times New Roman" w:cs="Times New Roman"/>
          <w:sz w:val="22"/>
          <w:szCs w:val="22"/>
        </w:rPr>
        <w:t>Provide all equipment manuals and warranty documentation.  Training will be conducted by the CAVHS Biomed Department.</w:t>
      </w:r>
    </w:p>
    <w:p w:rsidR="009B08EB" w:rsidRPr="00344463" w:rsidP="009B08EB">
      <w:pPr>
        <w:pStyle w:val="ListParagraph"/>
        <w:numPr>
          <w:ilvl w:val="0"/>
          <w:numId w:val="2"/>
        </w:numPr>
        <w:rPr>
          <w:rFonts w:ascii="Times New Roman" w:hAnsi="Times New Roman" w:cs="Times New Roman"/>
          <w:sz w:val="22"/>
          <w:szCs w:val="22"/>
        </w:rPr>
      </w:pPr>
      <w:r w:rsidRPr="009B08EB">
        <w:rPr>
          <w:rFonts w:ascii="Times New Roman" w:hAnsi="Times New Roman" w:cs="Times New Roman"/>
          <w:b/>
          <w:bCs/>
          <w:sz w:val="22"/>
          <w:szCs w:val="22"/>
        </w:rPr>
        <w:t>INVOICING AND PAYMENTS</w:t>
      </w:r>
      <w:r w:rsidR="00344463">
        <w:rPr>
          <w:rFonts w:ascii="Times New Roman" w:hAnsi="Times New Roman" w:cs="Times New Roman"/>
          <w:b/>
          <w:bCs/>
          <w:sz w:val="22"/>
          <w:szCs w:val="22"/>
        </w:rPr>
        <w:t xml:space="preserve">: </w:t>
      </w:r>
      <w:r w:rsidRPr="00344463" w:rsidR="00344463">
        <w:rPr>
          <w:rFonts w:ascii="Times New Roman" w:hAnsi="Times New Roman" w:cs="Times New Roman"/>
          <w:sz w:val="22"/>
          <w:szCs w:val="22"/>
        </w:rPr>
        <w:t>Invoices for payment shall be submitted upon receipt of acceptance by the warehouse, and the following information shall appear on the invoice:</w:t>
      </w:r>
    </w:p>
    <w:p w:rsidR="00344463" w:rsidRPr="00344463" w:rsidP="00344463">
      <w:pPr>
        <w:pStyle w:val="ListParagraph"/>
        <w:numPr>
          <w:ilvl w:val="1"/>
          <w:numId w:val="2"/>
        </w:numPr>
        <w:rPr>
          <w:rFonts w:ascii="Times New Roman" w:hAnsi="Times New Roman" w:cs="Times New Roman"/>
          <w:sz w:val="22"/>
          <w:szCs w:val="22"/>
        </w:rPr>
      </w:pPr>
      <w:r w:rsidRPr="00344463">
        <w:rPr>
          <w:rFonts w:ascii="Times New Roman" w:hAnsi="Times New Roman" w:cs="Times New Roman"/>
          <w:sz w:val="22"/>
          <w:szCs w:val="22"/>
        </w:rPr>
        <w:t>Contractor’s name/address/phone number</w:t>
      </w:r>
    </w:p>
    <w:p w:rsidR="00344463" w:rsidRPr="00344463" w:rsidP="00344463">
      <w:pPr>
        <w:pStyle w:val="ListParagraph"/>
        <w:numPr>
          <w:ilvl w:val="1"/>
          <w:numId w:val="2"/>
        </w:numPr>
        <w:rPr>
          <w:rFonts w:ascii="Times New Roman" w:hAnsi="Times New Roman" w:cs="Times New Roman"/>
          <w:sz w:val="22"/>
          <w:szCs w:val="22"/>
        </w:rPr>
      </w:pPr>
      <w:r w:rsidRPr="00344463">
        <w:rPr>
          <w:rFonts w:ascii="Times New Roman" w:hAnsi="Times New Roman" w:cs="Times New Roman"/>
          <w:sz w:val="22"/>
          <w:szCs w:val="22"/>
        </w:rPr>
        <w:t>Contract Number: XXXXX, Month and year of delivery</w:t>
      </w:r>
    </w:p>
    <w:p w:rsidR="00344463" w:rsidRPr="00344463" w:rsidP="00344463">
      <w:pPr>
        <w:pStyle w:val="ListParagraph"/>
        <w:numPr>
          <w:ilvl w:val="1"/>
          <w:numId w:val="2"/>
        </w:numPr>
        <w:rPr>
          <w:rFonts w:ascii="Times New Roman" w:hAnsi="Times New Roman" w:cs="Times New Roman"/>
          <w:sz w:val="22"/>
          <w:szCs w:val="22"/>
        </w:rPr>
      </w:pPr>
      <w:r w:rsidRPr="00344463">
        <w:rPr>
          <w:rFonts w:ascii="Times New Roman" w:hAnsi="Times New Roman" w:cs="Times New Roman"/>
          <w:sz w:val="22"/>
          <w:szCs w:val="22"/>
        </w:rPr>
        <w:t>Contract Line-Item Number and description of product delivered</w:t>
      </w:r>
    </w:p>
    <w:p w:rsidR="00344463" w:rsidRPr="00344463" w:rsidP="00344463">
      <w:pPr>
        <w:pStyle w:val="ListParagraph"/>
        <w:numPr>
          <w:ilvl w:val="1"/>
          <w:numId w:val="2"/>
        </w:numPr>
        <w:rPr>
          <w:rFonts w:ascii="Times New Roman" w:hAnsi="Times New Roman" w:cs="Times New Roman"/>
          <w:sz w:val="22"/>
          <w:szCs w:val="22"/>
        </w:rPr>
      </w:pPr>
      <w:r w:rsidRPr="00344463">
        <w:rPr>
          <w:rFonts w:ascii="Times New Roman" w:hAnsi="Times New Roman" w:cs="Times New Roman"/>
          <w:sz w:val="22"/>
          <w:szCs w:val="22"/>
        </w:rPr>
        <w:t>Purchase order (PO) funding number</w:t>
      </w:r>
    </w:p>
    <w:p w:rsidR="009B08EB" w:rsidRPr="009B08EB" w:rsidP="009B08EB">
      <w:pPr>
        <w:pStyle w:val="ListParagraph"/>
        <w:numPr>
          <w:ilvl w:val="0"/>
          <w:numId w:val="2"/>
        </w:numPr>
        <w:rPr>
          <w:rFonts w:ascii="Times New Roman" w:hAnsi="Times New Roman" w:cs="Times New Roman"/>
          <w:b/>
          <w:bCs/>
          <w:sz w:val="22"/>
          <w:szCs w:val="22"/>
        </w:rPr>
      </w:pPr>
      <w:r w:rsidRPr="009B08EB">
        <w:rPr>
          <w:rFonts w:ascii="Times New Roman" w:hAnsi="Times New Roman" w:cs="Times New Roman"/>
          <w:b/>
          <w:bCs/>
          <w:sz w:val="22"/>
          <w:szCs w:val="22"/>
        </w:rPr>
        <w:t>CHANGES TO THE STATEMENT OF WORK</w:t>
      </w:r>
      <w:r w:rsidR="00344463">
        <w:rPr>
          <w:rFonts w:ascii="Times New Roman" w:hAnsi="Times New Roman" w:cs="Times New Roman"/>
          <w:b/>
          <w:bCs/>
          <w:sz w:val="22"/>
          <w:szCs w:val="22"/>
        </w:rPr>
        <w:t xml:space="preserve">: </w:t>
      </w:r>
      <w:r w:rsidRPr="00344463" w:rsidR="00344463">
        <w:rPr>
          <w:rFonts w:ascii="Times New Roman" w:hAnsi="Times New Roman" w:cs="Times New Roman"/>
          <w:sz w:val="22"/>
          <w:szCs w:val="22"/>
        </w:rPr>
        <w:t xml:space="preserve">The Contracting Officer is the only person authorized to approve changes or modify any of the requirements under this contract, and such changes will be executed bilaterally in accordance with FAR 52.212-4(c). The Contractor shall communicate with the Contracting Officer on all matters </w:t>
      </w:r>
      <w:r w:rsidR="006E4696">
        <w:rPr>
          <w:rFonts w:ascii="Times New Roman" w:hAnsi="Times New Roman" w:cs="Times New Roman"/>
          <w:sz w:val="22"/>
          <w:szCs w:val="22"/>
        </w:rPr>
        <w:t>related to</w:t>
      </w:r>
      <w:r w:rsidRPr="00344463" w:rsidR="00344463">
        <w:rPr>
          <w:rFonts w:ascii="Times New Roman" w:hAnsi="Times New Roman" w:cs="Times New Roman"/>
          <w:sz w:val="22"/>
          <w:szCs w:val="22"/>
        </w:rPr>
        <w:t xml:space="preserve"> contract administration. Only the Contracting Officer is authorized to make commitments or issue changes that will affect the price, quantity, or quality of performance of this contract. In the event the contractor </w:t>
      </w:r>
      <w:r w:rsidRPr="00344463" w:rsidR="006E4696">
        <w:rPr>
          <w:rFonts w:ascii="Times New Roman" w:hAnsi="Times New Roman" w:cs="Times New Roman"/>
          <w:sz w:val="22"/>
          <w:szCs w:val="22"/>
        </w:rPr>
        <w:t>affects</w:t>
      </w:r>
      <w:r w:rsidRPr="00344463" w:rsidR="00344463">
        <w:rPr>
          <w:rFonts w:ascii="Times New Roman" w:hAnsi="Times New Roman" w:cs="Times New Roman"/>
          <w:sz w:val="22"/>
          <w:szCs w:val="22"/>
        </w:rPr>
        <w:t xml:space="preserve"> any such change at the direction of any person other than the Contracting Officer, the change shall be considered to have been made without authority</w:t>
      </w:r>
      <w:r w:rsidR="006E4696">
        <w:rPr>
          <w:rFonts w:ascii="Times New Roman" w:hAnsi="Times New Roman" w:cs="Times New Roman"/>
          <w:sz w:val="22"/>
          <w:szCs w:val="22"/>
        </w:rPr>
        <w:t>,</w:t>
      </w:r>
      <w:r w:rsidRPr="00344463" w:rsidR="00344463">
        <w:rPr>
          <w:rFonts w:ascii="Times New Roman" w:hAnsi="Times New Roman" w:cs="Times New Roman"/>
          <w:sz w:val="22"/>
          <w:szCs w:val="22"/>
        </w:rPr>
        <w:t xml:space="preserve"> and no adjustment will be made in the contract price to cover any increase in costs incurred as a result thereof. Costs incurred by the contractor through the actions of parties other than the Contracting Officer shall be borne by the contractor. </w:t>
      </w:r>
    </w:p>
    <w:sectPr>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44463">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44463">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44463">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4446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230388016"/>
      <w:docPartObj>
        <w:docPartGallery w:val="Watermarks"/>
        <w:docPartUnique/>
      </w:docPartObj>
    </w:sdtPr>
    <w:sdtContent>
      <w:p w:rsidR="0034446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4446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D673D6E"/>
    <w:multiLevelType w:val="hybridMultilevel"/>
    <w:tmpl w:val="490238CE"/>
    <w:lvl w:ilvl="0">
      <w:start w:val="1"/>
      <w:numFmt w:val="decimal"/>
      <w:lvlText w:val="%1."/>
      <w:lvlJc w:val="left"/>
      <w:pPr>
        <w:ind w:left="720" w:hanging="360"/>
      </w:pPr>
      <w:rPr>
        <w:rFonts w:hint="default"/>
        <w:b/>
      </w:rPr>
    </w:lvl>
    <w:lvl w:ilvl="1">
      <w:start w:val="1"/>
      <w:numFmt w:val="lowerLetter"/>
      <w:lvlText w:val="%2."/>
      <w:lvlJc w:val="left"/>
      <w:pPr>
        <w:ind w:left="1440" w:hanging="360"/>
      </w:pPr>
      <w:rPr>
        <w:b w:val="0"/>
        <w:bCs w:val="0"/>
      </w:r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7BD852C1"/>
    <w:multiLevelType w:val="hybridMultilevel"/>
    <w:tmpl w:val="7AB6269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13F4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13F4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13F4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13F4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13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F4A"/>
    <w:rPr>
      <w:rFonts w:eastAsiaTheme="majorEastAsia" w:cstheme="majorBidi"/>
      <w:color w:val="272727" w:themeColor="text1" w:themeTint="D8"/>
    </w:rPr>
  </w:style>
  <w:style w:type="paragraph" w:styleId="Quote">
    <w:name w:val="Quote"/>
    <w:basedOn w:val="Normal"/>
    <w:next w:val="Normal"/>
    <w:link w:val="QuoteChar"/>
    <w:uiPriority w:val="29"/>
    <w:qFormat/>
    <w:rsid w:val="00B13F4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13F4A"/>
    <w:rPr>
      <w:i/>
      <w:iCs/>
      <w:color w:val="404040" w:themeColor="text1" w:themeTint="BF"/>
    </w:rPr>
  </w:style>
  <w:style w:type="paragraph" w:styleId="IntenseQuote">
    <w:name w:val="Intense Quote"/>
    <w:basedOn w:val="Normal"/>
    <w:next w:val="Normal"/>
    <w:link w:val="IntenseQuoteChar"/>
    <w:uiPriority w:val="30"/>
    <w:qFormat/>
    <w:rsid w:val="00B13F4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13F4A"/>
    <w:rPr>
      <w:i/>
      <w:iCs/>
      <w:color w:val="366092" w:themeColor="accent1" w:themeShade="BF"/>
    </w:rPr>
  </w:style>
  <w:style w:type="character" w:styleId="IntenseReference">
    <w:name w:val="Intense Reference"/>
    <w:basedOn w:val="DefaultParagraphFont"/>
    <w:uiPriority w:val="32"/>
    <w:qFormat/>
    <w:rsid w:val="00B13F4A"/>
    <w:rPr>
      <w:b/>
      <w:bCs/>
      <w:smallCaps/>
      <w:color w:val="366092" w:themeColor="accent1" w:themeShade="BF"/>
      <w:spacing w:val="5"/>
    </w:rPr>
  </w:style>
  <w:style w:type="character" w:styleId="Hyperlink">
    <w:name w:val="Hyperlink"/>
    <w:basedOn w:val="DefaultParagraphFont"/>
    <w:uiPriority w:val="99"/>
    <w:unhideWhenUsed/>
    <w:rsid w:val="000B0113"/>
    <w:rPr>
      <w:color w:val="0000FF" w:themeColor="hyperlink"/>
      <w:u w:val="single"/>
    </w:rPr>
  </w:style>
  <w:style w:type="character" w:customStyle="1" w:styleId="UnresolvedMention">
    <w:name w:val="Unresolved Mention"/>
    <w:basedOn w:val="DefaultParagraphFont"/>
    <w:uiPriority w:val="99"/>
    <w:semiHidden/>
    <w:unhideWhenUsed/>
    <w:rsid w:val="000B01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theme" Target="theme/theme1.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2026-03-05T15:12:10Z</dcterms:created>
  <dcterms:modified xsi:type="dcterms:W3CDTF">2026-03-05T15:12:10Z</dcterms:modified>
</cp:coreProperties>
</file>