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8707AC" w14:textId="5C1A5995" w:rsidR="00A06C8D" w:rsidRPr="00C95341" w:rsidRDefault="00A06C8D" w:rsidP="00A06C8D">
      <w:pPr>
        <w:rPr>
          <w:rFonts w:ascii="Calibri" w:hAnsi="Calibri" w:cs="Calibri"/>
          <w:color w:val="000000"/>
          <w:sz w:val="22"/>
          <w:szCs w:val="22"/>
        </w:rPr>
      </w:pPr>
    </w:p>
    <w:p w14:paraId="088707AD" w14:textId="35B84506" w:rsidR="00A06C8D" w:rsidRPr="00C95341" w:rsidRDefault="00A06C8D" w:rsidP="00A06C8D">
      <w:pPr>
        <w:rPr>
          <w:rFonts w:ascii="Calibri" w:hAnsi="Calibri" w:cs="Calibri"/>
          <w:color w:val="000000"/>
          <w:sz w:val="22"/>
          <w:szCs w:val="22"/>
        </w:rPr>
      </w:pPr>
      <w:r w:rsidRPr="00C95341">
        <w:rPr>
          <w:rFonts w:ascii="Calibri" w:hAnsi="Calibri" w:cs="Calibri"/>
          <w:color w:val="000000"/>
          <w:sz w:val="22"/>
          <w:szCs w:val="22"/>
        </w:rPr>
        <w:t xml:space="preserve">Name: </w:t>
      </w:r>
      <w:r w:rsidR="00C51866" w:rsidRPr="00C95341">
        <w:rPr>
          <w:rFonts w:ascii="Calibri" w:hAnsi="Calibri" w:cs="Calibri"/>
          <w:color w:val="000000"/>
          <w:sz w:val="22"/>
          <w:szCs w:val="22"/>
        </w:rPr>
        <w:t xml:space="preserve"> </w:t>
      </w:r>
      <w:r w:rsidR="00C95341" w:rsidRPr="00C95341">
        <w:rPr>
          <w:rFonts w:ascii="Calibri" w:hAnsi="Calibri" w:cs="Calibri"/>
          <w:color w:val="000000"/>
          <w:sz w:val="22"/>
          <w:szCs w:val="22"/>
        </w:rPr>
        <w:t>___________________________</w:t>
      </w:r>
    </w:p>
    <w:p w14:paraId="088707AE" w14:textId="37571FC6" w:rsidR="00A06C8D" w:rsidRPr="00C95341" w:rsidRDefault="00A06C8D" w:rsidP="00A06C8D">
      <w:pPr>
        <w:rPr>
          <w:rFonts w:ascii="Calibri" w:hAnsi="Calibri" w:cs="Calibri"/>
          <w:color w:val="000000"/>
          <w:sz w:val="22"/>
          <w:szCs w:val="22"/>
        </w:rPr>
      </w:pPr>
      <w:r w:rsidRPr="00C95341">
        <w:rPr>
          <w:rFonts w:ascii="Calibri" w:hAnsi="Calibri" w:cs="Calibri"/>
          <w:color w:val="000000"/>
          <w:sz w:val="22"/>
          <w:szCs w:val="22"/>
        </w:rPr>
        <w:tab/>
      </w:r>
    </w:p>
    <w:p w14:paraId="088707B0" w14:textId="71BB7B99" w:rsidR="00A06C8D" w:rsidRPr="00C95341" w:rsidRDefault="00C51866" w:rsidP="00A06C8D">
      <w:pPr>
        <w:rPr>
          <w:rFonts w:ascii="Calibri" w:hAnsi="Calibri" w:cs="Calibri"/>
          <w:color w:val="000000"/>
          <w:sz w:val="22"/>
          <w:szCs w:val="22"/>
        </w:rPr>
      </w:pPr>
      <w:r w:rsidRPr="00C95341">
        <w:rPr>
          <w:rFonts w:ascii="Calibri" w:hAnsi="Calibri" w:cs="Calibri"/>
          <w:color w:val="000000"/>
          <w:sz w:val="22"/>
          <w:szCs w:val="22"/>
        </w:rPr>
        <w:t xml:space="preserve">Organization: </w:t>
      </w:r>
      <w:r w:rsidR="00C95341" w:rsidRPr="00C95341">
        <w:rPr>
          <w:rFonts w:ascii="Calibri" w:hAnsi="Calibri" w:cs="Calibri"/>
          <w:color w:val="000000"/>
          <w:sz w:val="22"/>
          <w:szCs w:val="22"/>
        </w:rPr>
        <w:t>____________________________</w:t>
      </w:r>
    </w:p>
    <w:p w14:paraId="50BC4D1A" w14:textId="4748D814" w:rsidR="00C51866" w:rsidRPr="00C95341" w:rsidRDefault="00C51866" w:rsidP="00A06C8D">
      <w:pPr>
        <w:rPr>
          <w:rFonts w:ascii="Calibri" w:hAnsi="Calibri" w:cs="Calibri"/>
          <w:color w:val="000000"/>
          <w:sz w:val="22"/>
          <w:szCs w:val="22"/>
        </w:rPr>
      </w:pPr>
    </w:p>
    <w:p w14:paraId="088707B1" w14:textId="50423BF7" w:rsidR="00A06C8D" w:rsidRPr="00C95341" w:rsidRDefault="00A06C8D" w:rsidP="00A06C8D">
      <w:pPr>
        <w:keepNext/>
        <w:suppressAutoHyphens/>
        <w:outlineLvl w:val="4"/>
        <w:rPr>
          <w:rFonts w:ascii="Calibri" w:hAnsi="Calibri" w:cs="Calibri"/>
          <w:b/>
          <w:color w:val="000000"/>
          <w:sz w:val="22"/>
          <w:szCs w:val="22"/>
        </w:rPr>
      </w:pPr>
    </w:p>
    <w:p w14:paraId="618B4B97" w14:textId="1E756883" w:rsidR="004C4E13" w:rsidRDefault="00A06C8D" w:rsidP="00A06C8D">
      <w:pPr>
        <w:keepNext/>
        <w:suppressAutoHyphens/>
        <w:outlineLvl w:val="4"/>
        <w:rPr>
          <w:rFonts w:ascii="Calibri" w:hAnsi="Calibri" w:cs="Calibri"/>
          <w:color w:val="000000" w:themeColor="text1"/>
          <w:sz w:val="22"/>
          <w:szCs w:val="22"/>
        </w:rPr>
      </w:pPr>
      <w:r w:rsidRPr="00C95341">
        <w:rPr>
          <w:rFonts w:ascii="Calibri" w:hAnsi="Calibri" w:cs="Calibri"/>
          <w:b/>
          <w:color w:val="000000"/>
          <w:sz w:val="22"/>
          <w:szCs w:val="22"/>
        </w:rPr>
        <w:t>Title</w:t>
      </w:r>
      <w:r w:rsidR="004C4E13">
        <w:rPr>
          <w:rFonts w:ascii="Calibri" w:hAnsi="Calibri" w:cs="Calibri"/>
          <w:b/>
          <w:color w:val="000000"/>
          <w:sz w:val="22"/>
          <w:szCs w:val="22"/>
        </w:rPr>
        <w:t xml:space="preserve"> of Requirement</w:t>
      </w:r>
      <w:r w:rsidRPr="00C95341">
        <w:rPr>
          <w:rFonts w:ascii="Calibri" w:hAnsi="Calibri" w:cs="Calibri"/>
          <w:b/>
          <w:color w:val="000000"/>
          <w:sz w:val="22"/>
          <w:szCs w:val="22"/>
        </w:rPr>
        <w:t>:</w:t>
      </w:r>
      <w:r w:rsidRPr="00C95341">
        <w:rPr>
          <w:rFonts w:ascii="Calibri" w:hAnsi="Calibri" w:cs="Calibri"/>
        </w:rPr>
        <w:t xml:space="preserve"> </w:t>
      </w:r>
      <w:r w:rsidR="00FD4B4B">
        <w:rPr>
          <w:rFonts w:ascii="Calibri" w:hAnsi="Calibri" w:cs="Calibri"/>
          <w:color w:val="000000" w:themeColor="text1"/>
          <w:sz w:val="22"/>
          <w:szCs w:val="22"/>
        </w:rPr>
        <w:t>____________</w:t>
      </w:r>
      <w:r w:rsidR="004C4E13">
        <w:rPr>
          <w:rFonts w:ascii="Calibri" w:hAnsi="Calibri" w:cs="Calibri"/>
          <w:color w:val="000000" w:themeColor="text1"/>
          <w:sz w:val="22"/>
          <w:szCs w:val="22"/>
        </w:rPr>
        <w:t>_____</w:t>
      </w:r>
      <w:r w:rsidR="00C95341" w:rsidRPr="00C95341">
        <w:rPr>
          <w:rFonts w:ascii="Calibri" w:hAnsi="Calibri" w:cs="Calibri"/>
          <w:color w:val="000000" w:themeColor="text1"/>
          <w:sz w:val="22"/>
          <w:szCs w:val="22"/>
        </w:rPr>
        <w:t xml:space="preserve"> </w:t>
      </w:r>
    </w:p>
    <w:p w14:paraId="088707B2" w14:textId="493A6D98" w:rsidR="00A06C8D" w:rsidRPr="00C95341" w:rsidRDefault="00C95341" w:rsidP="00A06C8D">
      <w:pPr>
        <w:keepNext/>
        <w:suppressAutoHyphens/>
        <w:outlineLvl w:val="4"/>
        <w:rPr>
          <w:rFonts w:ascii="Calibri" w:hAnsi="Calibri" w:cs="Calibri"/>
          <w:b/>
          <w:color w:val="000000"/>
          <w:sz w:val="22"/>
          <w:szCs w:val="22"/>
        </w:rPr>
      </w:pPr>
      <w:r w:rsidRPr="00C95341">
        <w:rPr>
          <w:rFonts w:ascii="Calibri" w:hAnsi="Calibri" w:cs="Calibri"/>
          <w:color w:val="000000" w:themeColor="text1"/>
          <w:sz w:val="22"/>
          <w:szCs w:val="22"/>
        </w:rPr>
        <w:t>Evaluations NDA and COI Statement</w:t>
      </w:r>
      <w:r w:rsidR="0059421F" w:rsidRPr="00C95341">
        <w:rPr>
          <w:rFonts w:ascii="Calibri" w:hAnsi="Calibri" w:cs="Calibri"/>
          <w:color w:val="000000" w:themeColor="text1"/>
          <w:sz w:val="22"/>
          <w:szCs w:val="22"/>
        </w:rPr>
        <w:tab/>
      </w:r>
    </w:p>
    <w:p w14:paraId="088707B3" w14:textId="2AD342EA" w:rsidR="00A06C8D" w:rsidRPr="00C95341" w:rsidRDefault="00A06C8D" w:rsidP="00A06C8D">
      <w:pPr>
        <w:rPr>
          <w:rFonts w:ascii="Calibri" w:hAnsi="Calibri" w:cs="Calibri"/>
          <w:b/>
          <w:color w:val="000000"/>
          <w:sz w:val="22"/>
          <w:szCs w:val="22"/>
          <w:u w:val="thick"/>
        </w:rPr>
      </w:pPr>
    </w:p>
    <w:p w14:paraId="088707B4" w14:textId="3F88CF54" w:rsidR="00A06C8D" w:rsidRPr="00C95341" w:rsidRDefault="00A06C8D" w:rsidP="00A06C8D">
      <w:pPr>
        <w:rPr>
          <w:rFonts w:ascii="Calibri" w:hAnsi="Calibri" w:cs="Calibri"/>
          <w:b/>
          <w:color w:val="000000"/>
          <w:sz w:val="22"/>
          <w:szCs w:val="22"/>
          <w:u w:val="thick"/>
        </w:rPr>
      </w:pPr>
    </w:p>
    <w:p w14:paraId="088707B5" w14:textId="74B9D6B3" w:rsidR="00A06C8D" w:rsidRPr="00FD4B4B" w:rsidRDefault="00A06C8D" w:rsidP="00FD4B4B">
      <w:pPr>
        <w:shd w:val="clear" w:color="auto" w:fill="92D050"/>
        <w:rPr>
          <w:rFonts w:ascii="Calibri" w:hAnsi="Calibri" w:cs="Calibri"/>
          <w:b/>
          <w:color w:val="002060"/>
          <w:sz w:val="22"/>
          <w:szCs w:val="22"/>
        </w:rPr>
      </w:pPr>
      <w:r w:rsidRPr="00FD4B4B">
        <w:rPr>
          <w:rFonts w:ascii="Calibri" w:hAnsi="Calibri" w:cs="Calibri"/>
          <w:b/>
          <w:color w:val="002060"/>
          <w:sz w:val="22"/>
          <w:szCs w:val="22"/>
        </w:rPr>
        <w:t>PART A – NON-DISCLOSURE AGREEMENT</w:t>
      </w:r>
    </w:p>
    <w:p w14:paraId="088707B6" w14:textId="2B6587FE" w:rsidR="00A06C8D" w:rsidRPr="00C95341" w:rsidRDefault="00A06C8D" w:rsidP="00A06C8D">
      <w:pPr>
        <w:rPr>
          <w:rFonts w:ascii="Calibri" w:hAnsi="Calibri" w:cs="Calibri"/>
          <w:b/>
          <w:color w:val="000000"/>
          <w:sz w:val="22"/>
          <w:szCs w:val="22"/>
        </w:rPr>
      </w:pPr>
    </w:p>
    <w:p w14:paraId="088707B7" w14:textId="3091CAFF" w:rsidR="00A06C8D" w:rsidRPr="00C95341" w:rsidRDefault="00A06C8D" w:rsidP="00A06C8D">
      <w:pPr>
        <w:numPr>
          <w:ilvl w:val="0"/>
          <w:numId w:val="5"/>
        </w:numPr>
        <w:rPr>
          <w:rFonts w:ascii="Calibri" w:hAnsi="Calibri" w:cs="Calibri"/>
          <w:color w:val="000000"/>
          <w:sz w:val="22"/>
          <w:szCs w:val="22"/>
        </w:rPr>
      </w:pPr>
      <w:r w:rsidRPr="00C95341">
        <w:rPr>
          <w:rFonts w:ascii="Calibri" w:hAnsi="Calibri" w:cs="Calibri"/>
          <w:sz w:val="22"/>
          <w:szCs w:val="22"/>
        </w:rPr>
        <w:t>I acknowledge that I have been selected to participate in the acquisition</w:t>
      </w:r>
      <w:r w:rsidRPr="00C95341">
        <w:rPr>
          <w:rFonts w:ascii="Calibri" w:hAnsi="Calibri" w:cs="Calibri"/>
          <w:color w:val="000000"/>
          <w:sz w:val="22"/>
          <w:szCs w:val="22"/>
        </w:rPr>
        <w:t xml:space="preserve"> identified above. In the course of participating in this acquisition, I may be or have been given access to or entrusted with Source Selection Information (as defined in Federal Acquisition Regulation (FAR) 3.104), other sensitive Government data such as data identified as "Business Sensitive," and/or data belonging to or marked or considered as "proprietary" (e.g., restrictive legend per FAR 52.215-1) that I cannot release to others nor can I use for the financial benefit of others or myself.</w:t>
      </w:r>
    </w:p>
    <w:p w14:paraId="088707B8" w14:textId="77777777" w:rsidR="00A06C8D" w:rsidRPr="00C95341" w:rsidRDefault="00A06C8D" w:rsidP="00A06C8D">
      <w:pPr>
        <w:rPr>
          <w:rFonts w:ascii="Calibri" w:hAnsi="Calibri" w:cs="Calibri"/>
          <w:color w:val="000000"/>
          <w:sz w:val="22"/>
          <w:szCs w:val="22"/>
        </w:rPr>
      </w:pPr>
    </w:p>
    <w:p w14:paraId="088707B9" w14:textId="77777777" w:rsidR="00A06C8D" w:rsidRPr="00C95341" w:rsidRDefault="00A06C8D" w:rsidP="00A06C8D">
      <w:pPr>
        <w:ind w:left="720"/>
        <w:rPr>
          <w:rFonts w:ascii="Calibri" w:hAnsi="Calibri" w:cs="Calibri"/>
          <w:color w:val="000000"/>
          <w:sz w:val="22"/>
          <w:szCs w:val="22"/>
        </w:rPr>
      </w:pPr>
      <w:r w:rsidRPr="00C95341">
        <w:rPr>
          <w:rFonts w:ascii="Calibri" w:hAnsi="Calibri" w:cs="Calibri"/>
          <w:color w:val="000000"/>
          <w:sz w:val="22"/>
          <w:szCs w:val="22"/>
        </w:rPr>
        <w:t>Data includes all data, information and software, regardless of the medium (e.g. electronic or paper) and/or format in which the data exists, and includes data which is derived from, based on, incorporates, includes or refers to such Source Selection, Business Sensitive and/or proprietary data (collectively referred to herein as "the data"). Any data which is derived from, based on, incorporates, includes or refers to data shall be treated as Source Selection, Business Sensitive or proprietary data and shall be subject to the terms of this Non-Disclosure Agreement.</w:t>
      </w:r>
    </w:p>
    <w:p w14:paraId="088707BA" w14:textId="77777777" w:rsidR="00A06C8D" w:rsidRPr="00C95341" w:rsidRDefault="00A06C8D" w:rsidP="00A06C8D">
      <w:pPr>
        <w:rPr>
          <w:rFonts w:ascii="Calibri" w:hAnsi="Calibri" w:cs="Calibri"/>
          <w:color w:val="000000"/>
          <w:sz w:val="22"/>
          <w:szCs w:val="22"/>
        </w:rPr>
      </w:pPr>
    </w:p>
    <w:p w14:paraId="088707BB" w14:textId="77777777" w:rsidR="00A06C8D" w:rsidRPr="00C95341" w:rsidRDefault="00A06C8D" w:rsidP="00A06C8D">
      <w:pPr>
        <w:numPr>
          <w:ilvl w:val="0"/>
          <w:numId w:val="5"/>
        </w:numPr>
        <w:rPr>
          <w:rFonts w:ascii="Calibri" w:hAnsi="Calibri" w:cs="Calibri"/>
          <w:color w:val="000000"/>
          <w:sz w:val="22"/>
          <w:szCs w:val="22"/>
        </w:rPr>
      </w:pPr>
      <w:r w:rsidRPr="00C95341">
        <w:rPr>
          <w:rFonts w:ascii="Calibri" w:hAnsi="Calibri" w:cs="Calibri"/>
          <w:color w:val="000000"/>
          <w:sz w:val="22"/>
          <w:szCs w:val="22"/>
        </w:rPr>
        <w:t>I understand that the release of proprietary and source selection information is governed by 41 U.S.C. § 423, and provisions FAR 3.104.  I certify that I will not disclose any contractor bid, solicitation, proprietary, or source selection information directly or indirectly to any person other than a person authorized by the head of agency or the contracting officer to receive such information.  I understand that unauthorized disclosure of such information may subject me to substantial administrative, civil and criminal penalties, including fines, imprisonment, and loss of employment under the Procurement Integrity Law or other applicable laws and regulations.</w:t>
      </w:r>
    </w:p>
    <w:p w14:paraId="088707BC" w14:textId="77777777" w:rsidR="00A06C8D" w:rsidRPr="00C95341" w:rsidRDefault="00A06C8D" w:rsidP="00A06C8D">
      <w:pPr>
        <w:ind w:left="360"/>
        <w:rPr>
          <w:rFonts w:ascii="Calibri" w:hAnsi="Calibri" w:cs="Calibri"/>
          <w:color w:val="000000"/>
          <w:sz w:val="22"/>
          <w:szCs w:val="22"/>
        </w:rPr>
      </w:pPr>
    </w:p>
    <w:p w14:paraId="088707BD" w14:textId="77777777" w:rsidR="00A06C8D" w:rsidRPr="00C95341" w:rsidRDefault="00A06C8D" w:rsidP="00A06C8D">
      <w:pPr>
        <w:numPr>
          <w:ilvl w:val="0"/>
          <w:numId w:val="5"/>
        </w:numPr>
        <w:rPr>
          <w:rFonts w:ascii="Calibri" w:hAnsi="Calibri" w:cs="Calibri"/>
          <w:color w:val="000000"/>
          <w:sz w:val="22"/>
          <w:szCs w:val="22"/>
        </w:rPr>
      </w:pPr>
      <w:r w:rsidRPr="00C95341">
        <w:rPr>
          <w:rFonts w:ascii="Calibri" w:hAnsi="Calibri" w:cs="Calibri"/>
          <w:color w:val="000000"/>
          <w:sz w:val="22"/>
          <w:szCs w:val="22"/>
        </w:rPr>
        <w:t>I certify that I will not discuss evaluation of source selection matters with any unauthorized individuals (including Government personnel), even after contract award, without specific prior approval from proper authority.</w:t>
      </w:r>
    </w:p>
    <w:p w14:paraId="088707BE" w14:textId="77777777" w:rsidR="00A06C8D" w:rsidRPr="00C95341" w:rsidRDefault="00A06C8D" w:rsidP="00A06C8D">
      <w:pPr>
        <w:rPr>
          <w:rFonts w:ascii="Calibri" w:hAnsi="Calibri" w:cs="Calibri"/>
          <w:color w:val="000000"/>
          <w:sz w:val="22"/>
          <w:szCs w:val="22"/>
        </w:rPr>
      </w:pPr>
    </w:p>
    <w:p w14:paraId="088707BF" w14:textId="77777777" w:rsidR="00A06C8D" w:rsidRPr="00C95341" w:rsidRDefault="00A06C8D" w:rsidP="00A06C8D">
      <w:pPr>
        <w:numPr>
          <w:ilvl w:val="0"/>
          <w:numId w:val="5"/>
        </w:numPr>
        <w:rPr>
          <w:rFonts w:ascii="Calibri" w:hAnsi="Calibri" w:cs="Calibri"/>
          <w:color w:val="000000"/>
          <w:sz w:val="22"/>
          <w:szCs w:val="22"/>
        </w:rPr>
      </w:pPr>
      <w:r w:rsidRPr="00C95341">
        <w:rPr>
          <w:rFonts w:ascii="Calibri" w:hAnsi="Calibri" w:cs="Calibri"/>
          <w:color w:val="000000"/>
          <w:sz w:val="22"/>
          <w:szCs w:val="22"/>
        </w:rPr>
        <w:t>These restrictions are consistent with, and do not supersede, conflict with, or otherwise alter the employee obligations, rights, or liabilities created by:</w:t>
      </w:r>
    </w:p>
    <w:p w14:paraId="088707C0" w14:textId="77777777" w:rsidR="00A06C8D" w:rsidRPr="00C95341" w:rsidRDefault="00A06C8D" w:rsidP="00A06C8D">
      <w:pPr>
        <w:numPr>
          <w:ilvl w:val="0"/>
          <w:numId w:val="6"/>
        </w:numPr>
        <w:rPr>
          <w:rFonts w:ascii="Calibri" w:hAnsi="Calibri" w:cs="Calibri"/>
          <w:color w:val="000000"/>
          <w:sz w:val="22"/>
          <w:szCs w:val="22"/>
        </w:rPr>
      </w:pPr>
      <w:r w:rsidRPr="00C95341">
        <w:rPr>
          <w:rFonts w:ascii="Calibri" w:hAnsi="Calibri" w:cs="Calibri"/>
          <w:color w:val="000000"/>
          <w:sz w:val="22"/>
          <w:szCs w:val="22"/>
        </w:rPr>
        <w:t>Executive Order No. 12958;</w:t>
      </w:r>
    </w:p>
    <w:p w14:paraId="088707C1" w14:textId="77777777" w:rsidR="00A06C8D" w:rsidRPr="00C95341" w:rsidRDefault="00A06C8D" w:rsidP="00A06C8D">
      <w:pPr>
        <w:numPr>
          <w:ilvl w:val="0"/>
          <w:numId w:val="6"/>
        </w:numPr>
        <w:rPr>
          <w:rFonts w:ascii="Calibri" w:hAnsi="Calibri" w:cs="Calibri"/>
          <w:color w:val="000000"/>
          <w:sz w:val="22"/>
          <w:szCs w:val="22"/>
        </w:rPr>
      </w:pPr>
      <w:r w:rsidRPr="00C95341">
        <w:rPr>
          <w:rFonts w:ascii="Calibri" w:hAnsi="Calibri" w:cs="Calibri"/>
          <w:color w:val="000000"/>
          <w:sz w:val="22"/>
          <w:szCs w:val="22"/>
        </w:rPr>
        <w:t>The Privacy Act (5 U.S.C. § 552a);</w:t>
      </w:r>
    </w:p>
    <w:p w14:paraId="088707C2" w14:textId="77777777" w:rsidR="00A06C8D" w:rsidRPr="00C95341" w:rsidRDefault="00A06C8D" w:rsidP="00A06C8D">
      <w:pPr>
        <w:numPr>
          <w:ilvl w:val="0"/>
          <w:numId w:val="6"/>
        </w:numPr>
        <w:rPr>
          <w:rFonts w:ascii="Calibri" w:hAnsi="Calibri" w:cs="Calibri"/>
          <w:color w:val="000000"/>
          <w:sz w:val="22"/>
          <w:szCs w:val="22"/>
        </w:rPr>
      </w:pPr>
      <w:r w:rsidRPr="00C95341">
        <w:rPr>
          <w:rFonts w:ascii="Calibri" w:hAnsi="Calibri" w:cs="Calibri"/>
          <w:color w:val="000000"/>
          <w:sz w:val="22"/>
          <w:szCs w:val="22"/>
        </w:rPr>
        <w:t>The Trade Secrets Act (18 U.S.C. § 1905);</w:t>
      </w:r>
    </w:p>
    <w:p w14:paraId="088707C3" w14:textId="77777777" w:rsidR="00A06C8D" w:rsidRPr="00C95341" w:rsidRDefault="00A06C8D" w:rsidP="00A06C8D">
      <w:pPr>
        <w:numPr>
          <w:ilvl w:val="0"/>
          <w:numId w:val="6"/>
        </w:numPr>
        <w:rPr>
          <w:rFonts w:ascii="Calibri" w:hAnsi="Calibri" w:cs="Calibri"/>
          <w:color w:val="000000"/>
          <w:sz w:val="22"/>
          <w:szCs w:val="22"/>
        </w:rPr>
      </w:pPr>
      <w:r w:rsidRPr="00C95341">
        <w:rPr>
          <w:rFonts w:ascii="Calibri" w:hAnsi="Calibri" w:cs="Calibri"/>
          <w:color w:val="000000"/>
          <w:sz w:val="22"/>
          <w:szCs w:val="22"/>
        </w:rPr>
        <w:t>Section 7211 of title 5, United States Code (governing disclosures to Congress);</w:t>
      </w:r>
    </w:p>
    <w:p w14:paraId="088707C4" w14:textId="77777777" w:rsidR="00A06C8D" w:rsidRPr="00C95341" w:rsidRDefault="00A06C8D" w:rsidP="00A06C8D">
      <w:pPr>
        <w:numPr>
          <w:ilvl w:val="0"/>
          <w:numId w:val="6"/>
        </w:numPr>
        <w:rPr>
          <w:rFonts w:ascii="Calibri" w:hAnsi="Calibri" w:cs="Calibri"/>
          <w:color w:val="000000"/>
          <w:sz w:val="22"/>
          <w:szCs w:val="22"/>
        </w:rPr>
      </w:pPr>
      <w:r w:rsidRPr="00C95341">
        <w:rPr>
          <w:rFonts w:ascii="Calibri" w:hAnsi="Calibri" w:cs="Calibri"/>
          <w:color w:val="000000"/>
          <w:sz w:val="22"/>
          <w:szCs w:val="22"/>
        </w:rPr>
        <w:t>Section 1034 of title 10, United States Code, as amended by the Military Whistleblower Protection Act (governing disclosure to Congress by members of the military);</w:t>
      </w:r>
    </w:p>
    <w:p w14:paraId="088707C5" w14:textId="77777777" w:rsidR="00A06C8D" w:rsidRPr="00C95341" w:rsidRDefault="00A06C8D" w:rsidP="00A06C8D">
      <w:pPr>
        <w:numPr>
          <w:ilvl w:val="0"/>
          <w:numId w:val="6"/>
        </w:numPr>
        <w:rPr>
          <w:rFonts w:ascii="Calibri" w:hAnsi="Calibri" w:cs="Calibri"/>
          <w:color w:val="000000"/>
          <w:sz w:val="22"/>
          <w:szCs w:val="22"/>
        </w:rPr>
      </w:pPr>
      <w:r w:rsidRPr="00C95341">
        <w:rPr>
          <w:rFonts w:ascii="Calibri" w:hAnsi="Calibri" w:cs="Calibri"/>
          <w:color w:val="000000"/>
          <w:sz w:val="22"/>
          <w:szCs w:val="22"/>
        </w:rPr>
        <w:lastRenderedPageBreak/>
        <w:t>Section 2302(b)(8) of title 5, United States Code, as amended by the Whistleblower Protection Action (governing disclosures of illegality, waste, fraud, abuse or public health or safety threats);</w:t>
      </w:r>
    </w:p>
    <w:p w14:paraId="088707C6" w14:textId="77777777" w:rsidR="00A06C8D" w:rsidRPr="00C95341" w:rsidRDefault="00A06C8D" w:rsidP="00A06C8D">
      <w:pPr>
        <w:numPr>
          <w:ilvl w:val="0"/>
          <w:numId w:val="6"/>
        </w:numPr>
        <w:rPr>
          <w:rFonts w:ascii="Calibri" w:hAnsi="Calibri" w:cs="Calibri"/>
          <w:color w:val="000000"/>
          <w:sz w:val="22"/>
          <w:szCs w:val="22"/>
        </w:rPr>
      </w:pPr>
      <w:r w:rsidRPr="00C95341">
        <w:rPr>
          <w:rFonts w:ascii="Calibri" w:hAnsi="Calibri" w:cs="Calibri"/>
          <w:color w:val="000000"/>
          <w:sz w:val="22"/>
          <w:szCs w:val="22"/>
        </w:rPr>
        <w:t xml:space="preserve">The Intelligence Identities Protection Act of 1982 (50 U.S.C. § 421 </w:t>
      </w:r>
      <w:r w:rsidRPr="00C95341">
        <w:rPr>
          <w:rFonts w:ascii="Calibri" w:hAnsi="Calibri" w:cs="Calibri"/>
          <w:i/>
          <w:color w:val="000000"/>
          <w:sz w:val="22"/>
          <w:szCs w:val="22"/>
        </w:rPr>
        <w:t>et seq</w:t>
      </w:r>
      <w:r w:rsidRPr="00C95341">
        <w:rPr>
          <w:rFonts w:ascii="Calibri" w:hAnsi="Calibri" w:cs="Calibri"/>
          <w:color w:val="000000"/>
          <w:sz w:val="22"/>
          <w:szCs w:val="22"/>
        </w:rPr>
        <w:t>.) (governing disclosures that could expose confidential Government agents); and</w:t>
      </w:r>
    </w:p>
    <w:p w14:paraId="088707C7" w14:textId="77777777" w:rsidR="00A06C8D" w:rsidRPr="00C95341" w:rsidRDefault="00A06C8D" w:rsidP="00A06C8D">
      <w:pPr>
        <w:numPr>
          <w:ilvl w:val="0"/>
          <w:numId w:val="6"/>
        </w:numPr>
        <w:rPr>
          <w:rFonts w:ascii="Calibri" w:hAnsi="Calibri" w:cs="Calibri"/>
          <w:color w:val="000000"/>
          <w:sz w:val="22"/>
          <w:szCs w:val="22"/>
        </w:rPr>
      </w:pPr>
      <w:r w:rsidRPr="00C95341">
        <w:rPr>
          <w:rFonts w:ascii="Calibri" w:hAnsi="Calibri" w:cs="Calibri"/>
          <w:color w:val="000000"/>
          <w:sz w:val="22"/>
          <w:szCs w:val="22"/>
        </w:rPr>
        <w:t>The statutes which protect against disclosure that may compromise the national security, including sections 641, 793, 794, 798, and 952 of title 18, United States Code, and section 4(b) of the Subversive Activities Act of 1950 (50 U.S.C. § 783(b)).</w:t>
      </w:r>
    </w:p>
    <w:p w14:paraId="088707C8" w14:textId="77777777" w:rsidR="00A06C8D" w:rsidRPr="00C95341" w:rsidRDefault="00A06C8D" w:rsidP="00A06C8D">
      <w:pPr>
        <w:ind w:left="720"/>
        <w:rPr>
          <w:rFonts w:ascii="Calibri" w:hAnsi="Calibri" w:cs="Calibri"/>
          <w:color w:val="000000"/>
          <w:sz w:val="22"/>
          <w:szCs w:val="22"/>
        </w:rPr>
      </w:pPr>
    </w:p>
    <w:p w14:paraId="088707C9" w14:textId="77777777" w:rsidR="00A06C8D" w:rsidRPr="00C95341" w:rsidRDefault="00A06C8D" w:rsidP="00A06C8D">
      <w:pPr>
        <w:ind w:left="720"/>
        <w:rPr>
          <w:rFonts w:ascii="Calibri" w:hAnsi="Calibri" w:cs="Calibri"/>
          <w:color w:val="000000"/>
          <w:sz w:val="22"/>
          <w:szCs w:val="22"/>
        </w:rPr>
      </w:pPr>
      <w:r w:rsidRPr="00C95341">
        <w:rPr>
          <w:rFonts w:ascii="Calibri" w:hAnsi="Calibri" w:cs="Calibri"/>
          <w:color w:val="000000"/>
          <w:sz w:val="22"/>
          <w:szCs w:val="22"/>
        </w:rPr>
        <w:t>The definitions, requirements, obligations, rights, sanctions, and liabilities created by said Executive order and listed statutes are incorporated into this agreement and are controlling.  In addition, these restrictions do not bar disclosures to Congress or to an authorized official of an executive agency or the Department of Justice that are essential to reporting a potential violation of law.</w:t>
      </w:r>
    </w:p>
    <w:p w14:paraId="088707CA" w14:textId="77777777" w:rsidR="00A06C8D" w:rsidRPr="00C95341" w:rsidRDefault="00A06C8D" w:rsidP="00A06C8D">
      <w:pPr>
        <w:ind w:left="720"/>
        <w:rPr>
          <w:rFonts w:ascii="Calibri" w:hAnsi="Calibri" w:cs="Calibri"/>
          <w:color w:val="000000"/>
          <w:sz w:val="22"/>
          <w:szCs w:val="22"/>
        </w:rPr>
      </w:pPr>
    </w:p>
    <w:p w14:paraId="088707CB" w14:textId="77777777" w:rsidR="00A06C8D" w:rsidRPr="00FD4B4B" w:rsidRDefault="00A06C8D" w:rsidP="00FD4B4B">
      <w:pPr>
        <w:shd w:val="clear" w:color="auto" w:fill="92D050"/>
        <w:rPr>
          <w:rFonts w:ascii="Calibri" w:hAnsi="Calibri" w:cs="Calibri"/>
          <w:b/>
          <w:color w:val="002060"/>
          <w:sz w:val="22"/>
          <w:szCs w:val="22"/>
        </w:rPr>
      </w:pPr>
      <w:r w:rsidRPr="00FD4B4B">
        <w:rPr>
          <w:rFonts w:ascii="Calibri" w:hAnsi="Calibri" w:cs="Calibri"/>
          <w:b/>
          <w:color w:val="002060"/>
          <w:sz w:val="22"/>
          <w:szCs w:val="22"/>
        </w:rPr>
        <w:t>PART B – ACKNOWLEDGEMENT OF CONFLICT OF INTEREST</w:t>
      </w:r>
    </w:p>
    <w:p w14:paraId="088707CC" w14:textId="77777777" w:rsidR="00A06C8D" w:rsidRPr="00C95341" w:rsidRDefault="00A06C8D" w:rsidP="00A06C8D">
      <w:pPr>
        <w:rPr>
          <w:rFonts w:ascii="Calibri" w:hAnsi="Calibri" w:cs="Calibri"/>
          <w:b/>
          <w:color w:val="000000"/>
          <w:sz w:val="22"/>
          <w:szCs w:val="22"/>
        </w:rPr>
      </w:pPr>
    </w:p>
    <w:p w14:paraId="088707CD" w14:textId="77777777" w:rsidR="00A06C8D" w:rsidRPr="00C95341" w:rsidRDefault="00A06C8D" w:rsidP="00A06C8D">
      <w:pPr>
        <w:numPr>
          <w:ilvl w:val="0"/>
          <w:numId w:val="7"/>
        </w:numPr>
        <w:rPr>
          <w:rFonts w:ascii="Calibri" w:hAnsi="Calibri" w:cs="Calibri"/>
          <w:color w:val="000000"/>
          <w:sz w:val="22"/>
          <w:szCs w:val="22"/>
        </w:rPr>
      </w:pPr>
      <w:r w:rsidRPr="00C95341">
        <w:rPr>
          <w:rFonts w:ascii="Calibri" w:hAnsi="Calibri" w:cs="Calibri"/>
          <w:color w:val="000000"/>
          <w:sz w:val="22"/>
          <w:szCs w:val="22"/>
        </w:rPr>
        <w:t xml:space="preserve">I understand and will abide by Criminal Conflict of Interest law at title, 18 United States Code, Chapter 11, and the Standards of Conduct for Executive Branch Employees at 5 C.F.R. Part 2635.  Consistent with the criminal conflict of interest law, I will: 1) notify the Contracting Officer if any potential conflict subsequently arises because I or my spouse, dependent child, partner, or any organization which I am serving as an officer, director, trustee, general partner, or employee, or any person or organization with whom I am negotiating or have an arrangement concerning prospective employment, has a financial interest in this acquisition and; 2) recuse myself from further participation in the acquisition unless and until I am advised that it is permissible to do so.  </w:t>
      </w:r>
    </w:p>
    <w:p w14:paraId="088707CE" w14:textId="77777777" w:rsidR="00A06C8D" w:rsidRPr="00C95341" w:rsidRDefault="00A06C8D" w:rsidP="00A06C8D">
      <w:pPr>
        <w:ind w:left="360"/>
        <w:rPr>
          <w:rFonts w:ascii="Calibri" w:hAnsi="Calibri" w:cs="Calibri"/>
          <w:color w:val="000000"/>
          <w:sz w:val="22"/>
          <w:szCs w:val="22"/>
        </w:rPr>
      </w:pPr>
    </w:p>
    <w:p w14:paraId="088707CF" w14:textId="77777777" w:rsidR="00A06C8D" w:rsidRPr="00C95341" w:rsidRDefault="00A06C8D" w:rsidP="00A06C8D">
      <w:pPr>
        <w:numPr>
          <w:ilvl w:val="0"/>
          <w:numId w:val="7"/>
        </w:numPr>
        <w:rPr>
          <w:rFonts w:ascii="Calibri" w:hAnsi="Calibri" w:cs="Calibri"/>
          <w:color w:val="000000"/>
          <w:sz w:val="22"/>
          <w:szCs w:val="22"/>
        </w:rPr>
      </w:pPr>
      <w:r w:rsidRPr="00C95341">
        <w:rPr>
          <w:rFonts w:ascii="Calibri" w:hAnsi="Calibri" w:cs="Calibri"/>
          <w:color w:val="000000"/>
          <w:sz w:val="22"/>
          <w:szCs w:val="22"/>
        </w:rPr>
        <w:t>Consistent with the Standards of Conduct I will: 1) notify the Contracting Officer if any potential appearance of a conflict of interest arises because a person with whom I have a “covered relationship” is or represents a party to this acquisition and; 2) recuse myself from further participation in the acquisition unless and until I am advised that it is permissible to do so.  Understand that I have a “covered relationship” with all those persons covered by the criminal conflict of interest law as well as: a member of my household; any relatives with whom I have a close personal relationship; any person with whom I have or seek a business, contractual or other financial relationship other than a routine consumer transaction; any personal for whom my spouse, parent or dependent child is, or is seeking to serve, as an officer, director, trustee, employee, general partner, agent, attorney, consultant contractor, or employee; any person for whom I have served in the last year as an officer, director, trustee, general partner, agent, attorney, consultant, contractor, or employee; or organization in which I am an active participant.</w:t>
      </w:r>
    </w:p>
    <w:p w14:paraId="088707D0" w14:textId="77777777" w:rsidR="00A06C8D" w:rsidRPr="00C95341" w:rsidRDefault="00A06C8D" w:rsidP="00A06C8D">
      <w:pPr>
        <w:ind w:left="360"/>
        <w:rPr>
          <w:rFonts w:ascii="Calibri" w:hAnsi="Calibri" w:cs="Calibri"/>
          <w:color w:val="000000"/>
          <w:sz w:val="22"/>
          <w:szCs w:val="22"/>
        </w:rPr>
      </w:pPr>
    </w:p>
    <w:p w14:paraId="088707D1" w14:textId="77777777" w:rsidR="00A06C8D" w:rsidRPr="00C95341" w:rsidRDefault="00A06C8D" w:rsidP="00A06C8D">
      <w:pPr>
        <w:numPr>
          <w:ilvl w:val="0"/>
          <w:numId w:val="7"/>
        </w:numPr>
        <w:rPr>
          <w:rFonts w:ascii="Calibri" w:hAnsi="Calibri" w:cs="Calibri"/>
          <w:color w:val="000000"/>
          <w:sz w:val="22"/>
          <w:szCs w:val="22"/>
        </w:rPr>
      </w:pPr>
      <w:r w:rsidRPr="00C95341">
        <w:rPr>
          <w:rFonts w:ascii="Calibri" w:hAnsi="Calibri" w:cs="Calibri"/>
          <w:color w:val="000000"/>
          <w:sz w:val="22"/>
          <w:szCs w:val="22"/>
        </w:rPr>
        <w:t>I understand that my obligations under this certification are of a continuing nature.  If at any time during the source selection process, I receive a contact from a competing contractor concerning employment or other business opportunity, the offer of a gift from a competing contractor, or I encounter circumstances where my participation might result in a real, apparent, or potential conflict of interest, I will immediately seek the advice of an Ethics Counselor and report the circumstances to the Contracting Officer.</w:t>
      </w:r>
    </w:p>
    <w:p w14:paraId="088707D2" w14:textId="77777777" w:rsidR="00A06C8D" w:rsidRPr="00C95341" w:rsidRDefault="00A06C8D" w:rsidP="00A06C8D">
      <w:pPr>
        <w:ind w:left="360"/>
        <w:rPr>
          <w:rFonts w:ascii="Calibri" w:hAnsi="Calibri" w:cs="Calibri"/>
          <w:color w:val="000000"/>
          <w:sz w:val="22"/>
          <w:szCs w:val="22"/>
        </w:rPr>
      </w:pPr>
    </w:p>
    <w:p w14:paraId="088707D3" w14:textId="77777777" w:rsidR="00A06C8D" w:rsidRPr="00C95341" w:rsidRDefault="00A06C8D" w:rsidP="00A06C8D">
      <w:pPr>
        <w:rPr>
          <w:rFonts w:ascii="Calibri" w:hAnsi="Calibri" w:cs="Calibri"/>
          <w:color w:val="000000"/>
          <w:sz w:val="22"/>
          <w:szCs w:val="22"/>
        </w:rPr>
      </w:pPr>
      <w:r w:rsidRPr="00C95341">
        <w:rPr>
          <w:rFonts w:ascii="Calibri" w:hAnsi="Calibri" w:cs="Calibri"/>
          <w:color w:val="000000"/>
          <w:sz w:val="22"/>
          <w:szCs w:val="22"/>
        </w:rPr>
        <w:t xml:space="preserve">I agree to immediately notify the Contracting Officer in writing, </w:t>
      </w:r>
      <w:proofErr w:type="gramStart"/>
      <w:r w:rsidRPr="00C95341">
        <w:rPr>
          <w:rFonts w:ascii="Calibri" w:hAnsi="Calibri" w:cs="Calibri"/>
          <w:color w:val="000000"/>
          <w:sz w:val="22"/>
          <w:szCs w:val="22"/>
        </w:rPr>
        <w:t>in the event that</w:t>
      </w:r>
      <w:proofErr w:type="gramEnd"/>
      <w:r w:rsidRPr="00C95341">
        <w:rPr>
          <w:rFonts w:ascii="Calibri" w:hAnsi="Calibri" w:cs="Calibri"/>
          <w:color w:val="000000"/>
          <w:sz w:val="22"/>
          <w:szCs w:val="22"/>
        </w:rPr>
        <w:t xml:space="preserve"> I determine or have a reason to suspect a breach of this agreement, its’ requirements, or similar agreements with others.</w:t>
      </w:r>
    </w:p>
    <w:p w14:paraId="088707D4" w14:textId="77777777" w:rsidR="00A06C8D" w:rsidRPr="00C95341" w:rsidRDefault="00A06C8D" w:rsidP="00A06C8D">
      <w:pPr>
        <w:ind w:left="360"/>
        <w:rPr>
          <w:rFonts w:ascii="Calibri" w:hAnsi="Calibri" w:cs="Calibri"/>
          <w:color w:val="000000"/>
          <w:sz w:val="22"/>
          <w:szCs w:val="22"/>
        </w:rPr>
      </w:pPr>
    </w:p>
    <w:p w14:paraId="088707D5" w14:textId="77777777" w:rsidR="00A06C8D" w:rsidRPr="00C95341" w:rsidRDefault="00A06C8D" w:rsidP="00A06C8D">
      <w:pPr>
        <w:rPr>
          <w:rFonts w:ascii="Calibri" w:hAnsi="Calibri" w:cs="Calibri"/>
          <w:color w:val="000000"/>
          <w:sz w:val="22"/>
          <w:szCs w:val="22"/>
        </w:rPr>
      </w:pPr>
      <w:r w:rsidRPr="00C95341">
        <w:rPr>
          <w:rFonts w:ascii="Calibri" w:hAnsi="Calibri" w:cs="Calibri"/>
          <w:color w:val="000000"/>
          <w:sz w:val="22"/>
          <w:szCs w:val="22"/>
        </w:rPr>
        <w:t>I understand that making a false, fictitious, or fraudulent certification may subject me to prosecution under Title 18, United States Code, and Section 1001.</w:t>
      </w:r>
    </w:p>
    <w:p w14:paraId="088707D6" w14:textId="77777777" w:rsidR="00A06C8D" w:rsidRPr="00C95341" w:rsidRDefault="00A06C8D" w:rsidP="00A06C8D">
      <w:pPr>
        <w:rPr>
          <w:rFonts w:ascii="Calibri" w:hAnsi="Calibri" w:cs="Calibri"/>
          <w:color w:val="000000"/>
          <w:sz w:val="22"/>
          <w:szCs w:val="22"/>
        </w:rPr>
      </w:pPr>
    </w:p>
    <w:p w14:paraId="430A78E3" w14:textId="2D3CDDDF" w:rsidR="00AF3C77" w:rsidRPr="00FD4B4B" w:rsidRDefault="00AF3C77" w:rsidP="00AF3C77">
      <w:pPr>
        <w:shd w:val="clear" w:color="auto" w:fill="92D050"/>
        <w:rPr>
          <w:rFonts w:ascii="Calibri" w:hAnsi="Calibri" w:cs="Calibri"/>
          <w:b/>
          <w:color w:val="002060"/>
          <w:sz w:val="22"/>
          <w:szCs w:val="22"/>
        </w:rPr>
      </w:pPr>
      <w:r>
        <w:rPr>
          <w:rFonts w:ascii="Calibri" w:hAnsi="Calibri" w:cs="Calibri"/>
          <w:b/>
          <w:color w:val="002060"/>
          <w:sz w:val="22"/>
          <w:szCs w:val="22"/>
        </w:rPr>
        <w:t xml:space="preserve">NOTIFICATION STATEMENT REQUIRED BY </w:t>
      </w:r>
      <w:r w:rsidRPr="00AF3C77">
        <w:rPr>
          <w:rFonts w:ascii="Calibri" w:hAnsi="Calibri" w:cs="Calibri"/>
          <w:b/>
          <w:color w:val="002060"/>
          <w:sz w:val="22"/>
          <w:szCs w:val="22"/>
        </w:rPr>
        <w:t>Whistleblower Protection Enhancement Act of 2012 (WPEA)</w:t>
      </w:r>
    </w:p>
    <w:p w14:paraId="7A42E8AD" w14:textId="65CE92B4" w:rsidR="00BB01E9" w:rsidRPr="007B4656" w:rsidRDefault="00BB01E9" w:rsidP="00BB01E9">
      <w:pPr>
        <w:rPr>
          <w:rFonts w:ascii="Calibri" w:hAnsi="Calibri" w:cs="Calibri"/>
          <w:color w:val="000000"/>
          <w:sz w:val="22"/>
          <w:szCs w:val="22"/>
        </w:rPr>
      </w:pPr>
      <w:r w:rsidRPr="007B4656">
        <w:rPr>
          <w:rFonts w:ascii="Calibri" w:hAnsi="Calibri" w:cs="Calibri"/>
          <w:color w:val="000000"/>
          <w:sz w:val="22"/>
          <w:szCs w:val="22"/>
        </w:rPr>
        <w:t>These provisions are consistent with and do not supersede, conflict with, or otherwise alter the employee obligations, rights, or liabilities created by existing statute or Executive order relating to (1) classified information, (2) communications to Congress, (3) the reporting to an Inspector General of a violation of any law, rule, or regulation, or mismanagement, a gross waste of funds, an abuse of authority, or a substantial and specific danger to public health or safety, or (4) any other whistleblower protection. The definitions, requirements, obligations, rights, sanctions, and liabilities created by controlling Executive orders and statutory provisions are incorporated into this agreement and are controlling.</w:t>
      </w:r>
    </w:p>
    <w:p w14:paraId="73E53832" w14:textId="77777777" w:rsidR="00BB01E9" w:rsidRPr="00C95341" w:rsidRDefault="00BB01E9" w:rsidP="00BB01E9">
      <w:pPr>
        <w:rPr>
          <w:rFonts w:ascii="Calibri" w:hAnsi="Calibri" w:cs="Calibri"/>
          <w:color w:val="000000"/>
          <w:sz w:val="22"/>
          <w:szCs w:val="22"/>
        </w:rPr>
      </w:pPr>
    </w:p>
    <w:p w14:paraId="3BA9C00A" w14:textId="77777777" w:rsidR="00BB01E9" w:rsidRPr="00C95341" w:rsidRDefault="00BB01E9" w:rsidP="00BB01E9">
      <w:pPr>
        <w:rPr>
          <w:rFonts w:ascii="Calibri" w:hAnsi="Calibri" w:cs="Calibri"/>
          <w:color w:val="000000"/>
          <w:sz w:val="22"/>
          <w:szCs w:val="22"/>
        </w:rPr>
      </w:pPr>
    </w:p>
    <w:p w14:paraId="7A390C6E" w14:textId="77777777" w:rsidR="00BB01E9" w:rsidRPr="00C95341" w:rsidRDefault="00BB01E9" w:rsidP="00BB01E9">
      <w:pPr>
        <w:rPr>
          <w:rFonts w:ascii="Calibri" w:hAnsi="Calibri" w:cs="Calibri"/>
          <w:color w:val="000000"/>
          <w:sz w:val="22"/>
          <w:szCs w:val="22"/>
        </w:rPr>
      </w:pPr>
    </w:p>
    <w:p w14:paraId="799EDF21" w14:textId="77777777" w:rsidR="00BB01E9" w:rsidRPr="00C95341" w:rsidRDefault="00BB01E9" w:rsidP="00BB01E9">
      <w:pPr>
        <w:rPr>
          <w:rFonts w:ascii="Calibri" w:hAnsi="Calibri" w:cs="Calibri"/>
          <w:color w:val="000000"/>
          <w:sz w:val="22"/>
          <w:szCs w:val="22"/>
        </w:rPr>
      </w:pPr>
    </w:p>
    <w:p w14:paraId="5EE2E8E7" w14:textId="77777777" w:rsidR="00BB01E9" w:rsidRPr="00C95341" w:rsidRDefault="00BB01E9" w:rsidP="00BB01E9">
      <w:pPr>
        <w:rPr>
          <w:rFonts w:ascii="Calibri" w:hAnsi="Calibri" w:cs="Calibri"/>
          <w:color w:val="000000"/>
          <w:sz w:val="22"/>
          <w:szCs w:val="22"/>
        </w:rPr>
      </w:pPr>
    </w:p>
    <w:p w14:paraId="420DBFC2" w14:textId="77777777" w:rsidR="00BB01E9" w:rsidRPr="00C95341" w:rsidRDefault="00BB01E9" w:rsidP="00BB01E9">
      <w:pPr>
        <w:rPr>
          <w:rFonts w:ascii="Calibri" w:hAnsi="Calibri" w:cs="Calibri"/>
          <w:color w:val="000000"/>
          <w:sz w:val="22"/>
          <w:szCs w:val="22"/>
        </w:rPr>
      </w:pPr>
      <w:r w:rsidRPr="00C95341">
        <w:rPr>
          <w:rFonts w:ascii="Calibri" w:hAnsi="Calibri" w:cs="Calibri"/>
          <w:color w:val="000000"/>
          <w:sz w:val="22"/>
          <w:szCs w:val="22"/>
        </w:rPr>
        <w:t>Signature</w:t>
      </w:r>
      <w:r>
        <w:rPr>
          <w:rFonts w:ascii="Calibri" w:hAnsi="Calibri" w:cs="Calibri"/>
          <w:color w:val="000000"/>
          <w:sz w:val="22"/>
          <w:szCs w:val="22"/>
        </w:rPr>
        <w:t xml:space="preserve">: </w:t>
      </w:r>
      <w:r w:rsidRPr="00C95341">
        <w:rPr>
          <w:rFonts w:ascii="Calibri" w:hAnsi="Calibri" w:cs="Calibri"/>
          <w:color w:val="000000"/>
          <w:sz w:val="22"/>
          <w:szCs w:val="22"/>
        </w:rPr>
        <w:t>______________________________________</w:t>
      </w:r>
      <w:r>
        <w:rPr>
          <w:rFonts w:ascii="Calibri" w:hAnsi="Calibri" w:cs="Calibri"/>
          <w:color w:val="000000"/>
          <w:sz w:val="22"/>
          <w:szCs w:val="22"/>
        </w:rPr>
        <w:tab/>
      </w:r>
      <w:r>
        <w:rPr>
          <w:rFonts w:ascii="Calibri" w:hAnsi="Calibri" w:cs="Calibri"/>
          <w:color w:val="000000"/>
          <w:sz w:val="22"/>
          <w:szCs w:val="22"/>
        </w:rPr>
        <w:tab/>
        <w:t>Date: ____________________</w:t>
      </w:r>
    </w:p>
    <w:p w14:paraId="24824727" w14:textId="77777777" w:rsidR="00BB01E9" w:rsidRDefault="00BB01E9" w:rsidP="00BB01E9">
      <w:pPr>
        <w:rPr>
          <w:rFonts w:ascii="Calibri" w:hAnsi="Calibri" w:cs="Calibri"/>
          <w:color w:val="000000"/>
          <w:sz w:val="22"/>
          <w:szCs w:val="22"/>
        </w:rPr>
      </w:pPr>
    </w:p>
    <w:p w14:paraId="34F05632" w14:textId="77777777" w:rsidR="00BB01E9" w:rsidRDefault="00BB01E9" w:rsidP="00BB01E9">
      <w:pPr>
        <w:rPr>
          <w:rFonts w:ascii="Calibri" w:hAnsi="Calibri" w:cs="Calibri"/>
          <w:color w:val="000000"/>
          <w:sz w:val="22"/>
          <w:szCs w:val="22"/>
        </w:rPr>
      </w:pPr>
      <w:r w:rsidRPr="00C95341">
        <w:rPr>
          <w:rFonts w:ascii="Calibri" w:hAnsi="Calibri" w:cs="Calibri"/>
          <w:color w:val="000000"/>
          <w:sz w:val="22"/>
          <w:szCs w:val="22"/>
        </w:rPr>
        <w:t>(Printed Name):</w:t>
      </w:r>
    </w:p>
    <w:p w14:paraId="03278A65" w14:textId="77777777" w:rsidR="00BB01E9" w:rsidRDefault="00BB01E9" w:rsidP="00BB01E9">
      <w:pPr>
        <w:rPr>
          <w:rFonts w:ascii="Calibri" w:hAnsi="Calibri" w:cs="Calibri"/>
          <w:color w:val="000000"/>
          <w:sz w:val="22"/>
          <w:szCs w:val="22"/>
        </w:rPr>
      </w:pPr>
    </w:p>
    <w:p w14:paraId="1EF4EA15" w14:textId="77777777" w:rsidR="00BB01E9" w:rsidRDefault="00BB01E9" w:rsidP="00BB01E9">
      <w:pPr>
        <w:rPr>
          <w:rFonts w:ascii="Calibri" w:hAnsi="Calibri" w:cs="Calibri"/>
          <w:color w:val="000000"/>
          <w:sz w:val="22"/>
          <w:szCs w:val="22"/>
        </w:rPr>
      </w:pPr>
      <w:r>
        <w:rPr>
          <w:rFonts w:ascii="Calibri" w:hAnsi="Calibri" w:cs="Calibri"/>
          <w:color w:val="000000"/>
          <w:sz w:val="22"/>
          <w:szCs w:val="22"/>
        </w:rPr>
        <w:t xml:space="preserve">(Title): </w:t>
      </w:r>
    </w:p>
    <w:p w14:paraId="39D157BF" w14:textId="473FEBB9" w:rsidR="00C95341" w:rsidRPr="00C95341" w:rsidRDefault="00C95341" w:rsidP="00BB01E9">
      <w:pPr>
        <w:rPr>
          <w:rFonts w:ascii="Calibri" w:hAnsi="Calibri" w:cs="Calibri"/>
          <w:color w:val="000000"/>
          <w:sz w:val="22"/>
          <w:szCs w:val="22"/>
        </w:rPr>
      </w:pPr>
    </w:p>
    <w:sectPr w:rsidR="00C95341" w:rsidRPr="00C9534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65940C" w14:textId="77777777" w:rsidR="00224C7D" w:rsidRDefault="00224C7D" w:rsidP="00A06C8D">
      <w:r>
        <w:separator/>
      </w:r>
    </w:p>
  </w:endnote>
  <w:endnote w:type="continuationSeparator" w:id="0">
    <w:p w14:paraId="7E7E77D2" w14:textId="77777777" w:rsidR="00224C7D" w:rsidRDefault="00224C7D" w:rsidP="00A0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3154344"/>
      <w:docPartObj>
        <w:docPartGallery w:val="Page Numbers (Bottom of Page)"/>
        <w:docPartUnique/>
      </w:docPartObj>
    </w:sdtPr>
    <w:sdtEndPr/>
    <w:sdtContent>
      <w:sdt>
        <w:sdtPr>
          <w:id w:val="-1669238322"/>
          <w:docPartObj>
            <w:docPartGallery w:val="Page Numbers (Top of Page)"/>
            <w:docPartUnique/>
          </w:docPartObj>
        </w:sdtPr>
        <w:sdtEndPr/>
        <w:sdtContent>
          <w:p w14:paraId="088707E2" w14:textId="77777777" w:rsidR="00A06C8D" w:rsidRDefault="00A06C8D" w:rsidP="00A06C8D">
            <w:pPr>
              <w:pStyle w:val="Footer"/>
              <w:jc w:val="center"/>
            </w:pPr>
            <w:r w:rsidRPr="00A06C8D">
              <w:rPr>
                <w:sz w:val="20"/>
                <w:szCs w:val="20"/>
              </w:rPr>
              <w:t xml:space="preserve">Page </w:t>
            </w:r>
            <w:r w:rsidRPr="00A06C8D">
              <w:rPr>
                <w:b w:val="0"/>
                <w:bCs w:val="0"/>
                <w:sz w:val="20"/>
                <w:szCs w:val="20"/>
              </w:rPr>
              <w:fldChar w:fldCharType="begin"/>
            </w:r>
            <w:r w:rsidRPr="00A06C8D">
              <w:rPr>
                <w:sz w:val="20"/>
                <w:szCs w:val="20"/>
              </w:rPr>
              <w:instrText xml:space="preserve"> PAGE </w:instrText>
            </w:r>
            <w:r w:rsidRPr="00A06C8D">
              <w:rPr>
                <w:b w:val="0"/>
                <w:bCs w:val="0"/>
                <w:sz w:val="20"/>
                <w:szCs w:val="20"/>
              </w:rPr>
              <w:fldChar w:fldCharType="separate"/>
            </w:r>
            <w:r w:rsidR="00C51866">
              <w:rPr>
                <w:noProof/>
                <w:sz w:val="20"/>
                <w:szCs w:val="20"/>
              </w:rPr>
              <w:t>3</w:t>
            </w:r>
            <w:r w:rsidRPr="00A06C8D">
              <w:rPr>
                <w:b w:val="0"/>
                <w:bCs w:val="0"/>
                <w:sz w:val="20"/>
                <w:szCs w:val="20"/>
              </w:rPr>
              <w:fldChar w:fldCharType="end"/>
            </w:r>
            <w:r w:rsidRPr="00A06C8D">
              <w:rPr>
                <w:sz w:val="20"/>
                <w:szCs w:val="20"/>
              </w:rPr>
              <w:t xml:space="preserve"> of </w:t>
            </w:r>
            <w:r w:rsidRPr="00A06C8D">
              <w:rPr>
                <w:b w:val="0"/>
                <w:bCs w:val="0"/>
                <w:sz w:val="20"/>
                <w:szCs w:val="20"/>
              </w:rPr>
              <w:fldChar w:fldCharType="begin"/>
            </w:r>
            <w:r w:rsidRPr="00A06C8D">
              <w:rPr>
                <w:sz w:val="20"/>
                <w:szCs w:val="20"/>
              </w:rPr>
              <w:instrText xml:space="preserve"> NUMPAGES  </w:instrText>
            </w:r>
            <w:r w:rsidRPr="00A06C8D">
              <w:rPr>
                <w:b w:val="0"/>
                <w:bCs w:val="0"/>
                <w:sz w:val="20"/>
                <w:szCs w:val="20"/>
              </w:rPr>
              <w:fldChar w:fldCharType="separate"/>
            </w:r>
            <w:r w:rsidR="00C51866">
              <w:rPr>
                <w:noProof/>
                <w:sz w:val="20"/>
                <w:szCs w:val="20"/>
              </w:rPr>
              <w:t>3</w:t>
            </w:r>
            <w:r w:rsidRPr="00A06C8D">
              <w:rPr>
                <w:b w:val="0"/>
                <w:bCs w:val="0"/>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1AF6C0" w14:textId="77777777" w:rsidR="00224C7D" w:rsidRDefault="00224C7D" w:rsidP="00A06C8D">
      <w:r>
        <w:separator/>
      </w:r>
    </w:p>
  </w:footnote>
  <w:footnote w:type="continuationSeparator" w:id="0">
    <w:p w14:paraId="00CB3C61" w14:textId="77777777" w:rsidR="00224C7D" w:rsidRDefault="00224C7D" w:rsidP="00A06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8707E0" w14:textId="77777777" w:rsidR="00A06C8D" w:rsidRPr="00C95341" w:rsidRDefault="00A06C8D" w:rsidP="00A06C8D">
    <w:pPr>
      <w:pStyle w:val="CM14"/>
      <w:jc w:val="center"/>
      <w:rPr>
        <w:rFonts w:asciiTheme="minorHAnsi" w:hAnsiTheme="minorHAnsi" w:cstheme="minorHAnsi"/>
        <w:color w:val="000000"/>
        <w:sz w:val="22"/>
        <w:szCs w:val="22"/>
      </w:rPr>
    </w:pPr>
    <w:r w:rsidRPr="00C95341">
      <w:rPr>
        <w:rFonts w:asciiTheme="minorHAnsi" w:hAnsiTheme="minorHAnsi" w:cstheme="minorHAnsi"/>
        <w:color w:val="000000"/>
        <w:sz w:val="22"/>
        <w:szCs w:val="22"/>
      </w:rPr>
      <w:t>CERTIFICATE FOR PERSONNEL PARTICIPATING IN AN ACQUISITION CONCERNING NON-DISCLOSURE AND DISCLOSURE OF CONFLICTS OF INTEREST</w:t>
    </w:r>
  </w:p>
  <w:p w14:paraId="088707E1" w14:textId="77777777" w:rsidR="00A06C8D" w:rsidRPr="00C95341" w:rsidRDefault="00A06C8D">
    <w:pPr>
      <w:pStyle w:val="Heade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DE0DFA"/>
    <w:multiLevelType w:val="hybridMultilevel"/>
    <w:tmpl w:val="C970852A"/>
    <w:lvl w:ilvl="0" w:tplc="04090001">
      <w:start w:val="1"/>
      <w:numFmt w:val="bullet"/>
      <w:pStyle w:val="H2"/>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FA1763"/>
    <w:multiLevelType w:val="hybridMultilevel"/>
    <w:tmpl w:val="DA6055BA"/>
    <w:lvl w:ilvl="0" w:tplc="229033AE">
      <w:start w:val="1"/>
      <w:numFmt w:val="decimal"/>
      <w:lvlText w:val="%1."/>
      <w:lvlJc w:val="left"/>
      <w:pPr>
        <w:tabs>
          <w:tab w:val="num" w:pos="720"/>
        </w:tabs>
        <w:ind w:left="72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045507C"/>
    <w:multiLevelType w:val="hybridMultilevel"/>
    <w:tmpl w:val="CFF2F4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675327BE"/>
    <w:multiLevelType w:val="hybridMultilevel"/>
    <w:tmpl w:val="EDB83084"/>
    <w:lvl w:ilvl="0" w:tplc="04090001">
      <w:start w:val="1"/>
      <w:numFmt w:val="bullet"/>
      <w:pStyle w:val="H3"/>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5F5960"/>
    <w:multiLevelType w:val="hybridMultilevel"/>
    <w:tmpl w:val="10EEE134"/>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0"/>
  </w:num>
  <w:num w:numId="2">
    <w:abstractNumId w:val="3"/>
  </w:num>
  <w:num w:numId="3">
    <w:abstractNumId w:val="0"/>
  </w:num>
  <w:num w:numId="4">
    <w:abstractNumId w:val="3"/>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C8D"/>
    <w:rsid w:val="00002A25"/>
    <w:rsid w:val="00006AC4"/>
    <w:rsid w:val="00010D2F"/>
    <w:rsid w:val="00011518"/>
    <w:rsid w:val="00015061"/>
    <w:rsid w:val="000157A9"/>
    <w:rsid w:val="000162B2"/>
    <w:rsid w:val="00017119"/>
    <w:rsid w:val="00021884"/>
    <w:rsid w:val="000229BC"/>
    <w:rsid w:val="00023CC4"/>
    <w:rsid w:val="00024E3D"/>
    <w:rsid w:val="00026D14"/>
    <w:rsid w:val="0003029C"/>
    <w:rsid w:val="000310BD"/>
    <w:rsid w:val="0003169B"/>
    <w:rsid w:val="000317DA"/>
    <w:rsid w:val="00032ACD"/>
    <w:rsid w:val="00036F21"/>
    <w:rsid w:val="0004047E"/>
    <w:rsid w:val="0004122E"/>
    <w:rsid w:val="000447ED"/>
    <w:rsid w:val="000465FE"/>
    <w:rsid w:val="00056B35"/>
    <w:rsid w:val="00057608"/>
    <w:rsid w:val="00057BEA"/>
    <w:rsid w:val="000631DF"/>
    <w:rsid w:val="00063986"/>
    <w:rsid w:val="000707CF"/>
    <w:rsid w:val="0007089A"/>
    <w:rsid w:val="0007215E"/>
    <w:rsid w:val="00074CE0"/>
    <w:rsid w:val="00075840"/>
    <w:rsid w:val="000762B5"/>
    <w:rsid w:val="00083866"/>
    <w:rsid w:val="00084302"/>
    <w:rsid w:val="00085914"/>
    <w:rsid w:val="00086160"/>
    <w:rsid w:val="00094EA8"/>
    <w:rsid w:val="00095909"/>
    <w:rsid w:val="000A5BC7"/>
    <w:rsid w:val="000A6A8E"/>
    <w:rsid w:val="000A70AA"/>
    <w:rsid w:val="000B1C83"/>
    <w:rsid w:val="000B58F7"/>
    <w:rsid w:val="000B62E2"/>
    <w:rsid w:val="000B68DA"/>
    <w:rsid w:val="000C0B0F"/>
    <w:rsid w:val="000C1BD3"/>
    <w:rsid w:val="000C2AAF"/>
    <w:rsid w:val="000C6750"/>
    <w:rsid w:val="000C707B"/>
    <w:rsid w:val="000D238B"/>
    <w:rsid w:val="000D3F40"/>
    <w:rsid w:val="000E56DA"/>
    <w:rsid w:val="000E618F"/>
    <w:rsid w:val="000E705C"/>
    <w:rsid w:val="000F15CD"/>
    <w:rsid w:val="000F2FB6"/>
    <w:rsid w:val="000F53DD"/>
    <w:rsid w:val="00104471"/>
    <w:rsid w:val="001101DA"/>
    <w:rsid w:val="00111AC5"/>
    <w:rsid w:val="00111DB3"/>
    <w:rsid w:val="00116D82"/>
    <w:rsid w:val="00120D8C"/>
    <w:rsid w:val="00121349"/>
    <w:rsid w:val="0012141A"/>
    <w:rsid w:val="0012231B"/>
    <w:rsid w:val="00123266"/>
    <w:rsid w:val="00123953"/>
    <w:rsid w:val="00124D3A"/>
    <w:rsid w:val="00133B8C"/>
    <w:rsid w:val="001366C9"/>
    <w:rsid w:val="00140243"/>
    <w:rsid w:val="0014082F"/>
    <w:rsid w:val="0014091E"/>
    <w:rsid w:val="0014250A"/>
    <w:rsid w:val="00142789"/>
    <w:rsid w:val="00142B81"/>
    <w:rsid w:val="00144000"/>
    <w:rsid w:val="00144268"/>
    <w:rsid w:val="001447A3"/>
    <w:rsid w:val="00144CBB"/>
    <w:rsid w:val="00147451"/>
    <w:rsid w:val="0015513A"/>
    <w:rsid w:val="001562EB"/>
    <w:rsid w:val="00156DCA"/>
    <w:rsid w:val="001620B9"/>
    <w:rsid w:val="00163991"/>
    <w:rsid w:val="0016598D"/>
    <w:rsid w:val="00166550"/>
    <w:rsid w:val="00174467"/>
    <w:rsid w:val="00174F8B"/>
    <w:rsid w:val="001819C9"/>
    <w:rsid w:val="00182006"/>
    <w:rsid w:val="001824AA"/>
    <w:rsid w:val="00183879"/>
    <w:rsid w:val="00185D0A"/>
    <w:rsid w:val="00192AA2"/>
    <w:rsid w:val="00192CA2"/>
    <w:rsid w:val="00195844"/>
    <w:rsid w:val="00195CC8"/>
    <w:rsid w:val="00197274"/>
    <w:rsid w:val="001A5064"/>
    <w:rsid w:val="001B0A35"/>
    <w:rsid w:val="001B22AE"/>
    <w:rsid w:val="001B371B"/>
    <w:rsid w:val="001B6FBA"/>
    <w:rsid w:val="001C0E92"/>
    <w:rsid w:val="001C6666"/>
    <w:rsid w:val="001C71F4"/>
    <w:rsid w:val="001C78A8"/>
    <w:rsid w:val="001D2BCC"/>
    <w:rsid w:val="001D3111"/>
    <w:rsid w:val="001E061B"/>
    <w:rsid w:val="001E0A1E"/>
    <w:rsid w:val="001E1F2C"/>
    <w:rsid w:val="001E5003"/>
    <w:rsid w:val="001E553A"/>
    <w:rsid w:val="001E6DF1"/>
    <w:rsid w:val="001E7A59"/>
    <w:rsid w:val="001F067C"/>
    <w:rsid w:val="001F14E1"/>
    <w:rsid w:val="001F15C8"/>
    <w:rsid w:val="001F1769"/>
    <w:rsid w:val="001F2FC0"/>
    <w:rsid w:val="001F36A0"/>
    <w:rsid w:val="001F3CDF"/>
    <w:rsid w:val="001F5A80"/>
    <w:rsid w:val="00201A3E"/>
    <w:rsid w:val="00202095"/>
    <w:rsid w:val="00203C81"/>
    <w:rsid w:val="002060B1"/>
    <w:rsid w:val="00206255"/>
    <w:rsid w:val="002073E9"/>
    <w:rsid w:val="00212009"/>
    <w:rsid w:val="00214A9E"/>
    <w:rsid w:val="00215C16"/>
    <w:rsid w:val="00217173"/>
    <w:rsid w:val="002175BB"/>
    <w:rsid w:val="00221F9C"/>
    <w:rsid w:val="00224C7D"/>
    <w:rsid w:val="0022643E"/>
    <w:rsid w:val="00227B34"/>
    <w:rsid w:val="00237436"/>
    <w:rsid w:val="0024128E"/>
    <w:rsid w:val="002414DC"/>
    <w:rsid w:val="002430C5"/>
    <w:rsid w:val="00243F5C"/>
    <w:rsid w:val="00245503"/>
    <w:rsid w:val="0025353B"/>
    <w:rsid w:val="00257B0A"/>
    <w:rsid w:val="00265099"/>
    <w:rsid w:val="0026524D"/>
    <w:rsid w:val="00265355"/>
    <w:rsid w:val="002747DF"/>
    <w:rsid w:val="00275677"/>
    <w:rsid w:val="00275E89"/>
    <w:rsid w:val="00276F23"/>
    <w:rsid w:val="00281CBB"/>
    <w:rsid w:val="00284277"/>
    <w:rsid w:val="00284F37"/>
    <w:rsid w:val="00287929"/>
    <w:rsid w:val="00290F8D"/>
    <w:rsid w:val="00294DC9"/>
    <w:rsid w:val="002A0B29"/>
    <w:rsid w:val="002A4994"/>
    <w:rsid w:val="002A7868"/>
    <w:rsid w:val="002B1953"/>
    <w:rsid w:val="002B6D16"/>
    <w:rsid w:val="002C2C0B"/>
    <w:rsid w:val="002C51E8"/>
    <w:rsid w:val="002C6B80"/>
    <w:rsid w:val="002C6E98"/>
    <w:rsid w:val="002C73F0"/>
    <w:rsid w:val="002D2615"/>
    <w:rsid w:val="002D6D97"/>
    <w:rsid w:val="002D748B"/>
    <w:rsid w:val="002D760C"/>
    <w:rsid w:val="002E1050"/>
    <w:rsid w:val="002E1D1F"/>
    <w:rsid w:val="002E2688"/>
    <w:rsid w:val="002E57D4"/>
    <w:rsid w:val="002E57E9"/>
    <w:rsid w:val="002F353A"/>
    <w:rsid w:val="002F6BEA"/>
    <w:rsid w:val="002F743F"/>
    <w:rsid w:val="003040FD"/>
    <w:rsid w:val="00304822"/>
    <w:rsid w:val="00306165"/>
    <w:rsid w:val="00307005"/>
    <w:rsid w:val="003103E3"/>
    <w:rsid w:val="0031052F"/>
    <w:rsid w:val="00314A43"/>
    <w:rsid w:val="00314E84"/>
    <w:rsid w:val="00314FFF"/>
    <w:rsid w:val="00315496"/>
    <w:rsid w:val="00316918"/>
    <w:rsid w:val="00316CE5"/>
    <w:rsid w:val="00317912"/>
    <w:rsid w:val="00321A0B"/>
    <w:rsid w:val="00322BEA"/>
    <w:rsid w:val="00324DDC"/>
    <w:rsid w:val="00327CFE"/>
    <w:rsid w:val="00333771"/>
    <w:rsid w:val="0033698F"/>
    <w:rsid w:val="003369B0"/>
    <w:rsid w:val="0033753B"/>
    <w:rsid w:val="003412DA"/>
    <w:rsid w:val="00342581"/>
    <w:rsid w:val="003434BC"/>
    <w:rsid w:val="00344992"/>
    <w:rsid w:val="00345BF2"/>
    <w:rsid w:val="00346C17"/>
    <w:rsid w:val="00353F25"/>
    <w:rsid w:val="00356D8A"/>
    <w:rsid w:val="00357D1E"/>
    <w:rsid w:val="00357F0C"/>
    <w:rsid w:val="003608CC"/>
    <w:rsid w:val="00360D25"/>
    <w:rsid w:val="00362BB3"/>
    <w:rsid w:val="00364040"/>
    <w:rsid w:val="0036724A"/>
    <w:rsid w:val="0037289C"/>
    <w:rsid w:val="00375879"/>
    <w:rsid w:val="003766BF"/>
    <w:rsid w:val="0038356B"/>
    <w:rsid w:val="00383F7F"/>
    <w:rsid w:val="00384059"/>
    <w:rsid w:val="0039215D"/>
    <w:rsid w:val="00394E4F"/>
    <w:rsid w:val="003978E5"/>
    <w:rsid w:val="003A11AD"/>
    <w:rsid w:val="003A4C03"/>
    <w:rsid w:val="003A756D"/>
    <w:rsid w:val="003B31E9"/>
    <w:rsid w:val="003B561F"/>
    <w:rsid w:val="003C0855"/>
    <w:rsid w:val="003C1EA4"/>
    <w:rsid w:val="003C2376"/>
    <w:rsid w:val="003C4CF7"/>
    <w:rsid w:val="003C58E7"/>
    <w:rsid w:val="003C69C7"/>
    <w:rsid w:val="003D2953"/>
    <w:rsid w:val="003D6FBA"/>
    <w:rsid w:val="003E08CB"/>
    <w:rsid w:val="003E3E79"/>
    <w:rsid w:val="003E58E1"/>
    <w:rsid w:val="003E6822"/>
    <w:rsid w:val="003F0308"/>
    <w:rsid w:val="003F2329"/>
    <w:rsid w:val="003F3600"/>
    <w:rsid w:val="003F4CA1"/>
    <w:rsid w:val="00402299"/>
    <w:rsid w:val="00402841"/>
    <w:rsid w:val="0040374A"/>
    <w:rsid w:val="0040466F"/>
    <w:rsid w:val="004050A1"/>
    <w:rsid w:val="004079F4"/>
    <w:rsid w:val="004106D4"/>
    <w:rsid w:val="00412923"/>
    <w:rsid w:val="0041792D"/>
    <w:rsid w:val="00422939"/>
    <w:rsid w:val="004334DF"/>
    <w:rsid w:val="00434330"/>
    <w:rsid w:val="00434CFC"/>
    <w:rsid w:val="004358BE"/>
    <w:rsid w:val="004408C0"/>
    <w:rsid w:val="004420F1"/>
    <w:rsid w:val="00443C21"/>
    <w:rsid w:val="004472D5"/>
    <w:rsid w:val="00451CF7"/>
    <w:rsid w:val="00452732"/>
    <w:rsid w:val="00453CE5"/>
    <w:rsid w:val="00454DC5"/>
    <w:rsid w:val="00456BF4"/>
    <w:rsid w:val="00456D73"/>
    <w:rsid w:val="004577CB"/>
    <w:rsid w:val="00461A84"/>
    <w:rsid w:val="004639AD"/>
    <w:rsid w:val="00465BFE"/>
    <w:rsid w:val="00465FB4"/>
    <w:rsid w:val="0047375D"/>
    <w:rsid w:val="0047491D"/>
    <w:rsid w:val="00475AC5"/>
    <w:rsid w:val="00475D27"/>
    <w:rsid w:val="00486F6D"/>
    <w:rsid w:val="004932D2"/>
    <w:rsid w:val="00495E12"/>
    <w:rsid w:val="004A4F5F"/>
    <w:rsid w:val="004B35D0"/>
    <w:rsid w:val="004B7208"/>
    <w:rsid w:val="004B7626"/>
    <w:rsid w:val="004C064C"/>
    <w:rsid w:val="004C4E13"/>
    <w:rsid w:val="004C53DD"/>
    <w:rsid w:val="004C69A0"/>
    <w:rsid w:val="004C7FDD"/>
    <w:rsid w:val="004D0F45"/>
    <w:rsid w:val="004D3285"/>
    <w:rsid w:val="004E1C74"/>
    <w:rsid w:val="004E5641"/>
    <w:rsid w:val="004E7485"/>
    <w:rsid w:val="004F0D5A"/>
    <w:rsid w:val="004F23CA"/>
    <w:rsid w:val="004F36EF"/>
    <w:rsid w:val="005031CB"/>
    <w:rsid w:val="005047F7"/>
    <w:rsid w:val="00505A3C"/>
    <w:rsid w:val="0050708C"/>
    <w:rsid w:val="00507A18"/>
    <w:rsid w:val="00507E44"/>
    <w:rsid w:val="00510DBF"/>
    <w:rsid w:val="00513F5B"/>
    <w:rsid w:val="00513F86"/>
    <w:rsid w:val="00516A68"/>
    <w:rsid w:val="005177FC"/>
    <w:rsid w:val="00525AAD"/>
    <w:rsid w:val="00526F53"/>
    <w:rsid w:val="00527642"/>
    <w:rsid w:val="00531DC8"/>
    <w:rsid w:val="00532663"/>
    <w:rsid w:val="00534048"/>
    <w:rsid w:val="00537145"/>
    <w:rsid w:val="00537CD1"/>
    <w:rsid w:val="0054200B"/>
    <w:rsid w:val="00546809"/>
    <w:rsid w:val="0055029B"/>
    <w:rsid w:val="005502D8"/>
    <w:rsid w:val="00550B92"/>
    <w:rsid w:val="00552457"/>
    <w:rsid w:val="005537B9"/>
    <w:rsid w:val="005537BC"/>
    <w:rsid w:val="00553CC3"/>
    <w:rsid w:val="00556614"/>
    <w:rsid w:val="00557F2F"/>
    <w:rsid w:val="005606E5"/>
    <w:rsid w:val="005626C5"/>
    <w:rsid w:val="00566F75"/>
    <w:rsid w:val="005670C5"/>
    <w:rsid w:val="005670F6"/>
    <w:rsid w:val="005708CB"/>
    <w:rsid w:val="00572530"/>
    <w:rsid w:val="005748FD"/>
    <w:rsid w:val="00575430"/>
    <w:rsid w:val="005762F6"/>
    <w:rsid w:val="005775B9"/>
    <w:rsid w:val="005816EF"/>
    <w:rsid w:val="00584AD7"/>
    <w:rsid w:val="00587DAD"/>
    <w:rsid w:val="00590FB1"/>
    <w:rsid w:val="00592FA7"/>
    <w:rsid w:val="0059421F"/>
    <w:rsid w:val="00596A79"/>
    <w:rsid w:val="005A26D1"/>
    <w:rsid w:val="005A4C39"/>
    <w:rsid w:val="005A4EEE"/>
    <w:rsid w:val="005A7823"/>
    <w:rsid w:val="005B081C"/>
    <w:rsid w:val="005B19E0"/>
    <w:rsid w:val="005C2D1B"/>
    <w:rsid w:val="005C4555"/>
    <w:rsid w:val="005C647E"/>
    <w:rsid w:val="005D0502"/>
    <w:rsid w:val="005D0F73"/>
    <w:rsid w:val="005D77F2"/>
    <w:rsid w:val="005E0F6C"/>
    <w:rsid w:val="005E1567"/>
    <w:rsid w:val="005E25E4"/>
    <w:rsid w:val="005E28B7"/>
    <w:rsid w:val="005E49F0"/>
    <w:rsid w:val="005E59DE"/>
    <w:rsid w:val="005E70CE"/>
    <w:rsid w:val="005F7DBF"/>
    <w:rsid w:val="006000CF"/>
    <w:rsid w:val="00604889"/>
    <w:rsid w:val="00604C35"/>
    <w:rsid w:val="00606082"/>
    <w:rsid w:val="006127B6"/>
    <w:rsid w:val="00614A41"/>
    <w:rsid w:val="00615AB6"/>
    <w:rsid w:val="00616841"/>
    <w:rsid w:val="006176D4"/>
    <w:rsid w:val="006242F7"/>
    <w:rsid w:val="00624695"/>
    <w:rsid w:val="0062552E"/>
    <w:rsid w:val="006309D0"/>
    <w:rsid w:val="00637E95"/>
    <w:rsid w:val="00640EC2"/>
    <w:rsid w:val="00641BF7"/>
    <w:rsid w:val="00643E77"/>
    <w:rsid w:val="00645487"/>
    <w:rsid w:val="00646F9F"/>
    <w:rsid w:val="00651DA3"/>
    <w:rsid w:val="006520FF"/>
    <w:rsid w:val="00655223"/>
    <w:rsid w:val="00656782"/>
    <w:rsid w:val="006604CC"/>
    <w:rsid w:val="00664BEA"/>
    <w:rsid w:val="00664F22"/>
    <w:rsid w:val="006655E0"/>
    <w:rsid w:val="0066721F"/>
    <w:rsid w:val="00667852"/>
    <w:rsid w:val="00672C31"/>
    <w:rsid w:val="0067662D"/>
    <w:rsid w:val="00677520"/>
    <w:rsid w:val="00680B6F"/>
    <w:rsid w:val="006820BA"/>
    <w:rsid w:val="00682A4D"/>
    <w:rsid w:val="00684742"/>
    <w:rsid w:val="00684895"/>
    <w:rsid w:val="006856C6"/>
    <w:rsid w:val="00685A77"/>
    <w:rsid w:val="00686085"/>
    <w:rsid w:val="006866CB"/>
    <w:rsid w:val="006873EE"/>
    <w:rsid w:val="00694CF1"/>
    <w:rsid w:val="006A0629"/>
    <w:rsid w:val="006A104A"/>
    <w:rsid w:val="006A2186"/>
    <w:rsid w:val="006A388A"/>
    <w:rsid w:val="006A3E3B"/>
    <w:rsid w:val="006A4C9D"/>
    <w:rsid w:val="006A5DA3"/>
    <w:rsid w:val="006B1890"/>
    <w:rsid w:val="006B29A8"/>
    <w:rsid w:val="006B53BC"/>
    <w:rsid w:val="006B582A"/>
    <w:rsid w:val="006B635A"/>
    <w:rsid w:val="006C3CF1"/>
    <w:rsid w:val="006C4D22"/>
    <w:rsid w:val="006C6D6C"/>
    <w:rsid w:val="006D32D7"/>
    <w:rsid w:val="006D3F53"/>
    <w:rsid w:val="006D49CA"/>
    <w:rsid w:val="006D4DB7"/>
    <w:rsid w:val="006D5CC8"/>
    <w:rsid w:val="006E234B"/>
    <w:rsid w:val="006E2885"/>
    <w:rsid w:val="006E29A6"/>
    <w:rsid w:val="006E5814"/>
    <w:rsid w:val="006F354C"/>
    <w:rsid w:val="00704BCA"/>
    <w:rsid w:val="007056A8"/>
    <w:rsid w:val="00705994"/>
    <w:rsid w:val="00706E0B"/>
    <w:rsid w:val="0070703D"/>
    <w:rsid w:val="00707732"/>
    <w:rsid w:val="00707A83"/>
    <w:rsid w:val="00710971"/>
    <w:rsid w:val="00711CBF"/>
    <w:rsid w:val="007121F1"/>
    <w:rsid w:val="00712458"/>
    <w:rsid w:val="00712BA2"/>
    <w:rsid w:val="00714792"/>
    <w:rsid w:val="0071743C"/>
    <w:rsid w:val="00724E37"/>
    <w:rsid w:val="007259D2"/>
    <w:rsid w:val="00726D5C"/>
    <w:rsid w:val="007302EB"/>
    <w:rsid w:val="007309CB"/>
    <w:rsid w:val="00731062"/>
    <w:rsid w:val="007438A5"/>
    <w:rsid w:val="00745CDE"/>
    <w:rsid w:val="00746CD7"/>
    <w:rsid w:val="00747757"/>
    <w:rsid w:val="00753106"/>
    <w:rsid w:val="0075474F"/>
    <w:rsid w:val="00754B3F"/>
    <w:rsid w:val="00762BBC"/>
    <w:rsid w:val="00763786"/>
    <w:rsid w:val="00765438"/>
    <w:rsid w:val="00767753"/>
    <w:rsid w:val="00774889"/>
    <w:rsid w:val="0077491C"/>
    <w:rsid w:val="00775BAC"/>
    <w:rsid w:val="00777B64"/>
    <w:rsid w:val="0078164B"/>
    <w:rsid w:val="0078639A"/>
    <w:rsid w:val="007922CF"/>
    <w:rsid w:val="00792722"/>
    <w:rsid w:val="007A2F23"/>
    <w:rsid w:val="007A42A7"/>
    <w:rsid w:val="007B074E"/>
    <w:rsid w:val="007B2244"/>
    <w:rsid w:val="007B367B"/>
    <w:rsid w:val="007B508A"/>
    <w:rsid w:val="007C0AEA"/>
    <w:rsid w:val="007C1426"/>
    <w:rsid w:val="007D1FC7"/>
    <w:rsid w:val="007D2F81"/>
    <w:rsid w:val="007D3324"/>
    <w:rsid w:val="007D41ED"/>
    <w:rsid w:val="007D6DFA"/>
    <w:rsid w:val="007E61E1"/>
    <w:rsid w:val="007E6D41"/>
    <w:rsid w:val="007E7D30"/>
    <w:rsid w:val="007F05D1"/>
    <w:rsid w:val="007F0A7C"/>
    <w:rsid w:val="007F22BE"/>
    <w:rsid w:val="007F2CE6"/>
    <w:rsid w:val="007F5567"/>
    <w:rsid w:val="007F7CF8"/>
    <w:rsid w:val="0080005C"/>
    <w:rsid w:val="00804F06"/>
    <w:rsid w:val="0080534B"/>
    <w:rsid w:val="00806072"/>
    <w:rsid w:val="0081357C"/>
    <w:rsid w:val="00816B13"/>
    <w:rsid w:val="00817E73"/>
    <w:rsid w:val="00820BB1"/>
    <w:rsid w:val="008228DB"/>
    <w:rsid w:val="00824457"/>
    <w:rsid w:val="00826420"/>
    <w:rsid w:val="00827C8B"/>
    <w:rsid w:val="00830339"/>
    <w:rsid w:val="008374E9"/>
    <w:rsid w:val="00837A96"/>
    <w:rsid w:val="008401D6"/>
    <w:rsid w:val="00841B1F"/>
    <w:rsid w:val="00844661"/>
    <w:rsid w:val="00845082"/>
    <w:rsid w:val="00845D24"/>
    <w:rsid w:val="008507D9"/>
    <w:rsid w:val="008534CC"/>
    <w:rsid w:val="00855B78"/>
    <w:rsid w:val="00855DF5"/>
    <w:rsid w:val="00856A3D"/>
    <w:rsid w:val="00857017"/>
    <w:rsid w:val="00857F06"/>
    <w:rsid w:val="008711A4"/>
    <w:rsid w:val="008734E3"/>
    <w:rsid w:val="008741CB"/>
    <w:rsid w:val="008749AF"/>
    <w:rsid w:val="0087509A"/>
    <w:rsid w:val="00875627"/>
    <w:rsid w:val="00881A4F"/>
    <w:rsid w:val="00885029"/>
    <w:rsid w:val="008871CC"/>
    <w:rsid w:val="00887C2E"/>
    <w:rsid w:val="00892C5F"/>
    <w:rsid w:val="008959E7"/>
    <w:rsid w:val="00897143"/>
    <w:rsid w:val="0089759E"/>
    <w:rsid w:val="00897A2E"/>
    <w:rsid w:val="008A2F58"/>
    <w:rsid w:val="008A3374"/>
    <w:rsid w:val="008A3CD3"/>
    <w:rsid w:val="008A6026"/>
    <w:rsid w:val="008A68D4"/>
    <w:rsid w:val="008B13E9"/>
    <w:rsid w:val="008B2AD7"/>
    <w:rsid w:val="008B3BBB"/>
    <w:rsid w:val="008B4254"/>
    <w:rsid w:val="008C0854"/>
    <w:rsid w:val="008C0CDF"/>
    <w:rsid w:val="008C4921"/>
    <w:rsid w:val="008D1F57"/>
    <w:rsid w:val="008D30C7"/>
    <w:rsid w:val="008D4578"/>
    <w:rsid w:val="008D473F"/>
    <w:rsid w:val="008D6452"/>
    <w:rsid w:val="008D7811"/>
    <w:rsid w:val="008E58ED"/>
    <w:rsid w:val="008E61B9"/>
    <w:rsid w:val="008E74E0"/>
    <w:rsid w:val="008E7A5E"/>
    <w:rsid w:val="008F092F"/>
    <w:rsid w:val="008F1DA8"/>
    <w:rsid w:val="008F1F21"/>
    <w:rsid w:val="008F332B"/>
    <w:rsid w:val="008F4A70"/>
    <w:rsid w:val="008F5FEA"/>
    <w:rsid w:val="009013CA"/>
    <w:rsid w:val="0090173E"/>
    <w:rsid w:val="00903634"/>
    <w:rsid w:val="009042F6"/>
    <w:rsid w:val="0090579B"/>
    <w:rsid w:val="0090585F"/>
    <w:rsid w:val="009067E1"/>
    <w:rsid w:val="00906BAB"/>
    <w:rsid w:val="00907D46"/>
    <w:rsid w:val="00910EAD"/>
    <w:rsid w:val="00914395"/>
    <w:rsid w:val="009179F8"/>
    <w:rsid w:val="00922069"/>
    <w:rsid w:val="00925209"/>
    <w:rsid w:val="0092525F"/>
    <w:rsid w:val="00930071"/>
    <w:rsid w:val="00932612"/>
    <w:rsid w:val="009329BB"/>
    <w:rsid w:val="0093307E"/>
    <w:rsid w:val="00935267"/>
    <w:rsid w:val="0094008E"/>
    <w:rsid w:val="00941206"/>
    <w:rsid w:val="0094318A"/>
    <w:rsid w:val="00943303"/>
    <w:rsid w:val="00943735"/>
    <w:rsid w:val="009438F9"/>
    <w:rsid w:val="00945670"/>
    <w:rsid w:val="00946E43"/>
    <w:rsid w:val="00947B70"/>
    <w:rsid w:val="00947C3E"/>
    <w:rsid w:val="0095011D"/>
    <w:rsid w:val="00951340"/>
    <w:rsid w:val="0095357C"/>
    <w:rsid w:val="00953D3D"/>
    <w:rsid w:val="009546E0"/>
    <w:rsid w:val="009549F9"/>
    <w:rsid w:val="00957DCD"/>
    <w:rsid w:val="0096031E"/>
    <w:rsid w:val="009605EE"/>
    <w:rsid w:val="00963D7B"/>
    <w:rsid w:val="00963E26"/>
    <w:rsid w:val="00966C13"/>
    <w:rsid w:val="0097193F"/>
    <w:rsid w:val="00972C96"/>
    <w:rsid w:val="00975FFC"/>
    <w:rsid w:val="009764AB"/>
    <w:rsid w:val="0098066F"/>
    <w:rsid w:val="00981C5D"/>
    <w:rsid w:val="0098203E"/>
    <w:rsid w:val="00982F28"/>
    <w:rsid w:val="00991622"/>
    <w:rsid w:val="00992363"/>
    <w:rsid w:val="00994046"/>
    <w:rsid w:val="009961F0"/>
    <w:rsid w:val="00997591"/>
    <w:rsid w:val="00997593"/>
    <w:rsid w:val="009A6D87"/>
    <w:rsid w:val="009A74B4"/>
    <w:rsid w:val="009A7AD5"/>
    <w:rsid w:val="009A7C78"/>
    <w:rsid w:val="009B0A54"/>
    <w:rsid w:val="009B1BC8"/>
    <w:rsid w:val="009B5502"/>
    <w:rsid w:val="009B7C8D"/>
    <w:rsid w:val="009C0D85"/>
    <w:rsid w:val="009C146E"/>
    <w:rsid w:val="009C2616"/>
    <w:rsid w:val="009C2B38"/>
    <w:rsid w:val="009C320B"/>
    <w:rsid w:val="009C3841"/>
    <w:rsid w:val="009C4795"/>
    <w:rsid w:val="009C6284"/>
    <w:rsid w:val="009C6324"/>
    <w:rsid w:val="009D66D7"/>
    <w:rsid w:val="009D73AC"/>
    <w:rsid w:val="009E023B"/>
    <w:rsid w:val="009E0C51"/>
    <w:rsid w:val="009E5357"/>
    <w:rsid w:val="009E6842"/>
    <w:rsid w:val="009F02C9"/>
    <w:rsid w:val="009F0F34"/>
    <w:rsid w:val="009F1C77"/>
    <w:rsid w:val="009F2F72"/>
    <w:rsid w:val="009F333B"/>
    <w:rsid w:val="009F4B74"/>
    <w:rsid w:val="00A041A1"/>
    <w:rsid w:val="00A05654"/>
    <w:rsid w:val="00A0592E"/>
    <w:rsid w:val="00A06C8D"/>
    <w:rsid w:val="00A078B6"/>
    <w:rsid w:val="00A1380C"/>
    <w:rsid w:val="00A14398"/>
    <w:rsid w:val="00A14BE6"/>
    <w:rsid w:val="00A173D5"/>
    <w:rsid w:val="00A240CE"/>
    <w:rsid w:val="00A31521"/>
    <w:rsid w:val="00A31E1E"/>
    <w:rsid w:val="00A32385"/>
    <w:rsid w:val="00A33736"/>
    <w:rsid w:val="00A4431E"/>
    <w:rsid w:val="00A4742F"/>
    <w:rsid w:val="00A47479"/>
    <w:rsid w:val="00A475A9"/>
    <w:rsid w:val="00A478A6"/>
    <w:rsid w:val="00A51461"/>
    <w:rsid w:val="00A52B1F"/>
    <w:rsid w:val="00A5512B"/>
    <w:rsid w:val="00A56795"/>
    <w:rsid w:val="00A575C5"/>
    <w:rsid w:val="00A5774D"/>
    <w:rsid w:val="00A6249D"/>
    <w:rsid w:val="00A6461C"/>
    <w:rsid w:val="00A66361"/>
    <w:rsid w:val="00A66ABE"/>
    <w:rsid w:val="00A71FF0"/>
    <w:rsid w:val="00A74B21"/>
    <w:rsid w:val="00A806B7"/>
    <w:rsid w:val="00A821CC"/>
    <w:rsid w:val="00A82BAB"/>
    <w:rsid w:val="00A85466"/>
    <w:rsid w:val="00A85909"/>
    <w:rsid w:val="00A90CC2"/>
    <w:rsid w:val="00A921F1"/>
    <w:rsid w:val="00A92721"/>
    <w:rsid w:val="00A93DF0"/>
    <w:rsid w:val="00A954D2"/>
    <w:rsid w:val="00A963F3"/>
    <w:rsid w:val="00AA029D"/>
    <w:rsid w:val="00AA3151"/>
    <w:rsid w:val="00AB1E65"/>
    <w:rsid w:val="00AB4968"/>
    <w:rsid w:val="00AB5338"/>
    <w:rsid w:val="00AB5A37"/>
    <w:rsid w:val="00AD1591"/>
    <w:rsid w:val="00AD3907"/>
    <w:rsid w:val="00AD45D0"/>
    <w:rsid w:val="00AD50E0"/>
    <w:rsid w:val="00AE0FA3"/>
    <w:rsid w:val="00AE1E4D"/>
    <w:rsid w:val="00AE36E4"/>
    <w:rsid w:val="00AE6CE1"/>
    <w:rsid w:val="00AF3639"/>
    <w:rsid w:val="00AF3C77"/>
    <w:rsid w:val="00AF4754"/>
    <w:rsid w:val="00AF692B"/>
    <w:rsid w:val="00B01C65"/>
    <w:rsid w:val="00B105E5"/>
    <w:rsid w:val="00B12715"/>
    <w:rsid w:val="00B13416"/>
    <w:rsid w:val="00B13A4E"/>
    <w:rsid w:val="00B20ABD"/>
    <w:rsid w:val="00B2118D"/>
    <w:rsid w:val="00B21806"/>
    <w:rsid w:val="00B22083"/>
    <w:rsid w:val="00B22157"/>
    <w:rsid w:val="00B30D74"/>
    <w:rsid w:val="00B31773"/>
    <w:rsid w:val="00B318C1"/>
    <w:rsid w:val="00B417BB"/>
    <w:rsid w:val="00B4217B"/>
    <w:rsid w:val="00B46796"/>
    <w:rsid w:val="00B471CD"/>
    <w:rsid w:val="00B51FC7"/>
    <w:rsid w:val="00B5206D"/>
    <w:rsid w:val="00B52D8F"/>
    <w:rsid w:val="00B552FA"/>
    <w:rsid w:val="00B5676B"/>
    <w:rsid w:val="00B57CA3"/>
    <w:rsid w:val="00B646C2"/>
    <w:rsid w:val="00B6597D"/>
    <w:rsid w:val="00B674E2"/>
    <w:rsid w:val="00B70A8C"/>
    <w:rsid w:val="00B7191D"/>
    <w:rsid w:val="00B724AA"/>
    <w:rsid w:val="00B73936"/>
    <w:rsid w:val="00B766BA"/>
    <w:rsid w:val="00B77600"/>
    <w:rsid w:val="00B81DD6"/>
    <w:rsid w:val="00B82B42"/>
    <w:rsid w:val="00B846A6"/>
    <w:rsid w:val="00B8484A"/>
    <w:rsid w:val="00B85E31"/>
    <w:rsid w:val="00B87426"/>
    <w:rsid w:val="00B9086E"/>
    <w:rsid w:val="00B911CC"/>
    <w:rsid w:val="00B95138"/>
    <w:rsid w:val="00BA5152"/>
    <w:rsid w:val="00BA5AB7"/>
    <w:rsid w:val="00BA60F2"/>
    <w:rsid w:val="00BA79C2"/>
    <w:rsid w:val="00BB01E9"/>
    <w:rsid w:val="00BB07AC"/>
    <w:rsid w:val="00BB4130"/>
    <w:rsid w:val="00BB41FE"/>
    <w:rsid w:val="00BB53FC"/>
    <w:rsid w:val="00BB62E3"/>
    <w:rsid w:val="00BB6E8F"/>
    <w:rsid w:val="00BC531C"/>
    <w:rsid w:val="00BC718D"/>
    <w:rsid w:val="00BC7200"/>
    <w:rsid w:val="00BD0117"/>
    <w:rsid w:val="00BD215D"/>
    <w:rsid w:val="00BD230F"/>
    <w:rsid w:val="00BD3849"/>
    <w:rsid w:val="00BD52DE"/>
    <w:rsid w:val="00BE5EB5"/>
    <w:rsid w:val="00BF3CE5"/>
    <w:rsid w:val="00BF4851"/>
    <w:rsid w:val="00BF4AB7"/>
    <w:rsid w:val="00C1206D"/>
    <w:rsid w:val="00C15E33"/>
    <w:rsid w:val="00C164F3"/>
    <w:rsid w:val="00C22B7E"/>
    <w:rsid w:val="00C23B16"/>
    <w:rsid w:val="00C23DD4"/>
    <w:rsid w:val="00C24344"/>
    <w:rsid w:val="00C24C33"/>
    <w:rsid w:val="00C26428"/>
    <w:rsid w:val="00C33D6D"/>
    <w:rsid w:val="00C33FD2"/>
    <w:rsid w:val="00C34B98"/>
    <w:rsid w:val="00C37819"/>
    <w:rsid w:val="00C416AF"/>
    <w:rsid w:val="00C41775"/>
    <w:rsid w:val="00C477A7"/>
    <w:rsid w:val="00C51866"/>
    <w:rsid w:val="00C52451"/>
    <w:rsid w:val="00C544B9"/>
    <w:rsid w:val="00C60BE8"/>
    <w:rsid w:val="00C61167"/>
    <w:rsid w:val="00C62133"/>
    <w:rsid w:val="00C636CE"/>
    <w:rsid w:val="00C646A3"/>
    <w:rsid w:val="00C65968"/>
    <w:rsid w:val="00C66555"/>
    <w:rsid w:val="00C71F98"/>
    <w:rsid w:val="00C72148"/>
    <w:rsid w:val="00C73F50"/>
    <w:rsid w:val="00C74393"/>
    <w:rsid w:val="00C77E6B"/>
    <w:rsid w:val="00C86118"/>
    <w:rsid w:val="00C93AC3"/>
    <w:rsid w:val="00C95341"/>
    <w:rsid w:val="00C95349"/>
    <w:rsid w:val="00C964B8"/>
    <w:rsid w:val="00C968D8"/>
    <w:rsid w:val="00C96938"/>
    <w:rsid w:val="00CB06C1"/>
    <w:rsid w:val="00CB0864"/>
    <w:rsid w:val="00CB4729"/>
    <w:rsid w:val="00CB4864"/>
    <w:rsid w:val="00CB4F0C"/>
    <w:rsid w:val="00CB5328"/>
    <w:rsid w:val="00CB5D3B"/>
    <w:rsid w:val="00CB7EB0"/>
    <w:rsid w:val="00CC0C77"/>
    <w:rsid w:val="00CC226A"/>
    <w:rsid w:val="00CC7460"/>
    <w:rsid w:val="00CC7A5B"/>
    <w:rsid w:val="00CC7EDC"/>
    <w:rsid w:val="00CD1F6E"/>
    <w:rsid w:val="00CD28B5"/>
    <w:rsid w:val="00CD4780"/>
    <w:rsid w:val="00CD6B2A"/>
    <w:rsid w:val="00CE1D44"/>
    <w:rsid w:val="00CE33FC"/>
    <w:rsid w:val="00CE7214"/>
    <w:rsid w:val="00CF2423"/>
    <w:rsid w:val="00CF294F"/>
    <w:rsid w:val="00CF374F"/>
    <w:rsid w:val="00CF50F2"/>
    <w:rsid w:val="00CF6329"/>
    <w:rsid w:val="00CF7B22"/>
    <w:rsid w:val="00D076EA"/>
    <w:rsid w:val="00D07A7E"/>
    <w:rsid w:val="00D10504"/>
    <w:rsid w:val="00D12993"/>
    <w:rsid w:val="00D17ECC"/>
    <w:rsid w:val="00D26875"/>
    <w:rsid w:val="00D276C4"/>
    <w:rsid w:val="00D278A7"/>
    <w:rsid w:val="00D31160"/>
    <w:rsid w:val="00D343D6"/>
    <w:rsid w:val="00D361E0"/>
    <w:rsid w:val="00D369C4"/>
    <w:rsid w:val="00D409D8"/>
    <w:rsid w:val="00D411B3"/>
    <w:rsid w:val="00D42442"/>
    <w:rsid w:val="00D4250D"/>
    <w:rsid w:val="00D43017"/>
    <w:rsid w:val="00D43930"/>
    <w:rsid w:val="00D44AB2"/>
    <w:rsid w:val="00D44EED"/>
    <w:rsid w:val="00D450C4"/>
    <w:rsid w:val="00D52D74"/>
    <w:rsid w:val="00D53D9D"/>
    <w:rsid w:val="00D53F9E"/>
    <w:rsid w:val="00D54BD3"/>
    <w:rsid w:val="00D56F3F"/>
    <w:rsid w:val="00D61373"/>
    <w:rsid w:val="00D622BD"/>
    <w:rsid w:val="00D63325"/>
    <w:rsid w:val="00D70AF6"/>
    <w:rsid w:val="00D71811"/>
    <w:rsid w:val="00D72458"/>
    <w:rsid w:val="00D72BB9"/>
    <w:rsid w:val="00D77F3D"/>
    <w:rsid w:val="00D814E0"/>
    <w:rsid w:val="00D81DC5"/>
    <w:rsid w:val="00D85ABB"/>
    <w:rsid w:val="00D87BA0"/>
    <w:rsid w:val="00D90192"/>
    <w:rsid w:val="00D91EEA"/>
    <w:rsid w:val="00D93292"/>
    <w:rsid w:val="00D93BA4"/>
    <w:rsid w:val="00D93EEC"/>
    <w:rsid w:val="00D965DD"/>
    <w:rsid w:val="00DA0053"/>
    <w:rsid w:val="00DA06AC"/>
    <w:rsid w:val="00DA3DA5"/>
    <w:rsid w:val="00DA74D3"/>
    <w:rsid w:val="00DB20F0"/>
    <w:rsid w:val="00DB3B51"/>
    <w:rsid w:val="00DB7952"/>
    <w:rsid w:val="00DB7D29"/>
    <w:rsid w:val="00DC3C2E"/>
    <w:rsid w:val="00DC3D6B"/>
    <w:rsid w:val="00DC77F2"/>
    <w:rsid w:val="00DD071E"/>
    <w:rsid w:val="00DD19CA"/>
    <w:rsid w:val="00DD25BC"/>
    <w:rsid w:val="00DD4457"/>
    <w:rsid w:val="00DD5E6A"/>
    <w:rsid w:val="00DD6755"/>
    <w:rsid w:val="00DE0459"/>
    <w:rsid w:val="00DE1103"/>
    <w:rsid w:val="00DE25A9"/>
    <w:rsid w:val="00DE2FA7"/>
    <w:rsid w:val="00DE6200"/>
    <w:rsid w:val="00DE6675"/>
    <w:rsid w:val="00DF0AF9"/>
    <w:rsid w:val="00DF2FBB"/>
    <w:rsid w:val="00DF2FDD"/>
    <w:rsid w:val="00DF3566"/>
    <w:rsid w:val="00DF5F6F"/>
    <w:rsid w:val="00DF76A9"/>
    <w:rsid w:val="00E01B57"/>
    <w:rsid w:val="00E04F4A"/>
    <w:rsid w:val="00E11F1C"/>
    <w:rsid w:val="00E156EC"/>
    <w:rsid w:val="00E20539"/>
    <w:rsid w:val="00E2178A"/>
    <w:rsid w:val="00E22C44"/>
    <w:rsid w:val="00E22D24"/>
    <w:rsid w:val="00E27F83"/>
    <w:rsid w:val="00E30A6B"/>
    <w:rsid w:val="00E31313"/>
    <w:rsid w:val="00E3148D"/>
    <w:rsid w:val="00E33E24"/>
    <w:rsid w:val="00E45798"/>
    <w:rsid w:val="00E47998"/>
    <w:rsid w:val="00E47A19"/>
    <w:rsid w:val="00E50B0F"/>
    <w:rsid w:val="00E55684"/>
    <w:rsid w:val="00E55DBD"/>
    <w:rsid w:val="00E563DC"/>
    <w:rsid w:val="00E56790"/>
    <w:rsid w:val="00E6073E"/>
    <w:rsid w:val="00E62BAD"/>
    <w:rsid w:val="00E63A76"/>
    <w:rsid w:val="00E63AF0"/>
    <w:rsid w:val="00E63ED0"/>
    <w:rsid w:val="00E6675A"/>
    <w:rsid w:val="00E66AB9"/>
    <w:rsid w:val="00E70C11"/>
    <w:rsid w:val="00E7113F"/>
    <w:rsid w:val="00E717FC"/>
    <w:rsid w:val="00E76855"/>
    <w:rsid w:val="00E768AB"/>
    <w:rsid w:val="00E77320"/>
    <w:rsid w:val="00E77FA0"/>
    <w:rsid w:val="00E815F4"/>
    <w:rsid w:val="00E84511"/>
    <w:rsid w:val="00E86E04"/>
    <w:rsid w:val="00E90372"/>
    <w:rsid w:val="00E92E37"/>
    <w:rsid w:val="00E92FF8"/>
    <w:rsid w:val="00E93E9B"/>
    <w:rsid w:val="00E9422F"/>
    <w:rsid w:val="00E9424B"/>
    <w:rsid w:val="00EA3893"/>
    <w:rsid w:val="00EA4D4B"/>
    <w:rsid w:val="00EA563C"/>
    <w:rsid w:val="00EB1344"/>
    <w:rsid w:val="00EB229E"/>
    <w:rsid w:val="00EB2E46"/>
    <w:rsid w:val="00EB3C9D"/>
    <w:rsid w:val="00EB4093"/>
    <w:rsid w:val="00EB7ADA"/>
    <w:rsid w:val="00EC10A7"/>
    <w:rsid w:val="00EC6031"/>
    <w:rsid w:val="00ED066A"/>
    <w:rsid w:val="00ED25BC"/>
    <w:rsid w:val="00ED6043"/>
    <w:rsid w:val="00EE157E"/>
    <w:rsid w:val="00EE42FA"/>
    <w:rsid w:val="00EE6AAE"/>
    <w:rsid w:val="00EE7FD1"/>
    <w:rsid w:val="00EF13B5"/>
    <w:rsid w:val="00EF4780"/>
    <w:rsid w:val="00EF5680"/>
    <w:rsid w:val="00F00BD7"/>
    <w:rsid w:val="00F04B81"/>
    <w:rsid w:val="00F056DC"/>
    <w:rsid w:val="00F06BE0"/>
    <w:rsid w:val="00F07781"/>
    <w:rsid w:val="00F11D45"/>
    <w:rsid w:val="00F13A78"/>
    <w:rsid w:val="00F15DBD"/>
    <w:rsid w:val="00F16E4C"/>
    <w:rsid w:val="00F17BDC"/>
    <w:rsid w:val="00F21A8D"/>
    <w:rsid w:val="00F226A1"/>
    <w:rsid w:val="00F22A25"/>
    <w:rsid w:val="00F27A68"/>
    <w:rsid w:val="00F374DB"/>
    <w:rsid w:val="00F3775A"/>
    <w:rsid w:val="00F37908"/>
    <w:rsid w:val="00F404A2"/>
    <w:rsid w:val="00F42DE6"/>
    <w:rsid w:val="00F444E0"/>
    <w:rsid w:val="00F44714"/>
    <w:rsid w:val="00F45E1D"/>
    <w:rsid w:val="00F4674C"/>
    <w:rsid w:val="00F5333B"/>
    <w:rsid w:val="00F54116"/>
    <w:rsid w:val="00F61280"/>
    <w:rsid w:val="00F627F2"/>
    <w:rsid w:val="00F6322C"/>
    <w:rsid w:val="00F63704"/>
    <w:rsid w:val="00F63E49"/>
    <w:rsid w:val="00F64EA0"/>
    <w:rsid w:val="00F67E8F"/>
    <w:rsid w:val="00F706A4"/>
    <w:rsid w:val="00F73278"/>
    <w:rsid w:val="00F75549"/>
    <w:rsid w:val="00F7629D"/>
    <w:rsid w:val="00F76795"/>
    <w:rsid w:val="00F774E0"/>
    <w:rsid w:val="00F83A52"/>
    <w:rsid w:val="00F85FFC"/>
    <w:rsid w:val="00F8669C"/>
    <w:rsid w:val="00F90183"/>
    <w:rsid w:val="00F95D9A"/>
    <w:rsid w:val="00F97F3E"/>
    <w:rsid w:val="00FA3195"/>
    <w:rsid w:val="00FA5414"/>
    <w:rsid w:val="00FA6E78"/>
    <w:rsid w:val="00FB1B86"/>
    <w:rsid w:val="00FB2CCA"/>
    <w:rsid w:val="00FB50DD"/>
    <w:rsid w:val="00FB6AC5"/>
    <w:rsid w:val="00FC0CFB"/>
    <w:rsid w:val="00FC127F"/>
    <w:rsid w:val="00FC3A3C"/>
    <w:rsid w:val="00FC6AA7"/>
    <w:rsid w:val="00FD391C"/>
    <w:rsid w:val="00FD4B4B"/>
    <w:rsid w:val="00FD595F"/>
    <w:rsid w:val="00FE48BD"/>
    <w:rsid w:val="00FE584D"/>
    <w:rsid w:val="00FE5C07"/>
    <w:rsid w:val="00FE6FA4"/>
    <w:rsid w:val="00FF1E38"/>
    <w:rsid w:val="00FF2CA8"/>
    <w:rsid w:val="00FF6E93"/>
    <w:rsid w:val="00FF71D8"/>
    <w:rsid w:val="00FF7364"/>
    <w:rsid w:val="00FF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07AC"/>
  <w15:docId w15:val="{8D68FEB2-5003-4EC6-9317-67F9086C4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C8D"/>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uiPriority w:val="9"/>
    <w:qFormat/>
    <w:rsid w:val="007B508A"/>
    <w:pPr>
      <w:keepNext/>
      <w:keepLines/>
      <w:spacing w:before="48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B508A"/>
    <w:pPr>
      <w:keepNext/>
      <w:keepLines/>
      <w:spacing w:before="20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semiHidden/>
    <w:unhideWhenUsed/>
    <w:qFormat/>
    <w:rsid w:val="007B508A"/>
    <w:pPr>
      <w:keepNext/>
      <w:keepLines/>
      <w:spacing w:before="20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7B508A"/>
    <w:pPr>
      <w:keepNext/>
      <w:keepLines/>
      <w:spacing w:before="200"/>
      <w:outlineLvl w:val="3"/>
    </w:pPr>
    <w:rPr>
      <w:rFonts w:asciiTheme="majorHAnsi" w:eastAsiaTheme="majorEastAsia" w:hAnsiTheme="majorHAnsi"/>
      <w:b/>
      <w:bCs/>
      <w:iCs/>
      <w:color w:val="4F81BD" w:themeColor="accent1"/>
    </w:rPr>
  </w:style>
  <w:style w:type="paragraph" w:styleId="Heading5">
    <w:name w:val="heading 5"/>
    <w:basedOn w:val="Normal"/>
    <w:next w:val="Normal"/>
    <w:link w:val="Heading5Char"/>
    <w:uiPriority w:val="9"/>
    <w:semiHidden/>
    <w:unhideWhenUsed/>
    <w:qFormat/>
    <w:rsid w:val="007B508A"/>
    <w:pPr>
      <w:keepNext/>
      <w:keepLines/>
      <w:spacing w:before="200"/>
      <w:outlineLvl w:val="4"/>
    </w:pPr>
    <w:rPr>
      <w:rFonts w:asciiTheme="majorHAnsi" w:eastAsiaTheme="majorEastAsia" w:hAnsiTheme="majorHAns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Wrap">
    <w:name w:val="No Wrap"/>
    <w:rsid w:val="007B508A"/>
    <w:pPr>
      <w:spacing w:after="0"/>
    </w:pPr>
    <w:rPr>
      <w:rFonts w:ascii="Courier New" w:eastAsiaTheme="minorEastAsia" w:hAnsi="Courier New" w:cstheme="majorBidi"/>
    </w:rPr>
  </w:style>
  <w:style w:type="paragraph" w:customStyle="1" w:styleId="ByReference">
    <w:name w:val="By Reference"/>
    <w:basedOn w:val="Normal"/>
    <w:rsid w:val="007B508A"/>
  </w:style>
  <w:style w:type="paragraph" w:customStyle="1" w:styleId="DraftInformationText">
    <w:name w:val="Draft Information Text"/>
    <w:basedOn w:val="Normal"/>
    <w:rsid w:val="007B508A"/>
    <w:pPr>
      <w:spacing w:before="120" w:after="120"/>
    </w:pPr>
    <w:rPr>
      <w:b/>
      <w:bCs/>
      <w:i/>
    </w:rPr>
  </w:style>
  <w:style w:type="character" w:customStyle="1" w:styleId="AAMSKBFill-InHighlight">
    <w:name w:val="AAMS KB Fill-In Highlight"/>
    <w:basedOn w:val="DefaultParagraphFont"/>
    <w:uiPriority w:val="99"/>
    <w:rsid w:val="007B508A"/>
    <w:rPr>
      <w:color w:val="C00000"/>
      <w:bdr w:val="none" w:sz="0" w:space="0" w:color="auto"/>
      <w:shd w:val="clear" w:color="auto" w:fill="auto"/>
    </w:rPr>
  </w:style>
  <w:style w:type="character" w:customStyle="1" w:styleId="AAMSKBSegmentNumberingHighlight">
    <w:name w:val="AAMS KB Segment Numbering Highlight"/>
    <w:basedOn w:val="DefaultParagraphFont"/>
    <w:uiPriority w:val="99"/>
    <w:rsid w:val="007B508A"/>
    <w:rPr>
      <w:color w:val="00B050"/>
    </w:rPr>
  </w:style>
  <w:style w:type="character" w:customStyle="1" w:styleId="AAMSKBSegmentDirective">
    <w:name w:val="AAMS KB Segment Directive"/>
    <w:basedOn w:val="DefaultParagraphFont"/>
    <w:uiPriority w:val="1"/>
    <w:rsid w:val="007B508A"/>
    <w:rPr>
      <w:color w:val="943634" w:themeColor="accent2" w:themeShade="BF"/>
    </w:rPr>
  </w:style>
  <w:style w:type="paragraph" w:customStyle="1" w:styleId="H2">
    <w:name w:val="H2"/>
    <w:basedOn w:val="Normal"/>
    <w:qFormat/>
    <w:rsid w:val="007B508A"/>
    <w:pPr>
      <w:numPr>
        <w:numId w:val="3"/>
      </w:numPr>
      <w:tabs>
        <w:tab w:val="left" w:pos="540"/>
      </w:tabs>
      <w:spacing w:before="120" w:after="60"/>
    </w:pPr>
    <w:rPr>
      <w:rFonts w:cs="Arial"/>
    </w:rPr>
  </w:style>
  <w:style w:type="paragraph" w:customStyle="1" w:styleId="H3">
    <w:name w:val="H3"/>
    <w:basedOn w:val="Normal"/>
    <w:qFormat/>
    <w:rsid w:val="007B508A"/>
    <w:pPr>
      <w:numPr>
        <w:numId w:val="4"/>
      </w:numPr>
      <w:spacing w:before="120" w:after="60"/>
    </w:pPr>
    <w:rPr>
      <w:rFonts w:cs="Arial"/>
      <w:bCs/>
    </w:rPr>
  </w:style>
  <w:style w:type="character" w:customStyle="1" w:styleId="Heading1Char">
    <w:name w:val="Heading 1 Char"/>
    <w:basedOn w:val="DefaultParagraphFont"/>
    <w:link w:val="Heading1"/>
    <w:uiPriority w:val="9"/>
    <w:rsid w:val="007B50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B508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B508A"/>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sid w:val="007B508A"/>
    <w:rPr>
      <w:rFonts w:asciiTheme="majorHAnsi" w:eastAsiaTheme="majorEastAsia" w:hAnsiTheme="majorHAnsi" w:cstheme="majorBidi"/>
      <w:b/>
      <w:bCs/>
      <w:iCs/>
      <w:color w:val="4F81BD" w:themeColor="accent1"/>
      <w:sz w:val="24"/>
      <w:szCs w:val="24"/>
    </w:rPr>
  </w:style>
  <w:style w:type="character" w:customStyle="1" w:styleId="Heading5Char">
    <w:name w:val="Heading 5 Char"/>
    <w:basedOn w:val="DefaultParagraphFont"/>
    <w:link w:val="Heading5"/>
    <w:uiPriority w:val="9"/>
    <w:semiHidden/>
    <w:rsid w:val="007B508A"/>
    <w:rPr>
      <w:rFonts w:asciiTheme="majorHAnsi" w:eastAsiaTheme="majorEastAsia" w:hAnsiTheme="majorHAnsi" w:cstheme="majorBidi"/>
      <w:color w:val="243F60" w:themeColor="accent1" w:themeShade="7F"/>
    </w:rPr>
  </w:style>
  <w:style w:type="paragraph" w:styleId="TOC1">
    <w:name w:val="toc 1"/>
    <w:basedOn w:val="Normal"/>
    <w:next w:val="Normal"/>
    <w:autoRedefine/>
    <w:uiPriority w:val="39"/>
    <w:rsid w:val="007B508A"/>
    <w:pPr>
      <w:spacing w:before="120" w:after="120"/>
    </w:pPr>
    <w:rPr>
      <w:b/>
      <w:bCs/>
    </w:rPr>
  </w:style>
  <w:style w:type="paragraph" w:styleId="TOC2">
    <w:name w:val="toc 2"/>
    <w:basedOn w:val="Normal"/>
    <w:next w:val="Normal"/>
    <w:autoRedefine/>
    <w:uiPriority w:val="39"/>
    <w:rsid w:val="007B508A"/>
    <w:pPr>
      <w:ind w:left="720"/>
    </w:pPr>
  </w:style>
  <w:style w:type="paragraph" w:styleId="TOC3">
    <w:name w:val="toc 3"/>
    <w:basedOn w:val="Normal"/>
    <w:next w:val="Normal"/>
    <w:autoRedefine/>
    <w:uiPriority w:val="39"/>
    <w:rsid w:val="007B508A"/>
    <w:pPr>
      <w:ind w:left="1080"/>
    </w:pPr>
  </w:style>
  <w:style w:type="paragraph" w:styleId="TOC4">
    <w:name w:val="toc 4"/>
    <w:basedOn w:val="Normal"/>
    <w:next w:val="Normal"/>
    <w:autoRedefine/>
    <w:uiPriority w:val="39"/>
    <w:rsid w:val="007B508A"/>
    <w:pPr>
      <w:ind w:left="1080"/>
    </w:pPr>
  </w:style>
  <w:style w:type="paragraph" w:styleId="CommentText">
    <w:name w:val="annotation text"/>
    <w:basedOn w:val="Normal"/>
    <w:link w:val="CommentTextChar"/>
    <w:uiPriority w:val="99"/>
    <w:rsid w:val="007B508A"/>
    <w:rPr>
      <w:i/>
      <w:color w:val="808080" w:themeColor="background1" w:themeShade="80"/>
      <w:szCs w:val="20"/>
    </w:rPr>
  </w:style>
  <w:style w:type="character" w:customStyle="1" w:styleId="CommentTextChar">
    <w:name w:val="Comment Text Char"/>
    <w:basedOn w:val="DefaultParagraphFont"/>
    <w:link w:val="CommentText"/>
    <w:uiPriority w:val="99"/>
    <w:rsid w:val="007B508A"/>
    <w:rPr>
      <w:rFonts w:ascii="Times New Roman" w:eastAsiaTheme="minorEastAsia" w:hAnsi="Times New Roman" w:cstheme="majorBidi"/>
      <w:i/>
      <w:color w:val="808080" w:themeColor="background1" w:themeShade="80"/>
      <w:szCs w:val="20"/>
    </w:rPr>
  </w:style>
  <w:style w:type="paragraph" w:styleId="Header">
    <w:name w:val="header"/>
    <w:basedOn w:val="Normal"/>
    <w:link w:val="HeaderChar"/>
    <w:uiPriority w:val="99"/>
    <w:rsid w:val="007B508A"/>
    <w:pPr>
      <w:tabs>
        <w:tab w:val="center" w:pos="4680"/>
        <w:tab w:val="right" w:pos="9360"/>
      </w:tabs>
    </w:pPr>
    <w:rPr>
      <w:b/>
      <w:bCs/>
    </w:rPr>
  </w:style>
  <w:style w:type="character" w:customStyle="1" w:styleId="HeaderChar">
    <w:name w:val="Header Char"/>
    <w:basedOn w:val="DefaultParagraphFont"/>
    <w:link w:val="Header"/>
    <w:uiPriority w:val="99"/>
    <w:rsid w:val="007B508A"/>
    <w:rPr>
      <w:rFonts w:ascii="Times New Roman" w:eastAsiaTheme="minorEastAsia" w:hAnsi="Times New Roman" w:cstheme="majorBidi"/>
      <w:b/>
      <w:bCs/>
    </w:rPr>
  </w:style>
  <w:style w:type="paragraph" w:styleId="Footer">
    <w:name w:val="footer"/>
    <w:basedOn w:val="Normal"/>
    <w:link w:val="FooterChar"/>
    <w:uiPriority w:val="99"/>
    <w:rsid w:val="007B508A"/>
    <w:pPr>
      <w:tabs>
        <w:tab w:val="center" w:pos="4680"/>
        <w:tab w:val="right" w:pos="9360"/>
      </w:tabs>
    </w:pPr>
    <w:rPr>
      <w:b/>
      <w:bCs/>
    </w:rPr>
  </w:style>
  <w:style w:type="character" w:customStyle="1" w:styleId="FooterChar">
    <w:name w:val="Footer Char"/>
    <w:basedOn w:val="DefaultParagraphFont"/>
    <w:link w:val="Footer"/>
    <w:uiPriority w:val="99"/>
    <w:rsid w:val="007B508A"/>
    <w:rPr>
      <w:rFonts w:ascii="Times New Roman" w:eastAsiaTheme="minorEastAsia" w:hAnsi="Times New Roman" w:cstheme="majorBidi"/>
      <w:b/>
      <w:bCs/>
    </w:rPr>
  </w:style>
  <w:style w:type="character" w:styleId="CommentReference">
    <w:name w:val="annotation reference"/>
    <w:basedOn w:val="DefaultParagraphFont"/>
    <w:uiPriority w:val="99"/>
    <w:semiHidden/>
    <w:unhideWhenUsed/>
    <w:rsid w:val="007B508A"/>
    <w:rPr>
      <w:sz w:val="16"/>
      <w:szCs w:val="16"/>
    </w:rPr>
  </w:style>
  <w:style w:type="paragraph" w:styleId="Title">
    <w:name w:val="Title"/>
    <w:basedOn w:val="Normal"/>
    <w:next w:val="Normal"/>
    <w:link w:val="TitleChar"/>
    <w:uiPriority w:val="10"/>
    <w:qFormat/>
    <w:rsid w:val="007B508A"/>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7B508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B508A"/>
    <w:pPr>
      <w:numPr>
        <w:ilvl w:val="1"/>
      </w:numPr>
    </w:pPr>
    <w:rPr>
      <w:rFonts w:asciiTheme="majorHAnsi" w:eastAsiaTheme="majorEastAsia" w:hAnsiTheme="majorHAnsi"/>
      <w:i/>
      <w:iCs/>
      <w:color w:val="4F81BD" w:themeColor="accent1"/>
      <w:spacing w:val="15"/>
    </w:rPr>
  </w:style>
  <w:style w:type="character" w:customStyle="1" w:styleId="SubtitleChar">
    <w:name w:val="Subtitle Char"/>
    <w:basedOn w:val="DefaultParagraphFont"/>
    <w:link w:val="Subtitle"/>
    <w:uiPriority w:val="11"/>
    <w:rsid w:val="007B508A"/>
    <w:rPr>
      <w:rFonts w:asciiTheme="majorHAnsi" w:eastAsiaTheme="majorEastAsia" w:hAnsiTheme="majorHAnsi" w:cstheme="majorBidi"/>
      <w:i/>
      <w:iCs/>
      <w:color w:val="4F81BD" w:themeColor="accent1"/>
      <w:spacing w:val="15"/>
      <w:sz w:val="24"/>
      <w:szCs w:val="24"/>
    </w:rPr>
  </w:style>
  <w:style w:type="character" w:styleId="Hyperlink">
    <w:name w:val="Hyperlink"/>
    <w:uiPriority w:val="99"/>
    <w:unhideWhenUsed/>
    <w:rsid w:val="007B508A"/>
    <w:rPr>
      <w:color w:val="0000FF"/>
      <w:u w:val="single"/>
    </w:rPr>
  </w:style>
  <w:style w:type="paragraph" w:styleId="DocumentMap">
    <w:name w:val="Document Map"/>
    <w:basedOn w:val="Normal"/>
    <w:link w:val="DocumentMapChar"/>
    <w:uiPriority w:val="99"/>
    <w:semiHidden/>
    <w:unhideWhenUsed/>
    <w:rsid w:val="007B508A"/>
    <w:rPr>
      <w:rFonts w:ascii="Tahoma" w:hAnsi="Tahoma" w:cs="Tahoma"/>
      <w:sz w:val="16"/>
      <w:szCs w:val="16"/>
    </w:rPr>
  </w:style>
  <w:style w:type="character" w:customStyle="1" w:styleId="DocumentMapChar">
    <w:name w:val="Document Map Char"/>
    <w:basedOn w:val="DefaultParagraphFont"/>
    <w:link w:val="DocumentMap"/>
    <w:uiPriority w:val="99"/>
    <w:semiHidden/>
    <w:rsid w:val="007B508A"/>
    <w:rPr>
      <w:rFonts w:ascii="Tahoma" w:eastAsiaTheme="minorEastAsia" w:hAnsi="Tahoma" w:cs="Tahoma"/>
      <w:sz w:val="16"/>
      <w:szCs w:val="16"/>
    </w:rPr>
  </w:style>
  <w:style w:type="paragraph" w:styleId="CommentSubject">
    <w:name w:val="annotation subject"/>
    <w:basedOn w:val="CommentText"/>
    <w:next w:val="CommentText"/>
    <w:link w:val="CommentSubjectChar"/>
    <w:uiPriority w:val="99"/>
    <w:semiHidden/>
    <w:unhideWhenUsed/>
    <w:rsid w:val="007B508A"/>
    <w:rPr>
      <w:b/>
      <w:bCs/>
      <w:i w:val="0"/>
      <w:sz w:val="20"/>
    </w:rPr>
  </w:style>
  <w:style w:type="character" w:customStyle="1" w:styleId="CommentSubjectChar">
    <w:name w:val="Comment Subject Char"/>
    <w:basedOn w:val="CommentTextChar"/>
    <w:link w:val="CommentSubject"/>
    <w:uiPriority w:val="99"/>
    <w:semiHidden/>
    <w:rsid w:val="007B508A"/>
    <w:rPr>
      <w:rFonts w:ascii="Times New Roman" w:eastAsiaTheme="minorEastAsia" w:hAnsi="Times New Roman" w:cstheme="majorBidi"/>
      <w:b/>
      <w:bCs/>
      <w:i w:val="0"/>
      <w:color w:val="808080" w:themeColor="background1" w:themeShade="80"/>
      <w:sz w:val="20"/>
      <w:szCs w:val="20"/>
    </w:rPr>
  </w:style>
  <w:style w:type="paragraph" w:styleId="BalloonText">
    <w:name w:val="Balloon Text"/>
    <w:basedOn w:val="Normal"/>
    <w:link w:val="BalloonTextChar"/>
    <w:uiPriority w:val="99"/>
    <w:semiHidden/>
    <w:unhideWhenUsed/>
    <w:rsid w:val="007B508A"/>
    <w:rPr>
      <w:rFonts w:asciiTheme="minorHAnsi" w:hAnsiTheme="minorHAnsi" w:cs="Tahoma"/>
      <w:sz w:val="16"/>
      <w:szCs w:val="16"/>
    </w:rPr>
  </w:style>
  <w:style w:type="character" w:customStyle="1" w:styleId="BalloonTextChar">
    <w:name w:val="Balloon Text Char"/>
    <w:basedOn w:val="DefaultParagraphFont"/>
    <w:link w:val="BalloonText"/>
    <w:uiPriority w:val="99"/>
    <w:semiHidden/>
    <w:rsid w:val="007B508A"/>
    <w:rPr>
      <w:rFonts w:eastAsiaTheme="minorEastAsia" w:cs="Tahoma"/>
      <w:sz w:val="16"/>
      <w:szCs w:val="16"/>
    </w:rPr>
  </w:style>
  <w:style w:type="table" w:styleId="TableGrid">
    <w:name w:val="Table Grid"/>
    <w:basedOn w:val="TableNormal"/>
    <w:uiPriority w:val="59"/>
    <w:rsid w:val="007B5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508A"/>
    <w:rPr>
      <w:color w:val="808080"/>
    </w:rPr>
  </w:style>
  <w:style w:type="paragraph" w:styleId="NoSpacing">
    <w:name w:val="No Spacing"/>
    <w:uiPriority w:val="1"/>
    <w:qFormat/>
    <w:rsid w:val="007B508A"/>
    <w:pPr>
      <w:spacing w:after="0" w:line="240" w:lineRule="auto"/>
    </w:pPr>
  </w:style>
  <w:style w:type="paragraph" w:styleId="ListParagraph">
    <w:name w:val="List Paragraph"/>
    <w:basedOn w:val="Normal"/>
    <w:link w:val="ListParagraphChar"/>
    <w:uiPriority w:val="34"/>
    <w:qFormat/>
    <w:rsid w:val="007B508A"/>
    <w:pPr>
      <w:ind w:left="720"/>
      <w:contextualSpacing/>
    </w:pPr>
  </w:style>
  <w:style w:type="character" w:customStyle="1" w:styleId="ListParagraphChar">
    <w:name w:val="List Paragraph Char"/>
    <w:link w:val="ListParagraph"/>
    <w:uiPriority w:val="34"/>
    <w:rsid w:val="007B508A"/>
    <w:rPr>
      <w:rFonts w:ascii="Times New Roman" w:eastAsiaTheme="minorEastAsia" w:hAnsi="Times New Roman" w:cstheme="majorBidi"/>
    </w:rPr>
  </w:style>
  <w:style w:type="character" w:styleId="SubtleEmphasis">
    <w:name w:val="Subtle Emphasis"/>
    <w:basedOn w:val="DefaultParagraphFont"/>
    <w:uiPriority w:val="19"/>
    <w:qFormat/>
    <w:rsid w:val="007B508A"/>
    <w:rPr>
      <w:i/>
      <w:iCs/>
      <w:color w:val="808080" w:themeColor="text1" w:themeTint="7F"/>
    </w:rPr>
  </w:style>
  <w:style w:type="character" w:styleId="IntenseEmphasis">
    <w:name w:val="Intense Emphasis"/>
    <w:basedOn w:val="DefaultParagraphFont"/>
    <w:uiPriority w:val="21"/>
    <w:qFormat/>
    <w:rsid w:val="007B508A"/>
    <w:rPr>
      <w:b/>
      <w:bCs/>
      <w:i/>
      <w:iCs/>
      <w:color w:val="4F81BD" w:themeColor="accent1"/>
    </w:rPr>
  </w:style>
  <w:style w:type="paragraph" w:styleId="TOCHeading">
    <w:name w:val="TOC Heading"/>
    <w:basedOn w:val="Normal"/>
    <w:next w:val="Normal"/>
    <w:uiPriority w:val="39"/>
    <w:qFormat/>
    <w:rsid w:val="007B508A"/>
    <w:pPr>
      <w:jc w:val="center"/>
    </w:pPr>
    <w:rPr>
      <w:b/>
      <w:bCs/>
    </w:rPr>
  </w:style>
  <w:style w:type="paragraph" w:customStyle="1" w:styleId="CM14">
    <w:name w:val="CM14"/>
    <w:basedOn w:val="Normal"/>
    <w:next w:val="Normal"/>
    <w:uiPriority w:val="99"/>
    <w:rsid w:val="00A06C8D"/>
    <w:pPr>
      <w:autoSpaceDE w:val="0"/>
      <w:autoSpaceDN w:val="0"/>
      <w:adjustRightInd w:val="0"/>
    </w:pPr>
    <w:rPr>
      <w:rFonts w:eastAsia="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10BBC53F87CD498C3B7E8CD0019B7C" ma:contentTypeVersion="1" ma:contentTypeDescription="Create a new document." ma:contentTypeScope="" ma:versionID="1986f96e3c670f23c28f82120507e944">
  <xsd:schema xmlns:xsd="http://www.w3.org/2001/XMLSchema" xmlns:xs="http://www.w3.org/2001/XMLSchema" xmlns:p="http://schemas.microsoft.com/office/2006/metadata/properties" xmlns:ns2="http://schemas.microsoft.com/sharepoint/v4" targetNamespace="http://schemas.microsoft.com/office/2006/metadata/properties" ma:root="true" ma:fieldsID="c79c8594d4fa4c9fd200c91a62336472"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E651BC-0201-48DB-8C40-13E2D5B456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CB725C-D666-4F49-A178-E63BCCE159B4}">
  <ds:schemaRefs>
    <ds:schemaRef ds:uri="http://schemas.microsoft.com/office/2006/metadata/properties"/>
    <ds:schemaRef ds:uri="http://schemas.microsoft.com/office/infopath/2007/PartnerControls"/>
    <ds:schemaRef ds:uri="http://schemas.microsoft.com/sharepoint/v4"/>
  </ds:schemaRefs>
</ds:datastoreItem>
</file>

<file path=customXml/itemProps3.xml><?xml version="1.0" encoding="utf-8"?>
<ds:datastoreItem xmlns:ds="http://schemas.openxmlformats.org/officeDocument/2006/customXml" ds:itemID="{D2AF16D8-7747-458A-B982-72A0F7D57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Lindi Sylvester</dc:creator>
  <cp:lastModifiedBy>Maloy, Melissa</cp:lastModifiedBy>
  <cp:revision>2</cp:revision>
  <dcterms:created xsi:type="dcterms:W3CDTF">2021-04-26T19:17:00Z</dcterms:created>
  <dcterms:modified xsi:type="dcterms:W3CDTF">2021-04-26T19:17:00Z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0x0101003C10BBC53F87CD498C3B7E8CD0019B7C</vt:lpwstr>
  </property>
</Properties>
</file>