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58024E" w14:paraId="690D3222" w14:textId="77777777" w:rsidTr="00A763AE">
        <w:trPr>
          <w:trHeight w:val="287"/>
        </w:trPr>
        <w:tc>
          <w:tcPr>
            <w:tcW w:w="1329" w:type="dxa"/>
          </w:tcPr>
          <w:p w14:paraId="690D3220" w14:textId="77777777" w:rsidR="00A763AE" w:rsidRPr="005B0401" w:rsidRDefault="00A763AE">
            <w:pPr>
              <w:rPr>
                <w:rFonts w:cstheme="minorHAnsi"/>
                <w:b/>
                <w:szCs w:val="20"/>
              </w:rPr>
            </w:pPr>
            <w:r>
              <w:rPr>
                <w:rFonts w:cstheme="minorHAnsi"/>
                <w:b/>
                <w:szCs w:val="20"/>
              </w:rPr>
              <w:t>SUBJECT*</w:t>
            </w:r>
          </w:p>
        </w:tc>
        <w:tc>
          <w:tcPr>
            <w:tcW w:w="8589" w:type="dxa"/>
          </w:tcPr>
          <w:p w14:paraId="690D3221" w14:textId="77777777" w:rsidR="00A763AE" w:rsidRPr="00F43FAC" w:rsidRDefault="00A763AE" w:rsidP="00F43FAC">
            <w:pPr>
              <w:rPr>
                <w:rStyle w:val="AAMSKBFill-InHighlight"/>
                <w:color w:val="auto"/>
              </w:rPr>
            </w:pPr>
            <w:r>
              <w:rPr>
                <w:rStyle w:val="AAMSKBFill-InHighlight"/>
                <w:color w:val="auto"/>
              </w:rPr>
              <w:t>Intent to Sole Source Olympus Videoscope - 36 Months Lease</w:t>
            </w:r>
            <w:r w:rsidRPr="00F43FAC">
              <w:rPr>
                <w:rStyle w:val="AAMSKBFill-InHighlight"/>
                <w:color w:val="auto"/>
              </w:rPr>
              <w:t xml:space="preserve"> </w:t>
            </w:r>
            <w:r>
              <w:rPr>
                <w:rStyle w:val="AAMSKBFill-InHighlight"/>
                <w:color w:val="auto"/>
              </w:rPr>
              <w:t>Cincinnati VAMC</w:t>
            </w:r>
            <w:r w:rsidRPr="00F43FAC">
              <w:rPr>
                <w:rStyle w:val="AAMSKBFill-InHighlight"/>
                <w:color w:val="auto"/>
              </w:rPr>
              <w:t xml:space="preserve"> </w:t>
            </w:r>
            <w:r>
              <w:rPr>
                <w:rStyle w:val="AAMSKBFill-InHighlight"/>
                <w:color w:val="auto"/>
              </w:rPr>
              <w:t xml:space="preserve"> </w:t>
            </w:r>
          </w:p>
        </w:tc>
      </w:tr>
    </w:tbl>
    <w:p w14:paraId="690D3223" w14:textId="77777777" w:rsidR="00A763AE" w:rsidRPr="004F36A7" w:rsidRDefault="00A763AE" w:rsidP="00D11D95">
      <w:pPr>
        <w:spacing w:after="160" w:line="254" w:lineRule="auto"/>
        <w:rPr>
          <w:rFonts w:eastAsia="Calibri" w:cstheme="minorHAnsi"/>
          <w:szCs w:val="20"/>
        </w:rPr>
      </w:pPr>
    </w:p>
    <w:p w14:paraId="690D3224" w14:textId="77777777" w:rsidR="00A763AE" w:rsidRPr="004F36A7" w:rsidRDefault="00A763AE"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58024E" w14:paraId="690D3227" w14:textId="77777777" w:rsidTr="009738F0">
        <w:tc>
          <w:tcPr>
            <w:tcW w:w="4698" w:type="dxa"/>
            <w:hideMark/>
          </w:tcPr>
          <w:p w14:paraId="690D3225" w14:textId="77777777" w:rsidR="00A763AE" w:rsidRPr="005B0401" w:rsidRDefault="00A763AE">
            <w:pPr>
              <w:rPr>
                <w:rFonts w:cstheme="minorHAnsi"/>
                <w:b/>
                <w:szCs w:val="20"/>
              </w:rPr>
            </w:pPr>
            <w:r w:rsidRPr="005B0401">
              <w:rPr>
                <w:rFonts w:cstheme="minorHAnsi"/>
                <w:b/>
                <w:szCs w:val="20"/>
              </w:rPr>
              <w:t>CONTRACTING OFFICE’S ZIP CODE*</w:t>
            </w:r>
          </w:p>
        </w:tc>
        <w:tc>
          <w:tcPr>
            <w:tcW w:w="5220" w:type="dxa"/>
            <w:hideMark/>
          </w:tcPr>
          <w:p w14:paraId="690D3226" w14:textId="77777777" w:rsidR="00A763AE" w:rsidRPr="005B0401" w:rsidRDefault="00A763AE">
            <w:pPr>
              <w:rPr>
                <w:rFonts w:cstheme="minorHAnsi"/>
              </w:rPr>
            </w:pPr>
            <w:r>
              <w:rPr>
                <w:rFonts w:cstheme="minorHAnsi"/>
              </w:rPr>
              <w:t>45219</w:t>
            </w:r>
          </w:p>
        </w:tc>
      </w:tr>
      <w:tr w:rsidR="0058024E" w14:paraId="690D322A" w14:textId="77777777" w:rsidTr="009738F0">
        <w:tc>
          <w:tcPr>
            <w:tcW w:w="4698" w:type="dxa"/>
            <w:hideMark/>
          </w:tcPr>
          <w:p w14:paraId="690D3228" w14:textId="77777777" w:rsidR="00A763AE" w:rsidRPr="005B0401" w:rsidRDefault="00A763AE">
            <w:pPr>
              <w:rPr>
                <w:rFonts w:cstheme="minorHAnsi"/>
                <w:b/>
                <w:szCs w:val="20"/>
              </w:rPr>
            </w:pPr>
            <w:r w:rsidRPr="005B0401">
              <w:rPr>
                <w:rFonts w:cstheme="minorHAnsi"/>
                <w:b/>
                <w:szCs w:val="20"/>
              </w:rPr>
              <w:t>SOLICITATION NUMBER*</w:t>
            </w:r>
          </w:p>
        </w:tc>
        <w:tc>
          <w:tcPr>
            <w:tcW w:w="5220" w:type="dxa"/>
            <w:hideMark/>
          </w:tcPr>
          <w:p w14:paraId="690D3229" w14:textId="77777777" w:rsidR="00A763AE" w:rsidRPr="005B0401" w:rsidRDefault="00A763AE">
            <w:pPr>
              <w:rPr>
                <w:rFonts w:cstheme="minorHAnsi"/>
              </w:rPr>
            </w:pPr>
            <w:r>
              <w:rPr>
                <w:rFonts w:cstheme="minorHAnsi"/>
              </w:rPr>
              <w:t>36C25026Q0365</w:t>
            </w:r>
          </w:p>
        </w:tc>
      </w:tr>
      <w:tr w:rsidR="0058024E" w14:paraId="690D322D" w14:textId="77777777" w:rsidTr="009738F0">
        <w:tc>
          <w:tcPr>
            <w:tcW w:w="4698" w:type="dxa"/>
          </w:tcPr>
          <w:p w14:paraId="690D322B" w14:textId="77777777" w:rsidR="00A763AE" w:rsidRPr="009738F0" w:rsidRDefault="00A763AE">
            <w:pPr>
              <w:rPr>
                <w:rFonts w:cstheme="minorHAnsi"/>
                <w:b/>
                <w:szCs w:val="20"/>
              </w:rPr>
            </w:pPr>
            <w:r w:rsidRPr="009738F0">
              <w:rPr>
                <w:rFonts w:cstheme="minorHAnsi"/>
                <w:b/>
                <w:szCs w:val="20"/>
              </w:rPr>
              <w:t>RESPONSE DATE/TIME/ZONE</w:t>
            </w:r>
          </w:p>
        </w:tc>
        <w:tc>
          <w:tcPr>
            <w:tcW w:w="5220" w:type="dxa"/>
          </w:tcPr>
          <w:p w14:paraId="690D322C" w14:textId="77777777" w:rsidR="00A763AE" w:rsidRPr="00DD3F7D" w:rsidRDefault="00A763AE">
            <w:pPr>
              <w:rPr>
                <w:rStyle w:val="AAMSKBFill-InHighlight"/>
                <w:rFonts w:cstheme="minorHAnsi"/>
                <w:color w:val="auto"/>
              </w:rPr>
            </w:pPr>
            <w:r>
              <w:rPr>
                <w:rStyle w:val="AAMSKBFill-InHighlight"/>
                <w:rFonts w:cstheme="minorHAnsi"/>
                <w:color w:val="auto"/>
              </w:rPr>
              <w:t>03-06-2026</w:t>
            </w:r>
            <w:r w:rsidRPr="009738F0">
              <w:rPr>
                <w:rStyle w:val="AAMSKBFill-InHighlight"/>
                <w:rFonts w:cstheme="minorHAnsi"/>
                <w:color w:val="auto"/>
              </w:rPr>
              <w:t xml:space="preserve"> </w:t>
            </w:r>
            <w:r>
              <w:rPr>
                <w:rStyle w:val="AAMSKBFill-InHighlight"/>
                <w:rFonts w:cstheme="minorHAnsi"/>
                <w:color w:val="auto"/>
              </w:rPr>
              <w:t>16:00</w:t>
            </w:r>
            <w:r w:rsidRPr="009738F0">
              <w:rPr>
                <w:rStyle w:val="AAMSKBFill-InHighlight"/>
                <w:color w:val="auto"/>
              </w:rPr>
              <w:t xml:space="preserve"> </w:t>
            </w:r>
            <w:r>
              <w:rPr>
                <w:rStyle w:val="AAMSKBFill-InHighlight"/>
                <w:rFonts w:cstheme="minorHAnsi"/>
                <w:color w:val="auto"/>
              </w:rPr>
              <w:t>EASTERN TIME, NEW YORK, USA</w:t>
            </w:r>
          </w:p>
        </w:tc>
      </w:tr>
      <w:tr w:rsidR="0058024E" w14:paraId="690D3230" w14:textId="77777777" w:rsidTr="009738F0">
        <w:tc>
          <w:tcPr>
            <w:tcW w:w="4698" w:type="dxa"/>
          </w:tcPr>
          <w:p w14:paraId="690D322E" w14:textId="77777777" w:rsidR="00A763AE" w:rsidRPr="005B0401" w:rsidRDefault="00A763AE">
            <w:pPr>
              <w:rPr>
                <w:rFonts w:cstheme="minorHAnsi"/>
                <w:b/>
                <w:szCs w:val="20"/>
              </w:rPr>
            </w:pPr>
            <w:r w:rsidRPr="005B0401">
              <w:rPr>
                <w:rFonts w:cstheme="minorHAnsi"/>
                <w:b/>
                <w:szCs w:val="20"/>
              </w:rPr>
              <w:t>ARCHIVE</w:t>
            </w:r>
          </w:p>
        </w:tc>
        <w:tc>
          <w:tcPr>
            <w:tcW w:w="5220" w:type="dxa"/>
            <w:hideMark/>
          </w:tcPr>
          <w:p w14:paraId="690D322F" w14:textId="77777777" w:rsidR="00A763AE" w:rsidRPr="004F36A7" w:rsidRDefault="00A763AE">
            <w:pPr>
              <w:rPr>
                <w:rFonts w:cstheme="minorHAnsi"/>
                <w:szCs w:val="20"/>
              </w:rPr>
            </w:pPr>
            <w:r>
              <w:rPr>
                <w:rFonts w:cstheme="minorHAnsi"/>
                <w:szCs w:val="20"/>
              </w:rPr>
              <w:t>45</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58024E" w14:paraId="690D3233" w14:textId="77777777" w:rsidTr="009738F0">
        <w:tc>
          <w:tcPr>
            <w:tcW w:w="4698" w:type="dxa"/>
          </w:tcPr>
          <w:p w14:paraId="690D3231" w14:textId="77777777" w:rsidR="00A763AE" w:rsidRPr="005B0401" w:rsidRDefault="00A763AE">
            <w:pPr>
              <w:rPr>
                <w:rFonts w:cstheme="minorHAnsi"/>
                <w:b/>
                <w:szCs w:val="20"/>
              </w:rPr>
            </w:pPr>
            <w:r w:rsidRPr="005B0401">
              <w:rPr>
                <w:rFonts w:cstheme="minorHAnsi"/>
                <w:b/>
                <w:szCs w:val="20"/>
              </w:rPr>
              <w:t>RECOVERY ACT FUNDS</w:t>
            </w:r>
          </w:p>
        </w:tc>
        <w:tc>
          <w:tcPr>
            <w:tcW w:w="5220" w:type="dxa"/>
            <w:hideMark/>
          </w:tcPr>
          <w:p w14:paraId="690D3232" w14:textId="77777777" w:rsidR="00A763AE" w:rsidRPr="004F36A7" w:rsidRDefault="00A763AE">
            <w:pPr>
              <w:rPr>
                <w:rFonts w:cstheme="minorHAnsi"/>
                <w:szCs w:val="20"/>
              </w:rPr>
            </w:pPr>
            <w:r>
              <w:rPr>
                <w:rFonts w:cstheme="minorHAnsi"/>
                <w:szCs w:val="20"/>
              </w:rPr>
              <w:t>N</w:t>
            </w:r>
          </w:p>
        </w:tc>
      </w:tr>
      <w:tr w:rsidR="0058024E" w14:paraId="690D3236" w14:textId="77777777" w:rsidTr="009738F0">
        <w:tc>
          <w:tcPr>
            <w:tcW w:w="4698" w:type="dxa"/>
          </w:tcPr>
          <w:p w14:paraId="690D3234" w14:textId="77777777" w:rsidR="00A763AE" w:rsidRPr="005B0401" w:rsidRDefault="00A763AE">
            <w:pPr>
              <w:rPr>
                <w:rFonts w:cstheme="minorHAnsi"/>
                <w:b/>
                <w:szCs w:val="20"/>
              </w:rPr>
            </w:pPr>
            <w:r w:rsidRPr="005B0401">
              <w:rPr>
                <w:rFonts w:cstheme="minorHAnsi"/>
                <w:b/>
                <w:szCs w:val="20"/>
              </w:rPr>
              <w:t>PRODUCT SERVICE CODE*</w:t>
            </w:r>
          </w:p>
        </w:tc>
        <w:tc>
          <w:tcPr>
            <w:tcW w:w="5220" w:type="dxa"/>
          </w:tcPr>
          <w:p w14:paraId="690D3235" w14:textId="77777777" w:rsidR="00A763AE" w:rsidRPr="00DA1922" w:rsidRDefault="00A763AE" w:rsidP="00A91E71">
            <w:pPr>
              <w:rPr>
                <w:rStyle w:val="AAMSKBFill-InHighlight"/>
                <w:color w:val="auto"/>
              </w:rPr>
            </w:pPr>
            <w:r>
              <w:rPr>
                <w:rStyle w:val="AAMSKBFill-InHighlight"/>
                <w:color w:val="auto"/>
              </w:rPr>
              <w:t>W065</w:t>
            </w:r>
          </w:p>
        </w:tc>
      </w:tr>
      <w:tr w:rsidR="0058024E" w14:paraId="690D3239" w14:textId="77777777" w:rsidTr="009738F0">
        <w:tc>
          <w:tcPr>
            <w:tcW w:w="4698" w:type="dxa"/>
          </w:tcPr>
          <w:p w14:paraId="690D3237" w14:textId="77777777" w:rsidR="00A763AE" w:rsidRPr="005B0401" w:rsidRDefault="00A763AE">
            <w:pPr>
              <w:rPr>
                <w:rFonts w:cstheme="minorHAnsi"/>
                <w:b/>
                <w:szCs w:val="20"/>
              </w:rPr>
            </w:pPr>
            <w:r w:rsidRPr="005B0401">
              <w:rPr>
                <w:rFonts w:cstheme="minorHAnsi"/>
                <w:b/>
                <w:szCs w:val="20"/>
              </w:rPr>
              <w:t>NAICS CODE*</w:t>
            </w:r>
          </w:p>
        </w:tc>
        <w:tc>
          <w:tcPr>
            <w:tcW w:w="5220" w:type="dxa"/>
            <w:hideMark/>
          </w:tcPr>
          <w:p w14:paraId="690D3238" w14:textId="77777777" w:rsidR="00A763AE" w:rsidRPr="006E60E3" w:rsidRDefault="00A763AE" w:rsidP="00A91E71">
            <w:pPr>
              <w:rPr>
                <w:rFonts w:cstheme="minorHAnsi"/>
                <w:szCs w:val="20"/>
              </w:rPr>
            </w:pPr>
            <w:r>
              <w:rPr>
                <w:rFonts w:cstheme="minorHAnsi"/>
                <w:szCs w:val="20"/>
              </w:rPr>
              <w:t>339112</w:t>
            </w:r>
          </w:p>
        </w:tc>
      </w:tr>
      <w:tr w:rsidR="0058024E" w14:paraId="690D3241" w14:textId="77777777" w:rsidTr="009738F0">
        <w:tc>
          <w:tcPr>
            <w:tcW w:w="4698" w:type="dxa"/>
            <w:hideMark/>
          </w:tcPr>
          <w:p w14:paraId="690D323A" w14:textId="77777777" w:rsidR="00A763AE" w:rsidRPr="005B0401" w:rsidRDefault="00A763AE">
            <w:pPr>
              <w:rPr>
                <w:rFonts w:cstheme="minorHAnsi"/>
                <w:b/>
                <w:szCs w:val="20"/>
              </w:rPr>
            </w:pPr>
            <w:r w:rsidRPr="005B0401">
              <w:rPr>
                <w:rFonts w:cstheme="minorHAnsi"/>
                <w:b/>
                <w:szCs w:val="20"/>
              </w:rPr>
              <w:t>CONTRACTING OFFICE ADDRESS</w:t>
            </w:r>
          </w:p>
        </w:tc>
        <w:tc>
          <w:tcPr>
            <w:tcW w:w="5220" w:type="dxa"/>
          </w:tcPr>
          <w:p w14:paraId="690D323B" w14:textId="77777777" w:rsidR="00A763AE" w:rsidRPr="004F36A7" w:rsidRDefault="00A763AE">
            <w:pPr>
              <w:rPr>
                <w:rFonts w:eastAsiaTheme="minorHAnsi" w:cstheme="minorHAnsi"/>
                <w:szCs w:val="20"/>
                <w:bdr w:val="none" w:sz="0" w:space="0" w:color="auto" w:frame="1"/>
              </w:rPr>
            </w:pPr>
            <w:r w:rsidRPr="004F36A7">
              <w:rPr>
                <w:rStyle w:val="AAMSKBFill-InHighlight"/>
                <w:rFonts w:cstheme="minorHAnsi"/>
              </w:rPr>
              <w:t xml:space="preserve"> </w:t>
            </w:r>
          </w:p>
          <w:p w14:paraId="690D323C" w14:textId="77777777" w:rsidR="00A763AE" w:rsidRPr="004F36A7" w:rsidRDefault="00A763AE">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690D323D" w14:textId="77777777" w:rsidR="00A763AE" w:rsidRPr="004F36A7" w:rsidRDefault="00A763AE">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10</w:t>
            </w:r>
            <w:r w:rsidRPr="004F36A7">
              <w:rPr>
                <w:rStyle w:val="AAMSKBFill-InHighlight"/>
                <w:rFonts w:cstheme="minorHAnsi"/>
              </w:rPr>
              <w:t xml:space="preserve"> </w:t>
            </w:r>
          </w:p>
          <w:p w14:paraId="690D323E" w14:textId="77777777" w:rsidR="00A763AE" w:rsidRPr="004F36A7" w:rsidRDefault="00A763AE">
            <w:pPr>
              <w:rPr>
                <w:rFonts w:eastAsiaTheme="minorHAnsi" w:cstheme="minorHAnsi"/>
                <w:szCs w:val="20"/>
                <w:bdr w:val="none" w:sz="0" w:space="0" w:color="auto" w:frame="1"/>
              </w:rPr>
            </w:pPr>
            <w:r>
              <w:rPr>
                <w:rFonts w:eastAsiaTheme="minorHAnsi" w:cstheme="minorHAnsi"/>
                <w:szCs w:val="20"/>
                <w:bdr w:val="none" w:sz="0" w:space="0" w:color="auto" w:frame="1"/>
              </w:rPr>
              <w:t>260 E. University Avenue</w:t>
            </w:r>
          </w:p>
          <w:p w14:paraId="690D323F" w14:textId="77777777" w:rsidR="00A763AE" w:rsidRPr="004F36A7" w:rsidRDefault="00A763AE">
            <w:pPr>
              <w:rPr>
                <w:rFonts w:eastAsiaTheme="minorHAnsi" w:cstheme="minorHAnsi"/>
                <w:szCs w:val="20"/>
                <w:bdr w:val="none" w:sz="0" w:space="0" w:color="auto" w:frame="1"/>
              </w:rPr>
            </w:pPr>
            <w:r>
              <w:rPr>
                <w:rFonts w:eastAsiaTheme="minorHAnsi" w:cstheme="minorHAnsi"/>
                <w:szCs w:val="20"/>
                <w:bdr w:val="none" w:sz="0" w:space="0" w:color="auto" w:frame="1"/>
              </w:rPr>
              <w:t>Cincinnati OH  45219</w:t>
            </w:r>
            <w:r w:rsidRPr="004F36A7">
              <w:rPr>
                <w:rStyle w:val="AAMSKBFill-InHighlight"/>
                <w:rFonts w:cstheme="minorHAnsi"/>
              </w:rPr>
              <w:t xml:space="preserve"> </w:t>
            </w:r>
          </w:p>
          <w:p w14:paraId="690D3240" w14:textId="77777777" w:rsidR="00A763AE" w:rsidRPr="004F36A7" w:rsidRDefault="00A763AE">
            <w:pPr>
              <w:rPr>
                <w:rFonts w:cstheme="minorHAnsi"/>
                <w:szCs w:val="20"/>
              </w:rPr>
            </w:pPr>
          </w:p>
        </w:tc>
      </w:tr>
      <w:tr w:rsidR="0058024E" w14:paraId="690D324B" w14:textId="77777777" w:rsidTr="009738F0">
        <w:tc>
          <w:tcPr>
            <w:tcW w:w="4698" w:type="dxa"/>
          </w:tcPr>
          <w:p w14:paraId="690D3242" w14:textId="77777777" w:rsidR="00A763AE" w:rsidRPr="005B0401" w:rsidRDefault="00A763AE">
            <w:pPr>
              <w:rPr>
                <w:rFonts w:cstheme="minorHAnsi"/>
                <w:b/>
                <w:szCs w:val="20"/>
              </w:rPr>
            </w:pPr>
            <w:r w:rsidRPr="005B0401">
              <w:rPr>
                <w:rFonts w:cstheme="minorHAnsi"/>
                <w:b/>
                <w:szCs w:val="20"/>
              </w:rPr>
              <w:t>POINT OF CONTACT*</w:t>
            </w:r>
          </w:p>
          <w:p w14:paraId="690D3243" w14:textId="77777777" w:rsidR="00A763AE" w:rsidRPr="005B0401" w:rsidRDefault="00A763AE">
            <w:pPr>
              <w:rPr>
                <w:rFonts w:cstheme="minorHAnsi"/>
                <w:b/>
                <w:szCs w:val="20"/>
              </w:rPr>
            </w:pPr>
          </w:p>
          <w:p w14:paraId="690D3244" w14:textId="77777777" w:rsidR="00A763AE" w:rsidRPr="005B0401" w:rsidRDefault="00A763AE">
            <w:pPr>
              <w:rPr>
                <w:rFonts w:cstheme="minorHAnsi"/>
                <w:b/>
                <w:szCs w:val="20"/>
              </w:rPr>
            </w:pPr>
          </w:p>
        </w:tc>
        <w:tc>
          <w:tcPr>
            <w:tcW w:w="5220" w:type="dxa"/>
            <w:hideMark/>
          </w:tcPr>
          <w:p w14:paraId="690D3245" w14:textId="77777777" w:rsidR="00A763AE" w:rsidRPr="004F36A7" w:rsidRDefault="00A763AE">
            <w:pPr>
              <w:rPr>
                <w:rFonts w:eastAsiaTheme="minorHAnsi" w:cstheme="minorHAnsi"/>
                <w:szCs w:val="20"/>
                <w:bdr w:val="none" w:sz="0" w:space="0" w:color="auto" w:frame="1"/>
              </w:rPr>
            </w:pPr>
            <w:r>
              <w:rPr>
                <w:rFonts w:eastAsiaTheme="minorHAnsi" w:cstheme="minorHAnsi"/>
                <w:szCs w:val="20"/>
                <w:bdr w:val="none" w:sz="0" w:space="0" w:color="auto" w:frame="1"/>
              </w:rPr>
              <w:t>Contracting Specialist</w:t>
            </w:r>
            <w:r w:rsidRPr="004F36A7">
              <w:rPr>
                <w:rStyle w:val="AAMSKBFill-InHighlight"/>
                <w:rFonts w:cstheme="minorHAnsi"/>
              </w:rPr>
              <w:t xml:space="preserve"> </w:t>
            </w:r>
          </w:p>
          <w:p w14:paraId="690D3246" w14:textId="77777777" w:rsidR="00A763AE" w:rsidRPr="004F36A7" w:rsidRDefault="00A763AE">
            <w:pPr>
              <w:rPr>
                <w:rFonts w:eastAsiaTheme="minorHAnsi" w:cstheme="minorHAnsi"/>
                <w:szCs w:val="20"/>
                <w:bdr w:val="none" w:sz="0" w:space="0" w:color="auto" w:frame="1"/>
              </w:rPr>
            </w:pPr>
            <w:r>
              <w:rPr>
                <w:rFonts w:eastAsiaTheme="minorHAnsi" w:cstheme="minorHAnsi"/>
                <w:szCs w:val="20"/>
                <w:bdr w:val="none" w:sz="0" w:space="0" w:color="auto" w:frame="1"/>
              </w:rPr>
              <w:t>Barbara Robertson</w:t>
            </w:r>
          </w:p>
          <w:p w14:paraId="690D3247" w14:textId="77777777" w:rsidR="00A763AE" w:rsidRPr="004F36A7" w:rsidRDefault="00A763AE">
            <w:pPr>
              <w:rPr>
                <w:rFonts w:eastAsiaTheme="minorHAnsi" w:cstheme="minorHAnsi"/>
                <w:szCs w:val="20"/>
                <w:bdr w:val="none" w:sz="0" w:space="0" w:color="auto" w:frame="1"/>
              </w:rPr>
            </w:pPr>
            <w:r>
              <w:rPr>
                <w:rFonts w:eastAsiaTheme="minorHAnsi" w:cstheme="minorHAnsi"/>
                <w:szCs w:val="20"/>
                <w:bdr w:val="none" w:sz="0" w:space="0" w:color="auto" w:frame="1"/>
              </w:rPr>
              <w:t>Barbara.Robertson@va.gov</w:t>
            </w:r>
          </w:p>
          <w:p w14:paraId="690D3248" w14:textId="77777777" w:rsidR="00A763AE" w:rsidRPr="004F36A7" w:rsidRDefault="00A763AE">
            <w:pPr>
              <w:rPr>
                <w:rFonts w:eastAsiaTheme="minorHAnsi" w:cstheme="minorHAnsi"/>
                <w:szCs w:val="20"/>
                <w:bdr w:val="none" w:sz="0" w:space="0" w:color="auto" w:frame="1"/>
              </w:rPr>
            </w:pPr>
            <w:r>
              <w:rPr>
                <w:rFonts w:eastAsiaTheme="minorHAnsi" w:cstheme="minorHAnsi"/>
                <w:szCs w:val="20"/>
                <w:bdr w:val="none" w:sz="0" w:space="0" w:color="auto" w:frame="1"/>
              </w:rPr>
              <w:t>(513)861-3100</w:t>
            </w:r>
          </w:p>
          <w:p w14:paraId="690D3249" w14:textId="77777777" w:rsidR="00A763AE" w:rsidRPr="004F36A7" w:rsidRDefault="00A763AE">
            <w:pPr>
              <w:rPr>
                <w:rFonts w:eastAsiaTheme="minorHAnsi" w:cstheme="minorHAnsi"/>
                <w:szCs w:val="20"/>
                <w:bdr w:val="none" w:sz="0" w:space="0" w:color="auto" w:frame="1"/>
              </w:rPr>
            </w:pPr>
          </w:p>
          <w:p w14:paraId="690D324A" w14:textId="77777777" w:rsidR="00A763AE" w:rsidRPr="004F36A7" w:rsidRDefault="00A763AE">
            <w:pPr>
              <w:rPr>
                <w:rFonts w:cstheme="minorHAnsi"/>
                <w:szCs w:val="20"/>
              </w:rPr>
            </w:pPr>
          </w:p>
        </w:tc>
      </w:tr>
    </w:tbl>
    <w:p w14:paraId="690D324C" w14:textId="77777777" w:rsidR="00A763AE" w:rsidRPr="004F36A7" w:rsidRDefault="00A763AE" w:rsidP="00D11D95">
      <w:pPr>
        <w:rPr>
          <w:rFonts w:cstheme="minorHAnsi"/>
          <w:szCs w:val="20"/>
        </w:rPr>
      </w:pPr>
    </w:p>
    <w:p w14:paraId="690D324D" w14:textId="77777777" w:rsidR="00A763AE" w:rsidRPr="004F36A7" w:rsidRDefault="00A763AE"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8024E" w14:paraId="690D3250" w14:textId="77777777" w:rsidTr="00057B35">
        <w:tc>
          <w:tcPr>
            <w:tcW w:w="4675" w:type="dxa"/>
            <w:hideMark/>
          </w:tcPr>
          <w:p w14:paraId="690D324E" w14:textId="77777777" w:rsidR="00A763AE" w:rsidRPr="005B0401" w:rsidRDefault="00A763AE">
            <w:pPr>
              <w:rPr>
                <w:rFonts w:cstheme="minorHAnsi"/>
                <w:b/>
              </w:rPr>
            </w:pPr>
            <w:r w:rsidRPr="005B0401">
              <w:rPr>
                <w:rFonts w:cstheme="minorHAnsi"/>
                <w:b/>
              </w:rPr>
              <w:t>AGENCY’S URL</w:t>
            </w:r>
          </w:p>
        </w:tc>
        <w:tc>
          <w:tcPr>
            <w:tcW w:w="5243" w:type="dxa"/>
            <w:hideMark/>
          </w:tcPr>
          <w:p w14:paraId="690D324F" w14:textId="77777777" w:rsidR="00A763AE" w:rsidRPr="004F36A7" w:rsidRDefault="00A763AE">
            <w:pPr>
              <w:rPr>
                <w:rFonts w:cstheme="minorHAnsi"/>
              </w:rPr>
            </w:pPr>
            <w:r>
              <w:rPr>
                <w:rFonts w:cstheme="minorHAnsi"/>
              </w:rPr>
              <w:t>https://www.va.gov</w:t>
            </w:r>
          </w:p>
        </w:tc>
      </w:tr>
      <w:tr w:rsidR="0058024E" w14:paraId="690D3253" w14:textId="77777777" w:rsidTr="00057B35">
        <w:tc>
          <w:tcPr>
            <w:tcW w:w="4675" w:type="dxa"/>
            <w:hideMark/>
          </w:tcPr>
          <w:p w14:paraId="690D3251" w14:textId="77777777" w:rsidR="00A763AE" w:rsidRPr="005B0401" w:rsidRDefault="00A763AE">
            <w:pPr>
              <w:rPr>
                <w:rFonts w:cstheme="minorHAnsi"/>
                <w:b/>
              </w:rPr>
            </w:pPr>
            <w:r w:rsidRPr="005B0401">
              <w:rPr>
                <w:rFonts w:cstheme="minorHAnsi"/>
                <w:b/>
              </w:rPr>
              <w:t>URL DESCRIPTION</w:t>
            </w:r>
          </w:p>
        </w:tc>
        <w:tc>
          <w:tcPr>
            <w:tcW w:w="5243" w:type="dxa"/>
            <w:hideMark/>
          </w:tcPr>
          <w:p w14:paraId="690D3252" w14:textId="77777777" w:rsidR="00A763AE" w:rsidRPr="004F36A7" w:rsidRDefault="00A763AE">
            <w:pPr>
              <w:rPr>
                <w:rFonts w:cstheme="minorHAnsi"/>
                <w:szCs w:val="20"/>
              </w:rPr>
            </w:pPr>
            <w:r>
              <w:rPr>
                <w:rFonts w:cstheme="minorHAnsi"/>
                <w:szCs w:val="20"/>
              </w:rPr>
              <w:t>Website</w:t>
            </w:r>
          </w:p>
        </w:tc>
      </w:tr>
      <w:tr w:rsidR="0058024E" w14:paraId="690D3256" w14:textId="77777777" w:rsidTr="00057B35">
        <w:tc>
          <w:tcPr>
            <w:tcW w:w="4675" w:type="dxa"/>
            <w:hideMark/>
          </w:tcPr>
          <w:p w14:paraId="690D3254" w14:textId="77777777" w:rsidR="00A763AE" w:rsidRPr="005B0401" w:rsidRDefault="00A763AE">
            <w:pPr>
              <w:rPr>
                <w:rFonts w:cstheme="minorHAnsi"/>
                <w:b/>
              </w:rPr>
            </w:pPr>
            <w:r w:rsidRPr="005B0401">
              <w:rPr>
                <w:rFonts w:cstheme="minorHAnsi"/>
                <w:b/>
              </w:rPr>
              <w:t>AGENCY CONTACT’S EMAIL ADDRESS</w:t>
            </w:r>
          </w:p>
        </w:tc>
        <w:tc>
          <w:tcPr>
            <w:tcW w:w="5243" w:type="dxa"/>
            <w:hideMark/>
          </w:tcPr>
          <w:p w14:paraId="690D3255" w14:textId="77777777" w:rsidR="00A763AE" w:rsidRPr="004F36A7" w:rsidRDefault="00A763AE">
            <w:pPr>
              <w:rPr>
                <w:rFonts w:cstheme="minorHAnsi"/>
                <w:szCs w:val="20"/>
              </w:rPr>
            </w:pPr>
            <w:r>
              <w:rPr>
                <w:rFonts w:cstheme="minorHAnsi"/>
                <w:szCs w:val="20"/>
              </w:rPr>
              <w:t>Barbara.Robertson@va.gov</w:t>
            </w:r>
          </w:p>
        </w:tc>
      </w:tr>
      <w:tr w:rsidR="0058024E" w14:paraId="690D3259" w14:textId="77777777" w:rsidTr="00057B35">
        <w:tc>
          <w:tcPr>
            <w:tcW w:w="4675" w:type="dxa"/>
            <w:hideMark/>
          </w:tcPr>
          <w:p w14:paraId="690D3257" w14:textId="77777777" w:rsidR="00A763AE" w:rsidRPr="005B0401" w:rsidRDefault="00A763AE">
            <w:pPr>
              <w:rPr>
                <w:rFonts w:cstheme="minorHAnsi"/>
                <w:b/>
              </w:rPr>
            </w:pPr>
            <w:r w:rsidRPr="005B0401">
              <w:rPr>
                <w:rFonts w:cstheme="minorHAnsi"/>
                <w:b/>
              </w:rPr>
              <w:t>EMAIL DESCRIPTION</w:t>
            </w:r>
          </w:p>
        </w:tc>
        <w:tc>
          <w:tcPr>
            <w:tcW w:w="5243" w:type="dxa"/>
            <w:hideMark/>
          </w:tcPr>
          <w:p w14:paraId="690D3258" w14:textId="77777777" w:rsidR="00A763AE" w:rsidRPr="004F36A7" w:rsidRDefault="00A763AE">
            <w:pPr>
              <w:rPr>
                <w:rFonts w:cstheme="minorHAnsi"/>
                <w:szCs w:val="20"/>
              </w:rPr>
            </w:pPr>
            <w:r>
              <w:rPr>
                <w:rFonts w:cstheme="minorHAnsi"/>
                <w:szCs w:val="20"/>
              </w:rPr>
              <w:t>Email</w:t>
            </w:r>
          </w:p>
        </w:tc>
      </w:tr>
    </w:tbl>
    <w:p w14:paraId="690D325A" w14:textId="77777777" w:rsidR="00A763AE" w:rsidRDefault="00A763AE">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690D325B" w14:textId="77777777" w:rsidR="00A763AE" w:rsidRPr="00A3522F" w:rsidRDefault="00A763AE"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690D325C" w14:textId="77777777" w:rsidR="00A763AE" w:rsidRDefault="00A763AE" w:rsidP="002A65AF">
      <w:pPr>
        <w:spacing w:after="0"/>
        <w:jc w:val="center"/>
        <w:rPr>
          <w:rFonts w:ascii="Arial" w:hAnsi="Arial" w:cs="Arial"/>
          <w:b/>
          <w:bCs/>
          <w:sz w:val="24"/>
          <w:szCs w:val="24"/>
        </w:rPr>
      </w:pPr>
      <w:r w:rsidRPr="002A65AF">
        <w:rPr>
          <w:rFonts w:ascii="Arial" w:hAnsi="Arial" w:cs="Arial"/>
          <w:b/>
          <w:bCs/>
          <w:sz w:val="24"/>
          <w:szCs w:val="24"/>
        </w:rPr>
        <w:t>Notice of Intent to Sole Source Requirement</w:t>
      </w:r>
      <w:r w:rsidRPr="002A65AF">
        <w:rPr>
          <w:rFonts w:ascii="Arial" w:hAnsi="Arial" w:cs="Arial"/>
          <w:b/>
          <w:bCs/>
          <w:sz w:val="24"/>
          <w:szCs w:val="24"/>
        </w:rPr>
        <w:t xml:space="preserve"> </w:t>
      </w:r>
      <w:r w:rsidRPr="002A65AF">
        <w:rPr>
          <w:rFonts w:ascii="Arial" w:hAnsi="Arial" w:cs="Arial"/>
          <w:b/>
          <w:bCs/>
          <w:sz w:val="24"/>
          <w:szCs w:val="24"/>
        </w:rPr>
        <w:t xml:space="preserve">– </w:t>
      </w:r>
      <w:bookmarkStart w:id="0" w:name="_Hlk221120179"/>
      <w:bookmarkStart w:id="1" w:name="_Hlk221099186"/>
      <w:bookmarkStart w:id="2" w:name="_Hlk221099228"/>
      <w:r w:rsidRPr="002A65AF">
        <w:rPr>
          <w:rFonts w:ascii="Arial" w:hAnsi="Arial" w:cs="Arial"/>
          <w:b/>
          <w:bCs/>
          <w:sz w:val="24"/>
          <w:szCs w:val="24"/>
        </w:rPr>
        <w:t>Olympus Scopes Lease 36M</w:t>
      </w:r>
      <w:bookmarkEnd w:id="0"/>
    </w:p>
    <w:bookmarkEnd w:id="1"/>
    <w:p w14:paraId="690D325D" w14:textId="77777777" w:rsidR="00A763AE" w:rsidRPr="002A65AF" w:rsidRDefault="00A763AE" w:rsidP="002A65AF">
      <w:pPr>
        <w:spacing w:after="0"/>
        <w:jc w:val="center"/>
        <w:rPr>
          <w:rFonts w:ascii="Arial" w:hAnsi="Arial" w:cs="Arial"/>
          <w:b/>
          <w:bCs/>
          <w:sz w:val="24"/>
          <w:szCs w:val="24"/>
        </w:rPr>
      </w:pPr>
      <w:r w:rsidRPr="002A65AF">
        <w:rPr>
          <w:rFonts w:ascii="Arial" w:hAnsi="Arial" w:cs="Arial"/>
          <w:b/>
          <w:bCs/>
          <w:sz w:val="24"/>
          <w:szCs w:val="24"/>
        </w:rPr>
        <w:t>(Base + 2 Option Years)</w:t>
      </w:r>
      <w:bookmarkEnd w:id="2"/>
    </w:p>
    <w:p w14:paraId="690D325E" w14:textId="77777777" w:rsidR="00A763AE" w:rsidRDefault="00A763AE" w:rsidP="00543213">
      <w:pPr>
        <w:spacing w:after="0"/>
        <w:jc w:val="center"/>
        <w:rPr>
          <w:rFonts w:ascii="Arial" w:hAnsi="Arial" w:cs="Arial"/>
          <w:b/>
          <w:bCs/>
          <w:sz w:val="24"/>
          <w:szCs w:val="24"/>
        </w:rPr>
      </w:pPr>
    </w:p>
    <w:p w14:paraId="690D325F" w14:textId="77777777" w:rsidR="00A763AE" w:rsidRPr="00374BEF" w:rsidRDefault="00A763AE" w:rsidP="00543213">
      <w:pPr>
        <w:spacing w:after="0"/>
        <w:jc w:val="center"/>
        <w:rPr>
          <w:rFonts w:ascii="Arial" w:hAnsi="Arial" w:cs="Arial"/>
          <w:sz w:val="24"/>
          <w:szCs w:val="24"/>
        </w:rPr>
      </w:pPr>
    </w:p>
    <w:p w14:paraId="690D3260" w14:textId="77777777" w:rsidR="00A763AE" w:rsidRPr="00374BEF" w:rsidRDefault="00A763AE" w:rsidP="00E5427B">
      <w:pPr>
        <w:spacing w:after="0"/>
        <w:rPr>
          <w:rFonts w:ascii="Arial" w:hAnsi="Arial" w:cs="Arial"/>
          <w:sz w:val="24"/>
          <w:szCs w:val="24"/>
        </w:rPr>
      </w:pPr>
      <w:r w:rsidRPr="00374BEF">
        <w:rPr>
          <w:rFonts w:ascii="Arial" w:hAnsi="Arial" w:cs="Arial"/>
          <w:sz w:val="24"/>
          <w:szCs w:val="24"/>
        </w:rPr>
        <w:t>The Network Contracting Office (NCO) 10</w:t>
      </w:r>
      <w:r w:rsidRPr="00374BEF">
        <w:rPr>
          <w:rFonts w:ascii="Arial" w:hAnsi="Arial" w:cs="Arial"/>
          <w:sz w:val="24"/>
          <w:szCs w:val="24"/>
        </w:rPr>
        <w:t xml:space="preserve">, located at 260 E. University Avenue, Cincinnati, OH 45219-2356, intends to solicit and award a </w:t>
      </w:r>
      <w:r w:rsidRPr="00374BEF">
        <w:rPr>
          <w:rFonts w:ascii="Arial" w:hAnsi="Arial" w:cs="Arial"/>
          <w:sz w:val="24"/>
          <w:szCs w:val="24"/>
        </w:rPr>
        <w:t>Sole Source, Firm-Fixed-Price, Purchase Order to one</w:t>
      </w:r>
      <w:r w:rsidRPr="00374BEF">
        <w:rPr>
          <w:rFonts w:ascii="Arial" w:hAnsi="Arial" w:cs="Arial"/>
          <w:sz w:val="24"/>
          <w:szCs w:val="24"/>
        </w:rPr>
        <w:t xml:space="preserve"> </w:t>
      </w:r>
      <w:r w:rsidRPr="00374BEF">
        <w:rPr>
          <w:rFonts w:ascii="Arial" w:hAnsi="Arial" w:cs="Arial"/>
          <w:sz w:val="24"/>
          <w:szCs w:val="24"/>
        </w:rPr>
        <w:t xml:space="preserve">large business, </w:t>
      </w:r>
      <w:r>
        <w:rPr>
          <w:rFonts w:ascii="Arial" w:hAnsi="Arial" w:cs="Arial"/>
          <w:sz w:val="24"/>
          <w:szCs w:val="24"/>
        </w:rPr>
        <w:t>Olympus America Inc</w:t>
      </w:r>
      <w:r w:rsidRPr="00374BEF">
        <w:rPr>
          <w:rFonts w:ascii="Arial" w:hAnsi="Arial" w:cs="Arial"/>
          <w:sz w:val="24"/>
          <w:szCs w:val="24"/>
        </w:rPr>
        <w:t xml:space="preserve">.  </w:t>
      </w:r>
      <w:r w:rsidRPr="00374BEF">
        <w:rPr>
          <w:rFonts w:ascii="Arial" w:hAnsi="Arial" w:cs="Arial"/>
          <w:sz w:val="24"/>
          <w:szCs w:val="24"/>
        </w:rPr>
        <w:t xml:space="preserve">The purchase order will be for the </w:t>
      </w:r>
      <w:r w:rsidRPr="00374BEF">
        <w:rPr>
          <w:rFonts w:ascii="Arial" w:hAnsi="Arial" w:cs="Arial"/>
          <w:sz w:val="24"/>
          <w:szCs w:val="24"/>
        </w:rPr>
        <w:t xml:space="preserve">VISN 10, </w:t>
      </w:r>
      <w:r>
        <w:rPr>
          <w:rFonts w:ascii="Arial" w:hAnsi="Arial" w:cs="Arial"/>
          <w:sz w:val="24"/>
          <w:szCs w:val="24"/>
        </w:rPr>
        <w:t>Cincinnati</w:t>
      </w:r>
      <w:r w:rsidRPr="00374BEF">
        <w:rPr>
          <w:rFonts w:ascii="Arial" w:hAnsi="Arial" w:cs="Arial"/>
          <w:sz w:val="24"/>
          <w:szCs w:val="24"/>
        </w:rPr>
        <w:t xml:space="preserve"> Veterans Affairs Medical Center (</w:t>
      </w:r>
      <w:r>
        <w:rPr>
          <w:rFonts w:ascii="Arial" w:hAnsi="Arial" w:cs="Arial"/>
          <w:sz w:val="24"/>
          <w:szCs w:val="24"/>
        </w:rPr>
        <w:t>C</w:t>
      </w:r>
      <w:r w:rsidRPr="00374BEF">
        <w:rPr>
          <w:rFonts w:ascii="Arial" w:hAnsi="Arial" w:cs="Arial"/>
          <w:sz w:val="24"/>
          <w:szCs w:val="24"/>
        </w:rPr>
        <w:t>VAMC)</w:t>
      </w:r>
      <w:r w:rsidRPr="00374BEF">
        <w:rPr>
          <w:rFonts w:ascii="Arial" w:hAnsi="Arial" w:cs="Arial"/>
          <w:sz w:val="24"/>
          <w:szCs w:val="24"/>
        </w:rPr>
        <w:t xml:space="preserve"> at </w:t>
      </w:r>
      <w:r>
        <w:rPr>
          <w:rFonts w:ascii="Arial" w:hAnsi="Arial" w:cs="Arial"/>
          <w:sz w:val="24"/>
          <w:szCs w:val="24"/>
        </w:rPr>
        <w:t>3200 Vine Street, Cincinnati, OH 45220-2213</w:t>
      </w:r>
      <w:r w:rsidRPr="00374BEF">
        <w:rPr>
          <w:rFonts w:ascii="Arial" w:hAnsi="Arial" w:cs="Arial"/>
          <w:sz w:val="24"/>
          <w:szCs w:val="24"/>
        </w:rPr>
        <w:t>.</w:t>
      </w:r>
      <w:r w:rsidRPr="00374BEF">
        <w:rPr>
          <w:rFonts w:ascii="Arial" w:hAnsi="Arial" w:cs="Arial"/>
          <w:sz w:val="24"/>
          <w:szCs w:val="24"/>
        </w:rPr>
        <w:t xml:space="preserve">  </w:t>
      </w:r>
      <w:r w:rsidRPr="00374BEF">
        <w:rPr>
          <w:rFonts w:ascii="Arial" w:hAnsi="Arial" w:cs="Arial"/>
          <w:sz w:val="24"/>
          <w:szCs w:val="24"/>
        </w:rPr>
        <w:t xml:space="preserve">The original equipment manufacturer (OEM) </w:t>
      </w:r>
      <w:r w:rsidRPr="00374BEF">
        <w:rPr>
          <w:rFonts w:ascii="Arial" w:hAnsi="Arial" w:cs="Arial"/>
          <w:sz w:val="24"/>
          <w:szCs w:val="24"/>
        </w:rPr>
        <w:t>for</w:t>
      </w:r>
      <w:r w:rsidRPr="00374BEF">
        <w:rPr>
          <w:rFonts w:ascii="Arial" w:hAnsi="Arial" w:cs="Arial"/>
          <w:sz w:val="24"/>
          <w:szCs w:val="24"/>
        </w:rPr>
        <w:t xml:space="preserve"> th</w:t>
      </w:r>
      <w:r w:rsidRPr="00374BEF">
        <w:rPr>
          <w:rFonts w:ascii="Arial" w:hAnsi="Arial" w:cs="Arial"/>
          <w:sz w:val="24"/>
          <w:szCs w:val="24"/>
        </w:rPr>
        <w:t>is</w:t>
      </w:r>
      <w:r w:rsidRPr="00374BEF">
        <w:rPr>
          <w:rFonts w:ascii="Arial" w:hAnsi="Arial" w:cs="Arial"/>
          <w:sz w:val="24"/>
          <w:szCs w:val="24"/>
        </w:rPr>
        <w:t xml:space="preserve"> </w:t>
      </w:r>
      <w:r>
        <w:rPr>
          <w:rFonts w:ascii="Arial" w:hAnsi="Arial" w:cs="Arial"/>
          <w:sz w:val="24"/>
          <w:szCs w:val="24"/>
        </w:rPr>
        <w:t xml:space="preserve">requirement </w:t>
      </w:r>
      <w:r w:rsidRPr="00374BEF">
        <w:rPr>
          <w:rFonts w:ascii="Arial" w:hAnsi="Arial" w:cs="Arial"/>
          <w:sz w:val="24"/>
          <w:szCs w:val="24"/>
        </w:rPr>
        <w:t xml:space="preserve">is </w:t>
      </w:r>
      <w:r>
        <w:rPr>
          <w:rFonts w:ascii="Arial" w:hAnsi="Arial" w:cs="Arial"/>
          <w:sz w:val="24"/>
          <w:szCs w:val="24"/>
        </w:rPr>
        <w:t>Olympus America Inc</w:t>
      </w:r>
      <w:r w:rsidRPr="00374BEF">
        <w:rPr>
          <w:rFonts w:ascii="Arial" w:hAnsi="Arial" w:cs="Arial"/>
          <w:sz w:val="24"/>
          <w:szCs w:val="24"/>
        </w:rPr>
        <w:t>.</w:t>
      </w:r>
    </w:p>
    <w:p w14:paraId="690D3261" w14:textId="77777777" w:rsidR="00A763AE" w:rsidRPr="00374BEF" w:rsidRDefault="00A763AE" w:rsidP="00E5427B">
      <w:pPr>
        <w:spacing w:after="0"/>
        <w:rPr>
          <w:rFonts w:ascii="Arial" w:hAnsi="Arial" w:cs="Arial"/>
          <w:sz w:val="24"/>
          <w:szCs w:val="24"/>
        </w:rPr>
      </w:pPr>
    </w:p>
    <w:p w14:paraId="690D3262" w14:textId="77777777" w:rsidR="00A763AE" w:rsidRPr="00E5427B" w:rsidRDefault="00A763AE" w:rsidP="00E5427B">
      <w:pPr>
        <w:spacing w:after="0"/>
        <w:rPr>
          <w:rFonts w:ascii="Arial" w:hAnsi="Arial" w:cs="Arial"/>
          <w:sz w:val="24"/>
          <w:szCs w:val="24"/>
        </w:rPr>
      </w:pPr>
      <w:r w:rsidRPr="00E5427B">
        <w:rPr>
          <w:rFonts w:ascii="Arial" w:hAnsi="Arial" w:cs="Arial"/>
          <w:sz w:val="24"/>
          <w:szCs w:val="24"/>
        </w:rPr>
        <w:t xml:space="preserve">Olympus America Inc </w:t>
      </w:r>
    </w:p>
    <w:p w14:paraId="690D3263" w14:textId="77777777" w:rsidR="00A763AE" w:rsidRPr="00E5427B" w:rsidRDefault="00A763AE" w:rsidP="00E5427B">
      <w:pPr>
        <w:spacing w:after="0"/>
        <w:rPr>
          <w:rFonts w:ascii="Arial" w:hAnsi="Arial" w:cs="Arial"/>
          <w:sz w:val="24"/>
          <w:szCs w:val="24"/>
        </w:rPr>
      </w:pPr>
      <w:r w:rsidRPr="00E5427B">
        <w:rPr>
          <w:rFonts w:ascii="Arial" w:hAnsi="Arial" w:cs="Arial"/>
          <w:sz w:val="24"/>
          <w:szCs w:val="24"/>
        </w:rPr>
        <w:t>3500 Corporate Parkway</w:t>
      </w:r>
    </w:p>
    <w:p w14:paraId="690D3264" w14:textId="77777777" w:rsidR="00A763AE" w:rsidRPr="00E5427B" w:rsidRDefault="00A763AE" w:rsidP="00E5427B">
      <w:pPr>
        <w:spacing w:after="0"/>
        <w:rPr>
          <w:rFonts w:ascii="Arial" w:hAnsi="Arial" w:cs="Arial"/>
          <w:sz w:val="24"/>
          <w:szCs w:val="24"/>
        </w:rPr>
      </w:pPr>
      <w:r w:rsidRPr="00E5427B">
        <w:rPr>
          <w:rFonts w:ascii="Arial" w:hAnsi="Arial" w:cs="Arial"/>
          <w:sz w:val="24"/>
          <w:szCs w:val="24"/>
        </w:rPr>
        <w:t>Center Valley, PA 18034-8229</w:t>
      </w:r>
    </w:p>
    <w:p w14:paraId="690D3265" w14:textId="77777777" w:rsidR="00A763AE" w:rsidRPr="00374BEF" w:rsidRDefault="00A763AE" w:rsidP="00E5427B">
      <w:pPr>
        <w:spacing w:after="0"/>
        <w:rPr>
          <w:rFonts w:ascii="Arial" w:hAnsi="Arial" w:cs="Arial"/>
          <w:sz w:val="24"/>
          <w:szCs w:val="24"/>
        </w:rPr>
      </w:pPr>
    </w:p>
    <w:p w14:paraId="690D3266" w14:textId="77777777" w:rsidR="00A763AE" w:rsidRPr="00374BEF" w:rsidRDefault="00A763AE" w:rsidP="00E5427B">
      <w:pPr>
        <w:spacing w:after="0"/>
        <w:rPr>
          <w:rFonts w:ascii="Arial" w:hAnsi="Arial" w:cs="Arial"/>
          <w:kern w:val="2"/>
          <w:sz w:val="24"/>
          <w:szCs w:val="24"/>
          <w14:ligatures w14:val="standardContextual"/>
        </w:rPr>
      </w:pPr>
      <w:r w:rsidRPr="00374BEF">
        <w:rPr>
          <w:rFonts w:ascii="Arial" w:hAnsi="Arial" w:cs="Arial"/>
          <w:kern w:val="2"/>
          <w:sz w:val="24"/>
          <w:szCs w:val="24"/>
          <w14:ligatures w14:val="standardContextual"/>
        </w:rPr>
        <w:t xml:space="preserve">The </w:t>
      </w:r>
      <w:r w:rsidRPr="00374BEF">
        <w:rPr>
          <w:rFonts w:ascii="Arial" w:hAnsi="Arial" w:cs="Arial"/>
          <w:kern w:val="2"/>
          <w:sz w:val="24"/>
          <w:szCs w:val="24"/>
          <w14:ligatures w14:val="standardContextual"/>
        </w:rPr>
        <w:t>Contractor shall provide</w:t>
      </w:r>
      <w:r w:rsidRPr="00374BEF">
        <w:rPr>
          <w:rFonts w:ascii="Arial" w:hAnsi="Arial" w:cs="Arial"/>
          <w:kern w:val="2"/>
          <w:sz w:val="24"/>
          <w:szCs w:val="24"/>
          <w14:ligatures w14:val="standardContextual"/>
        </w:rPr>
        <w:t xml:space="preserve"> the following </w:t>
      </w:r>
      <w:r w:rsidRPr="00374BEF">
        <w:rPr>
          <w:rFonts w:ascii="Arial" w:hAnsi="Arial" w:cs="Arial"/>
          <w:kern w:val="2"/>
          <w:sz w:val="24"/>
          <w:szCs w:val="24"/>
          <w14:ligatures w14:val="standardContextual"/>
        </w:rPr>
        <w:t xml:space="preserve">commercial </w:t>
      </w:r>
      <w:r>
        <w:rPr>
          <w:rFonts w:ascii="Arial" w:hAnsi="Arial" w:cs="Arial"/>
          <w:kern w:val="2"/>
          <w:sz w:val="24"/>
          <w:szCs w:val="24"/>
          <w14:ligatures w14:val="standardContextual"/>
        </w:rPr>
        <w:t xml:space="preserve">equipment and </w:t>
      </w:r>
      <w:r w:rsidRPr="00374BEF">
        <w:rPr>
          <w:rFonts w:ascii="Arial" w:hAnsi="Arial" w:cs="Arial"/>
          <w:kern w:val="2"/>
          <w:sz w:val="24"/>
          <w:szCs w:val="24"/>
          <w14:ligatures w14:val="standardContextual"/>
        </w:rPr>
        <w:t>service</w:t>
      </w:r>
      <w:r w:rsidRPr="00374BEF">
        <w:rPr>
          <w:rFonts w:ascii="Arial" w:hAnsi="Arial" w:cs="Arial"/>
          <w:kern w:val="2"/>
          <w:sz w:val="24"/>
          <w:szCs w:val="24"/>
          <w14:ligatures w14:val="standardContextual"/>
        </w:rPr>
        <w:t>s</w:t>
      </w:r>
      <w:r w:rsidRPr="00374BEF">
        <w:rPr>
          <w:rFonts w:ascii="Arial" w:hAnsi="Arial" w:cs="Arial"/>
          <w:kern w:val="2"/>
          <w:sz w:val="24"/>
          <w:szCs w:val="24"/>
          <w14:ligatures w14:val="standardContextual"/>
        </w:rPr>
        <w:t>:</w:t>
      </w:r>
    </w:p>
    <w:p w14:paraId="690D3267" w14:textId="77777777" w:rsidR="00A763AE" w:rsidRPr="00374BEF" w:rsidRDefault="00A763AE" w:rsidP="00374BEF">
      <w:pPr>
        <w:spacing w:after="0"/>
        <w:rPr>
          <w:rFonts w:ascii="Arial" w:hAnsi="Arial" w:cs="Arial"/>
          <w:kern w:val="2"/>
          <w:sz w:val="24"/>
          <w:szCs w:val="24"/>
          <w14:ligatures w14:val="standardContextual"/>
        </w:rPr>
      </w:pPr>
    </w:p>
    <w:p w14:paraId="690D3268" w14:textId="77777777" w:rsidR="00A763AE" w:rsidRDefault="00A763AE" w:rsidP="0005505E">
      <w:pPr>
        <w:pStyle w:val="NoSpacing"/>
        <w:numPr>
          <w:ilvl w:val="0"/>
          <w:numId w:val="1"/>
        </w:numPr>
        <w:rPr>
          <w:rFonts w:ascii="Arial" w:hAnsi="Arial" w:cs="Arial"/>
          <w:sz w:val="24"/>
          <w:szCs w:val="24"/>
        </w:rPr>
      </w:pPr>
      <w:r>
        <w:rPr>
          <w:rFonts w:ascii="Arial" w:hAnsi="Arial" w:cs="Arial"/>
          <w:sz w:val="24"/>
          <w:szCs w:val="24"/>
        </w:rPr>
        <w:t xml:space="preserve">Renewal </w:t>
      </w:r>
      <w:r w:rsidRPr="004229F3">
        <w:rPr>
          <w:rFonts w:ascii="Arial" w:hAnsi="Arial" w:cs="Arial"/>
          <w:sz w:val="24"/>
          <w:szCs w:val="24"/>
        </w:rPr>
        <w:t xml:space="preserve">Lease </w:t>
      </w:r>
      <w:r>
        <w:rPr>
          <w:rFonts w:ascii="Arial" w:hAnsi="Arial" w:cs="Arial"/>
          <w:sz w:val="24"/>
          <w:szCs w:val="24"/>
        </w:rPr>
        <w:t xml:space="preserve">for </w:t>
      </w:r>
      <w:r w:rsidRPr="004229F3">
        <w:rPr>
          <w:rFonts w:ascii="Arial" w:hAnsi="Arial" w:cs="Arial"/>
          <w:sz w:val="24"/>
          <w:szCs w:val="24"/>
        </w:rPr>
        <w:t xml:space="preserve">Olympus Urology Scopes </w:t>
      </w:r>
      <w:r w:rsidRPr="004229F3">
        <w:rPr>
          <w:rFonts w:ascii="Arial" w:hAnsi="Arial" w:cs="Arial"/>
          <w:sz w:val="24"/>
          <w:szCs w:val="24"/>
        </w:rPr>
        <w:t xml:space="preserve">36 Months </w:t>
      </w:r>
      <w:r w:rsidRPr="004229F3">
        <w:rPr>
          <w:rFonts w:ascii="Arial" w:hAnsi="Arial" w:cs="Arial"/>
          <w:sz w:val="24"/>
          <w:szCs w:val="24"/>
        </w:rPr>
        <w:t xml:space="preserve">(Base + 2) </w:t>
      </w:r>
      <w:r>
        <w:rPr>
          <w:rFonts w:ascii="Arial" w:hAnsi="Arial" w:cs="Arial"/>
          <w:sz w:val="24"/>
          <w:szCs w:val="24"/>
        </w:rPr>
        <w:t xml:space="preserve">including rollover listing of equipment from existing lease </w:t>
      </w:r>
    </w:p>
    <w:p w14:paraId="690D3269" w14:textId="77777777" w:rsidR="00A763AE" w:rsidRPr="004229F3" w:rsidRDefault="00A763AE" w:rsidP="0005505E">
      <w:pPr>
        <w:pStyle w:val="NoSpacing"/>
        <w:numPr>
          <w:ilvl w:val="0"/>
          <w:numId w:val="1"/>
        </w:numPr>
        <w:rPr>
          <w:rFonts w:ascii="Arial" w:hAnsi="Arial" w:cs="Arial"/>
          <w:sz w:val="24"/>
          <w:szCs w:val="24"/>
        </w:rPr>
      </w:pPr>
      <w:r>
        <w:rPr>
          <w:rFonts w:ascii="Arial" w:hAnsi="Arial" w:cs="Arial"/>
          <w:sz w:val="24"/>
          <w:szCs w:val="24"/>
        </w:rPr>
        <w:t>N</w:t>
      </w:r>
      <w:r w:rsidRPr="00FA180A">
        <w:rPr>
          <w:rFonts w:ascii="Arial" w:hAnsi="Arial" w:cs="Arial"/>
          <w:sz w:val="24"/>
          <w:szCs w:val="24"/>
        </w:rPr>
        <w:t>ew Endoscopic Ultrasound (EUS and EBUS) scopes.</w:t>
      </w:r>
      <w:r>
        <w:rPr>
          <w:rFonts w:ascii="Arial" w:hAnsi="Arial" w:cs="Arial"/>
          <w:sz w:val="24"/>
          <w:szCs w:val="24"/>
        </w:rPr>
        <w:t xml:space="preserve"> </w:t>
      </w:r>
    </w:p>
    <w:p w14:paraId="690D326A" w14:textId="77777777" w:rsidR="00A763AE" w:rsidRDefault="00A763AE" w:rsidP="00AF4B03">
      <w:pPr>
        <w:pStyle w:val="NoSpacing"/>
        <w:numPr>
          <w:ilvl w:val="0"/>
          <w:numId w:val="1"/>
        </w:numPr>
        <w:rPr>
          <w:rFonts w:ascii="Arial" w:hAnsi="Arial" w:cs="Arial"/>
          <w:sz w:val="24"/>
          <w:szCs w:val="24"/>
        </w:rPr>
      </w:pPr>
      <w:r>
        <w:rPr>
          <w:rFonts w:ascii="Arial" w:hAnsi="Arial" w:cs="Arial"/>
          <w:sz w:val="24"/>
          <w:szCs w:val="24"/>
        </w:rPr>
        <w:t>Maintenance</w:t>
      </w:r>
      <w:r>
        <w:rPr>
          <w:rFonts w:ascii="Arial" w:hAnsi="Arial" w:cs="Arial"/>
          <w:sz w:val="24"/>
          <w:szCs w:val="24"/>
        </w:rPr>
        <w:t xml:space="preserve"> Agreement (Included)</w:t>
      </w:r>
    </w:p>
    <w:p w14:paraId="690D326B" w14:textId="77777777" w:rsidR="00A763AE" w:rsidRDefault="00A763AE" w:rsidP="00AF4B03">
      <w:pPr>
        <w:pStyle w:val="NoSpacing"/>
        <w:numPr>
          <w:ilvl w:val="0"/>
          <w:numId w:val="1"/>
        </w:numPr>
        <w:rPr>
          <w:rFonts w:ascii="Arial" w:hAnsi="Arial" w:cs="Arial"/>
          <w:sz w:val="24"/>
          <w:szCs w:val="24"/>
        </w:rPr>
      </w:pPr>
      <w:r>
        <w:rPr>
          <w:rFonts w:ascii="Arial" w:hAnsi="Arial" w:cs="Arial"/>
          <w:sz w:val="24"/>
          <w:szCs w:val="24"/>
        </w:rPr>
        <w:t>Technical Support (Included)</w:t>
      </w:r>
    </w:p>
    <w:p w14:paraId="690D326C" w14:textId="77777777" w:rsidR="00A763AE" w:rsidRPr="00AF4B03" w:rsidRDefault="00A763AE" w:rsidP="00AF4B03">
      <w:pPr>
        <w:pStyle w:val="NoSpacing"/>
        <w:rPr>
          <w:rFonts w:ascii="Arial" w:hAnsi="Arial" w:cs="Arial"/>
          <w:sz w:val="24"/>
          <w:szCs w:val="24"/>
        </w:rPr>
      </w:pPr>
    </w:p>
    <w:p w14:paraId="690D326D" w14:textId="77777777" w:rsidR="00A763AE" w:rsidRPr="008C62C2" w:rsidRDefault="00A763AE" w:rsidP="008C62C2">
      <w:pPr>
        <w:rPr>
          <w:rFonts w:ascii="Arial" w:hAnsi="Arial" w:cs="Arial"/>
          <w:color w:val="000000"/>
        </w:rPr>
      </w:pPr>
      <w:r w:rsidRPr="00374BEF">
        <w:rPr>
          <w:rFonts w:ascii="Arial" w:hAnsi="Arial" w:cs="Arial"/>
          <w:sz w:val="24"/>
          <w:szCs w:val="24"/>
        </w:rPr>
        <w:t xml:space="preserve">The associated </w:t>
      </w:r>
      <w:r w:rsidRPr="00374BEF">
        <w:rPr>
          <w:rFonts w:ascii="Arial" w:hAnsi="Arial" w:cs="Arial"/>
          <w:sz w:val="24"/>
          <w:szCs w:val="24"/>
        </w:rPr>
        <w:t xml:space="preserve">North American Industry Classification </w:t>
      </w:r>
      <w:r w:rsidRPr="00374BEF">
        <w:rPr>
          <w:rFonts w:ascii="Arial" w:hAnsi="Arial" w:cs="Arial"/>
          <w:sz w:val="24"/>
          <w:szCs w:val="24"/>
        </w:rPr>
        <w:t xml:space="preserve">System </w:t>
      </w:r>
      <w:r w:rsidRPr="00374BEF">
        <w:rPr>
          <w:rFonts w:ascii="Arial" w:hAnsi="Arial" w:cs="Arial"/>
          <w:sz w:val="24"/>
          <w:szCs w:val="24"/>
        </w:rPr>
        <w:t>(</w:t>
      </w:r>
      <w:r w:rsidRPr="00374BEF">
        <w:rPr>
          <w:rFonts w:ascii="Arial" w:hAnsi="Arial" w:cs="Arial"/>
          <w:sz w:val="24"/>
          <w:szCs w:val="24"/>
        </w:rPr>
        <w:t>NAICS</w:t>
      </w:r>
      <w:r w:rsidRPr="00374BEF">
        <w:rPr>
          <w:rFonts w:ascii="Arial" w:hAnsi="Arial" w:cs="Arial"/>
          <w:sz w:val="24"/>
          <w:szCs w:val="24"/>
        </w:rPr>
        <w:t>)</w:t>
      </w:r>
      <w:r w:rsidRPr="00374BEF">
        <w:rPr>
          <w:rFonts w:ascii="Arial" w:hAnsi="Arial" w:cs="Arial"/>
          <w:sz w:val="24"/>
          <w:szCs w:val="24"/>
        </w:rPr>
        <w:t xml:space="preserve"> code for this</w:t>
      </w:r>
      <w:r w:rsidRPr="00374BEF">
        <w:rPr>
          <w:rFonts w:ascii="Arial" w:hAnsi="Arial" w:cs="Arial"/>
          <w:sz w:val="24"/>
          <w:szCs w:val="24"/>
        </w:rPr>
        <w:t xml:space="preserve"> </w:t>
      </w:r>
      <w:r w:rsidRPr="00374BEF">
        <w:rPr>
          <w:rFonts w:ascii="Arial" w:hAnsi="Arial" w:cs="Arial"/>
          <w:sz w:val="24"/>
          <w:szCs w:val="24"/>
        </w:rPr>
        <w:t>acquisition is</w:t>
      </w:r>
      <w:r w:rsidRPr="001C5A92">
        <w:rPr>
          <w:rFonts w:ascii="Arial" w:hAnsi="Arial" w:cs="Arial"/>
          <w:sz w:val="24"/>
          <w:szCs w:val="24"/>
        </w:rPr>
        <w:t xml:space="preserve"> </w:t>
      </w:r>
      <w:r w:rsidRPr="001C5A92">
        <w:rPr>
          <w:rFonts w:ascii="Arial" w:hAnsi="Arial" w:cs="Arial"/>
        </w:rPr>
        <w:t>33</w:t>
      </w:r>
      <w:r>
        <w:rPr>
          <w:rFonts w:ascii="Arial" w:hAnsi="Arial" w:cs="Arial"/>
        </w:rPr>
        <w:t xml:space="preserve">9112 Surgical and Medical Instrument </w:t>
      </w:r>
      <w:r w:rsidRPr="001C5A92">
        <w:rPr>
          <w:rFonts w:ascii="Arial" w:hAnsi="Arial" w:cs="Arial"/>
        </w:rPr>
        <w:t>Manufacturing</w:t>
      </w:r>
      <w:r w:rsidRPr="00374BEF">
        <w:rPr>
          <w:rFonts w:ascii="Arial" w:eastAsia="Aptos" w:hAnsi="Arial" w:cs="Arial"/>
          <w:kern w:val="2"/>
          <w:sz w:val="24"/>
          <w:szCs w:val="24"/>
          <w14:ligatures w14:val="standardContextual"/>
        </w:rPr>
        <w:t>.</w:t>
      </w:r>
      <w:r w:rsidRPr="00374BEF">
        <w:rPr>
          <w:rFonts w:ascii="Arial" w:hAnsi="Arial" w:cs="Arial"/>
          <w:sz w:val="24"/>
          <w:szCs w:val="24"/>
        </w:rPr>
        <w:t xml:space="preserve">  </w:t>
      </w:r>
      <w:r w:rsidRPr="00374BEF">
        <w:rPr>
          <w:rFonts w:ascii="Arial" w:hAnsi="Arial" w:cs="Arial"/>
          <w:sz w:val="24"/>
          <w:szCs w:val="24"/>
        </w:rPr>
        <w:t xml:space="preserve">The </w:t>
      </w:r>
      <w:r w:rsidRPr="00374BEF">
        <w:rPr>
          <w:rFonts w:ascii="Arial" w:hAnsi="Arial" w:cs="Arial"/>
          <w:sz w:val="24"/>
          <w:szCs w:val="24"/>
        </w:rPr>
        <w:t xml:space="preserve">NAICS Size is </w:t>
      </w:r>
      <w:r>
        <w:rPr>
          <w:rFonts w:ascii="Arial" w:hAnsi="Arial" w:cs="Arial"/>
          <w:sz w:val="24"/>
          <w:szCs w:val="24"/>
        </w:rPr>
        <w:t>1,</w:t>
      </w:r>
      <w:r>
        <w:rPr>
          <w:rFonts w:ascii="Arial" w:hAnsi="Arial" w:cs="Arial"/>
          <w:sz w:val="24"/>
          <w:szCs w:val="24"/>
        </w:rPr>
        <w:t>00</w:t>
      </w:r>
      <w:r>
        <w:rPr>
          <w:rFonts w:ascii="Arial" w:hAnsi="Arial" w:cs="Arial"/>
          <w:sz w:val="24"/>
          <w:szCs w:val="24"/>
        </w:rPr>
        <w:t>0 Employees</w:t>
      </w:r>
      <w:r w:rsidRPr="00374BEF">
        <w:rPr>
          <w:rFonts w:ascii="Arial" w:hAnsi="Arial" w:cs="Arial"/>
          <w:sz w:val="24"/>
          <w:szCs w:val="24"/>
        </w:rPr>
        <w:t xml:space="preserve">.  </w:t>
      </w:r>
      <w:r w:rsidRPr="00374BEF">
        <w:rPr>
          <w:rFonts w:ascii="Arial" w:hAnsi="Arial" w:cs="Arial"/>
          <w:sz w:val="24"/>
          <w:szCs w:val="24"/>
        </w:rPr>
        <w:t xml:space="preserve">The </w:t>
      </w:r>
      <w:r w:rsidRPr="00374BEF">
        <w:rPr>
          <w:rFonts w:ascii="Arial" w:hAnsi="Arial" w:cs="Arial"/>
          <w:sz w:val="24"/>
          <w:szCs w:val="24"/>
        </w:rPr>
        <w:t>Product Ser</w:t>
      </w:r>
      <w:r w:rsidRPr="00374BEF">
        <w:rPr>
          <w:rFonts w:ascii="Arial" w:hAnsi="Arial" w:cs="Arial"/>
          <w:sz w:val="24"/>
          <w:szCs w:val="24"/>
        </w:rPr>
        <w:t>vice Code (</w:t>
      </w:r>
      <w:r w:rsidRPr="00374BEF">
        <w:rPr>
          <w:rFonts w:ascii="Arial" w:hAnsi="Arial" w:cs="Arial"/>
          <w:sz w:val="24"/>
          <w:szCs w:val="24"/>
        </w:rPr>
        <w:t>PSC</w:t>
      </w:r>
      <w:r w:rsidRPr="00374BEF">
        <w:rPr>
          <w:rFonts w:ascii="Arial" w:hAnsi="Arial" w:cs="Arial"/>
          <w:sz w:val="24"/>
          <w:szCs w:val="24"/>
        </w:rPr>
        <w:t>)</w:t>
      </w:r>
      <w:r w:rsidRPr="00374BEF">
        <w:rPr>
          <w:rFonts w:ascii="Arial" w:hAnsi="Arial" w:cs="Arial"/>
          <w:sz w:val="24"/>
          <w:szCs w:val="24"/>
        </w:rPr>
        <w:t xml:space="preserve"> is</w:t>
      </w:r>
      <w:r w:rsidRPr="008C62C2">
        <w:rPr>
          <w:rFonts w:ascii="Arial" w:hAnsi="Arial" w:cs="Arial"/>
          <w:sz w:val="24"/>
          <w:szCs w:val="24"/>
        </w:rPr>
        <w:t xml:space="preserve"> </w:t>
      </w:r>
      <w:r>
        <w:rPr>
          <w:rFonts w:ascii="Arial" w:hAnsi="Arial" w:cs="Arial"/>
        </w:rPr>
        <w:t>W065 – Lease or Rental of Equipment – Medical, Dental</w:t>
      </w:r>
      <w:r>
        <w:rPr>
          <w:rFonts w:ascii="Arial" w:hAnsi="Arial" w:cs="Arial"/>
        </w:rPr>
        <w:t>, and Veterinary Equipment and Supplies</w:t>
      </w:r>
      <w:r>
        <w:rPr>
          <w:rFonts w:ascii="Arial" w:hAnsi="Arial" w:cs="Arial"/>
          <w:color w:val="000000"/>
        </w:rPr>
        <w:t>.</w:t>
      </w:r>
    </w:p>
    <w:p w14:paraId="690D326E" w14:textId="77777777" w:rsidR="00A763AE" w:rsidRPr="00374BEF" w:rsidRDefault="00A763AE" w:rsidP="00374BEF">
      <w:pPr>
        <w:spacing w:after="0"/>
        <w:rPr>
          <w:rFonts w:ascii="Arial" w:hAnsi="Arial" w:cs="Arial"/>
          <w:sz w:val="24"/>
          <w:szCs w:val="24"/>
        </w:rPr>
      </w:pPr>
    </w:p>
    <w:p w14:paraId="690D326F" w14:textId="77777777" w:rsidR="00A763AE" w:rsidRPr="00374BEF" w:rsidRDefault="00A763AE" w:rsidP="00374BEF">
      <w:pPr>
        <w:spacing w:after="0"/>
        <w:rPr>
          <w:rFonts w:ascii="Arial" w:hAnsi="Arial" w:cs="Arial"/>
          <w:sz w:val="24"/>
          <w:szCs w:val="24"/>
        </w:rPr>
      </w:pPr>
      <w:r w:rsidRPr="00A241B2">
        <w:rPr>
          <w:rFonts w:ascii="Arial" w:hAnsi="Arial" w:cs="Arial"/>
          <w:sz w:val="24"/>
          <w:szCs w:val="24"/>
        </w:rPr>
        <w:t>This procurement is being conducted under</w:t>
      </w:r>
      <w:r>
        <w:rPr>
          <w:rFonts w:ascii="Arial" w:hAnsi="Arial" w:cs="Arial"/>
          <w:sz w:val="24"/>
          <w:szCs w:val="24"/>
        </w:rPr>
        <w:t xml:space="preserve"> Revolutionary </w:t>
      </w:r>
      <w:r w:rsidRPr="00A241B2">
        <w:rPr>
          <w:rFonts w:ascii="Arial" w:hAnsi="Arial" w:cs="Arial"/>
          <w:sz w:val="24"/>
          <w:szCs w:val="24"/>
        </w:rPr>
        <w:t xml:space="preserve">Federal Acquisition Regulation </w:t>
      </w:r>
      <w:r>
        <w:rPr>
          <w:rFonts w:ascii="Arial" w:hAnsi="Arial" w:cs="Arial"/>
          <w:sz w:val="24"/>
          <w:szCs w:val="24"/>
        </w:rPr>
        <w:t xml:space="preserve">Overhaul </w:t>
      </w:r>
      <w:r>
        <w:rPr>
          <w:rFonts w:ascii="Arial" w:hAnsi="Arial" w:cs="Arial"/>
          <w:sz w:val="24"/>
          <w:szCs w:val="24"/>
        </w:rPr>
        <w:t>(RFO</w:t>
      </w:r>
      <w:r w:rsidRPr="00A241B2">
        <w:rPr>
          <w:rFonts w:ascii="Arial" w:hAnsi="Arial" w:cs="Arial"/>
          <w:sz w:val="24"/>
          <w:szCs w:val="24"/>
        </w:rPr>
        <w:t>) Part</w:t>
      </w:r>
      <w:r w:rsidRPr="00A241B2">
        <w:rPr>
          <w:rFonts w:ascii="Arial" w:hAnsi="Arial" w:cs="Arial"/>
          <w:sz w:val="24"/>
          <w:szCs w:val="24"/>
        </w:rPr>
        <w:t xml:space="preserve"> 12</w:t>
      </w:r>
      <w:r w:rsidRPr="00A241B2">
        <w:rPr>
          <w:rFonts w:ascii="Arial" w:hAnsi="Arial" w:cs="Arial"/>
          <w:sz w:val="24"/>
          <w:szCs w:val="24"/>
        </w:rPr>
        <w:t xml:space="preserve">, Acquisition of Commercial Products and Commercial Services, </w:t>
      </w:r>
      <w:r>
        <w:rPr>
          <w:rFonts w:ascii="Arial" w:hAnsi="Arial" w:cs="Arial"/>
          <w:sz w:val="24"/>
          <w:szCs w:val="24"/>
        </w:rPr>
        <w:t>and in</w:t>
      </w:r>
      <w:r w:rsidRPr="00A241B2">
        <w:rPr>
          <w:rFonts w:ascii="Arial" w:hAnsi="Arial" w:cs="Arial"/>
          <w:sz w:val="24"/>
          <w:szCs w:val="24"/>
        </w:rPr>
        <w:t xml:space="preserve"> accordance with (IAW) </w:t>
      </w:r>
      <w:r w:rsidRPr="00A241B2">
        <w:rPr>
          <w:rFonts w:ascii="Arial" w:hAnsi="Arial" w:cs="Arial"/>
          <w:bCs/>
          <w:sz w:val="24"/>
          <w:szCs w:val="24"/>
        </w:rPr>
        <w:t>GSAR 538.7104-3,</w:t>
      </w:r>
      <w:r>
        <w:rPr>
          <w:rFonts w:ascii="Arial" w:hAnsi="Arial" w:cs="Arial"/>
          <w:bCs/>
          <w:sz w:val="24"/>
          <w:szCs w:val="24"/>
        </w:rPr>
        <w:t xml:space="preserve"> </w:t>
      </w:r>
      <w:r w:rsidRPr="00A241B2">
        <w:rPr>
          <w:rFonts w:ascii="Arial" w:hAnsi="Arial" w:cs="Arial"/>
          <w:bCs/>
          <w:sz w:val="24"/>
          <w:szCs w:val="24"/>
        </w:rPr>
        <w:t>Sole Source Justifications</w:t>
      </w:r>
      <w:r w:rsidRPr="00A241B2">
        <w:rPr>
          <w:rFonts w:ascii="Arial" w:hAnsi="Arial" w:cs="Arial"/>
          <w:sz w:val="24"/>
          <w:szCs w:val="24"/>
        </w:rPr>
        <w:t>,</w:t>
      </w:r>
      <w:r w:rsidRPr="00A241B2">
        <w:rPr>
          <w:rFonts w:ascii="Arial" w:hAnsi="Arial" w:cs="Arial"/>
          <w:sz w:val="24"/>
          <w:szCs w:val="24"/>
        </w:rPr>
        <w:t xml:space="preserve"> </w:t>
      </w:r>
      <w:r w:rsidRPr="00A241B2">
        <w:rPr>
          <w:rFonts w:ascii="Arial" w:hAnsi="Arial" w:cs="Arial"/>
          <w:sz w:val="24"/>
          <w:szCs w:val="24"/>
        </w:rPr>
        <w:t>o</w:t>
      </w:r>
      <w:r w:rsidRPr="00A241B2">
        <w:rPr>
          <w:rFonts w:ascii="Arial" w:hAnsi="Arial" w:cs="Arial"/>
          <w:color w:val="000000"/>
          <w:sz w:val="24"/>
          <w:szCs w:val="24"/>
          <w:shd w:val="clear" w:color="auto" w:fill="FFFFFF"/>
        </w:rPr>
        <w:t>nly one source is capable of providing the </w:t>
      </w:r>
      <w:r w:rsidRPr="00A241B2">
        <w:rPr>
          <w:rFonts w:ascii="Arial" w:hAnsi="Arial" w:cs="Arial"/>
          <w:color w:val="000000"/>
          <w:sz w:val="24"/>
          <w:szCs w:val="24"/>
          <w:bdr w:val="none" w:sz="0" w:space="0" w:color="auto" w:frame="1"/>
          <w:shd w:val="clear" w:color="auto" w:fill="FFFFFF"/>
        </w:rPr>
        <w:t>supplies</w:t>
      </w:r>
      <w:r w:rsidRPr="00A241B2">
        <w:rPr>
          <w:rFonts w:ascii="Arial" w:hAnsi="Arial" w:cs="Arial"/>
          <w:color w:val="000000"/>
          <w:sz w:val="24"/>
          <w:szCs w:val="24"/>
          <w:shd w:val="clear" w:color="auto" w:fill="FFFFFF"/>
        </w:rPr>
        <w:t> or services required at the level of quality required because the </w:t>
      </w:r>
      <w:r w:rsidRPr="00A241B2">
        <w:rPr>
          <w:rFonts w:ascii="Arial" w:hAnsi="Arial" w:cs="Arial"/>
          <w:color w:val="000000"/>
          <w:sz w:val="24"/>
          <w:szCs w:val="24"/>
          <w:bdr w:val="none" w:sz="0" w:space="0" w:color="auto" w:frame="1"/>
          <w:shd w:val="clear" w:color="auto" w:fill="FFFFFF"/>
        </w:rPr>
        <w:t>supplies</w:t>
      </w:r>
      <w:r w:rsidRPr="00A241B2">
        <w:rPr>
          <w:rFonts w:ascii="Arial" w:hAnsi="Arial" w:cs="Arial"/>
          <w:color w:val="000000"/>
          <w:sz w:val="24"/>
          <w:szCs w:val="24"/>
          <w:shd w:val="clear" w:color="auto" w:fill="FFFFFF"/>
        </w:rPr>
        <w:t> or services are unique or highly specialized</w:t>
      </w:r>
      <w:r w:rsidRPr="00A241B2">
        <w:rPr>
          <w:rFonts w:ascii="Arial" w:hAnsi="Arial" w:cs="Arial"/>
          <w:sz w:val="24"/>
          <w:szCs w:val="24"/>
        </w:rPr>
        <w:t>.</w:t>
      </w:r>
      <w:r>
        <w:rPr>
          <w:rFonts w:ascii="Arial" w:hAnsi="Arial" w:cs="Arial"/>
          <w:sz w:val="24"/>
          <w:szCs w:val="24"/>
        </w:rPr>
        <w:t xml:space="preserve">  </w:t>
      </w:r>
      <w:r w:rsidRPr="00DC78E4">
        <w:rPr>
          <w:rFonts w:ascii="Arial" w:hAnsi="Arial" w:cs="Arial"/>
          <w:sz w:val="24"/>
          <w:szCs w:val="24"/>
        </w:rPr>
        <w:t>A limited source justification approv</w:t>
      </w:r>
      <w:r>
        <w:rPr>
          <w:rFonts w:ascii="Arial" w:hAnsi="Arial" w:cs="Arial"/>
          <w:sz w:val="24"/>
          <w:szCs w:val="24"/>
        </w:rPr>
        <w:t>al b</w:t>
      </w:r>
      <w:r w:rsidRPr="00DC78E4">
        <w:rPr>
          <w:rFonts w:ascii="Arial" w:hAnsi="Arial" w:cs="Arial"/>
          <w:sz w:val="24"/>
          <w:szCs w:val="24"/>
        </w:rPr>
        <w:t xml:space="preserve">y the Head of Contracting Activity (HCA) </w:t>
      </w:r>
      <w:r>
        <w:rPr>
          <w:rFonts w:ascii="Arial" w:hAnsi="Arial" w:cs="Arial"/>
          <w:sz w:val="24"/>
          <w:szCs w:val="24"/>
        </w:rPr>
        <w:t>is on file</w:t>
      </w:r>
      <w:r w:rsidRPr="00DC78E4">
        <w:rPr>
          <w:rFonts w:ascii="Arial" w:hAnsi="Arial" w:cs="Arial"/>
          <w:sz w:val="24"/>
          <w:szCs w:val="24"/>
        </w:rPr>
        <w:t>.</w:t>
      </w:r>
    </w:p>
    <w:p w14:paraId="690D3270" w14:textId="77777777" w:rsidR="00A763AE" w:rsidRPr="00374BEF" w:rsidRDefault="00A763AE" w:rsidP="00374BEF">
      <w:pPr>
        <w:spacing w:after="0"/>
        <w:rPr>
          <w:rFonts w:ascii="Arial" w:hAnsi="Arial" w:cs="Arial"/>
          <w:sz w:val="24"/>
          <w:szCs w:val="24"/>
        </w:rPr>
      </w:pPr>
    </w:p>
    <w:p w14:paraId="690D3271" w14:textId="77777777" w:rsidR="00A763AE" w:rsidRPr="00374BEF" w:rsidRDefault="00A763AE" w:rsidP="00374BEF">
      <w:pPr>
        <w:spacing w:after="0"/>
        <w:rPr>
          <w:rFonts w:ascii="Arial" w:hAnsi="Arial" w:cs="Arial"/>
          <w:sz w:val="24"/>
          <w:szCs w:val="24"/>
        </w:rPr>
      </w:pPr>
      <w:r w:rsidRPr="00374BEF">
        <w:rPr>
          <w:rFonts w:ascii="Arial" w:hAnsi="Arial" w:cs="Arial"/>
          <w:sz w:val="24"/>
          <w:szCs w:val="24"/>
        </w:rPr>
        <w:t>The anticipated award date is</w:t>
      </w:r>
      <w:r w:rsidRPr="00374BEF">
        <w:rPr>
          <w:rFonts w:ascii="Arial" w:hAnsi="Arial" w:cs="Arial"/>
          <w:sz w:val="24"/>
          <w:szCs w:val="24"/>
        </w:rPr>
        <w:t xml:space="preserve"> </w:t>
      </w:r>
      <w:r>
        <w:rPr>
          <w:rFonts w:ascii="Arial" w:hAnsi="Arial" w:cs="Arial"/>
          <w:sz w:val="24"/>
          <w:szCs w:val="24"/>
        </w:rPr>
        <w:t>March 9</w:t>
      </w:r>
      <w:r w:rsidRPr="00374BEF">
        <w:rPr>
          <w:rFonts w:ascii="Arial" w:hAnsi="Arial" w:cs="Arial"/>
          <w:sz w:val="24"/>
          <w:szCs w:val="24"/>
        </w:rPr>
        <w:t>, 202</w:t>
      </w:r>
      <w:r>
        <w:rPr>
          <w:rFonts w:ascii="Arial" w:hAnsi="Arial" w:cs="Arial"/>
          <w:sz w:val="24"/>
          <w:szCs w:val="24"/>
        </w:rPr>
        <w:t>6</w:t>
      </w:r>
      <w:r w:rsidRPr="00374BEF">
        <w:rPr>
          <w:rFonts w:ascii="Arial" w:hAnsi="Arial" w:cs="Arial"/>
          <w:sz w:val="24"/>
          <w:szCs w:val="24"/>
        </w:rPr>
        <w:t>.</w:t>
      </w:r>
      <w:r w:rsidRPr="00374BEF">
        <w:rPr>
          <w:rFonts w:ascii="Arial" w:hAnsi="Arial" w:cs="Arial"/>
          <w:sz w:val="24"/>
          <w:szCs w:val="24"/>
        </w:rPr>
        <w:t xml:space="preserve">  Th</w:t>
      </w:r>
      <w:r w:rsidRPr="00374BEF">
        <w:rPr>
          <w:rFonts w:ascii="Arial" w:hAnsi="Arial" w:cs="Arial"/>
          <w:sz w:val="24"/>
          <w:szCs w:val="24"/>
        </w:rPr>
        <w:t>e Government intends to award a Firm-Fixed-Price contract.</w:t>
      </w:r>
    </w:p>
    <w:p w14:paraId="690D3272" w14:textId="77777777" w:rsidR="00A763AE" w:rsidRPr="00374BEF" w:rsidRDefault="00A763AE" w:rsidP="00374BEF">
      <w:pPr>
        <w:spacing w:after="0"/>
        <w:rPr>
          <w:rFonts w:ascii="Arial" w:hAnsi="Arial" w:cs="Arial"/>
          <w:sz w:val="24"/>
          <w:szCs w:val="24"/>
        </w:rPr>
      </w:pPr>
    </w:p>
    <w:p w14:paraId="690D3273" w14:textId="77777777" w:rsidR="00A763AE" w:rsidRPr="00374BEF" w:rsidRDefault="00A763AE" w:rsidP="00374BEF">
      <w:pPr>
        <w:spacing w:after="0"/>
        <w:rPr>
          <w:rFonts w:ascii="Arial" w:hAnsi="Arial" w:cs="Arial"/>
          <w:sz w:val="24"/>
          <w:szCs w:val="24"/>
        </w:rPr>
      </w:pPr>
      <w:r w:rsidRPr="00374BEF">
        <w:rPr>
          <w:rFonts w:ascii="Arial" w:hAnsi="Arial" w:cs="Arial"/>
          <w:sz w:val="24"/>
          <w:szCs w:val="24"/>
        </w:rPr>
        <w:t>T</w:t>
      </w:r>
      <w:r w:rsidRPr="00374BEF">
        <w:rPr>
          <w:rFonts w:ascii="Arial" w:hAnsi="Arial" w:cs="Arial"/>
          <w:sz w:val="24"/>
          <w:szCs w:val="24"/>
        </w:rPr>
        <w:t xml:space="preserve">his is not a request for competitive quotes and is being posted for informational purposes only. The government does not anticipate receiving responses to this notice. </w:t>
      </w:r>
      <w:r w:rsidRPr="00374BEF">
        <w:rPr>
          <w:rFonts w:ascii="Arial" w:hAnsi="Arial" w:cs="Arial"/>
          <w:sz w:val="24"/>
          <w:szCs w:val="24"/>
        </w:rPr>
        <w:lastRenderedPageBreak/>
        <w:t xml:space="preserve">However, interested parties who disagree with this action may submit a letter of interest that demonstrates your firm’s </w:t>
      </w:r>
      <w:r w:rsidRPr="00374BEF">
        <w:rPr>
          <w:rFonts w:ascii="Arial" w:hAnsi="Arial" w:cs="Arial"/>
          <w:sz w:val="24"/>
          <w:szCs w:val="24"/>
        </w:rPr>
        <w:t>capability</w:t>
      </w:r>
      <w:r w:rsidRPr="00374BEF">
        <w:rPr>
          <w:rFonts w:ascii="Arial" w:hAnsi="Arial" w:cs="Arial"/>
          <w:sz w:val="24"/>
          <w:szCs w:val="24"/>
        </w:rPr>
        <w:t>, certifications, and authorization to compete for this acquisition to include a rationale for why you should be considered. The government reserves the right to verify an</w:t>
      </w:r>
      <w:r w:rsidRPr="00374BEF">
        <w:rPr>
          <w:rFonts w:ascii="Arial" w:hAnsi="Arial" w:cs="Arial"/>
          <w:sz w:val="24"/>
          <w:szCs w:val="24"/>
        </w:rPr>
        <w:t>d</w:t>
      </w:r>
      <w:r w:rsidRPr="00374BEF">
        <w:rPr>
          <w:rFonts w:ascii="Arial" w:hAnsi="Arial" w:cs="Arial"/>
          <w:sz w:val="24"/>
          <w:szCs w:val="24"/>
        </w:rPr>
        <w:t xml:space="preserve"> request additional documentation </w:t>
      </w:r>
      <w:r w:rsidRPr="00374BEF">
        <w:rPr>
          <w:rFonts w:ascii="Arial" w:hAnsi="Arial" w:cs="Arial"/>
          <w:sz w:val="24"/>
          <w:szCs w:val="24"/>
        </w:rPr>
        <w:t xml:space="preserve">to be </w:t>
      </w:r>
      <w:r w:rsidRPr="00374BEF">
        <w:rPr>
          <w:rFonts w:ascii="Arial" w:hAnsi="Arial" w:cs="Arial"/>
          <w:sz w:val="24"/>
          <w:szCs w:val="24"/>
        </w:rPr>
        <w:t>su</w:t>
      </w:r>
      <w:r w:rsidRPr="00374BEF">
        <w:rPr>
          <w:rFonts w:ascii="Arial" w:hAnsi="Arial" w:cs="Arial"/>
          <w:sz w:val="24"/>
          <w:szCs w:val="24"/>
        </w:rPr>
        <w:t>bmitted.</w:t>
      </w:r>
      <w:r w:rsidRPr="00374BEF">
        <w:rPr>
          <w:rFonts w:ascii="Arial" w:hAnsi="Arial" w:cs="Arial"/>
          <w:sz w:val="24"/>
          <w:szCs w:val="24"/>
        </w:rPr>
        <w:t xml:space="preserve">  </w:t>
      </w:r>
    </w:p>
    <w:p w14:paraId="690D3274" w14:textId="77777777" w:rsidR="00A763AE" w:rsidRPr="00374BEF" w:rsidRDefault="00A763AE" w:rsidP="00374BEF">
      <w:pPr>
        <w:spacing w:after="0"/>
        <w:rPr>
          <w:rFonts w:ascii="Arial" w:hAnsi="Arial" w:cs="Arial"/>
          <w:sz w:val="24"/>
          <w:szCs w:val="24"/>
        </w:rPr>
      </w:pPr>
    </w:p>
    <w:p w14:paraId="690D3275" w14:textId="77777777" w:rsidR="00A763AE" w:rsidRPr="00374BEF" w:rsidRDefault="00A763AE" w:rsidP="00374BEF">
      <w:pPr>
        <w:spacing w:after="0"/>
        <w:rPr>
          <w:rFonts w:ascii="Arial" w:hAnsi="Arial" w:cs="Arial"/>
          <w:sz w:val="24"/>
          <w:szCs w:val="24"/>
        </w:rPr>
      </w:pPr>
      <w:r w:rsidRPr="00374BEF">
        <w:rPr>
          <w:rFonts w:ascii="Arial" w:hAnsi="Arial" w:cs="Arial"/>
          <w:sz w:val="24"/>
          <w:szCs w:val="24"/>
        </w:rPr>
        <w:t>Interested parties m</w:t>
      </w:r>
      <w:r w:rsidRPr="00374BEF">
        <w:rPr>
          <w:rFonts w:ascii="Arial" w:hAnsi="Arial" w:cs="Arial"/>
          <w:sz w:val="24"/>
          <w:szCs w:val="24"/>
        </w:rPr>
        <w:t>ust</w:t>
      </w:r>
      <w:r w:rsidRPr="00374BEF">
        <w:rPr>
          <w:rFonts w:ascii="Arial" w:hAnsi="Arial" w:cs="Arial"/>
          <w:sz w:val="24"/>
          <w:szCs w:val="24"/>
        </w:rPr>
        <w:t xml:space="preserve"> identify their interests and capability to respond to this requirement within </w:t>
      </w:r>
      <w:r w:rsidRPr="00374BEF">
        <w:rPr>
          <w:rFonts w:ascii="Arial" w:hAnsi="Arial" w:cs="Arial"/>
          <w:sz w:val="24"/>
          <w:szCs w:val="24"/>
        </w:rPr>
        <w:t>five</w:t>
      </w:r>
      <w:r w:rsidRPr="00374BEF">
        <w:rPr>
          <w:rFonts w:ascii="Arial" w:hAnsi="Arial" w:cs="Arial"/>
          <w:sz w:val="24"/>
          <w:szCs w:val="24"/>
        </w:rPr>
        <w:t xml:space="preserve"> (</w:t>
      </w:r>
      <w:r w:rsidRPr="00374BEF">
        <w:rPr>
          <w:rFonts w:ascii="Arial" w:hAnsi="Arial" w:cs="Arial"/>
          <w:sz w:val="24"/>
          <w:szCs w:val="24"/>
        </w:rPr>
        <w:t>5</w:t>
      </w:r>
      <w:r w:rsidRPr="00374BEF">
        <w:rPr>
          <w:rFonts w:ascii="Arial" w:hAnsi="Arial" w:cs="Arial"/>
          <w:sz w:val="24"/>
          <w:szCs w:val="24"/>
        </w:rPr>
        <w:t xml:space="preserve">) calendar days of the publication of this notice. Any response to this notice must show clear and convincing evidence that competition would be advantageous to the Government. </w:t>
      </w:r>
      <w:r w:rsidRPr="00374BEF">
        <w:rPr>
          <w:rFonts w:ascii="Arial" w:hAnsi="Arial" w:cs="Arial"/>
          <w:sz w:val="24"/>
          <w:szCs w:val="24"/>
        </w:rPr>
        <w:t xml:space="preserve"> </w:t>
      </w:r>
    </w:p>
    <w:p w14:paraId="690D3276" w14:textId="77777777" w:rsidR="00A763AE" w:rsidRPr="00374BEF" w:rsidRDefault="00A763AE" w:rsidP="00374BEF">
      <w:pPr>
        <w:spacing w:after="0"/>
        <w:rPr>
          <w:rFonts w:ascii="Arial" w:hAnsi="Arial" w:cs="Arial"/>
          <w:sz w:val="24"/>
          <w:szCs w:val="24"/>
        </w:rPr>
      </w:pPr>
    </w:p>
    <w:p w14:paraId="690D3277" w14:textId="77777777" w:rsidR="00A763AE" w:rsidRPr="004C601D" w:rsidRDefault="00A763AE" w:rsidP="00374BEF">
      <w:pPr>
        <w:spacing w:after="0"/>
        <w:rPr>
          <w:rFonts w:ascii="Arial" w:hAnsi="Arial" w:cs="Arial"/>
          <w:sz w:val="24"/>
          <w:szCs w:val="24"/>
        </w:rPr>
      </w:pPr>
      <w:r w:rsidRPr="004C601D">
        <w:rPr>
          <w:rFonts w:ascii="Arial" w:hAnsi="Arial" w:cs="Arial"/>
          <w:sz w:val="24"/>
          <w:szCs w:val="24"/>
        </w:rPr>
        <w:t>Interested parties m</w:t>
      </w:r>
      <w:r w:rsidRPr="004C601D">
        <w:rPr>
          <w:rFonts w:ascii="Arial" w:hAnsi="Arial" w:cs="Arial"/>
          <w:sz w:val="24"/>
          <w:szCs w:val="24"/>
        </w:rPr>
        <w:t>ust</w:t>
      </w:r>
      <w:r w:rsidRPr="004C601D">
        <w:rPr>
          <w:rFonts w:ascii="Arial" w:hAnsi="Arial" w:cs="Arial"/>
          <w:sz w:val="24"/>
          <w:szCs w:val="24"/>
        </w:rPr>
        <w:t xml:space="preserve"> identify their interest solely via email to Contracting </w:t>
      </w:r>
      <w:r w:rsidRPr="004C601D">
        <w:rPr>
          <w:rFonts w:ascii="Arial" w:hAnsi="Arial" w:cs="Arial"/>
          <w:sz w:val="24"/>
          <w:szCs w:val="24"/>
        </w:rPr>
        <w:t>Specialist</w:t>
      </w:r>
      <w:r w:rsidRPr="004C601D">
        <w:rPr>
          <w:rFonts w:ascii="Arial" w:hAnsi="Arial" w:cs="Arial"/>
          <w:sz w:val="24"/>
          <w:szCs w:val="24"/>
        </w:rPr>
        <w:t xml:space="preserve">, </w:t>
      </w:r>
      <w:r w:rsidRPr="004C601D">
        <w:rPr>
          <w:rFonts w:ascii="Arial" w:hAnsi="Arial" w:cs="Arial"/>
          <w:sz w:val="24"/>
          <w:szCs w:val="24"/>
        </w:rPr>
        <w:t>Barbara Robertson</w:t>
      </w:r>
      <w:r w:rsidRPr="004C601D">
        <w:rPr>
          <w:rFonts w:ascii="Arial" w:hAnsi="Arial" w:cs="Arial"/>
          <w:sz w:val="24"/>
          <w:szCs w:val="24"/>
        </w:rPr>
        <w:t xml:space="preserve">, </w:t>
      </w:r>
      <w:hyperlink r:id="rId7" w:history="1">
        <w:r w:rsidRPr="004C601D">
          <w:rPr>
            <w:rStyle w:val="Hyperlink"/>
            <w:rFonts w:ascii="Arial" w:hAnsi="Arial" w:cs="Arial"/>
            <w:sz w:val="24"/>
            <w:szCs w:val="24"/>
          </w:rPr>
          <w:t>Barbara.Robertson@va.gov</w:t>
        </w:r>
      </w:hyperlink>
      <w:r w:rsidRPr="004C601D">
        <w:rPr>
          <w:rFonts w:ascii="Arial" w:hAnsi="Arial" w:cs="Arial"/>
          <w:sz w:val="24"/>
          <w:szCs w:val="24"/>
        </w:rPr>
        <w:t xml:space="preserve"> </w:t>
      </w:r>
      <w:r w:rsidRPr="004C601D">
        <w:rPr>
          <w:rFonts w:ascii="Arial" w:hAnsi="Arial" w:cs="Arial"/>
          <w:sz w:val="24"/>
          <w:szCs w:val="24"/>
        </w:rPr>
        <w:t xml:space="preserve">no later than </w:t>
      </w:r>
      <w:r w:rsidRPr="004C601D">
        <w:rPr>
          <w:rFonts w:ascii="Arial" w:hAnsi="Arial" w:cs="Arial"/>
          <w:sz w:val="24"/>
          <w:szCs w:val="24"/>
        </w:rPr>
        <w:t>March</w:t>
      </w:r>
      <w:r w:rsidRPr="004C601D">
        <w:rPr>
          <w:rFonts w:ascii="Arial" w:hAnsi="Arial" w:cs="Arial"/>
          <w:sz w:val="24"/>
          <w:szCs w:val="24"/>
        </w:rPr>
        <w:t xml:space="preserve"> </w:t>
      </w:r>
      <w:r>
        <w:rPr>
          <w:rFonts w:ascii="Arial" w:hAnsi="Arial" w:cs="Arial"/>
          <w:sz w:val="24"/>
          <w:szCs w:val="24"/>
        </w:rPr>
        <w:t>10</w:t>
      </w:r>
      <w:r w:rsidRPr="004C601D">
        <w:rPr>
          <w:rFonts w:ascii="Arial" w:hAnsi="Arial" w:cs="Arial"/>
          <w:sz w:val="24"/>
          <w:szCs w:val="24"/>
        </w:rPr>
        <w:t>,</w:t>
      </w:r>
      <w:r w:rsidRPr="004C601D">
        <w:rPr>
          <w:rFonts w:ascii="Arial" w:hAnsi="Arial" w:cs="Arial"/>
          <w:sz w:val="24"/>
          <w:szCs w:val="24"/>
        </w:rPr>
        <w:t xml:space="preserve"> </w:t>
      </w:r>
      <w:r w:rsidRPr="004C601D">
        <w:rPr>
          <w:rFonts w:ascii="Arial" w:hAnsi="Arial" w:cs="Arial"/>
          <w:sz w:val="24"/>
          <w:szCs w:val="24"/>
        </w:rPr>
        <w:t>202</w:t>
      </w:r>
      <w:r w:rsidRPr="004C601D">
        <w:rPr>
          <w:rFonts w:ascii="Arial" w:hAnsi="Arial" w:cs="Arial"/>
          <w:sz w:val="24"/>
          <w:szCs w:val="24"/>
        </w:rPr>
        <w:t>6</w:t>
      </w:r>
      <w:r w:rsidRPr="004C601D">
        <w:rPr>
          <w:rFonts w:ascii="Arial" w:hAnsi="Arial" w:cs="Arial"/>
          <w:sz w:val="24"/>
          <w:szCs w:val="24"/>
        </w:rPr>
        <w:t>,</w:t>
      </w:r>
      <w:r w:rsidRPr="004C601D">
        <w:rPr>
          <w:rFonts w:ascii="Arial" w:hAnsi="Arial" w:cs="Arial"/>
          <w:sz w:val="24"/>
          <w:szCs w:val="24"/>
        </w:rPr>
        <w:t xml:space="preserve"> at </w:t>
      </w:r>
      <w:r w:rsidRPr="004C601D">
        <w:rPr>
          <w:rFonts w:ascii="Arial" w:hAnsi="Arial" w:cs="Arial"/>
          <w:sz w:val="24"/>
          <w:szCs w:val="24"/>
        </w:rPr>
        <w:t>12</w:t>
      </w:r>
      <w:r w:rsidRPr="004C601D">
        <w:rPr>
          <w:rFonts w:ascii="Arial" w:hAnsi="Arial" w:cs="Arial"/>
          <w:sz w:val="24"/>
          <w:szCs w:val="24"/>
        </w:rPr>
        <w:t>:00</w:t>
      </w:r>
      <w:r w:rsidRPr="004C601D">
        <w:rPr>
          <w:rFonts w:ascii="Arial" w:hAnsi="Arial" w:cs="Arial"/>
          <w:sz w:val="24"/>
          <w:szCs w:val="24"/>
        </w:rPr>
        <w:t xml:space="preserve"> PM Eastern Standard Time (EST).  </w:t>
      </w:r>
      <w:r w:rsidRPr="004C601D">
        <w:rPr>
          <w:rFonts w:ascii="Arial" w:hAnsi="Arial" w:cs="Arial"/>
          <w:sz w:val="24"/>
          <w:szCs w:val="24"/>
        </w:rPr>
        <w:t xml:space="preserve">When responding to this announcement, respondents should include </w:t>
      </w:r>
      <w:r w:rsidRPr="007E7FA6">
        <w:rPr>
          <w:rFonts w:ascii="Arial" w:hAnsi="Arial" w:cs="Arial"/>
          <w:sz w:val="24"/>
          <w:szCs w:val="24"/>
        </w:rPr>
        <w:t>"</w:t>
      </w:r>
      <w:r w:rsidRPr="007E7FA6">
        <w:rPr>
          <w:rFonts w:ascii="Arial" w:hAnsi="Arial" w:cs="Arial"/>
          <w:sz w:val="24"/>
          <w:szCs w:val="24"/>
        </w:rPr>
        <w:t>36C25026Q0365</w:t>
      </w:r>
      <w:r w:rsidRPr="007E7FA6">
        <w:rPr>
          <w:rFonts w:ascii="Arial" w:hAnsi="Arial" w:cs="Arial"/>
          <w:kern w:val="2"/>
          <w:sz w:val="24"/>
          <w:szCs w:val="24"/>
          <w14:ligatures w14:val="standardContextual"/>
        </w:rPr>
        <w:t xml:space="preserve"> </w:t>
      </w:r>
      <w:r w:rsidRPr="007E7FA6">
        <w:rPr>
          <w:rFonts w:ascii="Arial" w:hAnsi="Arial" w:cs="Arial"/>
          <w:sz w:val="24"/>
          <w:szCs w:val="24"/>
        </w:rPr>
        <w:t xml:space="preserve">- </w:t>
      </w:r>
      <w:r w:rsidRPr="007E7FA6">
        <w:rPr>
          <w:rFonts w:ascii="Arial" w:hAnsi="Arial" w:cs="Arial"/>
          <w:sz w:val="24"/>
          <w:szCs w:val="24"/>
        </w:rPr>
        <w:t>Notice of Intent" in the subject line</w:t>
      </w:r>
      <w:r w:rsidRPr="004C601D">
        <w:rPr>
          <w:rFonts w:ascii="Arial" w:hAnsi="Arial" w:cs="Arial"/>
          <w:sz w:val="24"/>
          <w:szCs w:val="24"/>
        </w:rPr>
        <w:t xml:space="preserve">.  </w:t>
      </w:r>
    </w:p>
    <w:p w14:paraId="690D3278" w14:textId="77777777" w:rsidR="00A763AE" w:rsidRPr="00374BEF" w:rsidRDefault="00A763AE" w:rsidP="00374BEF">
      <w:pPr>
        <w:spacing w:after="0"/>
        <w:rPr>
          <w:rFonts w:ascii="Arial" w:hAnsi="Arial" w:cs="Arial"/>
          <w:sz w:val="24"/>
          <w:szCs w:val="24"/>
        </w:rPr>
      </w:pPr>
    </w:p>
    <w:p w14:paraId="690D3279" w14:textId="77777777" w:rsidR="00A763AE" w:rsidRPr="00374BEF" w:rsidRDefault="00A763AE" w:rsidP="00374BEF">
      <w:pPr>
        <w:spacing w:after="0"/>
        <w:rPr>
          <w:rFonts w:ascii="Arial" w:hAnsi="Arial" w:cs="Arial"/>
          <w:sz w:val="24"/>
          <w:szCs w:val="24"/>
        </w:rPr>
      </w:pPr>
      <w:r w:rsidRPr="00374BEF">
        <w:rPr>
          <w:rFonts w:ascii="Arial" w:hAnsi="Arial" w:cs="Arial"/>
          <w:sz w:val="24"/>
          <w:szCs w:val="24"/>
        </w:rPr>
        <w:t xml:space="preserve">Late responses shall not be accepted. No telephone inquiries will be accepted nor will </w:t>
      </w:r>
      <w:r w:rsidRPr="00374BEF">
        <w:rPr>
          <w:rFonts w:ascii="Arial" w:hAnsi="Arial" w:cs="Arial"/>
          <w:sz w:val="24"/>
          <w:szCs w:val="24"/>
        </w:rPr>
        <w:t>tele</w:t>
      </w:r>
      <w:r w:rsidRPr="00374BEF">
        <w:rPr>
          <w:rFonts w:ascii="Arial" w:hAnsi="Arial" w:cs="Arial"/>
          <w:sz w:val="24"/>
          <w:szCs w:val="24"/>
        </w:rPr>
        <w:t>phone</w:t>
      </w:r>
      <w:r w:rsidRPr="00374BEF">
        <w:rPr>
          <w:rFonts w:ascii="Arial" w:hAnsi="Arial" w:cs="Arial"/>
          <w:sz w:val="24"/>
          <w:szCs w:val="24"/>
        </w:rPr>
        <w:t xml:space="preserve"> </w:t>
      </w:r>
      <w:r w:rsidRPr="00374BEF">
        <w:rPr>
          <w:rFonts w:ascii="Arial" w:hAnsi="Arial" w:cs="Arial"/>
          <w:sz w:val="24"/>
          <w:szCs w:val="24"/>
        </w:rPr>
        <w:t>calls be returned. Only emailed responses will be considered. Information received will be considered solely for the purpose of determining whether or not to conduct a competitive procurement. A determination by the Government not to compete this proposed contract based upon response to this notice is solely within the discretion of the Government. No reimbursement for any cost connected with providing capability information will be provided.</w:t>
      </w:r>
    </w:p>
    <w:p w14:paraId="690D327A" w14:textId="77777777" w:rsidR="00A763AE" w:rsidRPr="00374BEF" w:rsidRDefault="00A763AE" w:rsidP="00374BEF">
      <w:pPr>
        <w:spacing w:after="0"/>
        <w:rPr>
          <w:rFonts w:ascii="Arial" w:hAnsi="Arial" w:cs="Arial"/>
          <w:sz w:val="24"/>
          <w:szCs w:val="24"/>
        </w:rPr>
      </w:pPr>
    </w:p>
    <w:p w14:paraId="690D327B" w14:textId="77777777" w:rsidR="00A763AE" w:rsidRPr="00374BEF" w:rsidRDefault="00A763AE" w:rsidP="00374BEF">
      <w:pPr>
        <w:spacing w:after="0"/>
        <w:rPr>
          <w:rFonts w:ascii="Arial" w:hAnsi="Arial" w:cs="Arial"/>
          <w:sz w:val="24"/>
          <w:szCs w:val="24"/>
        </w:rPr>
      </w:pPr>
      <w:r w:rsidRPr="00374BEF">
        <w:rPr>
          <w:rFonts w:ascii="Arial" w:hAnsi="Arial" w:cs="Arial"/>
          <w:sz w:val="24"/>
          <w:szCs w:val="24"/>
        </w:rPr>
        <w:t xml:space="preserve">Note:  The delivery of gray market items to the VA </w:t>
      </w:r>
      <w:r w:rsidRPr="00374BEF">
        <w:rPr>
          <w:rFonts w:ascii="Arial" w:hAnsi="Arial" w:cs="Arial"/>
          <w:sz w:val="24"/>
          <w:szCs w:val="24"/>
        </w:rPr>
        <w:t>for</w:t>
      </w:r>
      <w:r w:rsidRPr="00374BEF">
        <w:rPr>
          <w:rFonts w:ascii="Arial" w:hAnsi="Arial" w:cs="Arial"/>
          <w:sz w:val="24"/>
          <w:szCs w:val="24"/>
        </w:rPr>
        <w:t xml:space="preserve"> the fulfillment of an order/award constitutes a breach of contract. Accordingly, the VA reserves the right </w:t>
      </w:r>
      <w:r w:rsidRPr="00374BEF">
        <w:rPr>
          <w:rFonts w:ascii="Arial" w:hAnsi="Arial" w:cs="Arial"/>
          <w:sz w:val="24"/>
          <w:szCs w:val="24"/>
        </w:rPr>
        <w:t xml:space="preserve">to </w:t>
      </w:r>
      <w:r w:rsidRPr="00374BEF">
        <w:rPr>
          <w:rFonts w:ascii="Arial" w:hAnsi="Arial" w:cs="Arial"/>
          <w:sz w:val="24"/>
          <w:szCs w:val="24"/>
        </w:rPr>
        <w:t>enforce any of its contractual remedies. This includes termination of the contract or, solely at the VA’s election, allowing the Contractor to replace, at no cost to the Government, any remanufactured or gray market item(s) delivered to a VA facility upon discovery of such items.</w:t>
      </w:r>
    </w:p>
    <w:p w14:paraId="690D327C" w14:textId="77777777" w:rsidR="00A763AE" w:rsidRPr="00374BEF" w:rsidRDefault="00A763AE" w:rsidP="00374BEF">
      <w:pPr>
        <w:spacing w:after="0"/>
        <w:rPr>
          <w:rFonts w:ascii="Arial" w:hAnsi="Arial" w:cs="Arial"/>
          <w:sz w:val="24"/>
          <w:szCs w:val="24"/>
        </w:rPr>
      </w:pPr>
    </w:p>
    <w:p w14:paraId="690D327D" w14:textId="77777777" w:rsidR="00A763AE" w:rsidRPr="00374BEF" w:rsidRDefault="00A763AE" w:rsidP="00374BEF">
      <w:pPr>
        <w:spacing w:after="0"/>
        <w:rPr>
          <w:rFonts w:ascii="Arial" w:hAnsi="Arial" w:cs="Arial"/>
          <w:sz w:val="24"/>
          <w:szCs w:val="24"/>
        </w:rPr>
      </w:pPr>
    </w:p>
    <w:sectPr w:rsidR="0093169E" w:rsidRPr="00374BEF">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D328E" w14:textId="77777777" w:rsidR="00A763AE" w:rsidRDefault="00A763AE">
      <w:pPr>
        <w:spacing w:after="0" w:line="240" w:lineRule="auto"/>
      </w:pPr>
      <w:r>
        <w:separator/>
      </w:r>
    </w:p>
  </w:endnote>
  <w:endnote w:type="continuationSeparator" w:id="0">
    <w:p w14:paraId="690D3290" w14:textId="77777777" w:rsidR="00A763AE" w:rsidRDefault="00A763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altName w:val="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8024E" w14:paraId="690D3281" w14:textId="77777777" w:rsidTr="009A409F">
      <w:tc>
        <w:tcPr>
          <w:tcW w:w="4788" w:type="dxa"/>
        </w:tcPr>
        <w:p w14:paraId="690D327F" w14:textId="77777777" w:rsidR="00A763AE" w:rsidRDefault="00A763AE" w:rsidP="009A409F">
          <w:pPr>
            <w:pStyle w:val="Footer"/>
            <w:rPr>
              <w:rFonts w:cstheme="minorHAnsi"/>
            </w:rPr>
          </w:pPr>
        </w:p>
      </w:tc>
      <w:tc>
        <w:tcPr>
          <w:tcW w:w="4788" w:type="dxa"/>
        </w:tcPr>
        <w:p w14:paraId="690D3280" w14:textId="77777777" w:rsidR="00A763AE" w:rsidRDefault="00A763AE" w:rsidP="009A409F">
          <w:pPr>
            <w:pStyle w:val="Footer"/>
            <w:jc w:val="right"/>
            <w:rPr>
              <w:rFonts w:cstheme="minorHAnsi"/>
            </w:rPr>
          </w:pPr>
          <w:r>
            <w:rPr>
              <w:rFonts w:cstheme="minorHAnsi"/>
            </w:rPr>
            <w:t>Special Notice</w:t>
          </w:r>
        </w:p>
      </w:tc>
    </w:tr>
  </w:tbl>
  <w:p w14:paraId="690D3282" w14:textId="77777777" w:rsidR="00A763AE" w:rsidRPr="00975C97" w:rsidRDefault="00A763AE" w:rsidP="009A409F">
    <w:pPr>
      <w:pStyle w:val="Footer"/>
      <w:rPr>
        <w:rFonts w:cstheme="minorHAnsi"/>
      </w:rPr>
    </w:pPr>
  </w:p>
  <w:p w14:paraId="690D3283" w14:textId="77777777" w:rsidR="0058024E" w:rsidRDefault="00A763AE">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8024E" w14:paraId="690D3287" w14:textId="77777777" w:rsidTr="009A409F">
      <w:tc>
        <w:tcPr>
          <w:tcW w:w="4788" w:type="dxa"/>
        </w:tcPr>
        <w:p w14:paraId="690D3285" w14:textId="77777777" w:rsidR="00A763AE" w:rsidRDefault="00A763AE" w:rsidP="009A409F">
          <w:pPr>
            <w:pStyle w:val="Footer"/>
            <w:rPr>
              <w:rFonts w:cstheme="minorHAnsi"/>
            </w:rPr>
          </w:pPr>
          <w:r w:rsidRPr="009A409F">
            <w:rPr>
              <w:rFonts w:cstheme="minorHAnsi"/>
            </w:rPr>
            <w:t>*= Required Field</w:t>
          </w:r>
        </w:p>
      </w:tc>
      <w:tc>
        <w:tcPr>
          <w:tcW w:w="4788" w:type="dxa"/>
        </w:tcPr>
        <w:p w14:paraId="690D3286" w14:textId="77777777" w:rsidR="00A763AE" w:rsidRDefault="00A763AE" w:rsidP="00637F97">
          <w:pPr>
            <w:pStyle w:val="Footer"/>
            <w:jc w:val="right"/>
            <w:rPr>
              <w:rFonts w:cstheme="minorHAnsi"/>
            </w:rPr>
          </w:pPr>
          <w:r>
            <w:rPr>
              <w:rFonts w:cstheme="minorHAnsi"/>
            </w:rPr>
            <w:t>Special Notice</w:t>
          </w:r>
        </w:p>
      </w:tc>
    </w:tr>
  </w:tbl>
  <w:p w14:paraId="690D3288" w14:textId="77777777" w:rsidR="00A763AE" w:rsidRPr="00E52D1F" w:rsidRDefault="00A763AE" w:rsidP="00637F97">
    <w:pPr>
      <w:pStyle w:val="Footer"/>
      <w:jc w:val="right"/>
      <w:rPr>
        <w:rFonts w:cstheme="minorHAnsi"/>
      </w:rPr>
    </w:pPr>
  </w:p>
  <w:p w14:paraId="690D3289" w14:textId="77777777" w:rsidR="0058024E" w:rsidRDefault="00A763A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D328A" w14:textId="77777777" w:rsidR="00A763AE" w:rsidRDefault="00A763AE">
      <w:pPr>
        <w:spacing w:after="0" w:line="240" w:lineRule="auto"/>
      </w:pPr>
      <w:r>
        <w:separator/>
      </w:r>
    </w:p>
  </w:footnote>
  <w:footnote w:type="continuationSeparator" w:id="0">
    <w:p w14:paraId="690D328C" w14:textId="77777777" w:rsidR="00A763AE" w:rsidRDefault="00A763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D327E" w14:textId="77777777" w:rsidR="00A763AE" w:rsidRPr="00C326BA" w:rsidRDefault="00A763AE"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D3284" w14:textId="77777777" w:rsidR="00A763AE" w:rsidRPr="00C326BA" w:rsidRDefault="00A763AE"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D48B1"/>
    <w:multiLevelType w:val="hybridMultilevel"/>
    <w:tmpl w:val="0490685C"/>
    <w:lvl w:ilvl="0" w:tplc="25941A7A">
      <w:start w:val="1"/>
      <w:numFmt w:val="bullet"/>
      <w:lvlText w:val=""/>
      <w:lvlJc w:val="left"/>
      <w:pPr>
        <w:ind w:left="720" w:hanging="360"/>
      </w:pPr>
      <w:rPr>
        <w:rFonts w:ascii="Symbol" w:hAnsi="Symbol" w:hint="default"/>
      </w:rPr>
    </w:lvl>
    <w:lvl w:ilvl="1" w:tplc="17C6755C" w:tentative="1">
      <w:start w:val="1"/>
      <w:numFmt w:val="bullet"/>
      <w:lvlText w:val="o"/>
      <w:lvlJc w:val="left"/>
      <w:pPr>
        <w:ind w:left="1440" w:hanging="360"/>
      </w:pPr>
      <w:rPr>
        <w:rFonts w:ascii="Courier New" w:hAnsi="Courier New" w:cs="Courier New" w:hint="default"/>
      </w:rPr>
    </w:lvl>
    <w:lvl w:ilvl="2" w:tplc="E0F82AFC" w:tentative="1">
      <w:start w:val="1"/>
      <w:numFmt w:val="bullet"/>
      <w:lvlText w:val=""/>
      <w:lvlJc w:val="left"/>
      <w:pPr>
        <w:ind w:left="2160" w:hanging="360"/>
      </w:pPr>
      <w:rPr>
        <w:rFonts w:ascii="Wingdings" w:hAnsi="Wingdings" w:hint="default"/>
      </w:rPr>
    </w:lvl>
    <w:lvl w:ilvl="3" w:tplc="528ADBC2" w:tentative="1">
      <w:start w:val="1"/>
      <w:numFmt w:val="bullet"/>
      <w:lvlText w:val=""/>
      <w:lvlJc w:val="left"/>
      <w:pPr>
        <w:ind w:left="2880" w:hanging="360"/>
      </w:pPr>
      <w:rPr>
        <w:rFonts w:ascii="Symbol" w:hAnsi="Symbol" w:hint="default"/>
      </w:rPr>
    </w:lvl>
    <w:lvl w:ilvl="4" w:tplc="44B402D0" w:tentative="1">
      <w:start w:val="1"/>
      <w:numFmt w:val="bullet"/>
      <w:lvlText w:val="o"/>
      <w:lvlJc w:val="left"/>
      <w:pPr>
        <w:ind w:left="3600" w:hanging="360"/>
      </w:pPr>
      <w:rPr>
        <w:rFonts w:ascii="Courier New" w:hAnsi="Courier New" w:cs="Courier New" w:hint="default"/>
      </w:rPr>
    </w:lvl>
    <w:lvl w:ilvl="5" w:tplc="65001CA4" w:tentative="1">
      <w:start w:val="1"/>
      <w:numFmt w:val="bullet"/>
      <w:lvlText w:val=""/>
      <w:lvlJc w:val="left"/>
      <w:pPr>
        <w:ind w:left="4320" w:hanging="360"/>
      </w:pPr>
      <w:rPr>
        <w:rFonts w:ascii="Wingdings" w:hAnsi="Wingdings" w:hint="default"/>
      </w:rPr>
    </w:lvl>
    <w:lvl w:ilvl="6" w:tplc="11B6E526" w:tentative="1">
      <w:start w:val="1"/>
      <w:numFmt w:val="bullet"/>
      <w:lvlText w:val=""/>
      <w:lvlJc w:val="left"/>
      <w:pPr>
        <w:ind w:left="5040" w:hanging="360"/>
      </w:pPr>
      <w:rPr>
        <w:rFonts w:ascii="Symbol" w:hAnsi="Symbol" w:hint="default"/>
      </w:rPr>
    </w:lvl>
    <w:lvl w:ilvl="7" w:tplc="7F02F3F4" w:tentative="1">
      <w:start w:val="1"/>
      <w:numFmt w:val="bullet"/>
      <w:lvlText w:val="o"/>
      <w:lvlJc w:val="left"/>
      <w:pPr>
        <w:ind w:left="5760" w:hanging="360"/>
      </w:pPr>
      <w:rPr>
        <w:rFonts w:ascii="Courier New" w:hAnsi="Courier New" w:cs="Courier New" w:hint="default"/>
      </w:rPr>
    </w:lvl>
    <w:lvl w:ilvl="8" w:tplc="5B3EAF8E" w:tentative="1">
      <w:start w:val="1"/>
      <w:numFmt w:val="bullet"/>
      <w:lvlText w:val=""/>
      <w:lvlJc w:val="left"/>
      <w:pPr>
        <w:ind w:left="6480" w:hanging="360"/>
      </w:pPr>
      <w:rPr>
        <w:rFonts w:ascii="Wingdings" w:hAnsi="Wingdings" w:hint="default"/>
      </w:rPr>
    </w:lvl>
  </w:abstractNum>
  <w:num w:numId="1" w16cid:durableId="823618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24E"/>
    <w:rsid w:val="0058024E"/>
    <w:rsid w:val="00A763AE"/>
    <w:rsid w:val="00E74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D321F"/>
  <w15:docId w15:val="{9405AD82-357D-49E1-B4E2-958B64D5C377}"/>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044DE"/>
    <w:rPr>
      <w:color w:val="0000FF"/>
      <w:u w:val="single"/>
    </w:rPr>
  </w:style>
  <w:style w:type="character" w:customStyle="1" w:styleId="ListParagraphChar">
    <w:name w:val="List Paragraph Char"/>
    <w:link w:val="ListParagraph"/>
    <w:uiPriority w:val="34"/>
    <w:locked/>
    <w:rsid w:val="00696C1B"/>
  </w:style>
  <w:style w:type="character" w:customStyle="1" w:styleId="ui-provider">
    <w:name w:val="ui-provider"/>
    <w:basedOn w:val="DefaultParagraphFont"/>
    <w:rsid w:val="00696C1B"/>
  </w:style>
  <w:style w:type="paragraph" w:customStyle="1" w:styleId="Default">
    <w:name w:val="Default"/>
    <w:rsid w:val="00E46D74"/>
    <w:pPr>
      <w:autoSpaceDE w:val="0"/>
      <w:autoSpaceDN w:val="0"/>
      <w:adjustRightInd w:val="0"/>
      <w:spacing w:after="0"/>
    </w:pPr>
    <w:rPr>
      <w:rFonts w:ascii="Calibri" w:hAnsi="Calibri" w:cs="Calibri"/>
      <w:color w:val="000000"/>
      <w:sz w:val="24"/>
      <w:szCs w:val="24"/>
    </w:rPr>
  </w:style>
  <w:style w:type="character" w:customStyle="1" w:styleId="UnresolvedMention1">
    <w:name w:val="Unresolved Mention1"/>
    <w:basedOn w:val="DefaultParagraphFont"/>
    <w:uiPriority w:val="99"/>
    <w:semiHidden/>
    <w:unhideWhenUsed/>
    <w:rsid w:val="004C4B82"/>
    <w:rPr>
      <w:color w:val="605E5C"/>
      <w:shd w:val="clear" w:color="auto" w:fill="E1DFDD"/>
    </w:rPr>
  </w:style>
  <w:style w:type="character" w:styleId="Strong">
    <w:name w:val="Strong"/>
    <w:basedOn w:val="DefaultParagraphFont"/>
    <w:uiPriority w:val="22"/>
    <w:qFormat/>
    <w:rsid w:val="00E33E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Barbara.Robertson@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3</Pages>
  <Words>699</Words>
  <Characters>4167</Characters>
  <Application>Microsoft Office Word</Application>
  <DocSecurity>0</DocSecurity>
  <Lines>126</Lines>
  <Paragraphs>66</Paragraphs>
  <ScaleCrop>false</ScaleCrop>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Robertson, Barbara G, VHACIN</cp:lastModifiedBy>
  <cp:revision>2</cp:revision>
  <dcterms:created xsi:type="dcterms:W3CDTF">2026-03-05T19:56:00Z</dcterms:created>
  <dcterms:modified xsi:type="dcterms:W3CDTF">2026-03-05T19:58:00Z</dcterms:modified>
</cp:coreProperties>
</file>