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A2B3" w14:textId="77777777" w:rsidR="00AD5099" w:rsidRPr="00E8537A" w:rsidRDefault="00AD5099" w:rsidP="00AD5099">
      <w:pPr>
        <w:pStyle w:val="paragraph"/>
        <w:spacing w:before="0" w:beforeAutospacing="0" w:after="0" w:afterAutospacing="0"/>
        <w:jc w:val="center"/>
        <w:textAlignment w:val="baseline"/>
      </w:pPr>
      <w:r w:rsidRPr="00E8537A">
        <w:rPr>
          <w:rStyle w:val="normaltextrun"/>
          <w:rFonts w:eastAsiaTheme="majorEastAsia"/>
        </w:rPr>
        <w:t>SOURCES SOUGHT</w:t>
      </w:r>
      <w:r w:rsidRPr="00E8537A">
        <w:rPr>
          <w:rStyle w:val="eop"/>
          <w:rFonts w:eastAsiaTheme="majorEastAsia"/>
        </w:rPr>
        <w:t> </w:t>
      </w:r>
    </w:p>
    <w:p w14:paraId="55208BA9" w14:textId="77777777" w:rsidR="00AD5099" w:rsidRPr="00E8537A" w:rsidRDefault="00AD5099" w:rsidP="00AD5099">
      <w:pPr>
        <w:pStyle w:val="paragraph"/>
        <w:spacing w:before="0" w:beforeAutospacing="0" w:after="0" w:afterAutospacing="0"/>
        <w:jc w:val="center"/>
        <w:textAlignment w:val="baseline"/>
      </w:pPr>
      <w:r w:rsidRPr="00E8537A">
        <w:rPr>
          <w:rStyle w:val="normaltextrun"/>
          <w:rFonts w:eastAsiaTheme="majorEastAsia"/>
        </w:rPr>
        <w:t>REQUEST FOR INFORMATION </w:t>
      </w:r>
      <w:r w:rsidRPr="00E8537A">
        <w:rPr>
          <w:rStyle w:val="eop"/>
          <w:rFonts w:eastAsiaTheme="majorEastAsia"/>
        </w:rPr>
        <w:t> </w:t>
      </w:r>
    </w:p>
    <w:p w14:paraId="5C9ABC0B" w14:textId="35849E07" w:rsidR="00AD5099" w:rsidRPr="00E8537A" w:rsidRDefault="00FD7798" w:rsidP="00AD5099">
      <w:pPr>
        <w:pStyle w:val="paragraph"/>
        <w:spacing w:before="0" w:beforeAutospacing="0" w:after="0" w:afterAutospacing="0"/>
        <w:jc w:val="center"/>
        <w:textAlignment w:val="baseline"/>
      </w:pPr>
      <w:r>
        <w:rPr>
          <w:rStyle w:val="normaltextrun"/>
          <w:rFonts w:eastAsiaTheme="majorEastAsia"/>
        </w:rPr>
        <w:t>COMBAT SUPPORT</w:t>
      </w:r>
    </w:p>
    <w:p w14:paraId="14643F5A" w14:textId="154660C3" w:rsidR="2C4602FE" w:rsidRPr="00E8537A" w:rsidRDefault="6A62F71C" w:rsidP="2C4602FE">
      <w:pPr>
        <w:pStyle w:val="paragraph"/>
        <w:spacing w:before="0" w:beforeAutospacing="0" w:after="0" w:afterAutospacing="0"/>
        <w:jc w:val="center"/>
        <w:rPr>
          <w:rStyle w:val="eop"/>
          <w:rFonts w:eastAsiaTheme="majorEastAsia"/>
        </w:rPr>
      </w:pPr>
      <w:r w:rsidRPr="00E8537A">
        <w:rPr>
          <w:rStyle w:val="normaltextrun"/>
          <w:rFonts w:eastAsiaTheme="majorEastAsia"/>
        </w:rPr>
        <w:t>PROGRAM MANAGEMENT OFFICE</w:t>
      </w:r>
    </w:p>
    <w:p w14:paraId="4D3B5AEA" w14:textId="77777777" w:rsidR="00AD5099" w:rsidRPr="00E8537A" w:rsidRDefault="00AD5099" w:rsidP="00AD5099">
      <w:pPr>
        <w:pStyle w:val="paragraph"/>
        <w:spacing w:before="0" w:beforeAutospacing="0" w:after="0" w:afterAutospacing="0"/>
        <w:textAlignment w:val="baseline"/>
      </w:pPr>
      <w:r w:rsidRPr="00E8537A">
        <w:rPr>
          <w:rStyle w:val="eop"/>
          <w:rFonts w:eastAsiaTheme="majorEastAsia"/>
        </w:rPr>
        <w:t> </w:t>
      </w:r>
    </w:p>
    <w:p w14:paraId="791B938D" w14:textId="45044399" w:rsidR="00AD5099" w:rsidRPr="00E8537A" w:rsidRDefault="00FD42DE" w:rsidP="003C6B33">
      <w:pPr>
        <w:pStyle w:val="paragraph"/>
        <w:numPr>
          <w:ilvl w:val="0"/>
          <w:numId w:val="18"/>
        </w:numPr>
        <w:spacing w:before="0" w:beforeAutospacing="0" w:after="0" w:afterAutospacing="0"/>
        <w:textAlignment w:val="baseline"/>
        <w:rPr>
          <w:b/>
          <w:bCs/>
        </w:rPr>
      </w:pPr>
      <w:r w:rsidRPr="00E8537A">
        <w:rPr>
          <w:rStyle w:val="normaltextrun"/>
          <w:rFonts w:eastAsiaTheme="majorEastAsia"/>
          <w:b/>
          <w:bCs/>
        </w:rPr>
        <w:t xml:space="preserve"> </w:t>
      </w:r>
      <w:r w:rsidR="00FB116F" w:rsidRPr="00E8537A">
        <w:rPr>
          <w:rStyle w:val="normaltextrun"/>
          <w:rFonts w:eastAsiaTheme="majorEastAsia"/>
          <w:b/>
          <w:bCs/>
        </w:rPr>
        <w:t>Introduction</w:t>
      </w:r>
    </w:p>
    <w:p w14:paraId="31F8928B" w14:textId="1148CC44" w:rsidR="00AD5099" w:rsidRPr="00E8537A" w:rsidRDefault="00AD5099" w:rsidP="00FD42DE">
      <w:pPr>
        <w:pStyle w:val="paragraph"/>
        <w:spacing w:before="0" w:beforeAutospacing="0" w:after="0" w:afterAutospacing="0"/>
        <w:jc w:val="both"/>
        <w:textAlignment w:val="baseline"/>
      </w:pPr>
    </w:p>
    <w:p w14:paraId="5B247D67" w14:textId="1315C628" w:rsidR="00FB116F" w:rsidRPr="00E8537A" w:rsidRDefault="78DE31FF" w:rsidP="2C4602FE">
      <w:pPr>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This Sources Sought Notice (SSN) is issued in accordance with Federal Acquisition Regulation (FAR) Subpart 5.101 to conduct market research and determine the availability of qualified sources, including small businesses, to support the</w:t>
      </w:r>
      <w:r w:rsidR="63CF80F6" w:rsidRPr="00E8537A">
        <w:rPr>
          <w:rFonts w:ascii="Times New Roman" w:eastAsiaTheme="majorEastAsia" w:hAnsi="Times New Roman" w:cs="Times New Roman"/>
          <w:color w:val="FF0000"/>
          <w:sz w:val="24"/>
          <w:szCs w:val="24"/>
        </w:rPr>
        <w:t xml:space="preserve"> </w:t>
      </w:r>
      <w:r w:rsidR="63CF80F6" w:rsidRPr="00E8537A">
        <w:rPr>
          <w:rFonts w:ascii="Times New Roman" w:eastAsiaTheme="majorEastAsia" w:hAnsi="Times New Roman" w:cs="Times New Roman"/>
          <w:sz w:val="24"/>
          <w:szCs w:val="24"/>
        </w:rPr>
        <w:t>Defense Threat Reduction Agency</w:t>
      </w:r>
      <w:r w:rsidRPr="00E8537A">
        <w:rPr>
          <w:rStyle w:val="normaltextrun"/>
          <w:rFonts w:ascii="Times New Roman" w:eastAsiaTheme="majorEastAsia" w:hAnsi="Times New Roman" w:cs="Times New Roman"/>
          <w:kern w:val="0"/>
          <w:sz w:val="24"/>
          <w:szCs w:val="24"/>
          <w14:ligatures w14:val="none"/>
        </w:rPr>
        <w:t xml:space="preserve"> </w:t>
      </w:r>
      <w:r w:rsidR="14A87206" w:rsidRPr="00E8537A">
        <w:rPr>
          <w:rStyle w:val="normaltextrun"/>
          <w:rFonts w:ascii="Times New Roman" w:eastAsiaTheme="majorEastAsia" w:hAnsi="Times New Roman" w:cs="Times New Roman"/>
          <w:kern w:val="0"/>
          <w:sz w:val="24"/>
          <w:szCs w:val="24"/>
          <w14:ligatures w14:val="none"/>
        </w:rPr>
        <w:t>(</w:t>
      </w:r>
      <w:r w:rsidRPr="00E8537A">
        <w:rPr>
          <w:rStyle w:val="normaltextrun"/>
          <w:rFonts w:ascii="Times New Roman" w:eastAsiaTheme="majorEastAsia" w:hAnsi="Times New Roman" w:cs="Times New Roman"/>
          <w:kern w:val="0"/>
          <w:sz w:val="24"/>
          <w:szCs w:val="24"/>
          <w14:ligatures w14:val="none"/>
        </w:rPr>
        <w:t>DTRA</w:t>
      </w:r>
      <w:r w:rsidR="69F48649" w:rsidRPr="00E8537A">
        <w:rPr>
          <w:rStyle w:val="normaltextrun"/>
          <w:rFonts w:ascii="Times New Roman" w:eastAsiaTheme="majorEastAsia" w:hAnsi="Times New Roman" w:cs="Times New Roman"/>
          <w:kern w:val="0"/>
          <w:sz w:val="24"/>
          <w:szCs w:val="24"/>
          <w14:ligatures w14:val="none"/>
        </w:rPr>
        <w:t>)</w:t>
      </w:r>
      <w:r w:rsidRPr="00E8537A">
        <w:rPr>
          <w:rStyle w:val="normaltextrun"/>
          <w:rFonts w:ascii="Times New Roman" w:eastAsiaTheme="majorEastAsia" w:hAnsi="Times New Roman" w:cs="Times New Roman"/>
          <w:kern w:val="0"/>
          <w:sz w:val="24"/>
          <w:szCs w:val="24"/>
          <w14:ligatures w14:val="none"/>
        </w:rPr>
        <w:t xml:space="preserve"> </w:t>
      </w:r>
      <w:r w:rsidR="16D5830A" w:rsidRPr="00E8537A">
        <w:rPr>
          <w:rStyle w:val="normaltextrun"/>
          <w:rFonts w:ascii="Times New Roman" w:eastAsiaTheme="majorEastAsia" w:hAnsi="Times New Roman" w:cs="Times New Roman"/>
          <w:sz w:val="24"/>
          <w:szCs w:val="24"/>
        </w:rPr>
        <w:t>Combat Support (CZ)</w:t>
      </w:r>
      <w:r w:rsidRPr="00E8537A">
        <w:rPr>
          <w:rStyle w:val="normaltextrun"/>
          <w:rFonts w:ascii="Times New Roman" w:eastAsiaTheme="majorEastAsia" w:hAnsi="Times New Roman" w:cs="Times New Roman"/>
          <w:kern w:val="0"/>
          <w:sz w:val="24"/>
          <w:szCs w:val="24"/>
          <w14:ligatures w14:val="none"/>
        </w:rPr>
        <w:t xml:space="preserve"> Directorate. This notice is for informational purposes only and does not constitute a Request for Proposal (RFP), Invitation for Bid (IFB), or Request for Quote (RFQ). No contract award will result from this announcement, and the government will not reimburse respondents for any costs incurred in response.</w:t>
      </w:r>
    </w:p>
    <w:p w14:paraId="6CA9BDE7" w14:textId="764B54AF" w:rsidR="00AD5099" w:rsidRPr="008F757D" w:rsidRDefault="1591253B" w:rsidP="000478B4">
      <w:pPr>
        <w:rPr>
          <w:rFonts w:ascii="Times New Roman" w:hAnsi="Times New Roman" w:cs="Times New Roman"/>
          <w:sz w:val="24"/>
          <w:szCs w:val="24"/>
        </w:rPr>
      </w:pPr>
      <w:r w:rsidRPr="28E7778E">
        <w:rPr>
          <w:rStyle w:val="normaltextrun"/>
          <w:rFonts w:ascii="Times New Roman" w:eastAsiaTheme="majorEastAsia" w:hAnsi="Times New Roman" w:cs="Times New Roman"/>
          <w:kern w:val="0"/>
          <w:sz w:val="24"/>
          <w:szCs w:val="24"/>
          <w14:ligatures w14:val="none"/>
        </w:rPr>
        <w:t>The intent of this SSN is to assess industry capability to perform the anticipated requirement and determine the appropriate level of competition and small business participation in this procurement.</w:t>
      </w:r>
    </w:p>
    <w:p w14:paraId="35D799E1" w14:textId="06361205" w:rsidR="00AD5099" w:rsidRPr="00E8537A" w:rsidRDefault="7647A5C3" w:rsidP="2D4F6653">
      <w:pPr>
        <w:pStyle w:val="paragraph"/>
        <w:spacing w:before="0" w:beforeAutospacing="0" w:after="0" w:afterAutospacing="0"/>
        <w:jc w:val="both"/>
        <w:textAlignment w:val="baseline"/>
        <w:rPr>
          <w:i/>
          <w:iCs/>
        </w:rPr>
      </w:pPr>
      <w:r w:rsidRPr="00E8537A">
        <w:rPr>
          <w:rStyle w:val="normaltextrun"/>
          <w:rFonts w:eastAsiaTheme="majorEastAsia"/>
          <w:b/>
          <w:bCs/>
        </w:rPr>
        <w:t>THIS IS A REQUEST FOR INFORMATION (RFI) ONLY.</w:t>
      </w:r>
      <w:r w:rsidRPr="00E8537A">
        <w:rPr>
          <w:rStyle w:val="normaltextrun"/>
          <w:rFonts w:eastAsiaTheme="majorEastAsia"/>
        </w:rPr>
        <w:t> </w:t>
      </w:r>
      <w:r w:rsidR="6E2F4BA7" w:rsidRPr="00E8537A">
        <w:rPr>
          <w:rStyle w:val="normaltextrun"/>
          <w:rFonts w:eastAsiaTheme="majorEastAsia"/>
        </w:rPr>
        <w:t>Your response to this RFI is crucial for our information and acquisition planning</w:t>
      </w:r>
      <w:r w:rsidRPr="00E8537A">
        <w:rPr>
          <w:rStyle w:val="normaltextrun"/>
          <w:rFonts w:eastAsiaTheme="majorEastAsia"/>
        </w:rPr>
        <w:t xml:space="preserve">. This RFI does not commit the </w:t>
      </w:r>
      <w:r w:rsidR="2E497540" w:rsidRPr="00E8537A">
        <w:rPr>
          <w:rStyle w:val="normaltextrun"/>
          <w:rFonts w:eastAsiaTheme="majorEastAsia"/>
        </w:rPr>
        <w:t xml:space="preserve">U.S. </w:t>
      </w:r>
      <w:r w:rsidRPr="00E8537A">
        <w:rPr>
          <w:rStyle w:val="normaltextrun"/>
          <w:rFonts w:eastAsiaTheme="majorEastAsia"/>
        </w:rPr>
        <w:t>Government to contract for any supply or service whatsoever.  Further, DTRA is not seeking bids, quotes</w:t>
      </w:r>
      <w:r w:rsidR="427A4192" w:rsidRPr="00E8537A">
        <w:rPr>
          <w:rStyle w:val="normaltextrun"/>
          <w:rFonts w:eastAsiaTheme="majorEastAsia"/>
        </w:rPr>
        <w:t>,</w:t>
      </w:r>
      <w:r w:rsidRPr="00E8537A">
        <w:rPr>
          <w:rStyle w:val="normaltextrun"/>
          <w:rFonts w:eastAsiaTheme="majorEastAsia"/>
        </w:rPr>
        <w:t xml:space="preserve"> or proposals and will not accept unsolicited proposals in response to this RFI.  Respondents are advised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  If an RFP is released, it will be synopsized on a Government-Wide Point of Entry (GPE) as required by FAR 5.2. </w:t>
      </w:r>
      <w:r w:rsidR="427A4192" w:rsidRPr="00E8537A">
        <w:rPr>
          <w:rStyle w:val="normaltextrun"/>
          <w:rFonts w:eastAsiaTheme="majorEastAsia"/>
        </w:rPr>
        <w:t>The potential offerors are responsible for monitoring the GPE for additional information about</w:t>
      </w:r>
      <w:r w:rsidRPr="00E8537A">
        <w:rPr>
          <w:rStyle w:val="normaltextrun"/>
          <w:rFonts w:eastAsiaTheme="majorEastAsia"/>
        </w:rPr>
        <w:t xml:space="preserve"> this requirement.</w:t>
      </w:r>
      <w:r w:rsidRPr="00E8537A">
        <w:rPr>
          <w:rStyle w:val="eop"/>
          <w:rFonts w:eastAsiaTheme="majorEastAsia"/>
          <w:i/>
          <w:iCs/>
        </w:rPr>
        <w:t> </w:t>
      </w:r>
    </w:p>
    <w:p w14:paraId="2B3716B2" w14:textId="7D3C88B6" w:rsidR="00AD5099" w:rsidRPr="00E8537A" w:rsidRDefault="00AD5099" w:rsidP="00AD5099">
      <w:pPr>
        <w:pStyle w:val="paragraph"/>
        <w:spacing w:before="0" w:beforeAutospacing="0" w:after="0" w:afterAutospacing="0"/>
        <w:jc w:val="both"/>
        <w:textAlignment w:val="baseline"/>
      </w:pPr>
    </w:p>
    <w:p w14:paraId="7B6E68DA" w14:textId="071C9C25" w:rsidR="00AD5099" w:rsidRPr="00E8537A" w:rsidRDefault="00FD42DE" w:rsidP="003C6B33">
      <w:pPr>
        <w:pStyle w:val="paragraph"/>
        <w:numPr>
          <w:ilvl w:val="0"/>
          <w:numId w:val="19"/>
        </w:numPr>
        <w:spacing w:before="0" w:beforeAutospacing="0" w:after="0" w:afterAutospacing="0"/>
        <w:textAlignment w:val="baseline"/>
        <w:rPr>
          <w:b/>
          <w:bCs/>
        </w:rPr>
      </w:pPr>
      <w:r w:rsidRPr="00E8537A">
        <w:rPr>
          <w:rStyle w:val="normaltextrun"/>
          <w:rFonts w:eastAsiaTheme="majorEastAsia"/>
          <w:b/>
          <w:bCs/>
        </w:rPr>
        <w:t xml:space="preserve"> </w:t>
      </w:r>
      <w:r w:rsidR="00AD5099" w:rsidRPr="00E8537A">
        <w:rPr>
          <w:rStyle w:val="normaltextrun"/>
          <w:rFonts w:eastAsiaTheme="majorEastAsia"/>
          <w:b/>
          <w:bCs/>
        </w:rPr>
        <w:t>Background </w:t>
      </w:r>
      <w:r w:rsidR="00AD5099" w:rsidRPr="00E8537A">
        <w:rPr>
          <w:rStyle w:val="eop"/>
          <w:rFonts w:eastAsiaTheme="majorEastAsia"/>
          <w:b/>
          <w:bCs/>
        </w:rPr>
        <w:t> </w:t>
      </w:r>
    </w:p>
    <w:p w14:paraId="55B96A41" w14:textId="16559F90" w:rsidR="00AD5099" w:rsidRPr="00E8537A" w:rsidRDefault="00AD5099" w:rsidP="00AD5099">
      <w:pPr>
        <w:pStyle w:val="paragraph"/>
        <w:spacing w:before="0" w:beforeAutospacing="0" w:after="0" w:afterAutospacing="0"/>
        <w:jc w:val="both"/>
        <w:textAlignment w:val="baseline"/>
      </w:pPr>
    </w:p>
    <w:p w14:paraId="65F47C3C" w14:textId="53294B47" w:rsidR="001F1D04" w:rsidRPr="00E8537A" w:rsidRDefault="118BB25D" w:rsidP="6AB9DB0B">
      <w:pPr>
        <w:rPr>
          <w:rStyle w:val="normaltextrun"/>
          <w:rFonts w:ascii="Times New Roman" w:eastAsiaTheme="majorEastAsia" w:hAnsi="Times New Roman" w:cs="Times New Roman"/>
          <w:kern w:val="0"/>
          <w:sz w:val="24"/>
          <w:szCs w:val="24"/>
          <w14:ligatures w14:val="none"/>
        </w:rPr>
      </w:pPr>
      <w:r w:rsidRPr="00E8537A">
        <w:rPr>
          <w:rFonts w:ascii="Times New Roman" w:eastAsiaTheme="majorEastAsia" w:hAnsi="Times New Roman" w:cs="Times New Roman"/>
          <w:kern w:val="0"/>
          <w:sz w:val="24"/>
          <w:szCs w:val="24"/>
          <w14:ligatures w14:val="none"/>
        </w:rPr>
        <w:t>DTRA</w:t>
      </w:r>
      <w:r w:rsidR="4ADA4BB7" w:rsidRPr="00E8537A">
        <w:rPr>
          <w:rFonts w:ascii="Times New Roman" w:eastAsiaTheme="majorEastAsia" w:hAnsi="Times New Roman" w:cs="Times New Roman"/>
          <w:kern w:val="0"/>
          <w:sz w:val="24"/>
          <w:szCs w:val="24"/>
          <w14:ligatures w14:val="none"/>
        </w:rPr>
        <w:t xml:space="preserve"> requires support services to provide a wide range of professional analytical services to assist with its mission of countering and deterring Weapons of Mass Destruction (WMD)</w:t>
      </w:r>
      <w:r w:rsidR="40473667" w:rsidRPr="00E8537A">
        <w:rPr>
          <w:rFonts w:ascii="Times New Roman" w:eastAsiaTheme="majorEastAsia" w:hAnsi="Times New Roman" w:cs="Times New Roman"/>
          <w:kern w:val="0"/>
          <w:sz w:val="24"/>
          <w:szCs w:val="24"/>
          <w14:ligatures w14:val="none"/>
        </w:rPr>
        <w:t xml:space="preserve"> and</w:t>
      </w:r>
      <w:r w:rsidR="4ADA4BB7" w:rsidRPr="00E8537A">
        <w:rPr>
          <w:rFonts w:ascii="Times New Roman" w:eastAsiaTheme="majorEastAsia" w:hAnsi="Times New Roman" w:cs="Times New Roman"/>
          <w:kern w:val="0"/>
          <w:sz w:val="24"/>
          <w:szCs w:val="24"/>
          <w14:ligatures w14:val="none"/>
        </w:rPr>
        <w:t xml:space="preserve"> emerging threats in the Continental United States (CONUS) and Outside the Continental United States (OCONUS).</w:t>
      </w:r>
    </w:p>
    <w:p w14:paraId="73528C1E" w14:textId="4BFAD613" w:rsidR="00FB5A3A" w:rsidRPr="008F757D" w:rsidRDefault="7A427FA1" w:rsidP="6AB9DB0B">
      <w:pPr>
        <w:rPr>
          <w:rFonts w:ascii="Times New Roman" w:hAnsi="Times New Roman" w:cs="Times New Roman"/>
          <w:sz w:val="24"/>
          <w:szCs w:val="24"/>
        </w:rPr>
      </w:pPr>
      <w:r w:rsidRPr="00E8537A">
        <w:rPr>
          <w:rFonts w:ascii="Times New Roman" w:hAnsi="Times New Roman" w:cs="Times New Roman"/>
          <w:sz w:val="24"/>
          <w:szCs w:val="24"/>
        </w:rPr>
        <w:t xml:space="preserve">The </w:t>
      </w:r>
      <w:r w:rsidR="49F69196" w:rsidRPr="28E7778E">
        <w:rPr>
          <w:rFonts w:ascii="Times New Roman" w:eastAsiaTheme="majorEastAsia" w:hAnsi="Times New Roman" w:cs="Times New Roman"/>
          <w:kern w:val="0"/>
          <w:sz w:val="24"/>
          <w:szCs w:val="24"/>
          <w14:ligatures w14:val="none"/>
        </w:rPr>
        <w:t>DTRA Combat</w:t>
      </w:r>
      <w:r w:rsidR="70121BAA" w:rsidRPr="28E7778E">
        <w:rPr>
          <w:rFonts w:ascii="Times New Roman" w:eastAsiaTheme="majorEastAsia" w:hAnsi="Times New Roman" w:cs="Times New Roman"/>
          <w:kern w:val="0"/>
          <w:sz w:val="24"/>
          <w:szCs w:val="24"/>
          <w14:ligatures w14:val="none"/>
        </w:rPr>
        <w:t xml:space="preserve"> </w:t>
      </w:r>
      <w:r w:rsidR="09AF198B" w:rsidRPr="28E7778E">
        <w:rPr>
          <w:rFonts w:ascii="Times New Roman" w:eastAsiaTheme="majorEastAsia" w:hAnsi="Times New Roman" w:cs="Times New Roman"/>
          <w:kern w:val="0"/>
          <w:sz w:val="24"/>
          <w:szCs w:val="24"/>
          <w14:ligatures w14:val="none"/>
        </w:rPr>
        <w:t>Support (CZ) Directorate</w:t>
      </w:r>
      <w:r w:rsidR="041DE5F6" w:rsidRPr="28E7778E">
        <w:rPr>
          <w:rFonts w:ascii="Times New Roman" w:eastAsiaTheme="majorEastAsia" w:hAnsi="Times New Roman" w:cs="Times New Roman"/>
          <w:kern w:val="0"/>
          <w:sz w:val="24"/>
          <w:szCs w:val="24"/>
          <w14:ligatures w14:val="none"/>
        </w:rPr>
        <w:t xml:space="preserve"> </w:t>
      </w:r>
      <w:r w:rsidR="041DE5F6" w:rsidRPr="28E7778E">
        <w:rPr>
          <w:rStyle w:val="normaltextrun"/>
          <w:rFonts w:ascii="Times New Roman" w:eastAsiaTheme="majorEastAsia" w:hAnsi="Times New Roman" w:cs="Times New Roman"/>
          <w:kern w:val="0"/>
          <w:sz w:val="24"/>
          <w:szCs w:val="24"/>
          <w14:ligatures w14:val="none"/>
        </w:rPr>
        <w:t>provides advisory and operational support to Combatant Commands (CCMDs), Interagency partners, and Special Operations Forces (SOF) to enhance Countering Weapons of Mass Destruction (CWMD) capabilities. This support includes campaign management, operational planning, irregular warfare support, and WMD defeat advisory services.</w:t>
      </w:r>
    </w:p>
    <w:p w14:paraId="10413579" w14:textId="578D3BC5" w:rsidR="004A4153" w:rsidRPr="00E8537A" w:rsidRDefault="004A4153" w:rsidP="6AB9DB0B">
      <w:pPr>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 xml:space="preserve">These efforts </w:t>
      </w:r>
      <w:r w:rsidRPr="00E8537A">
        <w:rPr>
          <w:rFonts w:ascii="Times New Roman" w:eastAsiaTheme="majorEastAsia" w:hAnsi="Times New Roman" w:cs="Times New Roman"/>
          <w:kern w:val="0"/>
          <w:sz w:val="24"/>
          <w:szCs w:val="24"/>
          <w14:ligatures w14:val="none"/>
        </w:rPr>
        <w:t xml:space="preserve">will enhance DTRA’s situational understanding </w:t>
      </w:r>
      <w:r w:rsidR="1A2543B4" w:rsidRPr="00E8537A">
        <w:rPr>
          <w:rFonts w:ascii="Times New Roman" w:eastAsiaTheme="majorEastAsia" w:hAnsi="Times New Roman" w:cs="Times New Roman"/>
          <w:kern w:val="0"/>
          <w:sz w:val="24"/>
          <w:szCs w:val="24"/>
          <w14:ligatures w14:val="none"/>
        </w:rPr>
        <w:t>of Combatant</w:t>
      </w:r>
      <w:r w:rsidRPr="00E8537A">
        <w:rPr>
          <w:rFonts w:ascii="Times New Roman" w:eastAsiaTheme="majorEastAsia" w:hAnsi="Times New Roman" w:cs="Times New Roman"/>
          <w:kern w:val="0"/>
          <w:sz w:val="24"/>
          <w:szCs w:val="24"/>
          <w14:ligatures w14:val="none"/>
        </w:rPr>
        <w:t xml:space="preserve"> Commands (CCMDs) with the integration of analysis, capabilities, technologies, and lessons learned to defeat the enemy networks that employ emerging threat weapons and WMD for strategic effect.</w:t>
      </w:r>
    </w:p>
    <w:p w14:paraId="40D65EEC" w14:textId="3B0D1ECC" w:rsidR="00FB5A3A" w:rsidRPr="00E8537A" w:rsidRDefault="45450278" w:rsidP="28E7778E">
      <w:pPr>
        <w:rPr>
          <w:rStyle w:val="normaltextrun"/>
          <w:rFonts w:ascii="Times New Roman" w:eastAsiaTheme="majorEastAsia" w:hAnsi="Times New Roman" w:cs="Times New Roman"/>
          <w:kern w:val="0"/>
          <w:sz w:val="24"/>
          <w:szCs w:val="24"/>
          <w14:ligatures w14:val="none"/>
        </w:rPr>
      </w:pPr>
      <w:r w:rsidRPr="28E7778E">
        <w:rPr>
          <w:rStyle w:val="normaltextrun"/>
          <w:rFonts w:ascii="Times New Roman" w:eastAsiaTheme="majorEastAsia" w:hAnsi="Times New Roman" w:cs="Times New Roman"/>
          <w:kern w:val="0"/>
          <w:sz w:val="24"/>
          <w:szCs w:val="24"/>
          <w14:ligatures w14:val="none"/>
        </w:rPr>
        <w:lastRenderedPageBreak/>
        <w:t xml:space="preserve">To accomplish this mission, DTRA </w:t>
      </w:r>
      <w:r w:rsidR="3FC874BD" w:rsidRPr="28E7778E">
        <w:rPr>
          <w:rStyle w:val="normaltextrun"/>
          <w:rFonts w:ascii="Times New Roman" w:eastAsiaTheme="majorEastAsia" w:hAnsi="Times New Roman" w:cs="Times New Roman"/>
          <w:kern w:val="0"/>
          <w:sz w:val="24"/>
          <w:szCs w:val="24"/>
          <w14:ligatures w14:val="none"/>
        </w:rPr>
        <w:t xml:space="preserve">CZ </w:t>
      </w:r>
      <w:r w:rsidRPr="28E7778E">
        <w:rPr>
          <w:rStyle w:val="normaltextrun"/>
          <w:rFonts w:ascii="Times New Roman" w:eastAsiaTheme="majorEastAsia" w:hAnsi="Times New Roman" w:cs="Times New Roman"/>
          <w:kern w:val="0"/>
          <w:sz w:val="24"/>
          <w:szCs w:val="24"/>
          <w14:ligatures w14:val="none"/>
        </w:rPr>
        <w:t>requires highly specialized contracted support with expertise in</w:t>
      </w:r>
      <w:r w:rsidR="1B15B3E3" w:rsidRPr="28E7778E">
        <w:rPr>
          <w:rStyle w:val="normaltextrun"/>
          <w:rFonts w:ascii="Times New Roman" w:eastAsiaTheme="majorEastAsia" w:hAnsi="Times New Roman" w:cs="Times New Roman"/>
          <w:kern w:val="0"/>
          <w:sz w:val="24"/>
          <w:szCs w:val="24"/>
          <w14:ligatures w14:val="none"/>
        </w:rPr>
        <w:t xml:space="preserve"> WMD,</w:t>
      </w:r>
      <w:r w:rsidRPr="28E7778E">
        <w:rPr>
          <w:rStyle w:val="normaltextrun"/>
          <w:rFonts w:ascii="Times New Roman" w:eastAsiaTheme="majorEastAsia" w:hAnsi="Times New Roman" w:cs="Times New Roman"/>
          <w:kern w:val="0"/>
          <w:sz w:val="24"/>
          <w:szCs w:val="24"/>
          <w14:ligatures w14:val="none"/>
        </w:rPr>
        <w:t xml:space="preserve"> CWMD operations, special access planning, irregular warfare, military deception (MILDEC)</w:t>
      </w:r>
      <w:r w:rsidR="5436346F" w:rsidRPr="28E7778E">
        <w:rPr>
          <w:rStyle w:val="normaltextrun"/>
          <w:rFonts w:ascii="Times New Roman" w:eastAsiaTheme="majorEastAsia" w:hAnsi="Times New Roman" w:cs="Times New Roman"/>
          <w:kern w:val="0"/>
          <w:sz w:val="24"/>
          <w:szCs w:val="24"/>
          <w14:ligatures w14:val="none"/>
        </w:rPr>
        <w:t xml:space="preserve">, </w:t>
      </w:r>
      <w:r w:rsidRPr="28E7778E">
        <w:rPr>
          <w:rStyle w:val="normaltextrun"/>
          <w:rFonts w:ascii="Times New Roman" w:eastAsiaTheme="majorEastAsia" w:hAnsi="Times New Roman" w:cs="Times New Roman"/>
          <w:sz w:val="24"/>
          <w:szCs w:val="24"/>
        </w:rPr>
        <w:t>and advisory services. The scope of work includes classified and compartmented support, operational and strategic planning, data-dr</w:t>
      </w:r>
      <w:r w:rsidR="005F1273" w:rsidRPr="00A91FC5">
        <w:rPr>
          <w:rStyle w:val="normaltextrun"/>
          <w:rFonts w:ascii="Times New Roman" w:eastAsiaTheme="majorEastAsia" w:hAnsi="Times New Roman" w:cs="Times New Roman"/>
          <w:kern w:val="0"/>
          <w:sz w:val="24"/>
          <w:szCs w:val="24"/>
          <w14:ligatures w14:val="none"/>
        </w:rPr>
        <w:t>iven decision support, and campaign management.</w:t>
      </w:r>
    </w:p>
    <w:p w14:paraId="5FA0DBEE" w14:textId="3D4F7A1B" w:rsidR="001A117B" w:rsidRPr="00E8537A" w:rsidRDefault="00FE3DA6" w:rsidP="28E7778E">
      <w:pPr>
        <w:rPr>
          <w:rStyle w:val="normaltextrun"/>
          <w:rFonts w:ascii="Times New Roman" w:eastAsiaTheme="majorEastAsia" w:hAnsi="Times New Roman" w:cs="Times New Roman"/>
          <w:kern w:val="0"/>
          <w:sz w:val="24"/>
          <w:szCs w:val="24"/>
          <w14:ligatures w14:val="none"/>
        </w:rPr>
      </w:pPr>
      <w:r w:rsidRPr="00FE3DA6">
        <w:rPr>
          <w:rStyle w:val="normaltextrun"/>
          <w:rFonts w:ascii="Times New Roman" w:eastAsiaTheme="majorEastAsia" w:hAnsi="Times New Roman" w:cs="Times New Roman"/>
          <w:kern w:val="0"/>
          <w:sz w:val="24"/>
          <w:szCs w:val="24"/>
          <w14:ligatures w14:val="none"/>
        </w:rPr>
        <w:t xml:space="preserve">Any resulting award for this requirement, anticipated to be a cost-type contract, </w:t>
      </w:r>
      <w:r>
        <w:rPr>
          <w:rStyle w:val="normaltextrun"/>
          <w:rFonts w:ascii="Times New Roman" w:eastAsiaTheme="majorEastAsia" w:hAnsi="Times New Roman" w:cs="Times New Roman"/>
          <w:kern w:val="0"/>
          <w:sz w:val="24"/>
          <w:szCs w:val="24"/>
          <w14:ligatures w14:val="none"/>
        </w:rPr>
        <w:t>will</w:t>
      </w:r>
      <w:r w:rsidR="2B5239D1" w:rsidRPr="28E7778E">
        <w:rPr>
          <w:rStyle w:val="normaltextrun"/>
          <w:rFonts w:ascii="Times New Roman" w:eastAsiaTheme="majorEastAsia" w:hAnsi="Times New Roman" w:cs="Times New Roman"/>
          <w:kern w:val="0"/>
          <w:sz w:val="24"/>
          <w:szCs w:val="24"/>
          <w14:ligatures w14:val="none"/>
        </w:rPr>
        <w:t xml:space="preserve"> be a follow-on to existing tasks contained within the Decisive Action (DA) HDTRA1-23-F-0020 </w:t>
      </w:r>
      <w:r w:rsidR="0E703BEF" w:rsidRPr="28E7778E">
        <w:rPr>
          <w:rStyle w:val="normaltextrun"/>
          <w:rFonts w:ascii="Times New Roman" w:eastAsiaTheme="majorEastAsia" w:hAnsi="Times New Roman" w:cs="Times New Roman"/>
          <w:kern w:val="0"/>
          <w:sz w:val="24"/>
          <w:szCs w:val="24"/>
          <w14:ligatures w14:val="none"/>
        </w:rPr>
        <w:t xml:space="preserve">currently awarded to </w:t>
      </w:r>
      <w:r w:rsidR="2B5239D1" w:rsidRPr="28E7778E">
        <w:rPr>
          <w:rStyle w:val="normaltextrun"/>
          <w:rFonts w:ascii="Times New Roman" w:eastAsiaTheme="majorEastAsia" w:hAnsi="Times New Roman" w:cs="Times New Roman"/>
          <w:kern w:val="0"/>
          <w:sz w:val="24"/>
          <w:szCs w:val="24"/>
          <w14:ligatures w14:val="none"/>
        </w:rPr>
        <w:t>CACI NSS, LLC</w:t>
      </w:r>
      <w:r w:rsidR="008E0D13">
        <w:rPr>
          <w:rStyle w:val="normaltextrun"/>
          <w:rFonts w:ascii="Times New Roman" w:eastAsiaTheme="majorEastAsia" w:hAnsi="Times New Roman" w:cs="Times New Roman"/>
          <w:kern w:val="0"/>
          <w:sz w:val="24"/>
          <w:szCs w:val="24"/>
          <w14:ligatures w14:val="none"/>
        </w:rPr>
        <w:t xml:space="preserve"> and Diamond Harbor (DH) </w:t>
      </w:r>
      <w:r w:rsidR="00E8710E" w:rsidRPr="00E8710E">
        <w:rPr>
          <w:rStyle w:val="normaltextrun"/>
          <w:rFonts w:ascii="Times New Roman" w:eastAsiaTheme="majorEastAsia" w:hAnsi="Times New Roman" w:cs="Times New Roman"/>
          <w:kern w:val="0"/>
          <w:sz w:val="24"/>
          <w:szCs w:val="24"/>
          <w14:ligatures w14:val="none"/>
        </w:rPr>
        <w:t>HDTRA1-26-F-E016</w:t>
      </w:r>
      <w:r w:rsidR="00E8710E">
        <w:rPr>
          <w:rStyle w:val="normaltextrun"/>
          <w:rFonts w:ascii="Times New Roman" w:eastAsiaTheme="majorEastAsia" w:hAnsi="Times New Roman" w:cs="Times New Roman"/>
          <w:kern w:val="0"/>
          <w:sz w:val="24"/>
          <w:szCs w:val="24"/>
          <w14:ligatures w14:val="none"/>
        </w:rPr>
        <w:t xml:space="preserve"> </w:t>
      </w:r>
      <w:r w:rsidR="00CE630A">
        <w:rPr>
          <w:rStyle w:val="normaltextrun"/>
          <w:rFonts w:ascii="Times New Roman" w:eastAsiaTheme="majorEastAsia" w:hAnsi="Times New Roman" w:cs="Times New Roman"/>
          <w:kern w:val="0"/>
          <w:sz w:val="24"/>
          <w:szCs w:val="24"/>
          <w14:ligatures w14:val="none"/>
        </w:rPr>
        <w:t xml:space="preserve">currently awarded to </w:t>
      </w:r>
      <w:r w:rsidR="00ED7D23" w:rsidRPr="00ED7D23">
        <w:rPr>
          <w:rStyle w:val="normaltextrun"/>
          <w:rFonts w:ascii="Times New Roman" w:eastAsiaTheme="majorEastAsia" w:hAnsi="Times New Roman" w:cs="Times New Roman"/>
          <w:kern w:val="0"/>
          <w:sz w:val="24"/>
          <w:szCs w:val="24"/>
          <w14:ligatures w14:val="none"/>
        </w:rPr>
        <w:t>Applied Research Associates, Inc. (ARA)</w:t>
      </w:r>
      <w:r w:rsidR="455AA0EE" w:rsidRPr="28E7778E">
        <w:rPr>
          <w:rStyle w:val="normaltextrun"/>
          <w:rFonts w:ascii="Times New Roman" w:eastAsiaTheme="majorEastAsia" w:hAnsi="Times New Roman" w:cs="Times New Roman"/>
          <w:kern w:val="0"/>
          <w:sz w:val="24"/>
          <w:szCs w:val="24"/>
          <w14:ligatures w14:val="none"/>
        </w:rPr>
        <w:t>.</w:t>
      </w:r>
      <w:r w:rsidR="4940CBC0" w:rsidRPr="28E7778E">
        <w:rPr>
          <w:rStyle w:val="normaltextrun"/>
          <w:rFonts w:ascii="Times New Roman" w:eastAsiaTheme="majorEastAsia" w:hAnsi="Times New Roman" w:cs="Times New Roman"/>
          <w:kern w:val="0"/>
          <w:sz w:val="24"/>
          <w:szCs w:val="24"/>
          <w14:ligatures w14:val="none"/>
        </w:rPr>
        <w:t xml:space="preserve"> This contract</w:t>
      </w:r>
      <w:r w:rsidR="3B1BAD9E" w:rsidRPr="28E7778E">
        <w:rPr>
          <w:rStyle w:val="normaltextrun"/>
          <w:rFonts w:ascii="Times New Roman" w:eastAsiaTheme="majorEastAsia" w:hAnsi="Times New Roman" w:cs="Times New Roman"/>
          <w:kern w:val="0"/>
          <w:sz w:val="24"/>
          <w:szCs w:val="24"/>
          <w14:ligatures w14:val="none"/>
        </w:rPr>
        <w:t xml:space="preserve">, if awarded, </w:t>
      </w:r>
      <w:r w:rsidR="4940CBC0" w:rsidRPr="28E7778E">
        <w:rPr>
          <w:rStyle w:val="normaltextrun"/>
          <w:rFonts w:ascii="Times New Roman" w:eastAsiaTheme="majorEastAsia" w:hAnsi="Times New Roman" w:cs="Times New Roman"/>
          <w:kern w:val="0"/>
          <w:sz w:val="24"/>
          <w:szCs w:val="24"/>
          <w14:ligatures w14:val="none"/>
        </w:rPr>
        <w:t xml:space="preserve">is projected to be awarded </w:t>
      </w:r>
      <w:r w:rsidR="3EA7E270" w:rsidRPr="28E7778E">
        <w:rPr>
          <w:rStyle w:val="normaltextrun"/>
          <w:rFonts w:ascii="Times New Roman" w:eastAsiaTheme="majorEastAsia" w:hAnsi="Times New Roman" w:cs="Times New Roman"/>
          <w:kern w:val="0"/>
          <w:sz w:val="24"/>
          <w:szCs w:val="24"/>
          <w14:ligatures w14:val="none"/>
        </w:rPr>
        <w:t xml:space="preserve">during the </w:t>
      </w:r>
      <w:r w:rsidR="52DFAEDD" w:rsidRPr="28E7778E">
        <w:rPr>
          <w:rStyle w:val="normaltextrun"/>
          <w:rFonts w:ascii="Times New Roman" w:eastAsiaTheme="majorEastAsia" w:hAnsi="Times New Roman" w:cs="Times New Roman"/>
          <w:kern w:val="0"/>
          <w:sz w:val="24"/>
          <w:szCs w:val="24"/>
          <w14:ligatures w14:val="none"/>
        </w:rPr>
        <w:t>first</w:t>
      </w:r>
      <w:r w:rsidR="3EA7E270" w:rsidRPr="28E7778E">
        <w:rPr>
          <w:rStyle w:val="normaltextrun"/>
          <w:rFonts w:ascii="Times New Roman" w:eastAsiaTheme="majorEastAsia" w:hAnsi="Times New Roman" w:cs="Times New Roman"/>
          <w:kern w:val="0"/>
          <w:sz w:val="24"/>
          <w:szCs w:val="24"/>
          <w14:ligatures w14:val="none"/>
        </w:rPr>
        <w:t xml:space="preserve"> quarter of Fiscal Year 202</w:t>
      </w:r>
      <w:r w:rsidR="7D0B8736" w:rsidRPr="28E7778E">
        <w:rPr>
          <w:rStyle w:val="normaltextrun"/>
          <w:rFonts w:ascii="Times New Roman" w:eastAsiaTheme="majorEastAsia" w:hAnsi="Times New Roman" w:cs="Times New Roman"/>
          <w:kern w:val="0"/>
          <w:sz w:val="24"/>
          <w:szCs w:val="24"/>
          <w14:ligatures w14:val="none"/>
        </w:rPr>
        <w:t>7</w:t>
      </w:r>
      <w:r w:rsidR="3EA7E270" w:rsidRPr="28E7778E">
        <w:rPr>
          <w:rStyle w:val="normaltextrun"/>
          <w:rFonts w:ascii="Times New Roman" w:eastAsiaTheme="majorEastAsia" w:hAnsi="Times New Roman" w:cs="Times New Roman"/>
          <w:kern w:val="0"/>
          <w:sz w:val="24"/>
          <w:szCs w:val="24"/>
          <w14:ligatures w14:val="none"/>
        </w:rPr>
        <w:t>.</w:t>
      </w:r>
    </w:p>
    <w:p w14:paraId="7036D12E" w14:textId="12BC5CBA" w:rsidR="73054958" w:rsidRDefault="73054958" w:rsidP="28E7778E">
      <w:pPr>
        <w:spacing w:before="240" w:after="240"/>
        <w:rPr>
          <w:rStyle w:val="normaltextrun"/>
          <w:rFonts w:ascii="Times New Roman" w:eastAsiaTheme="majorEastAsia" w:hAnsi="Times New Roman" w:cs="Times New Roman"/>
          <w:sz w:val="24"/>
          <w:szCs w:val="24"/>
        </w:rPr>
      </w:pPr>
      <w:r w:rsidRPr="28E7778E">
        <w:rPr>
          <w:rStyle w:val="normaltextrun"/>
          <w:rFonts w:ascii="Times New Roman" w:eastAsiaTheme="majorEastAsia" w:hAnsi="Times New Roman" w:cs="Times New Roman"/>
          <w:sz w:val="24"/>
          <w:szCs w:val="24"/>
        </w:rPr>
        <w:t>This contract, if awarded, will remove</w:t>
      </w:r>
      <w:r w:rsidR="1F3F7E15" w:rsidRPr="28E7778E">
        <w:rPr>
          <w:rStyle w:val="normaltextrun"/>
          <w:rFonts w:ascii="Times New Roman" w:eastAsiaTheme="majorEastAsia" w:hAnsi="Times New Roman" w:cs="Times New Roman"/>
          <w:sz w:val="24"/>
          <w:szCs w:val="24"/>
        </w:rPr>
        <w:t xml:space="preserve"> Joint </w:t>
      </w:r>
      <w:r w:rsidR="1F3F7E15" w:rsidRPr="28E7778E">
        <w:rPr>
          <w:rFonts w:ascii="Times New Roman" w:eastAsia="Times New Roman" w:hAnsi="Times New Roman" w:cs="Times New Roman"/>
          <w:sz w:val="24"/>
          <w:szCs w:val="24"/>
        </w:rPr>
        <w:t>Improvised-Threat Defeat Organization (</w:t>
      </w:r>
      <w:r w:rsidRPr="28E7778E">
        <w:rPr>
          <w:rStyle w:val="normaltextrun"/>
          <w:rFonts w:ascii="Times New Roman" w:eastAsiaTheme="majorEastAsia" w:hAnsi="Times New Roman" w:cs="Times New Roman"/>
          <w:sz w:val="24"/>
          <w:szCs w:val="24"/>
        </w:rPr>
        <w:t>JIDO</w:t>
      </w:r>
      <w:r w:rsidR="4F5923CD" w:rsidRPr="28E7778E">
        <w:rPr>
          <w:rStyle w:val="normaltextrun"/>
          <w:rFonts w:ascii="Times New Roman" w:eastAsiaTheme="majorEastAsia" w:hAnsi="Times New Roman" w:cs="Times New Roman"/>
          <w:sz w:val="24"/>
          <w:szCs w:val="24"/>
        </w:rPr>
        <w:t>)</w:t>
      </w:r>
      <w:r w:rsidRPr="28E7778E">
        <w:rPr>
          <w:rStyle w:val="normaltextrun"/>
          <w:rFonts w:ascii="Times New Roman" w:eastAsiaTheme="majorEastAsia" w:hAnsi="Times New Roman" w:cs="Times New Roman"/>
          <w:sz w:val="24"/>
          <w:szCs w:val="24"/>
        </w:rPr>
        <w:t xml:space="preserve"> requirements and</w:t>
      </w:r>
      <w:r w:rsidR="029D9097" w:rsidRPr="28E7778E">
        <w:rPr>
          <w:rStyle w:val="normaltextrun"/>
          <w:rFonts w:ascii="Times New Roman" w:eastAsiaTheme="majorEastAsia" w:hAnsi="Times New Roman" w:cs="Times New Roman"/>
          <w:sz w:val="24"/>
          <w:szCs w:val="24"/>
        </w:rPr>
        <w:t xml:space="preserve"> other</w:t>
      </w:r>
      <w:r w:rsidRPr="28E7778E">
        <w:rPr>
          <w:rStyle w:val="normaltextrun"/>
          <w:rFonts w:ascii="Times New Roman" w:eastAsiaTheme="majorEastAsia" w:hAnsi="Times New Roman" w:cs="Times New Roman"/>
          <w:sz w:val="24"/>
          <w:szCs w:val="24"/>
        </w:rPr>
        <w:t xml:space="preserve"> legacy </w:t>
      </w:r>
      <w:r w:rsidR="1038103F" w:rsidRPr="28E7778E">
        <w:rPr>
          <w:rStyle w:val="normaltextrun"/>
          <w:rFonts w:ascii="Times New Roman" w:eastAsiaTheme="majorEastAsia" w:hAnsi="Times New Roman" w:cs="Times New Roman"/>
          <w:sz w:val="24"/>
          <w:szCs w:val="24"/>
        </w:rPr>
        <w:t>requirements</w:t>
      </w:r>
      <w:r w:rsidRPr="28E7778E">
        <w:rPr>
          <w:rStyle w:val="normaltextrun"/>
          <w:rFonts w:ascii="Times New Roman" w:eastAsiaTheme="majorEastAsia" w:hAnsi="Times New Roman" w:cs="Times New Roman"/>
          <w:sz w:val="24"/>
          <w:szCs w:val="24"/>
        </w:rPr>
        <w:t xml:space="preserve"> that are no longer part </w:t>
      </w:r>
      <w:r w:rsidR="4156F48A" w:rsidRPr="28E7778E">
        <w:rPr>
          <w:rStyle w:val="normaltextrun"/>
          <w:rFonts w:ascii="Times New Roman" w:eastAsiaTheme="majorEastAsia" w:hAnsi="Times New Roman" w:cs="Times New Roman"/>
          <w:sz w:val="24"/>
          <w:szCs w:val="24"/>
        </w:rPr>
        <w:t xml:space="preserve">of the DTRA </w:t>
      </w:r>
      <w:r w:rsidR="08B124F8" w:rsidRPr="28E7778E">
        <w:rPr>
          <w:rStyle w:val="normaltextrun"/>
          <w:rFonts w:ascii="Times New Roman" w:eastAsiaTheme="majorEastAsia" w:hAnsi="Times New Roman" w:cs="Times New Roman"/>
          <w:sz w:val="24"/>
          <w:szCs w:val="24"/>
        </w:rPr>
        <w:t xml:space="preserve">mission. </w:t>
      </w:r>
    </w:p>
    <w:p w14:paraId="7B045FAB" w14:textId="77777777" w:rsidR="00FB5A3A" w:rsidRPr="00E8537A" w:rsidRDefault="00FB5A3A" w:rsidP="00FB5A3A">
      <w:pPr>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Due to anticipated Government space constraints, contractor-provided secure facilities may be required for elements of contract execution.</w:t>
      </w:r>
    </w:p>
    <w:p w14:paraId="25EE5DBF" w14:textId="6DD70B16" w:rsidR="00AD5099" w:rsidRPr="00E8537A" w:rsidRDefault="00AD5099" w:rsidP="008B15C9">
      <w:pPr>
        <w:pStyle w:val="paragraph"/>
        <w:spacing w:before="0" w:beforeAutospacing="0" w:after="0" w:afterAutospacing="0"/>
        <w:jc w:val="both"/>
        <w:textAlignment w:val="baseline"/>
      </w:pPr>
    </w:p>
    <w:p w14:paraId="448F3C28" w14:textId="031A8A88" w:rsidR="00AD5099" w:rsidRPr="00E8537A" w:rsidRDefault="00AD5099" w:rsidP="5404D984">
      <w:pPr>
        <w:pStyle w:val="paragraph"/>
        <w:spacing w:before="0" w:beforeAutospacing="0" w:after="0" w:afterAutospacing="0"/>
        <w:jc w:val="both"/>
        <w:textAlignment w:val="baseline"/>
      </w:pPr>
      <w:r w:rsidRPr="00E8537A">
        <w:rPr>
          <w:rStyle w:val="normaltextrun"/>
          <w:rFonts w:eastAsiaTheme="majorEastAsia"/>
          <w:b/>
          <w:bCs/>
        </w:rPr>
        <w:t xml:space="preserve">3.0   </w:t>
      </w:r>
      <w:r w:rsidR="00784D83" w:rsidRPr="00E8537A">
        <w:rPr>
          <w:rStyle w:val="normaltextrun"/>
          <w:rFonts w:eastAsiaTheme="majorEastAsia"/>
          <w:b/>
          <w:bCs/>
        </w:rPr>
        <w:t>Scope of Work</w:t>
      </w:r>
    </w:p>
    <w:p w14:paraId="4603A738" w14:textId="6DD13889" w:rsidR="00AD5099" w:rsidRPr="00E8537A" w:rsidRDefault="00AD5099" w:rsidP="00AD5099">
      <w:pPr>
        <w:pStyle w:val="paragraph"/>
        <w:spacing w:before="0" w:beforeAutospacing="0" w:after="0" w:afterAutospacing="0"/>
        <w:textAlignment w:val="baseline"/>
      </w:pPr>
    </w:p>
    <w:p w14:paraId="30CBE5BF" w14:textId="3C320DB7" w:rsidR="00784D83" w:rsidRPr="00E8537A" w:rsidRDefault="1DBA349F" w:rsidP="28E7778E">
      <w:pPr>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imes New Roman" w:hAnsi="Times New Roman" w:cs="Times New Roman"/>
          <w:sz w:val="24"/>
          <w:szCs w:val="24"/>
        </w:rPr>
        <w:t>The scope of this requirement will provide</w:t>
      </w:r>
      <w:r w:rsidR="4FC997C0" w:rsidRPr="00E8537A">
        <w:rPr>
          <w:rStyle w:val="normaltextrun"/>
          <w:rFonts w:ascii="Times New Roman" w:eastAsia="Times New Roman" w:hAnsi="Times New Roman" w:cs="Times New Roman"/>
          <w:sz w:val="24"/>
          <w:szCs w:val="24"/>
        </w:rPr>
        <w:t xml:space="preserve"> effective support of globally integrated operations, timely responses to WMD threats and activities, and enhanced collaboration with interagency and international partners.</w:t>
      </w:r>
      <w:r w:rsidR="4FC997C0" w:rsidRPr="00E8537A">
        <w:rPr>
          <w:rStyle w:val="normaltextrun"/>
          <w:rFonts w:ascii="Times New Roman" w:eastAsia="Aptos Display" w:hAnsi="Times New Roman" w:cs="Times New Roman"/>
          <w:color w:val="000000" w:themeColor="text1"/>
          <w:sz w:val="24"/>
          <w:szCs w:val="24"/>
        </w:rPr>
        <w:t xml:space="preserve"> </w:t>
      </w:r>
      <w:r w:rsidR="7961E9A6" w:rsidRPr="00E8537A">
        <w:rPr>
          <w:rStyle w:val="normaltextrun"/>
          <w:rFonts w:ascii="Times New Roman" w:eastAsia="Times New Roman" w:hAnsi="Times New Roman" w:cs="Times New Roman"/>
          <w:color w:val="000000" w:themeColor="text1"/>
          <w:sz w:val="24"/>
          <w:szCs w:val="24"/>
        </w:rPr>
        <w:t>The anticipated</w:t>
      </w:r>
      <w:r w:rsidR="7961E9A6" w:rsidRPr="00E8537A">
        <w:rPr>
          <w:rStyle w:val="normaltextrun"/>
          <w:rFonts w:ascii="Times New Roman" w:eastAsia="Times New Roman" w:hAnsi="Times New Roman" w:cs="Times New Roman"/>
          <w:kern w:val="0"/>
          <w:sz w:val="24"/>
          <w:szCs w:val="24"/>
          <w14:ligatures w14:val="none"/>
        </w:rPr>
        <w:t xml:space="preserve"> con</w:t>
      </w:r>
      <w:r w:rsidR="7961E9A6" w:rsidRPr="28E7778E">
        <w:rPr>
          <w:rStyle w:val="normaltextrun"/>
          <w:rFonts w:ascii="Times New Roman" w:eastAsiaTheme="majorEastAsia" w:hAnsi="Times New Roman" w:cs="Times New Roman"/>
          <w:kern w:val="0"/>
          <w:sz w:val="24"/>
          <w:szCs w:val="24"/>
          <w14:ligatures w14:val="none"/>
        </w:rPr>
        <w:t xml:space="preserve">tract will </w:t>
      </w:r>
      <w:r w:rsidR="39714688" w:rsidRPr="28E7778E">
        <w:rPr>
          <w:rStyle w:val="normaltextrun"/>
          <w:rFonts w:ascii="Times New Roman" w:eastAsiaTheme="majorEastAsia" w:hAnsi="Times New Roman" w:cs="Times New Roman"/>
          <w:kern w:val="0"/>
          <w:sz w:val="24"/>
          <w:szCs w:val="24"/>
          <w14:ligatures w14:val="none"/>
        </w:rPr>
        <w:t>provide Professional</w:t>
      </w:r>
      <w:r w:rsidR="1B294881" w:rsidRPr="28E7778E">
        <w:rPr>
          <w:rStyle w:val="normaltextrun"/>
          <w:rFonts w:ascii="Times New Roman" w:eastAsiaTheme="majorEastAsia" w:hAnsi="Times New Roman" w:cs="Times New Roman"/>
          <w:sz w:val="24"/>
          <w:szCs w:val="24"/>
        </w:rPr>
        <w:t xml:space="preserve"> </w:t>
      </w:r>
      <w:r w:rsidR="7961E9A6" w:rsidRPr="28E7778E">
        <w:rPr>
          <w:rStyle w:val="normaltextrun"/>
          <w:rFonts w:ascii="Times New Roman" w:eastAsiaTheme="majorEastAsia" w:hAnsi="Times New Roman" w:cs="Times New Roman"/>
          <w:kern w:val="0"/>
          <w:sz w:val="24"/>
          <w:szCs w:val="24"/>
          <w14:ligatures w14:val="none"/>
        </w:rPr>
        <w:t xml:space="preserve">Services to DTRA </w:t>
      </w:r>
      <w:r w:rsidR="4344D910" w:rsidRPr="28E7778E">
        <w:rPr>
          <w:rStyle w:val="normaltextrun"/>
          <w:rFonts w:ascii="Times New Roman" w:eastAsiaTheme="majorEastAsia" w:hAnsi="Times New Roman" w:cs="Times New Roman"/>
          <w:sz w:val="24"/>
          <w:szCs w:val="24"/>
        </w:rPr>
        <w:t>CZ across</w:t>
      </w:r>
      <w:r w:rsidR="7961E9A6" w:rsidRPr="28E7778E">
        <w:rPr>
          <w:rStyle w:val="normaltextrun"/>
          <w:rFonts w:ascii="Times New Roman" w:eastAsiaTheme="majorEastAsia" w:hAnsi="Times New Roman" w:cs="Times New Roman"/>
          <w:kern w:val="0"/>
          <w:sz w:val="24"/>
          <w:szCs w:val="24"/>
          <w14:ligatures w14:val="none"/>
        </w:rPr>
        <w:t xml:space="preserve"> multiple tasks, including:</w:t>
      </w:r>
    </w:p>
    <w:p w14:paraId="1939A4AF" w14:textId="3A6974A6" w:rsidR="00784D83" w:rsidRPr="00E8537A" w:rsidRDefault="00784D83" w:rsidP="6AB9DB0B">
      <w:pPr>
        <w:pStyle w:val="ListParagraph"/>
        <w:numPr>
          <w:ilvl w:val="0"/>
          <w:numId w:val="23"/>
        </w:numPr>
        <w:spacing w:after="0"/>
        <w:rPr>
          <w:rStyle w:val="normaltextrun"/>
          <w:rFonts w:ascii="Times New Roman" w:eastAsiaTheme="majorEastAsia" w:hAnsi="Times New Roman" w:cs="Times New Roman"/>
          <w:b/>
          <w:bCs/>
          <w:kern w:val="0"/>
          <w:sz w:val="24"/>
          <w:szCs w:val="24"/>
          <w14:ligatures w14:val="none"/>
        </w:rPr>
      </w:pPr>
      <w:r w:rsidRPr="00E8537A">
        <w:rPr>
          <w:rStyle w:val="normaltextrun"/>
          <w:rFonts w:ascii="Times New Roman" w:eastAsiaTheme="majorEastAsia" w:hAnsi="Times New Roman" w:cs="Times New Roman"/>
          <w:b/>
          <w:bCs/>
          <w:kern w:val="0"/>
          <w:sz w:val="24"/>
          <w:szCs w:val="24"/>
          <w14:ligatures w14:val="none"/>
        </w:rPr>
        <w:t>Task 1: Program Management Support</w:t>
      </w:r>
      <w:r w:rsidR="002E6FC9" w:rsidRPr="00E8537A">
        <w:rPr>
          <w:rStyle w:val="normaltextrun"/>
          <w:rFonts w:ascii="Times New Roman" w:eastAsiaTheme="majorEastAsia" w:hAnsi="Times New Roman" w:cs="Times New Roman"/>
          <w:b/>
          <w:bCs/>
          <w:kern w:val="0"/>
          <w:sz w:val="24"/>
          <w:szCs w:val="24"/>
          <w14:ligatures w14:val="none"/>
        </w:rPr>
        <w:t xml:space="preserve"> </w:t>
      </w:r>
      <w:r w:rsidR="187B9383" w:rsidRPr="00E8537A">
        <w:rPr>
          <w:rStyle w:val="normaltextrun"/>
          <w:rFonts w:ascii="Times New Roman" w:eastAsiaTheme="majorEastAsia" w:hAnsi="Times New Roman" w:cs="Times New Roman"/>
          <w:b/>
          <w:bCs/>
          <w:kern w:val="0"/>
          <w:sz w:val="24"/>
          <w:szCs w:val="24"/>
          <w14:ligatures w14:val="none"/>
        </w:rPr>
        <w:t>(</w:t>
      </w:r>
      <w:r w:rsidR="002E6FC9" w:rsidRPr="00E8537A">
        <w:rPr>
          <w:rStyle w:val="normaltextrun"/>
          <w:rFonts w:ascii="Times New Roman" w:eastAsiaTheme="majorEastAsia" w:hAnsi="Times New Roman" w:cs="Times New Roman"/>
          <w:b/>
          <w:bCs/>
          <w:kern w:val="0"/>
          <w:sz w:val="24"/>
          <w:szCs w:val="24"/>
          <w14:ligatures w14:val="none"/>
        </w:rPr>
        <w:t>PMO</w:t>
      </w:r>
      <w:r w:rsidR="1DB3408E" w:rsidRPr="00E8537A">
        <w:rPr>
          <w:rStyle w:val="normaltextrun"/>
          <w:rFonts w:ascii="Times New Roman" w:eastAsiaTheme="majorEastAsia" w:hAnsi="Times New Roman" w:cs="Times New Roman"/>
          <w:b/>
          <w:bCs/>
          <w:kern w:val="0"/>
          <w:sz w:val="24"/>
          <w:szCs w:val="24"/>
          <w14:ligatures w14:val="none"/>
        </w:rPr>
        <w:t>)</w:t>
      </w:r>
    </w:p>
    <w:p w14:paraId="536F8E50" w14:textId="77777777" w:rsidR="00784D83" w:rsidRPr="00E8537A" w:rsidRDefault="00784D83" w:rsidP="37C22F71">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Provide overall contract management, reporting, and cost tracking.</w:t>
      </w:r>
    </w:p>
    <w:p w14:paraId="79B36A80" w14:textId="77777777" w:rsidR="00784D83" w:rsidRPr="00E8537A" w:rsidRDefault="00784D83" w:rsidP="37C22F71">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Ensure compliance with program milestones, security, and quality standards.</w:t>
      </w:r>
    </w:p>
    <w:p w14:paraId="7309AFBA" w14:textId="77777777" w:rsidR="00784D83" w:rsidRPr="00E8537A" w:rsidRDefault="00784D83" w:rsidP="37C22F71">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Develop Transition-In and Transition-Out plans for contract continuity.</w:t>
      </w:r>
    </w:p>
    <w:p w14:paraId="3BA4681D" w14:textId="77777777" w:rsidR="00DF1F28" w:rsidRPr="00E8537A" w:rsidRDefault="00DF1F28" w:rsidP="37C22F71">
      <w:pPr>
        <w:spacing w:after="0" w:line="278" w:lineRule="auto"/>
        <w:ind w:left="1080"/>
        <w:rPr>
          <w:rStyle w:val="normaltextrun"/>
          <w:rFonts w:ascii="Times New Roman" w:eastAsiaTheme="majorEastAsia" w:hAnsi="Times New Roman" w:cs="Times New Roman"/>
          <w:kern w:val="0"/>
          <w:sz w:val="24"/>
          <w:szCs w:val="24"/>
          <w:highlight w:val="yellow"/>
          <w14:ligatures w14:val="none"/>
        </w:rPr>
      </w:pPr>
    </w:p>
    <w:p w14:paraId="26FD659D" w14:textId="767CED39" w:rsidR="00784D83" w:rsidRPr="00E8537A" w:rsidRDefault="6B29382B" w:rsidP="28E7778E">
      <w:pPr>
        <w:pStyle w:val="ListParagraph"/>
        <w:numPr>
          <w:ilvl w:val="0"/>
          <w:numId w:val="25"/>
        </w:numPr>
        <w:spacing w:after="0"/>
        <w:rPr>
          <w:rStyle w:val="normaltextrun"/>
          <w:rFonts w:ascii="Times New Roman" w:eastAsiaTheme="majorEastAsia" w:hAnsi="Times New Roman" w:cs="Times New Roman"/>
          <w:b/>
          <w:bCs/>
          <w:color w:val="000000"/>
          <w:kern w:val="0"/>
          <w:sz w:val="24"/>
          <w:szCs w:val="24"/>
          <w14:ligatures w14:val="none"/>
        </w:rPr>
      </w:pPr>
      <w:r w:rsidRPr="28E7778E">
        <w:rPr>
          <w:rStyle w:val="normaltextrun"/>
          <w:rFonts w:ascii="Times New Roman" w:eastAsiaTheme="majorEastAsia" w:hAnsi="Times New Roman" w:cs="Times New Roman"/>
          <w:b/>
          <w:bCs/>
          <w:color w:val="000000"/>
          <w:kern w:val="0"/>
          <w:sz w:val="24"/>
          <w:szCs w:val="24"/>
          <w14:ligatures w14:val="none"/>
        </w:rPr>
        <w:t>Task 2</w:t>
      </w:r>
      <w:r w:rsidR="2A1EB24A" w:rsidRPr="28E7778E">
        <w:rPr>
          <w:rStyle w:val="normaltextrun"/>
          <w:rFonts w:ascii="Times New Roman" w:eastAsiaTheme="majorEastAsia" w:hAnsi="Times New Roman" w:cs="Times New Roman"/>
          <w:b/>
          <w:bCs/>
          <w:color w:val="000000"/>
          <w:kern w:val="0"/>
          <w:sz w:val="24"/>
          <w:szCs w:val="24"/>
          <w14:ligatures w14:val="none"/>
        </w:rPr>
        <w:t>:</w:t>
      </w:r>
      <w:r w:rsidR="2C7145EB" w:rsidRPr="28E7778E">
        <w:rPr>
          <w:rStyle w:val="normaltextrun"/>
          <w:rFonts w:ascii="Times New Roman" w:eastAsiaTheme="majorEastAsia" w:hAnsi="Times New Roman" w:cs="Times New Roman"/>
          <w:b/>
          <w:bCs/>
          <w:color w:val="000000"/>
          <w:kern w:val="0"/>
          <w:sz w:val="24"/>
          <w:szCs w:val="24"/>
          <w14:ligatures w14:val="none"/>
        </w:rPr>
        <w:t xml:space="preserve"> CWMD Support</w:t>
      </w:r>
    </w:p>
    <w:p w14:paraId="1AF53E69" w14:textId="7DD4409D" w:rsidR="00784D83" w:rsidRPr="00E8537A" w:rsidRDefault="20F45B11" w:rsidP="000C5C55">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 xml:space="preserve">Support DTRA’s countering WMD threats in support of Pathway Defeat and Device Defeat operations across the full spectrum of conflict. </w:t>
      </w:r>
    </w:p>
    <w:p w14:paraId="562B12F6" w14:textId="68EBEF71" w:rsidR="00784D83" w:rsidRPr="00E8537A" w:rsidRDefault="20F45B11" w:rsidP="000C5C55">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 xml:space="preserve">Advise on technical CWMD capabilities and capability development with SOCOM tactical units. </w:t>
      </w:r>
    </w:p>
    <w:p w14:paraId="13A84358" w14:textId="6D46CD86" w:rsidR="00784D83" w:rsidRPr="00E8537A" w:rsidRDefault="20F45B11" w:rsidP="000C5C55">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 xml:space="preserve">Develop operational approaches for Deeply Buried and Hardened Targets (DBHTs). </w:t>
      </w:r>
    </w:p>
    <w:p w14:paraId="47C5FD5E" w14:textId="704D4BB1" w:rsidR="00784D83" w:rsidRPr="00E8537A" w:rsidRDefault="20F45B11" w:rsidP="000C5C55">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 xml:space="preserve">Provide forward-deployed advisory support and special technical operations planning. </w:t>
      </w:r>
    </w:p>
    <w:p w14:paraId="20C2D4E1" w14:textId="7DC454E7" w:rsidR="00784D83" w:rsidRPr="00E8537A" w:rsidRDefault="6BE5A568" w:rsidP="28E7778E">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28E7778E">
        <w:rPr>
          <w:rStyle w:val="normaltextrun"/>
          <w:rFonts w:ascii="Times New Roman" w:eastAsiaTheme="majorEastAsia" w:hAnsi="Times New Roman" w:cs="Times New Roman"/>
          <w:kern w:val="0"/>
          <w:sz w:val="24"/>
          <w:szCs w:val="24"/>
          <w14:ligatures w14:val="none"/>
        </w:rPr>
        <w:t xml:space="preserve">Exercise </w:t>
      </w:r>
      <w:r w:rsidR="05EE1495" w:rsidRPr="28E7778E">
        <w:rPr>
          <w:rStyle w:val="normaltextrun"/>
          <w:rFonts w:ascii="Times New Roman" w:eastAsiaTheme="majorEastAsia" w:hAnsi="Times New Roman" w:cs="Times New Roman"/>
          <w:kern w:val="0"/>
          <w:sz w:val="24"/>
          <w:szCs w:val="24"/>
          <w14:ligatures w14:val="none"/>
        </w:rPr>
        <w:t>tailored Systems Engineering</w:t>
      </w:r>
      <w:r w:rsidR="51A56869" w:rsidRPr="28E7778E">
        <w:rPr>
          <w:rStyle w:val="normaltextrun"/>
          <w:rFonts w:ascii="Times New Roman" w:eastAsiaTheme="majorEastAsia" w:hAnsi="Times New Roman" w:cs="Times New Roman"/>
          <w:kern w:val="0"/>
          <w:sz w:val="24"/>
          <w:szCs w:val="24"/>
          <w14:ligatures w14:val="none"/>
        </w:rPr>
        <w:t xml:space="preserve"> </w:t>
      </w:r>
      <w:r w:rsidR="3EEAF20B" w:rsidRPr="28E7778E">
        <w:rPr>
          <w:rStyle w:val="normaltextrun"/>
          <w:rFonts w:ascii="Times New Roman" w:eastAsiaTheme="majorEastAsia" w:hAnsi="Times New Roman" w:cs="Times New Roman"/>
          <w:sz w:val="24"/>
          <w:szCs w:val="24"/>
        </w:rPr>
        <w:t xml:space="preserve">processes </w:t>
      </w:r>
      <w:r w:rsidR="3EEAF20B" w:rsidRPr="28E7778E">
        <w:rPr>
          <w:rStyle w:val="normaltextrun"/>
          <w:rFonts w:ascii="Times New Roman" w:eastAsiaTheme="majorEastAsia" w:hAnsi="Times New Roman" w:cs="Times New Roman"/>
          <w:kern w:val="0"/>
          <w:sz w:val="24"/>
          <w:szCs w:val="24"/>
          <w14:ligatures w14:val="none"/>
        </w:rPr>
        <w:t xml:space="preserve">to </w:t>
      </w:r>
      <w:r w:rsidR="05EE1495" w:rsidRPr="28E7778E">
        <w:rPr>
          <w:rStyle w:val="normaltextrun"/>
          <w:rFonts w:ascii="Times New Roman" w:eastAsiaTheme="majorEastAsia" w:hAnsi="Times New Roman" w:cs="Times New Roman"/>
          <w:kern w:val="0"/>
          <w:sz w:val="24"/>
          <w:szCs w:val="24"/>
          <w14:ligatures w14:val="none"/>
        </w:rPr>
        <w:t>meet DTRA, and partner unit organizational requirement</w:t>
      </w:r>
      <w:r w:rsidR="2C2DF19E" w:rsidRPr="28E7778E">
        <w:rPr>
          <w:rStyle w:val="normaltextrun"/>
          <w:rFonts w:ascii="Times New Roman" w:eastAsiaTheme="majorEastAsia" w:hAnsi="Times New Roman" w:cs="Times New Roman"/>
          <w:kern w:val="0"/>
          <w:sz w:val="24"/>
          <w:szCs w:val="24"/>
          <w14:ligatures w14:val="none"/>
        </w:rPr>
        <w:t xml:space="preserve">s </w:t>
      </w:r>
    </w:p>
    <w:p w14:paraId="1867A622" w14:textId="70B6BBA3" w:rsidR="00784D83" w:rsidRPr="00E8537A" w:rsidRDefault="2D3BE136" w:rsidP="28E7778E">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28E7778E">
        <w:rPr>
          <w:rStyle w:val="normaltextrun"/>
          <w:rFonts w:ascii="Times New Roman" w:eastAsiaTheme="majorEastAsia" w:hAnsi="Times New Roman" w:cs="Times New Roman"/>
          <w:sz w:val="24"/>
          <w:szCs w:val="24"/>
        </w:rPr>
        <w:t>Pr</w:t>
      </w:r>
      <w:r w:rsidRPr="28E7778E">
        <w:rPr>
          <w:rStyle w:val="normaltextrun"/>
          <w:rFonts w:ascii="Times New Roman" w:eastAsiaTheme="majorEastAsia" w:hAnsi="Times New Roman" w:cs="Times New Roman"/>
          <w:kern w:val="0"/>
          <w:sz w:val="24"/>
          <w:szCs w:val="24"/>
          <w14:ligatures w14:val="none"/>
        </w:rPr>
        <w:t xml:space="preserve"> technical analysis reports of commercial and government off-the-shelf (COTS/GOTS) and prototype technologies, to be adapted and integrated with identified requirements.</w:t>
      </w:r>
    </w:p>
    <w:p w14:paraId="41405F9F" w14:textId="0AF81FA1" w:rsidR="00784D83" w:rsidRPr="00E8537A" w:rsidRDefault="20F45B11" w:rsidP="000C5C55">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lastRenderedPageBreak/>
        <w:t xml:space="preserve">Support the WMD Defeat Department in planning and integrating Sensitive Activities (SAs) into CWMD operations. </w:t>
      </w:r>
    </w:p>
    <w:p w14:paraId="7761FA47" w14:textId="09F1D412" w:rsidR="00784D83" w:rsidRPr="00E8537A" w:rsidRDefault="05EE1495" w:rsidP="28E7778E">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28E7778E">
        <w:rPr>
          <w:rStyle w:val="normaltextrun"/>
          <w:rFonts w:ascii="Times New Roman" w:eastAsiaTheme="majorEastAsia" w:hAnsi="Times New Roman" w:cs="Times New Roman"/>
          <w:kern w:val="0"/>
          <w:sz w:val="24"/>
          <w:szCs w:val="24"/>
          <w14:ligatures w14:val="none"/>
        </w:rPr>
        <w:t>Provide expertise in Irregular Warfare (IW)</w:t>
      </w:r>
      <w:r w:rsidR="0EC1D87B" w:rsidRPr="28E7778E">
        <w:rPr>
          <w:rStyle w:val="normaltextrun"/>
          <w:rFonts w:ascii="Times New Roman" w:eastAsiaTheme="majorEastAsia" w:hAnsi="Times New Roman" w:cs="Times New Roman"/>
          <w:kern w:val="0"/>
          <w:sz w:val="24"/>
          <w:szCs w:val="24"/>
          <w14:ligatures w14:val="none"/>
        </w:rPr>
        <w:t xml:space="preserve"> and</w:t>
      </w:r>
      <w:r w:rsidRPr="28E7778E">
        <w:rPr>
          <w:rStyle w:val="normaltextrun"/>
          <w:rFonts w:ascii="Times New Roman" w:eastAsiaTheme="majorEastAsia" w:hAnsi="Times New Roman" w:cs="Times New Roman"/>
          <w:kern w:val="0"/>
          <w:sz w:val="24"/>
          <w:szCs w:val="24"/>
          <w14:ligatures w14:val="none"/>
        </w:rPr>
        <w:t xml:space="preserve"> Military Deception (MILDEC</w:t>
      </w:r>
      <w:r w:rsidR="33C89D2D" w:rsidRPr="28E7778E">
        <w:rPr>
          <w:rStyle w:val="normaltextrun"/>
          <w:rFonts w:ascii="Times New Roman" w:eastAsiaTheme="majorEastAsia" w:hAnsi="Times New Roman" w:cs="Times New Roman"/>
          <w:kern w:val="0"/>
          <w:sz w:val="24"/>
          <w:szCs w:val="24"/>
          <w14:ligatures w14:val="none"/>
        </w:rPr>
        <w:t>), to</w:t>
      </w:r>
      <w:r w:rsidRPr="28E7778E">
        <w:rPr>
          <w:rStyle w:val="normaltextrun"/>
          <w:rFonts w:ascii="Times New Roman" w:eastAsiaTheme="majorEastAsia" w:hAnsi="Times New Roman" w:cs="Times New Roman"/>
          <w:kern w:val="0"/>
          <w:sz w:val="24"/>
          <w:szCs w:val="24"/>
          <w14:ligatures w14:val="none"/>
        </w:rPr>
        <w:t xml:space="preserve"> enhance deterrence efforts. </w:t>
      </w:r>
    </w:p>
    <w:p w14:paraId="516F0F13" w14:textId="2D39299F" w:rsidR="00554BDD" w:rsidRPr="00E8537A" w:rsidRDefault="05EE1495" w:rsidP="28E7778E">
      <w:pPr>
        <w:numPr>
          <w:ilvl w:val="0"/>
          <w:numId w:val="24"/>
        </w:numPr>
        <w:spacing w:after="0" w:line="278" w:lineRule="auto"/>
        <w:rPr>
          <w:rStyle w:val="normaltextrun"/>
          <w:rFonts w:ascii="Times New Roman" w:eastAsiaTheme="majorEastAsia" w:hAnsi="Times New Roman" w:cs="Times New Roman"/>
          <w:kern w:val="0"/>
          <w:sz w:val="24"/>
          <w:szCs w:val="24"/>
          <w14:ligatures w14:val="none"/>
        </w:rPr>
      </w:pPr>
      <w:r w:rsidRPr="28E7778E">
        <w:rPr>
          <w:rStyle w:val="normaltextrun"/>
          <w:rFonts w:ascii="Times New Roman" w:eastAsiaTheme="majorEastAsia" w:hAnsi="Times New Roman" w:cs="Times New Roman"/>
          <w:kern w:val="0"/>
          <w:sz w:val="24"/>
          <w:szCs w:val="24"/>
          <w14:ligatures w14:val="none"/>
        </w:rPr>
        <w:t>Develop and refine non-attributable influence operations targeting WMD proliferation networks.</w:t>
      </w:r>
    </w:p>
    <w:p w14:paraId="439A9A26" w14:textId="5596D41F" w:rsidR="28E7778E" w:rsidRDefault="28E7778E" w:rsidP="28E7778E">
      <w:pPr>
        <w:spacing w:after="0" w:line="278" w:lineRule="auto"/>
        <w:ind w:left="1080"/>
        <w:rPr>
          <w:rStyle w:val="normaltextrun"/>
          <w:rFonts w:ascii="Times New Roman" w:eastAsiaTheme="majorEastAsia" w:hAnsi="Times New Roman" w:cs="Times New Roman"/>
          <w:sz w:val="24"/>
          <w:szCs w:val="24"/>
        </w:rPr>
      </w:pPr>
    </w:p>
    <w:p w14:paraId="689C5835" w14:textId="273F5607" w:rsidR="00196B67" w:rsidRPr="00E8537A" w:rsidRDefault="340DACFF" w:rsidP="2D4F6653">
      <w:pPr>
        <w:pStyle w:val="ListParagraph"/>
        <w:numPr>
          <w:ilvl w:val="0"/>
          <w:numId w:val="32"/>
        </w:numPr>
        <w:spacing w:after="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b/>
          <w:bCs/>
          <w:color w:val="000000"/>
          <w:kern w:val="0"/>
          <w:sz w:val="24"/>
          <w:szCs w:val="24"/>
          <w14:ligatures w14:val="none"/>
        </w:rPr>
        <w:t xml:space="preserve">Task </w:t>
      </w:r>
      <w:r w:rsidR="194F1D37" w:rsidRPr="00E8537A">
        <w:rPr>
          <w:rStyle w:val="normaltextrun"/>
          <w:rFonts w:ascii="Times New Roman" w:eastAsiaTheme="majorEastAsia" w:hAnsi="Times New Roman" w:cs="Times New Roman"/>
          <w:b/>
          <w:bCs/>
          <w:color w:val="000000"/>
          <w:kern w:val="0"/>
          <w:sz w:val="24"/>
          <w:szCs w:val="24"/>
          <w14:ligatures w14:val="none"/>
        </w:rPr>
        <w:t>3</w:t>
      </w:r>
      <w:r w:rsidRPr="00E8537A">
        <w:rPr>
          <w:rStyle w:val="normaltextrun"/>
          <w:rFonts w:ascii="Times New Roman" w:eastAsiaTheme="majorEastAsia" w:hAnsi="Times New Roman" w:cs="Times New Roman"/>
          <w:b/>
          <w:bCs/>
          <w:color w:val="000000"/>
          <w:kern w:val="0"/>
          <w:sz w:val="24"/>
          <w:szCs w:val="24"/>
          <w14:ligatures w14:val="none"/>
        </w:rPr>
        <w:t xml:space="preserve">: </w:t>
      </w:r>
      <w:r w:rsidR="4B3DBD60" w:rsidRPr="00E8537A">
        <w:rPr>
          <w:rStyle w:val="normaltextrun"/>
          <w:rFonts w:ascii="Times New Roman" w:eastAsiaTheme="majorEastAsia" w:hAnsi="Times New Roman" w:cs="Times New Roman"/>
          <w:b/>
          <w:bCs/>
          <w:color w:val="000000"/>
          <w:kern w:val="0"/>
          <w:sz w:val="24"/>
          <w:szCs w:val="24"/>
          <w14:ligatures w14:val="none"/>
        </w:rPr>
        <w:t>Global Engagements</w:t>
      </w:r>
      <w:r w:rsidR="0937FE4C" w:rsidRPr="00E8537A">
        <w:rPr>
          <w:rStyle w:val="normaltextrun"/>
          <w:rFonts w:ascii="Times New Roman" w:eastAsiaTheme="majorEastAsia" w:hAnsi="Times New Roman" w:cs="Times New Roman"/>
          <w:b/>
          <w:bCs/>
          <w:color w:val="000000"/>
          <w:kern w:val="0"/>
          <w:sz w:val="24"/>
          <w:szCs w:val="24"/>
          <w14:ligatures w14:val="none"/>
        </w:rPr>
        <w:t xml:space="preserve"> (GE)</w:t>
      </w:r>
      <w:r w:rsidR="4B3DBD60" w:rsidRPr="00E8537A">
        <w:rPr>
          <w:rStyle w:val="normaltextrun"/>
          <w:rFonts w:ascii="Times New Roman" w:eastAsiaTheme="majorEastAsia" w:hAnsi="Times New Roman" w:cs="Times New Roman"/>
          <w:b/>
          <w:bCs/>
          <w:color w:val="000000"/>
          <w:kern w:val="0"/>
          <w:sz w:val="24"/>
          <w:szCs w:val="24"/>
          <w14:ligatures w14:val="none"/>
        </w:rPr>
        <w:t xml:space="preserve"> </w:t>
      </w:r>
      <w:r w:rsidR="2DC97436" w:rsidRPr="00E8537A">
        <w:rPr>
          <w:rStyle w:val="normaltextrun"/>
          <w:rFonts w:ascii="Times New Roman" w:eastAsiaTheme="majorEastAsia" w:hAnsi="Times New Roman" w:cs="Times New Roman"/>
          <w:b/>
          <w:bCs/>
          <w:color w:val="000000"/>
          <w:kern w:val="0"/>
          <w:sz w:val="24"/>
          <w:szCs w:val="24"/>
          <w14:ligatures w14:val="none"/>
        </w:rPr>
        <w:t xml:space="preserve">Department </w:t>
      </w:r>
      <w:r w:rsidR="6B64E577" w:rsidRPr="00E8537A">
        <w:rPr>
          <w:rStyle w:val="normaltextrun"/>
          <w:rFonts w:ascii="Times New Roman" w:eastAsiaTheme="majorEastAsia" w:hAnsi="Times New Roman" w:cs="Times New Roman"/>
          <w:b/>
          <w:bCs/>
          <w:color w:val="000000"/>
          <w:kern w:val="0"/>
          <w:sz w:val="24"/>
          <w:szCs w:val="24"/>
          <w14:ligatures w14:val="none"/>
        </w:rPr>
        <w:t>Support</w:t>
      </w:r>
    </w:p>
    <w:p w14:paraId="78FCBDAC" w14:textId="30E1E10A" w:rsidR="00196B67" w:rsidRPr="00E8537A" w:rsidRDefault="28C1018F" w:rsidP="2D4F6653">
      <w:pPr>
        <w:pStyle w:val="ListParagraph"/>
        <w:numPr>
          <w:ilvl w:val="1"/>
          <w:numId w:val="32"/>
        </w:numPr>
        <w:spacing w:after="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P</w:t>
      </w:r>
      <w:r w:rsidR="0AD7D362" w:rsidRPr="00E8537A">
        <w:rPr>
          <w:rStyle w:val="normaltextrun"/>
          <w:rFonts w:ascii="Times New Roman" w:eastAsiaTheme="majorEastAsia" w:hAnsi="Times New Roman" w:cs="Times New Roman"/>
          <w:color w:val="000000" w:themeColor="text1"/>
          <w:sz w:val="24"/>
          <w:szCs w:val="24"/>
        </w:rPr>
        <w:t>rovide administrative, analytical, and coordination support to the Global Engagement Department (GE) to enhance DTRA’s ability to facilitate collaboration with external partners</w:t>
      </w:r>
    </w:p>
    <w:p w14:paraId="771CC8CF" w14:textId="0C5F27EF" w:rsidR="288DB5BE" w:rsidRPr="00E8537A" w:rsidRDefault="0AD7D362" w:rsidP="2D4F6653">
      <w:pPr>
        <w:pStyle w:val="ListParagraph"/>
        <w:numPr>
          <w:ilvl w:val="0"/>
          <w:numId w:val="1"/>
        </w:numPr>
        <w:spacing w:after="0" w:line="278" w:lineRule="auto"/>
        <w:ind w:left="108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Facilitate scheduling, logistics, and administrative support for GE</w:t>
      </w:r>
      <w:r w:rsidR="3D40A9CF" w:rsidRPr="00E8537A">
        <w:rPr>
          <w:rStyle w:val="normaltextrun"/>
          <w:rFonts w:ascii="Times New Roman" w:eastAsiaTheme="majorEastAsia" w:hAnsi="Times New Roman" w:cs="Times New Roman"/>
          <w:color w:val="000000" w:themeColor="text1"/>
          <w:sz w:val="24"/>
          <w:szCs w:val="24"/>
        </w:rPr>
        <w:t xml:space="preserve"> </w:t>
      </w:r>
      <w:r w:rsidRPr="00E8537A">
        <w:rPr>
          <w:rStyle w:val="normaltextrun"/>
          <w:rFonts w:ascii="Times New Roman" w:eastAsiaTheme="majorEastAsia" w:hAnsi="Times New Roman" w:cs="Times New Roman"/>
          <w:color w:val="000000" w:themeColor="text1"/>
          <w:sz w:val="24"/>
          <w:szCs w:val="24"/>
        </w:rPr>
        <w:t>engagements with CCMDs, interagency, and foreign partners.</w:t>
      </w:r>
    </w:p>
    <w:p w14:paraId="5C4E3C7F" w14:textId="3E3B47EB" w:rsidR="288DB5BE" w:rsidRPr="00E8537A" w:rsidRDefault="0AD7D362" w:rsidP="2D4F6653">
      <w:pPr>
        <w:pStyle w:val="ListParagraph"/>
        <w:numPr>
          <w:ilvl w:val="0"/>
          <w:numId w:val="1"/>
        </w:numPr>
        <w:spacing w:after="0" w:line="278" w:lineRule="auto"/>
        <w:ind w:left="108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Develop and maintain databases and tracking systems to monitor partner engagements, agreements, and strategic initiatives.</w:t>
      </w:r>
    </w:p>
    <w:p w14:paraId="06BFE5B1" w14:textId="755EC432" w:rsidR="288DB5BE" w:rsidRPr="00E8537A" w:rsidRDefault="0AD7D362" w:rsidP="2D4F6653">
      <w:pPr>
        <w:pStyle w:val="ListParagraph"/>
        <w:numPr>
          <w:ilvl w:val="0"/>
          <w:numId w:val="1"/>
        </w:numPr>
        <w:spacing w:after="0" w:line="278" w:lineRule="auto"/>
        <w:ind w:left="108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Assist in the preparation of reports, briefing materials, and correspondence for senior leadership engagement.</w:t>
      </w:r>
    </w:p>
    <w:p w14:paraId="450755D3" w14:textId="5E24F053" w:rsidR="2C4602FE" w:rsidRPr="00E8537A" w:rsidRDefault="0AD7D362" w:rsidP="2D4F6653">
      <w:pPr>
        <w:pStyle w:val="ListParagraph"/>
        <w:numPr>
          <w:ilvl w:val="0"/>
          <w:numId w:val="1"/>
        </w:numPr>
        <w:spacing w:after="0" w:line="278" w:lineRule="auto"/>
        <w:ind w:left="108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Support the planning and execution of GE-hosted events, working groups, and information-sharing initiatives.</w:t>
      </w:r>
    </w:p>
    <w:p w14:paraId="72C7EF65" w14:textId="4DB951E9" w:rsidR="00196B67" w:rsidRPr="00E8537A" w:rsidRDefault="0AD7D362" w:rsidP="2D4F6653">
      <w:pPr>
        <w:pStyle w:val="ListParagraph"/>
        <w:numPr>
          <w:ilvl w:val="0"/>
          <w:numId w:val="1"/>
        </w:numPr>
        <w:spacing w:after="0" w:line="278" w:lineRule="auto"/>
        <w:ind w:left="108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Maintain and update internal knowledge management repositories to ensure continuity of operations and historical reference.</w:t>
      </w:r>
    </w:p>
    <w:p w14:paraId="78A04171" w14:textId="371DBAE5" w:rsidR="288DB5BE" w:rsidRPr="00E8537A" w:rsidRDefault="0AD7D362" w:rsidP="2D4F6653">
      <w:pPr>
        <w:pStyle w:val="ListParagraph"/>
        <w:numPr>
          <w:ilvl w:val="0"/>
          <w:numId w:val="1"/>
        </w:numPr>
        <w:spacing w:after="0" w:line="278" w:lineRule="auto"/>
        <w:ind w:left="108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Assist in tracking and reporting mission activities, engagement efforts, and operational coordination at forward-deployed sites.</w:t>
      </w:r>
    </w:p>
    <w:p w14:paraId="3B92D05D" w14:textId="568853F0" w:rsidR="288DB5BE" w:rsidRPr="00E8537A" w:rsidRDefault="0AD7D362" w:rsidP="2D4F6653">
      <w:pPr>
        <w:pStyle w:val="ListParagraph"/>
        <w:numPr>
          <w:ilvl w:val="0"/>
          <w:numId w:val="1"/>
        </w:numPr>
        <w:spacing w:after="0" w:line="278" w:lineRule="auto"/>
        <w:ind w:left="1080"/>
        <w:rPr>
          <w:rStyle w:val="normaltextrun"/>
          <w:rFonts w:ascii="Times New Roman" w:eastAsiaTheme="majorEastAsia" w:hAnsi="Times New Roman" w:cs="Times New Roman"/>
          <w:color w:val="000000" w:themeColor="text1"/>
          <w:sz w:val="24"/>
          <w:szCs w:val="24"/>
        </w:rPr>
      </w:pPr>
      <w:r w:rsidRPr="00E8537A">
        <w:rPr>
          <w:rStyle w:val="normaltextrun"/>
          <w:rFonts w:ascii="Times New Roman" w:eastAsiaTheme="majorEastAsia" w:hAnsi="Times New Roman" w:cs="Times New Roman"/>
          <w:color w:val="000000" w:themeColor="text1"/>
          <w:sz w:val="24"/>
          <w:szCs w:val="24"/>
        </w:rPr>
        <w:t>Ensure consistency in reporting and alignment with GE’s mission objectives across all CONUS and OCONUS locations.</w:t>
      </w:r>
    </w:p>
    <w:p w14:paraId="429C3A80" w14:textId="64133AE3" w:rsidR="2C4602FE" w:rsidRPr="00E8537A" w:rsidRDefault="2C4602FE" w:rsidP="2C4602FE">
      <w:pPr>
        <w:spacing w:after="0"/>
        <w:rPr>
          <w:rStyle w:val="normaltextrun"/>
          <w:rFonts w:ascii="Times New Roman" w:eastAsiaTheme="majorEastAsia" w:hAnsi="Times New Roman" w:cs="Times New Roman"/>
          <w:b/>
          <w:bCs/>
          <w:color w:val="000000" w:themeColor="text1"/>
          <w:sz w:val="24"/>
          <w:szCs w:val="24"/>
          <w:highlight w:val="yellow"/>
        </w:rPr>
      </w:pPr>
    </w:p>
    <w:p w14:paraId="7ACC367A" w14:textId="14800954" w:rsidR="006E2880" w:rsidRPr="00E8537A" w:rsidRDefault="2B02215B" w:rsidP="166DB59D">
      <w:pPr>
        <w:pStyle w:val="ListParagraph"/>
        <w:numPr>
          <w:ilvl w:val="0"/>
          <w:numId w:val="32"/>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b/>
          <w:bCs/>
          <w:color w:val="000000"/>
          <w:kern w:val="0"/>
          <w:sz w:val="24"/>
          <w:szCs w:val="24"/>
          <w14:ligatures w14:val="none"/>
        </w:rPr>
        <w:t xml:space="preserve">Task </w:t>
      </w:r>
      <w:r w:rsidR="00196B67" w:rsidRPr="00E8537A">
        <w:rPr>
          <w:rStyle w:val="normaltextrun"/>
          <w:rFonts w:ascii="Times New Roman" w:eastAsiaTheme="majorEastAsia" w:hAnsi="Times New Roman" w:cs="Times New Roman"/>
          <w:b/>
          <w:bCs/>
          <w:color w:val="000000"/>
          <w:kern w:val="0"/>
          <w:sz w:val="24"/>
          <w:szCs w:val="24"/>
          <w14:ligatures w14:val="none"/>
        </w:rPr>
        <w:t>4</w:t>
      </w:r>
      <w:r w:rsidRPr="00E8537A">
        <w:rPr>
          <w:rStyle w:val="normaltextrun"/>
          <w:rFonts w:ascii="Times New Roman" w:eastAsiaTheme="majorEastAsia" w:hAnsi="Times New Roman" w:cs="Times New Roman"/>
          <w:b/>
          <w:bCs/>
          <w:color w:val="000000"/>
          <w:kern w:val="0"/>
          <w:sz w:val="24"/>
          <w:szCs w:val="24"/>
          <w14:ligatures w14:val="none"/>
        </w:rPr>
        <w:t xml:space="preserve">: </w:t>
      </w:r>
      <w:r w:rsidR="17FFCA20" w:rsidRPr="00E8537A">
        <w:rPr>
          <w:rStyle w:val="normaltextrun"/>
          <w:rFonts w:ascii="Times New Roman" w:eastAsiaTheme="majorEastAsia" w:hAnsi="Times New Roman" w:cs="Times New Roman"/>
          <w:b/>
          <w:bCs/>
          <w:color w:val="000000"/>
          <w:kern w:val="0"/>
          <w:sz w:val="24"/>
          <w:szCs w:val="24"/>
          <w14:ligatures w14:val="none"/>
        </w:rPr>
        <w:t>Contingency Operations</w:t>
      </w:r>
      <w:r w:rsidR="66AE8749" w:rsidRPr="00E8537A">
        <w:rPr>
          <w:rStyle w:val="normaltextrun"/>
          <w:rFonts w:ascii="Times New Roman" w:eastAsiaTheme="majorEastAsia" w:hAnsi="Times New Roman" w:cs="Times New Roman"/>
          <w:b/>
          <w:bCs/>
          <w:color w:val="000000"/>
          <w:kern w:val="0"/>
          <w:sz w:val="24"/>
          <w:szCs w:val="24"/>
          <w14:ligatures w14:val="none"/>
        </w:rPr>
        <w:t xml:space="preserve"> (CO)</w:t>
      </w:r>
      <w:r w:rsidRPr="00E8537A">
        <w:rPr>
          <w:rStyle w:val="normaltextrun"/>
          <w:rFonts w:ascii="Times New Roman" w:eastAsiaTheme="majorEastAsia" w:hAnsi="Times New Roman" w:cs="Times New Roman"/>
          <w:b/>
          <w:bCs/>
          <w:color w:val="000000"/>
          <w:kern w:val="0"/>
          <w:sz w:val="24"/>
          <w:szCs w:val="24"/>
          <w14:ligatures w14:val="none"/>
        </w:rPr>
        <w:t xml:space="preserve"> </w:t>
      </w:r>
      <w:r w:rsidR="35D56D0E" w:rsidRPr="00E8537A">
        <w:rPr>
          <w:rStyle w:val="normaltextrun"/>
          <w:rFonts w:ascii="Times New Roman" w:eastAsiaTheme="majorEastAsia" w:hAnsi="Times New Roman" w:cs="Times New Roman"/>
          <w:b/>
          <w:bCs/>
          <w:color w:val="000000"/>
          <w:kern w:val="0"/>
          <w:sz w:val="24"/>
          <w:szCs w:val="24"/>
          <w14:ligatures w14:val="none"/>
        </w:rPr>
        <w:t xml:space="preserve">Department Support </w:t>
      </w:r>
    </w:p>
    <w:p w14:paraId="0B74702A" w14:textId="0E2B689B" w:rsidR="00A04C05" w:rsidRPr="00E8537A" w:rsidRDefault="00D7657F" w:rsidP="6551AE61">
      <w:pPr>
        <w:pStyle w:val="ListParagraph"/>
        <w:numPr>
          <w:ilvl w:val="1"/>
          <w:numId w:val="32"/>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kern w:val="0"/>
          <w:sz w:val="24"/>
          <w:szCs w:val="24"/>
          <w14:ligatures w14:val="none"/>
        </w:rPr>
        <w:t>Perform</w:t>
      </w:r>
      <w:r w:rsidR="00A90E27" w:rsidRPr="00E8537A">
        <w:rPr>
          <w:rStyle w:val="normaltextrun"/>
          <w:rFonts w:ascii="Times New Roman" w:eastAsiaTheme="majorEastAsia" w:hAnsi="Times New Roman" w:cs="Times New Roman"/>
          <w:color w:val="000000"/>
          <w:kern w:val="0"/>
          <w:sz w:val="24"/>
          <w:szCs w:val="24"/>
          <w14:ligatures w14:val="none"/>
        </w:rPr>
        <w:t xml:space="preserve"> facility </w:t>
      </w:r>
      <w:r w:rsidR="00A04C05" w:rsidRPr="00E8537A">
        <w:rPr>
          <w:rStyle w:val="normaltextrun"/>
          <w:rFonts w:ascii="Times New Roman" w:eastAsiaTheme="majorEastAsia" w:hAnsi="Times New Roman" w:cs="Times New Roman"/>
          <w:color w:val="000000"/>
          <w:kern w:val="0"/>
          <w:sz w:val="24"/>
          <w:szCs w:val="24"/>
          <w14:ligatures w14:val="none"/>
        </w:rPr>
        <w:t xml:space="preserve">management of </w:t>
      </w:r>
      <w:r w:rsidR="009149DE" w:rsidRPr="00E8537A">
        <w:rPr>
          <w:rStyle w:val="normaltextrun"/>
          <w:rFonts w:ascii="Times New Roman" w:eastAsiaTheme="majorEastAsia" w:hAnsi="Times New Roman" w:cs="Times New Roman"/>
          <w:color w:val="000000"/>
          <w:kern w:val="0"/>
          <w:sz w:val="24"/>
          <w:szCs w:val="24"/>
          <w14:ligatures w14:val="none"/>
        </w:rPr>
        <w:t xml:space="preserve">assigned </w:t>
      </w:r>
      <w:r w:rsidR="00A04C05" w:rsidRPr="00E8537A">
        <w:rPr>
          <w:rStyle w:val="normaltextrun"/>
          <w:rFonts w:ascii="Times New Roman" w:eastAsiaTheme="majorEastAsia" w:hAnsi="Times New Roman" w:cs="Times New Roman"/>
          <w:color w:val="000000"/>
          <w:kern w:val="0"/>
          <w:sz w:val="24"/>
          <w:szCs w:val="24"/>
          <w14:ligatures w14:val="none"/>
        </w:rPr>
        <w:t>facilities</w:t>
      </w:r>
      <w:r w:rsidR="00CB3BB5" w:rsidRPr="00E8537A">
        <w:rPr>
          <w:rStyle w:val="normaltextrun"/>
          <w:rFonts w:ascii="Times New Roman" w:eastAsiaTheme="majorEastAsia" w:hAnsi="Times New Roman" w:cs="Times New Roman"/>
          <w:color w:val="000000"/>
          <w:kern w:val="0"/>
          <w:sz w:val="24"/>
          <w:szCs w:val="24"/>
          <w14:ligatures w14:val="none"/>
        </w:rPr>
        <w:t>.</w:t>
      </w:r>
      <w:r w:rsidR="6C4712BE" w:rsidRPr="00E8537A">
        <w:rPr>
          <w:rStyle w:val="normaltextrun"/>
          <w:rFonts w:ascii="Times New Roman" w:eastAsiaTheme="majorEastAsia" w:hAnsi="Times New Roman" w:cs="Times New Roman"/>
          <w:color w:val="000000"/>
          <w:kern w:val="0"/>
          <w:sz w:val="24"/>
          <w:szCs w:val="24"/>
          <w14:ligatures w14:val="none"/>
        </w:rPr>
        <w:t xml:space="preserve"> </w:t>
      </w:r>
    </w:p>
    <w:p w14:paraId="12573A29" w14:textId="3258B6C3" w:rsidR="000C59EF" w:rsidRPr="00E8537A" w:rsidRDefault="00D7657F" w:rsidP="000C59EF">
      <w:pPr>
        <w:pStyle w:val="ListParagraph"/>
        <w:numPr>
          <w:ilvl w:val="1"/>
          <w:numId w:val="32"/>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kern w:val="0"/>
          <w:sz w:val="24"/>
          <w:szCs w:val="24"/>
          <w14:ligatures w14:val="none"/>
        </w:rPr>
        <w:t xml:space="preserve">Provide </w:t>
      </w:r>
      <w:r w:rsidR="00FE4BC0" w:rsidRPr="00E8537A">
        <w:rPr>
          <w:rStyle w:val="normaltextrun"/>
          <w:rFonts w:ascii="Times New Roman" w:eastAsiaTheme="majorEastAsia" w:hAnsi="Times New Roman" w:cs="Times New Roman"/>
          <w:color w:val="000000"/>
          <w:kern w:val="0"/>
          <w:sz w:val="24"/>
          <w:szCs w:val="24"/>
          <w14:ligatures w14:val="none"/>
        </w:rPr>
        <w:t xml:space="preserve">operational and policy support for </w:t>
      </w:r>
      <w:r w:rsidR="007F1DD5" w:rsidRPr="00E8537A">
        <w:rPr>
          <w:rStyle w:val="normaltextrun"/>
          <w:rFonts w:ascii="Times New Roman" w:eastAsiaTheme="majorEastAsia" w:hAnsi="Times New Roman" w:cs="Times New Roman"/>
          <w:color w:val="000000"/>
          <w:kern w:val="0"/>
          <w:sz w:val="24"/>
          <w:szCs w:val="24"/>
          <w14:ligatures w14:val="none"/>
        </w:rPr>
        <w:t>CZ-</w:t>
      </w:r>
      <w:r w:rsidR="00A114B3" w:rsidRPr="00E8537A">
        <w:rPr>
          <w:rStyle w:val="normaltextrun"/>
          <w:rFonts w:ascii="Times New Roman" w:eastAsiaTheme="majorEastAsia" w:hAnsi="Times New Roman" w:cs="Times New Roman"/>
          <w:color w:val="000000"/>
          <w:kern w:val="0"/>
          <w:sz w:val="24"/>
          <w:szCs w:val="24"/>
          <w14:ligatures w14:val="none"/>
        </w:rPr>
        <w:t>C</w:t>
      </w:r>
      <w:r w:rsidR="007F1DD5" w:rsidRPr="00E8537A">
        <w:rPr>
          <w:rStyle w:val="normaltextrun"/>
          <w:rFonts w:ascii="Times New Roman" w:eastAsiaTheme="majorEastAsia" w:hAnsi="Times New Roman" w:cs="Times New Roman"/>
          <w:color w:val="000000"/>
          <w:kern w:val="0"/>
          <w:sz w:val="24"/>
          <w:szCs w:val="24"/>
          <w14:ligatures w14:val="none"/>
        </w:rPr>
        <w:t>O</w:t>
      </w:r>
      <w:r w:rsidR="00CB3BB5" w:rsidRPr="00E8537A">
        <w:rPr>
          <w:rStyle w:val="normaltextrun"/>
          <w:rFonts w:ascii="Times New Roman" w:eastAsiaTheme="majorEastAsia" w:hAnsi="Times New Roman" w:cs="Times New Roman"/>
          <w:color w:val="000000"/>
          <w:kern w:val="0"/>
          <w:sz w:val="24"/>
          <w:szCs w:val="24"/>
          <w14:ligatures w14:val="none"/>
        </w:rPr>
        <w:t>.</w:t>
      </w:r>
    </w:p>
    <w:p w14:paraId="7C0265FA" w14:textId="10682704" w:rsidR="00A114B3" w:rsidRPr="00E8537A" w:rsidRDefault="008B17DC" w:rsidP="000C59EF">
      <w:pPr>
        <w:pStyle w:val="ListParagraph"/>
        <w:numPr>
          <w:ilvl w:val="1"/>
          <w:numId w:val="32"/>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kern w:val="0"/>
          <w:sz w:val="24"/>
          <w:szCs w:val="24"/>
          <w14:ligatures w14:val="none"/>
        </w:rPr>
        <w:t>Support the development of plans for program planning and resource utilization</w:t>
      </w:r>
      <w:r w:rsidR="00CB3BB5" w:rsidRPr="00E8537A">
        <w:rPr>
          <w:rStyle w:val="normaltextrun"/>
          <w:rFonts w:ascii="Times New Roman" w:eastAsiaTheme="majorEastAsia" w:hAnsi="Times New Roman" w:cs="Times New Roman"/>
          <w:color w:val="000000"/>
          <w:kern w:val="0"/>
          <w:sz w:val="24"/>
          <w:szCs w:val="24"/>
          <w14:ligatures w14:val="none"/>
        </w:rPr>
        <w:t>.</w:t>
      </w:r>
    </w:p>
    <w:p w14:paraId="6441FB98" w14:textId="62B7E493" w:rsidR="008B17DC" w:rsidRPr="00E8537A" w:rsidRDefault="00667C60" w:rsidP="009A312A">
      <w:pPr>
        <w:numPr>
          <w:ilvl w:val="0"/>
          <w:numId w:val="33"/>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kern w:val="0"/>
          <w:sz w:val="24"/>
          <w:szCs w:val="24"/>
          <w14:ligatures w14:val="none"/>
        </w:rPr>
        <w:t xml:space="preserve">Deployment and </w:t>
      </w:r>
      <w:r w:rsidR="00CF0B5B" w:rsidRPr="00E8537A">
        <w:rPr>
          <w:rStyle w:val="normaltextrun"/>
          <w:rFonts w:ascii="Times New Roman" w:eastAsiaTheme="majorEastAsia" w:hAnsi="Times New Roman" w:cs="Times New Roman"/>
          <w:color w:val="000000"/>
          <w:kern w:val="0"/>
          <w:sz w:val="24"/>
          <w:szCs w:val="24"/>
          <w14:ligatures w14:val="none"/>
        </w:rPr>
        <w:t>coordination s</w:t>
      </w:r>
      <w:r w:rsidR="00BE0294" w:rsidRPr="00E8537A">
        <w:rPr>
          <w:rStyle w:val="normaltextrun"/>
          <w:rFonts w:ascii="Times New Roman" w:eastAsiaTheme="majorEastAsia" w:hAnsi="Times New Roman" w:cs="Times New Roman"/>
          <w:color w:val="000000"/>
          <w:kern w:val="0"/>
          <w:sz w:val="24"/>
          <w:szCs w:val="24"/>
          <w14:ligatures w14:val="none"/>
        </w:rPr>
        <w:t>upport</w:t>
      </w:r>
      <w:r w:rsidR="009A312A" w:rsidRPr="00E8537A">
        <w:rPr>
          <w:rStyle w:val="normaltextrun"/>
          <w:rFonts w:ascii="Times New Roman" w:eastAsiaTheme="majorEastAsia" w:hAnsi="Times New Roman" w:cs="Times New Roman"/>
          <w:color w:val="000000"/>
          <w:kern w:val="0"/>
          <w:sz w:val="24"/>
          <w:szCs w:val="24"/>
          <w14:ligatures w14:val="none"/>
        </w:rPr>
        <w:t>, as required, for personnel and equipment deployment.</w:t>
      </w:r>
    </w:p>
    <w:p w14:paraId="163BE6F7" w14:textId="1B667309" w:rsidR="002B1F4B" w:rsidRPr="00E8537A" w:rsidRDefault="00A823E7" w:rsidP="009A312A">
      <w:pPr>
        <w:numPr>
          <w:ilvl w:val="0"/>
          <w:numId w:val="33"/>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kern w:val="0"/>
          <w:sz w:val="24"/>
          <w:szCs w:val="24"/>
          <w14:ligatures w14:val="none"/>
        </w:rPr>
        <w:t>Provide comprehensive logistics support, to include property management</w:t>
      </w:r>
      <w:r w:rsidR="00234CED" w:rsidRPr="00E8537A">
        <w:rPr>
          <w:rStyle w:val="normaltextrun"/>
          <w:rFonts w:ascii="Times New Roman" w:eastAsiaTheme="majorEastAsia" w:hAnsi="Times New Roman" w:cs="Times New Roman"/>
          <w:color w:val="000000"/>
          <w:kern w:val="0"/>
          <w:sz w:val="24"/>
          <w:szCs w:val="24"/>
          <w14:ligatures w14:val="none"/>
        </w:rPr>
        <w:t xml:space="preserve">, vehicle management, and </w:t>
      </w:r>
      <w:r w:rsidR="0084405A" w:rsidRPr="00E8537A">
        <w:rPr>
          <w:rStyle w:val="normaltextrun"/>
          <w:rFonts w:ascii="Times New Roman" w:eastAsiaTheme="majorEastAsia" w:hAnsi="Times New Roman" w:cs="Times New Roman"/>
          <w:color w:val="000000"/>
          <w:kern w:val="0"/>
          <w:sz w:val="24"/>
          <w:szCs w:val="24"/>
          <w14:ligatures w14:val="none"/>
        </w:rPr>
        <w:t xml:space="preserve">shipping requirements. </w:t>
      </w:r>
    </w:p>
    <w:p w14:paraId="6C577749" w14:textId="06AD8592" w:rsidR="00CB4D23" w:rsidRPr="00E8537A" w:rsidRDefault="00CB4D23" w:rsidP="009A312A">
      <w:pPr>
        <w:numPr>
          <w:ilvl w:val="0"/>
          <w:numId w:val="33"/>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kern w:val="0"/>
          <w:sz w:val="24"/>
          <w:szCs w:val="24"/>
          <w14:ligatures w14:val="none"/>
        </w:rPr>
        <w:t xml:space="preserve">Uncrewed </w:t>
      </w:r>
      <w:r w:rsidR="00900946" w:rsidRPr="00E8537A">
        <w:rPr>
          <w:rStyle w:val="normaltextrun"/>
          <w:rFonts w:ascii="Times New Roman" w:eastAsiaTheme="majorEastAsia" w:hAnsi="Times New Roman" w:cs="Times New Roman"/>
          <w:color w:val="000000"/>
          <w:kern w:val="0"/>
          <w:sz w:val="24"/>
          <w:szCs w:val="24"/>
          <w14:ligatures w14:val="none"/>
        </w:rPr>
        <w:t>Systems support</w:t>
      </w:r>
      <w:r w:rsidR="00B86DCF" w:rsidRPr="00E8537A">
        <w:rPr>
          <w:rStyle w:val="normaltextrun"/>
          <w:rFonts w:ascii="Times New Roman" w:eastAsiaTheme="majorEastAsia" w:hAnsi="Times New Roman" w:cs="Times New Roman"/>
          <w:color w:val="000000"/>
          <w:kern w:val="0"/>
          <w:sz w:val="24"/>
          <w:szCs w:val="24"/>
          <w14:ligatures w14:val="none"/>
        </w:rPr>
        <w:t xml:space="preserve"> and operation</w:t>
      </w:r>
      <w:r w:rsidR="00CB3BB5" w:rsidRPr="00E8537A">
        <w:rPr>
          <w:rStyle w:val="normaltextrun"/>
          <w:rFonts w:ascii="Times New Roman" w:eastAsiaTheme="majorEastAsia" w:hAnsi="Times New Roman" w:cs="Times New Roman"/>
          <w:color w:val="000000"/>
          <w:kern w:val="0"/>
          <w:sz w:val="24"/>
          <w:szCs w:val="24"/>
          <w14:ligatures w14:val="none"/>
        </w:rPr>
        <w:t>.</w:t>
      </w:r>
    </w:p>
    <w:p w14:paraId="694A89C9" w14:textId="14ECB784" w:rsidR="00126CD1" w:rsidRPr="00E8537A" w:rsidRDefault="00126CD1" w:rsidP="00126CD1">
      <w:pPr>
        <w:numPr>
          <w:ilvl w:val="0"/>
          <w:numId w:val="33"/>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kern w:val="0"/>
          <w:sz w:val="24"/>
          <w:szCs w:val="24"/>
          <w14:ligatures w14:val="none"/>
        </w:rPr>
        <w:t>Provide communications support</w:t>
      </w:r>
      <w:r w:rsidR="00E8647A" w:rsidRPr="00E8537A">
        <w:rPr>
          <w:rStyle w:val="normaltextrun"/>
          <w:rFonts w:ascii="Times New Roman" w:eastAsiaTheme="majorEastAsia" w:hAnsi="Times New Roman" w:cs="Times New Roman"/>
          <w:color w:val="000000"/>
          <w:kern w:val="0"/>
          <w:sz w:val="24"/>
          <w:szCs w:val="24"/>
          <w14:ligatures w14:val="none"/>
        </w:rPr>
        <w:t xml:space="preserve"> to</w:t>
      </w:r>
      <w:r w:rsidRPr="00E8537A">
        <w:rPr>
          <w:rStyle w:val="normaltextrun"/>
          <w:rFonts w:ascii="Times New Roman" w:eastAsiaTheme="majorEastAsia" w:hAnsi="Times New Roman" w:cs="Times New Roman"/>
          <w:color w:val="000000"/>
          <w:kern w:val="0"/>
          <w:sz w:val="24"/>
          <w:szCs w:val="24"/>
          <w14:ligatures w14:val="none"/>
        </w:rPr>
        <w:t xml:space="preserve"> include, but is not limited to, communication system evaluation, testing, setup, research, maintenance, and ability to act as COMSEC support custodian for NSA-provided authorized COMSEC account.</w:t>
      </w:r>
    </w:p>
    <w:p w14:paraId="35AEEAFD" w14:textId="773091F9" w:rsidR="003A50F8" w:rsidRPr="00E8537A" w:rsidRDefault="766B8CE1" w:rsidP="28E7778E">
      <w:pPr>
        <w:numPr>
          <w:ilvl w:val="0"/>
          <w:numId w:val="33"/>
        </w:numPr>
        <w:spacing w:after="0" w:line="278" w:lineRule="auto"/>
        <w:rPr>
          <w:rStyle w:val="normaltextrun"/>
          <w:rFonts w:ascii="Times New Roman" w:eastAsiaTheme="majorEastAsia" w:hAnsi="Times New Roman" w:cs="Times New Roman"/>
          <w:color w:val="000000"/>
          <w:kern w:val="0"/>
          <w:sz w:val="24"/>
          <w:szCs w:val="24"/>
          <w14:ligatures w14:val="none"/>
        </w:rPr>
      </w:pPr>
      <w:r w:rsidRPr="28E7778E">
        <w:rPr>
          <w:rStyle w:val="normaltextrun"/>
          <w:rFonts w:ascii="Times New Roman" w:eastAsiaTheme="majorEastAsia" w:hAnsi="Times New Roman" w:cs="Times New Roman"/>
          <w:color w:val="000000"/>
          <w:kern w:val="0"/>
          <w:sz w:val="24"/>
          <w:szCs w:val="24"/>
          <w14:ligatures w14:val="none"/>
        </w:rPr>
        <w:t>Provide a</w:t>
      </w:r>
      <w:r w:rsidR="706FF0B7" w:rsidRPr="28E7778E">
        <w:rPr>
          <w:rStyle w:val="normaltextrun"/>
          <w:rFonts w:ascii="Times New Roman" w:eastAsiaTheme="majorEastAsia" w:hAnsi="Times New Roman" w:cs="Times New Roman"/>
          <w:color w:val="000000"/>
          <w:kern w:val="0"/>
          <w:sz w:val="24"/>
          <w:szCs w:val="24"/>
          <w14:ligatures w14:val="none"/>
        </w:rPr>
        <w:t xml:space="preserve">dditive manufacturing </w:t>
      </w:r>
      <w:r w:rsidR="48F91A0A" w:rsidRPr="28E7778E">
        <w:rPr>
          <w:rStyle w:val="normaltextrun"/>
          <w:rFonts w:ascii="Times New Roman" w:eastAsiaTheme="majorEastAsia" w:hAnsi="Times New Roman" w:cs="Times New Roman"/>
          <w:color w:val="000000"/>
          <w:kern w:val="0"/>
          <w:sz w:val="24"/>
          <w:szCs w:val="24"/>
          <w14:ligatures w14:val="none"/>
        </w:rPr>
        <w:t xml:space="preserve">SME </w:t>
      </w:r>
      <w:r w:rsidR="47A9F73D" w:rsidRPr="28E7778E">
        <w:rPr>
          <w:rStyle w:val="normaltextrun"/>
          <w:rFonts w:ascii="Times New Roman" w:eastAsiaTheme="majorEastAsia" w:hAnsi="Times New Roman" w:cs="Times New Roman"/>
          <w:color w:val="000000"/>
          <w:kern w:val="0"/>
          <w:sz w:val="24"/>
          <w:szCs w:val="24"/>
          <w14:ligatures w14:val="none"/>
        </w:rPr>
        <w:t>support</w:t>
      </w:r>
      <w:r w:rsidR="22999470" w:rsidRPr="28E7778E">
        <w:rPr>
          <w:rStyle w:val="normaltextrun"/>
          <w:rFonts w:ascii="Times New Roman" w:eastAsiaTheme="majorEastAsia" w:hAnsi="Times New Roman" w:cs="Times New Roman"/>
          <w:color w:val="000000"/>
          <w:kern w:val="0"/>
          <w:sz w:val="24"/>
          <w:szCs w:val="24"/>
          <w14:ligatures w14:val="none"/>
        </w:rPr>
        <w:t>.</w:t>
      </w:r>
    </w:p>
    <w:p w14:paraId="09BB862F" w14:textId="2C33B4D8" w:rsidR="00FF3BCD" w:rsidRPr="00E8537A" w:rsidRDefault="7B73D487" w:rsidP="2C4602FE">
      <w:pPr>
        <w:numPr>
          <w:ilvl w:val="0"/>
          <w:numId w:val="33"/>
        </w:numPr>
        <w:spacing w:after="0" w:line="278" w:lineRule="auto"/>
        <w:rPr>
          <w:rStyle w:val="normaltextrun"/>
          <w:rFonts w:ascii="Times New Roman" w:eastAsiaTheme="majorEastAsia" w:hAnsi="Times New Roman" w:cs="Times New Roman"/>
          <w:color w:val="000000"/>
          <w:kern w:val="0"/>
          <w:sz w:val="24"/>
          <w:szCs w:val="24"/>
          <w14:ligatures w14:val="none"/>
        </w:rPr>
      </w:pPr>
      <w:r w:rsidRPr="00E8537A">
        <w:rPr>
          <w:rStyle w:val="normaltextrun"/>
          <w:rFonts w:ascii="Times New Roman" w:eastAsiaTheme="majorEastAsia" w:hAnsi="Times New Roman" w:cs="Times New Roman"/>
          <w:color w:val="000000" w:themeColor="text1"/>
          <w:sz w:val="24"/>
          <w:szCs w:val="24"/>
        </w:rPr>
        <w:lastRenderedPageBreak/>
        <w:t>Provide</w:t>
      </w:r>
      <w:r w:rsidR="66A04CCD" w:rsidRPr="00E8537A">
        <w:rPr>
          <w:rStyle w:val="normaltextrun"/>
          <w:rFonts w:ascii="Times New Roman" w:eastAsiaTheme="majorEastAsia" w:hAnsi="Times New Roman" w:cs="Times New Roman"/>
          <w:color w:val="000000" w:themeColor="text1"/>
          <w:sz w:val="24"/>
          <w:szCs w:val="24"/>
        </w:rPr>
        <w:t xml:space="preserve"> </w:t>
      </w:r>
      <w:r w:rsidR="3A4D2E1D" w:rsidRPr="00E8537A">
        <w:rPr>
          <w:rStyle w:val="normaltextrun"/>
          <w:rFonts w:ascii="Times New Roman" w:eastAsiaTheme="majorEastAsia" w:hAnsi="Times New Roman" w:cs="Times New Roman"/>
          <w:color w:val="000000" w:themeColor="text1"/>
          <w:sz w:val="24"/>
          <w:szCs w:val="24"/>
        </w:rPr>
        <w:t xml:space="preserve">chemical, biological, radiological, and nuclear </w:t>
      </w:r>
      <w:r w:rsidR="09509BD6" w:rsidRPr="00E8537A">
        <w:rPr>
          <w:rStyle w:val="normaltextrun"/>
          <w:rFonts w:ascii="Times New Roman" w:eastAsiaTheme="majorEastAsia" w:hAnsi="Times New Roman" w:cs="Times New Roman"/>
          <w:color w:val="000000" w:themeColor="text1"/>
          <w:sz w:val="24"/>
          <w:szCs w:val="24"/>
        </w:rPr>
        <w:t xml:space="preserve">sensor integration and communications </w:t>
      </w:r>
      <w:r w:rsidR="214B6246" w:rsidRPr="00E8537A">
        <w:rPr>
          <w:rStyle w:val="normaltextrun"/>
          <w:rFonts w:ascii="Times New Roman" w:eastAsiaTheme="majorEastAsia" w:hAnsi="Times New Roman" w:cs="Times New Roman"/>
          <w:color w:val="000000" w:themeColor="text1"/>
          <w:sz w:val="24"/>
          <w:szCs w:val="24"/>
        </w:rPr>
        <w:t xml:space="preserve">support to </w:t>
      </w:r>
      <w:r w:rsidR="6EA1D070" w:rsidRPr="00E8537A">
        <w:rPr>
          <w:rStyle w:val="normaltextrun"/>
          <w:rFonts w:ascii="Times New Roman" w:eastAsiaTheme="majorEastAsia" w:hAnsi="Times New Roman" w:cs="Times New Roman"/>
          <w:color w:val="000000" w:themeColor="text1"/>
          <w:sz w:val="24"/>
          <w:szCs w:val="24"/>
        </w:rPr>
        <w:t>uncrewed systems efforts</w:t>
      </w:r>
      <w:r w:rsidR="00CB3BB5" w:rsidRPr="00E8537A">
        <w:rPr>
          <w:rStyle w:val="normaltextrun"/>
          <w:rFonts w:ascii="Times New Roman" w:eastAsiaTheme="majorEastAsia" w:hAnsi="Times New Roman" w:cs="Times New Roman"/>
          <w:color w:val="000000" w:themeColor="text1"/>
          <w:sz w:val="24"/>
          <w:szCs w:val="24"/>
        </w:rPr>
        <w:t>.</w:t>
      </w:r>
    </w:p>
    <w:p w14:paraId="341D8A37" w14:textId="6B94E0B3" w:rsidR="00126CD1" w:rsidRPr="00E8537A" w:rsidRDefault="00126CD1" w:rsidP="00F53986">
      <w:pPr>
        <w:spacing w:after="0" w:line="278" w:lineRule="auto"/>
        <w:ind w:left="720"/>
        <w:rPr>
          <w:rStyle w:val="normaltextrun"/>
          <w:rFonts w:ascii="Times New Roman" w:eastAsiaTheme="majorEastAsia" w:hAnsi="Times New Roman" w:cs="Times New Roman"/>
          <w:color w:val="000000"/>
          <w:kern w:val="0"/>
          <w:sz w:val="24"/>
          <w:szCs w:val="24"/>
          <w14:ligatures w14:val="none"/>
        </w:rPr>
      </w:pPr>
    </w:p>
    <w:p w14:paraId="03756B70" w14:textId="1FB0AAFE" w:rsidR="00A20FDA" w:rsidRPr="00E8537A" w:rsidRDefault="2BC47C42" w:rsidP="28E7778E">
      <w:pPr>
        <w:pStyle w:val="paragraph"/>
        <w:spacing w:before="0" w:beforeAutospacing="0" w:after="0" w:afterAutospacing="0"/>
        <w:jc w:val="both"/>
        <w:textAlignment w:val="baseline"/>
        <w:rPr>
          <w:rStyle w:val="normaltextrun"/>
          <w:rFonts w:eastAsiaTheme="majorEastAsia"/>
          <w:b/>
          <w:bCs/>
          <w:color w:val="000000" w:themeColor="text1"/>
        </w:rPr>
      </w:pPr>
      <w:r w:rsidRPr="28E7778E">
        <w:rPr>
          <w:rStyle w:val="normaltextrun"/>
          <w:rFonts w:eastAsiaTheme="majorEastAsia"/>
          <w:b/>
          <w:bCs/>
        </w:rPr>
        <w:t>Product Service Code:</w:t>
      </w:r>
      <w:r w:rsidRPr="28E7778E">
        <w:rPr>
          <w:rStyle w:val="normaltextrun"/>
          <w:rFonts w:eastAsiaTheme="majorEastAsia"/>
        </w:rPr>
        <w:t xml:space="preserve"> </w:t>
      </w:r>
      <w:r w:rsidR="771ADAB3" w:rsidRPr="28E7778E">
        <w:rPr>
          <w:rStyle w:val="normaltextrun"/>
          <w:rFonts w:eastAsiaTheme="majorEastAsia"/>
        </w:rPr>
        <w:t xml:space="preserve">R499 </w:t>
      </w:r>
      <w:r w:rsidRPr="28E7778E">
        <w:rPr>
          <w:rStyle w:val="normaltextrun"/>
          <w:rFonts w:eastAsiaTheme="majorEastAsia"/>
        </w:rPr>
        <w:t xml:space="preserve">and NAICS: </w:t>
      </w:r>
      <w:r w:rsidR="51360FB8" w:rsidRPr="28E7778E">
        <w:rPr>
          <w:rStyle w:val="normaltextrun"/>
          <w:rFonts w:eastAsiaTheme="majorEastAsia"/>
        </w:rPr>
        <w:t>541990.</w:t>
      </w:r>
      <w:r w:rsidR="40366D89" w:rsidRPr="28E7778E">
        <w:rPr>
          <w:rStyle w:val="normaltextrun"/>
          <w:rFonts w:eastAsiaTheme="majorEastAsia"/>
        </w:rPr>
        <w:t xml:space="preserve"> </w:t>
      </w:r>
    </w:p>
    <w:p w14:paraId="1141AE48" w14:textId="5CD78905" w:rsidR="00A20FDA" w:rsidRPr="00E8537A" w:rsidRDefault="237A342C" w:rsidP="28E7778E">
      <w:pPr>
        <w:pStyle w:val="paragraph"/>
        <w:spacing w:before="0" w:beforeAutospacing="0" w:after="0" w:afterAutospacing="0"/>
        <w:jc w:val="both"/>
        <w:textAlignment w:val="baseline"/>
        <w:rPr>
          <w:rStyle w:val="normaltextrun"/>
          <w:rFonts w:eastAsiaTheme="majorEastAsia"/>
          <w:b/>
          <w:bCs/>
          <w:color w:val="000000" w:themeColor="text1"/>
        </w:rPr>
      </w:pPr>
      <w:r w:rsidRPr="28E7778E">
        <w:rPr>
          <w:rStyle w:val="normaltextrun"/>
          <w:rFonts w:eastAsiaTheme="majorEastAsia"/>
          <w:b/>
          <w:bCs/>
          <w:color w:val="000000" w:themeColor="text1"/>
        </w:rPr>
        <w:t>Delivery Period:</w:t>
      </w:r>
      <w:r w:rsidRPr="28E7778E">
        <w:rPr>
          <w:rStyle w:val="normaltextrun"/>
          <w:rFonts w:eastAsiaTheme="majorEastAsia"/>
          <w:color w:val="000000" w:themeColor="text1"/>
        </w:rPr>
        <w:t xml:space="preserve"> The Period of Performance shall be a twelve (12) month base period from </w:t>
      </w:r>
      <w:r w:rsidR="024D6CDF" w:rsidRPr="28E7778E">
        <w:rPr>
          <w:rStyle w:val="normaltextrun"/>
          <w:rFonts w:eastAsiaTheme="majorEastAsia"/>
          <w:color w:val="000000" w:themeColor="text1"/>
        </w:rPr>
        <w:t xml:space="preserve">the </w:t>
      </w:r>
      <w:r w:rsidRPr="28E7778E">
        <w:rPr>
          <w:rStyle w:val="normaltextrun"/>
          <w:rFonts w:eastAsiaTheme="majorEastAsia"/>
          <w:color w:val="000000" w:themeColor="text1"/>
        </w:rPr>
        <w:t xml:space="preserve">date of award with four (4), twelve (12) month option periods. Performance will occur at </w:t>
      </w:r>
      <w:r w:rsidR="54BE3E16" w:rsidRPr="28E7778E">
        <w:rPr>
          <w:rStyle w:val="normaltextrun"/>
          <w:rFonts w:eastAsiaTheme="majorEastAsia"/>
          <w:color w:val="000000" w:themeColor="text1"/>
        </w:rPr>
        <w:t>locations</w:t>
      </w:r>
      <w:r w:rsidRPr="28E7778E">
        <w:rPr>
          <w:rStyle w:val="normaltextrun"/>
          <w:rFonts w:eastAsiaTheme="majorEastAsia"/>
          <w:color w:val="000000" w:themeColor="text1"/>
        </w:rPr>
        <w:t xml:space="preserve"> C</w:t>
      </w:r>
      <w:r w:rsidR="3614051A" w:rsidRPr="28E7778E">
        <w:rPr>
          <w:rStyle w:val="normaltextrun"/>
          <w:rFonts w:eastAsiaTheme="majorEastAsia"/>
          <w:color w:val="000000" w:themeColor="text1"/>
        </w:rPr>
        <w:t>ONUS and OCONUS.</w:t>
      </w:r>
      <w:r w:rsidRPr="28E7778E">
        <w:rPr>
          <w:rStyle w:val="normaltextrun"/>
          <w:rFonts w:eastAsiaTheme="majorEastAsia"/>
          <w:color w:val="000000" w:themeColor="text1"/>
        </w:rPr>
        <w:t xml:space="preserve"> </w:t>
      </w:r>
    </w:p>
    <w:p w14:paraId="10F5044C" w14:textId="778E74BD" w:rsidR="00AD5099" w:rsidRPr="00E8537A" w:rsidRDefault="00AD5099" w:rsidP="00AD5099">
      <w:pPr>
        <w:pStyle w:val="paragraph"/>
        <w:spacing w:before="0" w:beforeAutospacing="0" w:after="0" w:afterAutospacing="0"/>
        <w:jc w:val="both"/>
        <w:textAlignment w:val="baseline"/>
      </w:pPr>
    </w:p>
    <w:p w14:paraId="51ACFE34" w14:textId="72D2CB29" w:rsidR="00AD5099" w:rsidRPr="00E8537A" w:rsidRDefault="00E54F89" w:rsidP="6836CDA7">
      <w:pPr>
        <w:pStyle w:val="paragraph"/>
        <w:spacing w:before="0" w:beforeAutospacing="0" w:after="0" w:afterAutospacing="0"/>
        <w:jc w:val="both"/>
        <w:textAlignment w:val="baseline"/>
        <w:rPr>
          <w:rStyle w:val="normaltextrun"/>
          <w:rFonts w:eastAsiaTheme="majorEastAsia"/>
          <w:b/>
          <w:bCs/>
        </w:rPr>
      </w:pPr>
      <w:r w:rsidRPr="00E8537A">
        <w:rPr>
          <w:rStyle w:val="normaltextrun"/>
          <w:rFonts w:eastAsiaTheme="majorEastAsia"/>
          <w:b/>
          <w:bCs/>
          <w:color w:val="000000" w:themeColor="text1"/>
        </w:rPr>
        <w:t>4</w:t>
      </w:r>
      <w:r w:rsidR="00AD5099" w:rsidRPr="00E8537A">
        <w:rPr>
          <w:rStyle w:val="normaltextrun"/>
          <w:rFonts w:eastAsiaTheme="majorEastAsia"/>
          <w:b/>
          <w:bCs/>
          <w:color w:val="000000" w:themeColor="text1"/>
        </w:rPr>
        <w:t xml:space="preserve">.0 </w:t>
      </w:r>
      <w:r w:rsidR="00056B1D" w:rsidRPr="00E8537A">
        <w:rPr>
          <w:rStyle w:val="normaltextrun"/>
          <w:rFonts w:eastAsiaTheme="majorEastAsia"/>
          <w:b/>
          <w:bCs/>
        </w:rPr>
        <w:t>Facility Clearance and Secure Facility Requirements</w:t>
      </w:r>
    </w:p>
    <w:p w14:paraId="3A54424F" w14:textId="5BCDCD3E" w:rsidR="67790439" w:rsidRPr="00E8537A" w:rsidRDefault="67790439" w:rsidP="67790439">
      <w:pPr>
        <w:pStyle w:val="paragraph"/>
        <w:spacing w:before="0" w:beforeAutospacing="0" w:after="0" w:afterAutospacing="0"/>
        <w:jc w:val="both"/>
        <w:rPr>
          <w:rStyle w:val="normaltextrun"/>
          <w:rFonts w:eastAsiaTheme="majorEastAsia"/>
          <w:b/>
          <w:bCs/>
        </w:rPr>
      </w:pPr>
    </w:p>
    <w:p w14:paraId="238A126F" w14:textId="77777777" w:rsidR="001354F4" w:rsidRPr="00E8537A" w:rsidRDefault="001354F4" w:rsidP="001354F4">
      <w:pPr>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Due to anticipated Government facility constraints, the contractor must be able to provide secure facilities to accommodate classified work requirements. The following capabilities are required:</w:t>
      </w:r>
    </w:p>
    <w:p w14:paraId="02F1E07A" w14:textId="77777777" w:rsidR="001354F4" w:rsidRPr="00E8537A" w:rsidRDefault="001354F4" w:rsidP="003C6B33">
      <w:pPr>
        <w:numPr>
          <w:ilvl w:val="0"/>
          <w:numId w:val="20"/>
        </w:numPr>
        <w:spacing w:after="0" w:line="278" w:lineRule="auto"/>
        <w:rPr>
          <w:rStyle w:val="normaltextrun"/>
          <w:rFonts w:ascii="Times New Roman" w:eastAsiaTheme="majorEastAsia" w:hAnsi="Times New Roman" w:cs="Times New Roman"/>
          <w:b/>
          <w:bCs/>
          <w:kern w:val="0"/>
          <w:sz w:val="24"/>
          <w:szCs w:val="24"/>
          <w14:ligatures w14:val="none"/>
        </w:rPr>
      </w:pPr>
      <w:r w:rsidRPr="00E8537A">
        <w:rPr>
          <w:rStyle w:val="normaltextrun"/>
          <w:rFonts w:ascii="Times New Roman" w:eastAsiaTheme="majorEastAsia" w:hAnsi="Times New Roman" w:cs="Times New Roman"/>
          <w:b/>
          <w:bCs/>
          <w:kern w:val="0"/>
          <w:sz w:val="24"/>
          <w:szCs w:val="24"/>
          <w14:ligatures w14:val="none"/>
        </w:rPr>
        <w:t>Facility Clearance Level:</w:t>
      </w:r>
    </w:p>
    <w:p w14:paraId="143D6BFC" w14:textId="48B009E2" w:rsidR="001354F4" w:rsidRPr="00E8537A" w:rsidRDefault="001354F4" w:rsidP="2EBBC856">
      <w:pPr>
        <w:numPr>
          <w:ilvl w:val="1"/>
          <w:numId w:val="20"/>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 xml:space="preserve">The contractor must possess, at a minimum, a facility clearance at </w:t>
      </w:r>
      <w:r w:rsidR="1D2011F6" w:rsidRPr="00E8537A">
        <w:rPr>
          <w:rStyle w:val="normaltextrun"/>
          <w:rFonts w:ascii="Times New Roman" w:eastAsiaTheme="majorEastAsia" w:hAnsi="Times New Roman" w:cs="Times New Roman"/>
          <w:kern w:val="0"/>
          <w:sz w:val="24"/>
          <w:szCs w:val="24"/>
          <w14:ligatures w14:val="none"/>
        </w:rPr>
        <w:t>TOP SECRET</w:t>
      </w:r>
      <w:r w:rsidR="0C0AEA10" w:rsidRPr="00E8537A">
        <w:rPr>
          <w:rStyle w:val="normaltextrun"/>
          <w:rFonts w:ascii="Times New Roman" w:eastAsiaTheme="majorEastAsia" w:hAnsi="Times New Roman" w:cs="Times New Roman"/>
          <w:kern w:val="0"/>
          <w:sz w:val="24"/>
          <w:szCs w:val="24"/>
          <w14:ligatures w14:val="none"/>
        </w:rPr>
        <w:t>/</w:t>
      </w:r>
      <w:r w:rsidR="1D2011F6" w:rsidRPr="00E8537A">
        <w:rPr>
          <w:rStyle w:val="normaltextrun"/>
          <w:rFonts w:ascii="Times New Roman" w:eastAsiaTheme="majorEastAsia" w:hAnsi="Times New Roman" w:cs="Times New Roman"/>
          <w:kern w:val="0"/>
          <w:sz w:val="24"/>
          <w:szCs w:val="24"/>
          <w14:ligatures w14:val="none"/>
        </w:rPr>
        <w:t>/SCI</w:t>
      </w:r>
      <w:r w:rsidRPr="00E8537A">
        <w:rPr>
          <w:rStyle w:val="normaltextrun"/>
          <w:rFonts w:ascii="Times New Roman" w:eastAsiaTheme="majorEastAsia" w:hAnsi="Times New Roman" w:cs="Times New Roman"/>
          <w:kern w:val="0"/>
          <w:sz w:val="24"/>
          <w:szCs w:val="24"/>
          <w14:ligatures w14:val="none"/>
        </w:rPr>
        <w:t xml:space="preserve"> level</w:t>
      </w:r>
      <w:r w:rsidR="04BF1D82" w:rsidRPr="00E8537A">
        <w:rPr>
          <w:rStyle w:val="normaltextrun"/>
          <w:rFonts w:ascii="Times New Roman" w:eastAsiaTheme="majorEastAsia" w:hAnsi="Times New Roman" w:cs="Times New Roman"/>
          <w:kern w:val="0"/>
          <w:sz w:val="24"/>
          <w:szCs w:val="24"/>
          <w14:ligatures w14:val="none"/>
        </w:rPr>
        <w:t>.</w:t>
      </w:r>
    </w:p>
    <w:p w14:paraId="136456DA" w14:textId="02FBBDD6" w:rsidR="001354F4" w:rsidRPr="00E8537A" w:rsidRDefault="001354F4" w:rsidP="2EBBC856">
      <w:pPr>
        <w:numPr>
          <w:ilvl w:val="1"/>
          <w:numId w:val="20"/>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 xml:space="preserve">The ability to store classified materials at </w:t>
      </w:r>
      <w:r w:rsidR="643D128A" w:rsidRPr="00E8537A">
        <w:rPr>
          <w:rStyle w:val="normaltextrun"/>
          <w:rFonts w:ascii="Times New Roman" w:eastAsiaTheme="majorEastAsia" w:hAnsi="Times New Roman" w:cs="Times New Roman"/>
          <w:kern w:val="0"/>
          <w:sz w:val="24"/>
          <w:szCs w:val="24"/>
          <w14:ligatures w14:val="none"/>
        </w:rPr>
        <w:t>TOP SECRET//SCI</w:t>
      </w:r>
    </w:p>
    <w:p w14:paraId="7A1F83AD" w14:textId="77777777" w:rsidR="00131CB4" w:rsidRPr="00E8537A" w:rsidRDefault="00131CB4" w:rsidP="00131CB4">
      <w:pPr>
        <w:spacing w:after="0" w:line="278" w:lineRule="auto"/>
        <w:ind w:left="1080"/>
        <w:rPr>
          <w:rStyle w:val="normaltextrun"/>
          <w:rFonts w:ascii="Times New Roman" w:eastAsiaTheme="majorEastAsia" w:hAnsi="Times New Roman" w:cs="Times New Roman"/>
          <w:kern w:val="0"/>
          <w:sz w:val="24"/>
          <w:szCs w:val="24"/>
          <w14:ligatures w14:val="none"/>
        </w:rPr>
      </w:pPr>
    </w:p>
    <w:p w14:paraId="0B64AB6F" w14:textId="77777777" w:rsidR="001354F4" w:rsidRPr="00E8537A" w:rsidRDefault="001354F4" w:rsidP="003C6B33">
      <w:pPr>
        <w:numPr>
          <w:ilvl w:val="0"/>
          <w:numId w:val="20"/>
        </w:numPr>
        <w:spacing w:after="0" w:line="278" w:lineRule="auto"/>
        <w:rPr>
          <w:rStyle w:val="normaltextrun"/>
          <w:rFonts w:ascii="Times New Roman" w:eastAsiaTheme="majorEastAsia" w:hAnsi="Times New Roman" w:cs="Times New Roman"/>
          <w:b/>
          <w:bCs/>
          <w:kern w:val="0"/>
          <w:sz w:val="24"/>
          <w:szCs w:val="24"/>
          <w14:ligatures w14:val="none"/>
        </w:rPr>
      </w:pPr>
      <w:r w:rsidRPr="00E8537A">
        <w:rPr>
          <w:rStyle w:val="normaltextrun"/>
          <w:rFonts w:ascii="Times New Roman" w:eastAsiaTheme="majorEastAsia" w:hAnsi="Times New Roman" w:cs="Times New Roman"/>
          <w:b/>
          <w:bCs/>
          <w:kern w:val="0"/>
          <w:sz w:val="24"/>
          <w:szCs w:val="24"/>
          <w14:ligatures w14:val="none"/>
        </w:rPr>
        <w:t>Secure Workspaces:</w:t>
      </w:r>
    </w:p>
    <w:p w14:paraId="30118AAE" w14:textId="06002A91" w:rsidR="001354F4" w:rsidRPr="00E8537A" w:rsidRDefault="001354F4" w:rsidP="2EBBC856">
      <w:pPr>
        <w:numPr>
          <w:ilvl w:val="1"/>
          <w:numId w:val="20"/>
        </w:numPr>
        <w:spacing w:after="0" w:line="278" w:lineRule="auto"/>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Ability to provide Secure Compartmented Information Facilities (SCIFs) or equivalent for TS</w:t>
      </w:r>
      <w:r w:rsidR="057B02C6" w:rsidRPr="00E8537A">
        <w:rPr>
          <w:rStyle w:val="normaltextrun"/>
          <w:rFonts w:ascii="Times New Roman" w:eastAsiaTheme="majorEastAsia" w:hAnsi="Times New Roman" w:cs="Times New Roman"/>
          <w:kern w:val="0"/>
          <w:sz w:val="24"/>
          <w:szCs w:val="24"/>
          <w14:ligatures w14:val="none"/>
        </w:rPr>
        <w:t>/</w:t>
      </w:r>
      <w:r w:rsidRPr="00E8537A">
        <w:rPr>
          <w:rStyle w:val="normaltextrun"/>
          <w:rFonts w:ascii="Times New Roman" w:eastAsiaTheme="majorEastAsia" w:hAnsi="Times New Roman" w:cs="Times New Roman"/>
          <w:kern w:val="0"/>
          <w:sz w:val="24"/>
          <w:szCs w:val="24"/>
          <w14:ligatures w14:val="none"/>
        </w:rPr>
        <w:t>/SCI-level work.</w:t>
      </w:r>
    </w:p>
    <w:p w14:paraId="2C020862" w14:textId="77777777" w:rsidR="001354F4" w:rsidRPr="00E8537A" w:rsidRDefault="2D52422D" w:rsidP="28E7778E">
      <w:pPr>
        <w:numPr>
          <w:ilvl w:val="1"/>
          <w:numId w:val="20"/>
        </w:numPr>
        <w:spacing w:after="0" w:line="278" w:lineRule="auto"/>
        <w:rPr>
          <w:rStyle w:val="normaltextrun"/>
          <w:rFonts w:ascii="Times New Roman" w:eastAsiaTheme="majorEastAsia" w:hAnsi="Times New Roman" w:cs="Times New Roman"/>
          <w:kern w:val="0"/>
          <w:sz w:val="24"/>
          <w:szCs w:val="24"/>
          <w14:ligatures w14:val="none"/>
        </w:rPr>
      </w:pPr>
      <w:r w:rsidRPr="28E7778E">
        <w:rPr>
          <w:rStyle w:val="normaltextrun"/>
          <w:rFonts w:ascii="Times New Roman" w:eastAsiaTheme="majorEastAsia" w:hAnsi="Times New Roman" w:cs="Times New Roman"/>
          <w:kern w:val="0"/>
          <w:sz w:val="24"/>
          <w:szCs w:val="24"/>
          <w14:ligatures w14:val="none"/>
        </w:rPr>
        <w:t>Capability to host classified meetings and workspaces for contractor personnel.</w:t>
      </w:r>
    </w:p>
    <w:p w14:paraId="26686072" w14:textId="1459081D" w:rsidR="28E7778E" w:rsidRDefault="28E7778E" w:rsidP="28E7778E">
      <w:pPr>
        <w:spacing w:after="0" w:line="278" w:lineRule="auto"/>
        <w:ind w:left="1080"/>
        <w:rPr>
          <w:rStyle w:val="normaltextrun"/>
          <w:rFonts w:ascii="Times New Roman" w:eastAsiaTheme="majorEastAsia" w:hAnsi="Times New Roman" w:cs="Times New Roman"/>
          <w:sz w:val="24"/>
          <w:szCs w:val="24"/>
        </w:rPr>
      </w:pPr>
    </w:p>
    <w:p w14:paraId="650862E7" w14:textId="2FC439B5" w:rsidR="001354F4" w:rsidRPr="00E8537A" w:rsidRDefault="7F4F3425" w:rsidP="28E7778E">
      <w:pPr>
        <w:numPr>
          <w:ilvl w:val="0"/>
          <w:numId w:val="20"/>
        </w:numPr>
        <w:spacing w:after="0" w:line="278" w:lineRule="auto"/>
        <w:rPr>
          <w:rStyle w:val="normaltextrun"/>
          <w:rFonts w:ascii="Times New Roman" w:eastAsiaTheme="majorEastAsia" w:hAnsi="Times New Roman" w:cs="Times New Roman"/>
          <w:b/>
          <w:bCs/>
          <w:sz w:val="24"/>
          <w:szCs w:val="24"/>
        </w:rPr>
      </w:pPr>
      <w:r w:rsidRPr="28E7778E">
        <w:rPr>
          <w:rStyle w:val="normaltextrun"/>
          <w:rFonts w:ascii="Times New Roman" w:eastAsiaTheme="majorEastAsia" w:hAnsi="Times New Roman" w:cs="Times New Roman"/>
          <w:b/>
          <w:bCs/>
          <w:kern w:val="0"/>
          <w:sz w:val="24"/>
          <w:szCs w:val="24"/>
          <w14:ligatures w14:val="none"/>
        </w:rPr>
        <w:t xml:space="preserve">Information </w:t>
      </w:r>
      <w:r w:rsidR="2D52422D" w:rsidRPr="28E7778E">
        <w:rPr>
          <w:rStyle w:val="normaltextrun"/>
          <w:rFonts w:ascii="Times New Roman" w:eastAsiaTheme="majorEastAsia" w:hAnsi="Times New Roman" w:cs="Times New Roman"/>
          <w:b/>
          <w:bCs/>
          <w:kern w:val="0"/>
          <w:sz w:val="24"/>
          <w:szCs w:val="24"/>
          <w14:ligatures w14:val="none"/>
        </w:rPr>
        <w:t>T</w:t>
      </w:r>
      <w:r w:rsidR="796C2D7E" w:rsidRPr="28E7778E">
        <w:rPr>
          <w:rStyle w:val="normaltextrun"/>
          <w:rFonts w:ascii="Times New Roman" w:eastAsiaTheme="majorEastAsia" w:hAnsi="Times New Roman" w:cs="Times New Roman"/>
          <w:b/>
          <w:bCs/>
          <w:kern w:val="0"/>
          <w:sz w:val="24"/>
          <w:szCs w:val="24"/>
          <w14:ligatures w14:val="none"/>
        </w:rPr>
        <w:t>echnology (IT)</w:t>
      </w:r>
      <w:r w:rsidR="2D52422D" w:rsidRPr="28E7778E">
        <w:rPr>
          <w:rStyle w:val="normaltextrun"/>
          <w:rFonts w:ascii="Times New Roman" w:eastAsiaTheme="majorEastAsia" w:hAnsi="Times New Roman" w:cs="Times New Roman"/>
          <w:b/>
          <w:bCs/>
          <w:kern w:val="0"/>
          <w:sz w:val="24"/>
          <w:szCs w:val="24"/>
          <w14:ligatures w14:val="none"/>
        </w:rPr>
        <w:t xml:space="preserve"> and Communications Security (COMSEC) Compliance:</w:t>
      </w:r>
    </w:p>
    <w:p w14:paraId="0DC726D1" w14:textId="646CF70C" w:rsidR="001354F4" w:rsidRPr="00E8537A" w:rsidRDefault="29F3FC61" w:rsidP="2D4F6653">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 xml:space="preserve">Ability to meet </w:t>
      </w:r>
      <w:r w:rsidR="4AE0BC80" w:rsidRPr="00E8537A">
        <w:rPr>
          <w:rStyle w:val="normaltextrun"/>
          <w:rFonts w:ascii="Times New Roman" w:eastAsiaTheme="majorEastAsia" w:hAnsi="Times New Roman" w:cs="Times New Roman"/>
          <w:sz w:val="24"/>
          <w:szCs w:val="24"/>
        </w:rPr>
        <w:t>Department of War (</w:t>
      </w:r>
      <w:proofErr w:type="spellStart"/>
      <w:r w:rsidRPr="00E8537A">
        <w:rPr>
          <w:rStyle w:val="normaltextrun"/>
          <w:rFonts w:ascii="Times New Roman" w:eastAsiaTheme="majorEastAsia" w:hAnsi="Times New Roman" w:cs="Times New Roman"/>
          <w:sz w:val="24"/>
          <w:szCs w:val="24"/>
        </w:rPr>
        <w:t>Do</w:t>
      </w:r>
      <w:r w:rsidR="26003AFE" w:rsidRPr="00E8537A">
        <w:rPr>
          <w:rStyle w:val="normaltextrun"/>
          <w:rFonts w:ascii="Times New Roman" w:eastAsiaTheme="majorEastAsia" w:hAnsi="Times New Roman" w:cs="Times New Roman"/>
          <w:sz w:val="24"/>
          <w:szCs w:val="24"/>
        </w:rPr>
        <w:t>W</w:t>
      </w:r>
      <w:proofErr w:type="spellEnd"/>
      <w:r w:rsidR="198F9AD9" w:rsidRPr="00E8537A">
        <w:rPr>
          <w:rStyle w:val="normaltextrun"/>
          <w:rFonts w:ascii="Times New Roman" w:eastAsiaTheme="majorEastAsia" w:hAnsi="Times New Roman" w:cs="Times New Roman"/>
          <w:sz w:val="24"/>
          <w:szCs w:val="24"/>
        </w:rPr>
        <w:t>)</w:t>
      </w:r>
      <w:r w:rsidRPr="00E8537A">
        <w:rPr>
          <w:rStyle w:val="normaltextrun"/>
          <w:rFonts w:ascii="Times New Roman" w:eastAsiaTheme="majorEastAsia" w:hAnsi="Times New Roman" w:cs="Times New Roman"/>
          <w:sz w:val="24"/>
          <w:szCs w:val="24"/>
        </w:rPr>
        <w:t xml:space="preserve"> cybersecurity and information assurance (IA) requirements for handling classified data.</w:t>
      </w:r>
    </w:p>
    <w:p w14:paraId="2C28CCCF" w14:textId="4AF8D8BA" w:rsidR="001354F4" w:rsidRPr="00E8537A" w:rsidRDefault="29F3FC61" w:rsidP="2D4F6653">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 xml:space="preserve">Provide classified IT infrastructure in compliance with </w:t>
      </w:r>
      <w:proofErr w:type="spellStart"/>
      <w:r w:rsidRPr="00E8537A">
        <w:rPr>
          <w:rStyle w:val="normaltextrun"/>
          <w:rFonts w:ascii="Times New Roman" w:eastAsiaTheme="majorEastAsia" w:hAnsi="Times New Roman" w:cs="Times New Roman"/>
          <w:sz w:val="24"/>
          <w:szCs w:val="24"/>
        </w:rPr>
        <w:t>Do</w:t>
      </w:r>
      <w:r w:rsidR="2E69CEE8" w:rsidRPr="00E8537A">
        <w:rPr>
          <w:rStyle w:val="normaltextrun"/>
          <w:rFonts w:ascii="Times New Roman" w:eastAsiaTheme="majorEastAsia" w:hAnsi="Times New Roman" w:cs="Times New Roman"/>
          <w:sz w:val="24"/>
          <w:szCs w:val="24"/>
        </w:rPr>
        <w:t>W</w:t>
      </w:r>
      <w:proofErr w:type="spellEnd"/>
      <w:r w:rsidRPr="00E8537A">
        <w:rPr>
          <w:rStyle w:val="normaltextrun"/>
          <w:rFonts w:ascii="Times New Roman" w:eastAsiaTheme="majorEastAsia" w:hAnsi="Times New Roman" w:cs="Times New Roman"/>
          <w:sz w:val="24"/>
          <w:szCs w:val="24"/>
        </w:rPr>
        <w:t xml:space="preserve"> policies and standards.</w:t>
      </w:r>
    </w:p>
    <w:p w14:paraId="214F1C1B" w14:textId="77777777" w:rsidR="00131CB4" w:rsidRPr="00E8537A" w:rsidRDefault="00131CB4" w:rsidP="00131CB4">
      <w:pPr>
        <w:spacing w:after="0" w:line="278" w:lineRule="auto"/>
        <w:ind w:left="1080"/>
        <w:rPr>
          <w:rStyle w:val="normaltextrun"/>
          <w:rFonts w:ascii="Times New Roman" w:eastAsiaTheme="majorEastAsia" w:hAnsi="Times New Roman" w:cs="Times New Roman"/>
          <w:sz w:val="24"/>
          <w:szCs w:val="24"/>
        </w:rPr>
      </w:pPr>
    </w:p>
    <w:p w14:paraId="3445F379" w14:textId="77777777" w:rsidR="001354F4" w:rsidRPr="00E8537A" w:rsidRDefault="001354F4" w:rsidP="003C6B33">
      <w:pPr>
        <w:numPr>
          <w:ilvl w:val="0"/>
          <w:numId w:val="20"/>
        </w:numPr>
        <w:spacing w:after="0" w:line="278" w:lineRule="auto"/>
        <w:rPr>
          <w:rStyle w:val="normaltextrun"/>
          <w:rFonts w:ascii="Times New Roman" w:eastAsiaTheme="majorEastAsia" w:hAnsi="Times New Roman" w:cs="Times New Roman"/>
          <w:b/>
          <w:bCs/>
          <w:kern w:val="0"/>
          <w:sz w:val="24"/>
          <w:szCs w:val="24"/>
          <w14:ligatures w14:val="none"/>
        </w:rPr>
      </w:pPr>
      <w:r w:rsidRPr="00E8537A">
        <w:rPr>
          <w:rStyle w:val="normaltextrun"/>
          <w:rFonts w:ascii="Times New Roman" w:eastAsiaTheme="majorEastAsia" w:hAnsi="Times New Roman" w:cs="Times New Roman"/>
          <w:b/>
          <w:bCs/>
          <w:kern w:val="0"/>
          <w:sz w:val="24"/>
          <w:szCs w:val="24"/>
          <w14:ligatures w14:val="none"/>
        </w:rPr>
        <w:t>Geographical Considerations:</w:t>
      </w:r>
    </w:p>
    <w:p w14:paraId="7A9A2D5D" w14:textId="77777777" w:rsidR="001354F4" w:rsidRPr="00E8537A" w:rsidRDefault="54B36ACA" w:rsidP="28E7778E">
      <w:pPr>
        <w:numPr>
          <w:ilvl w:val="1"/>
          <w:numId w:val="20"/>
        </w:numPr>
        <w:spacing w:after="0" w:line="278" w:lineRule="auto"/>
        <w:rPr>
          <w:rStyle w:val="normaltextrun"/>
          <w:rFonts w:ascii="Times New Roman" w:eastAsiaTheme="majorEastAsia" w:hAnsi="Times New Roman" w:cs="Times New Roman"/>
          <w:kern w:val="0"/>
          <w:sz w:val="24"/>
          <w:szCs w:val="24"/>
          <w14:ligatures w14:val="none"/>
        </w:rPr>
      </w:pPr>
      <w:r w:rsidRPr="28E7778E">
        <w:rPr>
          <w:rStyle w:val="normaltextrun"/>
          <w:rFonts w:ascii="Times New Roman" w:eastAsiaTheme="majorEastAsia" w:hAnsi="Times New Roman" w:cs="Times New Roman"/>
          <w:kern w:val="0"/>
          <w:sz w:val="24"/>
          <w:szCs w:val="24"/>
          <w14:ligatures w14:val="none"/>
        </w:rPr>
        <w:t>Secure facilities should be within reasonable proximity to DTRA headquarters or key mission partner locations.</w:t>
      </w:r>
    </w:p>
    <w:p w14:paraId="6C3FC9D7" w14:textId="007847CD" w:rsidR="16465D14" w:rsidRPr="00E8537A" w:rsidRDefault="16465D14" w:rsidP="16465D14">
      <w:pPr>
        <w:spacing w:after="0" w:line="278" w:lineRule="auto"/>
        <w:ind w:left="1080"/>
        <w:rPr>
          <w:rStyle w:val="normaltextrun"/>
          <w:rFonts w:ascii="Times New Roman" w:eastAsiaTheme="majorEastAsia" w:hAnsi="Times New Roman" w:cs="Times New Roman"/>
          <w:sz w:val="24"/>
          <w:szCs w:val="24"/>
        </w:rPr>
      </w:pPr>
    </w:p>
    <w:p w14:paraId="52AC4BBF" w14:textId="42B9808F" w:rsidR="00056B1D" w:rsidRPr="008F757D" w:rsidRDefault="605E3525" w:rsidP="001354F4">
      <w:pPr>
        <w:rPr>
          <w:rFonts w:ascii="Times New Roman" w:hAnsi="Times New Roman" w:cs="Times New Roman"/>
          <w:b/>
          <w:bCs/>
          <w:sz w:val="24"/>
          <w:szCs w:val="24"/>
        </w:rPr>
      </w:pPr>
      <w:r w:rsidRPr="28E7778E">
        <w:rPr>
          <w:rStyle w:val="normaltextrun"/>
          <w:rFonts w:ascii="Times New Roman" w:eastAsiaTheme="majorEastAsia" w:hAnsi="Times New Roman" w:cs="Times New Roman"/>
          <w:kern w:val="0"/>
          <w:sz w:val="24"/>
          <w:szCs w:val="24"/>
          <w14:ligatures w14:val="none"/>
        </w:rPr>
        <w:t>Contractors without existing secure facility capabilities should describe</w:t>
      </w:r>
      <w:r w:rsidR="204AEAE2" w:rsidRPr="28E7778E">
        <w:rPr>
          <w:rStyle w:val="normaltextrun"/>
          <w:rFonts w:ascii="Times New Roman" w:eastAsiaTheme="majorEastAsia" w:hAnsi="Times New Roman" w:cs="Times New Roman"/>
          <w:kern w:val="0"/>
          <w:sz w:val="24"/>
          <w:szCs w:val="24"/>
          <w14:ligatures w14:val="none"/>
        </w:rPr>
        <w:t xml:space="preserve"> in detail</w:t>
      </w:r>
      <w:r w:rsidRPr="28E7778E">
        <w:rPr>
          <w:rStyle w:val="normaltextrun"/>
          <w:rFonts w:ascii="Times New Roman" w:eastAsiaTheme="majorEastAsia" w:hAnsi="Times New Roman" w:cs="Times New Roman"/>
          <w:kern w:val="0"/>
          <w:sz w:val="24"/>
          <w:szCs w:val="24"/>
          <w14:ligatures w14:val="none"/>
        </w:rPr>
        <w:t xml:space="preserve"> their approach to meeting these requirements, including potential partnerships, facility acquisition plans, or alternatives.</w:t>
      </w:r>
    </w:p>
    <w:p w14:paraId="74A0E3AF" w14:textId="5EFD76EA" w:rsidR="00AD5099" w:rsidRPr="00E8537A" w:rsidRDefault="00E54F89" w:rsidP="6836CDA7">
      <w:pPr>
        <w:pStyle w:val="paragraph"/>
        <w:spacing w:before="0" w:beforeAutospacing="0" w:after="0" w:afterAutospacing="0"/>
        <w:jc w:val="both"/>
        <w:textAlignment w:val="baseline"/>
        <w:rPr>
          <w:rStyle w:val="normaltextrun"/>
          <w:rFonts w:eastAsiaTheme="majorEastAsia"/>
          <w:b/>
          <w:bCs/>
        </w:rPr>
      </w:pPr>
      <w:r w:rsidRPr="00E8537A">
        <w:rPr>
          <w:rStyle w:val="normaltextrun"/>
          <w:rFonts w:eastAsiaTheme="majorEastAsia"/>
          <w:b/>
          <w:bCs/>
        </w:rPr>
        <w:t>5</w:t>
      </w:r>
      <w:r w:rsidR="001354F4" w:rsidRPr="00E8537A">
        <w:rPr>
          <w:rStyle w:val="normaltextrun"/>
          <w:rFonts w:eastAsiaTheme="majorEastAsia"/>
          <w:b/>
          <w:bCs/>
        </w:rPr>
        <w:t xml:space="preserve">.0 </w:t>
      </w:r>
      <w:r w:rsidR="00BB38C5" w:rsidRPr="00E8537A">
        <w:rPr>
          <w:rStyle w:val="normaltextrun"/>
          <w:rFonts w:eastAsiaTheme="majorEastAsia"/>
          <w:b/>
          <w:bCs/>
        </w:rPr>
        <w:t>Requested Information from Industry</w:t>
      </w:r>
    </w:p>
    <w:p w14:paraId="5638843B" w14:textId="6AB9C43C" w:rsidR="67790439" w:rsidRPr="00E8537A" w:rsidRDefault="67790439" w:rsidP="67790439">
      <w:pPr>
        <w:pStyle w:val="paragraph"/>
        <w:spacing w:before="0" w:beforeAutospacing="0" w:after="0" w:afterAutospacing="0"/>
        <w:jc w:val="both"/>
        <w:rPr>
          <w:rStyle w:val="normaltextrun"/>
          <w:rFonts w:eastAsiaTheme="majorEastAsia"/>
          <w:b/>
          <w:bCs/>
        </w:rPr>
      </w:pPr>
    </w:p>
    <w:p w14:paraId="65C05F52" w14:textId="411809FD" w:rsidR="0028595F" w:rsidRPr="00E8537A" w:rsidRDefault="0028595F" w:rsidP="4AA4AC88">
      <w:pPr>
        <w:rPr>
          <w:rStyle w:val="normaltextrun"/>
          <w:rFonts w:ascii="Times New Roman" w:eastAsiaTheme="majorEastAsia" w:hAnsi="Times New Roman" w:cs="Times New Roman"/>
          <w:kern w:val="0"/>
          <w:sz w:val="24"/>
          <w:szCs w:val="24"/>
          <w14:ligatures w14:val="none"/>
        </w:rPr>
      </w:pPr>
      <w:r w:rsidRPr="00E8537A">
        <w:rPr>
          <w:rStyle w:val="normaltextrun"/>
          <w:rFonts w:ascii="Times New Roman" w:eastAsiaTheme="majorEastAsia" w:hAnsi="Times New Roman" w:cs="Times New Roman"/>
          <w:kern w:val="0"/>
          <w:sz w:val="24"/>
          <w:szCs w:val="24"/>
          <w14:ligatures w14:val="none"/>
        </w:rPr>
        <w:t>DTRA is conducting market research to assess interest and capabilities from industry partners, particularly from small businesses, 8(a), Service-Disabled Veteran-Owned Small Businesses (SDVOSB), Women-Owned Small Businesses (WOSB), and HUBZone firms. Interested vendors are requested to submit a capability statement (maximum 5 pages) that includes the following:</w:t>
      </w:r>
    </w:p>
    <w:p w14:paraId="2015C86C" w14:textId="748FD47E" w:rsidR="0028595F" w:rsidRPr="00E8537A" w:rsidRDefault="0028595F" w:rsidP="003C6B33">
      <w:pPr>
        <w:numPr>
          <w:ilvl w:val="0"/>
          <w:numId w:val="21"/>
        </w:numPr>
        <w:spacing w:after="0" w:line="278" w:lineRule="auto"/>
        <w:rPr>
          <w:rStyle w:val="normaltextrun"/>
          <w:rFonts w:ascii="Times New Roman" w:eastAsiaTheme="majorEastAsia" w:hAnsi="Times New Roman" w:cs="Times New Roman"/>
          <w:b/>
          <w:bCs/>
          <w:kern w:val="0"/>
          <w:sz w:val="24"/>
          <w:szCs w:val="24"/>
          <w14:ligatures w14:val="none"/>
        </w:rPr>
      </w:pPr>
      <w:r w:rsidRPr="00E8537A">
        <w:rPr>
          <w:rStyle w:val="normaltextrun"/>
          <w:rFonts w:ascii="Times New Roman" w:eastAsiaTheme="majorEastAsia" w:hAnsi="Times New Roman" w:cs="Times New Roman"/>
          <w:b/>
          <w:bCs/>
          <w:kern w:val="0"/>
          <w:sz w:val="24"/>
          <w:szCs w:val="24"/>
          <w14:ligatures w14:val="none"/>
        </w:rPr>
        <w:lastRenderedPageBreak/>
        <w:t>Company Information:</w:t>
      </w:r>
    </w:p>
    <w:p w14:paraId="7EB6A5D5" w14:textId="77777777" w:rsidR="0028595F" w:rsidRPr="00E8537A" w:rsidRDefault="0028595F" w:rsidP="003C6B33">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kern w:val="0"/>
          <w:sz w:val="24"/>
          <w:szCs w:val="24"/>
          <w14:ligatures w14:val="none"/>
        </w:rPr>
        <w:t>Bu</w:t>
      </w:r>
      <w:r w:rsidRPr="00E8537A">
        <w:rPr>
          <w:rStyle w:val="normaltextrun"/>
          <w:rFonts w:ascii="Times New Roman" w:eastAsiaTheme="majorEastAsia" w:hAnsi="Times New Roman" w:cs="Times New Roman"/>
          <w:sz w:val="24"/>
          <w:szCs w:val="24"/>
        </w:rPr>
        <w:t>siness name, CAGE Code, and Unique Entity Identifier (UEI).</w:t>
      </w:r>
    </w:p>
    <w:p w14:paraId="4004CAF9" w14:textId="77777777" w:rsidR="0028595F" w:rsidRPr="00E8537A" w:rsidRDefault="0028595F" w:rsidP="003C6B33">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Socioeconomic status (Small Business, 8(a), HUBZone, SDVOSB, etc.).</w:t>
      </w:r>
    </w:p>
    <w:p w14:paraId="12EB9032" w14:textId="77777777" w:rsidR="0028595F" w:rsidRPr="00E8537A" w:rsidRDefault="0028595F" w:rsidP="003C6B33">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Primary NAICS Code(s) relevant to the work described.</w:t>
      </w:r>
    </w:p>
    <w:p w14:paraId="72078A8E" w14:textId="76FD9DCA" w:rsidR="0028595F" w:rsidRPr="00E8537A" w:rsidRDefault="5F68601A" w:rsidP="2C4602FE">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 xml:space="preserve">Current </w:t>
      </w:r>
      <w:r w:rsidR="1ACB5F5A" w:rsidRPr="00E8537A">
        <w:rPr>
          <w:rStyle w:val="normaltextrun"/>
          <w:rFonts w:ascii="Times New Roman" w:eastAsiaTheme="majorEastAsia" w:hAnsi="Times New Roman" w:cs="Times New Roman"/>
          <w:sz w:val="24"/>
          <w:szCs w:val="24"/>
        </w:rPr>
        <w:t>Facility clearance level.</w:t>
      </w:r>
    </w:p>
    <w:p w14:paraId="6366721D" w14:textId="77777777" w:rsidR="00131CB4" w:rsidRPr="00E8537A" w:rsidRDefault="00131CB4" w:rsidP="6836CDA7">
      <w:pPr>
        <w:spacing w:after="0" w:line="278" w:lineRule="auto"/>
        <w:ind w:left="1080"/>
        <w:rPr>
          <w:rStyle w:val="normaltextrun"/>
          <w:rFonts w:ascii="Times New Roman" w:eastAsiaTheme="majorEastAsia" w:hAnsi="Times New Roman" w:cs="Times New Roman"/>
          <w:color w:val="FF0000"/>
          <w:sz w:val="24"/>
          <w:szCs w:val="24"/>
        </w:rPr>
      </w:pPr>
    </w:p>
    <w:p w14:paraId="265B52DD" w14:textId="0725BACC" w:rsidR="0028595F" w:rsidRPr="00E8537A" w:rsidRDefault="3A137137" w:rsidP="4AA4AC88">
      <w:pPr>
        <w:numPr>
          <w:ilvl w:val="0"/>
          <w:numId w:val="21"/>
        </w:numPr>
        <w:spacing w:after="0" w:line="278" w:lineRule="auto"/>
        <w:rPr>
          <w:rStyle w:val="normaltextrun"/>
          <w:rFonts w:ascii="Times New Roman" w:eastAsiaTheme="majorEastAsia" w:hAnsi="Times New Roman" w:cs="Times New Roman"/>
          <w:b/>
          <w:bCs/>
          <w:kern w:val="0"/>
          <w:sz w:val="24"/>
          <w:szCs w:val="24"/>
          <w14:ligatures w14:val="none"/>
        </w:rPr>
      </w:pPr>
      <w:r w:rsidRPr="00E8537A">
        <w:rPr>
          <w:rStyle w:val="normaltextrun"/>
          <w:rFonts w:ascii="Times New Roman" w:eastAsiaTheme="majorEastAsia" w:hAnsi="Times New Roman" w:cs="Times New Roman"/>
          <w:b/>
          <w:bCs/>
          <w:kern w:val="0"/>
          <w:sz w:val="24"/>
          <w:szCs w:val="24"/>
          <w14:ligatures w14:val="none"/>
        </w:rPr>
        <w:t>Past Performance</w:t>
      </w:r>
      <w:r w:rsidR="0028595F" w:rsidRPr="00E8537A">
        <w:rPr>
          <w:rStyle w:val="normaltextrun"/>
          <w:rFonts w:ascii="Times New Roman" w:eastAsiaTheme="majorEastAsia" w:hAnsi="Times New Roman" w:cs="Times New Roman"/>
          <w:b/>
          <w:bCs/>
          <w:kern w:val="0"/>
          <w:sz w:val="24"/>
          <w:szCs w:val="24"/>
          <w14:ligatures w14:val="none"/>
        </w:rPr>
        <w:t>:</w:t>
      </w:r>
    </w:p>
    <w:p w14:paraId="1886A3B5" w14:textId="630756B9" w:rsidR="0028595F" w:rsidRPr="00E8537A" w:rsidRDefault="60C47956" w:rsidP="2C4602FE">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Support to</w:t>
      </w:r>
      <w:r w:rsidR="1ACB5F5A" w:rsidRPr="00E8537A">
        <w:rPr>
          <w:rStyle w:val="normaltextrun"/>
          <w:rFonts w:ascii="Times New Roman" w:eastAsiaTheme="majorEastAsia" w:hAnsi="Times New Roman" w:cs="Times New Roman"/>
          <w:sz w:val="24"/>
          <w:szCs w:val="24"/>
        </w:rPr>
        <w:t xml:space="preserve"> CWMD operations, </w:t>
      </w:r>
      <w:r w:rsidR="54FB00D8" w:rsidRPr="00E8537A">
        <w:rPr>
          <w:rStyle w:val="normaltextrun"/>
          <w:rFonts w:ascii="Times New Roman" w:eastAsiaTheme="majorEastAsia" w:hAnsi="Times New Roman" w:cs="Times New Roman"/>
          <w:sz w:val="24"/>
          <w:szCs w:val="24"/>
        </w:rPr>
        <w:t>planning</w:t>
      </w:r>
      <w:r w:rsidR="1ACB5F5A" w:rsidRPr="00E8537A">
        <w:rPr>
          <w:rStyle w:val="normaltextrun"/>
          <w:rFonts w:ascii="Times New Roman" w:eastAsiaTheme="majorEastAsia" w:hAnsi="Times New Roman" w:cs="Times New Roman"/>
          <w:sz w:val="24"/>
          <w:szCs w:val="24"/>
        </w:rPr>
        <w:t>,</w:t>
      </w:r>
      <w:r w:rsidR="61708013" w:rsidRPr="00E8537A">
        <w:rPr>
          <w:rStyle w:val="normaltextrun"/>
          <w:rFonts w:ascii="Times New Roman" w:eastAsiaTheme="majorEastAsia" w:hAnsi="Times New Roman" w:cs="Times New Roman"/>
          <w:sz w:val="24"/>
          <w:szCs w:val="24"/>
        </w:rPr>
        <w:t xml:space="preserve"> and training,</w:t>
      </w:r>
      <w:r w:rsidR="1ACB5F5A" w:rsidRPr="00E8537A">
        <w:rPr>
          <w:rStyle w:val="normaltextrun"/>
          <w:rFonts w:ascii="Times New Roman" w:eastAsiaTheme="majorEastAsia" w:hAnsi="Times New Roman" w:cs="Times New Roman"/>
          <w:sz w:val="24"/>
          <w:szCs w:val="24"/>
        </w:rPr>
        <w:t xml:space="preserve"> </w:t>
      </w:r>
    </w:p>
    <w:p w14:paraId="00430BCF" w14:textId="77777777" w:rsidR="0028595F" w:rsidRPr="00E8537A" w:rsidRDefault="0028595F" w:rsidP="4AA4AC88">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Experience with CCMD operations, SOF support, and Interagency collaboration.</w:t>
      </w:r>
    </w:p>
    <w:p w14:paraId="2728A864" w14:textId="67DB8111" w:rsidR="0028595F" w:rsidRPr="00E8537A" w:rsidRDefault="0028595F" w:rsidP="4AA4AC88">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Ability to provide cleared personnel (TS</w:t>
      </w:r>
      <w:r w:rsidR="6A8F8847" w:rsidRPr="00E8537A">
        <w:rPr>
          <w:rStyle w:val="normaltextrun"/>
          <w:rFonts w:ascii="Times New Roman" w:eastAsiaTheme="majorEastAsia" w:hAnsi="Times New Roman" w:cs="Times New Roman"/>
          <w:sz w:val="24"/>
          <w:szCs w:val="24"/>
        </w:rPr>
        <w:t>/</w:t>
      </w:r>
      <w:r w:rsidRPr="00E8537A">
        <w:rPr>
          <w:rStyle w:val="normaltextrun"/>
          <w:rFonts w:ascii="Times New Roman" w:eastAsiaTheme="majorEastAsia" w:hAnsi="Times New Roman" w:cs="Times New Roman"/>
          <w:sz w:val="24"/>
          <w:szCs w:val="24"/>
        </w:rPr>
        <w:t xml:space="preserve">/SCI and above) and sustain </w:t>
      </w:r>
      <w:r w:rsidR="47F20A1C" w:rsidRPr="00E8537A">
        <w:rPr>
          <w:rStyle w:val="normaltextrun"/>
          <w:rFonts w:ascii="Times New Roman" w:eastAsiaTheme="majorEastAsia" w:hAnsi="Times New Roman" w:cs="Times New Roman"/>
          <w:sz w:val="24"/>
          <w:szCs w:val="24"/>
        </w:rPr>
        <w:t xml:space="preserve">CONUS / </w:t>
      </w:r>
      <w:r w:rsidR="12EB0A86" w:rsidRPr="00E8537A">
        <w:rPr>
          <w:rStyle w:val="normaltextrun"/>
          <w:rFonts w:ascii="Times New Roman" w:eastAsiaTheme="majorEastAsia" w:hAnsi="Times New Roman" w:cs="Times New Roman"/>
          <w:sz w:val="24"/>
          <w:szCs w:val="24"/>
        </w:rPr>
        <w:t xml:space="preserve">OCONUS </w:t>
      </w:r>
      <w:r w:rsidRPr="00E8537A">
        <w:rPr>
          <w:rStyle w:val="normaltextrun"/>
          <w:rFonts w:ascii="Times New Roman" w:eastAsiaTheme="majorEastAsia" w:hAnsi="Times New Roman" w:cs="Times New Roman"/>
          <w:sz w:val="24"/>
          <w:szCs w:val="24"/>
        </w:rPr>
        <w:t xml:space="preserve">operations </w:t>
      </w:r>
      <w:r w:rsidR="29D4D555" w:rsidRPr="00E8537A">
        <w:rPr>
          <w:rStyle w:val="normaltextrun"/>
          <w:rFonts w:ascii="Times New Roman" w:eastAsiaTheme="majorEastAsia" w:hAnsi="Times New Roman" w:cs="Times New Roman"/>
          <w:sz w:val="24"/>
          <w:szCs w:val="24"/>
        </w:rPr>
        <w:t xml:space="preserve">on a rotational basis. </w:t>
      </w:r>
    </w:p>
    <w:p w14:paraId="3E7EA593" w14:textId="77777777" w:rsidR="00131CB4" w:rsidRPr="00E8537A" w:rsidRDefault="00131CB4" w:rsidP="00131CB4">
      <w:pPr>
        <w:spacing w:after="0" w:line="278" w:lineRule="auto"/>
        <w:ind w:left="1080"/>
        <w:rPr>
          <w:rStyle w:val="normaltextrun"/>
          <w:rFonts w:ascii="Times New Roman" w:eastAsiaTheme="majorEastAsia" w:hAnsi="Times New Roman" w:cs="Times New Roman"/>
          <w:sz w:val="24"/>
          <w:szCs w:val="24"/>
        </w:rPr>
      </w:pPr>
    </w:p>
    <w:p w14:paraId="2F5E2966" w14:textId="10351D2A" w:rsidR="0028595F" w:rsidRPr="00E8537A" w:rsidRDefault="0028595F" w:rsidP="003C6B33">
      <w:pPr>
        <w:pStyle w:val="ListParagraph"/>
        <w:numPr>
          <w:ilvl w:val="0"/>
          <w:numId w:val="22"/>
        </w:numPr>
        <w:spacing w:after="0"/>
        <w:rPr>
          <w:rStyle w:val="normaltextrun"/>
          <w:rFonts w:ascii="Times New Roman" w:eastAsiaTheme="majorEastAsia" w:hAnsi="Times New Roman" w:cs="Times New Roman"/>
          <w:b/>
          <w:bCs/>
          <w:kern w:val="0"/>
          <w:sz w:val="24"/>
          <w:szCs w:val="24"/>
          <w14:ligatures w14:val="none"/>
        </w:rPr>
      </w:pPr>
      <w:r w:rsidRPr="00E8537A">
        <w:rPr>
          <w:rStyle w:val="normaltextrun"/>
          <w:rFonts w:ascii="Times New Roman" w:eastAsiaTheme="majorEastAsia" w:hAnsi="Times New Roman" w:cs="Times New Roman"/>
          <w:b/>
          <w:bCs/>
          <w:kern w:val="0"/>
          <w:sz w:val="24"/>
          <w:szCs w:val="24"/>
          <w14:ligatures w14:val="none"/>
        </w:rPr>
        <w:t>Facility Capabilities:</w:t>
      </w:r>
    </w:p>
    <w:p w14:paraId="4A66F7C9" w14:textId="77777777" w:rsidR="0028595F" w:rsidRPr="00E8537A" w:rsidRDefault="0028595F" w:rsidP="003C6B33">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Description of current facility clearances and ability to support classified work.</w:t>
      </w:r>
    </w:p>
    <w:p w14:paraId="6B3CA9AA" w14:textId="2FFD387E" w:rsidR="0028595F" w:rsidRPr="00E8537A" w:rsidRDefault="1ACB5F5A" w:rsidP="2C4602FE">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 xml:space="preserve">Availability of SCIF space or </w:t>
      </w:r>
      <w:r w:rsidR="5B27226C" w:rsidRPr="00E8537A">
        <w:rPr>
          <w:rStyle w:val="normaltextrun"/>
          <w:rFonts w:ascii="Times New Roman" w:eastAsiaTheme="majorEastAsia" w:hAnsi="Times New Roman" w:cs="Times New Roman"/>
          <w:sz w:val="24"/>
          <w:szCs w:val="24"/>
        </w:rPr>
        <w:t xml:space="preserve">detailed </w:t>
      </w:r>
      <w:r w:rsidRPr="00E8537A">
        <w:rPr>
          <w:rStyle w:val="normaltextrun"/>
          <w:rFonts w:ascii="Times New Roman" w:eastAsiaTheme="majorEastAsia" w:hAnsi="Times New Roman" w:cs="Times New Roman"/>
          <w:sz w:val="24"/>
          <w:szCs w:val="24"/>
        </w:rPr>
        <w:t>plans to establish one.</w:t>
      </w:r>
    </w:p>
    <w:p w14:paraId="1145E22F" w14:textId="77777777" w:rsidR="0028595F" w:rsidRPr="00E8537A" w:rsidRDefault="0028595F" w:rsidP="003C6B33">
      <w:pPr>
        <w:numPr>
          <w:ilvl w:val="1"/>
          <w:numId w:val="20"/>
        </w:numPr>
        <w:spacing w:after="0" w:line="278" w:lineRule="auto"/>
        <w:rPr>
          <w:rStyle w:val="normaltextrun"/>
          <w:rFonts w:ascii="Times New Roman" w:eastAsiaTheme="majorEastAsia" w:hAnsi="Times New Roman" w:cs="Times New Roman"/>
          <w:sz w:val="24"/>
          <w:szCs w:val="24"/>
        </w:rPr>
      </w:pPr>
      <w:r w:rsidRPr="00E8537A">
        <w:rPr>
          <w:rStyle w:val="normaltextrun"/>
          <w:rFonts w:ascii="Times New Roman" w:eastAsiaTheme="majorEastAsia" w:hAnsi="Times New Roman" w:cs="Times New Roman"/>
          <w:sz w:val="24"/>
          <w:szCs w:val="24"/>
        </w:rPr>
        <w:t>Ability to support classified IT infrastructure and secure workspaces.</w:t>
      </w:r>
    </w:p>
    <w:p w14:paraId="0BC5A375" w14:textId="21D6D277" w:rsidR="16465D14" w:rsidRPr="00E8537A" w:rsidRDefault="16465D14" w:rsidP="16465D14">
      <w:pPr>
        <w:pStyle w:val="paragraph"/>
        <w:spacing w:before="0" w:beforeAutospacing="0" w:after="0" w:afterAutospacing="0"/>
        <w:rPr>
          <w:rStyle w:val="normaltextrun"/>
          <w:rFonts w:eastAsiaTheme="majorEastAsia"/>
          <w:b/>
          <w:bCs/>
        </w:rPr>
      </w:pPr>
    </w:p>
    <w:p w14:paraId="6591B552" w14:textId="5BB54D5C" w:rsidR="00AD5099" w:rsidRPr="00E8537A" w:rsidRDefault="00E54F89" w:rsidP="6836CDA7">
      <w:pPr>
        <w:pStyle w:val="paragraph"/>
        <w:spacing w:before="0" w:beforeAutospacing="0" w:after="0" w:afterAutospacing="0"/>
        <w:textAlignment w:val="baseline"/>
        <w:rPr>
          <w:b/>
          <w:bCs/>
        </w:rPr>
      </w:pPr>
      <w:r w:rsidRPr="00E8537A">
        <w:rPr>
          <w:rStyle w:val="normaltextrun"/>
          <w:rFonts w:eastAsiaTheme="majorEastAsia"/>
          <w:b/>
          <w:bCs/>
        </w:rPr>
        <w:t>6</w:t>
      </w:r>
      <w:r w:rsidR="00AD5099" w:rsidRPr="00E8537A">
        <w:rPr>
          <w:rStyle w:val="normaltextrun"/>
          <w:rFonts w:eastAsiaTheme="majorEastAsia"/>
          <w:b/>
          <w:bCs/>
        </w:rPr>
        <w:t>.0 Responses</w:t>
      </w:r>
    </w:p>
    <w:p w14:paraId="21E5F903" w14:textId="2158C26A" w:rsidR="00AD5099" w:rsidRPr="00E8537A" w:rsidRDefault="00AD5099" w:rsidP="00AD5099">
      <w:pPr>
        <w:pStyle w:val="paragraph"/>
        <w:spacing w:before="0" w:beforeAutospacing="0" w:after="0" w:afterAutospacing="0"/>
        <w:jc w:val="both"/>
        <w:textAlignment w:val="baseline"/>
      </w:pPr>
    </w:p>
    <w:p w14:paraId="0E8EA2FD" w14:textId="5474F8C3" w:rsidR="00AD5099" w:rsidRPr="00E8537A" w:rsidRDefault="5F4F1966" w:rsidP="2D4F6653">
      <w:pPr>
        <w:pStyle w:val="paragraph"/>
        <w:spacing w:before="0" w:beforeAutospacing="0" w:after="0" w:afterAutospacing="0"/>
        <w:textAlignment w:val="baseline"/>
        <w:rPr>
          <w:rFonts w:eastAsiaTheme="majorEastAsia"/>
        </w:rPr>
      </w:pPr>
      <w:r w:rsidRPr="00E8537A">
        <w:rPr>
          <w:rStyle w:val="normaltextrun"/>
          <w:rFonts w:eastAsiaTheme="majorEastAsia"/>
        </w:rPr>
        <w:t xml:space="preserve">Responses for this Sources Sought RFI, to include the tailored capability statement, should be emailed to Ms. </w:t>
      </w:r>
      <w:r w:rsidR="74E1121B" w:rsidRPr="00E8537A">
        <w:rPr>
          <w:rStyle w:val="normaltextrun"/>
          <w:rFonts w:eastAsiaTheme="majorEastAsia"/>
        </w:rPr>
        <w:t xml:space="preserve">Shaneice </w:t>
      </w:r>
      <w:r w:rsidR="1A07B3B9" w:rsidRPr="00E8537A">
        <w:rPr>
          <w:rStyle w:val="normaltextrun"/>
          <w:rFonts w:eastAsiaTheme="majorEastAsia"/>
        </w:rPr>
        <w:t>Brown</w:t>
      </w:r>
      <w:r w:rsidRPr="00E8537A">
        <w:rPr>
          <w:rStyle w:val="normaltextrun"/>
          <w:rFonts w:eastAsiaTheme="majorEastAsia"/>
        </w:rPr>
        <w:t>,</w:t>
      </w:r>
      <w:r w:rsidR="66AF0C4D" w:rsidRPr="00E8537A">
        <w:rPr>
          <w:rStyle w:val="normaltextrun"/>
          <w:rFonts w:eastAsiaTheme="majorEastAsia"/>
        </w:rPr>
        <w:t xml:space="preserve"> Contract Specialist,</w:t>
      </w:r>
      <w:r w:rsidRPr="00E8537A">
        <w:rPr>
          <w:rStyle w:val="normaltextrun"/>
          <w:rFonts w:eastAsiaTheme="majorEastAsia"/>
        </w:rPr>
        <w:t xml:space="preserve"> </w:t>
      </w:r>
      <w:r w:rsidR="17C4A862" w:rsidRPr="00E8537A">
        <w:rPr>
          <w:rStyle w:val="normaltextrun"/>
          <w:rFonts w:eastAsiaTheme="majorEastAsia"/>
          <w:color w:val="0000FF"/>
          <w:u w:val="single"/>
        </w:rPr>
        <w:t xml:space="preserve"> shaneice.n.brown.civ@mail.mil</w:t>
      </w:r>
      <w:hyperlink r:id="rId10">
        <w:r w:rsidR="69521E30" w:rsidRPr="00E8537A">
          <w:rPr>
            <w:rStyle w:val="normaltextrun"/>
            <w:rFonts w:eastAsiaTheme="majorEastAsia"/>
            <w:color w:val="0000FF"/>
            <w:u w:val="single"/>
          </w:rPr>
          <w:t>,</w:t>
        </w:r>
      </w:hyperlink>
      <w:r w:rsidRPr="00E8537A">
        <w:rPr>
          <w:rStyle w:val="normaltextrun"/>
          <w:rFonts w:eastAsiaTheme="majorEastAsia"/>
        </w:rPr>
        <w:t xml:space="preserve"> and </w:t>
      </w:r>
      <w:r w:rsidR="32F9BE2F" w:rsidRPr="00E8537A">
        <w:rPr>
          <w:rStyle w:val="normaltextrun"/>
          <w:rFonts w:eastAsiaTheme="majorEastAsia"/>
        </w:rPr>
        <w:t xml:space="preserve">Mr. Michael Hunt, </w:t>
      </w:r>
      <w:r w:rsidR="484EAFAF" w:rsidRPr="00E8537A">
        <w:rPr>
          <w:rStyle w:val="normaltextrun"/>
          <w:rFonts w:eastAsiaTheme="majorEastAsia"/>
        </w:rPr>
        <w:t xml:space="preserve">Program Manager, </w:t>
      </w:r>
      <w:hyperlink r:id="rId11">
        <w:r w:rsidR="57BB674B" w:rsidRPr="00E8537A">
          <w:rPr>
            <w:rStyle w:val="normaltextrun"/>
            <w:color w:val="0000FF"/>
            <w:u w:val="single"/>
          </w:rPr>
          <w:t>michael.a.hunt74.civ@mail.mil</w:t>
        </w:r>
      </w:hyperlink>
      <w:r w:rsidR="57BB674B" w:rsidRPr="00E8537A">
        <w:rPr>
          <w:rStyle w:val="normaltextrun"/>
          <w:rFonts w:eastAsiaTheme="majorEastAsia"/>
          <w:color w:val="0000FF"/>
          <w:u w:val="single"/>
        </w:rPr>
        <w:t xml:space="preserve"> </w:t>
      </w:r>
      <w:r w:rsidRPr="00E8537A">
        <w:rPr>
          <w:rStyle w:val="normaltextrun"/>
          <w:rFonts w:eastAsiaTheme="majorEastAsia"/>
          <w:b/>
          <w:bCs/>
          <w:color w:val="FF0000"/>
          <w:highlight w:val="yellow"/>
          <w:u w:val="single"/>
        </w:rPr>
        <w:t>no later than</w:t>
      </w:r>
      <w:r w:rsidR="3140FB28" w:rsidRPr="00E8537A">
        <w:rPr>
          <w:rStyle w:val="normaltextrun"/>
          <w:rFonts w:eastAsiaTheme="majorEastAsia"/>
          <w:b/>
          <w:bCs/>
          <w:color w:val="FF0000"/>
          <w:highlight w:val="yellow"/>
          <w:u w:val="single"/>
        </w:rPr>
        <w:t>,</w:t>
      </w:r>
      <w:r w:rsidR="16321AB7" w:rsidRPr="00E8537A">
        <w:rPr>
          <w:rStyle w:val="normaltextrun"/>
          <w:rFonts w:eastAsiaTheme="majorEastAsia"/>
          <w:b/>
          <w:bCs/>
          <w:color w:val="FF0000"/>
          <w:highlight w:val="yellow"/>
          <w:u w:val="single"/>
        </w:rPr>
        <w:t xml:space="preserve"> </w:t>
      </w:r>
      <w:r w:rsidR="00901519">
        <w:rPr>
          <w:rStyle w:val="normaltextrun"/>
          <w:rFonts w:eastAsiaTheme="majorEastAsia"/>
          <w:b/>
          <w:bCs/>
          <w:color w:val="FF0000"/>
          <w:highlight w:val="yellow"/>
          <w:u w:val="single"/>
        </w:rPr>
        <w:t>13</w:t>
      </w:r>
      <w:r w:rsidR="001B5FAC">
        <w:rPr>
          <w:rStyle w:val="normaltextrun"/>
          <w:rFonts w:eastAsiaTheme="majorEastAsia"/>
          <w:b/>
          <w:bCs/>
          <w:color w:val="FF0000"/>
          <w:highlight w:val="yellow"/>
          <w:u w:val="single"/>
        </w:rPr>
        <w:t xml:space="preserve"> March</w:t>
      </w:r>
      <w:r w:rsidR="52FC835D" w:rsidRPr="00E8537A">
        <w:rPr>
          <w:rStyle w:val="normaltextrun"/>
          <w:rFonts w:eastAsiaTheme="majorEastAsia"/>
          <w:b/>
          <w:bCs/>
          <w:color w:val="FF0000"/>
          <w:highlight w:val="yellow"/>
          <w:u w:val="single"/>
        </w:rPr>
        <w:t xml:space="preserve"> 2026,</w:t>
      </w:r>
      <w:r w:rsidR="3140FB28" w:rsidRPr="00E8537A">
        <w:rPr>
          <w:rStyle w:val="normaltextrun"/>
          <w:rFonts w:eastAsiaTheme="majorEastAsia"/>
          <w:b/>
          <w:bCs/>
          <w:color w:val="FF0000"/>
          <w:highlight w:val="yellow"/>
          <w:u w:val="single"/>
        </w:rPr>
        <w:t xml:space="preserve"> 12</w:t>
      </w:r>
      <w:r w:rsidRPr="00E8537A">
        <w:rPr>
          <w:rStyle w:val="normaltextrun"/>
          <w:rFonts w:eastAsiaTheme="majorEastAsia"/>
          <w:b/>
          <w:bCs/>
          <w:color w:val="FF0000"/>
          <w:highlight w:val="yellow"/>
          <w:u w:val="single"/>
        </w:rPr>
        <w:t>:00 EST (Ft</w:t>
      </w:r>
      <w:r w:rsidR="222D5A12" w:rsidRPr="00E8537A">
        <w:rPr>
          <w:rStyle w:val="normaltextrun"/>
          <w:rFonts w:eastAsiaTheme="majorEastAsia"/>
          <w:b/>
          <w:bCs/>
          <w:color w:val="FF0000"/>
          <w:highlight w:val="yellow"/>
          <w:u w:val="single"/>
        </w:rPr>
        <w:t>.</w:t>
      </w:r>
      <w:r w:rsidRPr="00E8537A">
        <w:rPr>
          <w:rStyle w:val="normaltextrun"/>
          <w:rFonts w:eastAsiaTheme="majorEastAsia"/>
          <w:b/>
          <w:bCs/>
          <w:color w:val="FF0000"/>
          <w:highlight w:val="yellow"/>
          <w:u w:val="single"/>
        </w:rPr>
        <w:t xml:space="preserve"> Belvoir Local Time)</w:t>
      </w:r>
      <w:r w:rsidRPr="00E8537A">
        <w:rPr>
          <w:rStyle w:val="normaltextrun"/>
          <w:rFonts w:eastAsiaTheme="majorEastAsia"/>
          <w:color w:val="FF0000"/>
        </w:rPr>
        <w:t>.</w:t>
      </w:r>
      <w:r w:rsidRPr="00E8537A">
        <w:rPr>
          <w:rStyle w:val="normaltextrun"/>
          <w:rFonts w:eastAsiaTheme="majorEastAsia"/>
        </w:rPr>
        <w:t xml:space="preserve"> At a minimum, your company’s tailored capability statement must address the business questions from paragraph </w:t>
      </w:r>
      <w:r w:rsidR="2F350B60" w:rsidRPr="00E8537A">
        <w:rPr>
          <w:rStyle w:val="normaltextrun"/>
          <w:rFonts w:eastAsiaTheme="majorEastAsia"/>
        </w:rPr>
        <w:t>5.</w:t>
      </w:r>
      <w:r w:rsidR="43C7C20E" w:rsidRPr="00E8537A">
        <w:rPr>
          <w:rStyle w:val="normaltextrun"/>
          <w:rFonts w:eastAsiaTheme="majorEastAsia"/>
        </w:rPr>
        <w:t>0</w:t>
      </w:r>
      <w:r w:rsidRPr="00E8537A">
        <w:rPr>
          <w:rStyle w:val="normaltextrun"/>
          <w:rFonts w:eastAsiaTheme="majorEastAsia"/>
        </w:rPr>
        <w:t xml:space="preserve"> above. The Subject line of your response submission must read “RFI DTRA </w:t>
      </w:r>
      <w:r w:rsidR="00FE3DA6">
        <w:rPr>
          <w:rStyle w:val="normaltextrun"/>
          <w:rFonts w:eastAsiaTheme="majorEastAsia"/>
        </w:rPr>
        <w:t>RADAR</w:t>
      </w:r>
      <w:r w:rsidRPr="00E8537A">
        <w:rPr>
          <w:rStyle w:val="normaltextrun"/>
          <w:rFonts w:eastAsiaTheme="majorEastAsia"/>
        </w:rPr>
        <w:t xml:space="preserve"> 202</w:t>
      </w:r>
      <w:r w:rsidR="5EDFA940" w:rsidRPr="00E8537A">
        <w:rPr>
          <w:rStyle w:val="normaltextrun"/>
          <w:rFonts w:eastAsiaTheme="majorEastAsia"/>
        </w:rPr>
        <w:t>6</w:t>
      </w:r>
      <w:r w:rsidRPr="00E8537A">
        <w:rPr>
          <w:rStyle w:val="normaltextrun"/>
          <w:rFonts w:eastAsiaTheme="majorEastAsia"/>
        </w:rPr>
        <w:t xml:space="preserve">-Your Company Name”. – </w:t>
      </w:r>
      <w:r w:rsidRPr="00E8537A">
        <w:rPr>
          <w:rStyle w:val="normaltextrun"/>
          <w:rFonts w:eastAsiaTheme="majorEastAsia"/>
          <w:i/>
          <w:iCs/>
        </w:rPr>
        <w:t xml:space="preserve">Example: RFI DTRA </w:t>
      </w:r>
      <w:r w:rsidR="00FE3DA6">
        <w:rPr>
          <w:rStyle w:val="normaltextrun"/>
          <w:rFonts w:eastAsiaTheme="majorEastAsia"/>
          <w:i/>
          <w:iCs/>
        </w:rPr>
        <w:t>RADAR</w:t>
      </w:r>
      <w:r w:rsidRPr="00E8537A">
        <w:rPr>
          <w:rStyle w:val="normaltextrun"/>
          <w:rFonts w:eastAsiaTheme="majorEastAsia"/>
          <w:i/>
          <w:iCs/>
        </w:rPr>
        <w:t xml:space="preserve"> 202</w:t>
      </w:r>
      <w:r w:rsidR="461B59E3" w:rsidRPr="00E8537A">
        <w:rPr>
          <w:rStyle w:val="normaltextrun"/>
          <w:rFonts w:eastAsiaTheme="majorEastAsia"/>
          <w:i/>
          <w:iCs/>
        </w:rPr>
        <w:t>6</w:t>
      </w:r>
      <w:r w:rsidRPr="00E8537A">
        <w:rPr>
          <w:rStyle w:val="normaltextrun"/>
          <w:rFonts w:eastAsiaTheme="majorEastAsia"/>
          <w:i/>
          <w:iCs/>
        </w:rPr>
        <w:t>-ABC</w:t>
      </w:r>
      <w:r w:rsidR="25603D45" w:rsidRPr="00E8537A">
        <w:rPr>
          <w:rStyle w:val="normaltextrun"/>
          <w:rFonts w:eastAsiaTheme="majorEastAsia"/>
          <w:i/>
          <w:iCs/>
        </w:rPr>
        <w:t>,</w:t>
      </w:r>
      <w:r w:rsidRPr="00E8537A">
        <w:rPr>
          <w:rStyle w:val="normaltextrun"/>
          <w:rFonts w:eastAsiaTheme="majorEastAsia"/>
          <w:i/>
          <w:iCs/>
        </w:rPr>
        <w:t xml:space="preserve"> Inc</w:t>
      </w:r>
      <w:r w:rsidR="25603D45" w:rsidRPr="00E8537A">
        <w:rPr>
          <w:rStyle w:val="normaltextrun"/>
          <w:rFonts w:eastAsiaTheme="majorEastAsia"/>
          <w:i/>
          <w:iCs/>
        </w:rPr>
        <w:t>.</w:t>
      </w:r>
    </w:p>
    <w:p w14:paraId="110F6E8C" w14:textId="65272184" w:rsidR="00AD5099" w:rsidRPr="00E8537A" w:rsidRDefault="00AD5099" w:rsidP="00AD5099">
      <w:pPr>
        <w:pStyle w:val="paragraph"/>
        <w:spacing w:before="0" w:beforeAutospacing="0" w:after="0" w:afterAutospacing="0"/>
        <w:textAlignment w:val="baseline"/>
      </w:pPr>
    </w:p>
    <w:p w14:paraId="1810B1E6" w14:textId="69BC1B85" w:rsidR="00AD5099" w:rsidRPr="00E8537A" w:rsidRDefault="00AD5099" w:rsidP="00AD5099">
      <w:pPr>
        <w:pStyle w:val="paragraph"/>
        <w:spacing w:before="0" w:beforeAutospacing="0" w:after="0" w:afterAutospacing="0"/>
        <w:jc w:val="both"/>
        <w:textAlignment w:val="baseline"/>
      </w:pPr>
      <w:r w:rsidRPr="00E8537A">
        <w:rPr>
          <w:rStyle w:val="normaltextrun"/>
          <w:rFonts w:eastAsiaTheme="majorEastAsia"/>
        </w:rPr>
        <w:t xml:space="preserve">An acceptable response to </w:t>
      </w:r>
      <w:r w:rsidR="006D37EB" w:rsidRPr="00E8537A">
        <w:rPr>
          <w:rStyle w:val="normaltextrun"/>
          <w:rFonts w:eastAsiaTheme="majorEastAsia"/>
        </w:rPr>
        <w:t>these sources</w:t>
      </w:r>
      <w:r w:rsidRPr="00E8537A">
        <w:rPr>
          <w:rStyle w:val="normaltextrun"/>
          <w:rFonts w:eastAsiaTheme="majorEastAsia"/>
        </w:rPr>
        <w:t xml:space="preserve"> sought</w:t>
      </w:r>
      <w:r w:rsidR="00886694" w:rsidRPr="00E8537A">
        <w:rPr>
          <w:rStyle w:val="normaltextrun"/>
          <w:rFonts w:eastAsiaTheme="majorEastAsia"/>
        </w:rPr>
        <w:t xml:space="preserve"> notice</w:t>
      </w:r>
      <w:r w:rsidRPr="00E8537A">
        <w:rPr>
          <w:rStyle w:val="normaltextrun"/>
          <w:rFonts w:eastAsiaTheme="majorEastAsia"/>
        </w:rPr>
        <w:t xml:space="preserve"> does *not* require the contractor to submit anything other than a cover letter and a capabilities statement (from paragraph </w:t>
      </w:r>
      <w:r w:rsidR="002D1B81" w:rsidRPr="00E8537A">
        <w:rPr>
          <w:rStyle w:val="normaltextrun"/>
          <w:rFonts w:eastAsiaTheme="majorEastAsia"/>
        </w:rPr>
        <w:t>5</w:t>
      </w:r>
      <w:r w:rsidR="00585B9A" w:rsidRPr="00E8537A">
        <w:rPr>
          <w:rStyle w:val="normaltextrun"/>
          <w:rFonts w:eastAsiaTheme="majorEastAsia"/>
        </w:rPr>
        <w:t>.0</w:t>
      </w:r>
      <w:r w:rsidRPr="00E8537A">
        <w:rPr>
          <w:rStyle w:val="normaltextrun"/>
          <w:rFonts w:eastAsiaTheme="majorEastAsia"/>
        </w:rPr>
        <w:t xml:space="preserve"> above) for their company.  (NO PRICING)</w:t>
      </w:r>
    </w:p>
    <w:p w14:paraId="53859181" w14:textId="293DA9F5" w:rsidR="00AD5099" w:rsidRPr="00E8537A" w:rsidRDefault="00AD5099" w:rsidP="00AD5099">
      <w:pPr>
        <w:pStyle w:val="paragraph"/>
        <w:spacing w:before="0" w:beforeAutospacing="0" w:after="0" w:afterAutospacing="0"/>
        <w:jc w:val="both"/>
        <w:textAlignment w:val="baseline"/>
      </w:pPr>
    </w:p>
    <w:p w14:paraId="462BF09B" w14:textId="415F1F76" w:rsidR="00AD5099" w:rsidRPr="00E8537A" w:rsidRDefault="00AD5099" w:rsidP="67790439">
      <w:pPr>
        <w:pStyle w:val="paragraph"/>
        <w:spacing w:before="0" w:beforeAutospacing="0" w:after="0" w:afterAutospacing="0"/>
        <w:jc w:val="both"/>
        <w:textAlignment w:val="baseline"/>
      </w:pPr>
      <w:r w:rsidRPr="00E8537A">
        <w:rPr>
          <w:rStyle w:val="normaltextrun"/>
          <w:rFonts w:eastAsiaTheme="majorEastAsia"/>
        </w:rPr>
        <w:t>Microsoft Word or Adobe Acrobat are the only acceptable formats for submission.  </w:t>
      </w:r>
      <w:r w:rsidRPr="00E8537A">
        <w:rPr>
          <w:rStyle w:val="eop"/>
          <w:rFonts w:eastAsiaTheme="majorEastAsia"/>
        </w:rPr>
        <w:t> </w:t>
      </w:r>
    </w:p>
    <w:p w14:paraId="1EBA55FC" w14:textId="788CC84B" w:rsidR="00AD5099" w:rsidRPr="00E8537A" w:rsidRDefault="00AD5099" w:rsidP="00AD5099">
      <w:pPr>
        <w:pStyle w:val="paragraph"/>
        <w:spacing w:before="0" w:beforeAutospacing="0" w:after="0" w:afterAutospacing="0"/>
        <w:textAlignment w:val="baseline"/>
      </w:pPr>
      <w:r w:rsidRPr="00E8537A">
        <w:rPr>
          <w:rStyle w:val="normaltextrun"/>
          <w:rFonts w:eastAsiaTheme="majorEastAsia"/>
        </w:rPr>
        <w:t xml:space="preserve">To aid the Government, please minimize, segregate, and </w:t>
      </w:r>
      <w:r w:rsidRPr="00E8537A">
        <w:rPr>
          <w:rStyle w:val="normaltextrun"/>
          <w:rFonts w:eastAsiaTheme="majorEastAsia"/>
          <w:b/>
          <w:bCs/>
        </w:rPr>
        <w:t xml:space="preserve">mark </w:t>
      </w:r>
      <w:r w:rsidRPr="00E8537A">
        <w:rPr>
          <w:rStyle w:val="normaltextrun"/>
          <w:rFonts w:eastAsiaTheme="majorEastAsia"/>
        </w:rPr>
        <w:t>any necessary inclusions of proprietary information.</w:t>
      </w:r>
    </w:p>
    <w:p w14:paraId="6D8158B2" w14:textId="3DADF026" w:rsidR="00AD5099" w:rsidRPr="00E8537A" w:rsidRDefault="00AD5099" w:rsidP="00AD5099">
      <w:pPr>
        <w:pStyle w:val="paragraph"/>
        <w:spacing w:before="0" w:beforeAutospacing="0" w:after="0" w:afterAutospacing="0"/>
        <w:jc w:val="both"/>
        <w:textAlignment w:val="baseline"/>
      </w:pPr>
    </w:p>
    <w:p w14:paraId="16348EB1" w14:textId="371FBCE4" w:rsidR="00AD5099" w:rsidRPr="00E8537A" w:rsidRDefault="00E54F89" w:rsidP="6836CDA7">
      <w:pPr>
        <w:pStyle w:val="paragraph"/>
        <w:spacing w:before="0" w:beforeAutospacing="0" w:after="0" w:afterAutospacing="0"/>
        <w:jc w:val="both"/>
        <w:textAlignment w:val="baseline"/>
      </w:pPr>
      <w:r w:rsidRPr="00E8537A">
        <w:rPr>
          <w:rStyle w:val="normaltextrun"/>
          <w:rFonts w:eastAsiaTheme="majorEastAsia"/>
          <w:b/>
          <w:bCs/>
        </w:rPr>
        <w:t>7</w:t>
      </w:r>
      <w:r w:rsidR="00AD5099" w:rsidRPr="00E8537A">
        <w:rPr>
          <w:rStyle w:val="normaltextrun"/>
          <w:rFonts w:eastAsiaTheme="majorEastAsia"/>
          <w:b/>
          <w:bCs/>
        </w:rPr>
        <w:t>.0 Questions</w:t>
      </w:r>
    </w:p>
    <w:p w14:paraId="7952D0AC" w14:textId="54E2BAF8" w:rsidR="00AD5099" w:rsidRPr="00E8537A" w:rsidRDefault="00AD5099" w:rsidP="00AD5099">
      <w:pPr>
        <w:pStyle w:val="paragraph"/>
        <w:spacing w:before="0" w:beforeAutospacing="0" w:after="0" w:afterAutospacing="0"/>
        <w:jc w:val="both"/>
        <w:textAlignment w:val="baseline"/>
      </w:pPr>
    </w:p>
    <w:p w14:paraId="791C5569" w14:textId="42BF366C" w:rsidR="00AD5099" w:rsidRPr="00E8537A" w:rsidRDefault="7647A5C3" w:rsidP="2D4F6653">
      <w:pPr>
        <w:pStyle w:val="paragraph"/>
        <w:spacing w:before="0" w:beforeAutospacing="0" w:after="0" w:afterAutospacing="0"/>
        <w:jc w:val="both"/>
        <w:textAlignment w:val="baseline"/>
      </w:pPr>
      <w:r w:rsidRPr="00E8537A">
        <w:rPr>
          <w:rStyle w:val="normaltextrun"/>
          <w:rFonts w:eastAsiaTheme="majorEastAsia"/>
          <w:color w:val="000000" w:themeColor="text1"/>
        </w:rPr>
        <w:t xml:space="preserve">Questions regarding this announcement shall be submitted in writing by e-mail to </w:t>
      </w:r>
      <w:r w:rsidR="66314C89" w:rsidRPr="00E8537A">
        <w:rPr>
          <w:rStyle w:val="normaltextrun"/>
          <w:rFonts w:eastAsiaTheme="majorEastAsia"/>
        </w:rPr>
        <w:t xml:space="preserve">Ms. Shaneice </w:t>
      </w:r>
      <w:r w:rsidR="5E6A96F2" w:rsidRPr="00E8537A">
        <w:rPr>
          <w:rStyle w:val="normaltextrun"/>
          <w:rFonts w:eastAsiaTheme="majorEastAsia"/>
        </w:rPr>
        <w:t>Brown</w:t>
      </w:r>
      <w:r w:rsidR="66314C89" w:rsidRPr="00E8537A">
        <w:rPr>
          <w:rStyle w:val="normaltextrun"/>
          <w:rFonts w:eastAsiaTheme="majorEastAsia"/>
        </w:rPr>
        <w:t>,</w:t>
      </w:r>
      <w:r w:rsidR="23D1E57D" w:rsidRPr="00E8537A">
        <w:rPr>
          <w:rStyle w:val="normaltextrun"/>
          <w:rFonts w:eastAsiaTheme="majorEastAsia"/>
        </w:rPr>
        <w:t xml:space="preserve"> Contact </w:t>
      </w:r>
      <w:r w:rsidR="0AD753CB" w:rsidRPr="00E8537A">
        <w:rPr>
          <w:rStyle w:val="normaltextrun"/>
          <w:rFonts w:eastAsiaTheme="majorEastAsia"/>
          <w:color w:val="0000FF"/>
          <w:u w:val="single"/>
        </w:rPr>
        <w:t>Specialist, shaneice.n.brown.civ@mail.mil</w:t>
      </w:r>
      <w:r w:rsidR="37030057" w:rsidRPr="00E8537A">
        <w:rPr>
          <w:rStyle w:val="normaltextrun"/>
          <w:rFonts w:eastAsiaTheme="majorEastAsia"/>
          <w:color w:val="000000" w:themeColor="text1"/>
        </w:rPr>
        <w:t>,</w:t>
      </w:r>
      <w:r w:rsidRPr="00E8537A">
        <w:rPr>
          <w:rStyle w:val="normaltextrun"/>
          <w:rFonts w:eastAsiaTheme="majorEastAsia"/>
          <w:color w:val="000000" w:themeColor="text1"/>
        </w:rPr>
        <w:t xml:space="preserve"> and </w:t>
      </w:r>
      <w:r w:rsidR="57BB674B" w:rsidRPr="00E8537A">
        <w:rPr>
          <w:rStyle w:val="normaltextrun"/>
          <w:rFonts w:eastAsiaTheme="majorEastAsia"/>
          <w:color w:val="000000" w:themeColor="text1"/>
        </w:rPr>
        <w:t xml:space="preserve">Mr. Michel Hunt, Program Manager, </w:t>
      </w:r>
      <w:hyperlink r:id="rId12">
        <w:r w:rsidR="57BB674B" w:rsidRPr="00E8537A">
          <w:rPr>
            <w:rStyle w:val="normaltextrun"/>
            <w:color w:val="0000FF"/>
            <w:u w:val="single"/>
          </w:rPr>
          <w:t>michael.a.hunt74.civ@mail.mil</w:t>
        </w:r>
      </w:hyperlink>
      <w:r w:rsidR="57BB674B" w:rsidRPr="00E8537A">
        <w:rPr>
          <w:rStyle w:val="normaltextrun"/>
          <w:rFonts w:eastAsiaTheme="majorEastAsia"/>
          <w:color w:val="0000FF"/>
          <w:u w:val="single"/>
        </w:rPr>
        <w:t xml:space="preserve"> </w:t>
      </w:r>
      <w:r w:rsidRPr="00E8537A">
        <w:rPr>
          <w:rStyle w:val="normaltextrun"/>
          <w:rFonts w:eastAsiaTheme="majorEastAsia"/>
          <w:b/>
          <w:bCs/>
        </w:rPr>
        <w:t xml:space="preserve">by or </w:t>
      </w:r>
      <w:r w:rsidR="7CF2EB9A" w:rsidRPr="00E8537A">
        <w:rPr>
          <w:rStyle w:val="normaltextrun"/>
          <w:rFonts w:eastAsiaTheme="majorEastAsia"/>
          <w:b/>
          <w:bCs/>
          <w:color w:val="FF0000"/>
          <w:highlight w:val="yellow"/>
          <w:u w:val="single"/>
        </w:rPr>
        <w:t>before 12</w:t>
      </w:r>
      <w:r w:rsidR="133C90BC" w:rsidRPr="00E8537A">
        <w:rPr>
          <w:rStyle w:val="normaltextrun"/>
          <w:rFonts w:eastAsiaTheme="majorEastAsia"/>
          <w:b/>
          <w:bCs/>
          <w:color w:val="FF0000"/>
          <w:highlight w:val="yellow"/>
          <w:u w:val="single"/>
        </w:rPr>
        <w:t xml:space="preserve">:00 EST </w:t>
      </w:r>
      <w:r w:rsidR="52FC835D" w:rsidRPr="00E8537A">
        <w:rPr>
          <w:rStyle w:val="normaltextrun"/>
          <w:rFonts w:eastAsiaTheme="majorEastAsia"/>
          <w:b/>
          <w:bCs/>
          <w:color w:val="FF0000"/>
          <w:highlight w:val="yellow"/>
          <w:u w:val="single"/>
        </w:rPr>
        <w:t>2</w:t>
      </w:r>
      <w:r w:rsidR="00AD6BC5">
        <w:rPr>
          <w:rStyle w:val="normaltextrun"/>
          <w:rFonts w:eastAsiaTheme="majorEastAsia"/>
          <w:b/>
          <w:bCs/>
          <w:color w:val="FF0000"/>
          <w:highlight w:val="yellow"/>
          <w:u w:val="single"/>
        </w:rPr>
        <w:t>7</w:t>
      </w:r>
      <w:r w:rsidR="52FC835D" w:rsidRPr="00E8537A">
        <w:rPr>
          <w:rStyle w:val="normaltextrun"/>
          <w:rFonts w:eastAsiaTheme="majorEastAsia"/>
          <w:b/>
          <w:bCs/>
          <w:color w:val="FF0000"/>
          <w:highlight w:val="yellow"/>
          <w:u w:val="single"/>
        </w:rPr>
        <w:t xml:space="preserve"> February 2026</w:t>
      </w:r>
      <w:r w:rsidRPr="00E8537A">
        <w:rPr>
          <w:rStyle w:val="normaltextrun"/>
          <w:rFonts w:eastAsiaTheme="majorEastAsia"/>
          <w:b/>
          <w:bCs/>
          <w:color w:val="FF0000"/>
          <w:highlight w:val="yellow"/>
        </w:rPr>
        <w:t xml:space="preserve"> (F</w:t>
      </w:r>
      <w:r w:rsidR="66D3D877" w:rsidRPr="00E8537A">
        <w:rPr>
          <w:rStyle w:val="normaltextrun"/>
          <w:rFonts w:eastAsiaTheme="majorEastAsia"/>
          <w:b/>
          <w:bCs/>
          <w:color w:val="FF0000"/>
          <w:highlight w:val="yellow"/>
        </w:rPr>
        <w:t>t</w:t>
      </w:r>
      <w:r w:rsidR="034EC758" w:rsidRPr="00E8537A">
        <w:rPr>
          <w:rStyle w:val="normaltextrun"/>
          <w:rFonts w:eastAsiaTheme="majorEastAsia"/>
          <w:b/>
          <w:bCs/>
          <w:color w:val="FF0000"/>
          <w:highlight w:val="yellow"/>
        </w:rPr>
        <w:t>.</w:t>
      </w:r>
      <w:r w:rsidRPr="00E8537A">
        <w:rPr>
          <w:rStyle w:val="normaltextrun"/>
          <w:rFonts w:eastAsiaTheme="majorEastAsia"/>
          <w:b/>
          <w:bCs/>
          <w:color w:val="FF0000"/>
          <w:highlight w:val="yellow"/>
        </w:rPr>
        <w:t xml:space="preserve"> Belvoir local time)</w:t>
      </w:r>
      <w:r w:rsidR="133C90BC" w:rsidRPr="00E8537A">
        <w:rPr>
          <w:rStyle w:val="normaltextrun"/>
          <w:rFonts w:eastAsiaTheme="majorEastAsia"/>
          <w:b/>
          <w:bCs/>
          <w:color w:val="FF0000"/>
        </w:rPr>
        <w:t>.</w:t>
      </w:r>
      <w:r w:rsidRPr="00E8537A">
        <w:rPr>
          <w:rStyle w:val="normaltextrun"/>
          <w:rFonts w:eastAsiaTheme="majorEastAsia"/>
          <w:color w:val="000000" w:themeColor="text1"/>
        </w:rPr>
        <w:t xml:space="preserve"> Questions received via phone call will NOT be accepted.  Questions will be answered by posting answers to the GPE website; accordingly, questions shall NOT contain proprietary or classified information. The </w:t>
      </w:r>
      <w:r w:rsidR="37030057" w:rsidRPr="00E8537A">
        <w:rPr>
          <w:rStyle w:val="normaltextrun"/>
          <w:rFonts w:eastAsiaTheme="majorEastAsia"/>
          <w:color w:val="000000" w:themeColor="text1"/>
        </w:rPr>
        <w:t xml:space="preserve">government does not guarantee that </w:t>
      </w:r>
      <w:r w:rsidRPr="00E8537A">
        <w:rPr>
          <w:rStyle w:val="normaltextrun"/>
          <w:rFonts w:eastAsiaTheme="majorEastAsia"/>
          <w:color w:val="000000" w:themeColor="text1"/>
        </w:rPr>
        <w:t>questions received after the above deadline will be answered.</w:t>
      </w:r>
    </w:p>
    <w:p w14:paraId="4F0591F5" w14:textId="31694134" w:rsidR="00AD5099" w:rsidRPr="00E8537A" w:rsidRDefault="005F6A12" w:rsidP="00AD5099">
      <w:pPr>
        <w:pStyle w:val="paragraph"/>
        <w:spacing w:before="0" w:beforeAutospacing="0" w:after="0" w:afterAutospacing="0"/>
        <w:jc w:val="both"/>
        <w:textAlignment w:val="baseline"/>
      </w:pPr>
      <w:r w:rsidRPr="00E8537A">
        <w:lastRenderedPageBreak/>
        <w:t xml:space="preserve"> </w:t>
      </w:r>
    </w:p>
    <w:p w14:paraId="23BD44BD" w14:textId="6E199258" w:rsidR="00AD5099" w:rsidRPr="00E8537A" w:rsidRDefault="00E54F89" w:rsidP="6836CDA7">
      <w:pPr>
        <w:pStyle w:val="paragraph"/>
        <w:spacing w:before="0" w:beforeAutospacing="0" w:after="0" w:afterAutospacing="0"/>
        <w:textAlignment w:val="baseline"/>
      </w:pPr>
      <w:r w:rsidRPr="00E8537A">
        <w:rPr>
          <w:rStyle w:val="normaltextrun"/>
          <w:rFonts w:eastAsiaTheme="majorEastAsia"/>
          <w:b/>
          <w:bCs/>
          <w:color w:val="000000" w:themeColor="text1"/>
        </w:rPr>
        <w:t>8</w:t>
      </w:r>
      <w:r w:rsidR="00AD5099" w:rsidRPr="00E8537A">
        <w:rPr>
          <w:rStyle w:val="normaltextrun"/>
          <w:rFonts w:eastAsiaTheme="majorEastAsia"/>
          <w:b/>
          <w:bCs/>
          <w:color w:val="000000" w:themeColor="text1"/>
        </w:rPr>
        <w:t>.0 Summary</w:t>
      </w:r>
    </w:p>
    <w:p w14:paraId="2F02CD3E" w14:textId="3903F969" w:rsidR="00AD5099" w:rsidRPr="00E8537A" w:rsidRDefault="00AD5099" w:rsidP="00AD5099">
      <w:pPr>
        <w:pStyle w:val="paragraph"/>
        <w:spacing w:before="0" w:beforeAutospacing="0" w:after="0" w:afterAutospacing="0"/>
        <w:jc w:val="both"/>
        <w:textAlignment w:val="baseline"/>
      </w:pPr>
    </w:p>
    <w:p w14:paraId="6F48D21C" w14:textId="39C007D6" w:rsidR="13F09461" w:rsidRPr="00E8537A" w:rsidRDefault="13F09461" w:rsidP="2D4F6653">
      <w:pPr>
        <w:pStyle w:val="paragraph"/>
        <w:spacing w:before="0" w:beforeAutospacing="0" w:after="0" w:afterAutospacing="0"/>
        <w:jc w:val="both"/>
      </w:pPr>
      <w:r w:rsidRPr="00E8537A">
        <w:rPr>
          <w:color w:val="1F1F1F"/>
        </w:rPr>
        <w:t xml:space="preserve">This Request for Information (RFI) is issued for market research purposes to identify sources capable of providing </w:t>
      </w:r>
      <w:r w:rsidR="140DAB87" w:rsidRPr="00E8537A">
        <w:rPr>
          <w:color w:val="1F1F1F"/>
        </w:rPr>
        <w:t xml:space="preserve">professional </w:t>
      </w:r>
      <w:r w:rsidRPr="00E8537A">
        <w:rPr>
          <w:color w:val="1F1F1F"/>
        </w:rPr>
        <w:t xml:space="preserve">services. The information contained herein is subject to change and is not binding on the U.S. Government. Furthermore, the </w:t>
      </w:r>
      <w:proofErr w:type="spellStart"/>
      <w:r w:rsidR="27DC8E9A" w:rsidRPr="00E8537A">
        <w:rPr>
          <w:color w:val="1F1F1F"/>
        </w:rPr>
        <w:t>DoW</w:t>
      </w:r>
      <w:proofErr w:type="spellEnd"/>
      <w:r w:rsidRPr="00E8537A">
        <w:rPr>
          <w:color w:val="1F1F1F"/>
        </w:rPr>
        <w:t xml:space="preserve"> has not made a commitment to procure any of the requirements discussed. The release of this RFI should not be interpreted as a commitment to a future acquisition or as an authorization to incur costs for which you would seek reimbursement.</w:t>
      </w:r>
    </w:p>
    <w:sectPr w:rsidR="13F09461" w:rsidRPr="00E8537A">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C12EA" w14:textId="77777777" w:rsidR="00093502" w:rsidRDefault="00093502" w:rsidP="00090292">
      <w:pPr>
        <w:spacing w:after="0" w:line="240" w:lineRule="auto"/>
      </w:pPr>
      <w:r>
        <w:separator/>
      </w:r>
    </w:p>
  </w:endnote>
  <w:endnote w:type="continuationSeparator" w:id="0">
    <w:p w14:paraId="72DD31E9" w14:textId="77777777" w:rsidR="00093502" w:rsidRDefault="00093502" w:rsidP="00090292">
      <w:pPr>
        <w:spacing w:after="0" w:line="240" w:lineRule="auto"/>
      </w:pPr>
      <w:r>
        <w:continuationSeparator/>
      </w:r>
    </w:p>
  </w:endnote>
  <w:endnote w:type="continuationNotice" w:id="1">
    <w:p w14:paraId="20E83716" w14:textId="77777777" w:rsidR="00093502" w:rsidRDefault="000935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45E341" w14:paraId="7C90AC93" w14:textId="77777777" w:rsidTr="6A45E341">
      <w:trPr>
        <w:trHeight w:val="300"/>
      </w:trPr>
      <w:tc>
        <w:tcPr>
          <w:tcW w:w="3120" w:type="dxa"/>
        </w:tcPr>
        <w:p w14:paraId="4215621F" w14:textId="20B7393D" w:rsidR="6A45E341" w:rsidRDefault="6A45E341" w:rsidP="6A45E341">
          <w:pPr>
            <w:pStyle w:val="Header"/>
            <w:ind w:left="-115"/>
          </w:pPr>
        </w:p>
      </w:tc>
      <w:tc>
        <w:tcPr>
          <w:tcW w:w="3120" w:type="dxa"/>
        </w:tcPr>
        <w:p w14:paraId="5514ECBA" w14:textId="7122E819" w:rsidR="6A45E341" w:rsidRDefault="6A45E341" w:rsidP="6A45E341">
          <w:pPr>
            <w:pStyle w:val="Header"/>
            <w:jc w:val="center"/>
          </w:pPr>
        </w:p>
      </w:tc>
      <w:tc>
        <w:tcPr>
          <w:tcW w:w="3120" w:type="dxa"/>
        </w:tcPr>
        <w:p w14:paraId="78AC2A0E" w14:textId="23721CAA" w:rsidR="6A45E341" w:rsidRDefault="6A45E341" w:rsidP="6A45E341">
          <w:pPr>
            <w:pStyle w:val="Header"/>
            <w:ind w:right="-115"/>
            <w:jc w:val="right"/>
          </w:pPr>
        </w:p>
      </w:tc>
    </w:tr>
  </w:tbl>
  <w:p w14:paraId="35B034FB" w14:textId="7922B34E" w:rsidR="6A45E341" w:rsidRDefault="6A45E341" w:rsidP="6A45E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74C5" w14:textId="77777777" w:rsidR="00093502" w:rsidRDefault="00093502" w:rsidP="00090292">
      <w:pPr>
        <w:spacing w:after="0" w:line="240" w:lineRule="auto"/>
      </w:pPr>
      <w:r>
        <w:separator/>
      </w:r>
    </w:p>
  </w:footnote>
  <w:footnote w:type="continuationSeparator" w:id="0">
    <w:p w14:paraId="434ADB47" w14:textId="77777777" w:rsidR="00093502" w:rsidRDefault="00093502" w:rsidP="00090292">
      <w:pPr>
        <w:spacing w:after="0" w:line="240" w:lineRule="auto"/>
      </w:pPr>
      <w:r>
        <w:continuationSeparator/>
      </w:r>
    </w:p>
  </w:footnote>
  <w:footnote w:type="continuationNotice" w:id="1">
    <w:p w14:paraId="6C5D43C8" w14:textId="77777777" w:rsidR="00093502" w:rsidRDefault="000935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45E341" w14:paraId="65158542" w14:textId="77777777" w:rsidTr="6A45E341">
      <w:trPr>
        <w:trHeight w:val="300"/>
      </w:trPr>
      <w:tc>
        <w:tcPr>
          <w:tcW w:w="3120" w:type="dxa"/>
        </w:tcPr>
        <w:p w14:paraId="3C99EFDA" w14:textId="2611A8FF" w:rsidR="6A45E341" w:rsidRDefault="6A45E341" w:rsidP="6A45E341">
          <w:pPr>
            <w:pStyle w:val="Header"/>
            <w:ind w:left="-115"/>
          </w:pPr>
        </w:p>
      </w:tc>
      <w:tc>
        <w:tcPr>
          <w:tcW w:w="3120" w:type="dxa"/>
        </w:tcPr>
        <w:p w14:paraId="3826AC85" w14:textId="71EB1D2B" w:rsidR="6A45E341" w:rsidRDefault="6A45E341" w:rsidP="6A45E341">
          <w:pPr>
            <w:pStyle w:val="Header"/>
            <w:jc w:val="center"/>
          </w:pPr>
        </w:p>
      </w:tc>
      <w:tc>
        <w:tcPr>
          <w:tcW w:w="3120" w:type="dxa"/>
        </w:tcPr>
        <w:p w14:paraId="0B3F7C12" w14:textId="06F21B00" w:rsidR="6A45E341" w:rsidRDefault="6A45E341" w:rsidP="6A45E341">
          <w:pPr>
            <w:pStyle w:val="Header"/>
            <w:ind w:right="-115"/>
            <w:jc w:val="right"/>
          </w:pPr>
        </w:p>
      </w:tc>
    </w:tr>
  </w:tbl>
  <w:p w14:paraId="6240EB6B" w14:textId="21F1F025" w:rsidR="6A45E341" w:rsidRDefault="6A45E341" w:rsidP="6A45E3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9FF6"/>
    <w:multiLevelType w:val="hybridMultilevel"/>
    <w:tmpl w:val="8AB8343C"/>
    <w:lvl w:ilvl="0" w:tplc="60448D98">
      <w:start w:val="1"/>
      <w:numFmt w:val="bullet"/>
      <w:lvlText w:val="o"/>
      <w:lvlJc w:val="left"/>
      <w:pPr>
        <w:ind w:left="720" w:hanging="360"/>
      </w:pPr>
      <w:rPr>
        <w:rFonts w:ascii="Courier New" w:hAnsi="Courier New" w:hint="default"/>
      </w:rPr>
    </w:lvl>
    <w:lvl w:ilvl="1" w:tplc="964454E0">
      <w:start w:val="1"/>
      <w:numFmt w:val="bullet"/>
      <w:lvlText w:val="o"/>
      <w:lvlJc w:val="left"/>
      <w:pPr>
        <w:ind w:left="1440" w:hanging="360"/>
      </w:pPr>
      <w:rPr>
        <w:rFonts w:ascii="Courier New" w:hAnsi="Courier New" w:hint="default"/>
      </w:rPr>
    </w:lvl>
    <w:lvl w:ilvl="2" w:tplc="9996B50C">
      <w:start w:val="1"/>
      <w:numFmt w:val="bullet"/>
      <w:lvlText w:val=""/>
      <w:lvlJc w:val="left"/>
      <w:pPr>
        <w:ind w:left="2160" w:hanging="360"/>
      </w:pPr>
      <w:rPr>
        <w:rFonts w:ascii="Wingdings" w:hAnsi="Wingdings" w:hint="default"/>
      </w:rPr>
    </w:lvl>
    <w:lvl w:ilvl="3" w:tplc="21C83A7A">
      <w:start w:val="1"/>
      <w:numFmt w:val="bullet"/>
      <w:lvlText w:val=""/>
      <w:lvlJc w:val="left"/>
      <w:pPr>
        <w:ind w:left="2880" w:hanging="360"/>
      </w:pPr>
      <w:rPr>
        <w:rFonts w:ascii="Symbol" w:hAnsi="Symbol" w:hint="default"/>
      </w:rPr>
    </w:lvl>
    <w:lvl w:ilvl="4" w:tplc="C74AECA0">
      <w:start w:val="1"/>
      <w:numFmt w:val="bullet"/>
      <w:lvlText w:val="o"/>
      <w:lvlJc w:val="left"/>
      <w:pPr>
        <w:ind w:left="3600" w:hanging="360"/>
      </w:pPr>
      <w:rPr>
        <w:rFonts w:ascii="Courier New" w:hAnsi="Courier New" w:hint="default"/>
      </w:rPr>
    </w:lvl>
    <w:lvl w:ilvl="5" w:tplc="45E244DC">
      <w:start w:val="1"/>
      <w:numFmt w:val="bullet"/>
      <w:lvlText w:val=""/>
      <w:lvlJc w:val="left"/>
      <w:pPr>
        <w:ind w:left="4320" w:hanging="360"/>
      </w:pPr>
      <w:rPr>
        <w:rFonts w:ascii="Wingdings" w:hAnsi="Wingdings" w:hint="default"/>
      </w:rPr>
    </w:lvl>
    <w:lvl w:ilvl="6" w:tplc="422E4BCC">
      <w:start w:val="1"/>
      <w:numFmt w:val="bullet"/>
      <w:lvlText w:val=""/>
      <w:lvlJc w:val="left"/>
      <w:pPr>
        <w:ind w:left="5040" w:hanging="360"/>
      </w:pPr>
      <w:rPr>
        <w:rFonts w:ascii="Symbol" w:hAnsi="Symbol" w:hint="default"/>
      </w:rPr>
    </w:lvl>
    <w:lvl w:ilvl="7" w:tplc="29C61612">
      <w:start w:val="1"/>
      <w:numFmt w:val="bullet"/>
      <w:lvlText w:val="o"/>
      <w:lvlJc w:val="left"/>
      <w:pPr>
        <w:ind w:left="5760" w:hanging="360"/>
      </w:pPr>
      <w:rPr>
        <w:rFonts w:ascii="Courier New" w:hAnsi="Courier New" w:hint="default"/>
      </w:rPr>
    </w:lvl>
    <w:lvl w:ilvl="8" w:tplc="05D4F3BE">
      <w:start w:val="1"/>
      <w:numFmt w:val="bullet"/>
      <w:lvlText w:val=""/>
      <w:lvlJc w:val="left"/>
      <w:pPr>
        <w:ind w:left="6480" w:hanging="360"/>
      </w:pPr>
      <w:rPr>
        <w:rFonts w:ascii="Wingdings" w:hAnsi="Wingdings" w:hint="default"/>
      </w:rPr>
    </w:lvl>
  </w:abstractNum>
  <w:abstractNum w:abstractNumId="1" w15:restartNumberingAfterBreak="0">
    <w:nsid w:val="01C09BAA"/>
    <w:multiLevelType w:val="hybridMultilevel"/>
    <w:tmpl w:val="BD2A82A8"/>
    <w:lvl w:ilvl="0" w:tplc="CDFA9DFA">
      <w:start w:val="1"/>
      <w:numFmt w:val="bullet"/>
      <w:lvlText w:val="o"/>
      <w:lvlJc w:val="left"/>
      <w:pPr>
        <w:ind w:left="1080" w:hanging="360"/>
      </w:pPr>
      <w:rPr>
        <w:rFonts w:ascii="Courier New" w:hAnsi="Courier New" w:hint="default"/>
      </w:rPr>
    </w:lvl>
    <w:lvl w:ilvl="1" w:tplc="F83A8584">
      <w:start w:val="1"/>
      <w:numFmt w:val="bullet"/>
      <w:lvlText w:val="o"/>
      <w:lvlJc w:val="left"/>
      <w:pPr>
        <w:ind w:left="1800" w:hanging="360"/>
      </w:pPr>
      <w:rPr>
        <w:rFonts w:ascii="Courier New" w:hAnsi="Courier New" w:hint="default"/>
      </w:rPr>
    </w:lvl>
    <w:lvl w:ilvl="2" w:tplc="84400A4E">
      <w:start w:val="1"/>
      <w:numFmt w:val="bullet"/>
      <w:lvlText w:val=""/>
      <w:lvlJc w:val="left"/>
      <w:pPr>
        <w:ind w:left="2520" w:hanging="360"/>
      </w:pPr>
      <w:rPr>
        <w:rFonts w:ascii="Wingdings" w:hAnsi="Wingdings" w:hint="default"/>
      </w:rPr>
    </w:lvl>
    <w:lvl w:ilvl="3" w:tplc="CEFAFA56">
      <w:start w:val="1"/>
      <w:numFmt w:val="bullet"/>
      <w:lvlText w:val=""/>
      <w:lvlJc w:val="left"/>
      <w:pPr>
        <w:ind w:left="3240" w:hanging="360"/>
      </w:pPr>
      <w:rPr>
        <w:rFonts w:ascii="Symbol" w:hAnsi="Symbol" w:hint="default"/>
      </w:rPr>
    </w:lvl>
    <w:lvl w:ilvl="4" w:tplc="7E3C4DE8">
      <w:start w:val="1"/>
      <w:numFmt w:val="bullet"/>
      <w:lvlText w:val="o"/>
      <w:lvlJc w:val="left"/>
      <w:pPr>
        <w:ind w:left="3960" w:hanging="360"/>
      </w:pPr>
      <w:rPr>
        <w:rFonts w:ascii="Courier New" w:hAnsi="Courier New" w:hint="default"/>
      </w:rPr>
    </w:lvl>
    <w:lvl w:ilvl="5" w:tplc="0B1EE9CA">
      <w:start w:val="1"/>
      <w:numFmt w:val="bullet"/>
      <w:lvlText w:val=""/>
      <w:lvlJc w:val="left"/>
      <w:pPr>
        <w:ind w:left="4680" w:hanging="360"/>
      </w:pPr>
      <w:rPr>
        <w:rFonts w:ascii="Wingdings" w:hAnsi="Wingdings" w:hint="default"/>
      </w:rPr>
    </w:lvl>
    <w:lvl w:ilvl="6" w:tplc="A33493A0">
      <w:start w:val="1"/>
      <w:numFmt w:val="bullet"/>
      <w:lvlText w:val=""/>
      <w:lvlJc w:val="left"/>
      <w:pPr>
        <w:ind w:left="5400" w:hanging="360"/>
      </w:pPr>
      <w:rPr>
        <w:rFonts w:ascii="Symbol" w:hAnsi="Symbol" w:hint="default"/>
      </w:rPr>
    </w:lvl>
    <w:lvl w:ilvl="7" w:tplc="D66462F4">
      <w:start w:val="1"/>
      <w:numFmt w:val="bullet"/>
      <w:lvlText w:val="o"/>
      <w:lvlJc w:val="left"/>
      <w:pPr>
        <w:ind w:left="6120" w:hanging="360"/>
      </w:pPr>
      <w:rPr>
        <w:rFonts w:ascii="Courier New" w:hAnsi="Courier New" w:hint="default"/>
      </w:rPr>
    </w:lvl>
    <w:lvl w:ilvl="8" w:tplc="864A2D16">
      <w:start w:val="1"/>
      <w:numFmt w:val="bullet"/>
      <w:lvlText w:val=""/>
      <w:lvlJc w:val="left"/>
      <w:pPr>
        <w:ind w:left="6840" w:hanging="360"/>
      </w:pPr>
      <w:rPr>
        <w:rFonts w:ascii="Wingdings" w:hAnsi="Wingdings" w:hint="default"/>
      </w:rPr>
    </w:lvl>
  </w:abstractNum>
  <w:abstractNum w:abstractNumId="2" w15:restartNumberingAfterBreak="0">
    <w:nsid w:val="0798C5D1"/>
    <w:multiLevelType w:val="hybridMultilevel"/>
    <w:tmpl w:val="19762EA4"/>
    <w:lvl w:ilvl="0" w:tplc="D72A04A6">
      <w:start w:val="1"/>
      <w:numFmt w:val="bullet"/>
      <w:lvlText w:val=""/>
      <w:lvlJc w:val="left"/>
      <w:pPr>
        <w:ind w:left="720" w:hanging="360"/>
      </w:pPr>
      <w:rPr>
        <w:rFonts w:ascii="Symbol" w:hAnsi="Symbol" w:hint="default"/>
      </w:rPr>
    </w:lvl>
    <w:lvl w:ilvl="1" w:tplc="8FDED1CA">
      <w:start w:val="1"/>
      <w:numFmt w:val="bullet"/>
      <w:lvlText w:val="o"/>
      <w:lvlJc w:val="left"/>
      <w:pPr>
        <w:ind w:left="1440" w:hanging="360"/>
      </w:pPr>
      <w:rPr>
        <w:rFonts w:ascii="Courier New" w:hAnsi="Courier New" w:hint="default"/>
      </w:rPr>
    </w:lvl>
    <w:lvl w:ilvl="2" w:tplc="ACE2FD0E">
      <w:start w:val="1"/>
      <w:numFmt w:val="bullet"/>
      <w:lvlText w:val=""/>
      <w:lvlJc w:val="left"/>
      <w:pPr>
        <w:ind w:left="2160" w:hanging="360"/>
      </w:pPr>
      <w:rPr>
        <w:rFonts w:ascii="Wingdings" w:hAnsi="Wingdings" w:hint="default"/>
      </w:rPr>
    </w:lvl>
    <w:lvl w:ilvl="3" w:tplc="A76EC224">
      <w:start w:val="1"/>
      <w:numFmt w:val="bullet"/>
      <w:lvlText w:val=""/>
      <w:lvlJc w:val="left"/>
      <w:pPr>
        <w:ind w:left="2880" w:hanging="360"/>
      </w:pPr>
      <w:rPr>
        <w:rFonts w:ascii="Symbol" w:hAnsi="Symbol" w:hint="default"/>
      </w:rPr>
    </w:lvl>
    <w:lvl w:ilvl="4" w:tplc="6338D8C6">
      <w:start w:val="1"/>
      <w:numFmt w:val="bullet"/>
      <w:lvlText w:val="o"/>
      <w:lvlJc w:val="left"/>
      <w:pPr>
        <w:ind w:left="3600" w:hanging="360"/>
      </w:pPr>
      <w:rPr>
        <w:rFonts w:ascii="Courier New" w:hAnsi="Courier New" w:hint="default"/>
      </w:rPr>
    </w:lvl>
    <w:lvl w:ilvl="5" w:tplc="D9D6751A">
      <w:start w:val="1"/>
      <w:numFmt w:val="bullet"/>
      <w:lvlText w:val=""/>
      <w:lvlJc w:val="left"/>
      <w:pPr>
        <w:ind w:left="4320" w:hanging="360"/>
      </w:pPr>
      <w:rPr>
        <w:rFonts w:ascii="Wingdings" w:hAnsi="Wingdings" w:hint="default"/>
      </w:rPr>
    </w:lvl>
    <w:lvl w:ilvl="6" w:tplc="0B68CEBA">
      <w:start w:val="1"/>
      <w:numFmt w:val="bullet"/>
      <w:lvlText w:val=""/>
      <w:lvlJc w:val="left"/>
      <w:pPr>
        <w:ind w:left="5040" w:hanging="360"/>
      </w:pPr>
      <w:rPr>
        <w:rFonts w:ascii="Symbol" w:hAnsi="Symbol" w:hint="default"/>
      </w:rPr>
    </w:lvl>
    <w:lvl w:ilvl="7" w:tplc="6A76C2B6">
      <w:start w:val="1"/>
      <w:numFmt w:val="bullet"/>
      <w:lvlText w:val="o"/>
      <w:lvlJc w:val="left"/>
      <w:pPr>
        <w:ind w:left="5760" w:hanging="360"/>
      </w:pPr>
      <w:rPr>
        <w:rFonts w:ascii="Courier New" w:hAnsi="Courier New" w:hint="default"/>
      </w:rPr>
    </w:lvl>
    <w:lvl w:ilvl="8" w:tplc="4C386B64">
      <w:start w:val="1"/>
      <w:numFmt w:val="bullet"/>
      <w:lvlText w:val=""/>
      <w:lvlJc w:val="left"/>
      <w:pPr>
        <w:ind w:left="6480" w:hanging="360"/>
      </w:pPr>
      <w:rPr>
        <w:rFonts w:ascii="Wingdings" w:hAnsi="Wingdings" w:hint="default"/>
      </w:rPr>
    </w:lvl>
  </w:abstractNum>
  <w:abstractNum w:abstractNumId="3" w15:restartNumberingAfterBreak="0">
    <w:nsid w:val="0BBE18A8"/>
    <w:multiLevelType w:val="multilevel"/>
    <w:tmpl w:val="5414DA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C595669"/>
    <w:multiLevelType w:val="multilevel"/>
    <w:tmpl w:val="2FB6D8D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00014B2"/>
    <w:multiLevelType w:val="hybridMultilevel"/>
    <w:tmpl w:val="6F42C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822BA8"/>
    <w:multiLevelType w:val="hybridMultilevel"/>
    <w:tmpl w:val="B85E6260"/>
    <w:lvl w:ilvl="0" w:tplc="669E14E6">
      <w:start w:val="1"/>
      <w:numFmt w:val="bullet"/>
      <w:lvlText w:val=""/>
      <w:lvlJc w:val="left"/>
      <w:pPr>
        <w:ind w:left="720" w:hanging="360"/>
      </w:pPr>
      <w:rPr>
        <w:rFonts w:ascii="Symbol" w:hAnsi="Symbol" w:hint="default"/>
      </w:rPr>
    </w:lvl>
    <w:lvl w:ilvl="1" w:tplc="03E00BFC">
      <w:start w:val="1"/>
      <w:numFmt w:val="bullet"/>
      <w:lvlText w:val="o"/>
      <w:lvlJc w:val="left"/>
      <w:pPr>
        <w:ind w:left="1440" w:hanging="360"/>
      </w:pPr>
      <w:rPr>
        <w:rFonts w:ascii="Courier New" w:hAnsi="Courier New" w:hint="default"/>
      </w:rPr>
    </w:lvl>
    <w:lvl w:ilvl="2" w:tplc="243A14DC">
      <w:start w:val="1"/>
      <w:numFmt w:val="bullet"/>
      <w:lvlText w:val=""/>
      <w:lvlJc w:val="left"/>
      <w:pPr>
        <w:ind w:left="2160" w:hanging="360"/>
      </w:pPr>
      <w:rPr>
        <w:rFonts w:ascii="Wingdings" w:hAnsi="Wingdings" w:hint="default"/>
      </w:rPr>
    </w:lvl>
    <w:lvl w:ilvl="3" w:tplc="86F6F7EC">
      <w:start w:val="1"/>
      <w:numFmt w:val="bullet"/>
      <w:lvlText w:val=""/>
      <w:lvlJc w:val="left"/>
      <w:pPr>
        <w:ind w:left="2880" w:hanging="360"/>
      </w:pPr>
      <w:rPr>
        <w:rFonts w:ascii="Symbol" w:hAnsi="Symbol" w:hint="default"/>
      </w:rPr>
    </w:lvl>
    <w:lvl w:ilvl="4" w:tplc="B140727E">
      <w:start w:val="1"/>
      <w:numFmt w:val="bullet"/>
      <w:lvlText w:val="o"/>
      <w:lvlJc w:val="left"/>
      <w:pPr>
        <w:ind w:left="3600" w:hanging="360"/>
      </w:pPr>
      <w:rPr>
        <w:rFonts w:ascii="Courier New" w:hAnsi="Courier New" w:hint="default"/>
      </w:rPr>
    </w:lvl>
    <w:lvl w:ilvl="5" w:tplc="B3206E6E">
      <w:start w:val="1"/>
      <w:numFmt w:val="bullet"/>
      <w:lvlText w:val=""/>
      <w:lvlJc w:val="left"/>
      <w:pPr>
        <w:ind w:left="4320" w:hanging="360"/>
      </w:pPr>
      <w:rPr>
        <w:rFonts w:ascii="Wingdings" w:hAnsi="Wingdings" w:hint="default"/>
      </w:rPr>
    </w:lvl>
    <w:lvl w:ilvl="6" w:tplc="E38C1C64">
      <w:start w:val="1"/>
      <w:numFmt w:val="bullet"/>
      <w:lvlText w:val=""/>
      <w:lvlJc w:val="left"/>
      <w:pPr>
        <w:ind w:left="5040" w:hanging="360"/>
      </w:pPr>
      <w:rPr>
        <w:rFonts w:ascii="Symbol" w:hAnsi="Symbol" w:hint="default"/>
      </w:rPr>
    </w:lvl>
    <w:lvl w:ilvl="7" w:tplc="69321B74">
      <w:start w:val="1"/>
      <w:numFmt w:val="bullet"/>
      <w:lvlText w:val="o"/>
      <w:lvlJc w:val="left"/>
      <w:pPr>
        <w:ind w:left="5760" w:hanging="360"/>
      </w:pPr>
      <w:rPr>
        <w:rFonts w:ascii="Courier New" w:hAnsi="Courier New" w:hint="default"/>
      </w:rPr>
    </w:lvl>
    <w:lvl w:ilvl="8" w:tplc="76C4AD52">
      <w:start w:val="1"/>
      <w:numFmt w:val="bullet"/>
      <w:lvlText w:val=""/>
      <w:lvlJc w:val="left"/>
      <w:pPr>
        <w:ind w:left="6480" w:hanging="360"/>
      </w:pPr>
      <w:rPr>
        <w:rFonts w:ascii="Wingdings" w:hAnsi="Wingdings" w:hint="default"/>
      </w:rPr>
    </w:lvl>
  </w:abstractNum>
  <w:abstractNum w:abstractNumId="7" w15:restartNumberingAfterBreak="0">
    <w:nsid w:val="13B8349D"/>
    <w:multiLevelType w:val="hybridMultilevel"/>
    <w:tmpl w:val="2DAC6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162B98"/>
    <w:multiLevelType w:val="multilevel"/>
    <w:tmpl w:val="2A068748"/>
    <w:lvl w:ilvl="0">
      <w:start w:val="1"/>
      <w:numFmt w:val="bullet"/>
      <w:lvlText w:val=""/>
      <w:lvlJc w:val="left"/>
      <w:pPr>
        <w:tabs>
          <w:tab w:val="num" w:pos="720"/>
        </w:tabs>
        <w:ind w:left="360" w:hanging="360"/>
      </w:pPr>
      <w:rPr>
        <w:rFonts w:ascii="Symbol" w:hAnsi="Symbol" w:hint="default"/>
      </w:rPr>
    </w:lvl>
    <w:lvl w:ilvl="1">
      <w:start w:val="1"/>
      <w:numFmt w:val="bullet"/>
      <w:lvlText w:val="o"/>
      <w:lvlJc w:val="left"/>
      <w:pPr>
        <w:tabs>
          <w:tab w:val="num" w:pos="1440"/>
        </w:tabs>
        <w:ind w:left="1080" w:hanging="360"/>
      </w:pPr>
      <w:rPr>
        <w:rFonts w:ascii="Courier New" w:hAnsi="Courier New" w:hint="default"/>
        <w:sz w:val="20"/>
      </w:rPr>
    </w:lvl>
    <w:lvl w:ilvl="2" w:tentative="1">
      <w:start w:val="1"/>
      <w:numFmt w:val="decimal"/>
      <w:lvlText w:val="%3."/>
      <w:lvlJc w:val="left"/>
      <w:pPr>
        <w:tabs>
          <w:tab w:val="num" w:pos="2160"/>
        </w:tabs>
        <w:ind w:left="1800" w:hanging="360"/>
      </w:pPr>
    </w:lvl>
    <w:lvl w:ilvl="3" w:tentative="1">
      <w:start w:val="1"/>
      <w:numFmt w:val="decimal"/>
      <w:lvlText w:val="%4."/>
      <w:lvlJc w:val="left"/>
      <w:pPr>
        <w:tabs>
          <w:tab w:val="num" w:pos="2880"/>
        </w:tabs>
        <w:ind w:left="2520" w:hanging="360"/>
      </w:pPr>
    </w:lvl>
    <w:lvl w:ilvl="4" w:tentative="1">
      <w:start w:val="1"/>
      <w:numFmt w:val="decimal"/>
      <w:lvlText w:val="%5."/>
      <w:lvlJc w:val="left"/>
      <w:pPr>
        <w:tabs>
          <w:tab w:val="num" w:pos="3600"/>
        </w:tabs>
        <w:ind w:left="3240" w:hanging="360"/>
      </w:pPr>
    </w:lvl>
    <w:lvl w:ilvl="5" w:tentative="1">
      <w:start w:val="1"/>
      <w:numFmt w:val="decimal"/>
      <w:lvlText w:val="%6."/>
      <w:lvlJc w:val="left"/>
      <w:pPr>
        <w:tabs>
          <w:tab w:val="num" w:pos="4320"/>
        </w:tabs>
        <w:ind w:left="3960" w:hanging="360"/>
      </w:pPr>
    </w:lvl>
    <w:lvl w:ilvl="6" w:tentative="1">
      <w:start w:val="1"/>
      <w:numFmt w:val="decimal"/>
      <w:lvlText w:val="%7."/>
      <w:lvlJc w:val="left"/>
      <w:pPr>
        <w:tabs>
          <w:tab w:val="num" w:pos="5040"/>
        </w:tabs>
        <w:ind w:left="4680" w:hanging="360"/>
      </w:pPr>
    </w:lvl>
    <w:lvl w:ilvl="7" w:tentative="1">
      <w:start w:val="1"/>
      <w:numFmt w:val="decimal"/>
      <w:lvlText w:val="%8."/>
      <w:lvlJc w:val="left"/>
      <w:pPr>
        <w:tabs>
          <w:tab w:val="num" w:pos="5760"/>
        </w:tabs>
        <w:ind w:left="5400" w:hanging="360"/>
      </w:pPr>
    </w:lvl>
    <w:lvl w:ilvl="8" w:tentative="1">
      <w:start w:val="1"/>
      <w:numFmt w:val="decimal"/>
      <w:lvlText w:val="%9."/>
      <w:lvlJc w:val="left"/>
      <w:pPr>
        <w:tabs>
          <w:tab w:val="num" w:pos="6480"/>
        </w:tabs>
        <w:ind w:left="6120" w:hanging="360"/>
      </w:pPr>
    </w:lvl>
  </w:abstractNum>
  <w:abstractNum w:abstractNumId="9" w15:restartNumberingAfterBreak="0">
    <w:nsid w:val="28B90A06"/>
    <w:multiLevelType w:val="multilevel"/>
    <w:tmpl w:val="5C6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FA0AB7"/>
    <w:multiLevelType w:val="multilevel"/>
    <w:tmpl w:val="9DA8A5F0"/>
    <w:lvl w:ilvl="0">
      <w:start w:val="2"/>
      <w:numFmt w:val="decimal"/>
      <w:lvlText w:val="%1.0"/>
      <w:lvlJc w:val="left"/>
      <w:pPr>
        <w:ind w:left="360" w:hanging="360"/>
      </w:pPr>
      <w:rPr>
        <w:rFonts w:eastAsiaTheme="majorEastAsia" w:hint="default"/>
      </w:rPr>
    </w:lvl>
    <w:lvl w:ilvl="1">
      <w:start w:val="1"/>
      <w:numFmt w:val="decimal"/>
      <w:lvlText w:val="%1.%2"/>
      <w:lvlJc w:val="left"/>
      <w:pPr>
        <w:ind w:left="1080" w:hanging="36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2880" w:hanging="72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4680" w:hanging="108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480" w:hanging="144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11" w15:restartNumberingAfterBreak="0">
    <w:nsid w:val="2B4D6B75"/>
    <w:multiLevelType w:val="hybridMultilevel"/>
    <w:tmpl w:val="65363F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8E05DE"/>
    <w:multiLevelType w:val="hybridMultilevel"/>
    <w:tmpl w:val="6AD6005C"/>
    <w:lvl w:ilvl="0" w:tplc="1BEA446E">
      <w:start w:val="1"/>
      <w:numFmt w:val="bullet"/>
      <w:lvlText w:val=""/>
      <w:lvlJc w:val="left"/>
      <w:pPr>
        <w:ind w:left="720" w:hanging="360"/>
      </w:pPr>
      <w:rPr>
        <w:rFonts w:ascii="Symbol" w:hAnsi="Symbol" w:hint="default"/>
      </w:rPr>
    </w:lvl>
    <w:lvl w:ilvl="1" w:tplc="B6E855B0">
      <w:start w:val="1"/>
      <w:numFmt w:val="bullet"/>
      <w:lvlText w:val="o"/>
      <w:lvlJc w:val="left"/>
      <w:pPr>
        <w:ind w:left="1440" w:hanging="360"/>
      </w:pPr>
      <w:rPr>
        <w:rFonts w:ascii="Courier New" w:hAnsi="Courier New" w:hint="default"/>
      </w:rPr>
    </w:lvl>
    <w:lvl w:ilvl="2" w:tplc="96EA12A2">
      <w:start w:val="1"/>
      <w:numFmt w:val="bullet"/>
      <w:lvlText w:val=""/>
      <w:lvlJc w:val="left"/>
      <w:pPr>
        <w:ind w:left="2160" w:hanging="360"/>
      </w:pPr>
      <w:rPr>
        <w:rFonts w:ascii="Wingdings" w:hAnsi="Wingdings" w:hint="default"/>
      </w:rPr>
    </w:lvl>
    <w:lvl w:ilvl="3" w:tplc="282C815A">
      <w:start w:val="1"/>
      <w:numFmt w:val="bullet"/>
      <w:lvlText w:val=""/>
      <w:lvlJc w:val="left"/>
      <w:pPr>
        <w:ind w:left="2880" w:hanging="360"/>
      </w:pPr>
      <w:rPr>
        <w:rFonts w:ascii="Symbol" w:hAnsi="Symbol" w:hint="default"/>
      </w:rPr>
    </w:lvl>
    <w:lvl w:ilvl="4" w:tplc="E2D49638">
      <w:start w:val="1"/>
      <w:numFmt w:val="bullet"/>
      <w:lvlText w:val="o"/>
      <w:lvlJc w:val="left"/>
      <w:pPr>
        <w:ind w:left="3600" w:hanging="360"/>
      </w:pPr>
      <w:rPr>
        <w:rFonts w:ascii="Courier New" w:hAnsi="Courier New" w:hint="default"/>
      </w:rPr>
    </w:lvl>
    <w:lvl w:ilvl="5" w:tplc="61BCF6FC">
      <w:start w:val="1"/>
      <w:numFmt w:val="bullet"/>
      <w:lvlText w:val=""/>
      <w:lvlJc w:val="left"/>
      <w:pPr>
        <w:ind w:left="4320" w:hanging="360"/>
      </w:pPr>
      <w:rPr>
        <w:rFonts w:ascii="Wingdings" w:hAnsi="Wingdings" w:hint="default"/>
      </w:rPr>
    </w:lvl>
    <w:lvl w:ilvl="6" w:tplc="E410F1FC">
      <w:start w:val="1"/>
      <w:numFmt w:val="bullet"/>
      <w:lvlText w:val=""/>
      <w:lvlJc w:val="left"/>
      <w:pPr>
        <w:ind w:left="5040" w:hanging="360"/>
      </w:pPr>
      <w:rPr>
        <w:rFonts w:ascii="Symbol" w:hAnsi="Symbol" w:hint="default"/>
      </w:rPr>
    </w:lvl>
    <w:lvl w:ilvl="7" w:tplc="165C1354">
      <w:start w:val="1"/>
      <w:numFmt w:val="bullet"/>
      <w:lvlText w:val="o"/>
      <w:lvlJc w:val="left"/>
      <w:pPr>
        <w:ind w:left="5760" w:hanging="360"/>
      </w:pPr>
      <w:rPr>
        <w:rFonts w:ascii="Courier New" w:hAnsi="Courier New" w:hint="default"/>
      </w:rPr>
    </w:lvl>
    <w:lvl w:ilvl="8" w:tplc="FBA0E4B4">
      <w:start w:val="1"/>
      <w:numFmt w:val="bullet"/>
      <w:lvlText w:val=""/>
      <w:lvlJc w:val="left"/>
      <w:pPr>
        <w:ind w:left="6480" w:hanging="360"/>
      </w:pPr>
      <w:rPr>
        <w:rFonts w:ascii="Wingdings" w:hAnsi="Wingdings" w:hint="default"/>
      </w:rPr>
    </w:lvl>
  </w:abstractNum>
  <w:abstractNum w:abstractNumId="13" w15:restartNumberingAfterBreak="0">
    <w:nsid w:val="2CC5CEF2"/>
    <w:multiLevelType w:val="hybridMultilevel"/>
    <w:tmpl w:val="28A80636"/>
    <w:lvl w:ilvl="0" w:tplc="8EB42FD0">
      <w:start w:val="1"/>
      <w:numFmt w:val="bullet"/>
      <w:lvlText w:val="o"/>
      <w:lvlJc w:val="left"/>
      <w:pPr>
        <w:ind w:left="720" w:hanging="360"/>
      </w:pPr>
      <w:rPr>
        <w:rFonts w:ascii="Courier New" w:hAnsi="Courier New" w:hint="default"/>
      </w:rPr>
    </w:lvl>
    <w:lvl w:ilvl="1" w:tplc="CEFE5D9E">
      <w:start w:val="1"/>
      <w:numFmt w:val="bullet"/>
      <w:lvlText w:val="o"/>
      <w:lvlJc w:val="left"/>
      <w:pPr>
        <w:ind w:left="1440" w:hanging="360"/>
      </w:pPr>
      <w:rPr>
        <w:rFonts w:ascii="Courier New" w:hAnsi="Courier New" w:hint="default"/>
      </w:rPr>
    </w:lvl>
    <w:lvl w:ilvl="2" w:tplc="E138DED6">
      <w:start w:val="1"/>
      <w:numFmt w:val="bullet"/>
      <w:lvlText w:val=""/>
      <w:lvlJc w:val="left"/>
      <w:pPr>
        <w:ind w:left="2160" w:hanging="360"/>
      </w:pPr>
      <w:rPr>
        <w:rFonts w:ascii="Wingdings" w:hAnsi="Wingdings" w:hint="default"/>
      </w:rPr>
    </w:lvl>
    <w:lvl w:ilvl="3" w:tplc="77FC7844">
      <w:start w:val="1"/>
      <w:numFmt w:val="bullet"/>
      <w:lvlText w:val=""/>
      <w:lvlJc w:val="left"/>
      <w:pPr>
        <w:ind w:left="2880" w:hanging="360"/>
      </w:pPr>
      <w:rPr>
        <w:rFonts w:ascii="Symbol" w:hAnsi="Symbol" w:hint="default"/>
      </w:rPr>
    </w:lvl>
    <w:lvl w:ilvl="4" w:tplc="4ECEAA20">
      <w:start w:val="1"/>
      <w:numFmt w:val="bullet"/>
      <w:lvlText w:val="o"/>
      <w:lvlJc w:val="left"/>
      <w:pPr>
        <w:ind w:left="3600" w:hanging="360"/>
      </w:pPr>
      <w:rPr>
        <w:rFonts w:ascii="Courier New" w:hAnsi="Courier New" w:hint="default"/>
      </w:rPr>
    </w:lvl>
    <w:lvl w:ilvl="5" w:tplc="19FA1432">
      <w:start w:val="1"/>
      <w:numFmt w:val="bullet"/>
      <w:lvlText w:val=""/>
      <w:lvlJc w:val="left"/>
      <w:pPr>
        <w:ind w:left="4320" w:hanging="360"/>
      </w:pPr>
      <w:rPr>
        <w:rFonts w:ascii="Wingdings" w:hAnsi="Wingdings" w:hint="default"/>
      </w:rPr>
    </w:lvl>
    <w:lvl w:ilvl="6" w:tplc="2A08FA86">
      <w:start w:val="1"/>
      <w:numFmt w:val="bullet"/>
      <w:lvlText w:val=""/>
      <w:lvlJc w:val="left"/>
      <w:pPr>
        <w:ind w:left="5040" w:hanging="360"/>
      </w:pPr>
      <w:rPr>
        <w:rFonts w:ascii="Symbol" w:hAnsi="Symbol" w:hint="default"/>
      </w:rPr>
    </w:lvl>
    <w:lvl w:ilvl="7" w:tplc="AB624F78">
      <w:start w:val="1"/>
      <w:numFmt w:val="bullet"/>
      <w:lvlText w:val="o"/>
      <w:lvlJc w:val="left"/>
      <w:pPr>
        <w:ind w:left="5760" w:hanging="360"/>
      </w:pPr>
      <w:rPr>
        <w:rFonts w:ascii="Courier New" w:hAnsi="Courier New" w:hint="default"/>
      </w:rPr>
    </w:lvl>
    <w:lvl w:ilvl="8" w:tplc="1B6C8938">
      <w:start w:val="1"/>
      <w:numFmt w:val="bullet"/>
      <w:lvlText w:val=""/>
      <w:lvlJc w:val="left"/>
      <w:pPr>
        <w:ind w:left="6480" w:hanging="360"/>
      </w:pPr>
      <w:rPr>
        <w:rFonts w:ascii="Wingdings" w:hAnsi="Wingdings" w:hint="default"/>
      </w:rPr>
    </w:lvl>
  </w:abstractNum>
  <w:abstractNum w:abstractNumId="14" w15:restartNumberingAfterBreak="0">
    <w:nsid w:val="2FC00B85"/>
    <w:multiLevelType w:val="hybridMultilevel"/>
    <w:tmpl w:val="13C82C26"/>
    <w:lvl w:ilvl="0" w:tplc="0E9E1BFA">
      <w:start w:val="1"/>
      <w:numFmt w:val="bullet"/>
      <w:lvlText w:val=""/>
      <w:lvlJc w:val="left"/>
      <w:pPr>
        <w:ind w:left="720" w:hanging="360"/>
      </w:pPr>
      <w:rPr>
        <w:rFonts w:ascii="Symbol" w:hAnsi="Symbol" w:hint="default"/>
      </w:rPr>
    </w:lvl>
    <w:lvl w:ilvl="1" w:tplc="C47A1ED8">
      <w:start w:val="1"/>
      <w:numFmt w:val="bullet"/>
      <w:lvlText w:val="o"/>
      <w:lvlJc w:val="left"/>
      <w:pPr>
        <w:ind w:left="1440" w:hanging="360"/>
      </w:pPr>
      <w:rPr>
        <w:rFonts w:ascii="Courier New" w:hAnsi="Courier New" w:hint="default"/>
      </w:rPr>
    </w:lvl>
    <w:lvl w:ilvl="2" w:tplc="B298F33A">
      <w:start w:val="1"/>
      <w:numFmt w:val="bullet"/>
      <w:lvlText w:val=""/>
      <w:lvlJc w:val="left"/>
      <w:pPr>
        <w:ind w:left="2160" w:hanging="360"/>
      </w:pPr>
      <w:rPr>
        <w:rFonts w:ascii="Wingdings" w:hAnsi="Wingdings" w:hint="default"/>
      </w:rPr>
    </w:lvl>
    <w:lvl w:ilvl="3" w:tplc="9AF0772C">
      <w:start w:val="1"/>
      <w:numFmt w:val="bullet"/>
      <w:lvlText w:val=""/>
      <w:lvlJc w:val="left"/>
      <w:pPr>
        <w:ind w:left="2880" w:hanging="360"/>
      </w:pPr>
      <w:rPr>
        <w:rFonts w:ascii="Symbol" w:hAnsi="Symbol" w:hint="default"/>
      </w:rPr>
    </w:lvl>
    <w:lvl w:ilvl="4" w:tplc="3F180C14">
      <w:start w:val="1"/>
      <w:numFmt w:val="bullet"/>
      <w:lvlText w:val="o"/>
      <w:lvlJc w:val="left"/>
      <w:pPr>
        <w:ind w:left="3600" w:hanging="360"/>
      </w:pPr>
      <w:rPr>
        <w:rFonts w:ascii="Courier New" w:hAnsi="Courier New" w:hint="default"/>
      </w:rPr>
    </w:lvl>
    <w:lvl w:ilvl="5" w:tplc="D68C32AE">
      <w:start w:val="1"/>
      <w:numFmt w:val="bullet"/>
      <w:lvlText w:val=""/>
      <w:lvlJc w:val="left"/>
      <w:pPr>
        <w:ind w:left="4320" w:hanging="360"/>
      </w:pPr>
      <w:rPr>
        <w:rFonts w:ascii="Wingdings" w:hAnsi="Wingdings" w:hint="default"/>
      </w:rPr>
    </w:lvl>
    <w:lvl w:ilvl="6" w:tplc="887A4338">
      <w:start w:val="1"/>
      <w:numFmt w:val="bullet"/>
      <w:lvlText w:val=""/>
      <w:lvlJc w:val="left"/>
      <w:pPr>
        <w:ind w:left="5040" w:hanging="360"/>
      </w:pPr>
      <w:rPr>
        <w:rFonts w:ascii="Symbol" w:hAnsi="Symbol" w:hint="default"/>
      </w:rPr>
    </w:lvl>
    <w:lvl w:ilvl="7" w:tplc="08C4BDCE">
      <w:start w:val="1"/>
      <w:numFmt w:val="bullet"/>
      <w:lvlText w:val="o"/>
      <w:lvlJc w:val="left"/>
      <w:pPr>
        <w:ind w:left="5760" w:hanging="360"/>
      </w:pPr>
      <w:rPr>
        <w:rFonts w:ascii="Courier New" w:hAnsi="Courier New" w:hint="default"/>
      </w:rPr>
    </w:lvl>
    <w:lvl w:ilvl="8" w:tplc="22E28CDC">
      <w:start w:val="1"/>
      <w:numFmt w:val="bullet"/>
      <w:lvlText w:val=""/>
      <w:lvlJc w:val="left"/>
      <w:pPr>
        <w:ind w:left="6480" w:hanging="360"/>
      </w:pPr>
      <w:rPr>
        <w:rFonts w:ascii="Wingdings" w:hAnsi="Wingdings" w:hint="default"/>
      </w:rPr>
    </w:lvl>
  </w:abstractNum>
  <w:abstractNum w:abstractNumId="15" w15:restartNumberingAfterBreak="0">
    <w:nsid w:val="336B55ED"/>
    <w:multiLevelType w:val="multilevel"/>
    <w:tmpl w:val="3416A68E"/>
    <w:lvl w:ilvl="0">
      <w:start w:val="1"/>
      <w:numFmt w:val="decimal"/>
      <w:lvlText w:val="%1.0"/>
      <w:lvlJc w:val="left"/>
      <w:pPr>
        <w:ind w:left="360" w:hanging="360"/>
      </w:pPr>
      <w:rPr>
        <w:rFonts w:eastAsiaTheme="majorEastAsia" w:hint="default"/>
      </w:rPr>
    </w:lvl>
    <w:lvl w:ilvl="1">
      <w:start w:val="1"/>
      <w:numFmt w:val="decimal"/>
      <w:lvlText w:val="%1.%2"/>
      <w:lvlJc w:val="left"/>
      <w:pPr>
        <w:ind w:left="1080" w:hanging="360"/>
      </w:pPr>
      <w:rPr>
        <w:rFonts w:eastAsiaTheme="majorEastAsia" w:hint="default"/>
      </w:rPr>
    </w:lvl>
    <w:lvl w:ilvl="2">
      <w:start w:val="1"/>
      <w:numFmt w:val="decimal"/>
      <w:lvlText w:val="%1.%2.%3"/>
      <w:lvlJc w:val="left"/>
      <w:pPr>
        <w:ind w:left="2160" w:hanging="720"/>
      </w:pPr>
      <w:rPr>
        <w:rFonts w:eastAsiaTheme="majorEastAsia" w:hint="default"/>
      </w:rPr>
    </w:lvl>
    <w:lvl w:ilvl="3">
      <w:start w:val="1"/>
      <w:numFmt w:val="decimal"/>
      <w:lvlText w:val="%1.%2.%3.%4"/>
      <w:lvlJc w:val="left"/>
      <w:pPr>
        <w:ind w:left="2880" w:hanging="720"/>
      </w:pPr>
      <w:rPr>
        <w:rFonts w:eastAsiaTheme="majorEastAsia" w:hint="default"/>
      </w:rPr>
    </w:lvl>
    <w:lvl w:ilvl="4">
      <w:start w:val="1"/>
      <w:numFmt w:val="decimal"/>
      <w:lvlText w:val="%1.%2.%3.%4.%5"/>
      <w:lvlJc w:val="left"/>
      <w:pPr>
        <w:ind w:left="3960" w:hanging="1080"/>
      </w:pPr>
      <w:rPr>
        <w:rFonts w:eastAsiaTheme="majorEastAsia" w:hint="default"/>
      </w:rPr>
    </w:lvl>
    <w:lvl w:ilvl="5">
      <w:start w:val="1"/>
      <w:numFmt w:val="decimal"/>
      <w:lvlText w:val="%1.%2.%3.%4.%5.%6"/>
      <w:lvlJc w:val="left"/>
      <w:pPr>
        <w:ind w:left="4680" w:hanging="1080"/>
      </w:pPr>
      <w:rPr>
        <w:rFonts w:eastAsiaTheme="majorEastAsia" w:hint="default"/>
      </w:rPr>
    </w:lvl>
    <w:lvl w:ilvl="6">
      <w:start w:val="1"/>
      <w:numFmt w:val="decimal"/>
      <w:lvlText w:val="%1.%2.%3.%4.%5.%6.%7"/>
      <w:lvlJc w:val="left"/>
      <w:pPr>
        <w:ind w:left="5760" w:hanging="1440"/>
      </w:pPr>
      <w:rPr>
        <w:rFonts w:eastAsiaTheme="majorEastAsia" w:hint="default"/>
      </w:rPr>
    </w:lvl>
    <w:lvl w:ilvl="7">
      <w:start w:val="1"/>
      <w:numFmt w:val="decimal"/>
      <w:lvlText w:val="%1.%2.%3.%4.%5.%6.%7.%8"/>
      <w:lvlJc w:val="left"/>
      <w:pPr>
        <w:ind w:left="6480" w:hanging="1440"/>
      </w:pPr>
      <w:rPr>
        <w:rFonts w:eastAsiaTheme="majorEastAsia" w:hint="default"/>
      </w:rPr>
    </w:lvl>
    <w:lvl w:ilvl="8">
      <w:start w:val="1"/>
      <w:numFmt w:val="decimal"/>
      <w:lvlText w:val="%1.%2.%3.%4.%5.%6.%7.%8.%9"/>
      <w:lvlJc w:val="left"/>
      <w:pPr>
        <w:ind w:left="7560" w:hanging="1800"/>
      </w:pPr>
      <w:rPr>
        <w:rFonts w:eastAsiaTheme="majorEastAsia" w:hint="default"/>
      </w:rPr>
    </w:lvl>
  </w:abstractNum>
  <w:abstractNum w:abstractNumId="16" w15:restartNumberingAfterBreak="0">
    <w:nsid w:val="35D95A5D"/>
    <w:multiLevelType w:val="hybridMultilevel"/>
    <w:tmpl w:val="5A480A52"/>
    <w:lvl w:ilvl="0" w:tplc="5888ECAA">
      <w:start w:val="1"/>
      <w:numFmt w:val="bullet"/>
      <w:lvlText w:val="o"/>
      <w:lvlJc w:val="left"/>
      <w:pPr>
        <w:ind w:left="720" w:hanging="360"/>
      </w:pPr>
      <w:rPr>
        <w:rFonts w:ascii="Courier New" w:hAnsi="Courier New" w:hint="default"/>
      </w:rPr>
    </w:lvl>
    <w:lvl w:ilvl="1" w:tplc="F47AAA50">
      <w:start w:val="1"/>
      <w:numFmt w:val="bullet"/>
      <w:lvlText w:val="o"/>
      <w:lvlJc w:val="left"/>
      <w:pPr>
        <w:ind w:left="1440" w:hanging="360"/>
      </w:pPr>
      <w:rPr>
        <w:rFonts w:ascii="Courier New" w:hAnsi="Courier New" w:hint="default"/>
      </w:rPr>
    </w:lvl>
    <w:lvl w:ilvl="2" w:tplc="2AF8EA52">
      <w:start w:val="1"/>
      <w:numFmt w:val="bullet"/>
      <w:lvlText w:val=""/>
      <w:lvlJc w:val="left"/>
      <w:pPr>
        <w:ind w:left="2160" w:hanging="360"/>
      </w:pPr>
      <w:rPr>
        <w:rFonts w:ascii="Wingdings" w:hAnsi="Wingdings" w:hint="default"/>
      </w:rPr>
    </w:lvl>
    <w:lvl w:ilvl="3" w:tplc="D340C282">
      <w:start w:val="1"/>
      <w:numFmt w:val="bullet"/>
      <w:lvlText w:val=""/>
      <w:lvlJc w:val="left"/>
      <w:pPr>
        <w:ind w:left="2880" w:hanging="360"/>
      </w:pPr>
      <w:rPr>
        <w:rFonts w:ascii="Symbol" w:hAnsi="Symbol" w:hint="default"/>
      </w:rPr>
    </w:lvl>
    <w:lvl w:ilvl="4" w:tplc="7EECB026">
      <w:start w:val="1"/>
      <w:numFmt w:val="bullet"/>
      <w:lvlText w:val="o"/>
      <w:lvlJc w:val="left"/>
      <w:pPr>
        <w:ind w:left="3600" w:hanging="360"/>
      </w:pPr>
      <w:rPr>
        <w:rFonts w:ascii="Courier New" w:hAnsi="Courier New" w:hint="default"/>
      </w:rPr>
    </w:lvl>
    <w:lvl w:ilvl="5" w:tplc="4306927E">
      <w:start w:val="1"/>
      <w:numFmt w:val="bullet"/>
      <w:lvlText w:val=""/>
      <w:lvlJc w:val="left"/>
      <w:pPr>
        <w:ind w:left="4320" w:hanging="360"/>
      </w:pPr>
      <w:rPr>
        <w:rFonts w:ascii="Wingdings" w:hAnsi="Wingdings" w:hint="default"/>
      </w:rPr>
    </w:lvl>
    <w:lvl w:ilvl="6" w:tplc="8E5827EA">
      <w:start w:val="1"/>
      <w:numFmt w:val="bullet"/>
      <w:lvlText w:val=""/>
      <w:lvlJc w:val="left"/>
      <w:pPr>
        <w:ind w:left="5040" w:hanging="360"/>
      </w:pPr>
      <w:rPr>
        <w:rFonts w:ascii="Symbol" w:hAnsi="Symbol" w:hint="default"/>
      </w:rPr>
    </w:lvl>
    <w:lvl w:ilvl="7" w:tplc="87C8A084">
      <w:start w:val="1"/>
      <w:numFmt w:val="bullet"/>
      <w:lvlText w:val="o"/>
      <w:lvlJc w:val="left"/>
      <w:pPr>
        <w:ind w:left="5760" w:hanging="360"/>
      </w:pPr>
      <w:rPr>
        <w:rFonts w:ascii="Courier New" w:hAnsi="Courier New" w:hint="default"/>
      </w:rPr>
    </w:lvl>
    <w:lvl w:ilvl="8" w:tplc="924AB578">
      <w:start w:val="1"/>
      <w:numFmt w:val="bullet"/>
      <w:lvlText w:val=""/>
      <w:lvlJc w:val="left"/>
      <w:pPr>
        <w:ind w:left="6480" w:hanging="360"/>
      </w:pPr>
      <w:rPr>
        <w:rFonts w:ascii="Wingdings" w:hAnsi="Wingdings" w:hint="default"/>
      </w:rPr>
    </w:lvl>
  </w:abstractNum>
  <w:abstractNum w:abstractNumId="17" w15:restartNumberingAfterBreak="0">
    <w:nsid w:val="39470791"/>
    <w:multiLevelType w:val="multilevel"/>
    <w:tmpl w:val="5FBE59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B6536DA"/>
    <w:multiLevelType w:val="hybridMultilevel"/>
    <w:tmpl w:val="453A3AAA"/>
    <w:lvl w:ilvl="0" w:tplc="14F204CC">
      <w:start w:val="1"/>
      <w:numFmt w:val="bullet"/>
      <w:lvlText w:val="o"/>
      <w:lvlJc w:val="left"/>
      <w:pPr>
        <w:ind w:left="720" w:hanging="360"/>
      </w:pPr>
      <w:rPr>
        <w:rFonts w:ascii="Courier New" w:hAnsi="Courier New" w:hint="default"/>
      </w:rPr>
    </w:lvl>
    <w:lvl w:ilvl="1" w:tplc="5406C19E">
      <w:start w:val="1"/>
      <w:numFmt w:val="bullet"/>
      <w:lvlText w:val="o"/>
      <w:lvlJc w:val="left"/>
      <w:pPr>
        <w:ind w:left="1440" w:hanging="360"/>
      </w:pPr>
      <w:rPr>
        <w:rFonts w:ascii="Courier New" w:hAnsi="Courier New" w:hint="default"/>
      </w:rPr>
    </w:lvl>
    <w:lvl w:ilvl="2" w:tplc="4F748336">
      <w:start w:val="1"/>
      <w:numFmt w:val="bullet"/>
      <w:lvlText w:val=""/>
      <w:lvlJc w:val="left"/>
      <w:pPr>
        <w:ind w:left="2160" w:hanging="360"/>
      </w:pPr>
      <w:rPr>
        <w:rFonts w:ascii="Wingdings" w:hAnsi="Wingdings" w:hint="default"/>
      </w:rPr>
    </w:lvl>
    <w:lvl w:ilvl="3" w:tplc="23A26720">
      <w:start w:val="1"/>
      <w:numFmt w:val="bullet"/>
      <w:lvlText w:val=""/>
      <w:lvlJc w:val="left"/>
      <w:pPr>
        <w:ind w:left="2880" w:hanging="360"/>
      </w:pPr>
      <w:rPr>
        <w:rFonts w:ascii="Symbol" w:hAnsi="Symbol" w:hint="default"/>
      </w:rPr>
    </w:lvl>
    <w:lvl w:ilvl="4" w:tplc="C4AA5FC6">
      <w:start w:val="1"/>
      <w:numFmt w:val="bullet"/>
      <w:lvlText w:val="o"/>
      <w:lvlJc w:val="left"/>
      <w:pPr>
        <w:ind w:left="3600" w:hanging="360"/>
      </w:pPr>
      <w:rPr>
        <w:rFonts w:ascii="Courier New" w:hAnsi="Courier New" w:hint="default"/>
      </w:rPr>
    </w:lvl>
    <w:lvl w:ilvl="5" w:tplc="A9D84A5C">
      <w:start w:val="1"/>
      <w:numFmt w:val="bullet"/>
      <w:lvlText w:val=""/>
      <w:lvlJc w:val="left"/>
      <w:pPr>
        <w:ind w:left="4320" w:hanging="360"/>
      </w:pPr>
      <w:rPr>
        <w:rFonts w:ascii="Wingdings" w:hAnsi="Wingdings" w:hint="default"/>
      </w:rPr>
    </w:lvl>
    <w:lvl w:ilvl="6" w:tplc="2304A316">
      <w:start w:val="1"/>
      <w:numFmt w:val="bullet"/>
      <w:lvlText w:val=""/>
      <w:lvlJc w:val="left"/>
      <w:pPr>
        <w:ind w:left="5040" w:hanging="360"/>
      </w:pPr>
      <w:rPr>
        <w:rFonts w:ascii="Symbol" w:hAnsi="Symbol" w:hint="default"/>
      </w:rPr>
    </w:lvl>
    <w:lvl w:ilvl="7" w:tplc="1EEA5280">
      <w:start w:val="1"/>
      <w:numFmt w:val="bullet"/>
      <w:lvlText w:val="o"/>
      <w:lvlJc w:val="left"/>
      <w:pPr>
        <w:ind w:left="5760" w:hanging="360"/>
      </w:pPr>
      <w:rPr>
        <w:rFonts w:ascii="Courier New" w:hAnsi="Courier New" w:hint="default"/>
      </w:rPr>
    </w:lvl>
    <w:lvl w:ilvl="8" w:tplc="7B4C70E8">
      <w:start w:val="1"/>
      <w:numFmt w:val="bullet"/>
      <w:lvlText w:val=""/>
      <w:lvlJc w:val="left"/>
      <w:pPr>
        <w:ind w:left="6480" w:hanging="360"/>
      </w:pPr>
      <w:rPr>
        <w:rFonts w:ascii="Wingdings" w:hAnsi="Wingdings" w:hint="default"/>
      </w:rPr>
    </w:lvl>
  </w:abstractNum>
  <w:abstractNum w:abstractNumId="19" w15:restartNumberingAfterBreak="0">
    <w:nsid w:val="3D871894"/>
    <w:multiLevelType w:val="hybridMultilevel"/>
    <w:tmpl w:val="5B5C66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2F65B81"/>
    <w:multiLevelType w:val="hybridMultilevel"/>
    <w:tmpl w:val="9A924422"/>
    <w:lvl w:ilvl="0" w:tplc="39749120">
      <w:start w:val="1"/>
      <w:numFmt w:val="bullet"/>
      <w:lvlText w:val="o"/>
      <w:lvlJc w:val="left"/>
      <w:pPr>
        <w:ind w:left="720" w:hanging="360"/>
      </w:pPr>
      <w:rPr>
        <w:rFonts w:ascii="Courier New" w:hAnsi="Courier New" w:hint="default"/>
      </w:rPr>
    </w:lvl>
    <w:lvl w:ilvl="1" w:tplc="0B12169C">
      <w:start w:val="1"/>
      <w:numFmt w:val="bullet"/>
      <w:lvlText w:val="o"/>
      <w:lvlJc w:val="left"/>
      <w:pPr>
        <w:ind w:left="1440" w:hanging="360"/>
      </w:pPr>
      <w:rPr>
        <w:rFonts w:ascii="Courier New" w:hAnsi="Courier New" w:hint="default"/>
      </w:rPr>
    </w:lvl>
    <w:lvl w:ilvl="2" w:tplc="A18E2BE6">
      <w:start w:val="1"/>
      <w:numFmt w:val="bullet"/>
      <w:lvlText w:val=""/>
      <w:lvlJc w:val="left"/>
      <w:pPr>
        <w:ind w:left="2160" w:hanging="360"/>
      </w:pPr>
      <w:rPr>
        <w:rFonts w:ascii="Wingdings" w:hAnsi="Wingdings" w:hint="default"/>
      </w:rPr>
    </w:lvl>
    <w:lvl w:ilvl="3" w:tplc="6B88A65C">
      <w:start w:val="1"/>
      <w:numFmt w:val="bullet"/>
      <w:lvlText w:val=""/>
      <w:lvlJc w:val="left"/>
      <w:pPr>
        <w:ind w:left="2880" w:hanging="360"/>
      </w:pPr>
      <w:rPr>
        <w:rFonts w:ascii="Symbol" w:hAnsi="Symbol" w:hint="default"/>
      </w:rPr>
    </w:lvl>
    <w:lvl w:ilvl="4" w:tplc="8932C9BE">
      <w:start w:val="1"/>
      <w:numFmt w:val="bullet"/>
      <w:lvlText w:val="o"/>
      <w:lvlJc w:val="left"/>
      <w:pPr>
        <w:ind w:left="3600" w:hanging="360"/>
      </w:pPr>
      <w:rPr>
        <w:rFonts w:ascii="Courier New" w:hAnsi="Courier New" w:hint="default"/>
      </w:rPr>
    </w:lvl>
    <w:lvl w:ilvl="5" w:tplc="3C5017D4">
      <w:start w:val="1"/>
      <w:numFmt w:val="bullet"/>
      <w:lvlText w:val=""/>
      <w:lvlJc w:val="left"/>
      <w:pPr>
        <w:ind w:left="4320" w:hanging="360"/>
      </w:pPr>
      <w:rPr>
        <w:rFonts w:ascii="Wingdings" w:hAnsi="Wingdings" w:hint="default"/>
      </w:rPr>
    </w:lvl>
    <w:lvl w:ilvl="6" w:tplc="73784448">
      <w:start w:val="1"/>
      <w:numFmt w:val="bullet"/>
      <w:lvlText w:val=""/>
      <w:lvlJc w:val="left"/>
      <w:pPr>
        <w:ind w:left="5040" w:hanging="360"/>
      </w:pPr>
      <w:rPr>
        <w:rFonts w:ascii="Symbol" w:hAnsi="Symbol" w:hint="default"/>
      </w:rPr>
    </w:lvl>
    <w:lvl w:ilvl="7" w:tplc="FEE67476">
      <w:start w:val="1"/>
      <w:numFmt w:val="bullet"/>
      <w:lvlText w:val="o"/>
      <w:lvlJc w:val="left"/>
      <w:pPr>
        <w:ind w:left="5760" w:hanging="360"/>
      </w:pPr>
      <w:rPr>
        <w:rFonts w:ascii="Courier New" w:hAnsi="Courier New" w:hint="default"/>
      </w:rPr>
    </w:lvl>
    <w:lvl w:ilvl="8" w:tplc="506490CE">
      <w:start w:val="1"/>
      <w:numFmt w:val="bullet"/>
      <w:lvlText w:val=""/>
      <w:lvlJc w:val="left"/>
      <w:pPr>
        <w:ind w:left="6480" w:hanging="360"/>
      </w:pPr>
      <w:rPr>
        <w:rFonts w:ascii="Wingdings" w:hAnsi="Wingdings" w:hint="default"/>
      </w:rPr>
    </w:lvl>
  </w:abstractNum>
  <w:abstractNum w:abstractNumId="21" w15:restartNumberingAfterBreak="0">
    <w:nsid w:val="438867CA"/>
    <w:multiLevelType w:val="multilevel"/>
    <w:tmpl w:val="581ED42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4F9D384"/>
    <w:multiLevelType w:val="hybridMultilevel"/>
    <w:tmpl w:val="AEACAFD4"/>
    <w:lvl w:ilvl="0" w:tplc="019AAD7E">
      <w:start w:val="1"/>
      <w:numFmt w:val="bullet"/>
      <w:lvlText w:val="o"/>
      <w:lvlJc w:val="left"/>
      <w:pPr>
        <w:ind w:left="720" w:hanging="360"/>
      </w:pPr>
      <w:rPr>
        <w:rFonts w:ascii="Courier New" w:hAnsi="Courier New" w:hint="default"/>
      </w:rPr>
    </w:lvl>
    <w:lvl w:ilvl="1" w:tplc="383A5714">
      <w:start w:val="1"/>
      <w:numFmt w:val="bullet"/>
      <w:lvlText w:val="o"/>
      <w:lvlJc w:val="left"/>
      <w:pPr>
        <w:ind w:left="1440" w:hanging="360"/>
      </w:pPr>
      <w:rPr>
        <w:rFonts w:ascii="Courier New" w:hAnsi="Courier New" w:hint="default"/>
      </w:rPr>
    </w:lvl>
    <w:lvl w:ilvl="2" w:tplc="F5288B22">
      <w:start w:val="1"/>
      <w:numFmt w:val="bullet"/>
      <w:lvlText w:val=""/>
      <w:lvlJc w:val="left"/>
      <w:pPr>
        <w:ind w:left="2160" w:hanging="360"/>
      </w:pPr>
      <w:rPr>
        <w:rFonts w:ascii="Wingdings" w:hAnsi="Wingdings" w:hint="default"/>
      </w:rPr>
    </w:lvl>
    <w:lvl w:ilvl="3" w:tplc="1872175C">
      <w:start w:val="1"/>
      <w:numFmt w:val="bullet"/>
      <w:lvlText w:val=""/>
      <w:lvlJc w:val="left"/>
      <w:pPr>
        <w:ind w:left="2880" w:hanging="360"/>
      </w:pPr>
      <w:rPr>
        <w:rFonts w:ascii="Symbol" w:hAnsi="Symbol" w:hint="default"/>
      </w:rPr>
    </w:lvl>
    <w:lvl w:ilvl="4" w:tplc="9AC29B98">
      <w:start w:val="1"/>
      <w:numFmt w:val="bullet"/>
      <w:lvlText w:val="o"/>
      <w:lvlJc w:val="left"/>
      <w:pPr>
        <w:ind w:left="3600" w:hanging="360"/>
      </w:pPr>
      <w:rPr>
        <w:rFonts w:ascii="Courier New" w:hAnsi="Courier New" w:hint="default"/>
      </w:rPr>
    </w:lvl>
    <w:lvl w:ilvl="5" w:tplc="C2FCDFB4">
      <w:start w:val="1"/>
      <w:numFmt w:val="bullet"/>
      <w:lvlText w:val=""/>
      <w:lvlJc w:val="left"/>
      <w:pPr>
        <w:ind w:left="4320" w:hanging="360"/>
      </w:pPr>
      <w:rPr>
        <w:rFonts w:ascii="Wingdings" w:hAnsi="Wingdings" w:hint="default"/>
      </w:rPr>
    </w:lvl>
    <w:lvl w:ilvl="6" w:tplc="8236E406">
      <w:start w:val="1"/>
      <w:numFmt w:val="bullet"/>
      <w:lvlText w:val=""/>
      <w:lvlJc w:val="left"/>
      <w:pPr>
        <w:ind w:left="5040" w:hanging="360"/>
      </w:pPr>
      <w:rPr>
        <w:rFonts w:ascii="Symbol" w:hAnsi="Symbol" w:hint="default"/>
      </w:rPr>
    </w:lvl>
    <w:lvl w:ilvl="7" w:tplc="4EACA756">
      <w:start w:val="1"/>
      <w:numFmt w:val="bullet"/>
      <w:lvlText w:val="o"/>
      <w:lvlJc w:val="left"/>
      <w:pPr>
        <w:ind w:left="5760" w:hanging="360"/>
      </w:pPr>
      <w:rPr>
        <w:rFonts w:ascii="Courier New" w:hAnsi="Courier New" w:hint="default"/>
      </w:rPr>
    </w:lvl>
    <w:lvl w:ilvl="8" w:tplc="193084C0">
      <w:start w:val="1"/>
      <w:numFmt w:val="bullet"/>
      <w:lvlText w:val=""/>
      <w:lvlJc w:val="left"/>
      <w:pPr>
        <w:ind w:left="6480" w:hanging="360"/>
      </w:pPr>
      <w:rPr>
        <w:rFonts w:ascii="Wingdings" w:hAnsi="Wingdings" w:hint="default"/>
      </w:rPr>
    </w:lvl>
  </w:abstractNum>
  <w:abstractNum w:abstractNumId="23" w15:restartNumberingAfterBreak="0">
    <w:nsid w:val="4A8E5BEE"/>
    <w:multiLevelType w:val="multilevel"/>
    <w:tmpl w:val="A84CDE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FA65014"/>
    <w:multiLevelType w:val="hybridMultilevel"/>
    <w:tmpl w:val="8C90F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385585B"/>
    <w:multiLevelType w:val="multilevel"/>
    <w:tmpl w:val="39C215A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AA154D"/>
    <w:multiLevelType w:val="hybridMultilevel"/>
    <w:tmpl w:val="E238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DD5659"/>
    <w:multiLevelType w:val="hybridMultilevel"/>
    <w:tmpl w:val="9670F33E"/>
    <w:lvl w:ilvl="0" w:tplc="40EABE38">
      <w:start w:val="1"/>
      <w:numFmt w:val="bullet"/>
      <w:lvlText w:val="o"/>
      <w:lvlJc w:val="left"/>
      <w:pPr>
        <w:ind w:left="720" w:hanging="360"/>
      </w:pPr>
      <w:rPr>
        <w:rFonts w:ascii="Courier New" w:hAnsi="Courier New" w:hint="default"/>
      </w:rPr>
    </w:lvl>
    <w:lvl w:ilvl="1" w:tplc="DD8498FC">
      <w:start w:val="1"/>
      <w:numFmt w:val="bullet"/>
      <w:lvlText w:val="o"/>
      <w:lvlJc w:val="left"/>
      <w:pPr>
        <w:ind w:left="1440" w:hanging="360"/>
      </w:pPr>
      <w:rPr>
        <w:rFonts w:ascii="Courier New" w:hAnsi="Courier New" w:hint="default"/>
      </w:rPr>
    </w:lvl>
    <w:lvl w:ilvl="2" w:tplc="9490BE5E">
      <w:start w:val="1"/>
      <w:numFmt w:val="bullet"/>
      <w:lvlText w:val=""/>
      <w:lvlJc w:val="left"/>
      <w:pPr>
        <w:ind w:left="2160" w:hanging="360"/>
      </w:pPr>
      <w:rPr>
        <w:rFonts w:ascii="Wingdings" w:hAnsi="Wingdings" w:hint="default"/>
      </w:rPr>
    </w:lvl>
    <w:lvl w:ilvl="3" w:tplc="9BB265A6">
      <w:start w:val="1"/>
      <w:numFmt w:val="bullet"/>
      <w:lvlText w:val=""/>
      <w:lvlJc w:val="left"/>
      <w:pPr>
        <w:ind w:left="2880" w:hanging="360"/>
      </w:pPr>
      <w:rPr>
        <w:rFonts w:ascii="Symbol" w:hAnsi="Symbol" w:hint="default"/>
      </w:rPr>
    </w:lvl>
    <w:lvl w:ilvl="4" w:tplc="3006B66E">
      <w:start w:val="1"/>
      <w:numFmt w:val="bullet"/>
      <w:lvlText w:val="o"/>
      <w:lvlJc w:val="left"/>
      <w:pPr>
        <w:ind w:left="3600" w:hanging="360"/>
      </w:pPr>
      <w:rPr>
        <w:rFonts w:ascii="Courier New" w:hAnsi="Courier New" w:hint="default"/>
      </w:rPr>
    </w:lvl>
    <w:lvl w:ilvl="5" w:tplc="4BAEABC6">
      <w:start w:val="1"/>
      <w:numFmt w:val="bullet"/>
      <w:lvlText w:val=""/>
      <w:lvlJc w:val="left"/>
      <w:pPr>
        <w:ind w:left="4320" w:hanging="360"/>
      </w:pPr>
      <w:rPr>
        <w:rFonts w:ascii="Wingdings" w:hAnsi="Wingdings" w:hint="default"/>
      </w:rPr>
    </w:lvl>
    <w:lvl w:ilvl="6" w:tplc="4566D5BE">
      <w:start w:val="1"/>
      <w:numFmt w:val="bullet"/>
      <w:lvlText w:val=""/>
      <w:lvlJc w:val="left"/>
      <w:pPr>
        <w:ind w:left="5040" w:hanging="360"/>
      </w:pPr>
      <w:rPr>
        <w:rFonts w:ascii="Symbol" w:hAnsi="Symbol" w:hint="default"/>
      </w:rPr>
    </w:lvl>
    <w:lvl w:ilvl="7" w:tplc="6576EC7C">
      <w:start w:val="1"/>
      <w:numFmt w:val="bullet"/>
      <w:lvlText w:val="o"/>
      <w:lvlJc w:val="left"/>
      <w:pPr>
        <w:ind w:left="5760" w:hanging="360"/>
      </w:pPr>
      <w:rPr>
        <w:rFonts w:ascii="Courier New" w:hAnsi="Courier New" w:hint="default"/>
      </w:rPr>
    </w:lvl>
    <w:lvl w:ilvl="8" w:tplc="036EFA88">
      <w:start w:val="1"/>
      <w:numFmt w:val="bullet"/>
      <w:lvlText w:val=""/>
      <w:lvlJc w:val="left"/>
      <w:pPr>
        <w:ind w:left="6480" w:hanging="360"/>
      </w:pPr>
      <w:rPr>
        <w:rFonts w:ascii="Wingdings" w:hAnsi="Wingdings" w:hint="default"/>
      </w:rPr>
    </w:lvl>
  </w:abstractNum>
  <w:abstractNum w:abstractNumId="28" w15:restartNumberingAfterBreak="0">
    <w:nsid w:val="61054D38"/>
    <w:multiLevelType w:val="hybridMultilevel"/>
    <w:tmpl w:val="2932D4CC"/>
    <w:lvl w:ilvl="0" w:tplc="348A0FB4">
      <w:start w:val="1"/>
      <w:numFmt w:val="bullet"/>
      <w:lvlText w:val="o"/>
      <w:lvlJc w:val="left"/>
      <w:pPr>
        <w:ind w:left="1080" w:hanging="360"/>
      </w:pPr>
      <w:rPr>
        <w:rFonts w:ascii="Courier New" w:hAnsi="Courier New" w:hint="default"/>
      </w:rPr>
    </w:lvl>
    <w:lvl w:ilvl="1" w:tplc="C424181E">
      <w:start w:val="1"/>
      <w:numFmt w:val="bullet"/>
      <w:lvlText w:val="o"/>
      <w:lvlJc w:val="left"/>
      <w:pPr>
        <w:ind w:left="1800" w:hanging="360"/>
      </w:pPr>
      <w:rPr>
        <w:rFonts w:ascii="Courier New" w:hAnsi="Courier New" w:hint="default"/>
      </w:rPr>
    </w:lvl>
    <w:lvl w:ilvl="2" w:tplc="7F0C50C6">
      <w:start w:val="1"/>
      <w:numFmt w:val="bullet"/>
      <w:lvlText w:val=""/>
      <w:lvlJc w:val="left"/>
      <w:pPr>
        <w:ind w:left="2520" w:hanging="360"/>
      </w:pPr>
      <w:rPr>
        <w:rFonts w:ascii="Wingdings" w:hAnsi="Wingdings" w:hint="default"/>
      </w:rPr>
    </w:lvl>
    <w:lvl w:ilvl="3" w:tplc="15A6FBF2">
      <w:start w:val="1"/>
      <w:numFmt w:val="bullet"/>
      <w:lvlText w:val=""/>
      <w:lvlJc w:val="left"/>
      <w:pPr>
        <w:ind w:left="3240" w:hanging="360"/>
      </w:pPr>
      <w:rPr>
        <w:rFonts w:ascii="Symbol" w:hAnsi="Symbol" w:hint="default"/>
      </w:rPr>
    </w:lvl>
    <w:lvl w:ilvl="4" w:tplc="397E1634">
      <w:start w:val="1"/>
      <w:numFmt w:val="bullet"/>
      <w:lvlText w:val="o"/>
      <w:lvlJc w:val="left"/>
      <w:pPr>
        <w:ind w:left="3960" w:hanging="360"/>
      </w:pPr>
      <w:rPr>
        <w:rFonts w:ascii="Courier New" w:hAnsi="Courier New" w:hint="default"/>
      </w:rPr>
    </w:lvl>
    <w:lvl w:ilvl="5" w:tplc="25E088BA">
      <w:start w:val="1"/>
      <w:numFmt w:val="bullet"/>
      <w:lvlText w:val=""/>
      <w:lvlJc w:val="left"/>
      <w:pPr>
        <w:ind w:left="4680" w:hanging="360"/>
      </w:pPr>
      <w:rPr>
        <w:rFonts w:ascii="Wingdings" w:hAnsi="Wingdings" w:hint="default"/>
      </w:rPr>
    </w:lvl>
    <w:lvl w:ilvl="6" w:tplc="AFD4F2A8">
      <w:start w:val="1"/>
      <w:numFmt w:val="bullet"/>
      <w:lvlText w:val=""/>
      <w:lvlJc w:val="left"/>
      <w:pPr>
        <w:ind w:left="5400" w:hanging="360"/>
      </w:pPr>
      <w:rPr>
        <w:rFonts w:ascii="Symbol" w:hAnsi="Symbol" w:hint="default"/>
      </w:rPr>
    </w:lvl>
    <w:lvl w:ilvl="7" w:tplc="B3A2F4F8">
      <w:start w:val="1"/>
      <w:numFmt w:val="bullet"/>
      <w:lvlText w:val="o"/>
      <w:lvlJc w:val="left"/>
      <w:pPr>
        <w:ind w:left="6120" w:hanging="360"/>
      </w:pPr>
      <w:rPr>
        <w:rFonts w:ascii="Courier New" w:hAnsi="Courier New" w:hint="default"/>
      </w:rPr>
    </w:lvl>
    <w:lvl w:ilvl="8" w:tplc="81D08E5A">
      <w:start w:val="1"/>
      <w:numFmt w:val="bullet"/>
      <w:lvlText w:val=""/>
      <w:lvlJc w:val="left"/>
      <w:pPr>
        <w:ind w:left="6840" w:hanging="360"/>
      </w:pPr>
      <w:rPr>
        <w:rFonts w:ascii="Wingdings" w:hAnsi="Wingdings" w:hint="default"/>
      </w:rPr>
    </w:lvl>
  </w:abstractNum>
  <w:abstractNum w:abstractNumId="29" w15:restartNumberingAfterBreak="0">
    <w:nsid w:val="678C15B9"/>
    <w:multiLevelType w:val="hybridMultilevel"/>
    <w:tmpl w:val="659C9158"/>
    <w:lvl w:ilvl="0" w:tplc="4DE82A56">
      <w:start w:val="1"/>
      <w:numFmt w:val="bullet"/>
      <w:lvlText w:val="o"/>
      <w:lvlJc w:val="left"/>
      <w:pPr>
        <w:ind w:left="720" w:hanging="360"/>
      </w:pPr>
      <w:rPr>
        <w:rFonts w:ascii="Courier New" w:hAnsi="Courier New" w:hint="default"/>
      </w:rPr>
    </w:lvl>
    <w:lvl w:ilvl="1" w:tplc="B4047426">
      <w:start w:val="1"/>
      <w:numFmt w:val="bullet"/>
      <w:lvlText w:val="o"/>
      <w:lvlJc w:val="left"/>
      <w:pPr>
        <w:ind w:left="1440" w:hanging="360"/>
      </w:pPr>
      <w:rPr>
        <w:rFonts w:ascii="Courier New" w:hAnsi="Courier New" w:hint="default"/>
      </w:rPr>
    </w:lvl>
    <w:lvl w:ilvl="2" w:tplc="614879B4">
      <w:start w:val="1"/>
      <w:numFmt w:val="bullet"/>
      <w:lvlText w:val=""/>
      <w:lvlJc w:val="left"/>
      <w:pPr>
        <w:ind w:left="2160" w:hanging="360"/>
      </w:pPr>
      <w:rPr>
        <w:rFonts w:ascii="Wingdings" w:hAnsi="Wingdings" w:hint="default"/>
      </w:rPr>
    </w:lvl>
    <w:lvl w:ilvl="3" w:tplc="8A3C898C">
      <w:start w:val="1"/>
      <w:numFmt w:val="bullet"/>
      <w:lvlText w:val=""/>
      <w:lvlJc w:val="left"/>
      <w:pPr>
        <w:ind w:left="2880" w:hanging="360"/>
      </w:pPr>
      <w:rPr>
        <w:rFonts w:ascii="Symbol" w:hAnsi="Symbol" w:hint="default"/>
      </w:rPr>
    </w:lvl>
    <w:lvl w:ilvl="4" w:tplc="5AC240CC">
      <w:start w:val="1"/>
      <w:numFmt w:val="bullet"/>
      <w:lvlText w:val="o"/>
      <w:lvlJc w:val="left"/>
      <w:pPr>
        <w:ind w:left="3600" w:hanging="360"/>
      </w:pPr>
      <w:rPr>
        <w:rFonts w:ascii="Courier New" w:hAnsi="Courier New" w:hint="default"/>
      </w:rPr>
    </w:lvl>
    <w:lvl w:ilvl="5" w:tplc="2DEE57BE">
      <w:start w:val="1"/>
      <w:numFmt w:val="bullet"/>
      <w:lvlText w:val=""/>
      <w:lvlJc w:val="left"/>
      <w:pPr>
        <w:ind w:left="4320" w:hanging="360"/>
      </w:pPr>
      <w:rPr>
        <w:rFonts w:ascii="Wingdings" w:hAnsi="Wingdings" w:hint="default"/>
      </w:rPr>
    </w:lvl>
    <w:lvl w:ilvl="6" w:tplc="89AE7122">
      <w:start w:val="1"/>
      <w:numFmt w:val="bullet"/>
      <w:lvlText w:val=""/>
      <w:lvlJc w:val="left"/>
      <w:pPr>
        <w:ind w:left="5040" w:hanging="360"/>
      </w:pPr>
      <w:rPr>
        <w:rFonts w:ascii="Symbol" w:hAnsi="Symbol" w:hint="default"/>
      </w:rPr>
    </w:lvl>
    <w:lvl w:ilvl="7" w:tplc="B50C0540">
      <w:start w:val="1"/>
      <w:numFmt w:val="bullet"/>
      <w:lvlText w:val="o"/>
      <w:lvlJc w:val="left"/>
      <w:pPr>
        <w:ind w:left="5760" w:hanging="360"/>
      </w:pPr>
      <w:rPr>
        <w:rFonts w:ascii="Courier New" w:hAnsi="Courier New" w:hint="default"/>
      </w:rPr>
    </w:lvl>
    <w:lvl w:ilvl="8" w:tplc="E4D0AC46">
      <w:start w:val="1"/>
      <w:numFmt w:val="bullet"/>
      <w:lvlText w:val=""/>
      <w:lvlJc w:val="left"/>
      <w:pPr>
        <w:ind w:left="6480" w:hanging="360"/>
      </w:pPr>
      <w:rPr>
        <w:rFonts w:ascii="Wingdings" w:hAnsi="Wingdings" w:hint="default"/>
      </w:rPr>
    </w:lvl>
  </w:abstractNum>
  <w:abstractNum w:abstractNumId="30" w15:restartNumberingAfterBreak="0">
    <w:nsid w:val="6CE795D3"/>
    <w:multiLevelType w:val="hybridMultilevel"/>
    <w:tmpl w:val="B3C4DF26"/>
    <w:lvl w:ilvl="0" w:tplc="50B83582">
      <w:start w:val="1"/>
      <w:numFmt w:val="bullet"/>
      <w:lvlText w:val=""/>
      <w:lvlJc w:val="left"/>
      <w:pPr>
        <w:ind w:left="720" w:hanging="360"/>
      </w:pPr>
      <w:rPr>
        <w:rFonts w:ascii="Symbol" w:hAnsi="Symbol" w:hint="default"/>
      </w:rPr>
    </w:lvl>
    <w:lvl w:ilvl="1" w:tplc="178EE6B6">
      <w:start w:val="1"/>
      <w:numFmt w:val="bullet"/>
      <w:lvlText w:val="o"/>
      <w:lvlJc w:val="left"/>
      <w:pPr>
        <w:ind w:left="1440" w:hanging="360"/>
      </w:pPr>
      <w:rPr>
        <w:rFonts w:ascii="Courier New" w:hAnsi="Courier New" w:hint="default"/>
      </w:rPr>
    </w:lvl>
    <w:lvl w:ilvl="2" w:tplc="817CCFE8">
      <w:start w:val="1"/>
      <w:numFmt w:val="bullet"/>
      <w:lvlText w:val=""/>
      <w:lvlJc w:val="left"/>
      <w:pPr>
        <w:ind w:left="2160" w:hanging="360"/>
      </w:pPr>
      <w:rPr>
        <w:rFonts w:ascii="Wingdings" w:hAnsi="Wingdings" w:hint="default"/>
      </w:rPr>
    </w:lvl>
    <w:lvl w:ilvl="3" w:tplc="7DDA80F4">
      <w:start w:val="1"/>
      <w:numFmt w:val="bullet"/>
      <w:lvlText w:val=""/>
      <w:lvlJc w:val="left"/>
      <w:pPr>
        <w:ind w:left="2880" w:hanging="360"/>
      </w:pPr>
      <w:rPr>
        <w:rFonts w:ascii="Symbol" w:hAnsi="Symbol" w:hint="default"/>
      </w:rPr>
    </w:lvl>
    <w:lvl w:ilvl="4" w:tplc="80C6D4A6">
      <w:start w:val="1"/>
      <w:numFmt w:val="bullet"/>
      <w:lvlText w:val="o"/>
      <w:lvlJc w:val="left"/>
      <w:pPr>
        <w:ind w:left="3600" w:hanging="360"/>
      </w:pPr>
      <w:rPr>
        <w:rFonts w:ascii="Courier New" w:hAnsi="Courier New" w:hint="default"/>
      </w:rPr>
    </w:lvl>
    <w:lvl w:ilvl="5" w:tplc="77B4D8B6">
      <w:start w:val="1"/>
      <w:numFmt w:val="bullet"/>
      <w:lvlText w:val=""/>
      <w:lvlJc w:val="left"/>
      <w:pPr>
        <w:ind w:left="4320" w:hanging="360"/>
      </w:pPr>
      <w:rPr>
        <w:rFonts w:ascii="Wingdings" w:hAnsi="Wingdings" w:hint="default"/>
      </w:rPr>
    </w:lvl>
    <w:lvl w:ilvl="6" w:tplc="3AFADFD8">
      <w:start w:val="1"/>
      <w:numFmt w:val="bullet"/>
      <w:lvlText w:val=""/>
      <w:lvlJc w:val="left"/>
      <w:pPr>
        <w:ind w:left="5040" w:hanging="360"/>
      </w:pPr>
      <w:rPr>
        <w:rFonts w:ascii="Symbol" w:hAnsi="Symbol" w:hint="default"/>
      </w:rPr>
    </w:lvl>
    <w:lvl w:ilvl="7" w:tplc="DD325980">
      <w:start w:val="1"/>
      <w:numFmt w:val="bullet"/>
      <w:lvlText w:val="o"/>
      <w:lvlJc w:val="left"/>
      <w:pPr>
        <w:ind w:left="5760" w:hanging="360"/>
      </w:pPr>
      <w:rPr>
        <w:rFonts w:ascii="Courier New" w:hAnsi="Courier New" w:hint="default"/>
      </w:rPr>
    </w:lvl>
    <w:lvl w:ilvl="8" w:tplc="E71CC578">
      <w:start w:val="1"/>
      <w:numFmt w:val="bullet"/>
      <w:lvlText w:val=""/>
      <w:lvlJc w:val="left"/>
      <w:pPr>
        <w:ind w:left="6480" w:hanging="360"/>
      </w:pPr>
      <w:rPr>
        <w:rFonts w:ascii="Wingdings" w:hAnsi="Wingdings" w:hint="default"/>
      </w:rPr>
    </w:lvl>
  </w:abstractNum>
  <w:abstractNum w:abstractNumId="31" w15:restartNumberingAfterBreak="0">
    <w:nsid w:val="797A922B"/>
    <w:multiLevelType w:val="hybridMultilevel"/>
    <w:tmpl w:val="5546C1F4"/>
    <w:lvl w:ilvl="0" w:tplc="2EDC2618">
      <w:start w:val="1"/>
      <w:numFmt w:val="bullet"/>
      <w:lvlText w:val="o"/>
      <w:lvlJc w:val="left"/>
      <w:pPr>
        <w:ind w:left="720" w:hanging="360"/>
      </w:pPr>
      <w:rPr>
        <w:rFonts w:ascii="Courier New" w:hAnsi="Courier New" w:hint="default"/>
      </w:rPr>
    </w:lvl>
    <w:lvl w:ilvl="1" w:tplc="D11A6DC2">
      <w:start w:val="1"/>
      <w:numFmt w:val="bullet"/>
      <w:lvlText w:val="o"/>
      <w:lvlJc w:val="left"/>
      <w:pPr>
        <w:ind w:left="1440" w:hanging="360"/>
      </w:pPr>
      <w:rPr>
        <w:rFonts w:ascii="Courier New" w:hAnsi="Courier New" w:hint="default"/>
      </w:rPr>
    </w:lvl>
    <w:lvl w:ilvl="2" w:tplc="193A1FF8">
      <w:start w:val="1"/>
      <w:numFmt w:val="bullet"/>
      <w:lvlText w:val=""/>
      <w:lvlJc w:val="left"/>
      <w:pPr>
        <w:ind w:left="2160" w:hanging="360"/>
      </w:pPr>
      <w:rPr>
        <w:rFonts w:ascii="Wingdings" w:hAnsi="Wingdings" w:hint="default"/>
      </w:rPr>
    </w:lvl>
    <w:lvl w:ilvl="3" w:tplc="F33268C8">
      <w:start w:val="1"/>
      <w:numFmt w:val="bullet"/>
      <w:lvlText w:val=""/>
      <w:lvlJc w:val="left"/>
      <w:pPr>
        <w:ind w:left="2880" w:hanging="360"/>
      </w:pPr>
      <w:rPr>
        <w:rFonts w:ascii="Symbol" w:hAnsi="Symbol" w:hint="default"/>
      </w:rPr>
    </w:lvl>
    <w:lvl w:ilvl="4" w:tplc="535E921A">
      <w:start w:val="1"/>
      <w:numFmt w:val="bullet"/>
      <w:lvlText w:val="o"/>
      <w:lvlJc w:val="left"/>
      <w:pPr>
        <w:ind w:left="3600" w:hanging="360"/>
      </w:pPr>
      <w:rPr>
        <w:rFonts w:ascii="Courier New" w:hAnsi="Courier New" w:hint="default"/>
      </w:rPr>
    </w:lvl>
    <w:lvl w:ilvl="5" w:tplc="6FFC7B46">
      <w:start w:val="1"/>
      <w:numFmt w:val="bullet"/>
      <w:lvlText w:val=""/>
      <w:lvlJc w:val="left"/>
      <w:pPr>
        <w:ind w:left="4320" w:hanging="360"/>
      </w:pPr>
      <w:rPr>
        <w:rFonts w:ascii="Wingdings" w:hAnsi="Wingdings" w:hint="default"/>
      </w:rPr>
    </w:lvl>
    <w:lvl w:ilvl="6" w:tplc="B1966E50">
      <w:start w:val="1"/>
      <w:numFmt w:val="bullet"/>
      <w:lvlText w:val=""/>
      <w:lvlJc w:val="left"/>
      <w:pPr>
        <w:ind w:left="5040" w:hanging="360"/>
      </w:pPr>
      <w:rPr>
        <w:rFonts w:ascii="Symbol" w:hAnsi="Symbol" w:hint="default"/>
      </w:rPr>
    </w:lvl>
    <w:lvl w:ilvl="7" w:tplc="87901E96">
      <w:start w:val="1"/>
      <w:numFmt w:val="bullet"/>
      <w:lvlText w:val="o"/>
      <w:lvlJc w:val="left"/>
      <w:pPr>
        <w:ind w:left="5760" w:hanging="360"/>
      </w:pPr>
      <w:rPr>
        <w:rFonts w:ascii="Courier New" w:hAnsi="Courier New" w:hint="default"/>
      </w:rPr>
    </w:lvl>
    <w:lvl w:ilvl="8" w:tplc="E47CF0BA">
      <w:start w:val="1"/>
      <w:numFmt w:val="bullet"/>
      <w:lvlText w:val=""/>
      <w:lvlJc w:val="left"/>
      <w:pPr>
        <w:ind w:left="6480" w:hanging="360"/>
      </w:pPr>
      <w:rPr>
        <w:rFonts w:ascii="Wingdings" w:hAnsi="Wingdings" w:hint="default"/>
      </w:rPr>
    </w:lvl>
  </w:abstractNum>
  <w:abstractNum w:abstractNumId="32" w15:restartNumberingAfterBreak="0">
    <w:nsid w:val="7A065BE3"/>
    <w:multiLevelType w:val="hybridMultilevel"/>
    <w:tmpl w:val="5462AD36"/>
    <w:lvl w:ilvl="0" w:tplc="7C961B00">
      <w:start w:val="1"/>
      <w:numFmt w:val="bullet"/>
      <w:lvlText w:val="o"/>
      <w:lvlJc w:val="left"/>
      <w:pPr>
        <w:ind w:left="720" w:hanging="360"/>
      </w:pPr>
      <w:rPr>
        <w:rFonts w:ascii="Courier New" w:hAnsi="Courier New" w:hint="default"/>
      </w:rPr>
    </w:lvl>
    <w:lvl w:ilvl="1" w:tplc="578AA236">
      <w:start w:val="1"/>
      <w:numFmt w:val="bullet"/>
      <w:lvlText w:val="o"/>
      <w:lvlJc w:val="left"/>
      <w:pPr>
        <w:ind w:left="1440" w:hanging="360"/>
      </w:pPr>
      <w:rPr>
        <w:rFonts w:ascii="Courier New" w:hAnsi="Courier New" w:hint="default"/>
      </w:rPr>
    </w:lvl>
    <w:lvl w:ilvl="2" w:tplc="6AB8A6F8">
      <w:start w:val="1"/>
      <w:numFmt w:val="bullet"/>
      <w:lvlText w:val=""/>
      <w:lvlJc w:val="left"/>
      <w:pPr>
        <w:ind w:left="2160" w:hanging="360"/>
      </w:pPr>
      <w:rPr>
        <w:rFonts w:ascii="Wingdings" w:hAnsi="Wingdings" w:hint="default"/>
      </w:rPr>
    </w:lvl>
    <w:lvl w:ilvl="3" w:tplc="F3C21002">
      <w:start w:val="1"/>
      <w:numFmt w:val="bullet"/>
      <w:lvlText w:val=""/>
      <w:lvlJc w:val="left"/>
      <w:pPr>
        <w:ind w:left="2880" w:hanging="360"/>
      </w:pPr>
      <w:rPr>
        <w:rFonts w:ascii="Symbol" w:hAnsi="Symbol" w:hint="default"/>
      </w:rPr>
    </w:lvl>
    <w:lvl w:ilvl="4" w:tplc="8968C0AC">
      <w:start w:val="1"/>
      <w:numFmt w:val="bullet"/>
      <w:lvlText w:val="o"/>
      <w:lvlJc w:val="left"/>
      <w:pPr>
        <w:ind w:left="3600" w:hanging="360"/>
      </w:pPr>
      <w:rPr>
        <w:rFonts w:ascii="Courier New" w:hAnsi="Courier New" w:hint="default"/>
      </w:rPr>
    </w:lvl>
    <w:lvl w:ilvl="5" w:tplc="41A6CCCE">
      <w:start w:val="1"/>
      <w:numFmt w:val="bullet"/>
      <w:lvlText w:val=""/>
      <w:lvlJc w:val="left"/>
      <w:pPr>
        <w:ind w:left="4320" w:hanging="360"/>
      </w:pPr>
      <w:rPr>
        <w:rFonts w:ascii="Wingdings" w:hAnsi="Wingdings" w:hint="default"/>
      </w:rPr>
    </w:lvl>
    <w:lvl w:ilvl="6" w:tplc="AEB014C8">
      <w:start w:val="1"/>
      <w:numFmt w:val="bullet"/>
      <w:lvlText w:val=""/>
      <w:lvlJc w:val="left"/>
      <w:pPr>
        <w:ind w:left="5040" w:hanging="360"/>
      </w:pPr>
      <w:rPr>
        <w:rFonts w:ascii="Symbol" w:hAnsi="Symbol" w:hint="default"/>
      </w:rPr>
    </w:lvl>
    <w:lvl w:ilvl="7" w:tplc="B468A462">
      <w:start w:val="1"/>
      <w:numFmt w:val="bullet"/>
      <w:lvlText w:val="o"/>
      <w:lvlJc w:val="left"/>
      <w:pPr>
        <w:ind w:left="5760" w:hanging="360"/>
      </w:pPr>
      <w:rPr>
        <w:rFonts w:ascii="Courier New" w:hAnsi="Courier New" w:hint="default"/>
      </w:rPr>
    </w:lvl>
    <w:lvl w:ilvl="8" w:tplc="AFAAA15A">
      <w:start w:val="1"/>
      <w:numFmt w:val="bullet"/>
      <w:lvlText w:val=""/>
      <w:lvlJc w:val="left"/>
      <w:pPr>
        <w:ind w:left="6480" w:hanging="360"/>
      </w:pPr>
      <w:rPr>
        <w:rFonts w:ascii="Wingdings" w:hAnsi="Wingdings" w:hint="default"/>
      </w:rPr>
    </w:lvl>
  </w:abstractNum>
  <w:abstractNum w:abstractNumId="33" w15:restartNumberingAfterBreak="0">
    <w:nsid w:val="7DAF68EC"/>
    <w:multiLevelType w:val="multilevel"/>
    <w:tmpl w:val="E8A2217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057505161">
    <w:abstractNumId w:val="27"/>
  </w:num>
  <w:num w:numId="2" w16cid:durableId="917405661">
    <w:abstractNumId w:val="0"/>
  </w:num>
  <w:num w:numId="3" w16cid:durableId="1650984417">
    <w:abstractNumId w:val="16"/>
  </w:num>
  <w:num w:numId="4" w16cid:durableId="1419060446">
    <w:abstractNumId w:val="22"/>
  </w:num>
  <w:num w:numId="5" w16cid:durableId="1995914643">
    <w:abstractNumId w:val="1"/>
  </w:num>
  <w:num w:numId="6" w16cid:durableId="196891540">
    <w:abstractNumId w:val="32"/>
  </w:num>
  <w:num w:numId="7" w16cid:durableId="1854563557">
    <w:abstractNumId w:val="18"/>
  </w:num>
  <w:num w:numId="8" w16cid:durableId="2097632115">
    <w:abstractNumId w:val="20"/>
  </w:num>
  <w:num w:numId="9" w16cid:durableId="1505245095">
    <w:abstractNumId w:val="29"/>
  </w:num>
  <w:num w:numId="10" w16cid:durableId="1201166985">
    <w:abstractNumId w:val="31"/>
  </w:num>
  <w:num w:numId="11" w16cid:durableId="735594052">
    <w:abstractNumId w:val="13"/>
  </w:num>
  <w:num w:numId="12" w16cid:durableId="949968476">
    <w:abstractNumId w:val="28"/>
  </w:num>
  <w:num w:numId="13" w16cid:durableId="781455789">
    <w:abstractNumId w:val="14"/>
  </w:num>
  <w:num w:numId="14" w16cid:durableId="1454861322">
    <w:abstractNumId w:val="6"/>
  </w:num>
  <w:num w:numId="15" w16cid:durableId="174544039">
    <w:abstractNumId w:val="2"/>
  </w:num>
  <w:num w:numId="16" w16cid:durableId="1220286522">
    <w:abstractNumId w:val="12"/>
  </w:num>
  <w:num w:numId="17" w16cid:durableId="926697986">
    <w:abstractNumId w:val="30"/>
  </w:num>
  <w:num w:numId="18" w16cid:durableId="552078954">
    <w:abstractNumId w:val="15"/>
  </w:num>
  <w:num w:numId="19" w16cid:durableId="1225292054">
    <w:abstractNumId w:val="10"/>
  </w:num>
  <w:num w:numId="20" w16cid:durableId="399597495">
    <w:abstractNumId w:val="8"/>
  </w:num>
  <w:num w:numId="21" w16cid:durableId="1579706301">
    <w:abstractNumId w:val="25"/>
  </w:num>
  <w:num w:numId="22" w16cid:durableId="599725616">
    <w:abstractNumId w:val="26"/>
  </w:num>
  <w:num w:numId="23" w16cid:durableId="134684724">
    <w:abstractNumId w:val="3"/>
  </w:num>
  <w:num w:numId="24" w16cid:durableId="139154769">
    <w:abstractNumId w:val="23"/>
  </w:num>
  <w:num w:numId="25" w16cid:durableId="2010323267">
    <w:abstractNumId w:val="24"/>
  </w:num>
  <w:num w:numId="26" w16cid:durableId="26030374">
    <w:abstractNumId w:val="21"/>
  </w:num>
  <w:num w:numId="27" w16cid:durableId="726143724">
    <w:abstractNumId w:val="11"/>
  </w:num>
  <w:num w:numId="28" w16cid:durableId="2108845924">
    <w:abstractNumId w:val="17"/>
  </w:num>
  <w:num w:numId="29" w16cid:durableId="757480395">
    <w:abstractNumId w:val="7"/>
  </w:num>
  <w:num w:numId="30" w16cid:durableId="1441602097">
    <w:abstractNumId w:val="5"/>
  </w:num>
  <w:num w:numId="31" w16cid:durableId="851576772">
    <w:abstractNumId w:val="4"/>
  </w:num>
  <w:num w:numId="32" w16cid:durableId="1157845225">
    <w:abstractNumId w:val="19"/>
  </w:num>
  <w:num w:numId="33" w16cid:durableId="2086487757">
    <w:abstractNumId w:val="33"/>
  </w:num>
  <w:num w:numId="34" w16cid:durableId="1473884">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099"/>
    <w:rsid w:val="00007EE7"/>
    <w:rsid w:val="0001738F"/>
    <w:rsid w:val="00021E63"/>
    <w:rsid w:val="00022ED2"/>
    <w:rsid w:val="000478B4"/>
    <w:rsid w:val="00056B1D"/>
    <w:rsid w:val="00072B16"/>
    <w:rsid w:val="00075D55"/>
    <w:rsid w:val="00090292"/>
    <w:rsid w:val="000933BA"/>
    <w:rsid w:val="00093502"/>
    <w:rsid w:val="000969CD"/>
    <w:rsid w:val="000C2850"/>
    <w:rsid w:val="000C59EF"/>
    <w:rsid w:val="000C5C55"/>
    <w:rsid w:val="00106CB2"/>
    <w:rsid w:val="00126019"/>
    <w:rsid w:val="001263B6"/>
    <w:rsid w:val="00126CD1"/>
    <w:rsid w:val="00131CB4"/>
    <w:rsid w:val="0013329B"/>
    <w:rsid w:val="001354F4"/>
    <w:rsid w:val="001400A0"/>
    <w:rsid w:val="00172158"/>
    <w:rsid w:val="00172293"/>
    <w:rsid w:val="00173646"/>
    <w:rsid w:val="0019624A"/>
    <w:rsid w:val="00196B67"/>
    <w:rsid w:val="001A117B"/>
    <w:rsid w:val="001B0E13"/>
    <w:rsid w:val="001B5FAC"/>
    <w:rsid w:val="001D34DC"/>
    <w:rsid w:val="001E0347"/>
    <w:rsid w:val="001F1C34"/>
    <w:rsid w:val="001F1D04"/>
    <w:rsid w:val="00225048"/>
    <w:rsid w:val="00234CED"/>
    <w:rsid w:val="00271316"/>
    <w:rsid w:val="0028595F"/>
    <w:rsid w:val="00290380"/>
    <w:rsid w:val="0029E748"/>
    <w:rsid w:val="002B1F4B"/>
    <w:rsid w:val="002C09FA"/>
    <w:rsid w:val="002D1B81"/>
    <w:rsid w:val="002E6FC9"/>
    <w:rsid w:val="00311588"/>
    <w:rsid w:val="00327A35"/>
    <w:rsid w:val="00380718"/>
    <w:rsid w:val="003A50F8"/>
    <w:rsid w:val="003A6586"/>
    <w:rsid w:val="003A7149"/>
    <w:rsid w:val="003C6B33"/>
    <w:rsid w:val="003D0DE4"/>
    <w:rsid w:val="003D172E"/>
    <w:rsid w:val="003D5F19"/>
    <w:rsid w:val="003F6A2A"/>
    <w:rsid w:val="00417F17"/>
    <w:rsid w:val="00469C4D"/>
    <w:rsid w:val="00472FD3"/>
    <w:rsid w:val="00481243"/>
    <w:rsid w:val="004869F0"/>
    <w:rsid w:val="0049434E"/>
    <w:rsid w:val="0049486F"/>
    <w:rsid w:val="004A4153"/>
    <w:rsid w:val="004E08EC"/>
    <w:rsid w:val="004E56C5"/>
    <w:rsid w:val="0050127F"/>
    <w:rsid w:val="00507257"/>
    <w:rsid w:val="00510D42"/>
    <w:rsid w:val="00511B85"/>
    <w:rsid w:val="00517243"/>
    <w:rsid w:val="00540FFE"/>
    <w:rsid w:val="00553BF3"/>
    <w:rsid w:val="00554BDD"/>
    <w:rsid w:val="00557F05"/>
    <w:rsid w:val="00570E02"/>
    <w:rsid w:val="00585B9A"/>
    <w:rsid w:val="005A0D6F"/>
    <w:rsid w:val="005A6C00"/>
    <w:rsid w:val="005B1977"/>
    <w:rsid w:val="005C2CE6"/>
    <w:rsid w:val="005C4307"/>
    <w:rsid w:val="005D1FE6"/>
    <w:rsid w:val="005F068A"/>
    <w:rsid w:val="005F1273"/>
    <w:rsid w:val="005F6A12"/>
    <w:rsid w:val="006047C2"/>
    <w:rsid w:val="00604916"/>
    <w:rsid w:val="00632F4A"/>
    <w:rsid w:val="006366A8"/>
    <w:rsid w:val="00642029"/>
    <w:rsid w:val="0064225A"/>
    <w:rsid w:val="00667C60"/>
    <w:rsid w:val="006743D5"/>
    <w:rsid w:val="006765C2"/>
    <w:rsid w:val="00697DBD"/>
    <w:rsid w:val="006C50A8"/>
    <w:rsid w:val="006D37EB"/>
    <w:rsid w:val="006D6742"/>
    <w:rsid w:val="006E2880"/>
    <w:rsid w:val="006E62CB"/>
    <w:rsid w:val="006E7405"/>
    <w:rsid w:val="006F0DB2"/>
    <w:rsid w:val="00741E53"/>
    <w:rsid w:val="00755DAC"/>
    <w:rsid w:val="007577C5"/>
    <w:rsid w:val="007763FE"/>
    <w:rsid w:val="00784D83"/>
    <w:rsid w:val="0079456E"/>
    <w:rsid w:val="007D064B"/>
    <w:rsid w:val="007D357B"/>
    <w:rsid w:val="007D7F52"/>
    <w:rsid w:val="007F1DD5"/>
    <w:rsid w:val="007F599D"/>
    <w:rsid w:val="007F6BC8"/>
    <w:rsid w:val="00803BA1"/>
    <w:rsid w:val="00813578"/>
    <w:rsid w:val="00820B32"/>
    <w:rsid w:val="0084207F"/>
    <w:rsid w:val="0084405A"/>
    <w:rsid w:val="008551F5"/>
    <w:rsid w:val="00863C2E"/>
    <w:rsid w:val="00874623"/>
    <w:rsid w:val="0088362A"/>
    <w:rsid w:val="00886694"/>
    <w:rsid w:val="008A335F"/>
    <w:rsid w:val="008B0663"/>
    <w:rsid w:val="008B15C9"/>
    <w:rsid w:val="008B17DC"/>
    <w:rsid w:val="008C3E93"/>
    <w:rsid w:val="008D111A"/>
    <w:rsid w:val="008E0D13"/>
    <w:rsid w:val="008F3BF5"/>
    <w:rsid w:val="008F664D"/>
    <w:rsid w:val="008F757D"/>
    <w:rsid w:val="00900946"/>
    <w:rsid w:val="00901519"/>
    <w:rsid w:val="0090602F"/>
    <w:rsid w:val="009069A0"/>
    <w:rsid w:val="009149DE"/>
    <w:rsid w:val="009501A4"/>
    <w:rsid w:val="00960D94"/>
    <w:rsid w:val="00970ACD"/>
    <w:rsid w:val="00994F77"/>
    <w:rsid w:val="00995E91"/>
    <w:rsid w:val="009A0369"/>
    <w:rsid w:val="009A312A"/>
    <w:rsid w:val="009B7E1C"/>
    <w:rsid w:val="009C1ABA"/>
    <w:rsid w:val="009D130C"/>
    <w:rsid w:val="009D7F60"/>
    <w:rsid w:val="009F0313"/>
    <w:rsid w:val="009F75B8"/>
    <w:rsid w:val="00A04C05"/>
    <w:rsid w:val="00A114B3"/>
    <w:rsid w:val="00A20FDA"/>
    <w:rsid w:val="00A32ED1"/>
    <w:rsid w:val="00A622C1"/>
    <w:rsid w:val="00A655BB"/>
    <w:rsid w:val="00A755C8"/>
    <w:rsid w:val="00A7753A"/>
    <w:rsid w:val="00A823E7"/>
    <w:rsid w:val="00A830E4"/>
    <w:rsid w:val="00A90AD3"/>
    <w:rsid w:val="00A90E27"/>
    <w:rsid w:val="00A91FC5"/>
    <w:rsid w:val="00A961B2"/>
    <w:rsid w:val="00AA1FF7"/>
    <w:rsid w:val="00AA5DEB"/>
    <w:rsid w:val="00AC75FA"/>
    <w:rsid w:val="00AD5099"/>
    <w:rsid w:val="00AD6BC5"/>
    <w:rsid w:val="00AE3029"/>
    <w:rsid w:val="00AF790C"/>
    <w:rsid w:val="00B05943"/>
    <w:rsid w:val="00B06614"/>
    <w:rsid w:val="00B173FC"/>
    <w:rsid w:val="00B20A59"/>
    <w:rsid w:val="00B71DA2"/>
    <w:rsid w:val="00B733FC"/>
    <w:rsid w:val="00B73BA0"/>
    <w:rsid w:val="00B84F18"/>
    <w:rsid w:val="00B86DCF"/>
    <w:rsid w:val="00BA1AB1"/>
    <w:rsid w:val="00BA4129"/>
    <w:rsid w:val="00BA571E"/>
    <w:rsid w:val="00BB3635"/>
    <w:rsid w:val="00BB38C5"/>
    <w:rsid w:val="00BC36B5"/>
    <w:rsid w:val="00BD5C63"/>
    <w:rsid w:val="00BE0294"/>
    <w:rsid w:val="00C34A06"/>
    <w:rsid w:val="00C65582"/>
    <w:rsid w:val="00C90026"/>
    <w:rsid w:val="00C94DB2"/>
    <w:rsid w:val="00CB3BB5"/>
    <w:rsid w:val="00CB4D23"/>
    <w:rsid w:val="00CC3EAE"/>
    <w:rsid w:val="00CC5BD7"/>
    <w:rsid w:val="00CD3651"/>
    <w:rsid w:val="00CD3E77"/>
    <w:rsid w:val="00CE630A"/>
    <w:rsid w:val="00CF0B5B"/>
    <w:rsid w:val="00CF3234"/>
    <w:rsid w:val="00CF4CFD"/>
    <w:rsid w:val="00D1471F"/>
    <w:rsid w:val="00D15B84"/>
    <w:rsid w:val="00D17DCD"/>
    <w:rsid w:val="00D2080F"/>
    <w:rsid w:val="00D371BF"/>
    <w:rsid w:val="00D41855"/>
    <w:rsid w:val="00D42054"/>
    <w:rsid w:val="00D61BD4"/>
    <w:rsid w:val="00D7294F"/>
    <w:rsid w:val="00D73609"/>
    <w:rsid w:val="00D75A7C"/>
    <w:rsid w:val="00D7657F"/>
    <w:rsid w:val="00D827D8"/>
    <w:rsid w:val="00D919B2"/>
    <w:rsid w:val="00DB2355"/>
    <w:rsid w:val="00DD5D44"/>
    <w:rsid w:val="00DF06D0"/>
    <w:rsid w:val="00DF1F28"/>
    <w:rsid w:val="00DF75AF"/>
    <w:rsid w:val="00E0242C"/>
    <w:rsid w:val="00E060A9"/>
    <w:rsid w:val="00E14D18"/>
    <w:rsid w:val="00E24EA3"/>
    <w:rsid w:val="00E54F89"/>
    <w:rsid w:val="00E56059"/>
    <w:rsid w:val="00E56E91"/>
    <w:rsid w:val="00E65523"/>
    <w:rsid w:val="00E82B67"/>
    <w:rsid w:val="00E8537A"/>
    <w:rsid w:val="00E8647A"/>
    <w:rsid w:val="00E8710E"/>
    <w:rsid w:val="00E92A73"/>
    <w:rsid w:val="00EA066E"/>
    <w:rsid w:val="00EA1779"/>
    <w:rsid w:val="00EA4C05"/>
    <w:rsid w:val="00EC3598"/>
    <w:rsid w:val="00ED2A4E"/>
    <w:rsid w:val="00ED7D23"/>
    <w:rsid w:val="00EE575F"/>
    <w:rsid w:val="00EE5CF3"/>
    <w:rsid w:val="00EE6315"/>
    <w:rsid w:val="00EF1035"/>
    <w:rsid w:val="00EF6D53"/>
    <w:rsid w:val="00F00270"/>
    <w:rsid w:val="00F03B38"/>
    <w:rsid w:val="00F05653"/>
    <w:rsid w:val="00F06596"/>
    <w:rsid w:val="00F12E66"/>
    <w:rsid w:val="00F16233"/>
    <w:rsid w:val="00F25EC2"/>
    <w:rsid w:val="00F46672"/>
    <w:rsid w:val="00F51191"/>
    <w:rsid w:val="00F53986"/>
    <w:rsid w:val="00F64E6B"/>
    <w:rsid w:val="00F7357A"/>
    <w:rsid w:val="00F84C1F"/>
    <w:rsid w:val="00FA1B3F"/>
    <w:rsid w:val="00FB116F"/>
    <w:rsid w:val="00FB251D"/>
    <w:rsid w:val="00FB5A3A"/>
    <w:rsid w:val="00FC1D4E"/>
    <w:rsid w:val="00FD3718"/>
    <w:rsid w:val="00FD42DE"/>
    <w:rsid w:val="00FD7798"/>
    <w:rsid w:val="00FE3DA6"/>
    <w:rsid w:val="00FE4BC0"/>
    <w:rsid w:val="00FE687C"/>
    <w:rsid w:val="00FE7B6E"/>
    <w:rsid w:val="00FF3BCD"/>
    <w:rsid w:val="00FF99CD"/>
    <w:rsid w:val="0109FEB3"/>
    <w:rsid w:val="0141877B"/>
    <w:rsid w:val="0185A4C7"/>
    <w:rsid w:val="01ADBA30"/>
    <w:rsid w:val="024D6CDF"/>
    <w:rsid w:val="029D9097"/>
    <w:rsid w:val="02E34760"/>
    <w:rsid w:val="0307704F"/>
    <w:rsid w:val="03277DA6"/>
    <w:rsid w:val="032CCEB7"/>
    <w:rsid w:val="034EC758"/>
    <w:rsid w:val="03710B2D"/>
    <w:rsid w:val="03D70A4D"/>
    <w:rsid w:val="0403BEDB"/>
    <w:rsid w:val="041DE5F6"/>
    <w:rsid w:val="0450E0D5"/>
    <w:rsid w:val="045160EF"/>
    <w:rsid w:val="04BF1D82"/>
    <w:rsid w:val="04DE3A4A"/>
    <w:rsid w:val="04FC1952"/>
    <w:rsid w:val="05240A73"/>
    <w:rsid w:val="0539FFAB"/>
    <w:rsid w:val="054B12C9"/>
    <w:rsid w:val="057B02C6"/>
    <w:rsid w:val="057CE1B0"/>
    <w:rsid w:val="05EE1495"/>
    <w:rsid w:val="05FF474A"/>
    <w:rsid w:val="064C0280"/>
    <w:rsid w:val="06B170A3"/>
    <w:rsid w:val="06C59268"/>
    <w:rsid w:val="06C84077"/>
    <w:rsid w:val="073958AD"/>
    <w:rsid w:val="07907A5E"/>
    <w:rsid w:val="07970C24"/>
    <w:rsid w:val="08497752"/>
    <w:rsid w:val="088613D2"/>
    <w:rsid w:val="0897E08D"/>
    <w:rsid w:val="08B124F8"/>
    <w:rsid w:val="091CCD97"/>
    <w:rsid w:val="0937FE4C"/>
    <w:rsid w:val="09509BD6"/>
    <w:rsid w:val="0957B065"/>
    <w:rsid w:val="09AA5BB8"/>
    <w:rsid w:val="09AF198B"/>
    <w:rsid w:val="0A08294E"/>
    <w:rsid w:val="0A3C320D"/>
    <w:rsid w:val="0A97710D"/>
    <w:rsid w:val="0ABCE713"/>
    <w:rsid w:val="0AC71EA4"/>
    <w:rsid w:val="0AD753CB"/>
    <w:rsid w:val="0AD7D362"/>
    <w:rsid w:val="0ADD8F00"/>
    <w:rsid w:val="0B0E8D9B"/>
    <w:rsid w:val="0B264E97"/>
    <w:rsid w:val="0B400BB8"/>
    <w:rsid w:val="0BA7687B"/>
    <w:rsid w:val="0BEDB8C1"/>
    <w:rsid w:val="0BF97D4C"/>
    <w:rsid w:val="0C0AEA10"/>
    <w:rsid w:val="0C7EBFE5"/>
    <w:rsid w:val="0C962712"/>
    <w:rsid w:val="0C99427A"/>
    <w:rsid w:val="0D200B82"/>
    <w:rsid w:val="0D428CF4"/>
    <w:rsid w:val="0D467227"/>
    <w:rsid w:val="0D578869"/>
    <w:rsid w:val="0D792192"/>
    <w:rsid w:val="0DD77CFB"/>
    <w:rsid w:val="0DE9A15E"/>
    <w:rsid w:val="0DECA73A"/>
    <w:rsid w:val="0E1C3DE4"/>
    <w:rsid w:val="0E703BEF"/>
    <w:rsid w:val="0E7B5DF7"/>
    <w:rsid w:val="0EC1D87B"/>
    <w:rsid w:val="0F6A80C8"/>
    <w:rsid w:val="0F8F140A"/>
    <w:rsid w:val="0F980215"/>
    <w:rsid w:val="0FA910CE"/>
    <w:rsid w:val="0FD5F982"/>
    <w:rsid w:val="0FDD880E"/>
    <w:rsid w:val="1029CE28"/>
    <w:rsid w:val="1038103F"/>
    <w:rsid w:val="109EF91A"/>
    <w:rsid w:val="10EDD063"/>
    <w:rsid w:val="118BB25D"/>
    <w:rsid w:val="118EBFC7"/>
    <w:rsid w:val="11B80818"/>
    <w:rsid w:val="1218599A"/>
    <w:rsid w:val="12295C39"/>
    <w:rsid w:val="128E4568"/>
    <w:rsid w:val="12D0B4E8"/>
    <w:rsid w:val="12EB0A86"/>
    <w:rsid w:val="130EE7DF"/>
    <w:rsid w:val="133C90BC"/>
    <w:rsid w:val="1369739C"/>
    <w:rsid w:val="13F09461"/>
    <w:rsid w:val="140DAB87"/>
    <w:rsid w:val="14A87206"/>
    <w:rsid w:val="14A939D3"/>
    <w:rsid w:val="14AF6BDB"/>
    <w:rsid w:val="14D62DD5"/>
    <w:rsid w:val="1591253B"/>
    <w:rsid w:val="159A5816"/>
    <w:rsid w:val="15ABBB2D"/>
    <w:rsid w:val="15AC2B9F"/>
    <w:rsid w:val="15CBA810"/>
    <w:rsid w:val="16073836"/>
    <w:rsid w:val="1623AA77"/>
    <w:rsid w:val="16321AB7"/>
    <w:rsid w:val="16465D14"/>
    <w:rsid w:val="1652EB48"/>
    <w:rsid w:val="166DB59D"/>
    <w:rsid w:val="16D5830A"/>
    <w:rsid w:val="17055B13"/>
    <w:rsid w:val="172745B8"/>
    <w:rsid w:val="174F8FF4"/>
    <w:rsid w:val="1757EB4A"/>
    <w:rsid w:val="1759D722"/>
    <w:rsid w:val="177D427F"/>
    <w:rsid w:val="1794566A"/>
    <w:rsid w:val="17C4A862"/>
    <w:rsid w:val="17C5FF6F"/>
    <w:rsid w:val="17DE9B39"/>
    <w:rsid w:val="17FFCA20"/>
    <w:rsid w:val="183800E5"/>
    <w:rsid w:val="184F890A"/>
    <w:rsid w:val="187B9383"/>
    <w:rsid w:val="18897A18"/>
    <w:rsid w:val="18D7AB28"/>
    <w:rsid w:val="18FD6999"/>
    <w:rsid w:val="194F1D37"/>
    <w:rsid w:val="1961D474"/>
    <w:rsid w:val="1980765D"/>
    <w:rsid w:val="198F9AD9"/>
    <w:rsid w:val="19D49EA1"/>
    <w:rsid w:val="19FBCBB2"/>
    <w:rsid w:val="1A07B3B9"/>
    <w:rsid w:val="1A2543B4"/>
    <w:rsid w:val="1A6F58BD"/>
    <w:rsid w:val="1A7C3581"/>
    <w:rsid w:val="1ACB5F5A"/>
    <w:rsid w:val="1AFE39EE"/>
    <w:rsid w:val="1B15B3E3"/>
    <w:rsid w:val="1B294881"/>
    <w:rsid w:val="1B539D3D"/>
    <w:rsid w:val="1BA3E7F9"/>
    <w:rsid w:val="1BC69AC1"/>
    <w:rsid w:val="1BE2BAC8"/>
    <w:rsid w:val="1BFB0562"/>
    <w:rsid w:val="1C1024F2"/>
    <w:rsid w:val="1C75F8B8"/>
    <w:rsid w:val="1D037CD3"/>
    <w:rsid w:val="1D1AD329"/>
    <w:rsid w:val="1D2011F6"/>
    <w:rsid w:val="1D5ACDD5"/>
    <w:rsid w:val="1D86BFF2"/>
    <w:rsid w:val="1DB3408E"/>
    <w:rsid w:val="1DB86725"/>
    <w:rsid w:val="1DBA349F"/>
    <w:rsid w:val="1E44E3E8"/>
    <w:rsid w:val="1E4A40AD"/>
    <w:rsid w:val="1E7DA2D1"/>
    <w:rsid w:val="1F3F7E15"/>
    <w:rsid w:val="1F528EBC"/>
    <w:rsid w:val="1F642142"/>
    <w:rsid w:val="1F6459E9"/>
    <w:rsid w:val="1FAB5DAC"/>
    <w:rsid w:val="1FCD75EF"/>
    <w:rsid w:val="1FF52A13"/>
    <w:rsid w:val="201DA5FA"/>
    <w:rsid w:val="204AEAE2"/>
    <w:rsid w:val="20564665"/>
    <w:rsid w:val="20B8B17D"/>
    <w:rsid w:val="20F45B11"/>
    <w:rsid w:val="214B6246"/>
    <w:rsid w:val="21F048C1"/>
    <w:rsid w:val="21FF7483"/>
    <w:rsid w:val="222D5A12"/>
    <w:rsid w:val="223117B2"/>
    <w:rsid w:val="2251505D"/>
    <w:rsid w:val="22999470"/>
    <w:rsid w:val="22D13249"/>
    <w:rsid w:val="22EDD963"/>
    <w:rsid w:val="22F46A7A"/>
    <w:rsid w:val="23105DCD"/>
    <w:rsid w:val="2338A507"/>
    <w:rsid w:val="235751CD"/>
    <w:rsid w:val="237A342C"/>
    <w:rsid w:val="239ECE5B"/>
    <w:rsid w:val="23D1E57D"/>
    <w:rsid w:val="241D48AF"/>
    <w:rsid w:val="2428F744"/>
    <w:rsid w:val="24533E0A"/>
    <w:rsid w:val="245EF117"/>
    <w:rsid w:val="24FF7C5E"/>
    <w:rsid w:val="25393A08"/>
    <w:rsid w:val="2552E06E"/>
    <w:rsid w:val="25603D45"/>
    <w:rsid w:val="26003AFE"/>
    <w:rsid w:val="260EBF0E"/>
    <w:rsid w:val="26140BD8"/>
    <w:rsid w:val="2627BEE2"/>
    <w:rsid w:val="264F3B69"/>
    <w:rsid w:val="26FE1034"/>
    <w:rsid w:val="270A5153"/>
    <w:rsid w:val="270DAA08"/>
    <w:rsid w:val="276F5436"/>
    <w:rsid w:val="278FE1D9"/>
    <w:rsid w:val="27A7D087"/>
    <w:rsid w:val="27AB12C7"/>
    <w:rsid w:val="27BBCBE6"/>
    <w:rsid w:val="27CB67E1"/>
    <w:rsid w:val="27DC8E9A"/>
    <w:rsid w:val="28314977"/>
    <w:rsid w:val="285DCDFA"/>
    <w:rsid w:val="28668C41"/>
    <w:rsid w:val="286CF8DF"/>
    <w:rsid w:val="2874869E"/>
    <w:rsid w:val="288DB5BE"/>
    <w:rsid w:val="28B076C5"/>
    <w:rsid w:val="28C1018F"/>
    <w:rsid w:val="28E7778E"/>
    <w:rsid w:val="28EBF6A5"/>
    <w:rsid w:val="292968CB"/>
    <w:rsid w:val="2931115D"/>
    <w:rsid w:val="293A8D33"/>
    <w:rsid w:val="29B3DE1B"/>
    <w:rsid w:val="29CFD15C"/>
    <w:rsid w:val="29D4D555"/>
    <w:rsid w:val="29E0AAB1"/>
    <w:rsid w:val="29F3FC61"/>
    <w:rsid w:val="2A1EB24A"/>
    <w:rsid w:val="2A4AC9FF"/>
    <w:rsid w:val="2A63F52E"/>
    <w:rsid w:val="2A85819B"/>
    <w:rsid w:val="2AAF0167"/>
    <w:rsid w:val="2B02215B"/>
    <w:rsid w:val="2B25EE75"/>
    <w:rsid w:val="2B5239D1"/>
    <w:rsid w:val="2B5E6209"/>
    <w:rsid w:val="2B80D253"/>
    <w:rsid w:val="2B868AB7"/>
    <w:rsid w:val="2B9CF8A4"/>
    <w:rsid w:val="2BB9A0F0"/>
    <w:rsid w:val="2BC47C42"/>
    <w:rsid w:val="2C2DF19E"/>
    <w:rsid w:val="2C4602FE"/>
    <w:rsid w:val="2C7145EB"/>
    <w:rsid w:val="2CCF5C0A"/>
    <w:rsid w:val="2CDA04FE"/>
    <w:rsid w:val="2CE566B8"/>
    <w:rsid w:val="2D3BE136"/>
    <w:rsid w:val="2D4F6653"/>
    <w:rsid w:val="2D52422D"/>
    <w:rsid w:val="2D5A9E3B"/>
    <w:rsid w:val="2DC97436"/>
    <w:rsid w:val="2DF5797C"/>
    <w:rsid w:val="2E497540"/>
    <w:rsid w:val="2E69CEE8"/>
    <w:rsid w:val="2E857D73"/>
    <w:rsid w:val="2EBBC856"/>
    <w:rsid w:val="2ED7A4F8"/>
    <w:rsid w:val="2F0433BA"/>
    <w:rsid w:val="2F0B8D13"/>
    <w:rsid w:val="2F350B60"/>
    <w:rsid w:val="2F36382D"/>
    <w:rsid w:val="30021460"/>
    <w:rsid w:val="305172C8"/>
    <w:rsid w:val="307A7A3F"/>
    <w:rsid w:val="30AAF8E5"/>
    <w:rsid w:val="311F2A11"/>
    <w:rsid w:val="3140FB28"/>
    <w:rsid w:val="31702D8A"/>
    <w:rsid w:val="31CEC854"/>
    <w:rsid w:val="322F91E1"/>
    <w:rsid w:val="3236C052"/>
    <w:rsid w:val="32D465E7"/>
    <w:rsid w:val="32F04D0E"/>
    <w:rsid w:val="32F9BE2F"/>
    <w:rsid w:val="32F9E3DA"/>
    <w:rsid w:val="32FCFE29"/>
    <w:rsid w:val="335E0234"/>
    <w:rsid w:val="33AB1858"/>
    <w:rsid w:val="33C89D2D"/>
    <w:rsid w:val="340DACFF"/>
    <w:rsid w:val="34103745"/>
    <w:rsid w:val="343C68C6"/>
    <w:rsid w:val="348969F7"/>
    <w:rsid w:val="34DC4E78"/>
    <w:rsid w:val="35AB13B8"/>
    <w:rsid w:val="35B0D0A5"/>
    <w:rsid w:val="35D33348"/>
    <w:rsid w:val="35D56D0E"/>
    <w:rsid w:val="35E9048D"/>
    <w:rsid w:val="35FF3D43"/>
    <w:rsid w:val="3614051A"/>
    <w:rsid w:val="361F95DD"/>
    <w:rsid w:val="365F307B"/>
    <w:rsid w:val="367EE337"/>
    <w:rsid w:val="36A8C850"/>
    <w:rsid w:val="36B03222"/>
    <w:rsid w:val="36E0AE34"/>
    <w:rsid w:val="37030057"/>
    <w:rsid w:val="370BBF70"/>
    <w:rsid w:val="374C0A57"/>
    <w:rsid w:val="37797502"/>
    <w:rsid w:val="379B1CD3"/>
    <w:rsid w:val="379FAD9A"/>
    <w:rsid w:val="379FB6A2"/>
    <w:rsid w:val="37C22F71"/>
    <w:rsid w:val="37E2D343"/>
    <w:rsid w:val="3814CE76"/>
    <w:rsid w:val="38355FBE"/>
    <w:rsid w:val="383915C9"/>
    <w:rsid w:val="3845C325"/>
    <w:rsid w:val="3875158E"/>
    <w:rsid w:val="38BDBFC8"/>
    <w:rsid w:val="38F12FE0"/>
    <w:rsid w:val="3924465C"/>
    <w:rsid w:val="394E7F86"/>
    <w:rsid w:val="39714688"/>
    <w:rsid w:val="39F21DE4"/>
    <w:rsid w:val="3A137137"/>
    <w:rsid w:val="3A3CE7FF"/>
    <w:rsid w:val="3A4D2E1D"/>
    <w:rsid w:val="3AABA676"/>
    <w:rsid w:val="3B0AE459"/>
    <w:rsid w:val="3B1BAD9E"/>
    <w:rsid w:val="3B54682F"/>
    <w:rsid w:val="3B6BC71A"/>
    <w:rsid w:val="3BD78DC4"/>
    <w:rsid w:val="3BFC18ED"/>
    <w:rsid w:val="3C7327C9"/>
    <w:rsid w:val="3C7BD6A9"/>
    <w:rsid w:val="3C8AC1F5"/>
    <w:rsid w:val="3CF3BBEC"/>
    <w:rsid w:val="3D19E739"/>
    <w:rsid w:val="3D40A9CF"/>
    <w:rsid w:val="3D8957E7"/>
    <w:rsid w:val="3DACD843"/>
    <w:rsid w:val="3DE41E63"/>
    <w:rsid w:val="3E448ACC"/>
    <w:rsid w:val="3E9ADB13"/>
    <w:rsid w:val="3EA7E270"/>
    <w:rsid w:val="3EACDD66"/>
    <w:rsid w:val="3EB5570D"/>
    <w:rsid w:val="3EEAF20B"/>
    <w:rsid w:val="3F29AFFB"/>
    <w:rsid w:val="3F4F9CBB"/>
    <w:rsid w:val="3F6073C2"/>
    <w:rsid w:val="3F72C36E"/>
    <w:rsid w:val="3F8338B7"/>
    <w:rsid w:val="3F92C5A7"/>
    <w:rsid w:val="3FC874BD"/>
    <w:rsid w:val="3FFAC825"/>
    <w:rsid w:val="40366D89"/>
    <w:rsid w:val="40473667"/>
    <w:rsid w:val="405132BA"/>
    <w:rsid w:val="405AD7B2"/>
    <w:rsid w:val="4079497F"/>
    <w:rsid w:val="407B6514"/>
    <w:rsid w:val="408E8296"/>
    <w:rsid w:val="40C5467B"/>
    <w:rsid w:val="4156F48A"/>
    <w:rsid w:val="418D24A8"/>
    <w:rsid w:val="41DA8783"/>
    <w:rsid w:val="41DE090C"/>
    <w:rsid w:val="41E64D26"/>
    <w:rsid w:val="41ED3915"/>
    <w:rsid w:val="41FE830A"/>
    <w:rsid w:val="420C36BF"/>
    <w:rsid w:val="4218084A"/>
    <w:rsid w:val="4239EE2E"/>
    <w:rsid w:val="427A4192"/>
    <w:rsid w:val="42F56366"/>
    <w:rsid w:val="430760C5"/>
    <w:rsid w:val="4344D910"/>
    <w:rsid w:val="43C7C20E"/>
    <w:rsid w:val="43F82ADA"/>
    <w:rsid w:val="44361D81"/>
    <w:rsid w:val="44B21AD5"/>
    <w:rsid w:val="44CD6AB9"/>
    <w:rsid w:val="44D8D8F5"/>
    <w:rsid w:val="45450278"/>
    <w:rsid w:val="45462F92"/>
    <w:rsid w:val="4548357A"/>
    <w:rsid w:val="455AA0EE"/>
    <w:rsid w:val="455CE60D"/>
    <w:rsid w:val="45C96D7C"/>
    <w:rsid w:val="461B59E3"/>
    <w:rsid w:val="46350B2E"/>
    <w:rsid w:val="4678BCEC"/>
    <w:rsid w:val="46829860"/>
    <w:rsid w:val="46BFB5F0"/>
    <w:rsid w:val="46D65B6A"/>
    <w:rsid w:val="4704F8CD"/>
    <w:rsid w:val="47A9F73D"/>
    <w:rsid w:val="47C8554E"/>
    <w:rsid w:val="47E0F551"/>
    <w:rsid w:val="47F20A1C"/>
    <w:rsid w:val="484067ED"/>
    <w:rsid w:val="484EAFAF"/>
    <w:rsid w:val="488E9F1B"/>
    <w:rsid w:val="48A140ED"/>
    <w:rsid w:val="48F91A0A"/>
    <w:rsid w:val="490420B5"/>
    <w:rsid w:val="4940CBC0"/>
    <w:rsid w:val="49534697"/>
    <w:rsid w:val="49726A68"/>
    <w:rsid w:val="49C09C27"/>
    <w:rsid w:val="49F69196"/>
    <w:rsid w:val="4A3D1BFA"/>
    <w:rsid w:val="4A506FC7"/>
    <w:rsid w:val="4A63733A"/>
    <w:rsid w:val="4A723007"/>
    <w:rsid w:val="4A9F1115"/>
    <w:rsid w:val="4AA4AC88"/>
    <w:rsid w:val="4ADA4BB7"/>
    <w:rsid w:val="4AE0BC80"/>
    <w:rsid w:val="4AEDDB66"/>
    <w:rsid w:val="4B35A347"/>
    <w:rsid w:val="4B3DBD60"/>
    <w:rsid w:val="4B55D32E"/>
    <w:rsid w:val="4B78C27A"/>
    <w:rsid w:val="4BC2FDF2"/>
    <w:rsid w:val="4BF3B829"/>
    <w:rsid w:val="4C031DEC"/>
    <w:rsid w:val="4C1CAC8B"/>
    <w:rsid w:val="4C2336D7"/>
    <w:rsid w:val="4C2657FB"/>
    <w:rsid w:val="4C38F486"/>
    <w:rsid w:val="4CB784DD"/>
    <w:rsid w:val="4DDED516"/>
    <w:rsid w:val="4DE8F0F0"/>
    <w:rsid w:val="4E2B6CF9"/>
    <w:rsid w:val="4E405DE7"/>
    <w:rsid w:val="4ED84AFA"/>
    <w:rsid w:val="4F24066B"/>
    <w:rsid w:val="4F318A98"/>
    <w:rsid w:val="4F5923CD"/>
    <w:rsid w:val="4F6AAA9C"/>
    <w:rsid w:val="4F6CB48F"/>
    <w:rsid w:val="4FBE9AF8"/>
    <w:rsid w:val="4FC997C0"/>
    <w:rsid w:val="5020660E"/>
    <w:rsid w:val="5060AEE0"/>
    <w:rsid w:val="506DCB20"/>
    <w:rsid w:val="5071BFB5"/>
    <w:rsid w:val="507A9CFF"/>
    <w:rsid w:val="50D5DCFD"/>
    <w:rsid w:val="51360FB8"/>
    <w:rsid w:val="51860203"/>
    <w:rsid w:val="5192AA3E"/>
    <w:rsid w:val="51A56869"/>
    <w:rsid w:val="51DB36F3"/>
    <w:rsid w:val="5207EEED"/>
    <w:rsid w:val="52450342"/>
    <w:rsid w:val="52B10F88"/>
    <w:rsid w:val="52DFAEDD"/>
    <w:rsid w:val="52FC835D"/>
    <w:rsid w:val="5347773E"/>
    <w:rsid w:val="537DD3DC"/>
    <w:rsid w:val="53A170BB"/>
    <w:rsid w:val="53B976C0"/>
    <w:rsid w:val="5404D984"/>
    <w:rsid w:val="5433B542"/>
    <w:rsid w:val="5436346F"/>
    <w:rsid w:val="543F9CF8"/>
    <w:rsid w:val="544128F3"/>
    <w:rsid w:val="5473EDF9"/>
    <w:rsid w:val="547BB3D1"/>
    <w:rsid w:val="548A98E0"/>
    <w:rsid w:val="54B36ACA"/>
    <w:rsid w:val="54B9B52C"/>
    <w:rsid w:val="54BE3E16"/>
    <w:rsid w:val="54FB00D8"/>
    <w:rsid w:val="55435D9B"/>
    <w:rsid w:val="55963A0C"/>
    <w:rsid w:val="55C51070"/>
    <w:rsid w:val="55D67098"/>
    <w:rsid w:val="56056E6F"/>
    <w:rsid w:val="569AB363"/>
    <w:rsid w:val="56CB6A41"/>
    <w:rsid w:val="570757B9"/>
    <w:rsid w:val="573386CA"/>
    <w:rsid w:val="575B330B"/>
    <w:rsid w:val="57BB674B"/>
    <w:rsid w:val="57CA0622"/>
    <w:rsid w:val="57D5A581"/>
    <w:rsid w:val="5865F1EB"/>
    <w:rsid w:val="58698E15"/>
    <w:rsid w:val="5883E76B"/>
    <w:rsid w:val="59AA3BD4"/>
    <w:rsid w:val="59E89E82"/>
    <w:rsid w:val="5A019641"/>
    <w:rsid w:val="5ADF2D89"/>
    <w:rsid w:val="5AFBFBCB"/>
    <w:rsid w:val="5B241F87"/>
    <w:rsid w:val="5B27226C"/>
    <w:rsid w:val="5B292962"/>
    <w:rsid w:val="5BACA8C3"/>
    <w:rsid w:val="5BD5C420"/>
    <w:rsid w:val="5C1570AA"/>
    <w:rsid w:val="5C248B58"/>
    <w:rsid w:val="5C43F5CF"/>
    <w:rsid w:val="5C80400D"/>
    <w:rsid w:val="5C87EAF7"/>
    <w:rsid w:val="5C97D4BF"/>
    <w:rsid w:val="5D3DB13F"/>
    <w:rsid w:val="5D44079E"/>
    <w:rsid w:val="5E133AED"/>
    <w:rsid w:val="5E6A96F2"/>
    <w:rsid w:val="5EA08CD3"/>
    <w:rsid w:val="5EDFA940"/>
    <w:rsid w:val="5F0EED98"/>
    <w:rsid w:val="5F3BE97C"/>
    <w:rsid w:val="5F4998B0"/>
    <w:rsid w:val="5F4F1966"/>
    <w:rsid w:val="5F68601A"/>
    <w:rsid w:val="5F751E5D"/>
    <w:rsid w:val="5F893E5D"/>
    <w:rsid w:val="5F955B29"/>
    <w:rsid w:val="5F991177"/>
    <w:rsid w:val="5FE75B03"/>
    <w:rsid w:val="600E41D7"/>
    <w:rsid w:val="603F2C77"/>
    <w:rsid w:val="6052BFFB"/>
    <w:rsid w:val="6054F72A"/>
    <w:rsid w:val="6055D871"/>
    <w:rsid w:val="605E3525"/>
    <w:rsid w:val="6064C1FE"/>
    <w:rsid w:val="60C47956"/>
    <w:rsid w:val="60D36E33"/>
    <w:rsid w:val="60EA9F17"/>
    <w:rsid w:val="610C6558"/>
    <w:rsid w:val="611B388D"/>
    <w:rsid w:val="6126B3D2"/>
    <w:rsid w:val="6136F776"/>
    <w:rsid w:val="61708013"/>
    <w:rsid w:val="61A059FF"/>
    <w:rsid w:val="61C8E7C2"/>
    <w:rsid w:val="61E73177"/>
    <w:rsid w:val="62158781"/>
    <w:rsid w:val="622016A5"/>
    <w:rsid w:val="6272B0AB"/>
    <w:rsid w:val="62C1E036"/>
    <w:rsid w:val="6349D3F6"/>
    <w:rsid w:val="6354C403"/>
    <w:rsid w:val="63CC4B57"/>
    <w:rsid w:val="63CF80F6"/>
    <w:rsid w:val="64266D16"/>
    <w:rsid w:val="6433ED6D"/>
    <w:rsid w:val="643D128A"/>
    <w:rsid w:val="64A13398"/>
    <w:rsid w:val="64E1CCD3"/>
    <w:rsid w:val="64FDEAE0"/>
    <w:rsid w:val="6551AE61"/>
    <w:rsid w:val="656719CE"/>
    <w:rsid w:val="6570408A"/>
    <w:rsid w:val="66296CF7"/>
    <w:rsid w:val="66314C89"/>
    <w:rsid w:val="663E9067"/>
    <w:rsid w:val="6656E766"/>
    <w:rsid w:val="66A04CCD"/>
    <w:rsid w:val="66AE8749"/>
    <w:rsid w:val="66AF0C4D"/>
    <w:rsid w:val="66D3D877"/>
    <w:rsid w:val="67170EFC"/>
    <w:rsid w:val="672E43EC"/>
    <w:rsid w:val="67609735"/>
    <w:rsid w:val="67644576"/>
    <w:rsid w:val="6778DB57"/>
    <w:rsid w:val="67790439"/>
    <w:rsid w:val="67CF2721"/>
    <w:rsid w:val="67E4D37E"/>
    <w:rsid w:val="6836CDA7"/>
    <w:rsid w:val="684DF846"/>
    <w:rsid w:val="68D00D74"/>
    <w:rsid w:val="68FAA2A2"/>
    <w:rsid w:val="6907C04F"/>
    <w:rsid w:val="69213A1E"/>
    <w:rsid w:val="693CAA39"/>
    <w:rsid w:val="6943C27F"/>
    <w:rsid w:val="69521E30"/>
    <w:rsid w:val="698FE1B0"/>
    <w:rsid w:val="69BBF8C1"/>
    <w:rsid w:val="69F48649"/>
    <w:rsid w:val="6A3059C0"/>
    <w:rsid w:val="6A3B66D3"/>
    <w:rsid w:val="6A45CE70"/>
    <w:rsid w:val="6A45E341"/>
    <w:rsid w:val="6A4AD467"/>
    <w:rsid w:val="6A62F71C"/>
    <w:rsid w:val="6A8F8847"/>
    <w:rsid w:val="6AB9DB0B"/>
    <w:rsid w:val="6B29382B"/>
    <w:rsid w:val="6B64E577"/>
    <w:rsid w:val="6B692543"/>
    <w:rsid w:val="6BE5A568"/>
    <w:rsid w:val="6C381E58"/>
    <w:rsid w:val="6C4712BE"/>
    <w:rsid w:val="6CD0DE9B"/>
    <w:rsid w:val="6D0002CF"/>
    <w:rsid w:val="6D007744"/>
    <w:rsid w:val="6DA4496A"/>
    <w:rsid w:val="6DBB453B"/>
    <w:rsid w:val="6DC54FDF"/>
    <w:rsid w:val="6E2F4BA7"/>
    <w:rsid w:val="6E34DAB8"/>
    <w:rsid w:val="6E4D5EA4"/>
    <w:rsid w:val="6E6EB406"/>
    <w:rsid w:val="6E716E66"/>
    <w:rsid w:val="6EA1D070"/>
    <w:rsid w:val="6F04BDEC"/>
    <w:rsid w:val="6F10395D"/>
    <w:rsid w:val="6F16A973"/>
    <w:rsid w:val="6F16C548"/>
    <w:rsid w:val="6F405EE4"/>
    <w:rsid w:val="6F7A5BB9"/>
    <w:rsid w:val="6F8650D8"/>
    <w:rsid w:val="6F8F0629"/>
    <w:rsid w:val="6FE7E53D"/>
    <w:rsid w:val="70121BAA"/>
    <w:rsid w:val="7067EAFB"/>
    <w:rsid w:val="706FF0B7"/>
    <w:rsid w:val="70D611B4"/>
    <w:rsid w:val="71F145A5"/>
    <w:rsid w:val="7228DC99"/>
    <w:rsid w:val="723F7050"/>
    <w:rsid w:val="727653C3"/>
    <w:rsid w:val="728FEF41"/>
    <w:rsid w:val="72C13810"/>
    <w:rsid w:val="72EAB757"/>
    <w:rsid w:val="73054958"/>
    <w:rsid w:val="7307A4A2"/>
    <w:rsid w:val="7323C756"/>
    <w:rsid w:val="734FD6A7"/>
    <w:rsid w:val="73844861"/>
    <w:rsid w:val="73BF7A07"/>
    <w:rsid w:val="741F16B3"/>
    <w:rsid w:val="744BFEE2"/>
    <w:rsid w:val="7493A2BD"/>
    <w:rsid w:val="74E1121B"/>
    <w:rsid w:val="74F5D4DE"/>
    <w:rsid w:val="75E2A9EA"/>
    <w:rsid w:val="7647A5C3"/>
    <w:rsid w:val="766B8CE1"/>
    <w:rsid w:val="766BE62E"/>
    <w:rsid w:val="76882B05"/>
    <w:rsid w:val="76932DEE"/>
    <w:rsid w:val="76A55477"/>
    <w:rsid w:val="76C04FB7"/>
    <w:rsid w:val="771ADAB3"/>
    <w:rsid w:val="77D2B49E"/>
    <w:rsid w:val="77E8F943"/>
    <w:rsid w:val="77FC91D3"/>
    <w:rsid w:val="78072900"/>
    <w:rsid w:val="78237D58"/>
    <w:rsid w:val="784956DB"/>
    <w:rsid w:val="78C6A097"/>
    <w:rsid w:val="78DE31FF"/>
    <w:rsid w:val="78E5D650"/>
    <w:rsid w:val="7919DA09"/>
    <w:rsid w:val="7922E0B5"/>
    <w:rsid w:val="7961E9A6"/>
    <w:rsid w:val="796C2D7E"/>
    <w:rsid w:val="79BC287A"/>
    <w:rsid w:val="79E07533"/>
    <w:rsid w:val="7A427FA1"/>
    <w:rsid w:val="7A673B1D"/>
    <w:rsid w:val="7A956CBE"/>
    <w:rsid w:val="7B2074BA"/>
    <w:rsid w:val="7B54CE95"/>
    <w:rsid w:val="7B73D487"/>
    <w:rsid w:val="7B92B73C"/>
    <w:rsid w:val="7C1658D6"/>
    <w:rsid w:val="7C3C9922"/>
    <w:rsid w:val="7C901ADA"/>
    <w:rsid w:val="7C9D3A29"/>
    <w:rsid w:val="7CDEDAFF"/>
    <w:rsid w:val="7CF2EB9A"/>
    <w:rsid w:val="7D0B8736"/>
    <w:rsid w:val="7D73F4E8"/>
    <w:rsid w:val="7DA209F6"/>
    <w:rsid w:val="7E0C83DC"/>
    <w:rsid w:val="7E6057B5"/>
    <w:rsid w:val="7E7A8497"/>
    <w:rsid w:val="7ED9B6A2"/>
    <w:rsid w:val="7F3C5B2E"/>
    <w:rsid w:val="7F41FC18"/>
    <w:rsid w:val="7F4F3425"/>
    <w:rsid w:val="7F5465DC"/>
    <w:rsid w:val="7F8FCA18"/>
    <w:rsid w:val="7FBCABDE"/>
    <w:rsid w:val="7FF4DE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E0B1B"/>
  <w15:chartTrackingRefBased/>
  <w15:docId w15:val="{B076F569-C258-4F69-8A79-AF6BAAD2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099"/>
    <w:rPr>
      <w:rFonts w:eastAsiaTheme="majorEastAsia" w:cstheme="majorBidi"/>
      <w:color w:val="272727" w:themeColor="text1" w:themeTint="D8"/>
    </w:rPr>
  </w:style>
  <w:style w:type="paragraph" w:styleId="Title">
    <w:name w:val="Title"/>
    <w:basedOn w:val="Normal"/>
    <w:next w:val="Normal"/>
    <w:link w:val="TitleChar"/>
    <w:uiPriority w:val="10"/>
    <w:qFormat/>
    <w:rsid w:val="00AD5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099"/>
    <w:pPr>
      <w:spacing w:before="160"/>
      <w:jc w:val="center"/>
    </w:pPr>
    <w:rPr>
      <w:i/>
      <w:iCs/>
      <w:color w:val="404040" w:themeColor="text1" w:themeTint="BF"/>
    </w:rPr>
  </w:style>
  <w:style w:type="character" w:customStyle="1" w:styleId="QuoteChar">
    <w:name w:val="Quote Char"/>
    <w:basedOn w:val="DefaultParagraphFont"/>
    <w:link w:val="Quote"/>
    <w:uiPriority w:val="29"/>
    <w:rsid w:val="00AD5099"/>
    <w:rPr>
      <w:i/>
      <w:iCs/>
      <w:color w:val="404040" w:themeColor="text1" w:themeTint="BF"/>
    </w:rPr>
  </w:style>
  <w:style w:type="paragraph" w:styleId="ListParagraph">
    <w:name w:val="List Paragraph"/>
    <w:basedOn w:val="Normal"/>
    <w:uiPriority w:val="34"/>
    <w:qFormat/>
    <w:rsid w:val="00AD5099"/>
    <w:pPr>
      <w:ind w:left="720"/>
      <w:contextualSpacing/>
    </w:pPr>
  </w:style>
  <w:style w:type="character" w:styleId="IntenseEmphasis">
    <w:name w:val="Intense Emphasis"/>
    <w:basedOn w:val="DefaultParagraphFont"/>
    <w:uiPriority w:val="21"/>
    <w:qFormat/>
    <w:rsid w:val="00AD5099"/>
    <w:rPr>
      <w:i/>
      <w:iCs/>
      <w:color w:val="0F4761" w:themeColor="accent1" w:themeShade="BF"/>
    </w:rPr>
  </w:style>
  <w:style w:type="paragraph" w:styleId="IntenseQuote">
    <w:name w:val="Intense Quote"/>
    <w:basedOn w:val="Normal"/>
    <w:next w:val="Normal"/>
    <w:link w:val="IntenseQuoteChar"/>
    <w:uiPriority w:val="30"/>
    <w:qFormat/>
    <w:rsid w:val="00AD5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099"/>
    <w:rPr>
      <w:i/>
      <w:iCs/>
      <w:color w:val="0F4761" w:themeColor="accent1" w:themeShade="BF"/>
    </w:rPr>
  </w:style>
  <w:style w:type="character" w:styleId="IntenseReference">
    <w:name w:val="Intense Reference"/>
    <w:basedOn w:val="DefaultParagraphFont"/>
    <w:uiPriority w:val="32"/>
    <w:qFormat/>
    <w:rsid w:val="00AD5099"/>
    <w:rPr>
      <w:b/>
      <w:bCs/>
      <w:smallCaps/>
      <w:color w:val="0F4761" w:themeColor="accent1" w:themeShade="BF"/>
      <w:spacing w:val="5"/>
    </w:rPr>
  </w:style>
  <w:style w:type="paragraph" w:customStyle="1" w:styleId="paragraph">
    <w:name w:val="paragraph"/>
    <w:basedOn w:val="Normal"/>
    <w:rsid w:val="00AD50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AD5099"/>
  </w:style>
  <w:style w:type="character" w:customStyle="1" w:styleId="eop">
    <w:name w:val="eop"/>
    <w:basedOn w:val="DefaultParagraphFont"/>
    <w:rsid w:val="00AD5099"/>
  </w:style>
  <w:style w:type="paragraph" w:styleId="Header">
    <w:name w:val="header"/>
    <w:basedOn w:val="Normal"/>
    <w:link w:val="HeaderChar"/>
    <w:uiPriority w:val="99"/>
    <w:unhideWhenUsed/>
    <w:rsid w:val="00090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292"/>
  </w:style>
  <w:style w:type="paragraph" w:styleId="Footer">
    <w:name w:val="footer"/>
    <w:basedOn w:val="Normal"/>
    <w:link w:val="FooterChar"/>
    <w:uiPriority w:val="99"/>
    <w:unhideWhenUsed/>
    <w:rsid w:val="00090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292"/>
  </w:style>
  <w:style w:type="paragraph" w:styleId="Revision">
    <w:name w:val="Revision"/>
    <w:hidden/>
    <w:uiPriority w:val="99"/>
    <w:semiHidden/>
    <w:rsid w:val="00DB2355"/>
    <w:pPr>
      <w:spacing w:after="0" w:line="240" w:lineRule="auto"/>
    </w:pPr>
  </w:style>
  <w:style w:type="character" w:styleId="CommentReference">
    <w:name w:val="annotation reference"/>
    <w:basedOn w:val="DefaultParagraphFont"/>
    <w:uiPriority w:val="99"/>
    <w:semiHidden/>
    <w:unhideWhenUsed/>
    <w:rsid w:val="00E92A73"/>
    <w:rPr>
      <w:sz w:val="16"/>
      <w:szCs w:val="16"/>
    </w:rPr>
  </w:style>
  <w:style w:type="paragraph" w:styleId="CommentText">
    <w:name w:val="annotation text"/>
    <w:basedOn w:val="Normal"/>
    <w:link w:val="CommentTextChar"/>
    <w:uiPriority w:val="99"/>
    <w:unhideWhenUsed/>
    <w:rsid w:val="00E92A73"/>
    <w:pPr>
      <w:spacing w:line="240" w:lineRule="auto"/>
    </w:pPr>
    <w:rPr>
      <w:sz w:val="20"/>
      <w:szCs w:val="20"/>
    </w:rPr>
  </w:style>
  <w:style w:type="character" w:customStyle="1" w:styleId="CommentTextChar">
    <w:name w:val="Comment Text Char"/>
    <w:basedOn w:val="DefaultParagraphFont"/>
    <w:link w:val="CommentText"/>
    <w:uiPriority w:val="99"/>
    <w:rsid w:val="00E92A73"/>
    <w:rPr>
      <w:sz w:val="20"/>
      <w:szCs w:val="20"/>
    </w:rPr>
  </w:style>
  <w:style w:type="paragraph" w:styleId="CommentSubject">
    <w:name w:val="annotation subject"/>
    <w:basedOn w:val="CommentText"/>
    <w:next w:val="CommentText"/>
    <w:link w:val="CommentSubjectChar"/>
    <w:uiPriority w:val="99"/>
    <w:semiHidden/>
    <w:unhideWhenUsed/>
    <w:rsid w:val="00E92A73"/>
    <w:rPr>
      <w:b/>
      <w:bCs/>
    </w:rPr>
  </w:style>
  <w:style w:type="character" w:customStyle="1" w:styleId="CommentSubjectChar">
    <w:name w:val="Comment Subject Char"/>
    <w:basedOn w:val="CommentTextChar"/>
    <w:link w:val="CommentSubject"/>
    <w:uiPriority w:val="99"/>
    <w:semiHidden/>
    <w:rsid w:val="00E92A73"/>
    <w:rPr>
      <w:b/>
      <w:bCs/>
      <w:sz w:val="20"/>
      <w:szCs w:val="20"/>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5F6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5320">
      <w:bodyDiv w:val="1"/>
      <w:marLeft w:val="0"/>
      <w:marRight w:val="0"/>
      <w:marTop w:val="0"/>
      <w:marBottom w:val="0"/>
      <w:divBdr>
        <w:top w:val="none" w:sz="0" w:space="0" w:color="auto"/>
        <w:left w:val="none" w:sz="0" w:space="0" w:color="auto"/>
        <w:bottom w:val="none" w:sz="0" w:space="0" w:color="auto"/>
        <w:right w:val="none" w:sz="0" w:space="0" w:color="auto"/>
      </w:divBdr>
      <w:divsChild>
        <w:div w:id="496918916">
          <w:marLeft w:val="0"/>
          <w:marRight w:val="0"/>
          <w:marTop w:val="0"/>
          <w:marBottom w:val="0"/>
          <w:divBdr>
            <w:top w:val="none" w:sz="0" w:space="0" w:color="auto"/>
            <w:left w:val="none" w:sz="0" w:space="0" w:color="auto"/>
            <w:bottom w:val="none" w:sz="0" w:space="0" w:color="auto"/>
            <w:right w:val="none" w:sz="0" w:space="0" w:color="auto"/>
          </w:divBdr>
          <w:divsChild>
            <w:div w:id="43608247">
              <w:marLeft w:val="0"/>
              <w:marRight w:val="0"/>
              <w:marTop w:val="0"/>
              <w:marBottom w:val="0"/>
              <w:divBdr>
                <w:top w:val="none" w:sz="0" w:space="0" w:color="auto"/>
                <w:left w:val="none" w:sz="0" w:space="0" w:color="auto"/>
                <w:bottom w:val="none" w:sz="0" w:space="0" w:color="auto"/>
                <w:right w:val="none" w:sz="0" w:space="0" w:color="auto"/>
              </w:divBdr>
              <w:divsChild>
                <w:div w:id="213780214">
                  <w:marLeft w:val="0"/>
                  <w:marRight w:val="0"/>
                  <w:marTop w:val="0"/>
                  <w:marBottom w:val="0"/>
                  <w:divBdr>
                    <w:top w:val="none" w:sz="0" w:space="0" w:color="auto"/>
                    <w:left w:val="none" w:sz="0" w:space="0" w:color="auto"/>
                    <w:bottom w:val="none" w:sz="0" w:space="0" w:color="auto"/>
                    <w:right w:val="none" w:sz="0" w:space="0" w:color="auto"/>
                  </w:divBdr>
                </w:div>
              </w:divsChild>
            </w:div>
            <w:div w:id="58552185">
              <w:marLeft w:val="0"/>
              <w:marRight w:val="0"/>
              <w:marTop w:val="0"/>
              <w:marBottom w:val="0"/>
              <w:divBdr>
                <w:top w:val="none" w:sz="0" w:space="0" w:color="auto"/>
                <w:left w:val="none" w:sz="0" w:space="0" w:color="auto"/>
                <w:bottom w:val="none" w:sz="0" w:space="0" w:color="auto"/>
                <w:right w:val="none" w:sz="0" w:space="0" w:color="auto"/>
              </w:divBdr>
              <w:divsChild>
                <w:div w:id="765003706">
                  <w:marLeft w:val="0"/>
                  <w:marRight w:val="0"/>
                  <w:marTop w:val="0"/>
                  <w:marBottom w:val="0"/>
                  <w:divBdr>
                    <w:top w:val="none" w:sz="0" w:space="0" w:color="auto"/>
                    <w:left w:val="none" w:sz="0" w:space="0" w:color="auto"/>
                    <w:bottom w:val="none" w:sz="0" w:space="0" w:color="auto"/>
                    <w:right w:val="none" w:sz="0" w:space="0" w:color="auto"/>
                  </w:divBdr>
                </w:div>
              </w:divsChild>
            </w:div>
            <w:div w:id="136845431">
              <w:marLeft w:val="0"/>
              <w:marRight w:val="0"/>
              <w:marTop w:val="0"/>
              <w:marBottom w:val="0"/>
              <w:divBdr>
                <w:top w:val="none" w:sz="0" w:space="0" w:color="auto"/>
                <w:left w:val="none" w:sz="0" w:space="0" w:color="auto"/>
                <w:bottom w:val="none" w:sz="0" w:space="0" w:color="auto"/>
                <w:right w:val="none" w:sz="0" w:space="0" w:color="auto"/>
              </w:divBdr>
              <w:divsChild>
                <w:div w:id="1718435968">
                  <w:marLeft w:val="0"/>
                  <w:marRight w:val="0"/>
                  <w:marTop w:val="0"/>
                  <w:marBottom w:val="0"/>
                  <w:divBdr>
                    <w:top w:val="none" w:sz="0" w:space="0" w:color="auto"/>
                    <w:left w:val="none" w:sz="0" w:space="0" w:color="auto"/>
                    <w:bottom w:val="none" w:sz="0" w:space="0" w:color="auto"/>
                    <w:right w:val="none" w:sz="0" w:space="0" w:color="auto"/>
                  </w:divBdr>
                </w:div>
              </w:divsChild>
            </w:div>
            <w:div w:id="381560470">
              <w:marLeft w:val="0"/>
              <w:marRight w:val="0"/>
              <w:marTop w:val="0"/>
              <w:marBottom w:val="0"/>
              <w:divBdr>
                <w:top w:val="none" w:sz="0" w:space="0" w:color="auto"/>
                <w:left w:val="none" w:sz="0" w:space="0" w:color="auto"/>
                <w:bottom w:val="none" w:sz="0" w:space="0" w:color="auto"/>
                <w:right w:val="none" w:sz="0" w:space="0" w:color="auto"/>
              </w:divBdr>
              <w:divsChild>
                <w:div w:id="1727529591">
                  <w:marLeft w:val="0"/>
                  <w:marRight w:val="0"/>
                  <w:marTop w:val="0"/>
                  <w:marBottom w:val="0"/>
                  <w:divBdr>
                    <w:top w:val="none" w:sz="0" w:space="0" w:color="auto"/>
                    <w:left w:val="none" w:sz="0" w:space="0" w:color="auto"/>
                    <w:bottom w:val="none" w:sz="0" w:space="0" w:color="auto"/>
                    <w:right w:val="none" w:sz="0" w:space="0" w:color="auto"/>
                  </w:divBdr>
                </w:div>
              </w:divsChild>
            </w:div>
            <w:div w:id="630215021">
              <w:marLeft w:val="0"/>
              <w:marRight w:val="0"/>
              <w:marTop w:val="0"/>
              <w:marBottom w:val="0"/>
              <w:divBdr>
                <w:top w:val="none" w:sz="0" w:space="0" w:color="auto"/>
                <w:left w:val="none" w:sz="0" w:space="0" w:color="auto"/>
                <w:bottom w:val="none" w:sz="0" w:space="0" w:color="auto"/>
                <w:right w:val="none" w:sz="0" w:space="0" w:color="auto"/>
              </w:divBdr>
              <w:divsChild>
                <w:div w:id="440347552">
                  <w:marLeft w:val="0"/>
                  <w:marRight w:val="0"/>
                  <w:marTop w:val="0"/>
                  <w:marBottom w:val="0"/>
                  <w:divBdr>
                    <w:top w:val="none" w:sz="0" w:space="0" w:color="auto"/>
                    <w:left w:val="none" w:sz="0" w:space="0" w:color="auto"/>
                    <w:bottom w:val="none" w:sz="0" w:space="0" w:color="auto"/>
                    <w:right w:val="none" w:sz="0" w:space="0" w:color="auto"/>
                  </w:divBdr>
                </w:div>
              </w:divsChild>
            </w:div>
            <w:div w:id="679936262">
              <w:marLeft w:val="0"/>
              <w:marRight w:val="0"/>
              <w:marTop w:val="0"/>
              <w:marBottom w:val="0"/>
              <w:divBdr>
                <w:top w:val="none" w:sz="0" w:space="0" w:color="auto"/>
                <w:left w:val="none" w:sz="0" w:space="0" w:color="auto"/>
                <w:bottom w:val="none" w:sz="0" w:space="0" w:color="auto"/>
                <w:right w:val="none" w:sz="0" w:space="0" w:color="auto"/>
              </w:divBdr>
              <w:divsChild>
                <w:div w:id="777414781">
                  <w:marLeft w:val="0"/>
                  <w:marRight w:val="0"/>
                  <w:marTop w:val="0"/>
                  <w:marBottom w:val="0"/>
                  <w:divBdr>
                    <w:top w:val="none" w:sz="0" w:space="0" w:color="auto"/>
                    <w:left w:val="none" w:sz="0" w:space="0" w:color="auto"/>
                    <w:bottom w:val="none" w:sz="0" w:space="0" w:color="auto"/>
                    <w:right w:val="none" w:sz="0" w:space="0" w:color="auto"/>
                  </w:divBdr>
                </w:div>
              </w:divsChild>
            </w:div>
            <w:div w:id="700715066">
              <w:marLeft w:val="0"/>
              <w:marRight w:val="0"/>
              <w:marTop w:val="0"/>
              <w:marBottom w:val="0"/>
              <w:divBdr>
                <w:top w:val="none" w:sz="0" w:space="0" w:color="auto"/>
                <w:left w:val="none" w:sz="0" w:space="0" w:color="auto"/>
                <w:bottom w:val="none" w:sz="0" w:space="0" w:color="auto"/>
                <w:right w:val="none" w:sz="0" w:space="0" w:color="auto"/>
              </w:divBdr>
              <w:divsChild>
                <w:div w:id="1833988392">
                  <w:marLeft w:val="0"/>
                  <w:marRight w:val="0"/>
                  <w:marTop w:val="0"/>
                  <w:marBottom w:val="0"/>
                  <w:divBdr>
                    <w:top w:val="none" w:sz="0" w:space="0" w:color="auto"/>
                    <w:left w:val="none" w:sz="0" w:space="0" w:color="auto"/>
                    <w:bottom w:val="none" w:sz="0" w:space="0" w:color="auto"/>
                    <w:right w:val="none" w:sz="0" w:space="0" w:color="auto"/>
                  </w:divBdr>
                </w:div>
              </w:divsChild>
            </w:div>
            <w:div w:id="709034999">
              <w:marLeft w:val="0"/>
              <w:marRight w:val="0"/>
              <w:marTop w:val="0"/>
              <w:marBottom w:val="0"/>
              <w:divBdr>
                <w:top w:val="none" w:sz="0" w:space="0" w:color="auto"/>
                <w:left w:val="none" w:sz="0" w:space="0" w:color="auto"/>
                <w:bottom w:val="none" w:sz="0" w:space="0" w:color="auto"/>
                <w:right w:val="none" w:sz="0" w:space="0" w:color="auto"/>
              </w:divBdr>
              <w:divsChild>
                <w:div w:id="741954697">
                  <w:marLeft w:val="0"/>
                  <w:marRight w:val="0"/>
                  <w:marTop w:val="0"/>
                  <w:marBottom w:val="0"/>
                  <w:divBdr>
                    <w:top w:val="none" w:sz="0" w:space="0" w:color="auto"/>
                    <w:left w:val="none" w:sz="0" w:space="0" w:color="auto"/>
                    <w:bottom w:val="none" w:sz="0" w:space="0" w:color="auto"/>
                    <w:right w:val="none" w:sz="0" w:space="0" w:color="auto"/>
                  </w:divBdr>
                </w:div>
              </w:divsChild>
            </w:div>
            <w:div w:id="939918141">
              <w:marLeft w:val="0"/>
              <w:marRight w:val="0"/>
              <w:marTop w:val="0"/>
              <w:marBottom w:val="0"/>
              <w:divBdr>
                <w:top w:val="none" w:sz="0" w:space="0" w:color="auto"/>
                <w:left w:val="none" w:sz="0" w:space="0" w:color="auto"/>
                <w:bottom w:val="none" w:sz="0" w:space="0" w:color="auto"/>
                <w:right w:val="none" w:sz="0" w:space="0" w:color="auto"/>
              </w:divBdr>
              <w:divsChild>
                <w:div w:id="1916817035">
                  <w:marLeft w:val="0"/>
                  <w:marRight w:val="0"/>
                  <w:marTop w:val="0"/>
                  <w:marBottom w:val="0"/>
                  <w:divBdr>
                    <w:top w:val="none" w:sz="0" w:space="0" w:color="auto"/>
                    <w:left w:val="none" w:sz="0" w:space="0" w:color="auto"/>
                    <w:bottom w:val="none" w:sz="0" w:space="0" w:color="auto"/>
                    <w:right w:val="none" w:sz="0" w:space="0" w:color="auto"/>
                  </w:divBdr>
                </w:div>
              </w:divsChild>
            </w:div>
            <w:div w:id="1122262065">
              <w:marLeft w:val="0"/>
              <w:marRight w:val="0"/>
              <w:marTop w:val="0"/>
              <w:marBottom w:val="0"/>
              <w:divBdr>
                <w:top w:val="none" w:sz="0" w:space="0" w:color="auto"/>
                <w:left w:val="none" w:sz="0" w:space="0" w:color="auto"/>
                <w:bottom w:val="none" w:sz="0" w:space="0" w:color="auto"/>
                <w:right w:val="none" w:sz="0" w:space="0" w:color="auto"/>
              </w:divBdr>
              <w:divsChild>
                <w:div w:id="293950602">
                  <w:marLeft w:val="0"/>
                  <w:marRight w:val="0"/>
                  <w:marTop w:val="0"/>
                  <w:marBottom w:val="0"/>
                  <w:divBdr>
                    <w:top w:val="none" w:sz="0" w:space="0" w:color="auto"/>
                    <w:left w:val="none" w:sz="0" w:space="0" w:color="auto"/>
                    <w:bottom w:val="none" w:sz="0" w:space="0" w:color="auto"/>
                    <w:right w:val="none" w:sz="0" w:space="0" w:color="auto"/>
                  </w:divBdr>
                </w:div>
              </w:divsChild>
            </w:div>
            <w:div w:id="1363555479">
              <w:marLeft w:val="0"/>
              <w:marRight w:val="0"/>
              <w:marTop w:val="0"/>
              <w:marBottom w:val="0"/>
              <w:divBdr>
                <w:top w:val="none" w:sz="0" w:space="0" w:color="auto"/>
                <w:left w:val="none" w:sz="0" w:space="0" w:color="auto"/>
                <w:bottom w:val="none" w:sz="0" w:space="0" w:color="auto"/>
                <w:right w:val="none" w:sz="0" w:space="0" w:color="auto"/>
              </w:divBdr>
              <w:divsChild>
                <w:div w:id="1279874249">
                  <w:marLeft w:val="0"/>
                  <w:marRight w:val="0"/>
                  <w:marTop w:val="0"/>
                  <w:marBottom w:val="0"/>
                  <w:divBdr>
                    <w:top w:val="none" w:sz="0" w:space="0" w:color="auto"/>
                    <w:left w:val="none" w:sz="0" w:space="0" w:color="auto"/>
                    <w:bottom w:val="none" w:sz="0" w:space="0" w:color="auto"/>
                    <w:right w:val="none" w:sz="0" w:space="0" w:color="auto"/>
                  </w:divBdr>
                </w:div>
              </w:divsChild>
            </w:div>
            <w:div w:id="1398287957">
              <w:marLeft w:val="0"/>
              <w:marRight w:val="0"/>
              <w:marTop w:val="0"/>
              <w:marBottom w:val="0"/>
              <w:divBdr>
                <w:top w:val="none" w:sz="0" w:space="0" w:color="auto"/>
                <w:left w:val="none" w:sz="0" w:space="0" w:color="auto"/>
                <w:bottom w:val="none" w:sz="0" w:space="0" w:color="auto"/>
                <w:right w:val="none" w:sz="0" w:space="0" w:color="auto"/>
              </w:divBdr>
              <w:divsChild>
                <w:div w:id="1719696682">
                  <w:marLeft w:val="0"/>
                  <w:marRight w:val="0"/>
                  <w:marTop w:val="0"/>
                  <w:marBottom w:val="0"/>
                  <w:divBdr>
                    <w:top w:val="none" w:sz="0" w:space="0" w:color="auto"/>
                    <w:left w:val="none" w:sz="0" w:space="0" w:color="auto"/>
                    <w:bottom w:val="none" w:sz="0" w:space="0" w:color="auto"/>
                    <w:right w:val="none" w:sz="0" w:space="0" w:color="auto"/>
                  </w:divBdr>
                </w:div>
              </w:divsChild>
            </w:div>
            <w:div w:id="1477339768">
              <w:marLeft w:val="0"/>
              <w:marRight w:val="0"/>
              <w:marTop w:val="0"/>
              <w:marBottom w:val="0"/>
              <w:divBdr>
                <w:top w:val="none" w:sz="0" w:space="0" w:color="auto"/>
                <w:left w:val="none" w:sz="0" w:space="0" w:color="auto"/>
                <w:bottom w:val="none" w:sz="0" w:space="0" w:color="auto"/>
                <w:right w:val="none" w:sz="0" w:space="0" w:color="auto"/>
              </w:divBdr>
              <w:divsChild>
                <w:div w:id="1115252582">
                  <w:marLeft w:val="0"/>
                  <w:marRight w:val="0"/>
                  <w:marTop w:val="0"/>
                  <w:marBottom w:val="0"/>
                  <w:divBdr>
                    <w:top w:val="none" w:sz="0" w:space="0" w:color="auto"/>
                    <w:left w:val="none" w:sz="0" w:space="0" w:color="auto"/>
                    <w:bottom w:val="none" w:sz="0" w:space="0" w:color="auto"/>
                    <w:right w:val="none" w:sz="0" w:space="0" w:color="auto"/>
                  </w:divBdr>
                </w:div>
              </w:divsChild>
            </w:div>
            <w:div w:id="1788770971">
              <w:marLeft w:val="0"/>
              <w:marRight w:val="0"/>
              <w:marTop w:val="0"/>
              <w:marBottom w:val="0"/>
              <w:divBdr>
                <w:top w:val="none" w:sz="0" w:space="0" w:color="auto"/>
                <w:left w:val="none" w:sz="0" w:space="0" w:color="auto"/>
                <w:bottom w:val="none" w:sz="0" w:space="0" w:color="auto"/>
                <w:right w:val="none" w:sz="0" w:space="0" w:color="auto"/>
              </w:divBdr>
              <w:divsChild>
                <w:div w:id="518086852">
                  <w:marLeft w:val="0"/>
                  <w:marRight w:val="0"/>
                  <w:marTop w:val="0"/>
                  <w:marBottom w:val="0"/>
                  <w:divBdr>
                    <w:top w:val="none" w:sz="0" w:space="0" w:color="auto"/>
                    <w:left w:val="none" w:sz="0" w:space="0" w:color="auto"/>
                    <w:bottom w:val="none" w:sz="0" w:space="0" w:color="auto"/>
                    <w:right w:val="none" w:sz="0" w:space="0" w:color="auto"/>
                  </w:divBdr>
                </w:div>
              </w:divsChild>
            </w:div>
            <w:div w:id="1825970303">
              <w:marLeft w:val="0"/>
              <w:marRight w:val="0"/>
              <w:marTop w:val="0"/>
              <w:marBottom w:val="0"/>
              <w:divBdr>
                <w:top w:val="none" w:sz="0" w:space="0" w:color="auto"/>
                <w:left w:val="none" w:sz="0" w:space="0" w:color="auto"/>
                <w:bottom w:val="none" w:sz="0" w:space="0" w:color="auto"/>
                <w:right w:val="none" w:sz="0" w:space="0" w:color="auto"/>
              </w:divBdr>
              <w:divsChild>
                <w:div w:id="806044389">
                  <w:marLeft w:val="0"/>
                  <w:marRight w:val="0"/>
                  <w:marTop w:val="0"/>
                  <w:marBottom w:val="0"/>
                  <w:divBdr>
                    <w:top w:val="none" w:sz="0" w:space="0" w:color="auto"/>
                    <w:left w:val="none" w:sz="0" w:space="0" w:color="auto"/>
                    <w:bottom w:val="none" w:sz="0" w:space="0" w:color="auto"/>
                    <w:right w:val="none" w:sz="0" w:space="0" w:color="auto"/>
                  </w:divBdr>
                </w:div>
              </w:divsChild>
            </w:div>
            <w:div w:id="2003777613">
              <w:marLeft w:val="0"/>
              <w:marRight w:val="0"/>
              <w:marTop w:val="0"/>
              <w:marBottom w:val="0"/>
              <w:divBdr>
                <w:top w:val="none" w:sz="0" w:space="0" w:color="auto"/>
                <w:left w:val="none" w:sz="0" w:space="0" w:color="auto"/>
                <w:bottom w:val="none" w:sz="0" w:space="0" w:color="auto"/>
                <w:right w:val="none" w:sz="0" w:space="0" w:color="auto"/>
              </w:divBdr>
              <w:divsChild>
                <w:div w:id="1344162694">
                  <w:marLeft w:val="0"/>
                  <w:marRight w:val="0"/>
                  <w:marTop w:val="0"/>
                  <w:marBottom w:val="0"/>
                  <w:divBdr>
                    <w:top w:val="none" w:sz="0" w:space="0" w:color="auto"/>
                    <w:left w:val="none" w:sz="0" w:space="0" w:color="auto"/>
                    <w:bottom w:val="none" w:sz="0" w:space="0" w:color="auto"/>
                    <w:right w:val="none" w:sz="0" w:space="0" w:color="auto"/>
                  </w:divBdr>
                </w:div>
              </w:divsChild>
            </w:div>
            <w:div w:id="2098821668">
              <w:marLeft w:val="0"/>
              <w:marRight w:val="0"/>
              <w:marTop w:val="0"/>
              <w:marBottom w:val="0"/>
              <w:divBdr>
                <w:top w:val="none" w:sz="0" w:space="0" w:color="auto"/>
                <w:left w:val="none" w:sz="0" w:space="0" w:color="auto"/>
                <w:bottom w:val="none" w:sz="0" w:space="0" w:color="auto"/>
                <w:right w:val="none" w:sz="0" w:space="0" w:color="auto"/>
              </w:divBdr>
              <w:divsChild>
                <w:div w:id="12009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688886">
      <w:bodyDiv w:val="1"/>
      <w:marLeft w:val="0"/>
      <w:marRight w:val="0"/>
      <w:marTop w:val="0"/>
      <w:marBottom w:val="0"/>
      <w:divBdr>
        <w:top w:val="none" w:sz="0" w:space="0" w:color="auto"/>
        <w:left w:val="none" w:sz="0" w:space="0" w:color="auto"/>
        <w:bottom w:val="none" w:sz="0" w:space="0" w:color="auto"/>
        <w:right w:val="none" w:sz="0" w:space="0" w:color="auto"/>
      </w:divBdr>
    </w:div>
    <w:div w:id="1324505394">
      <w:bodyDiv w:val="1"/>
      <w:marLeft w:val="0"/>
      <w:marRight w:val="0"/>
      <w:marTop w:val="0"/>
      <w:marBottom w:val="0"/>
      <w:divBdr>
        <w:top w:val="none" w:sz="0" w:space="0" w:color="auto"/>
        <w:left w:val="none" w:sz="0" w:space="0" w:color="auto"/>
        <w:bottom w:val="none" w:sz="0" w:space="0" w:color="auto"/>
        <w:right w:val="none" w:sz="0" w:space="0" w:color="auto"/>
      </w:divBdr>
      <w:divsChild>
        <w:div w:id="90708138">
          <w:marLeft w:val="0"/>
          <w:marRight w:val="0"/>
          <w:marTop w:val="0"/>
          <w:marBottom w:val="0"/>
          <w:divBdr>
            <w:top w:val="none" w:sz="0" w:space="0" w:color="auto"/>
            <w:left w:val="none" w:sz="0" w:space="0" w:color="auto"/>
            <w:bottom w:val="none" w:sz="0" w:space="0" w:color="auto"/>
            <w:right w:val="none" w:sz="0" w:space="0" w:color="auto"/>
          </w:divBdr>
        </w:div>
        <w:div w:id="308561694">
          <w:marLeft w:val="0"/>
          <w:marRight w:val="0"/>
          <w:marTop w:val="0"/>
          <w:marBottom w:val="0"/>
          <w:divBdr>
            <w:top w:val="none" w:sz="0" w:space="0" w:color="auto"/>
            <w:left w:val="none" w:sz="0" w:space="0" w:color="auto"/>
            <w:bottom w:val="none" w:sz="0" w:space="0" w:color="auto"/>
            <w:right w:val="none" w:sz="0" w:space="0" w:color="auto"/>
          </w:divBdr>
        </w:div>
        <w:div w:id="445126170">
          <w:marLeft w:val="0"/>
          <w:marRight w:val="0"/>
          <w:marTop w:val="0"/>
          <w:marBottom w:val="0"/>
          <w:divBdr>
            <w:top w:val="none" w:sz="0" w:space="0" w:color="auto"/>
            <w:left w:val="none" w:sz="0" w:space="0" w:color="auto"/>
            <w:bottom w:val="none" w:sz="0" w:space="0" w:color="auto"/>
            <w:right w:val="none" w:sz="0" w:space="0" w:color="auto"/>
          </w:divBdr>
          <w:divsChild>
            <w:div w:id="138032873">
              <w:marLeft w:val="0"/>
              <w:marRight w:val="0"/>
              <w:marTop w:val="0"/>
              <w:marBottom w:val="0"/>
              <w:divBdr>
                <w:top w:val="none" w:sz="0" w:space="0" w:color="auto"/>
                <w:left w:val="none" w:sz="0" w:space="0" w:color="auto"/>
                <w:bottom w:val="none" w:sz="0" w:space="0" w:color="auto"/>
                <w:right w:val="none" w:sz="0" w:space="0" w:color="auto"/>
              </w:divBdr>
            </w:div>
            <w:div w:id="424309758">
              <w:marLeft w:val="0"/>
              <w:marRight w:val="0"/>
              <w:marTop w:val="0"/>
              <w:marBottom w:val="0"/>
              <w:divBdr>
                <w:top w:val="none" w:sz="0" w:space="0" w:color="auto"/>
                <w:left w:val="none" w:sz="0" w:space="0" w:color="auto"/>
                <w:bottom w:val="none" w:sz="0" w:space="0" w:color="auto"/>
                <w:right w:val="none" w:sz="0" w:space="0" w:color="auto"/>
              </w:divBdr>
            </w:div>
            <w:div w:id="694235986">
              <w:marLeft w:val="0"/>
              <w:marRight w:val="0"/>
              <w:marTop w:val="0"/>
              <w:marBottom w:val="0"/>
              <w:divBdr>
                <w:top w:val="none" w:sz="0" w:space="0" w:color="auto"/>
                <w:left w:val="none" w:sz="0" w:space="0" w:color="auto"/>
                <w:bottom w:val="none" w:sz="0" w:space="0" w:color="auto"/>
                <w:right w:val="none" w:sz="0" w:space="0" w:color="auto"/>
              </w:divBdr>
            </w:div>
            <w:div w:id="801773152">
              <w:marLeft w:val="0"/>
              <w:marRight w:val="0"/>
              <w:marTop w:val="0"/>
              <w:marBottom w:val="0"/>
              <w:divBdr>
                <w:top w:val="none" w:sz="0" w:space="0" w:color="auto"/>
                <w:left w:val="none" w:sz="0" w:space="0" w:color="auto"/>
                <w:bottom w:val="none" w:sz="0" w:space="0" w:color="auto"/>
                <w:right w:val="none" w:sz="0" w:space="0" w:color="auto"/>
              </w:divBdr>
            </w:div>
            <w:div w:id="807281934">
              <w:marLeft w:val="0"/>
              <w:marRight w:val="0"/>
              <w:marTop w:val="0"/>
              <w:marBottom w:val="0"/>
              <w:divBdr>
                <w:top w:val="none" w:sz="0" w:space="0" w:color="auto"/>
                <w:left w:val="none" w:sz="0" w:space="0" w:color="auto"/>
                <w:bottom w:val="none" w:sz="0" w:space="0" w:color="auto"/>
                <w:right w:val="none" w:sz="0" w:space="0" w:color="auto"/>
              </w:divBdr>
            </w:div>
            <w:div w:id="826747381">
              <w:marLeft w:val="0"/>
              <w:marRight w:val="0"/>
              <w:marTop w:val="0"/>
              <w:marBottom w:val="0"/>
              <w:divBdr>
                <w:top w:val="none" w:sz="0" w:space="0" w:color="auto"/>
                <w:left w:val="none" w:sz="0" w:space="0" w:color="auto"/>
                <w:bottom w:val="none" w:sz="0" w:space="0" w:color="auto"/>
                <w:right w:val="none" w:sz="0" w:space="0" w:color="auto"/>
              </w:divBdr>
            </w:div>
            <w:div w:id="858196534">
              <w:marLeft w:val="0"/>
              <w:marRight w:val="0"/>
              <w:marTop w:val="0"/>
              <w:marBottom w:val="0"/>
              <w:divBdr>
                <w:top w:val="none" w:sz="0" w:space="0" w:color="auto"/>
                <w:left w:val="none" w:sz="0" w:space="0" w:color="auto"/>
                <w:bottom w:val="none" w:sz="0" w:space="0" w:color="auto"/>
                <w:right w:val="none" w:sz="0" w:space="0" w:color="auto"/>
              </w:divBdr>
            </w:div>
            <w:div w:id="945502486">
              <w:marLeft w:val="0"/>
              <w:marRight w:val="0"/>
              <w:marTop w:val="0"/>
              <w:marBottom w:val="0"/>
              <w:divBdr>
                <w:top w:val="none" w:sz="0" w:space="0" w:color="auto"/>
                <w:left w:val="none" w:sz="0" w:space="0" w:color="auto"/>
                <w:bottom w:val="none" w:sz="0" w:space="0" w:color="auto"/>
                <w:right w:val="none" w:sz="0" w:space="0" w:color="auto"/>
              </w:divBdr>
            </w:div>
            <w:div w:id="955142575">
              <w:marLeft w:val="0"/>
              <w:marRight w:val="0"/>
              <w:marTop w:val="0"/>
              <w:marBottom w:val="0"/>
              <w:divBdr>
                <w:top w:val="none" w:sz="0" w:space="0" w:color="auto"/>
                <w:left w:val="none" w:sz="0" w:space="0" w:color="auto"/>
                <w:bottom w:val="none" w:sz="0" w:space="0" w:color="auto"/>
                <w:right w:val="none" w:sz="0" w:space="0" w:color="auto"/>
              </w:divBdr>
            </w:div>
            <w:div w:id="1189022567">
              <w:marLeft w:val="0"/>
              <w:marRight w:val="0"/>
              <w:marTop w:val="0"/>
              <w:marBottom w:val="0"/>
              <w:divBdr>
                <w:top w:val="none" w:sz="0" w:space="0" w:color="auto"/>
                <w:left w:val="none" w:sz="0" w:space="0" w:color="auto"/>
                <w:bottom w:val="none" w:sz="0" w:space="0" w:color="auto"/>
                <w:right w:val="none" w:sz="0" w:space="0" w:color="auto"/>
              </w:divBdr>
            </w:div>
            <w:div w:id="1407343080">
              <w:marLeft w:val="0"/>
              <w:marRight w:val="0"/>
              <w:marTop w:val="0"/>
              <w:marBottom w:val="0"/>
              <w:divBdr>
                <w:top w:val="none" w:sz="0" w:space="0" w:color="auto"/>
                <w:left w:val="none" w:sz="0" w:space="0" w:color="auto"/>
                <w:bottom w:val="none" w:sz="0" w:space="0" w:color="auto"/>
                <w:right w:val="none" w:sz="0" w:space="0" w:color="auto"/>
              </w:divBdr>
            </w:div>
            <w:div w:id="1535651667">
              <w:marLeft w:val="0"/>
              <w:marRight w:val="0"/>
              <w:marTop w:val="0"/>
              <w:marBottom w:val="0"/>
              <w:divBdr>
                <w:top w:val="none" w:sz="0" w:space="0" w:color="auto"/>
                <w:left w:val="none" w:sz="0" w:space="0" w:color="auto"/>
                <w:bottom w:val="none" w:sz="0" w:space="0" w:color="auto"/>
                <w:right w:val="none" w:sz="0" w:space="0" w:color="auto"/>
              </w:divBdr>
            </w:div>
            <w:div w:id="1739203161">
              <w:marLeft w:val="0"/>
              <w:marRight w:val="0"/>
              <w:marTop w:val="0"/>
              <w:marBottom w:val="0"/>
              <w:divBdr>
                <w:top w:val="none" w:sz="0" w:space="0" w:color="auto"/>
                <w:left w:val="none" w:sz="0" w:space="0" w:color="auto"/>
                <w:bottom w:val="none" w:sz="0" w:space="0" w:color="auto"/>
                <w:right w:val="none" w:sz="0" w:space="0" w:color="auto"/>
              </w:divBdr>
            </w:div>
            <w:div w:id="1815679075">
              <w:marLeft w:val="0"/>
              <w:marRight w:val="0"/>
              <w:marTop w:val="0"/>
              <w:marBottom w:val="0"/>
              <w:divBdr>
                <w:top w:val="none" w:sz="0" w:space="0" w:color="auto"/>
                <w:left w:val="none" w:sz="0" w:space="0" w:color="auto"/>
                <w:bottom w:val="none" w:sz="0" w:space="0" w:color="auto"/>
                <w:right w:val="none" w:sz="0" w:space="0" w:color="auto"/>
              </w:divBdr>
            </w:div>
            <w:div w:id="1856533175">
              <w:marLeft w:val="0"/>
              <w:marRight w:val="0"/>
              <w:marTop w:val="0"/>
              <w:marBottom w:val="0"/>
              <w:divBdr>
                <w:top w:val="none" w:sz="0" w:space="0" w:color="auto"/>
                <w:left w:val="none" w:sz="0" w:space="0" w:color="auto"/>
                <w:bottom w:val="none" w:sz="0" w:space="0" w:color="auto"/>
                <w:right w:val="none" w:sz="0" w:space="0" w:color="auto"/>
              </w:divBdr>
            </w:div>
            <w:div w:id="1889686476">
              <w:marLeft w:val="0"/>
              <w:marRight w:val="0"/>
              <w:marTop w:val="0"/>
              <w:marBottom w:val="0"/>
              <w:divBdr>
                <w:top w:val="none" w:sz="0" w:space="0" w:color="auto"/>
                <w:left w:val="none" w:sz="0" w:space="0" w:color="auto"/>
                <w:bottom w:val="none" w:sz="0" w:space="0" w:color="auto"/>
                <w:right w:val="none" w:sz="0" w:space="0" w:color="auto"/>
              </w:divBdr>
            </w:div>
            <w:div w:id="1934313835">
              <w:marLeft w:val="0"/>
              <w:marRight w:val="0"/>
              <w:marTop w:val="0"/>
              <w:marBottom w:val="0"/>
              <w:divBdr>
                <w:top w:val="none" w:sz="0" w:space="0" w:color="auto"/>
                <w:left w:val="none" w:sz="0" w:space="0" w:color="auto"/>
                <w:bottom w:val="none" w:sz="0" w:space="0" w:color="auto"/>
                <w:right w:val="none" w:sz="0" w:space="0" w:color="auto"/>
              </w:divBdr>
            </w:div>
            <w:div w:id="1942057553">
              <w:marLeft w:val="0"/>
              <w:marRight w:val="0"/>
              <w:marTop w:val="0"/>
              <w:marBottom w:val="0"/>
              <w:divBdr>
                <w:top w:val="none" w:sz="0" w:space="0" w:color="auto"/>
                <w:left w:val="none" w:sz="0" w:space="0" w:color="auto"/>
                <w:bottom w:val="none" w:sz="0" w:space="0" w:color="auto"/>
                <w:right w:val="none" w:sz="0" w:space="0" w:color="auto"/>
              </w:divBdr>
            </w:div>
            <w:div w:id="1950432241">
              <w:marLeft w:val="0"/>
              <w:marRight w:val="0"/>
              <w:marTop w:val="0"/>
              <w:marBottom w:val="0"/>
              <w:divBdr>
                <w:top w:val="none" w:sz="0" w:space="0" w:color="auto"/>
                <w:left w:val="none" w:sz="0" w:space="0" w:color="auto"/>
                <w:bottom w:val="none" w:sz="0" w:space="0" w:color="auto"/>
                <w:right w:val="none" w:sz="0" w:space="0" w:color="auto"/>
              </w:divBdr>
            </w:div>
            <w:div w:id="2115439591">
              <w:marLeft w:val="0"/>
              <w:marRight w:val="0"/>
              <w:marTop w:val="0"/>
              <w:marBottom w:val="0"/>
              <w:divBdr>
                <w:top w:val="none" w:sz="0" w:space="0" w:color="auto"/>
                <w:left w:val="none" w:sz="0" w:space="0" w:color="auto"/>
                <w:bottom w:val="none" w:sz="0" w:space="0" w:color="auto"/>
                <w:right w:val="none" w:sz="0" w:space="0" w:color="auto"/>
              </w:divBdr>
            </w:div>
          </w:divsChild>
        </w:div>
        <w:div w:id="661003121">
          <w:marLeft w:val="0"/>
          <w:marRight w:val="0"/>
          <w:marTop w:val="0"/>
          <w:marBottom w:val="0"/>
          <w:divBdr>
            <w:top w:val="none" w:sz="0" w:space="0" w:color="auto"/>
            <w:left w:val="none" w:sz="0" w:space="0" w:color="auto"/>
            <w:bottom w:val="none" w:sz="0" w:space="0" w:color="auto"/>
            <w:right w:val="none" w:sz="0" w:space="0" w:color="auto"/>
          </w:divBdr>
        </w:div>
        <w:div w:id="705450492">
          <w:marLeft w:val="0"/>
          <w:marRight w:val="0"/>
          <w:marTop w:val="0"/>
          <w:marBottom w:val="0"/>
          <w:divBdr>
            <w:top w:val="none" w:sz="0" w:space="0" w:color="auto"/>
            <w:left w:val="none" w:sz="0" w:space="0" w:color="auto"/>
            <w:bottom w:val="none" w:sz="0" w:space="0" w:color="auto"/>
            <w:right w:val="none" w:sz="0" w:space="0" w:color="auto"/>
          </w:divBdr>
        </w:div>
        <w:div w:id="735082110">
          <w:marLeft w:val="0"/>
          <w:marRight w:val="0"/>
          <w:marTop w:val="0"/>
          <w:marBottom w:val="0"/>
          <w:divBdr>
            <w:top w:val="none" w:sz="0" w:space="0" w:color="auto"/>
            <w:left w:val="none" w:sz="0" w:space="0" w:color="auto"/>
            <w:bottom w:val="none" w:sz="0" w:space="0" w:color="auto"/>
            <w:right w:val="none" w:sz="0" w:space="0" w:color="auto"/>
          </w:divBdr>
        </w:div>
        <w:div w:id="884492098">
          <w:marLeft w:val="0"/>
          <w:marRight w:val="0"/>
          <w:marTop w:val="0"/>
          <w:marBottom w:val="0"/>
          <w:divBdr>
            <w:top w:val="none" w:sz="0" w:space="0" w:color="auto"/>
            <w:left w:val="none" w:sz="0" w:space="0" w:color="auto"/>
            <w:bottom w:val="none" w:sz="0" w:space="0" w:color="auto"/>
            <w:right w:val="none" w:sz="0" w:space="0" w:color="auto"/>
          </w:divBdr>
        </w:div>
        <w:div w:id="899634390">
          <w:marLeft w:val="0"/>
          <w:marRight w:val="0"/>
          <w:marTop w:val="0"/>
          <w:marBottom w:val="0"/>
          <w:divBdr>
            <w:top w:val="none" w:sz="0" w:space="0" w:color="auto"/>
            <w:left w:val="none" w:sz="0" w:space="0" w:color="auto"/>
            <w:bottom w:val="none" w:sz="0" w:space="0" w:color="auto"/>
            <w:right w:val="none" w:sz="0" w:space="0" w:color="auto"/>
          </w:divBdr>
        </w:div>
        <w:div w:id="926426671">
          <w:marLeft w:val="0"/>
          <w:marRight w:val="0"/>
          <w:marTop w:val="0"/>
          <w:marBottom w:val="0"/>
          <w:divBdr>
            <w:top w:val="none" w:sz="0" w:space="0" w:color="auto"/>
            <w:left w:val="none" w:sz="0" w:space="0" w:color="auto"/>
            <w:bottom w:val="none" w:sz="0" w:space="0" w:color="auto"/>
            <w:right w:val="none" w:sz="0" w:space="0" w:color="auto"/>
          </w:divBdr>
        </w:div>
        <w:div w:id="1076440577">
          <w:marLeft w:val="0"/>
          <w:marRight w:val="0"/>
          <w:marTop w:val="0"/>
          <w:marBottom w:val="0"/>
          <w:divBdr>
            <w:top w:val="none" w:sz="0" w:space="0" w:color="auto"/>
            <w:left w:val="none" w:sz="0" w:space="0" w:color="auto"/>
            <w:bottom w:val="none" w:sz="0" w:space="0" w:color="auto"/>
            <w:right w:val="none" w:sz="0" w:space="0" w:color="auto"/>
          </w:divBdr>
          <w:divsChild>
            <w:div w:id="395515251">
              <w:marLeft w:val="0"/>
              <w:marRight w:val="0"/>
              <w:marTop w:val="0"/>
              <w:marBottom w:val="0"/>
              <w:divBdr>
                <w:top w:val="none" w:sz="0" w:space="0" w:color="auto"/>
                <w:left w:val="none" w:sz="0" w:space="0" w:color="auto"/>
                <w:bottom w:val="none" w:sz="0" w:space="0" w:color="auto"/>
                <w:right w:val="none" w:sz="0" w:space="0" w:color="auto"/>
              </w:divBdr>
            </w:div>
            <w:div w:id="404105964">
              <w:marLeft w:val="0"/>
              <w:marRight w:val="0"/>
              <w:marTop w:val="0"/>
              <w:marBottom w:val="0"/>
              <w:divBdr>
                <w:top w:val="none" w:sz="0" w:space="0" w:color="auto"/>
                <w:left w:val="none" w:sz="0" w:space="0" w:color="auto"/>
                <w:bottom w:val="none" w:sz="0" w:space="0" w:color="auto"/>
                <w:right w:val="none" w:sz="0" w:space="0" w:color="auto"/>
              </w:divBdr>
            </w:div>
            <w:div w:id="609244968">
              <w:marLeft w:val="0"/>
              <w:marRight w:val="0"/>
              <w:marTop w:val="0"/>
              <w:marBottom w:val="0"/>
              <w:divBdr>
                <w:top w:val="none" w:sz="0" w:space="0" w:color="auto"/>
                <w:left w:val="none" w:sz="0" w:space="0" w:color="auto"/>
                <w:bottom w:val="none" w:sz="0" w:space="0" w:color="auto"/>
                <w:right w:val="none" w:sz="0" w:space="0" w:color="auto"/>
              </w:divBdr>
            </w:div>
            <w:div w:id="724720849">
              <w:marLeft w:val="0"/>
              <w:marRight w:val="0"/>
              <w:marTop w:val="0"/>
              <w:marBottom w:val="0"/>
              <w:divBdr>
                <w:top w:val="none" w:sz="0" w:space="0" w:color="auto"/>
                <w:left w:val="none" w:sz="0" w:space="0" w:color="auto"/>
                <w:bottom w:val="none" w:sz="0" w:space="0" w:color="auto"/>
                <w:right w:val="none" w:sz="0" w:space="0" w:color="auto"/>
              </w:divBdr>
            </w:div>
            <w:div w:id="742995354">
              <w:marLeft w:val="0"/>
              <w:marRight w:val="0"/>
              <w:marTop w:val="0"/>
              <w:marBottom w:val="0"/>
              <w:divBdr>
                <w:top w:val="none" w:sz="0" w:space="0" w:color="auto"/>
                <w:left w:val="none" w:sz="0" w:space="0" w:color="auto"/>
                <w:bottom w:val="none" w:sz="0" w:space="0" w:color="auto"/>
                <w:right w:val="none" w:sz="0" w:space="0" w:color="auto"/>
              </w:divBdr>
            </w:div>
            <w:div w:id="814637700">
              <w:marLeft w:val="0"/>
              <w:marRight w:val="0"/>
              <w:marTop w:val="0"/>
              <w:marBottom w:val="0"/>
              <w:divBdr>
                <w:top w:val="none" w:sz="0" w:space="0" w:color="auto"/>
                <w:left w:val="none" w:sz="0" w:space="0" w:color="auto"/>
                <w:bottom w:val="none" w:sz="0" w:space="0" w:color="auto"/>
                <w:right w:val="none" w:sz="0" w:space="0" w:color="auto"/>
              </w:divBdr>
            </w:div>
            <w:div w:id="987439347">
              <w:marLeft w:val="0"/>
              <w:marRight w:val="0"/>
              <w:marTop w:val="0"/>
              <w:marBottom w:val="0"/>
              <w:divBdr>
                <w:top w:val="none" w:sz="0" w:space="0" w:color="auto"/>
                <w:left w:val="none" w:sz="0" w:space="0" w:color="auto"/>
                <w:bottom w:val="none" w:sz="0" w:space="0" w:color="auto"/>
                <w:right w:val="none" w:sz="0" w:space="0" w:color="auto"/>
              </w:divBdr>
            </w:div>
            <w:div w:id="1083988873">
              <w:marLeft w:val="0"/>
              <w:marRight w:val="0"/>
              <w:marTop w:val="0"/>
              <w:marBottom w:val="0"/>
              <w:divBdr>
                <w:top w:val="none" w:sz="0" w:space="0" w:color="auto"/>
                <w:left w:val="none" w:sz="0" w:space="0" w:color="auto"/>
                <w:bottom w:val="none" w:sz="0" w:space="0" w:color="auto"/>
                <w:right w:val="none" w:sz="0" w:space="0" w:color="auto"/>
              </w:divBdr>
            </w:div>
            <w:div w:id="1126896385">
              <w:marLeft w:val="0"/>
              <w:marRight w:val="0"/>
              <w:marTop w:val="0"/>
              <w:marBottom w:val="0"/>
              <w:divBdr>
                <w:top w:val="none" w:sz="0" w:space="0" w:color="auto"/>
                <w:left w:val="none" w:sz="0" w:space="0" w:color="auto"/>
                <w:bottom w:val="none" w:sz="0" w:space="0" w:color="auto"/>
                <w:right w:val="none" w:sz="0" w:space="0" w:color="auto"/>
              </w:divBdr>
            </w:div>
            <w:div w:id="1272667437">
              <w:marLeft w:val="0"/>
              <w:marRight w:val="0"/>
              <w:marTop w:val="0"/>
              <w:marBottom w:val="0"/>
              <w:divBdr>
                <w:top w:val="none" w:sz="0" w:space="0" w:color="auto"/>
                <w:left w:val="none" w:sz="0" w:space="0" w:color="auto"/>
                <w:bottom w:val="none" w:sz="0" w:space="0" w:color="auto"/>
                <w:right w:val="none" w:sz="0" w:space="0" w:color="auto"/>
              </w:divBdr>
            </w:div>
            <w:div w:id="1418357414">
              <w:marLeft w:val="0"/>
              <w:marRight w:val="0"/>
              <w:marTop w:val="0"/>
              <w:marBottom w:val="0"/>
              <w:divBdr>
                <w:top w:val="none" w:sz="0" w:space="0" w:color="auto"/>
                <w:left w:val="none" w:sz="0" w:space="0" w:color="auto"/>
                <w:bottom w:val="none" w:sz="0" w:space="0" w:color="auto"/>
                <w:right w:val="none" w:sz="0" w:space="0" w:color="auto"/>
              </w:divBdr>
            </w:div>
            <w:div w:id="1512646006">
              <w:marLeft w:val="0"/>
              <w:marRight w:val="0"/>
              <w:marTop w:val="0"/>
              <w:marBottom w:val="0"/>
              <w:divBdr>
                <w:top w:val="none" w:sz="0" w:space="0" w:color="auto"/>
                <w:left w:val="none" w:sz="0" w:space="0" w:color="auto"/>
                <w:bottom w:val="none" w:sz="0" w:space="0" w:color="auto"/>
                <w:right w:val="none" w:sz="0" w:space="0" w:color="auto"/>
              </w:divBdr>
            </w:div>
            <w:div w:id="1586647562">
              <w:marLeft w:val="0"/>
              <w:marRight w:val="0"/>
              <w:marTop w:val="0"/>
              <w:marBottom w:val="0"/>
              <w:divBdr>
                <w:top w:val="none" w:sz="0" w:space="0" w:color="auto"/>
                <w:left w:val="none" w:sz="0" w:space="0" w:color="auto"/>
                <w:bottom w:val="none" w:sz="0" w:space="0" w:color="auto"/>
                <w:right w:val="none" w:sz="0" w:space="0" w:color="auto"/>
              </w:divBdr>
            </w:div>
            <w:div w:id="1643076112">
              <w:marLeft w:val="0"/>
              <w:marRight w:val="0"/>
              <w:marTop w:val="0"/>
              <w:marBottom w:val="0"/>
              <w:divBdr>
                <w:top w:val="none" w:sz="0" w:space="0" w:color="auto"/>
                <w:left w:val="none" w:sz="0" w:space="0" w:color="auto"/>
                <w:bottom w:val="none" w:sz="0" w:space="0" w:color="auto"/>
                <w:right w:val="none" w:sz="0" w:space="0" w:color="auto"/>
              </w:divBdr>
            </w:div>
            <w:div w:id="1686204456">
              <w:marLeft w:val="0"/>
              <w:marRight w:val="0"/>
              <w:marTop w:val="0"/>
              <w:marBottom w:val="0"/>
              <w:divBdr>
                <w:top w:val="none" w:sz="0" w:space="0" w:color="auto"/>
                <w:left w:val="none" w:sz="0" w:space="0" w:color="auto"/>
                <w:bottom w:val="none" w:sz="0" w:space="0" w:color="auto"/>
                <w:right w:val="none" w:sz="0" w:space="0" w:color="auto"/>
              </w:divBdr>
            </w:div>
            <w:div w:id="1746494436">
              <w:marLeft w:val="0"/>
              <w:marRight w:val="0"/>
              <w:marTop w:val="0"/>
              <w:marBottom w:val="0"/>
              <w:divBdr>
                <w:top w:val="none" w:sz="0" w:space="0" w:color="auto"/>
                <w:left w:val="none" w:sz="0" w:space="0" w:color="auto"/>
                <w:bottom w:val="none" w:sz="0" w:space="0" w:color="auto"/>
                <w:right w:val="none" w:sz="0" w:space="0" w:color="auto"/>
              </w:divBdr>
            </w:div>
            <w:div w:id="1749379342">
              <w:marLeft w:val="0"/>
              <w:marRight w:val="0"/>
              <w:marTop w:val="0"/>
              <w:marBottom w:val="0"/>
              <w:divBdr>
                <w:top w:val="none" w:sz="0" w:space="0" w:color="auto"/>
                <w:left w:val="none" w:sz="0" w:space="0" w:color="auto"/>
                <w:bottom w:val="none" w:sz="0" w:space="0" w:color="auto"/>
                <w:right w:val="none" w:sz="0" w:space="0" w:color="auto"/>
              </w:divBdr>
            </w:div>
            <w:div w:id="1827359293">
              <w:marLeft w:val="0"/>
              <w:marRight w:val="0"/>
              <w:marTop w:val="0"/>
              <w:marBottom w:val="0"/>
              <w:divBdr>
                <w:top w:val="none" w:sz="0" w:space="0" w:color="auto"/>
                <w:left w:val="none" w:sz="0" w:space="0" w:color="auto"/>
                <w:bottom w:val="none" w:sz="0" w:space="0" w:color="auto"/>
                <w:right w:val="none" w:sz="0" w:space="0" w:color="auto"/>
              </w:divBdr>
            </w:div>
            <w:div w:id="2008901976">
              <w:marLeft w:val="0"/>
              <w:marRight w:val="0"/>
              <w:marTop w:val="0"/>
              <w:marBottom w:val="0"/>
              <w:divBdr>
                <w:top w:val="none" w:sz="0" w:space="0" w:color="auto"/>
                <w:left w:val="none" w:sz="0" w:space="0" w:color="auto"/>
                <w:bottom w:val="none" w:sz="0" w:space="0" w:color="auto"/>
                <w:right w:val="none" w:sz="0" w:space="0" w:color="auto"/>
              </w:divBdr>
            </w:div>
            <w:div w:id="2094546203">
              <w:marLeft w:val="0"/>
              <w:marRight w:val="0"/>
              <w:marTop w:val="0"/>
              <w:marBottom w:val="0"/>
              <w:divBdr>
                <w:top w:val="none" w:sz="0" w:space="0" w:color="auto"/>
                <w:left w:val="none" w:sz="0" w:space="0" w:color="auto"/>
                <w:bottom w:val="none" w:sz="0" w:space="0" w:color="auto"/>
                <w:right w:val="none" w:sz="0" w:space="0" w:color="auto"/>
              </w:divBdr>
            </w:div>
          </w:divsChild>
        </w:div>
        <w:div w:id="1082795751">
          <w:marLeft w:val="0"/>
          <w:marRight w:val="0"/>
          <w:marTop w:val="0"/>
          <w:marBottom w:val="0"/>
          <w:divBdr>
            <w:top w:val="none" w:sz="0" w:space="0" w:color="auto"/>
            <w:left w:val="none" w:sz="0" w:space="0" w:color="auto"/>
            <w:bottom w:val="none" w:sz="0" w:space="0" w:color="auto"/>
            <w:right w:val="none" w:sz="0" w:space="0" w:color="auto"/>
          </w:divBdr>
        </w:div>
        <w:div w:id="1159731426">
          <w:marLeft w:val="0"/>
          <w:marRight w:val="0"/>
          <w:marTop w:val="0"/>
          <w:marBottom w:val="0"/>
          <w:divBdr>
            <w:top w:val="none" w:sz="0" w:space="0" w:color="auto"/>
            <w:left w:val="none" w:sz="0" w:space="0" w:color="auto"/>
            <w:bottom w:val="none" w:sz="0" w:space="0" w:color="auto"/>
            <w:right w:val="none" w:sz="0" w:space="0" w:color="auto"/>
          </w:divBdr>
        </w:div>
        <w:div w:id="1553075312">
          <w:marLeft w:val="0"/>
          <w:marRight w:val="0"/>
          <w:marTop w:val="0"/>
          <w:marBottom w:val="0"/>
          <w:divBdr>
            <w:top w:val="none" w:sz="0" w:space="0" w:color="auto"/>
            <w:left w:val="none" w:sz="0" w:space="0" w:color="auto"/>
            <w:bottom w:val="none" w:sz="0" w:space="0" w:color="auto"/>
            <w:right w:val="none" w:sz="0" w:space="0" w:color="auto"/>
          </w:divBdr>
          <w:divsChild>
            <w:div w:id="133568805">
              <w:marLeft w:val="0"/>
              <w:marRight w:val="0"/>
              <w:marTop w:val="0"/>
              <w:marBottom w:val="0"/>
              <w:divBdr>
                <w:top w:val="none" w:sz="0" w:space="0" w:color="auto"/>
                <w:left w:val="none" w:sz="0" w:space="0" w:color="auto"/>
                <w:bottom w:val="none" w:sz="0" w:space="0" w:color="auto"/>
                <w:right w:val="none" w:sz="0" w:space="0" w:color="auto"/>
              </w:divBdr>
            </w:div>
            <w:div w:id="148833730">
              <w:marLeft w:val="0"/>
              <w:marRight w:val="0"/>
              <w:marTop w:val="0"/>
              <w:marBottom w:val="0"/>
              <w:divBdr>
                <w:top w:val="none" w:sz="0" w:space="0" w:color="auto"/>
                <w:left w:val="none" w:sz="0" w:space="0" w:color="auto"/>
                <w:bottom w:val="none" w:sz="0" w:space="0" w:color="auto"/>
                <w:right w:val="none" w:sz="0" w:space="0" w:color="auto"/>
              </w:divBdr>
            </w:div>
            <w:div w:id="159077191">
              <w:marLeft w:val="0"/>
              <w:marRight w:val="0"/>
              <w:marTop w:val="0"/>
              <w:marBottom w:val="0"/>
              <w:divBdr>
                <w:top w:val="none" w:sz="0" w:space="0" w:color="auto"/>
                <w:left w:val="none" w:sz="0" w:space="0" w:color="auto"/>
                <w:bottom w:val="none" w:sz="0" w:space="0" w:color="auto"/>
                <w:right w:val="none" w:sz="0" w:space="0" w:color="auto"/>
              </w:divBdr>
            </w:div>
            <w:div w:id="250236985">
              <w:marLeft w:val="0"/>
              <w:marRight w:val="0"/>
              <w:marTop w:val="0"/>
              <w:marBottom w:val="0"/>
              <w:divBdr>
                <w:top w:val="none" w:sz="0" w:space="0" w:color="auto"/>
                <w:left w:val="none" w:sz="0" w:space="0" w:color="auto"/>
                <w:bottom w:val="none" w:sz="0" w:space="0" w:color="auto"/>
                <w:right w:val="none" w:sz="0" w:space="0" w:color="auto"/>
              </w:divBdr>
            </w:div>
            <w:div w:id="526868805">
              <w:marLeft w:val="0"/>
              <w:marRight w:val="0"/>
              <w:marTop w:val="0"/>
              <w:marBottom w:val="0"/>
              <w:divBdr>
                <w:top w:val="none" w:sz="0" w:space="0" w:color="auto"/>
                <w:left w:val="none" w:sz="0" w:space="0" w:color="auto"/>
                <w:bottom w:val="none" w:sz="0" w:space="0" w:color="auto"/>
                <w:right w:val="none" w:sz="0" w:space="0" w:color="auto"/>
              </w:divBdr>
            </w:div>
            <w:div w:id="574778109">
              <w:marLeft w:val="0"/>
              <w:marRight w:val="0"/>
              <w:marTop w:val="0"/>
              <w:marBottom w:val="0"/>
              <w:divBdr>
                <w:top w:val="none" w:sz="0" w:space="0" w:color="auto"/>
                <w:left w:val="none" w:sz="0" w:space="0" w:color="auto"/>
                <w:bottom w:val="none" w:sz="0" w:space="0" w:color="auto"/>
                <w:right w:val="none" w:sz="0" w:space="0" w:color="auto"/>
              </w:divBdr>
            </w:div>
            <w:div w:id="691340926">
              <w:marLeft w:val="0"/>
              <w:marRight w:val="0"/>
              <w:marTop w:val="0"/>
              <w:marBottom w:val="0"/>
              <w:divBdr>
                <w:top w:val="none" w:sz="0" w:space="0" w:color="auto"/>
                <w:left w:val="none" w:sz="0" w:space="0" w:color="auto"/>
                <w:bottom w:val="none" w:sz="0" w:space="0" w:color="auto"/>
                <w:right w:val="none" w:sz="0" w:space="0" w:color="auto"/>
              </w:divBdr>
            </w:div>
            <w:div w:id="737246076">
              <w:marLeft w:val="0"/>
              <w:marRight w:val="0"/>
              <w:marTop w:val="0"/>
              <w:marBottom w:val="0"/>
              <w:divBdr>
                <w:top w:val="none" w:sz="0" w:space="0" w:color="auto"/>
                <w:left w:val="none" w:sz="0" w:space="0" w:color="auto"/>
                <w:bottom w:val="none" w:sz="0" w:space="0" w:color="auto"/>
                <w:right w:val="none" w:sz="0" w:space="0" w:color="auto"/>
              </w:divBdr>
            </w:div>
            <w:div w:id="804397757">
              <w:marLeft w:val="0"/>
              <w:marRight w:val="0"/>
              <w:marTop w:val="0"/>
              <w:marBottom w:val="0"/>
              <w:divBdr>
                <w:top w:val="none" w:sz="0" w:space="0" w:color="auto"/>
                <w:left w:val="none" w:sz="0" w:space="0" w:color="auto"/>
                <w:bottom w:val="none" w:sz="0" w:space="0" w:color="auto"/>
                <w:right w:val="none" w:sz="0" w:space="0" w:color="auto"/>
              </w:divBdr>
            </w:div>
            <w:div w:id="837305754">
              <w:marLeft w:val="0"/>
              <w:marRight w:val="0"/>
              <w:marTop w:val="0"/>
              <w:marBottom w:val="0"/>
              <w:divBdr>
                <w:top w:val="none" w:sz="0" w:space="0" w:color="auto"/>
                <w:left w:val="none" w:sz="0" w:space="0" w:color="auto"/>
                <w:bottom w:val="none" w:sz="0" w:space="0" w:color="auto"/>
                <w:right w:val="none" w:sz="0" w:space="0" w:color="auto"/>
              </w:divBdr>
            </w:div>
            <w:div w:id="899367594">
              <w:marLeft w:val="0"/>
              <w:marRight w:val="0"/>
              <w:marTop w:val="0"/>
              <w:marBottom w:val="0"/>
              <w:divBdr>
                <w:top w:val="none" w:sz="0" w:space="0" w:color="auto"/>
                <w:left w:val="none" w:sz="0" w:space="0" w:color="auto"/>
                <w:bottom w:val="none" w:sz="0" w:space="0" w:color="auto"/>
                <w:right w:val="none" w:sz="0" w:space="0" w:color="auto"/>
              </w:divBdr>
            </w:div>
            <w:div w:id="901062288">
              <w:marLeft w:val="0"/>
              <w:marRight w:val="0"/>
              <w:marTop w:val="0"/>
              <w:marBottom w:val="0"/>
              <w:divBdr>
                <w:top w:val="none" w:sz="0" w:space="0" w:color="auto"/>
                <w:left w:val="none" w:sz="0" w:space="0" w:color="auto"/>
                <w:bottom w:val="none" w:sz="0" w:space="0" w:color="auto"/>
                <w:right w:val="none" w:sz="0" w:space="0" w:color="auto"/>
              </w:divBdr>
            </w:div>
            <w:div w:id="1017929808">
              <w:marLeft w:val="0"/>
              <w:marRight w:val="0"/>
              <w:marTop w:val="0"/>
              <w:marBottom w:val="0"/>
              <w:divBdr>
                <w:top w:val="none" w:sz="0" w:space="0" w:color="auto"/>
                <w:left w:val="none" w:sz="0" w:space="0" w:color="auto"/>
                <w:bottom w:val="none" w:sz="0" w:space="0" w:color="auto"/>
                <w:right w:val="none" w:sz="0" w:space="0" w:color="auto"/>
              </w:divBdr>
            </w:div>
            <w:div w:id="1032070758">
              <w:marLeft w:val="0"/>
              <w:marRight w:val="0"/>
              <w:marTop w:val="0"/>
              <w:marBottom w:val="0"/>
              <w:divBdr>
                <w:top w:val="none" w:sz="0" w:space="0" w:color="auto"/>
                <w:left w:val="none" w:sz="0" w:space="0" w:color="auto"/>
                <w:bottom w:val="none" w:sz="0" w:space="0" w:color="auto"/>
                <w:right w:val="none" w:sz="0" w:space="0" w:color="auto"/>
              </w:divBdr>
            </w:div>
            <w:div w:id="1399090746">
              <w:marLeft w:val="0"/>
              <w:marRight w:val="0"/>
              <w:marTop w:val="0"/>
              <w:marBottom w:val="0"/>
              <w:divBdr>
                <w:top w:val="none" w:sz="0" w:space="0" w:color="auto"/>
                <w:left w:val="none" w:sz="0" w:space="0" w:color="auto"/>
                <w:bottom w:val="none" w:sz="0" w:space="0" w:color="auto"/>
                <w:right w:val="none" w:sz="0" w:space="0" w:color="auto"/>
              </w:divBdr>
            </w:div>
            <w:div w:id="1623462262">
              <w:marLeft w:val="0"/>
              <w:marRight w:val="0"/>
              <w:marTop w:val="0"/>
              <w:marBottom w:val="0"/>
              <w:divBdr>
                <w:top w:val="none" w:sz="0" w:space="0" w:color="auto"/>
                <w:left w:val="none" w:sz="0" w:space="0" w:color="auto"/>
                <w:bottom w:val="none" w:sz="0" w:space="0" w:color="auto"/>
                <w:right w:val="none" w:sz="0" w:space="0" w:color="auto"/>
              </w:divBdr>
            </w:div>
            <w:div w:id="1664701382">
              <w:marLeft w:val="0"/>
              <w:marRight w:val="0"/>
              <w:marTop w:val="0"/>
              <w:marBottom w:val="0"/>
              <w:divBdr>
                <w:top w:val="none" w:sz="0" w:space="0" w:color="auto"/>
                <w:left w:val="none" w:sz="0" w:space="0" w:color="auto"/>
                <w:bottom w:val="none" w:sz="0" w:space="0" w:color="auto"/>
                <w:right w:val="none" w:sz="0" w:space="0" w:color="auto"/>
              </w:divBdr>
            </w:div>
            <w:div w:id="1917351325">
              <w:marLeft w:val="0"/>
              <w:marRight w:val="0"/>
              <w:marTop w:val="0"/>
              <w:marBottom w:val="0"/>
              <w:divBdr>
                <w:top w:val="none" w:sz="0" w:space="0" w:color="auto"/>
                <w:left w:val="none" w:sz="0" w:space="0" w:color="auto"/>
                <w:bottom w:val="none" w:sz="0" w:space="0" w:color="auto"/>
                <w:right w:val="none" w:sz="0" w:space="0" w:color="auto"/>
              </w:divBdr>
            </w:div>
            <w:div w:id="1986930087">
              <w:marLeft w:val="0"/>
              <w:marRight w:val="0"/>
              <w:marTop w:val="0"/>
              <w:marBottom w:val="0"/>
              <w:divBdr>
                <w:top w:val="none" w:sz="0" w:space="0" w:color="auto"/>
                <w:left w:val="none" w:sz="0" w:space="0" w:color="auto"/>
                <w:bottom w:val="none" w:sz="0" w:space="0" w:color="auto"/>
                <w:right w:val="none" w:sz="0" w:space="0" w:color="auto"/>
              </w:divBdr>
            </w:div>
            <w:div w:id="2090731958">
              <w:marLeft w:val="0"/>
              <w:marRight w:val="0"/>
              <w:marTop w:val="0"/>
              <w:marBottom w:val="0"/>
              <w:divBdr>
                <w:top w:val="none" w:sz="0" w:space="0" w:color="auto"/>
                <w:left w:val="none" w:sz="0" w:space="0" w:color="auto"/>
                <w:bottom w:val="none" w:sz="0" w:space="0" w:color="auto"/>
                <w:right w:val="none" w:sz="0" w:space="0" w:color="auto"/>
              </w:divBdr>
            </w:div>
          </w:divsChild>
        </w:div>
        <w:div w:id="1569609067">
          <w:marLeft w:val="0"/>
          <w:marRight w:val="0"/>
          <w:marTop w:val="0"/>
          <w:marBottom w:val="0"/>
          <w:divBdr>
            <w:top w:val="none" w:sz="0" w:space="0" w:color="auto"/>
            <w:left w:val="none" w:sz="0" w:space="0" w:color="auto"/>
            <w:bottom w:val="none" w:sz="0" w:space="0" w:color="auto"/>
            <w:right w:val="none" w:sz="0" w:space="0" w:color="auto"/>
          </w:divBdr>
        </w:div>
        <w:div w:id="1612131371">
          <w:marLeft w:val="0"/>
          <w:marRight w:val="0"/>
          <w:marTop w:val="0"/>
          <w:marBottom w:val="0"/>
          <w:divBdr>
            <w:top w:val="none" w:sz="0" w:space="0" w:color="auto"/>
            <w:left w:val="none" w:sz="0" w:space="0" w:color="auto"/>
            <w:bottom w:val="none" w:sz="0" w:space="0" w:color="auto"/>
            <w:right w:val="none" w:sz="0" w:space="0" w:color="auto"/>
          </w:divBdr>
        </w:div>
        <w:div w:id="1782802173">
          <w:marLeft w:val="0"/>
          <w:marRight w:val="0"/>
          <w:marTop w:val="0"/>
          <w:marBottom w:val="0"/>
          <w:divBdr>
            <w:top w:val="none" w:sz="0" w:space="0" w:color="auto"/>
            <w:left w:val="none" w:sz="0" w:space="0" w:color="auto"/>
            <w:bottom w:val="none" w:sz="0" w:space="0" w:color="auto"/>
            <w:right w:val="none" w:sz="0" w:space="0" w:color="auto"/>
          </w:divBdr>
        </w:div>
        <w:div w:id="1847744611">
          <w:marLeft w:val="0"/>
          <w:marRight w:val="0"/>
          <w:marTop w:val="0"/>
          <w:marBottom w:val="0"/>
          <w:divBdr>
            <w:top w:val="none" w:sz="0" w:space="0" w:color="auto"/>
            <w:left w:val="none" w:sz="0" w:space="0" w:color="auto"/>
            <w:bottom w:val="none" w:sz="0" w:space="0" w:color="auto"/>
            <w:right w:val="none" w:sz="0" w:space="0" w:color="auto"/>
          </w:divBdr>
        </w:div>
        <w:div w:id="2010864376">
          <w:marLeft w:val="0"/>
          <w:marRight w:val="0"/>
          <w:marTop w:val="0"/>
          <w:marBottom w:val="0"/>
          <w:divBdr>
            <w:top w:val="none" w:sz="0" w:space="0" w:color="auto"/>
            <w:left w:val="none" w:sz="0" w:space="0" w:color="auto"/>
            <w:bottom w:val="none" w:sz="0" w:space="0" w:color="auto"/>
            <w:right w:val="none" w:sz="0" w:space="0" w:color="auto"/>
          </w:divBdr>
          <w:divsChild>
            <w:div w:id="36928536">
              <w:marLeft w:val="0"/>
              <w:marRight w:val="0"/>
              <w:marTop w:val="0"/>
              <w:marBottom w:val="0"/>
              <w:divBdr>
                <w:top w:val="none" w:sz="0" w:space="0" w:color="auto"/>
                <w:left w:val="none" w:sz="0" w:space="0" w:color="auto"/>
                <w:bottom w:val="none" w:sz="0" w:space="0" w:color="auto"/>
                <w:right w:val="none" w:sz="0" w:space="0" w:color="auto"/>
              </w:divBdr>
            </w:div>
            <w:div w:id="51664668">
              <w:marLeft w:val="0"/>
              <w:marRight w:val="0"/>
              <w:marTop w:val="0"/>
              <w:marBottom w:val="0"/>
              <w:divBdr>
                <w:top w:val="none" w:sz="0" w:space="0" w:color="auto"/>
                <w:left w:val="none" w:sz="0" w:space="0" w:color="auto"/>
                <w:bottom w:val="none" w:sz="0" w:space="0" w:color="auto"/>
                <w:right w:val="none" w:sz="0" w:space="0" w:color="auto"/>
              </w:divBdr>
            </w:div>
            <w:div w:id="85998952">
              <w:marLeft w:val="0"/>
              <w:marRight w:val="0"/>
              <w:marTop w:val="0"/>
              <w:marBottom w:val="0"/>
              <w:divBdr>
                <w:top w:val="none" w:sz="0" w:space="0" w:color="auto"/>
                <w:left w:val="none" w:sz="0" w:space="0" w:color="auto"/>
                <w:bottom w:val="none" w:sz="0" w:space="0" w:color="auto"/>
                <w:right w:val="none" w:sz="0" w:space="0" w:color="auto"/>
              </w:divBdr>
            </w:div>
            <w:div w:id="206187584">
              <w:marLeft w:val="0"/>
              <w:marRight w:val="0"/>
              <w:marTop w:val="0"/>
              <w:marBottom w:val="0"/>
              <w:divBdr>
                <w:top w:val="none" w:sz="0" w:space="0" w:color="auto"/>
                <w:left w:val="none" w:sz="0" w:space="0" w:color="auto"/>
                <w:bottom w:val="none" w:sz="0" w:space="0" w:color="auto"/>
                <w:right w:val="none" w:sz="0" w:space="0" w:color="auto"/>
              </w:divBdr>
            </w:div>
            <w:div w:id="330568247">
              <w:marLeft w:val="0"/>
              <w:marRight w:val="0"/>
              <w:marTop w:val="0"/>
              <w:marBottom w:val="0"/>
              <w:divBdr>
                <w:top w:val="none" w:sz="0" w:space="0" w:color="auto"/>
                <w:left w:val="none" w:sz="0" w:space="0" w:color="auto"/>
                <w:bottom w:val="none" w:sz="0" w:space="0" w:color="auto"/>
                <w:right w:val="none" w:sz="0" w:space="0" w:color="auto"/>
              </w:divBdr>
            </w:div>
            <w:div w:id="404226464">
              <w:marLeft w:val="0"/>
              <w:marRight w:val="0"/>
              <w:marTop w:val="0"/>
              <w:marBottom w:val="0"/>
              <w:divBdr>
                <w:top w:val="none" w:sz="0" w:space="0" w:color="auto"/>
                <w:left w:val="none" w:sz="0" w:space="0" w:color="auto"/>
                <w:bottom w:val="none" w:sz="0" w:space="0" w:color="auto"/>
                <w:right w:val="none" w:sz="0" w:space="0" w:color="auto"/>
              </w:divBdr>
            </w:div>
            <w:div w:id="413360034">
              <w:marLeft w:val="0"/>
              <w:marRight w:val="0"/>
              <w:marTop w:val="0"/>
              <w:marBottom w:val="0"/>
              <w:divBdr>
                <w:top w:val="none" w:sz="0" w:space="0" w:color="auto"/>
                <w:left w:val="none" w:sz="0" w:space="0" w:color="auto"/>
                <w:bottom w:val="none" w:sz="0" w:space="0" w:color="auto"/>
                <w:right w:val="none" w:sz="0" w:space="0" w:color="auto"/>
              </w:divBdr>
            </w:div>
            <w:div w:id="526061570">
              <w:marLeft w:val="0"/>
              <w:marRight w:val="0"/>
              <w:marTop w:val="0"/>
              <w:marBottom w:val="0"/>
              <w:divBdr>
                <w:top w:val="none" w:sz="0" w:space="0" w:color="auto"/>
                <w:left w:val="none" w:sz="0" w:space="0" w:color="auto"/>
                <w:bottom w:val="none" w:sz="0" w:space="0" w:color="auto"/>
                <w:right w:val="none" w:sz="0" w:space="0" w:color="auto"/>
              </w:divBdr>
            </w:div>
            <w:div w:id="547030609">
              <w:marLeft w:val="0"/>
              <w:marRight w:val="0"/>
              <w:marTop w:val="0"/>
              <w:marBottom w:val="0"/>
              <w:divBdr>
                <w:top w:val="none" w:sz="0" w:space="0" w:color="auto"/>
                <w:left w:val="none" w:sz="0" w:space="0" w:color="auto"/>
                <w:bottom w:val="none" w:sz="0" w:space="0" w:color="auto"/>
                <w:right w:val="none" w:sz="0" w:space="0" w:color="auto"/>
              </w:divBdr>
            </w:div>
            <w:div w:id="889614398">
              <w:marLeft w:val="0"/>
              <w:marRight w:val="0"/>
              <w:marTop w:val="0"/>
              <w:marBottom w:val="0"/>
              <w:divBdr>
                <w:top w:val="none" w:sz="0" w:space="0" w:color="auto"/>
                <w:left w:val="none" w:sz="0" w:space="0" w:color="auto"/>
                <w:bottom w:val="none" w:sz="0" w:space="0" w:color="auto"/>
                <w:right w:val="none" w:sz="0" w:space="0" w:color="auto"/>
              </w:divBdr>
            </w:div>
            <w:div w:id="908462033">
              <w:marLeft w:val="0"/>
              <w:marRight w:val="0"/>
              <w:marTop w:val="0"/>
              <w:marBottom w:val="0"/>
              <w:divBdr>
                <w:top w:val="none" w:sz="0" w:space="0" w:color="auto"/>
                <w:left w:val="none" w:sz="0" w:space="0" w:color="auto"/>
                <w:bottom w:val="none" w:sz="0" w:space="0" w:color="auto"/>
                <w:right w:val="none" w:sz="0" w:space="0" w:color="auto"/>
              </w:divBdr>
            </w:div>
            <w:div w:id="1084759906">
              <w:marLeft w:val="0"/>
              <w:marRight w:val="0"/>
              <w:marTop w:val="0"/>
              <w:marBottom w:val="0"/>
              <w:divBdr>
                <w:top w:val="none" w:sz="0" w:space="0" w:color="auto"/>
                <w:left w:val="none" w:sz="0" w:space="0" w:color="auto"/>
                <w:bottom w:val="none" w:sz="0" w:space="0" w:color="auto"/>
                <w:right w:val="none" w:sz="0" w:space="0" w:color="auto"/>
              </w:divBdr>
            </w:div>
            <w:div w:id="1208952949">
              <w:marLeft w:val="0"/>
              <w:marRight w:val="0"/>
              <w:marTop w:val="0"/>
              <w:marBottom w:val="0"/>
              <w:divBdr>
                <w:top w:val="none" w:sz="0" w:space="0" w:color="auto"/>
                <w:left w:val="none" w:sz="0" w:space="0" w:color="auto"/>
                <w:bottom w:val="none" w:sz="0" w:space="0" w:color="auto"/>
                <w:right w:val="none" w:sz="0" w:space="0" w:color="auto"/>
              </w:divBdr>
            </w:div>
            <w:div w:id="1219635410">
              <w:marLeft w:val="0"/>
              <w:marRight w:val="0"/>
              <w:marTop w:val="0"/>
              <w:marBottom w:val="0"/>
              <w:divBdr>
                <w:top w:val="none" w:sz="0" w:space="0" w:color="auto"/>
                <w:left w:val="none" w:sz="0" w:space="0" w:color="auto"/>
                <w:bottom w:val="none" w:sz="0" w:space="0" w:color="auto"/>
                <w:right w:val="none" w:sz="0" w:space="0" w:color="auto"/>
              </w:divBdr>
            </w:div>
            <w:div w:id="1235430450">
              <w:marLeft w:val="0"/>
              <w:marRight w:val="0"/>
              <w:marTop w:val="0"/>
              <w:marBottom w:val="0"/>
              <w:divBdr>
                <w:top w:val="none" w:sz="0" w:space="0" w:color="auto"/>
                <w:left w:val="none" w:sz="0" w:space="0" w:color="auto"/>
                <w:bottom w:val="none" w:sz="0" w:space="0" w:color="auto"/>
                <w:right w:val="none" w:sz="0" w:space="0" w:color="auto"/>
              </w:divBdr>
            </w:div>
            <w:div w:id="1439444661">
              <w:marLeft w:val="0"/>
              <w:marRight w:val="0"/>
              <w:marTop w:val="0"/>
              <w:marBottom w:val="0"/>
              <w:divBdr>
                <w:top w:val="none" w:sz="0" w:space="0" w:color="auto"/>
                <w:left w:val="none" w:sz="0" w:space="0" w:color="auto"/>
                <w:bottom w:val="none" w:sz="0" w:space="0" w:color="auto"/>
                <w:right w:val="none" w:sz="0" w:space="0" w:color="auto"/>
              </w:divBdr>
            </w:div>
            <w:div w:id="1585140923">
              <w:marLeft w:val="0"/>
              <w:marRight w:val="0"/>
              <w:marTop w:val="0"/>
              <w:marBottom w:val="0"/>
              <w:divBdr>
                <w:top w:val="none" w:sz="0" w:space="0" w:color="auto"/>
                <w:left w:val="none" w:sz="0" w:space="0" w:color="auto"/>
                <w:bottom w:val="none" w:sz="0" w:space="0" w:color="auto"/>
                <w:right w:val="none" w:sz="0" w:space="0" w:color="auto"/>
              </w:divBdr>
            </w:div>
            <w:div w:id="1828782337">
              <w:marLeft w:val="0"/>
              <w:marRight w:val="0"/>
              <w:marTop w:val="0"/>
              <w:marBottom w:val="0"/>
              <w:divBdr>
                <w:top w:val="none" w:sz="0" w:space="0" w:color="auto"/>
                <w:left w:val="none" w:sz="0" w:space="0" w:color="auto"/>
                <w:bottom w:val="none" w:sz="0" w:space="0" w:color="auto"/>
                <w:right w:val="none" w:sz="0" w:space="0" w:color="auto"/>
              </w:divBdr>
            </w:div>
            <w:div w:id="1901134660">
              <w:marLeft w:val="0"/>
              <w:marRight w:val="0"/>
              <w:marTop w:val="0"/>
              <w:marBottom w:val="0"/>
              <w:divBdr>
                <w:top w:val="none" w:sz="0" w:space="0" w:color="auto"/>
                <w:left w:val="none" w:sz="0" w:space="0" w:color="auto"/>
                <w:bottom w:val="none" w:sz="0" w:space="0" w:color="auto"/>
                <w:right w:val="none" w:sz="0" w:space="0" w:color="auto"/>
              </w:divBdr>
            </w:div>
            <w:div w:id="2097288588">
              <w:marLeft w:val="0"/>
              <w:marRight w:val="0"/>
              <w:marTop w:val="0"/>
              <w:marBottom w:val="0"/>
              <w:divBdr>
                <w:top w:val="none" w:sz="0" w:space="0" w:color="auto"/>
                <w:left w:val="none" w:sz="0" w:space="0" w:color="auto"/>
                <w:bottom w:val="none" w:sz="0" w:space="0" w:color="auto"/>
                <w:right w:val="none" w:sz="0" w:space="0" w:color="auto"/>
              </w:divBdr>
            </w:div>
          </w:divsChild>
        </w:div>
        <w:div w:id="2077313952">
          <w:marLeft w:val="0"/>
          <w:marRight w:val="0"/>
          <w:marTop w:val="0"/>
          <w:marBottom w:val="0"/>
          <w:divBdr>
            <w:top w:val="none" w:sz="0" w:space="0" w:color="auto"/>
            <w:left w:val="none" w:sz="0" w:space="0" w:color="auto"/>
            <w:bottom w:val="none" w:sz="0" w:space="0" w:color="auto"/>
            <w:right w:val="none" w:sz="0" w:space="0" w:color="auto"/>
          </w:divBdr>
        </w:div>
        <w:div w:id="2116249679">
          <w:marLeft w:val="0"/>
          <w:marRight w:val="0"/>
          <w:marTop w:val="0"/>
          <w:marBottom w:val="0"/>
          <w:divBdr>
            <w:top w:val="none" w:sz="0" w:space="0" w:color="auto"/>
            <w:left w:val="none" w:sz="0" w:space="0" w:color="auto"/>
            <w:bottom w:val="none" w:sz="0" w:space="0" w:color="auto"/>
            <w:right w:val="none" w:sz="0" w:space="0" w:color="auto"/>
          </w:divBdr>
        </w:div>
      </w:divsChild>
    </w:div>
    <w:div w:id="1421759786">
      <w:bodyDiv w:val="1"/>
      <w:marLeft w:val="0"/>
      <w:marRight w:val="0"/>
      <w:marTop w:val="0"/>
      <w:marBottom w:val="0"/>
      <w:divBdr>
        <w:top w:val="none" w:sz="0" w:space="0" w:color="auto"/>
        <w:left w:val="none" w:sz="0" w:space="0" w:color="auto"/>
        <w:bottom w:val="none" w:sz="0" w:space="0" w:color="auto"/>
        <w:right w:val="none" w:sz="0" w:space="0" w:color="auto"/>
      </w:divBdr>
    </w:div>
    <w:div w:id="1641693831">
      <w:bodyDiv w:val="1"/>
      <w:marLeft w:val="0"/>
      <w:marRight w:val="0"/>
      <w:marTop w:val="0"/>
      <w:marBottom w:val="0"/>
      <w:divBdr>
        <w:top w:val="none" w:sz="0" w:space="0" w:color="auto"/>
        <w:left w:val="none" w:sz="0" w:space="0" w:color="auto"/>
        <w:bottom w:val="none" w:sz="0" w:space="0" w:color="auto"/>
        <w:right w:val="none" w:sz="0" w:space="0" w:color="auto"/>
      </w:divBdr>
      <w:divsChild>
        <w:div w:id="193269016">
          <w:marLeft w:val="0"/>
          <w:marRight w:val="0"/>
          <w:marTop w:val="0"/>
          <w:marBottom w:val="0"/>
          <w:divBdr>
            <w:top w:val="none" w:sz="0" w:space="0" w:color="auto"/>
            <w:left w:val="none" w:sz="0" w:space="0" w:color="auto"/>
            <w:bottom w:val="none" w:sz="0" w:space="0" w:color="auto"/>
            <w:right w:val="none" w:sz="0" w:space="0" w:color="auto"/>
          </w:divBdr>
          <w:divsChild>
            <w:div w:id="127558239">
              <w:marLeft w:val="0"/>
              <w:marRight w:val="0"/>
              <w:marTop w:val="0"/>
              <w:marBottom w:val="0"/>
              <w:divBdr>
                <w:top w:val="none" w:sz="0" w:space="0" w:color="auto"/>
                <w:left w:val="none" w:sz="0" w:space="0" w:color="auto"/>
                <w:bottom w:val="none" w:sz="0" w:space="0" w:color="auto"/>
                <w:right w:val="none" w:sz="0" w:space="0" w:color="auto"/>
              </w:divBdr>
              <w:divsChild>
                <w:div w:id="1896355111">
                  <w:marLeft w:val="0"/>
                  <w:marRight w:val="0"/>
                  <w:marTop w:val="0"/>
                  <w:marBottom w:val="0"/>
                  <w:divBdr>
                    <w:top w:val="none" w:sz="0" w:space="0" w:color="auto"/>
                    <w:left w:val="none" w:sz="0" w:space="0" w:color="auto"/>
                    <w:bottom w:val="none" w:sz="0" w:space="0" w:color="auto"/>
                    <w:right w:val="none" w:sz="0" w:space="0" w:color="auto"/>
                  </w:divBdr>
                </w:div>
              </w:divsChild>
            </w:div>
            <w:div w:id="135224015">
              <w:marLeft w:val="0"/>
              <w:marRight w:val="0"/>
              <w:marTop w:val="0"/>
              <w:marBottom w:val="0"/>
              <w:divBdr>
                <w:top w:val="none" w:sz="0" w:space="0" w:color="auto"/>
                <w:left w:val="none" w:sz="0" w:space="0" w:color="auto"/>
                <w:bottom w:val="none" w:sz="0" w:space="0" w:color="auto"/>
                <w:right w:val="none" w:sz="0" w:space="0" w:color="auto"/>
              </w:divBdr>
              <w:divsChild>
                <w:div w:id="794911314">
                  <w:marLeft w:val="0"/>
                  <w:marRight w:val="0"/>
                  <w:marTop w:val="0"/>
                  <w:marBottom w:val="0"/>
                  <w:divBdr>
                    <w:top w:val="none" w:sz="0" w:space="0" w:color="auto"/>
                    <w:left w:val="none" w:sz="0" w:space="0" w:color="auto"/>
                    <w:bottom w:val="none" w:sz="0" w:space="0" w:color="auto"/>
                    <w:right w:val="none" w:sz="0" w:space="0" w:color="auto"/>
                  </w:divBdr>
                </w:div>
              </w:divsChild>
            </w:div>
            <w:div w:id="276986540">
              <w:marLeft w:val="0"/>
              <w:marRight w:val="0"/>
              <w:marTop w:val="0"/>
              <w:marBottom w:val="0"/>
              <w:divBdr>
                <w:top w:val="none" w:sz="0" w:space="0" w:color="auto"/>
                <w:left w:val="none" w:sz="0" w:space="0" w:color="auto"/>
                <w:bottom w:val="none" w:sz="0" w:space="0" w:color="auto"/>
                <w:right w:val="none" w:sz="0" w:space="0" w:color="auto"/>
              </w:divBdr>
              <w:divsChild>
                <w:div w:id="1210191209">
                  <w:marLeft w:val="0"/>
                  <w:marRight w:val="0"/>
                  <w:marTop w:val="0"/>
                  <w:marBottom w:val="0"/>
                  <w:divBdr>
                    <w:top w:val="none" w:sz="0" w:space="0" w:color="auto"/>
                    <w:left w:val="none" w:sz="0" w:space="0" w:color="auto"/>
                    <w:bottom w:val="none" w:sz="0" w:space="0" w:color="auto"/>
                    <w:right w:val="none" w:sz="0" w:space="0" w:color="auto"/>
                  </w:divBdr>
                </w:div>
              </w:divsChild>
            </w:div>
            <w:div w:id="624118785">
              <w:marLeft w:val="0"/>
              <w:marRight w:val="0"/>
              <w:marTop w:val="0"/>
              <w:marBottom w:val="0"/>
              <w:divBdr>
                <w:top w:val="none" w:sz="0" w:space="0" w:color="auto"/>
                <w:left w:val="none" w:sz="0" w:space="0" w:color="auto"/>
                <w:bottom w:val="none" w:sz="0" w:space="0" w:color="auto"/>
                <w:right w:val="none" w:sz="0" w:space="0" w:color="auto"/>
              </w:divBdr>
              <w:divsChild>
                <w:div w:id="1246379413">
                  <w:marLeft w:val="0"/>
                  <w:marRight w:val="0"/>
                  <w:marTop w:val="0"/>
                  <w:marBottom w:val="0"/>
                  <w:divBdr>
                    <w:top w:val="none" w:sz="0" w:space="0" w:color="auto"/>
                    <w:left w:val="none" w:sz="0" w:space="0" w:color="auto"/>
                    <w:bottom w:val="none" w:sz="0" w:space="0" w:color="auto"/>
                    <w:right w:val="none" w:sz="0" w:space="0" w:color="auto"/>
                  </w:divBdr>
                </w:div>
              </w:divsChild>
            </w:div>
            <w:div w:id="646206749">
              <w:marLeft w:val="0"/>
              <w:marRight w:val="0"/>
              <w:marTop w:val="0"/>
              <w:marBottom w:val="0"/>
              <w:divBdr>
                <w:top w:val="none" w:sz="0" w:space="0" w:color="auto"/>
                <w:left w:val="none" w:sz="0" w:space="0" w:color="auto"/>
                <w:bottom w:val="none" w:sz="0" w:space="0" w:color="auto"/>
                <w:right w:val="none" w:sz="0" w:space="0" w:color="auto"/>
              </w:divBdr>
              <w:divsChild>
                <w:div w:id="54401954">
                  <w:marLeft w:val="0"/>
                  <w:marRight w:val="0"/>
                  <w:marTop w:val="0"/>
                  <w:marBottom w:val="0"/>
                  <w:divBdr>
                    <w:top w:val="none" w:sz="0" w:space="0" w:color="auto"/>
                    <w:left w:val="none" w:sz="0" w:space="0" w:color="auto"/>
                    <w:bottom w:val="none" w:sz="0" w:space="0" w:color="auto"/>
                    <w:right w:val="none" w:sz="0" w:space="0" w:color="auto"/>
                  </w:divBdr>
                </w:div>
              </w:divsChild>
            </w:div>
            <w:div w:id="726539563">
              <w:marLeft w:val="0"/>
              <w:marRight w:val="0"/>
              <w:marTop w:val="0"/>
              <w:marBottom w:val="0"/>
              <w:divBdr>
                <w:top w:val="none" w:sz="0" w:space="0" w:color="auto"/>
                <w:left w:val="none" w:sz="0" w:space="0" w:color="auto"/>
                <w:bottom w:val="none" w:sz="0" w:space="0" w:color="auto"/>
                <w:right w:val="none" w:sz="0" w:space="0" w:color="auto"/>
              </w:divBdr>
              <w:divsChild>
                <w:div w:id="1535800646">
                  <w:marLeft w:val="0"/>
                  <w:marRight w:val="0"/>
                  <w:marTop w:val="0"/>
                  <w:marBottom w:val="0"/>
                  <w:divBdr>
                    <w:top w:val="none" w:sz="0" w:space="0" w:color="auto"/>
                    <w:left w:val="none" w:sz="0" w:space="0" w:color="auto"/>
                    <w:bottom w:val="none" w:sz="0" w:space="0" w:color="auto"/>
                    <w:right w:val="none" w:sz="0" w:space="0" w:color="auto"/>
                  </w:divBdr>
                </w:div>
              </w:divsChild>
            </w:div>
            <w:div w:id="924801153">
              <w:marLeft w:val="0"/>
              <w:marRight w:val="0"/>
              <w:marTop w:val="0"/>
              <w:marBottom w:val="0"/>
              <w:divBdr>
                <w:top w:val="none" w:sz="0" w:space="0" w:color="auto"/>
                <w:left w:val="none" w:sz="0" w:space="0" w:color="auto"/>
                <w:bottom w:val="none" w:sz="0" w:space="0" w:color="auto"/>
                <w:right w:val="none" w:sz="0" w:space="0" w:color="auto"/>
              </w:divBdr>
              <w:divsChild>
                <w:div w:id="427314149">
                  <w:marLeft w:val="0"/>
                  <w:marRight w:val="0"/>
                  <w:marTop w:val="0"/>
                  <w:marBottom w:val="0"/>
                  <w:divBdr>
                    <w:top w:val="none" w:sz="0" w:space="0" w:color="auto"/>
                    <w:left w:val="none" w:sz="0" w:space="0" w:color="auto"/>
                    <w:bottom w:val="none" w:sz="0" w:space="0" w:color="auto"/>
                    <w:right w:val="none" w:sz="0" w:space="0" w:color="auto"/>
                  </w:divBdr>
                </w:div>
              </w:divsChild>
            </w:div>
            <w:div w:id="1180975207">
              <w:marLeft w:val="0"/>
              <w:marRight w:val="0"/>
              <w:marTop w:val="0"/>
              <w:marBottom w:val="0"/>
              <w:divBdr>
                <w:top w:val="none" w:sz="0" w:space="0" w:color="auto"/>
                <w:left w:val="none" w:sz="0" w:space="0" w:color="auto"/>
                <w:bottom w:val="none" w:sz="0" w:space="0" w:color="auto"/>
                <w:right w:val="none" w:sz="0" w:space="0" w:color="auto"/>
              </w:divBdr>
              <w:divsChild>
                <w:div w:id="28841957">
                  <w:marLeft w:val="0"/>
                  <w:marRight w:val="0"/>
                  <w:marTop w:val="0"/>
                  <w:marBottom w:val="0"/>
                  <w:divBdr>
                    <w:top w:val="none" w:sz="0" w:space="0" w:color="auto"/>
                    <w:left w:val="none" w:sz="0" w:space="0" w:color="auto"/>
                    <w:bottom w:val="none" w:sz="0" w:space="0" w:color="auto"/>
                    <w:right w:val="none" w:sz="0" w:space="0" w:color="auto"/>
                  </w:divBdr>
                </w:div>
              </w:divsChild>
            </w:div>
            <w:div w:id="1210648868">
              <w:marLeft w:val="0"/>
              <w:marRight w:val="0"/>
              <w:marTop w:val="0"/>
              <w:marBottom w:val="0"/>
              <w:divBdr>
                <w:top w:val="none" w:sz="0" w:space="0" w:color="auto"/>
                <w:left w:val="none" w:sz="0" w:space="0" w:color="auto"/>
                <w:bottom w:val="none" w:sz="0" w:space="0" w:color="auto"/>
                <w:right w:val="none" w:sz="0" w:space="0" w:color="auto"/>
              </w:divBdr>
              <w:divsChild>
                <w:div w:id="1912426140">
                  <w:marLeft w:val="0"/>
                  <w:marRight w:val="0"/>
                  <w:marTop w:val="0"/>
                  <w:marBottom w:val="0"/>
                  <w:divBdr>
                    <w:top w:val="none" w:sz="0" w:space="0" w:color="auto"/>
                    <w:left w:val="none" w:sz="0" w:space="0" w:color="auto"/>
                    <w:bottom w:val="none" w:sz="0" w:space="0" w:color="auto"/>
                    <w:right w:val="none" w:sz="0" w:space="0" w:color="auto"/>
                  </w:divBdr>
                </w:div>
              </w:divsChild>
            </w:div>
            <w:div w:id="1407191371">
              <w:marLeft w:val="0"/>
              <w:marRight w:val="0"/>
              <w:marTop w:val="0"/>
              <w:marBottom w:val="0"/>
              <w:divBdr>
                <w:top w:val="none" w:sz="0" w:space="0" w:color="auto"/>
                <w:left w:val="none" w:sz="0" w:space="0" w:color="auto"/>
                <w:bottom w:val="none" w:sz="0" w:space="0" w:color="auto"/>
                <w:right w:val="none" w:sz="0" w:space="0" w:color="auto"/>
              </w:divBdr>
              <w:divsChild>
                <w:div w:id="1743025339">
                  <w:marLeft w:val="0"/>
                  <w:marRight w:val="0"/>
                  <w:marTop w:val="0"/>
                  <w:marBottom w:val="0"/>
                  <w:divBdr>
                    <w:top w:val="none" w:sz="0" w:space="0" w:color="auto"/>
                    <w:left w:val="none" w:sz="0" w:space="0" w:color="auto"/>
                    <w:bottom w:val="none" w:sz="0" w:space="0" w:color="auto"/>
                    <w:right w:val="none" w:sz="0" w:space="0" w:color="auto"/>
                  </w:divBdr>
                </w:div>
              </w:divsChild>
            </w:div>
            <w:div w:id="1562212813">
              <w:marLeft w:val="0"/>
              <w:marRight w:val="0"/>
              <w:marTop w:val="0"/>
              <w:marBottom w:val="0"/>
              <w:divBdr>
                <w:top w:val="none" w:sz="0" w:space="0" w:color="auto"/>
                <w:left w:val="none" w:sz="0" w:space="0" w:color="auto"/>
                <w:bottom w:val="none" w:sz="0" w:space="0" w:color="auto"/>
                <w:right w:val="none" w:sz="0" w:space="0" w:color="auto"/>
              </w:divBdr>
              <w:divsChild>
                <w:div w:id="2018384160">
                  <w:marLeft w:val="0"/>
                  <w:marRight w:val="0"/>
                  <w:marTop w:val="0"/>
                  <w:marBottom w:val="0"/>
                  <w:divBdr>
                    <w:top w:val="none" w:sz="0" w:space="0" w:color="auto"/>
                    <w:left w:val="none" w:sz="0" w:space="0" w:color="auto"/>
                    <w:bottom w:val="none" w:sz="0" w:space="0" w:color="auto"/>
                    <w:right w:val="none" w:sz="0" w:space="0" w:color="auto"/>
                  </w:divBdr>
                </w:div>
              </w:divsChild>
            </w:div>
            <w:div w:id="1597056358">
              <w:marLeft w:val="0"/>
              <w:marRight w:val="0"/>
              <w:marTop w:val="0"/>
              <w:marBottom w:val="0"/>
              <w:divBdr>
                <w:top w:val="none" w:sz="0" w:space="0" w:color="auto"/>
                <w:left w:val="none" w:sz="0" w:space="0" w:color="auto"/>
                <w:bottom w:val="none" w:sz="0" w:space="0" w:color="auto"/>
                <w:right w:val="none" w:sz="0" w:space="0" w:color="auto"/>
              </w:divBdr>
              <w:divsChild>
                <w:div w:id="1248149568">
                  <w:marLeft w:val="0"/>
                  <w:marRight w:val="0"/>
                  <w:marTop w:val="0"/>
                  <w:marBottom w:val="0"/>
                  <w:divBdr>
                    <w:top w:val="none" w:sz="0" w:space="0" w:color="auto"/>
                    <w:left w:val="none" w:sz="0" w:space="0" w:color="auto"/>
                    <w:bottom w:val="none" w:sz="0" w:space="0" w:color="auto"/>
                    <w:right w:val="none" w:sz="0" w:space="0" w:color="auto"/>
                  </w:divBdr>
                </w:div>
              </w:divsChild>
            </w:div>
            <w:div w:id="1605262644">
              <w:marLeft w:val="0"/>
              <w:marRight w:val="0"/>
              <w:marTop w:val="0"/>
              <w:marBottom w:val="0"/>
              <w:divBdr>
                <w:top w:val="none" w:sz="0" w:space="0" w:color="auto"/>
                <w:left w:val="none" w:sz="0" w:space="0" w:color="auto"/>
                <w:bottom w:val="none" w:sz="0" w:space="0" w:color="auto"/>
                <w:right w:val="none" w:sz="0" w:space="0" w:color="auto"/>
              </w:divBdr>
              <w:divsChild>
                <w:div w:id="1421608876">
                  <w:marLeft w:val="0"/>
                  <w:marRight w:val="0"/>
                  <w:marTop w:val="0"/>
                  <w:marBottom w:val="0"/>
                  <w:divBdr>
                    <w:top w:val="none" w:sz="0" w:space="0" w:color="auto"/>
                    <w:left w:val="none" w:sz="0" w:space="0" w:color="auto"/>
                    <w:bottom w:val="none" w:sz="0" w:space="0" w:color="auto"/>
                    <w:right w:val="none" w:sz="0" w:space="0" w:color="auto"/>
                  </w:divBdr>
                </w:div>
              </w:divsChild>
            </w:div>
            <w:div w:id="1634558465">
              <w:marLeft w:val="0"/>
              <w:marRight w:val="0"/>
              <w:marTop w:val="0"/>
              <w:marBottom w:val="0"/>
              <w:divBdr>
                <w:top w:val="none" w:sz="0" w:space="0" w:color="auto"/>
                <w:left w:val="none" w:sz="0" w:space="0" w:color="auto"/>
                <w:bottom w:val="none" w:sz="0" w:space="0" w:color="auto"/>
                <w:right w:val="none" w:sz="0" w:space="0" w:color="auto"/>
              </w:divBdr>
              <w:divsChild>
                <w:div w:id="2020082177">
                  <w:marLeft w:val="0"/>
                  <w:marRight w:val="0"/>
                  <w:marTop w:val="0"/>
                  <w:marBottom w:val="0"/>
                  <w:divBdr>
                    <w:top w:val="none" w:sz="0" w:space="0" w:color="auto"/>
                    <w:left w:val="none" w:sz="0" w:space="0" w:color="auto"/>
                    <w:bottom w:val="none" w:sz="0" w:space="0" w:color="auto"/>
                    <w:right w:val="none" w:sz="0" w:space="0" w:color="auto"/>
                  </w:divBdr>
                </w:div>
              </w:divsChild>
            </w:div>
            <w:div w:id="1649044798">
              <w:marLeft w:val="0"/>
              <w:marRight w:val="0"/>
              <w:marTop w:val="0"/>
              <w:marBottom w:val="0"/>
              <w:divBdr>
                <w:top w:val="none" w:sz="0" w:space="0" w:color="auto"/>
                <w:left w:val="none" w:sz="0" w:space="0" w:color="auto"/>
                <w:bottom w:val="none" w:sz="0" w:space="0" w:color="auto"/>
                <w:right w:val="none" w:sz="0" w:space="0" w:color="auto"/>
              </w:divBdr>
              <w:divsChild>
                <w:div w:id="1660190431">
                  <w:marLeft w:val="0"/>
                  <w:marRight w:val="0"/>
                  <w:marTop w:val="0"/>
                  <w:marBottom w:val="0"/>
                  <w:divBdr>
                    <w:top w:val="none" w:sz="0" w:space="0" w:color="auto"/>
                    <w:left w:val="none" w:sz="0" w:space="0" w:color="auto"/>
                    <w:bottom w:val="none" w:sz="0" w:space="0" w:color="auto"/>
                    <w:right w:val="none" w:sz="0" w:space="0" w:color="auto"/>
                  </w:divBdr>
                </w:div>
              </w:divsChild>
            </w:div>
            <w:div w:id="1800562607">
              <w:marLeft w:val="0"/>
              <w:marRight w:val="0"/>
              <w:marTop w:val="0"/>
              <w:marBottom w:val="0"/>
              <w:divBdr>
                <w:top w:val="none" w:sz="0" w:space="0" w:color="auto"/>
                <w:left w:val="none" w:sz="0" w:space="0" w:color="auto"/>
                <w:bottom w:val="none" w:sz="0" w:space="0" w:color="auto"/>
                <w:right w:val="none" w:sz="0" w:space="0" w:color="auto"/>
              </w:divBdr>
              <w:divsChild>
                <w:div w:id="1067000921">
                  <w:marLeft w:val="0"/>
                  <w:marRight w:val="0"/>
                  <w:marTop w:val="0"/>
                  <w:marBottom w:val="0"/>
                  <w:divBdr>
                    <w:top w:val="none" w:sz="0" w:space="0" w:color="auto"/>
                    <w:left w:val="none" w:sz="0" w:space="0" w:color="auto"/>
                    <w:bottom w:val="none" w:sz="0" w:space="0" w:color="auto"/>
                    <w:right w:val="none" w:sz="0" w:space="0" w:color="auto"/>
                  </w:divBdr>
                </w:div>
              </w:divsChild>
            </w:div>
            <w:div w:id="2087456215">
              <w:marLeft w:val="0"/>
              <w:marRight w:val="0"/>
              <w:marTop w:val="0"/>
              <w:marBottom w:val="0"/>
              <w:divBdr>
                <w:top w:val="none" w:sz="0" w:space="0" w:color="auto"/>
                <w:left w:val="none" w:sz="0" w:space="0" w:color="auto"/>
                <w:bottom w:val="none" w:sz="0" w:space="0" w:color="auto"/>
                <w:right w:val="none" w:sz="0" w:space="0" w:color="auto"/>
              </w:divBdr>
              <w:divsChild>
                <w:div w:id="15684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michael.a.hunt74.civ@mail.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ichael.a.hunt74.civ@mail.mi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Sharon.c.lightfoot.civ@mail.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4F2D97F2ECFA46886AD592B5797581" ma:contentTypeVersion="4" ma:contentTypeDescription="Create a new document." ma:contentTypeScope="" ma:versionID="0eeed60d1b03020a175266d07ba49967">
  <xsd:schema xmlns:xsd="http://www.w3.org/2001/XMLSchema" xmlns:xs="http://www.w3.org/2001/XMLSchema" xmlns:p="http://schemas.microsoft.com/office/2006/metadata/properties" xmlns:ns2="bff8ea8b-a86c-4d5b-a347-e292f41a184a" targetNamespace="http://schemas.microsoft.com/office/2006/metadata/properties" ma:root="true" ma:fieldsID="0aadc974a2898bae367e54a731e31356" ns2:_="">
    <xsd:import namespace="bff8ea8b-a86c-4d5b-a347-e292f41a18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f8ea8b-a86c-4d5b-a347-e292f41a18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970A3C-5859-471A-8FE3-A5880B5FC4C8}">
  <ds:schemaRefs>
    <ds:schemaRef ds:uri="http://schemas.microsoft.com/sharepoint/v3/contenttype/forms"/>
  </ds:schemaRefs>
</ds:datastoreItem>
</file>

<file path=customXml/itemProps2.xml><?xml version="1.0" encoding="utf-8"?>
<ds:datastoreItem xmlns:ds="http://schemas.openxmlformats.org/officeDocument/2006/customXml" ds:itemID="{D2710C77-7137-445B-AC76-BDE5DE640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f8ea8b-a86c-4d5b-a347-e292f41a1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F24B4C-1E60-43B8-871A-02230338ED9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1747</Words>
  <Characters>10676</Characters>
  <Application>Microsoft Office Word</Application>
  <DocSecurity>0</DocSecurity>
  <Lines>323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Steven, PROF, NAVWARCOL</dc:creator>
  <cp:keywords/>
  <dc:description/>
  <cp:lastModifiedBy>Brown, Shaneice N CIV DTRA J4 (USA)</cp:lastModifiedBy>
  <cp:revision>2</cp:revision>
  <dcterms:created xsi:type="dcterms:W3CDTF">2026-03-05T20:15:00Z</dcterms:created>
  <dcterms:modified xsi:type="dcterms:W3CDTF">2026-03-05T20:15:00Z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29bf1286-d456-4376-bf50-bb3fef55681a</vt:lpwstr>
  </property>
  <property fmtid="{D5CDD505-2E9C-101B-9397-08002B2CF9AE}" pid="3" name="ContentTypeId">
    <vt:lpwstr>0x010100004F2D97F2ECFA46886AD592B5797581</vt:lpwstr>
  </property>
</Properties>
</file>