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E68BE" w14:textId="77777777" w:rsidR="00464902" w:rsidRPr="00702A08" w:rsidRDefault="00464902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D44321" w14:paraId="3D0E68C1" w14:textId="77777777" w:rsidTr="00761C04">
        <w:tc>
          <w:tcPr>
            <w:tcW w:w="1098" w:type="dxa"/>
            <w:hideMark/>
          </w:tcPr>
          <w:p w14:paraId="3D0E68BF" w14:textId="77777777" w:rsidR="00464902" w:rsidRPr="00D82575" w:rsidRDefault="00464902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3D0E68C0" w14:textId="77777777" w:rsidR="00464902" w:rsidRDefault="00464902">
            <w:pPr>
              <w:rPr>
                <w:rFonts w:cstheme="minorHAnsi"/>
              </w:rPr>
            </w:pPr>
            <w:r>
              <w:rPr>
                <w:rFonts w:cstheme="minorHAnsi"/>
              </w:rPr>
              <w:t>MVHAHCS Ground Ambulance IDIQ RFQ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cstheme="minorHAnsi"/>
              </w:rPr>
              <w:t>Combined Pre-Solicitation Notice and Solicitation Notice</w:t>
            </w:r>
            <w:r>
              <w:rPr>
                <w:rStyle w:val="AAMSKBFill-InHighlight"/>
              </w:rPr>
              <w:t xml:space="preserve">  </w:t>
            </w:r>
          </w:p>
        </w:tc>
      </w:tr>
    </w:tbl>
    <w:p w14:paraId="3D0E68C2" w14:textId="77777777" w:rsidR="00464902" w:rsidRDefault="00464902" w:rsidP="00761C04">
      <w:pPr>
        <w:spacing w:after="160" w:line="252" w:lineRule="auto"/>
        <w:rPr>
          <w:rFonts w:eastAsia="Calibri" w:cstheme="minorHAnsi"/>
          <w:szCs w:val="20"/>
        </w:rPr>
      </w:pPr>
    </w:p>
    <w:p w14:paraId="3D0E68C3" w14:textId="77777777" w:rsidR="00464902" w:rsidRPr="00AF196F" w:rsidRDefault="00464902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D44321" w14:paraId="3D0E68C6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3D0E68C4" w14:textId="77777777" w:rsidR="00464902" w:rsidRPr="00D82575" w:rsidRDefault="00464902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3D0E68C5" w14:textId="77777777" w:rsidR="00464902" w:rsidRPr="00EE5B77" w:rsidRDefault="00464902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55101</w:t>
            </w:r>
          </w:p>
        </w:tc>
      </w:tr>
      <w:tr w:rsidR="00D44321" w14:paraId="3D0E68C9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3D0E68C7" w14:textId="77777777" w:rsidR="00464902" w:rsidRPr="00D82575" w:rsidRDefault="00464902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3D0E68C8" w14:textId="77777777" w:rsidR="00464902" w:rsidRPr="00EE5B77" w:rsidRDefault="00464902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36C26326Q0088</w:t>
            </w:r>
          </w:p>
        </w:tc>
      </w:tr>
      <w:tr w:rsidR="00D44321" w14:paraId="3D0E68CC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3D0E68CA" w14:textId="77777777" w:rsidR="00464902" w:rsidRPr="00D82575" w:rsidRDefault="00464902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3D0E68CB" w14:textId="53AE693C" w:rsidR="00464902" w:rsidRPr="00EE5B77" w:rsidRDefault="00BA1F30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03-25</w:t>
            </w:r>
            <w:r w:rsidR="00464902">
              <w:rPr>
                <w:rFonts w:cstheme="minorHAnsi"/>
                <w:szCs w:val="20"/>
              </w:rPr>
              <w:t>-2026</w:t>
            </w:r>
            <w:r w:rsidR="00464902"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 w:rsidR="00464902">
              <w:rPr>
                <w:rFonts w:cstheme="minorHAnsi"/>
                <w:szCs w:val="20"/>
              </w:rPr>
              <w:t>17:00</w:t>
            </w:r>
            <w:r w:rsidR="00464902"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 w:rsidR="00464902">
              <w:rPr>
                <w:rFonts w:cstheme="minorHAnsi"/>
                <w:szCs w:val="20"/>
              </w:rPr>
              <w:t>CENTRAL TIME, CHICAGO, USA</w:t>
            </w:r>
          </w:p>
        </w:tc>
      </w:tr>
      <w:tr w:rsidR="00D44321" w14:paraId="3D0E68CF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3D0E68CD" w14:textId="77777777" w:rsidR="00464902" w:rsidRPr="00D82575" w:rsidRDefault="00464902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3D0E68CE" w14:textId="77777777" w:rsidR="00464902" w:rsidRPr="00EE5B77" w:rsidRDefault="00464902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50</w:t>
            </w:r>
            <w:r w:rsidRPr="00EE5B77"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D44321" w14:paraId="3D0E68D2" w14:textId="77777777" w:rsidTr="00490783">
        <w:trPr>
          <w:trHeight w:val="251"/>
        </w:trPr>
        <w:tc>
          <w:tcPr>
            <w:tcW w:w="4681" w:type="dxa"/>
            <w:hideMark/>
          </w:tcPr>
          <w:p w14:paraId="3D0E68D0" w14:textId="77777777" w:rsidR="00464902" w:rsidRDefault="00464902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3D0E68D1" w14:textId="77777777" w:rsidR="00464902" w:rsidRPr="00EE5B77" w:rsidRDefault="00464902" w:rsidP="00761C04">
            <w:pPr>
              <w:rPr>
                <w:rFonts w:cstheme="minorHAnsi"/>
              </w:rPr>
            </w:pPr>
          </w:p>
        </w:tc>
      </w:tr>
      <w:tr w:rsidR="00D44321" w14:paraId="3D0E68D5" w14:textId="77777777" w:rsidTr="00490783">
        <w:trPr>
          <w:trHeight w:val="267"/>
        </w:trPr>
        <w:tc>
          <w:tcPr>
            <w:tcW w:w="4681" w:type="dxa"/>
            <w:hideMark/>
          </w:tcPr>
          <w:p w14:paraId="3D0E68D3" w14:textId="77777777" w:rsidR="00464902" w:rsidRDefault="00464902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3D0E68D4" w14:textId="77777777" w:rsidR="00464902" w:rsidRPr="00EE5B77" w:rsidRDefault="00464902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V225</w:t>
            </w:r>
          </w:p>
        </w:tc>
      </w:tr>
      <w:tr w:rsidR="00D44321" w14:paraId="3D0E68D8" w14:textId="77777777" w:rsidTr="00490783">
        <w:trPr>
          <w:trHeight w:val="251"/>
        </w:trPr>
        <w:tc>
          <w:tcPr>
            <w:tcW w:w="4681" w:type="dxa"/>
            <w:hideMark/>
          </w:tcPr>
          <w:p w14:paraId="3D0E68D6" w14:textId="77777777" w:rsidR="00464902" w:rsidRDefault="00464902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3D0E68D7" w14:textId="77777777" w:rsidR="00464902" w:rsidRPr="00EE5B77" w:rsidRDefault="00464902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621910</w:t>
            </w:r>
          </w:p>
        </w:tc>
      </w:tr>
      <w:tr w:rsidR="00D44321" w14:paraId="3D0E68DB" w14:textId="77777777" w:rsidTr="00490783">
        <w:trPr>
          <w:trHeight w:val="251"/>
        </w:trPr>
        <w:tc>
          <w:tcPr>
            <w:tcW w:w="4681" w:type="dxa"/>
            <w:hideMark/>
          </w:tcPr>
          <w:p w14:paraId="3D0E68D9" w14:textId="77777777" w:rsidR="00464902" w:rsidRDefault="00464902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3D0E68DA" w14:textId="77777777" w:rsidR="00464902" w:rsidRPr="00EE5B77" w:rsidRDefault="00464902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Minneapolis VA Health Care System</w:t>
            </w:r>
          </w:p>
        </w:tc>
      </w:tr>
      <w:tr w:rsidR="00D44321" w14:paraId="3D0E68DE" w14:textId="77777777" w:rsidTr="00490783">
        <w:trPr>
          <w:trHeight w:val="251"/>
        </w:trPr>
        <w:tc>
          <w:tcPr>
            <w:tcW w:w="4681" w:type="dxa"/>
          </w:tcPr>
          <w:p w14:paraId="3D0E68DC" w14:textId="77777777" w:rsidR="00464902" w:rsidRPr="000758A6" w:rsidRDefault="00464902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3D0E68DD" w14:textId="77777777" w:rsidR="00464902" w:rsidRPr="00EE5B77" w:rsidRDefault="00464902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D44321" w14:paraId="3D0E68E1" w14:textId="77777777" w:rsidTr="00490783">
        <w:trPr>
          <w:trHeight w:val="267"/>
        </w:trPr>
        <w:tc>
          <w:tcPr>
            <w:tcW w:w="4681" w:type="dxa"/>
          </w:tcPr>
          <w:p w14:paraId="3D0E68DF" w14:textId="77777777" w:rsidR="00464902" w:rsidRPr="000758A6" w:rsidRDefault="00464902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3D0E68E0" w14:textId="77777777" w:rsidR="00464902" w:rsidRPr="00EE5B77" w:rsidRDefault="00464902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D44321" w14:paraId="3D0E68E4" w14:textId="77777777" w:rsidTr="00490783">
        <w:trPr>
          <w:trHeight w:val="251"/>
        </w:trPr>
        <w:tc>
          <w:tcPr>
            <w:tcW w:w="4681" w:type="dxa"/>
          </w:tcPr>
          <w:p w14:paraId="3D0E68E2" w14:textId="77777777" w:rsidR="00464902" w:rsidRPr="000758A6" w:rsidRDefault="00464902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3D0E68E3" w14:textId="77777777" w:rsidR="00464902" w:rsidRPr="00EE5B77" w:rsidRDefault="00464902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1 Veterans Drive</w:t>
            </w:r>
          </w:p>
        </w:tc>
      </w:tr>
      <w:tr w:rsidR="00D44321" w14:paraId="3D0E68E7" w14:textId="77777777" w:rsidTr="00490783">
        <w:trPr>
          <w:trHeight w:val="251"/>
        </w:trPr>
        <w:tc>
          <w:tcPr>
            <w:tcW w:w="4681" w:type="dxa"/>
          </w:tcPr>
          <w:p w14:paraId="3D0E68E5" w14:textId="77777777" w:rsidR="00464902" w:rsidRPr="000758A6" w:rsidRDefault="00464902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3D0E68E6" w14:textId="77777777" w:rsidR="00464902" w:rsidRPr="00EE5B77" w:rsidRDefault="00464902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Minneapolis</w:t>
            </w:r>
            <w:r w:rsidRPr="00EE5B77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Minnesota</w:t>
            </w:r>
          </w:p>
        </w:tc>
      </w:tr>
      <w:tr w:rsidR="00D44321" w14:paraId="3D0E68EA" w14:textId="77777777" w:rsidTr="00490783">
        <w:trPr>
          <w:trHeight w:val="251"/>
        </w:trPr>
        <w:tc>
          <w:tcPr>
            <w:tcW w:w="4681" w:type="dxa"/>
          </w:tcPr>
          <w:p w14:paraId="3D0E68E8" w14:textId="77777777" w:rsidR="00464902" w:rsidRPr="000758A6" w:rsidRDefault="00464902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14:paraId="3D0E68E9" w14:textId="77777777" w:rsidR="00464902" w:rsidRPr="00EE5B77" w:rsidRDefault="00464902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55417</w:t>
            </w:r>
          </w:p>
        </w:tc>
      </w:tr>
      <w:tr w:rsidR="00D44321" w14:paraId="3D0E68EE" w14:textId="77777777" w:rsidTr="00490783">
        <w:trPr>
          <w:trHeight w:val="519"/>
        </w:trPr>
        <w:tc>
          <w:tcPr>
            <w:tcW w:w="4681" w:type="dxa"/>
          </w:tcPr>
          <w:p w14:paraId="3D0E68EB" w14:textId="77777777" w:rsidR="00464902" w:rsidRPr="000758A6" w:rsidRDefault="00464902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14:paraId="3D0E68EC" w14:textId="77777777" w:rsidR="00464902" w:rsidRPr="00EE5B77" w:rsidRDefault="00464902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USA</w:t>
            </w:r>
          </w:p>
          <w:p w14:paraId="3D0E68ED" w14:textId="77777777" w:rsidR="00464902" w:rsidRPr="00EE5B77" w:rsidRDefault="00464902" w:rsidP="00761C04">
            <w:pPr>
              <w:rPr>
                <w:rStyle w:val="AAMSKBFill-InHighlight"/>
                <w:rFonts w:cstheme="minorHAnsi"/>
              </w:rPr>
            </w:pPr>
          </w:p>
        </w:tc>
      </w:tr>
    </w:tbl>
    <w:p w14:paraId="3D0E68EF" w14:textId="77777777" w:rsidR="00464902" w:rsidRPr="00AF196F" w:rsidRDefault="00464902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D44321" w14:paraId="3D0E68F6" w14:textId="77777777" w:rsidTr="005B1DDF">
        <w:tc>
          <w:tcPr>
            <w:tcW w:w="4675" w:type="dxa"/>
            <w:hideMark/>
          </w:tcPr>
          <w:p w14:paraId="3D0E68F0" w14:textId="77777777" w:rsidR="00464902" w:rsidRDefault="00464902" w:rsidP="00761C04">
            <w:pPr>
              <w:rPr>
                <w:rFonts w:cstheme="minorHAnsi"/>
                <w:b/>
              </w:rPr>
            </w:pPr>
            <w:r w:rsidRPr="008F13F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3D0E68F1" w14:textId="77777777" w:rsidR="00464902" w:rsidRPr="00EE5B77" w:rsidRDefault="00464902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3D0E68F3" w14:textId="6508C57D" w:rsidR="00464902" w:rsidRPr="00EE5B77" w:rsidRDefault="00464902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23</w:t>
            </w:r>
            <w:r w:rsidRPr="00EE5B77">
              <w:rPr>
                <w:rStyle w:val="AAMSKBFill-InHighlight"/>
                <w:rFonts w:cstheme="minorHAnsi"/>
              </w:rPr>
              <w:t xml:space="preserve"> </w:t>
            </w:r>
          </w:p>
          <w:p w14:paraId="3D0E68F4" w14:textId="77777777" w:rsidR="00464902" w:rsidRPr="00EE5B77" w:rsidRDefault="00464902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316 ROBERT STREET N, SUITE 506</w:t>
            </w:r>
          </w:p>
          <w:p w14:paraId="3D0E68F5" w14:textId="77777777" w:rsidR="00464902" w:rsidRPr="00EE5B77" w:rsidRDefault="00464902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SAINT PAUL MN  55101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</w:tc>
      </w:tr>
      <w:tr w:rsidR="00D44321" w14:paraId="3D0E6900" w14:textId="77777777" w:rsidTr="005B1DDF">
        <w:tc>
          <w:tcPr>
            <w:tcW w:w="4675" w:type="dxa"/>
            <w:hideMark/>
          </w:tcPr>
          <w:p w14:paraId="3D0E68F7" w14:textId="77777777" w:rsidR="00464902" w:rsidRPr="008F13F6" w:rsidRDefault="00464902" w:rsidP="00761C04">
            <w:pPr>
              <w:rPr>
                <w:rFonts w:cstheme="minorHAnsi"/>
                <w:b/>
                <w:szCs w:val="20"/>
              </w:rPr>
            </w:pPr>
            <w:r w:rsidRPr="008F13F6">
              <w:rPr>
                <w:rFonts w:cstheme="minorHAnsi"/>
                <w:b/>
                <w:szCs w:val="20"/>
              </w:rPr>
              <w:t>POINT OF CONTACT*</w:t>
            </w:r>
          </w:p>
          <w:p w14:paraId="3D0E68F8" w14:textId="77777777" w:rsidR="00464902" w:rsidRDefault="00464902" w:rsidP="00761C04">
            <w:pPr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3D0E68F9" w14:textId="77777777" w:rsidR="00464902" w:rsidRPr="00EE5B77" w:rsidRDefault="00464902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3D0E68FA" w14:textId="77777777" w:rsidR="00464902" w:rsidRPr="00EE5B77" w:rsidRDefault="00464902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Jeffrey Brown</w:t>
            </w:r>
          </w:p>
          <w:p w14:paraId="3D0E68FB" w14:textId="77777777" w:rsidR="00464902" w:rsidRPr="00EE5B77" w:rsidRDefault="00464902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Jeffrey.Brown8@va.gov</w:t>
            </w:r>
          </w:p>
          <w:p w14:paraId="3D0E68FC" w14:textId="77777777" w:rsidR="00464902" w:rsidRPr="00EE5B77" w:rsidRDefault="00464902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3D0E68FD" w14:textId="77777777" w:rsidR="00464902" w:rsidRPr="00EE5B77" w:rsidRDefault="00464902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3D0E68FE" w14:textId="77777777" w:rsidR="00464902" w:rsidRPr="00EE5B77" w:rsidRDefault="00464902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  <w:p w14:paraId="3D0E68FF" w14:textId="77777777" w:rsidR="00464902" w:rsidRPr="00EE5B77" w:rsidRDefault="00464902" w:rsidP="00761C04">
            <w:pPr>
              <w:rPr>
                <w:rFonts w:cstheme="minorHAnsi"/>
                <w:szCs w:val="20"/>
              </w:rPr>
            </w:pPr>
          </w:p>
        </w:tc>
      </w:tr>
    </w:tbl>
    <w:p w14:paraId="3D0E690F" w14:textId="77777777" w:rsidR="00464902" w:rsidRPr="00AF196F" w:rsidRDefault="00464902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3D0E6910" w14:textId="77777777" w:rsidR="00464902" w:rsidRPr="00441054" w:rsidRDefault="00464902">
      <w:pPr>
        <w:rPr>
          <w:rFonts w:ascii="Arial" w:hAnsi="Arial" w:cs="Arial"/>
        </w:rPr>
      </w:pPr>
      <w:r w:rsidRPr="00441054">
        <w:rPr>
          <w:rFonts w:ascii="Arial" w:hAnsi="Arial" w:cs="Arial"/>
        </w:rPr>
        <w:t>This is a combined pre-solicitation and solicitation notice per Revolutionary Far Overhaul (RFO) FAR 5.101(d).</w:t>
      </w:r>
    </w:p>
    <w:p w14:paraId="3D0E6911" w14:textId="258611F6" w:rsidR="00464902" w:rsidRPr="00441054" w:rsidRDefault="00464902">
      <w:pPr>
        <w:rPr>
          <w:rFonts w:ascii="Arial" w:hAnsi="Arial" w:cs="Arial"/>
        </w:rPr>
      </w:pPr>
      <w:r w:rsidRPr="00441054">
        <w:rPr>
          <w:rFonts w:ascii="Arial" w:hAnsi="Arial" w:cs="Arial"/>
        </w:rPr>
        <w:t>The Minneapolis VA Medical System (hereafter MVAHCS), its associated Community-Based Outpatient Clinics (CBOCs), and affiliated healthcare clinics require contracted non-emergency ambulance</w:t>
      </w:r>
      <w:r w:rsidRPr="00441054">
        <w:rPr>
          <w:rFonts w:ascii="Arial" w:hAnsi="Arial" w:cs="Arial"/>
          <w:spacing w:val="-3"/>
        </w:rPr>
        <w:t xml:space="preserve"> </w:t>
      </w:r>
      <w:r w:rsidRPr="00441054">
        <w:rPr>
          <w:rFonts w:ascii="Arial" w:hAnsi="Arial" w:cs="Arial"/>
        </w:rPr>
        <w:t>transportation</w:t>
      </w:r>
      <w:r w:rsidRPr="00441054">
        <w:rPr>
          <w:rFonts w:ascii="Arial" w:hAnsi="Arial" w:cs="Arial"/>
          <w:spacing w:val="-1"/>
        </w:rPr>
        <w:t xml:space="preserve"> </w:t>
      </w:r>
      <w:r w:rsidRPr="00441054">
        <w:rPr>
          <w:rFonts w:ascii="Arial" w:hAnsi="Arial" w:cs="Arial"/>
        </w:rPr>
        <w:t>services.</w:t>
      </w:r>
      <w:r w:rsidR="00204B91">
        <w:rPr>
          <w:rFonts w:ascii="Arial" w:hAnsi="Arial" w:cs="Arial"/>
          <w:spacing w:val="40"/>
        </w:rPr>
        <w:t xml:space="preserve"> </w:t>
      </w:r>
      <w:r w:rsidRPr="00441054">
        <w:rPr>
          <w:rFonts w:ascii="Arial" w:hAnsi="Arial" w:cs="Arial"/>
        </w:rPr>
        <w:t>The</w:t>
      </w:r>
      <w:r w:rsidRPr="00441054">
        <w:rPr>
          <w:rFonts w:ascii="Arial" w:hAnsi="Arial" w:cs="Arial"/>
          <w:spacing w:val="-3"/>
        </w:rPr>
        <w:t xml:space="preserve"> </w:t>
      </w:r>
      <w:r w:rsidRPr="00441054">
        <w:rPr>
          <w:rFonts w:ascii="Arial" w:hAnsi="Arial" w:cs="Arial"/>
        </w:rPr>
        <w:t>contractor shall provide</w:t>
      </w:r>
      <w:r w:rsidRPr="00441054">
        <w:rPr>
          <w:rFonts w:ascii="Arial" w:hAnsi="Arial" w:cs="Arial"/>
          <w:spacing w:val="-1"/>
        </w:rPr>
        <w:t xml:space="preserve"> </w:t>
      </w:r>
      <w:r w:rsidRPr="00441054">
        <w:rPr>
          <w:rFonts w:ascii="Arial" w:hAnsi="Arial" w:cs="Arial"/>
        </w:rPr>
        <w:t>all vehicles,</w:t>
      </w:r>
      <w:r w:rsidRPr="00441054">
        <w:rPr>
          <w:rFonts w:ascii="Arial" w:hAnsi="Arial" w:cs="Arial"/>
          <w:spacing w:val="-4"/>
        </w:rPr>
        <w:t xml:space="preserve"> </w:t>
      </w:r>
      <w:r w:rsidRPr="00441054">
        <w:rPr>
          <w:rFonts w:ascii="Arial" w:hAnsi="Arial" w:cs="Arial"/>
        </w:rPr>
        <w:t>personnel,</w:t>
      </w:r>
      <w:r w:rsidRPr="00441054">
        <w:rPr>
          <w:rFonts w:ascii="Arial" w:hAnsi="Arial" w:cs="Arial"/>
          <w:spacing w:val="-4"/>
        </w:rPr>
        <w:t xml:space="preserve"> </w:t>
      </w:r>
      <w:r w:rsidRPr="00441054">
        <w:rPr>
          <w:rFonts w:ascii="Arial" w:hAnsi="Arial" w:cs="Arial"/>
        </w:rPr>
        <w:t>management, supplies, equipment, and necessary reporting for the provision of Stretcher Transports, Basic Life Support</w:t>
      </w:r>
      <w:r w:rsidRPr="00441054">
        <w:rPr>
          <w:rFonts w:ascii="Arial" w:hAnsi="Arial" w:cs="Arial"/>
          <w:spacing w:val="-2"/>
        </w:rPr>
        <w:t xml:space="preserve"> </w:t>
      </w:r>
      <w:r w:rsidRPr="00441054">
        <w:rPr>
          <w:rFonts w:ascii="Arial" w:hAnsi="Arial" w:cs="Arial"/>
        </w:rPr>
        <w:t>(BLS),</w:t>
      </w:r>
      <w:r w:rsidRPr="00441054">
        <w:rPr>
          <w:rFonts w:ascii="Arial" w:hAnsi="Arial" w:cs="Arial"/>
          <w:spacing w:val="-3"/>
        </w:rPr>
        <w:t xml:space="preserve"> </w:t>
      </w:r>
      <w:r w:rsidRPr="00441054">
        <w:rPr>
          <w:rFonts w:ascii="Arial" w:hAnsi="Arial" w:cs="Arial"/>
        </w:rPr>
        <w:t>Advanced</w:t>
      </w:r>
      <w:r w:rsidRPr="00441054">
        <w:rPr>
          <w:rFonts w:ascii="Arial" w:hAnsi="Arial" w:cs="Arial"/>
          <w:spacing w:val="-6"/>
        </w:rPr>
        <w:t xml:space="preserve"> </w:t>
      </w:r>
      <w:r w:rsidRPr="00441054">
        <w:rPr>
          <w:rFonts w:ascii="Arial" w:hAnsi="Arial" w:cs="Arial"/>
        </w:rPr>
        <w:t>Life</w:t>
      </w:r>
      <w:r w:rsidRPr="00441054">
        <w:rPr>
          <w:rFonts w:ascii="Arial" w:hAnsi="Arial" w:cs="Arial"/>
          <w:spacing w:val="-3"/>
        </w:rPr>
        <w:t xml:space="preserve"> </w:t>
      </w:r>
      <w:r w:rsidRPr="00441054">
        <w:rPr>
          <w:rFonts w:ascii="Arial" w:hAnsi="Arial" w:cs="Arial"/>
        </w:rPr>
        <w:t>Support</w:t>
      </w:r>
      <w:r w:rsidRPr="00441054">
        <w:rPr>
          <w:rFonts w:ascii="Arial" w:hAnsi="Arial" w:cs="Arial"/>
          <w:spacing w:val="-5"/>
        </w:rPr>
        <w:t xml:space="preserve"> </w:t>
      </w:r>
      <w:r w:rsidRPr="00441054">
        <w:rPr>
          <w:rFonts w:ascii="Arial" w:hAnsi="Arial" w:cs="Arial"/>
        </w:rPr>
        <w:t>(ALS),</w:t>
      </w:r>
      <w:r w:rsidRPr="00441054">
        <w:rPr>
          <w:rFonts w:ascii="Arial" w:hAnsi="Arial" w:cs="Arial"/>
          <w:spacing w:val="-3"/>
        </w:rPr>
        <w:t xml:space="preserve"> </w:t>
      </w:r>
      <w:r w:rsidRPr="00441054">
        <w:rPr>
          <w:rFonts w:ascii="Arial" w:hAnsi="Arial" w:cs="Arial"/>
        </w:rPr>
        <w:t>Critical</w:t>
      </w:r>
      <w:r w:rsidRPr="00441054">
        <w:rPr>
          <w:rFonts w:ascii="Arial" w:hAnsi="Arial" w:cs="Arial"/>
          <w:spacing w:val="-2"/>
        </w:rPr>
        <w:t xml:space="preserve"> </w:t>
      </w:r>
      <w:r w:rsidRPr="00441054">
        <w:rPr>
          <w:rFonts w:ascii="Arial" w:hAnsi="Arial" w:cs="Arial"/>
        </w:rPr>
        <w:t>Care</w:t>
      </w:r>
      <w:r w:rsidRPr="00441054">
        <w:rPr>
          <w:rFonts w:ascii="Arial" w:hAnsi="Arial" w:cs="Arial"/>
          <w:spacing w:val="-3"/>
        </w:rPr>
        <w:t xml:space="preserve"> </w:t>
      </w:r>
      <w:r w:rsidRPr="00441054">
        <w:rPr>
          <w:rFonts w:ascii="Arial" w:hAnsi="Arial" w:cs="Arial"/>
        </w:rPr>
        <w:t>Transport</w:t>
      </w:r>
      <w:r w:rsidRPr="00441054">
        <w:rPr>
          <w:rFonts w:ascii="Arial" w:hAnsi="Arial" w:cs="Arial"/>
          <w:spacing w:val="-5"/>
        </w:rPr>
        <w:t xml:space="preserve"> </w:t>
      </w:r>
      <w:r w:rsidRPr="00441054">
        <w:rPr>
          <w:rFonts w:ascii="Arial" w:hAnsi="Arial" w:cs="Arial"/>
        </w:rPr>
        <w:t>(CCT)</w:t>
      </w:r>
      <w:r w:rsidRPr="00441054">
        <w:rPr>
          <w:rFonts w:ascii="Arial" w:hAnsi="Arial" w:cs="Arial"/>
          <w:spacing w:val="-2"/>
        </w:rPr>
        <w:t xml:space="preserve"> </w:t>
      </w:r>
      <w:r w:rsidRPr="00441054">
        <w:rPr>
          <w:rFonts w:ascii="Arial" w:hAnsi="Arial" w:cs="Arial"/>
        </w:rPr>
        <w:t xml:space="preserve">services. The contactor </w:t>
      </w:r>
      <w:proofErr w:type="gramStart"/>
      <w:r w:rsidRPr="00441054">
        <w:rPr>
          <w:rFonts w:ascii="Arial" w:hAnsi="Arial" w:cs="Arial"/>
        </w:rPr>
        <w:t>shall</w:t>
      </w:r>
      <w:proofErr w:type="gramEnd"/>
      <w:r w:rsidRPr="00441054">
        <w:rPr>
          <w:rFonts w:ascii="Arial" w:hAnsi="Arial" w:cs="Arial"/>
        </w:rPr>
        <w:t xml:space="preserve"> make these ambulance services available to the VA as needed, 24 hours a day, seven days a week (24/7), including weekends and holidays.</w:t>
      </w:r>
    </w:p>
    <w:p w14:paraId="3D0E6912" w14:textId="77777777" w:rsidR="00464902" w:rsidRPr="00441054" w:rsidRDefault="00464902">
      <w:pPr>
        <w:rPr>
          <w:rFonts w:ascii="Arial" w:hAnsi="Arial" w:cs="Arial"/>
        </w:rPr>
      </w:pPr>
      <w:r w:rsidRPr="00441054">
        <w:rPr>
          <w:rFonts w:ascii="Arial" w:hAnsi="Arial" w:cs="Arial"/>
        </w:rPr>
        <w:t>All responsible sources may submit a quotation, bid, or proposal, as appropriate, which will be considered by the agency.</w:t>
      </w:r>
    </w:p>
    <w:p w14:paraId="3D0E6913" w14:textId="77777777" w:rsidR="00464902" w:rsidRPr="00441054" w:rsidRDefault="00464902">
      <w:pPr>
        <w:rPr>
          <w:rFonts w:ascii="Arial" w:hAnsi="Arial" w:cs="Arial"/>
        </w:rPr>
      </w:pPr>
      <w:r w:rsidRPr="00441054">
        <w:rPr>
          <w:rFonts w:ascii="Arial" w:hAnsi="Arial" w:cs="Arial"/>
        </w:rPr>
        <w:t xml:space="preserve">See the solicitation for details related to qualification/credentialing requirements for services. </w:t>
      </w:r>
    </w:p>
    <w:sectPr w:rsidR="00441054" w:rsidRPr="00441054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E6924" w14:textId="77777777" w:rsidR="00464902" w:rsidRDefault="00464902">
      <w:pPr>
        <w:spacing w:after="0" w:line="240" w:lineRule="auto"/>
      </w:pPr>
      <w:r>
        <w:separator/>
      </w:r>
    </w:p>
  </w:endnote>
  <w:endnote w:type="continuationSeparator" w:id="0">
    <w:p w14:paraId="3D0E6926" w14:textId="77777777" w:rsidR="00464902" w:rsidRDefault="004649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64"/>
      <w:gridCol w:w="4696"/>
    </w:tblGrid>
    <w:tr w:rsidR="00D44321" w14:paraId="3D0E6917" w14:textId="77777777" w:rsidTr="00A93DAB">
      <w:tc>
        <w:tcPr>
          <w:tcW w:w="4788" w:type="dxa"/>
        </w:tcPr>
        <w:p w14:paraId="3D0E6915" w14:textId="77777777" w:rsidR="00464902" w:rsidRDefault="00464902" w:rsidP="00240FCD">
          <w:pPr>
            <w:pStyle w:val="Footer"/>
          </w:pPr>
        </w:p>
      </w:tc>
      <w:tc>
        <w:tcPr>
          <w:tcW w:w="4788" w:type="dxa"/>
        </w:tcPr>
        <w:p w14:paraId="3D0E6916" w14:textId="6C51D5E8" w:rsidR="00464902" w:rsidRDefault="0090771E" w:rsidP="00240FCD">
          <w:pPr>
            <w:pStyle w:val="Footer"/>
            <w:jc w:val="right"/>
          </w:pPr>
          <w:r w:rsidRPr="0090771E">
            <w:t>Combined Pre-solicitation and Solicitation Notice</w:t>
          </w:r>
        </w:p>
      </w:tc>
    </w:tr>
  </w:tbl>
  <w:p w14:paraId="3D0E6918" w14:textId="77777777" w:rsidR="00464902" w:rsidRPr="00240FCD" w:rsidRDefault="00464902" w:rsidP="00240FCD">
    <w:pPr>
      <w:pStyle w:val="Footer"/>
    </w:pPr>
  </w:p>
  <w:p w14:paraId="3D0E6919" w14:textId="77777777" w:rsidR="00D44321" w:rsidRDefault="00464902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80"/>
      <w:gridCol w:w="4680"/>
    </w:tblGrid>
    <w:tr w:rsidR="00D44321" w14:paraId="3D0E691D" w14:textId="77777777" w:rsidTr="009B0DC6">
      <w:tc>
        <w:tcPr>
          <w:tcW w:w="4788" w:type="dxa"/>
        </w:tcPr>
        <w:p w14:paraId="3D0E691B" w14:textId="77777777" w:rsidR="00464902" w:rsidRDefault="00464902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3D0E691C" w14:textId="61CED0B1" w:rsidR="00464902" w:rsidRDefault="0090771E" w:rsidP="009B0DC6">
          <w:pPr>
            <w:pStyle w:val="Footer"/>
            <w:jc w:val="right"/>
          </w:pPr>
          <w:r w:rsidRPr="0090771E">
            <w:t>Combined Pre-solicitation and Solicitation Notice</w:t>
          </w:r>
        </w:p>
      </w:tc>
    </w:tr>
  </w:tbl>
  <w:p w14:paraId="3D0E691E" w14:textId="77777777" w:rsidR="00464902" w:rsidRPr="00041EE5" w:rsidRDefault="00464902" w:rsidP="009B0DC6">
    <w:pPr>
      <w:pStyle w:val="Footer"/>
    </w:pPr>
  </w:p>
  <w:p w14:paraId="3D0E691F" w14:textId="77777777" w:rsidR="00D44321" w:rsidRDefault="00464902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E6920" w14:textId="77777777" w:rsidR="00464902" w:rsidRDefault="00464902">
      <w:pPr>
        <w:spacing w:after="0" w:line="240" w:lineRule="auto"/>
      </w:pPr>
      <w:r>
        <w:separator/>
      </w:r>
    </w:p>
  </w:footnote>
  <w:footnote w:type="continuationSeparator" w:id="0">
    <w:p w14:paraId="3D0E6922" w14:textId="77777777" w:rsidR="00464902" w:rsidRDefault="004649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08194" w14:textId="77777777" w:rsidR="0090771E" w:rsidRPr="000F59BB" w:rsidRDefault="0090771E" w:rsidP="0090771E">
    <w:pPr>
      <w:pStyle w:val="Heading1"/>
      <w:contextualSpacing/>
      <w:jc w:val="center"/>
      <w:rPr>
        <w:rFonts w:asciiTheme="minorHAnsi" w:hAnsiTheme="minorHAnsi"/>
        <w:sz w:val="36"/>
      </w:rPr>
    </w:pPr>
    <w:r>
      <w:rPr>
        <w:rFonts w:asciiTheme="minorHAnsi" w:hAnsiTheme="minorHAnsi"/>
        <w:sz w:val="36"/>
      </w:rPr>
      <w:t xml:space="preserve">Combined </w:t>
    </w:r>
    <w:r w:rsidRPr="000758A6">
      <w:rPr>
        <w:rFonts w:asciiTheme="minorHAnsi" w:hAnsiTheme="minorHAnsi"/>
        <w:sz w:val="36"/>
      </w:rPr>
      <w:t>Pre</w:t>
    </w:r>
    <w:r>
      <w:rPr>
        <w:rFonts w:asciiTheme="minorHAnsi" w:hAnsiTheme="minorHAnsi"/>
        <w:sz w:val="36"/>
      </w:rPr>
      <w:t>-</w:t>
    </w:r>
    <w:r w:rsidRPr="000758A6">
      <w:rPr>
        <w:rFonts w:asciiTheme="minorHAnsi" w:hAnsiTheme="minorHAnsi"/>
        <w:sz w:val="36"/>
      </w:rPr>
      <w:t xml:space="preserve">solicitation </w:t>
    </w:r>
    <w:r>
      <w:rPr>
        <w:rFonts w:asciiTheme="minorHAnsi" w:hAnsiTheme="minorHAnsi"/>
        <w:sz w:val="36"/>
      </w:rPr>
      <w:t xml:space="preserve">and Solicitation </w:t>
    </w:r>
    <w:r w:rsidRPr="000758A6">
      <w:rPr>
        <w:rFonts w:asciiTheme="minorHAnsi" w:hAnsiTheme="minorHAnsi"/>
        <w:sz w:val="36"/>
      </w:rPr>
      <w:t>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E691A" w14:textId="10FE3648" w:rsidR="00464902" w:rsidRPr="000F59BB" w:rsidRDefault="0090771E" w:rsidP="000F59BB">
    <w:pPr>
      <w:pStyle w:val="Heading1"/>
      <w:contextualSpacing/>
      <w:jc w:val="center"/>
      <w:rPr>
        <w:rFonts w:asciiTheme="minorHAnsi" w:hAnsiTheme="minorHAnsi"/>
        <w:sz w:val="36"/>
      </w:rPr>
    </w:pPr>
    <w:r>
      <w:rPr>
        <w:rFonts w:asciiTheme="minorHAnsi" w:hAnsiTheme="minorHAnsi"/>
        <w:sz w:val="36"/>
      </w:rPr>
      <w:t xml:space="preserve">Combined </w:t>
    </w:r>
    <w:r w:rsidR="00464902" w:rsidRPr="000758A6">
      <w:rPr>
        <w:rFonts w:asciiTheme="minorHAnsi" w:hAnsiTheme="minorHAnsi"/>
        <w:sz w:val="36"/>
      </w:rPr>
      <w:t>Pre</w:t>
    </w:r>
    <w:r>
      <w:rPr>
        <w:rFonts w:asciiTheme="minorHAnsi" w:hAnsiTheme="minorHAnsi"/>
        <w:sz w:val="36"/>
      </w:rPr>
      <w:t>-</w:t>
    </w:r>
    <w:r w:rsidR="00464902" w:rsidRPr="000758A6">
      <w:rPr>
        <w:rFonts w:asciiTheme="minorHAnsi" w:hAnsiTheme="minorHAnsi"/>
        <w:sz w:val="36"/>
      </w:rPr>
      <w:t xml:space="preserve">solicitation </w:t>
    </w:r>
    <w:r>
      <w:rPr>
        <w:rFonts w:asciiTheme="minorHAnsi" w:hAnsiTheme="minorHAnsi"/>
        <w:sz w:val="36"/>
      </w:rPr>
      <w:t xml:space="preserve">and Solicitation </w:t>
    </w:r>
    <w:r w:rsidR="00464902" w:rsidRPr="000758A6">
      <w:rPr>
        <w:rFonts w:asciiTheme="minorHAnsi" w:hAnsiTheme="minorHAnsi"/>
        <w:sz w:val="36"/>
      </w:rPr>
      <w:t>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321"/>
    <w:rsid w:val="00204B91"/>
    <w:rsid w:val="00464902"/>
    <w:rsid w:val="0090771E"/>
    <w:rsid w:val="00BA1F30"/>
    <w:rsid w:val="00BE0395"/>
    <w:rsid w:val="00C823B3"/>
    <w:rsid w:val="00D44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0E68BE"/>
  <w15:docId w15:val="{AB7F5ADE-72A8-48DF-A5CC-206E8D6CC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133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68D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133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68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68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68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68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225</Words>
  <Characters>1492</Characters>
  <Application>Microsoft Office Word</Application>
  <DocSecurity>0</DocSecurity>
  <Lines>74</Lines>
  <Paragraphs>47</Paragraphs>
  <ScaleCrop>false</ScaleCrop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Brown, Jeffrey C.</dc:creator>
  <cp:lastModifiedBy>Brown, Jeffrey C.</cp:lastModifiedBy>
  <cp:revision>2</cp:revision>
  <dcterms:created xsi:type="dcterms:W3CDTF">2026-03-05T20:47:00Z</dcterms:created>
  <dcterms:modified xsi:type="dcterms:W3CDTF">2026-03-05T20:47:00Z</dcterms:modified>
</cp:coreProperties>
</file>