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82AA" w14:textId="77777777" w:rsidR="009753E7" w:rsidRPr="004F36A7" w:rsidRDefault="009753E7"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06CA0" w14:paraId="7D2082AD" w14:textId="77777777" w:rsidTr="00231CE2">
        <w:trPr>
          <w:trHeight w:val="287"/>
        </w:trPr>
        <w:tc>
          <w:tcPr>
            <w:tcW w:w="1278" w:type="dxa"/>
          </w:tcPr>
          <w:p w14:paraId="7D2082AB" w14:textId="77777777" w:rsidR="009753E7" w:rsidRPr="005B0401" w:rsidRDefault="009753E7">
            <w:pPr>
              <w:rPr>
                <w:rFonts w:cstheme="minorHAnsi"/>
                <w:b/>
                <w:szCs w:val="20"/>
              </w:rPr>
            </w:pPr>
            <w:r>
              <w:rPr>
                <w:rFonts w:cstheme="minorHAnsi"/>
                <w:b/>
                <w:szCs w:val="20"/>
              </w:rPr>
              <w:t>SUBJECT*</w:t>
            </w:r>
          </w:p>
        </w:tc>
        <w:tc>
          <w:tcPr>
            <w:tcW w:w="8640" w:type="dxa"/>
          </w:tcPr>
          <w:p w14:paraId="7D2082AC" w14:textId="77777777" w:rsidR="009753E7" w:rsidRPr="00F43FAC" w:rsidRDefault="009753E7" w:rsidP="00F43FAC">
            <w:pPr>
              <w:rPr>
                <w:rStyle w:val="AAMSKBFill-InHighlight"/>
                <w:color w:val="auto"/>
              </w:rPr>
            </w:pPr>
            <w:r>
              <w:rPr>
                <w:rStyle w:val="AAMSKBFill-InHighlight"/>
                <w:color w:val="auto"/>
              </w:rPr>
              <w:t>Orthoview License and Maintenance Services - Notice of</w:t>
            </w:r>
            <w:r w:rsidRPr="00F43FAC">
              <w:rPr>
                <w:rStyle w:val="AAMSKBFill-InHighlight"/>
                <w:color w:val="auto"/>
              </w:rPr>
              <w:t xml:space="preserve"> </w:t>
            </w:r>
            <w:r>
              <w:rPr>
                <w:rStyle w:val="AAMSKBFill-InHighlight"/>
                <w:color w:val="auto"/>
              </w:rPr>
              <w:t>Intent to Sole Source</w:t>
            </w:r>
            <w:r w:rsidRPr="00F43FAC">
              <w:rPr>
                <w:rStyle w:val="AAMSKBFill-InHighlight"/>
                <w:color w:val="auto"/>
              </w:rPr>
              <w:t xml:space="preserve"> </w:t>
            </w:r>
            <w:r>
              <w:rPr>
                <w:rStyle w:val="AAMSKBFill-InHighlight"/>
                <w:color w:val="auto"/>
              </w:rPr>
              <w:t xml:space="preserve"> </w:t>
            </w:r>
          </w:p>
        </w:tc>
      </w:tr>
    </w:tbl>
    <w:p w14:paraId="7D2082AE" w14:textId="77777777" w:rsidR="009753E7" w:rsidRPr="004F36A7" w:rsidRDefault="009753E7" w:rsidP="00D11D95">
      <w:pPr>
        <w:spacing w:after="160" w:line="254" w:lineRule="auto"/>
        <w:rPr>
          <w:rFonts w:eastAsia="Calibri" w:cstheme="minorHAnsi"/>
          <w:szCs w:val="20"/>
        </w:rPr>
      </w:pPr>
    </w:p>
    <w:p w14:paraId="7D2082AF" w14:textId="77777777" w:rsidR="009753E7" w:rsidRPr="004F36A7" w:rsidRDefault="009753E7"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06CA0" w14:paraId="7D2082B2" w14:textId="77777777" w:rsidTr="009738F0">
        <w:tc>
          <w:tcPr>
            <w:tcW w:w="4698" w:type="dxa"/>
            <w:hideMark/>
          </w:tcPr>
          <w:p w14:paraId="7D2082B0" w14:textId="77777777" w:rsidR="009753E7" w:rsidRPr="005B0401" w:rsidRDefault="009753E7">
            <w:pPr>
              <w:rPr>
                <w:rFonts w:cstheme="minorHAnsi"/>
                <w:b/>
                <w:szCs w:val="20"/>
              </w:rPr>
            </w:pPr>
            <w:r w:rsidRPr="005B0401">
              <w:rPr>
                <w:rFonts w:cstheme="minorHAnsi"/>
                <w:b/>
                <w:szCs w:val="20"/>
              </w:rPr>
              <w:t>CONTRACTING OFFICE’S ZIP CODE*</w:t>
            </w:r>
          </w:p>
        </w:tc>
        <w:tc>
          <w:tcPr>
            <w:tcW w:w="5220" w:type="dxa"/>
            <w:hideMark/>
          </w:tcPr>
          <w:p w14:paraId="7D2082B1" w14:textId="77777777" w:rsidR="009753E7" w:rsidRPr="005B0401" w:rsidRDefault="009753E7">
            <w:pPr>
              <w:rPr>
                <w:rFonts w:cstheme="minorHAnsi"/>
              </w:rPr>
            </w:pPr>
            <w:r>
              <w:rPr>
                <w:rFonts w:cstheme="minorHAnsi"/>
              </w:rPr>
              <w:t>46240</w:t>
            </w:r>
          </w:p>
        </w:tc>
      </w:tr>
      <w:tr w:rsidR="00406CA0" w14:paraId="7D2082B5" w14:textId="77777777" w:rsidTr="009738F0">
        <w:tc>
          <w:tcPr>
            <w:tcW w:w="4698" w:type="dxa"/>
            <w:hideMark/>
          </w:tcPr>
          <w:p w14:paraId="7D2082B3" w14:textId="77777777" w:rsidR="009753E7" w:rsidRPr="005B0401" w:rsidRDefault="009753E7">
            <w:pPr>
              <w:rPr>
                <w:rFonts w:cstheme="minorHAnsi"/>
                <w:b/>
                <w:szCs w:val="20"/>
              </w:rPr>
            </w:pPr>
            <w:r w:rsidRPr="005B0401">
              <w:rPr>
                <w:rFonts w:cstheme="minorHAnsi"/>
                <w:b/>
                <w:szCs w:val="20"/>
              </w:rPr>
              <w:t>SOLICITATION NUMBER*</w:t>
            </w:r>
          </w:p>
        </w:tc>
        <w:tc>
          <w:tcPr>
            <w:tcW w:w="5220" w:type="dxa"/>
            <w:hideMark/>
          </w:tcPr>
          <w:p w14:paraId="7D2082B4" w14:textId="77777777" w:rsidR="009753E7" w:rsidRPr="005B0401" w:rsidRDefault="009753E7">
            <w:pPr>
              <w:rPr>
                <w:rFonts w:cstheme="minorHAnsi"/>
              </w:rPr>
            </w:pPr>
            <w:r>
              <w:rPr>
                <w:rFonts w:cstheme="minorHAnsi"/>
              </w:rPr>
              <w:t>36C25026Q0359</w:t>
            </w:r>
          </w:p>
        </w:tc>
      </w:tr>
      <w:tr w:rsidR="00406CA0" w14:paraId="7D2082B8" w14:textId="77777777" w:rsidTr="009738F0">
        <w:tc>
          <w:tcPr>
            <w:tcW w:w="4698" w:type="dxa"/>
          </w:tcPr>
          <w:p w14:paraId="7D2082B6" w14:textId="77777777" w:rsidR="009753E7" w:rsidRPr="009738F0" w:rsidRDefault="009753E7">
            <w:pPr>
              <w:rPr>
                <w:rFonts w:cstheme="minorHAnsi"/>
                <w:b/>
                <w:szCs w:val="20"/>
              </w:rPr>
            </w:pPr>
            <w:r w:rsidRPr="009738F0">
              <w:rPr>
                <w:rFonts w:cstheme="minorHAnsi"/>
                <w:b/>
                <w:szCs w:val="20"/>
              </w:rPr>
              <w:t>RESPONSE DATE/TIME/ZONE</w:t>
            </w:r>
          </w:p>
        </w:tc>
        <w:tc>
          <w:tcPr>
            <w:tcW w:w="5220" w:type="dxa"/>
          </w:tcPr>
          <w:p w14:paraId="7D2082B7" w14:textId="77777777" w:rsidR="009753E7" w:rsidRPr="00DD3F7D" w:rsidRDefault="009753E7">
            <w:pPr>
              <w:rPr>
                <w:rStyle w:val="AAMSKBFill-InHighlight"/>
                <w:rFonts w:cstheme="minorHAnsi"/>
                <w:color w:val="auto"/>
              </w:rPr>
            </w:pPr>
            <w:r>
              <w:rPr>
                <w:rStyle w:val="AAMSKBFill-InHighlight"/>
                <w:rFonts w:cstheme="minorHAnsi"/>
                <w:color w:val="auto"/>
              </w:rPr>
              <w:t>03-11-2026</w:t>
            </w:r>
            <w:r w:rsidRPr="009738F0">
              <w:rPr>
                <w:rStyle w:val="AAMSKBFill-InHighlight"/>
                <w:rFonts w:cstheme="minorHAnsi"/>
                <w:color w:val="auto"/>
              </w:rPr>
              <w:t xml:space="preserve"> </w:t>
            </w:r>
            <w:r>
              <w:rPr>
                <w:rStyle w:val="AAMSKBFill-InHighlight"/>
                <w:rFonts w:cstheme="minorHAnsi"/>
                <w:color w:val="auto"/>
              </w:rPr>
              <w:t>1PM</w:t>
            </w:r>
            <w:r w:rsidRPr="009738F0">
              <w:rPr>
                <w:rStyle w:val="AAMSKBFill-InHighlight"/>
                <w:color w:val="auto"/>
              </w:rPr>
              <w:t xml:space="preserve"> </w:t>
            </w:r>
            <w:r>
              <w:rPr>
                <w:rStyle w:val="AAMSKBFill-InHighlight"/>
                <w:rFonts w:cstheme="minorHAnsi"/>
                <w:color w:val="auto"/>
              </w:rPr>
              <w:t>EASTERN TIME, NEW YORK, USA</w:t>
            </w:r>
          </w:p>
        </w:tc>
      </w:tr>
      <w:tr w:rsidR="00406CA0" w14:paraId="7D2082BB" w14:textId="77777777" w:rsidTr="009738F0">
        <w:tc>
          <w:tcPr>
            <w:tcW w:w="4698" w:type="dxa"/>
          </w:tcPr>
          <w:p w14:paraId="7D2082B9" w14:textId="77777777" w:rsidR="009753E7" w:rsidRPr="005B0401" w:rsidRDefault="009753E7">
            <w:pPr>
              <w:rPr>
                <w:rFonts w:cstheme="minorHAnsi"/>
                <w:b/>
                <w:szCs w:val="20"/>
              </w:rPr>
            </w:pPr>
            <w:r w:rsidRPr="005B0401">
              <w:rPr>
                <w:rFonts w:cstheme="minorHAnsi"/>
                <w:b/>
                <w:szCs w:val="20"/>
              </w:rPr>
              <w:t>ARCHIVE</w:t>
            </w:r>
          </w:p>
        </w:tc>
        <w:tc>
          <w:tcPr>
            <w:tcW w:w="5220" w:type="dxa"/>
            <w:hideMark/>
          </w:tcPr>
          <w:p w14:paraId="7D2082BA" w14:textId="77777777" w:rsidR="009753E7" w:rsidRPr="004F36A7" w:rsidRDefault="009753E7">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406CA0" w14:paraId="7D2082BE" w14:textId="77777777" w:rsidTr="009738F0">
        <w:tc>
          <w:tcPr>
            <w:tcW w:w="4698" w:type="dxa"/>
          </w:tcPr>
          <w:p w14:paraId="7D2082BC" w14:textId="77777777" w:rsidR="009753E7" w:rsidRPr="005B0401" w:rsidRDefault="009753E7">
            <w:pPr>
              <w:rPr>
                <w:rFonts w:cstheme="minorHAnsi"/>
                <w:b/>
                <w:szCs w:val="20"/>
              </w:rPr>
            </w:pPr>
            <w:r w:rsidRPr="005B0401">
              <w:rPr>
                <w:rFonts w:cstheme="minorHAnsi"/>
                <w:b/>
                <w:szCs w:val="20"/>
              </w:rPr>
              <w:t>RECOVERY ACT FUNDS</w:t>
            </w:r>
          </w:p>
        </w:tc>
        <w:tc>
          <w:tcPr>
            <w:tcW w:w="5220" w:type="dxa"/>
            <w:hideMark/>
          </w:tcPr>
          <w:p w14:paraId="7D2082BD" w14:textId="77777777" w:rsidR="009753E7" w:rsidRPr="004F36A7" w:rsidRDefault="009753E7">
            <w:pPr>
              <w:rPr>
                <w:rFonts w:cstheme="minorHAnsi"/>
                <w:szCs w:val="20"/>
              </w:rPr>
            </w:pPr>
            <w:r>
              <w:rPr>
                <w:rFonts w:cstheme="minorHAnsi"/>
                <w:szCs w:val="20"/>
              </w:rPr>
              <w:t>N</w:t>
            </w:r>
          </w:p>
        </w:tc>
      </w:tr>
      <w:tr w:rsidR="00406CA0" w14:paraId="7D2082C1" w14:textId="77777777" w:rsidTr="009738F0">
        <w:tc>
          <w:tcPr>
            <w:tcW w:w="4698" w:type="dxa"/>
          </w:tcPr>
          <w:p w14:paraId="7D2082BF" w14:textId="77777777" w:rsidR="009753E7" w:rsidRPr="005B0401" w:rsidRDefault="009753E7">
            <w:pPr>
              <w:rPr>
                <w:rFonts w:cstheme="minorHAnsi"/>
                <w:b/>
                <w:szCs w:val="20"/>
              </w:rPr>
            </w:pPr>
            <w:r w:rsidRPr="005B0401">
              <w:rPr>
                <w:rFonts w:cstheme="minorHAnsi"/>
                <w:b/>
                <w:szCs w:val="20"/>
              </w:rPr>
              <w:t>PRODUCT SERVICE CODE*</w:t>
            </w:r>
          </w:p>
        </w:tc>
        <w:tc>
          <w:tcPr>
            <w:tcW w:w="5220" w:type="dxa"/>
          </w:tcPr>
          <w:p w14:paraId="7D2082C0" w14:textId="77777777" w:rsidR="009753E7" w:rsidRPr="00DA1922" w:rsidRDefault="009753E7" w:rsidP="00A91E71">
            <w:pPr>
              <w:rPr>
                <w:rStyle w:val="AAMSKBFill-InHighlight"/>
                <w:color w:val="auto"/>
              </w:rPr>
            </w:pPr>
            <w:r>
              <w:rPr>
                <w:rStyle w:val="AAMSKBFill-InHighlight"/>
                <w:color w:val="auto"/>
              </w:rPr>
              <w:t>7A21</w:t>
            </w:r>
          </w:p>
        </w:tc>
      </w:tr>
      <w:tr w:rsidR="00406CA0" w14:paraId="7D2082C4" w14:textId="77777777" w:rsidTr="009738F0">
        <w:tc>
          <w:tcPr>
            <w:tcW w:w="4698" w:type="dxa"/>
          </w:tcPr>
          <w:p w14:paraId="7D2082C2" w14:textId="77777777" w:rsidR="009753E7" w:rsidRPr="005B0401" w:rsidRDefault="009753E7">
            <w:pPr>
              <w:rPr>
                <w:rFonts w:cstheme="minorHAnsi"/>
                <w:b/>
                <w:szCs w:val="20"/>
              </w:rPr>
            </w:pPr>
            <w:r w:rsidRPr="005B0401">
              <w:rPr>
                <w:rFonts w:cstheme="minorHAnsi"/>
                <w:b/>
                <w:szCs w:val="20"/>
              </w:rPr>
              <w:t>NAICS CODE*</w:t>
            </w:r>
          </w:p>
        </w:tc>
        <w:tc>
          <w:tcPr>
            <w:tcW w:w="5220" w:type="dxa"/>
            <w:hideMark/>
          </w:tcPr>
          <w:p w14:paraId="7D2082C3" w14:textId="77777777" w:rsidR="009753E7" w:rsidRPr="006E60E3" w:rsidRDefault="009753E7" w:rsidP="00A91E71">
            <w:pPr>
              <w:rPr>
                <w:rFonts w:cstheme="minorHAnsi"/>
                <w:szCs w:val="20"/>
              </w:rPr>
            </w:pPr>
            <w:r>
              <w:rPr>
                <w:rFonts w:cstheme="minorHAnsi"/>
                <w:szCs w:val="20"/>
              </w:rPr>
              <w:t>513210</w:t>
            </w:r>
          </w:p>
        </w:tc>
      </w:tr>
      <w:tr w:rsidR="00406CA0" w14:paraId="7D2082CC" w14:textId="77777777" w:rsidTr="009738F0">
        <w:tc>
          <w:tcPr>
            <w:tcW w:w="4698" w:type="dxa"/>
            <w:hideMark/>
          </w:tcPr>
          <w:p w14:paraId="7D2082C5" w14:textId="77777777" w:rsidR="009753E7" w:rsidRPr="005B0401" w:rsidRDefault="009753E7">
            <w:pPr>
              <w:rPr>
                <w:rFonts w:cstheme="minorHAnsi"/>
                <w:b/>
                <w:szCs w:val="20"/>
              </w:rPr>
            </w:pPr>
            <w:r w:rsidRPr="005B0401">
              <w:rPr>
                <w:rFonts w:cstheme="minorHAnsi"/>
                <w:b/>
                <w:szCs w:val="20"/>
              </w:rPr>
              <w:t>CONTRACTING OFFICE ADDRESS</w:t>
            </w:r>
          </w:p>
        </w:tc>
        <w:tc>
          <w:tcPr>
            <w:tcW w:w="5220" w:type="dxa"/>
          </w:tcPr>
          <w:p w14:paraId="7D2082C6" w14:textId="77777777" w:rsidR="009753E7" w:rsidRPr="004F36A7" w:rsidRDefault="009753E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D2082C7" w14:textId="77777777" w:rsidR="009753E7" w:rsidRPr="004F36A7" w:rsidRDefault="009753E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7D2082C8" w14:textId="77777777" w:rsidR="009753E7" w:rsidRPr="004F36A7" w:rsidRDefault="009753E7">
            <w:pPr>
              <w:rPr>
                <w:rFonts w:eastAsiaTheme="minorHAnsi" w:cstheme="minorHAnsi"/>
                <w:szCs w:val="20"/>
                <w:bdr w:val="none" w:sz="0" w:space="0" w:color="auto" w:frame="1"/>
              </w:rPr>
            </w:pPr>
            <w:r>
              <w:rPr>
                <w:rFonts w:eastAsiaTheme="minorHAnsi" w:cstheme="minorHAnsi"/>
                <w:szCs w:val="20"/>
                <w:bdr w:val="none" w:sz="0" w:space="0" w:color="auto" w:frame="1"/>
              </w:rPr>
              <w:t>8888 Keystone Crossing</w:t>
            </w:r>
            <w:r w:rsidRPr="004F36A7">
              <w:rPr>
                <w:rStyle w:val="AAMSKBFill-InHighlight"/>
                <w:rFonts w:cstheme="minorHAnsi"/>
              </w:rPr>
              <w:t xml:space="preserve"> </w:t>
            </w:r>
          </w:p>
          <w:p w14:paraId="7D2082C9" w14:textId="77777777" w:rsidR="009753E7" w:rsidRPr="004F36A7" w:rsidRDefault="009753E7">
            <w:pPr>
              <w:rPr>
                <w:rFonts w:eastAsiaTheme="minorHAnsi" w:cstheme="minorHAnsi"/>
                <w:szCs w:val="20"/>
                <w:bdr w:val="none" w:sz="0" w:space="0" w:color="auto" w:frame="1"/>
              </w:rPr>
            </w:pPr>
            <w:r>
              <w:rPr>
                <w:rFonts w:eastAsiaTheme="minorHAnsi" w:cstheme="minorHAnsi"/>
                <w:szCs w:val="20"/>
                <w:bdr w:val="none" w:sz="0" w:space="0" w:color="auto" w:frame="1"/>
              </w:rPr>
              <w:t>Suite 325</w:t>
            </w:r>
          </w:p>
          <w:p w14:paraId="7D2082CA" w14:textId="77777777" w:rsidR="009753E7" w:rsidRPr="004F36A7" w:rsidRDefault="009753E7">
            <w:pPr>
              <w:rPr>
                <w:rFonts w:eastAsiaTheme="minorHAnsi" w:cstheme="minorHAnsi"/>
                <w:szCs w:val="20"/>
                <w:bdr w:val="none" w:sz="0" w:space="0" w:color="auto" w:frame="1"/>
              </w:rPr>
            </w:pPr>
            <w:r>
              <w:rPr>
                <w:rFonts w:eastAsiaTheme="minorHAnsi" w:cstheme="minorHAnsi"/>
                <w:szCs w:val="20"/>
                <w:bdr w:val="none" w:sz="0" w:space="0" w:color="auto" w:frame="1"/>
              </w:rPr>
              <w:t>Indianapolis IN  46240</w:t>
            </w:r>
            <w:r w:rsidRPr="004F36A7">
              <w:rPr>
                <w:rStyle w:val="AAMSKBFill-InHighlight"/>
                <w:rFonts w:cstheme="minorHAnsi"/>
              </w:rPr>
              <w:t xml:space="preserve"> </w:t>
            </w:r>
          </w:p>
          <w:p w14:paraId="7D2082CB" w14:textId="77777777" w:rsidR="009753E7" w:rsidRPr="004F36A7" w:rsidRDefault="009753E7">
            <w:pPr>
              <w:rPr>
                <w:rFonts w:cstheme="minorHAnsi"/>
                <w:szCs w:val="20"/>
              </w:rPr>
            </w:pPr>
          </w:p>
        </w:tc>
      </w:tr>
      <w:tr w:rsidR="00406CA0" w14:paraId="7D2082D6" w14:textId="77777777" w:rsidTr="009738F0">
        <w:tc>
          <w:tcPr>
            <w:tcW w:w="4698" w:type="dxa"/>
          </w:tcPr>
          <w:p w14:paraId="7D2082CD" w14:textId="77777777" w:rsidR="009753E7" w:rsidRPr="005B0401" w:rsidRDefault="009753E7">
            <w:pPr>
              <w:rPr>
                <w:rFonts w:cstheme="minorHAnsi"/>
                <w:b/>
                <w:szCs w:val="20"/>
              </w:rPr>
            </w:pPr>
            <w:r w:rsidRPr="005B0401">
              <w:rPr>
                <w:rFonts w:cstheme="minorHAnsi"/>
                <w:b/>
                <w:szCs w:val="20"/>
              </w:rPr>
              <w:t>POINT OF CONTACT*</w:t>
            </w:r>
          </w:p>
          <w:p w14:paraId="7D2082CE" w14:textId="77777777" w:rsidR="009753E7" w:rsidRPr="005B0401" w:rsidRDefault="009753E7">
            <w:pPr>
              <w:rPr>
                <w:rFonts w:cstheme="minorHAnsi"/>
                <w:b/>
                <w:szCs w:val="20"/>
              </w:rPr>
            </w:pPr>
          </w:p>
          <w:p w14:paraId="7D2082CF" w14:textId="77777777" w:rsidR="009753E7" w:rsidRPr="005B0401" w:rsidRDefault="009753E7">
            <w:pPr>
              <w:rPr>
                <w:rFonts w:cstheme="minorHAnsi"/>
                <w:b/>
                <w:szCs w:val="20"/>
              </w:rPr>
            </w:pPr>
          </w:p>
        </w:tc>
        <w:tc>
          <w:tcPr>
            <w:tcW w:w="5220" w:type="dxa"/>
            <w:hideMark/>
          </w:tcPr>
          <w:p w14:paraId="7D2082D0" w14:textId="77777777" w:rsidR="009753E7" w:rsidRPr="004F36A7" w:rsidRDefault="009753E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7D2082D1" w14:textId="77777777" w:rsidR="009753E7" w:rsidRPr="004F36A7" w:rsidRDefault="009753E7">
            <w:pPr>
              <w:rPr>
                <w:rFonts w:eastAsiaTheme="minorHAnsi" w:cstheme="minorHAnsi"/>
                <w:szCs w:val="20"/>
                <w:bdr w:val="none" w:sz="0" w:space="0" w:color="auto" w:frame="1"/>
              </w:rPr>
            </w:pPr>
            <w:r>
              <w:rPr>
                <w:rFonts w:eastAsiaTheme="minorHAnsi" w:cstheme="minorHAnsi"/>
                <w:szCs w:val="20"/>
                <w:bdr w:val="none" w:sz="0" w:space="0" w:color="auto" w:frame="1"/>
              </w:rPr>
              <w:t>Lonnelle Jones</w:t>
            </w:r>
          </w:p>
          <w:p w14:paraId="7D2082D2" w14:textId="77777777" w:rsidR="009753E7" w:rsidRPr="004F36A7" w:rsidRDefault="009753E7">
            <w:pPr>
              <w:rPr>
                <w:rFonts w:eastAsiaTheme="minorHAnsi" w:cstheme="minorHAnsi"/>
                <w:szCs w:val="20"/>
                <w:bdr w:val="none" w:sz="0" w:space="0" w:color="auto" w:frame="1"/>
              </w:rPr>
            </w:pPr>
            <w:r>
              <w:rPr>
                <w:rFonts w:eastAsiaTheme="minorHAnsi" w:cstheme="minorHAnsi"/>
                <w:szCs w:val="20"/>
                <w:bdr w:val="none" w:sz="0" w:space="0" w:color="auto" w:frame="1"/>
              </w:rPr>
              <w:t>lonnelle.jones@va.gov</w:t>
            </w:r>
          </w:p>
          <w:p w14:paraId="7D2082D3" w14:textId="77777777" w:rsidR="009753E7" w:rsidRPr="004F36A7" w:rsidRDefault="009753E7">
            <w:pPr>
              <w:rPr>
                <w:rFonts w:eastAsiaTheme="minorHAnsi" w:cstheme="minorHAnsi"/>
                <w:szCs w:val="20"/>
                <w:bdr w:val="none" w:sz="0" w:space="0" w:color="auto" w:frame="1"/>
              </w:rPr>
            </w:pPr>
          </w:p>
          <w:p w14:paraId="7D2082D4" w14:textId="77777777" w:rsidR="009753E7" w:rsidRPr="004F36A7" w:rsidRDefault="009753E7">
            <w:pPr>
              <w:rPr>
                <w:rFonts w:eastAsiaTheme="minorHAnsi" w:cstheme="minorHAnsi"/>
                <w:szCs w:val="20"/>
                <w:bdr w:val="none" w:sz="0" w:space="0" w:color="auto" w:frame="1"/>
              </w:rPr>
            </w:pPr>
          </w:p>
          <w:p w14:paraId="7D2082D5" w14:textId="77777777" w:rsidR="009753E7" w:rsidRPr="004F36A7" w:rsidRDefault="009753E7">
            <w:pPr>
              <w:rPr>
                <w:rFonts w:cstheme="minorHAnsi"/>
                <w:szCs w:val="20"/>
              </w:rPr>
            </w:pPr>
          </w:p>
        </w:tc>
      </w:tr>
    </w:tbl>
    <w:p w14:paraId="7D2082D8" w14:textId="77777777" w:rsidR="009753E7" w:rsidRPr="004F36A7" w:rsidRDefault="009753E7"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06CA0" w14:paraId="7D2082DB" w14:textId="77777777" w:rsidTr="00057B35">
        <w:tc>
          <w:tcPr>
            <w:tcW w:w="4675" w:type="dxa"/>
            <w:hideMark/>
          </w:tcPr>
          <w:p w14:paraId="7D2082D9" w14:textId="77777777" w:rsidR="009753E7" w:rsidRPr="005B0401" w:rsidRDefault="009753E7">
            <w:pPr>
              <w:rPr>
                <w:rFonts w:cstheme="minorHAnsi"/>
                <w:b/>
              </w:rPr>
            </w:pPr>
            <w:r w:rsidRPr="005B0401">
              <w:rPr>
                <w:rFonts w:cstheme="minorHAnsi"/>
                <w:b/>
              </w:rPr>
              <w:t>AGENCY’S URL</w:t>
            </w:r>
          </w:p>
        </w:tc>
        <w:tc>
          <w:tcPr>
            <w:tcW w:w="5243" w:type="dxa"/>
            <w:hideMark/>
          </w:tcPr>
          <w:p w14:paraId="7D2082DA" w14:textId="77777777" w:rsidR="009753E7" w:rsidRPr="004F36A7" w:rsidRDefault="009753E7">
            <w:pPr>
              <w:rPr>
                <w:rFonts w:cstheme="minorHAnsi"/>
              </w:rPr>
            </w:pPr>
            <w:r>
              <w:rPr>
                <w:rFonts w:cstheme="minorHAnsi"/>
              </w:rPr>
              <w:t>https://www.va.gov</w:t>
            </w:r>
          </w:p>
        </w:tc>
      </w:tr>
      <w:tr w:rsidR="00406CA0" w14:paraId="7D2082DE" w14:textId="77777777" w:rsidTr="00057B35">
        <w:tc>
          <w:tcPr>
            <w:tcW w:w="4675" w:type="dxa"/>
            <w:hideMark/>
          </w:tcPr>
          <w:p w14:paraId="7D2082DC" w14:textId="77777777" w:rsidR="009753E7" w:rsidRPr="005B0401" w:rsidRDefault="009753E7">
            <w:pPr>
              <w:rPr>
                <w:rFonts w:cstheme="minorHAnsi"/>
                <w:b/>
              </w:rPr>
            </w:pPr>
            <w:r w:rsidRPr="005B0401">
              <w:rPr>
                <w:rFonts w:cstheme="minorHAnsi"/>
                <w:b/>
              </w:rPr>
              <w:t>URL DESCRIPTION</w:t>
            </w:r>
          </w:p>
        </w:tc>
        <w:tc>
          <w:tcPr>
            <w:tcW w:w="5243" w:type="dxa"/>
            <w:hideMark/>
          </w:tcPr>
          <w:p w14:paraId="7D2082DD" w14:textId="77777777" w:rsidR="009753E7" w:rsidRPr="004F36A7" w:rsidRDefault="009753E7">
            <w:pPr>
              <w:rPr>
                <w:rFonts w:cstheme="minorHAnsi"/>
                <w:szCs w:val="20"/>
              </w:rPr>
            </w:pPr>
            <w:r>
              <w:rPr>
                <w:rFonts w:cstheme="minorHAnsi"/>
                <w:szCs w:val="20"/>
              </w:rPr>
              <w:t>Department of VA</w:t>
            </w:r>
          </w:p>
        </w:tc>
      </w:tr>
      <w:tr w:rsidR="00406CA0" w14:paraId="7D2082E1" w14:textId="77777777" w:rsidTr="00057B35">
        <w:tc>
          <w:tcPr>
            <w:tcW w:w="4675" w:type="dxa"/>
            <w:hideMark/>
          </w:tcPr>
          <w:p w14:paraId="7D2082DF" w14:textId="77777777" w:rsidR="009753E7" w:rsidRPr="005B0401" w:rsidRDefault="009753E7">
            <w:pPr>
              <w:rPr>
                <w:rFonts w:cstheme="minorHAnsi"/>
                <w:b/>
              </w:rPr>
            </w:pPr>
            <w:r w:rsidRPr="005B0401">
              <w:rPr>
                <w:rFonts w:cstheme="minorHAnsi"/>
                <w:b/>
              </w:rPr>
              <w:t>AGENCY CONTACT’S EMAIL ADDRESS</w:t>
            </w:r>
          </w:p>
        </w:tc>
        <w:tc>
          <w:tcPr>
            <w:tcW w:w="5243" w:type="dxa"/>
            <w:hideMark/>
          </w:tcPr>
          <w:p w14:paraId="7D2082E0" w14:textId="77777777" w:rsidR="009753E7" w:rsidRPr="004F36A7" w:rsidRDefault="009753E7">
            <w:pPr>
              <w:rPr>
                <w:rFonts w:cstheme="minorHAnsi"/>
                <w:szCs w:val="20"/>
              </w:rPr>
            </w:pPr>
            <w:r>
              <w:rPr>
                <w:rFonts w:cstheme="minorHAnsi"/>
                <w:szCs w:val="20"/>
              </w:rPr>
              <w:t>lonnelle.jones@va.gov</w:t>
            </w:r>
          </w:p>
        </w:tc>
      </w:tr>
      <w:tr w:rsidR="00406CA0" w14:paraId="7D2082E4" w14:textId="77777777" w:rsidTr="00057B35">
        <w:tc>
          <w:tcPr>
            <w:tcW w:w="4675" w:type="dxa"/>
            <w:hideMark/>
          </w:tcPr>
          <w:p w14:paraId="7D2082E2" w14:textId="77777777" w:rsidR="009753E7" w:rsidRPr="005B0401" w:rsidRDefault="009753E7">
            <w:pPr>
              <w:rPr>
                <w:rFonts w:cstheme="minorHAnsi"/>
                <w:b/>
              </w:rPr>
            </w:pPr>
            <w:r w:rsidRPr="005B0401">
              <w:rPr>
                <w:rFonts w:cstheme="minorHAnsi"/>
                <w:b/>
              </w:rPr>
              <w:t>EMAIL DESCRIPTION</w:t>
            </w:r>
          </w:p>
        </w:tc>
        <w:tc>
          <w:tcPr>
            <w:tcW w:w="5243" w:type="dxa"/>
            <w:hideMark/>
          </w:tcPr>
          <w:p w14:paraId="7D2082E3" w14:textId="77777777" w:rsidR="009753E7" w:rsidRPr="004F36A7" w:rsidRDefault="009753E7">
            <w:pPr>
              <w:rPr>
                <w:rFonts w:cstheme="minorHAnsi"/>
                <w:szCs w:val="20"/>
              </w:rPr>
            </w:pPr>
            <w:r>
              <w:rPr>
                <w:rFonts w:cstheme="minorHAnsi"/>
                <w:szCs w:val="20"/>
              </w:rPr>
              <w:t>email</w:t>
            </w:r>
          </w:p>
        </w:tc>
      </w:tr>
    </w:tbl>
    <w:p w14:paraId="7D2082E5" w14:textId="77777777" w:rsidR="009753E7" w:rsidRDefault="009753E7">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D2082E6" w14:textId="77777777" w:rsidR="009753E7" w:rsidRPr="00A3522F" w:rsidRDefault="009753E7"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D2082E7" w14:textId="77777777" w:rsidR="009753E7" w:rsidRPr="00DF14AA" w:rsidRDefault="009753E7" w:rsidP="00DF14AA">
      <w:pPr>
        <w:rPr>
          <w:rFonts w:ascii="Times New Roman" w:eastAsia="Times New Roman" w:hAnsi="Times New Roman" w:cs="Times New Roman"/>
          <w:sz w:val="24"/>
          <w:szCs w:val="24"/>
        </w:rPr>
      </w:pPr>
      <w:bookmarkStart w:id="0" w:name="_Hlk108514876"/>
      <w:r w:rsidRPr="00DF14AA">
        <w:rPr>
          <w:rFonts w:ascii="Times New Roman" w:eastAsia="Times New Roman" w:hAnsi="Times New Roman" w:cs="Times New Roman"/>
          <w:sz w:val="24"/>
          <w:szCs w:val="24"/>
        </w:rPr>
        <w:t>Notice of Intent to Sole Source Requirement</w:t>
      </w:r>
    </w:p>
    <w:p w14:paraId="7D2082E8" w14:textId="77777777" w:rsidR="009753E7" w:rsidRPr="00DF14AA" w:rsidRDefault="009753E7" w:rsidP="00DF14AA">
      <w:pPr>
        <w:rPr>
          <w:rFonts w:ascii="Times New Roman" w:eastAsia="Times New Roman" w:hAnsi="Times New Roman" w:cs="Times New Roman"/>
          <w:sz w:val="24"/>
          <w:szCs w:val="24"/>
        </w:rPr>
      </w:pPr>
      <w:r w:rsidRPr="00DF14AA">
        <w:rPr>
          <w:rFonts w:ascii="Times New Roman" w:eastAsia="Times New Roman" w:hAnsi="Times New Roman" w:cs="Times New Roman"/>
          <w:sz w:val="24"/>
          <w:szCs w:val="24"/>
        </w:rPr>
        <w:t>Department of Veterans Affairs, VISN 10, Cincinnati VA Medical Center 3200 Vine Street, Cincinnati, OH 45220, intends to negotiate a sole source contract under Simplified Acquisition Procedures and the authority of FAR Part 6.</w:t>
      </w:r>
      <w:r>
        <w:rPr>
          <w:rFonts w:ascii="Times New Roman" w:eastAsia="Times New Roman" w:hAnsi="Times New Roman" w:cs="Times New Roman"/>
          <w:sz w:val="24"/>
          <w:szCs w:val="24"/>
        </w:rPr>
        <w:t>1</w:t>
      </w:r>
      <w:r w:rsidRPr="00DF14AA">
        <w:rPr>
          <w:rFonts w:ascii="Times New Roman" w:eastAsia="Times New Roman" w:hAnsi="Times New Roman" w:cs="Times New Roman"/>
          <w:sz w:val="24"/>
          <w:szCs w:val="24"/>
        </w:rPr>
        <w:t>0</w:t>
      </w:r>
      <w:r>
        <w:rPr>
          <w:rFonts w:ascii="Times New Roman" w:eastAsia="Times New Roman" w:hAnsi="Times New Roman" w:cs="Times New Roman"/>
          <w:sz w:val="24"/>
          <w:szCs w:val="24"/>
        </w:rPr>
        <w:t>3</w:t>
      </w:r>
      <w:r w:rsidRPr="00DF14AA">
        <w:rPr>
          <w:rFonts w:ascii="Times New Roman" w:eastAsia="Times New Roman" w:hAnsi="Times New Roman" w:cs="Times New Roman"/>
          <w:sz w:val="24"/>
          <w:szCs w:val="24"/>
        </w:rPr>
        <w:t xml:space="preserve">-1, Only One Responsible Source for </w:t>
      </w:r>
      <w:r>
        <w:rPr>
          <w:rFonts w:ascii="Times New Roman" w:eastAsia="Times New Roman" w:hAnsi="Times New Roman" w:cs="Times New Roman"/>
          <w:sz w:val="24"/>
          <w:szCs w:val="24"/>
        </w:rPr>
        <w:t xml:space="preserve">Orthoview Concurrent License and maintenance Services </w:t>
      </w:r>
      <w:r w:rsidRPr="00DF14AA">
        <w:rPr>
          <w:rFonts w:ascii="Times New Roman" w:eastAsia="Times New Roman" w:hAnsi="Times New Roman" w:cs="Times New Roman"/>
          <w:sz w:val="24"/>
          <w:szCs w:val="24"/>
        </w:rPr>
        <w:t>five-year option (Base+ 4 years)</w:t>
      </w:r>
      <w:r>
        <w:rPr>
          <w:rFonts w:ascii="Times New Roman" w:eastAsia="Times New Roman" w:hAnsi="Times New Roman" w:cs="Times New Roman"/>
          <w:sz w:val="24"/>
          <w:szCs w:val="24"/>
        </w:rPr>
        <w:t>, open market</w:t>
      </w:r>
      <w:r w:rsidRPr="00DF14AA">
        <w:rPr>
          <w:rFonts w:ascii="Times New Roman" w:eastAsia="Times New Roman" w:hAnsi="Times New Roman" w:cs="Times New Roman"/>
          <w:sz w:val="24"/>
          <w:szCs w:val="24"/>
        </w:rPr>
        <w:t xml:space="preserve">. </w:t>
      </w:r>
    </w:p>
    <w:p w14:paraId="7D2082E9" w14:textId="77777777" w:rsidR="009753E7" w:rsidRPr="00DF14AA" w:rsidRDefault="009753E7" w:rsidP="00DF14AA">
      <w:pPr>
        <w:rPr>
          <w:rFonts w:ascii="Times New Roman" w:eastAsia="Times New Roman" w:hAnsi="Times New Roman" w:cs="Times New Roman"/>
          <w:sz w:val="24"/>
          <w:szCs w:val="24"/>
        </w:rPr>
      </w:pPr>
      <w:r w:rsidRPr="00DF14AA">
        <w:rPr>
          <w:rFonts w:ascii="Times New Roman" w:eastAsia="Times New Roman" w:hAnsi="Times New Roman" w:cs="Times New Roman"/>
          <w:sz w:val="24"/>
          <w:szCs w:val="24"/>
        </w:rPr>
        <w:t xml:space="preserve">The associated NAICS code for this is 334510. The vendor will be Materialise USA LLC (OEM), </w:t>
      </w:r>
      <w:r>
        <w:rPr>
          <w:rFonts w:ascii="Times New Roman" w:eastAsia="Times New Roman" w:hAnsi="Times New Roman" w:cs="Times New Roman"/>
          <w:sz w:val="24"/>
          <w:szCs w:val="24"/>
        </w:rPr>
        <w:t>44650</w:t>
      </w:r>
      <w:r w:rsidRPr="00DF14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Helm</w:t>
      </w:r>
      <w:r w:rsidRPr="00DF14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Ct</w:t>
      </w:r>
      <w:r w:rsidRPr="00DF14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Plymouth</w:t>
      </w:r>
      <w:r w:rsidRPr="00DF14AA">
        <w:rPr>
          <w:rFonts w:ascii="Times New Roman" w:eastAsia="Times New Roman" w:hAnsi="Times New Roman" w:cs="Times New Roman"/>
          <w:sz w:val="24"/>
          <w:szCs w:val="24"/>
        </w:rPr>
        <w:t>, MI 4</w:t>
      </w:r>
      <w:r>
        <w:rPr>
          <w:rFonts w:ascii="Times New Roman" w:eastAsia="Times New Roman" w:hAnsi="Times New Roman" w:cs="Times New Roman"/>
          <w:sz w:val="24"/>
          <w:szCs w:val="24"/>
        </w:rPr>
        <w:t>8170</w:t>
      </w:r>
      <w:r w:rsidRPr="00DF14AA">
        <w:rPr>
          <w:rFonts w:ascii="Times New Roman" w:eastAsia="Times New Roman" w:hAnsi="Times New Roman" w:cs="Times New Roman"/>
          <w:sz w:val="24"/>
          <w:szCs w:val="24"/>
        </w:rPr>
        <w:t xml:space="preserve">. </w:t>
      </w:r>
    </w:p>
    <w:p w14:paraId="7D2082EA" w14:textId="77777777" w:rsidR="009753E7" w:rsidRPr="00DF14AA" w:rsidRDefault="009753E7" w:rsidP="00DF14AA">
      <w:pPr>
        <w:rPr>
          <w:rFonts w:ascii="Times New Roman" w:eastAsia="Times New Roman" w:hAnsi="Times New Roman" w:cs="Times New Roman"/>
          <w:sz w:val="24"/>
          <w:szCs w:val="24"/>
        </w:rPr>
      </w:pPr>
      <w:r w:rsidRPr="00DF14AA">
        <w:rPr>
          <w:rFonts w:ascii="Times New Roman" w:eastAsia="Times New Roman" w:hAnsi="Times New Roman" w:cs="Times New Roman"/>
          <w:sz w:val="24"/>
          <w:szCs w:val="24"/>
        </w:rPr>
        <w:t>Description of Equipment or Supplies:</w:t>
      </w:r>
    </w:p>
    <w:p w14:paraId="7D2082EB" w14:textId="77777777" w:rsidR="009753E7" w:rsidRPr="00DF14AA" w:rsidRDefault="009753E7" w:rsidP="00DF14AA">
      <w:pPr>
        <w:rPr>
          <w:rFonts w:ascii="Times New Roman" w:eastAsia="Times New Roman" w:hAnsi="Times New Roman" w:cs="Times New Roman"/>
          <w:sz w:val="24"/>
          <w:szCs w:val="24"/>
        </w:rPr>
      </w:pPr>
      <w:r w:rsidRPr="00DF14AA">
        <w:rPr>
          <w:rFonts w:ascii="Times New Roman" w:eastAsia="Times New Roman" w:hAnsi="Times New Roman" w:cs="Times New Roman"/>
          <w:sz w:val="24"/>
          <w:szCs w:val="24"/>
        </w:rPr>
        <w:t xml:space="preserve">Item # </w:t>
      </w:r>
      <w:r w:rsidRPr="00DF14AA">
        <w:rPr>
          <w:rFonts w:ascii="Times New Roman" w:eastAsia="Times New Roman" w:hAnsi="Times New Roman" w:cs="Times New Roman"/>
          <w:sz w:val="24"/>
          <w:szCs w:val="24"/>
        </w:rPr>
        <w:tab/>
        <w:t xml:space="preserve">Part# </w:t>
      </w:r>
      <w:r w:rsidRPr="00DF14AA">
        <w:rPr>
          <w:rFonts w:ascii="Times New Roman" w:eastAsia="Times New Roman" w:hAnsi="Times New Roman" w:cs="Times New Roman"/>
          <w:sz w:val="24"/>
          <w:szCs w:val="24"/>
        </w:rPr>
        <w:tab/>
      </w:r>
      <w:r w:rsidRPr="00DF14AA">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F14AA">
        <w:rPr>
          <w:rFonts w:ascii="Times New Roman" w:eastAsia="Times New Roman" w:hAnsi="Times New Roman" w:cs="Times New Roman"/>
          <w:sz w:val="24"/>
          <w:szCs w:val="24"/>
        </w:rPr>
        <w:t>Description</w:t>
      </w:r>
      <w:r w:rsidRPr="00DF14AA">
        <w:rPr>
          <w:rFonts w:ascii="Times New Roman" w:eastAsia="Times New Roman" w:hAnsi="Times New Roman" w:cs="Times New Roman"/>
          <w:sz w:val="24"/>
          <w:szCs w:val="24"/>
        </w:rPr>
        <w:tab/>
      </w:r>
      <w:r w:rsidRPr="00DF14AA">
        <w:rPr>
          <w:rFonts w:ascii="Times New Roman" w:eastAsia="Times New Roman" w:hAnsi="Times New Roman" w:cs="Times New Roman"/>
          <w:sz w:val="24"/>
          <w:szCs w:val="24"/>
        </w:rPr>
        <w:tab/>
      </w:r>
      <w:r w:rsidRPr="00DF14AA">
        <w:rPr>
          <w:rFonts w:ascii="Times New Roman" w:eastAsia="Times New Roman" w:hAnsi="Times New Roman" w:cs="Times New Roman"/>
          <w:sz w:val="24"/>
          <w:szCs w:val="24"/>
        </w:rPr>
        <w:tab/>
      </w:r>
      <w:r w:rsidRPr="00DF14AA">
        <w:rPr>
          <w:rFonts w:ascii="Times New Roman" w:eastAsia="Times New Roman" w:hAnsi="Times New Roman" w:cs="Times New Roman"/>
          <w:sz w:val="24"/>
          <w:szCs w:val="24"/>
        </w:rPr>
        <w:tab/>
      </w:r>
      <w:r w:rsidRPr="00DF14AA">
        <w:rPr>
          <w:rFonts w:ascii="Times New Roman" w:eastAsia="Times New Roman" w:hAnsi="Times New Roman" w:cs="Times New Roman"/>
          <w:sz w:val="24"/>
          <w:szCs w:val="24"/>
        </w:rPr>
        <w:tab/>
        <w:t>Qty</w:t>
      </w:r>
    </w:p>
    <w:p w14:paraId="7D2082EC" w14:textId="77777777" w:rsidR="009753E7" w:rsidRPr="00DF14AA" w:rsidRDefault="009753E7" w:rsidP="007822D8">
      <w:pPr>
        <w:ind w:left="720" w:hanging="720"/>
        <w:rPr>
          <w:rFonts w:ascii="Times New Roman" w:eastAsia="Times New Roman" w:hAnsi="Times New Roman" w:cs="Times New Roman"/>
          <w:sz w:val="24"/>
          <w:szCs w:val="24"/>
        </w:rPr>
      </w:pPr>
      <w:r w:rsidRPr="00DF14AA">
        <w:rPr>
          <w:rFonts w:ascii="Times New Roman" w:eastAsia="Times New Roman" w:hAnsi="Times New Roman" w:cs="Times New Roman"/>
          <w:sz w:val="24"/>
          <w:szCs w:val="24"/>
        </w:rPr>
        <w:t>1</w:t>
      </w:r>
      <w:r w:rsidRPr="00DF14AA">
        <w:rPr>
          <w:rFonts w:ascii="Times New Roman" w:eastAsia="Times New Roman" w:hAnsi="Times New Roman" w:cs="Times New Roman"/>
          <w:sz w:val="24"/>
          <w:szCs w:val="24"/>
        </w:rPr>
        <w:tab/>
      </w:r>
      <w:r w:rsidRPr="007822D8">
        <w:rPr>
          <w:rFonts w:ascii="Times New Roman" w:eastAsia="Times New Roman" w:hAnsi="Times New Roman" w:cs="Times New Roman"/>
          <w:sz w:val="24"/>
          <w:szCs w:val="24"/>
        </w:rPr>
        <w:t xml:space="preserve">OrthoView Concurrent </w:t>
      </w:r>
      <w:r>
        <w:rPr>
          <w:rFonts w:ascii="Times New Roman" w:eastAsia="Times New Roman" w:hAnsi="Times New Roman" w:cs="Times New Roman"/>
          <w:sz w:val="24"/>
          <w:szCs w:val="24"/>
        </w:rPr>
        <w:t xml:space="preserve">          </w:t>
      </w:r>
      <w:r w:rsidRPr="007822D8">
        <w:rPr>
          <w:rFonts w:ascii="Times New Roman" w:eastAsia="Times New Roman" w:hAnsi="Times New Roman" w:cs="Times New Roman"/>
          <w:sz w:val="24"/>
          <w:szCs w:val="24"/>
        </w:rPr>
        <w:t>Floating</w:t>
      </w:r>
      <w:r>
        <w:rPr>
          <w:rFonts w:ascii="Times New Roman" w:eastAsia="Times New Roman" w:hAnsi="Times New Roman" w:cs="Times New Roman"/>
          <w:sz w:val="24"/>
          <w:szCs w:val="24"/>
        </w:rPr>
        <w:t>-</w:t>
      </w:r>
      <w:r w:rsidRPr="007822D8">
        <w:rPr>
          <w:rFonts w:ascii="Times New Roman" w:eastAsia="Times New Roman" w:hAnsi="Times New Roman" w:cs="Times New Roman"/>
          <w:sz w:val="24"/>
          <w:szCs w:val="24"/>
        </w:rPr>
        <w:t>Perpetual</w:t>
      </w:r>
      <w:r>
        <w:rPr>
          <w:rFonts w:ascii="Times New Roman" w:eastAsia="Times New Roman" w:hAnsi="Times New Roman" w:cs="Times New Roman"/>
          <w:sz w:val="24"/>
          <w:szCs w:val="24"/>
        </w:rPr>
        <w:t>-</w:t>
      </w:r>
      <w:r w:rsidRPr="007822D8">
        <w:rPr>
          <w:rFonts w:ascii="Times New Roman" w:eastAsia="Times New Roman" w:hAnsi="Times New Roman" w:cs="Times New Roman"/>
          <w:sz w:val="24"/>
          <w:szCs w:val="24"/>
        </w:rPr>
        <w:t>License</w:t>
      </w:r>
      <w:r>
        <w:rPr>
          <w:rFonts w:ascii="Times New Roman" w:eastAsia="Times New Roman" w:hAnsi="Times New Roman" w:cs="Times New Roman"/>
          <w:sz w:val="24"/>
          <w:szCs w:val="24"/>
        </w:rPr>
        <w:t>-</w:t>
      </w:r>
      <w:r w:rsidRPr="007822D8">
        <w:rPr>
          <w:rFonts w:ascii="Times New Roman" w:eastAsia="Times New Roman" w:hAnsi="Times New Roman" w:cs="Times New Roman"/>
          <w:sz w:val="24"/>
          <w:szCs w:val="24"/>
        </w:rPr>
        <w:t>1-LAN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2                                               </w:t>
      </w:r>
      <w:r w:rsidRPr="007822D8">
        <w:rPr>
          <w:rFonts w:ascii="Times New Roman" w:eastAsia="Times New Roman" w:hAnsi="Times New Roman" w:cs="Times New Roman"/>
          <w:sz w:val="24"/>
          <w:szCs w:val="24"/>
        </w:rPr>
        <w:t>License</w:t>
      </w:r>
    </w:p>
    <w:p w14:paraId="7D2082ED" w14:textId="77777777" w:rsidR="009753E7" w:rsidRPr="00DF14AA" w:rsidRDefault="009753E7" w:rsidP="00DF14AA">
      <w:pPr>
        <w:rPr>
          <w:rFonts w:ascii="Times New Roman" w:eastAsia="Times New Roman" w:hAnsi="Times New Roman" w:cs="Times New Roman"/>
          <w:sz w:val="24"/>
          <w:szCs w:val="24"/>
        </w:rPr>
      </w:pPr>
      <w:r w:rsidRPr="00DF14AA">
        <w:rPr>
          <w:rFonts w:ascii="Times New Roman" w:eastAsia="Times New Roman" w:hAnsi="Times New Roman" w:cs="Times New Roman"/>
          <w:sz w:val="24"/>
          <w:szCs w:val="24"/>
        </w:rPr>
        <w:t xml:space="preserve">2 </w:t>
      </w:r>
      <w:r w:rsidRPr="00DF14AA">
        <w:rPr>
          <w:rFonts w:ascii="Times New Roman" w:eastAsia="Times New Roman" w:hAnsi="Times New Roman" w:cs="Times New Roman"/>
          <w:sz w:val="24"/>
          <w:szCs w:val="24"/>
        </w:rPr>
        <w:tab/>
      </w:r>
      <w:r w:rsidRPr="007822D8">
        <w:rPr>
          <w:rFonts w:ascii="Times New Roman" w:eastAsia="Times New Roman" w:hAnsi="Times New Roman" w:cs="Times New Roman"/>
          <w:sz w:val="24"/>
          <w:szCs w:val="24"/>
        </w:rPr>
        <w:t>OrthoView Concurrent</w:t>
      </w:r>
      <w:r w:rsidRPr="00DF14AA">
        <w:rPr>
          <w:rFonts w:ascii="Times New Roman" w:eastAsia="Times New Roman" w:hAnsi="Times New Roman" w:cs="Times New Roman"/>
          <w:sz w:val="24"/>
          <w:szCs w:val="24"/>
        </w:rPr>
        <w:t xml:space="preserve"> </w:t>
      </w:r>
      <w:r w:rsidRPr="00DF14AA">
        <w:rPr>
          <w:rFonts w:ascii="Times New Roman" w:eastAsia="Times New Roman" w:hAnsi="Times New Roman" w:cs="Times New Roman"/>
          <w:sz w:val="24"/>
          <w:szCs w:val="24"/>
        </w:rPr>
        <w:tab/>
      </w:r>
      <w:r w:rsidRPr="007822D8">
        <w:rPr>
          <w:rFonts w:ascii="Times New Roman" w:eastAsia="Times New Roman" w:hAnsi="Times New Roman" w:cs="Times New Roman"/>
          <w:sz w:val="24"/>
          <w:szCs w:val="24"/>
        </w:rPr>
        <w:t>Maintenance and technical support</w:t>
      </w:r>
      <w:r>
        <w:rPr>
          <w:rFonts w:ascii="Times New Roman" w:eastAsia="Times New Roman" w:hAnsi="Times New Roman" w:cs="Times New Roman"/>
          <w:sz w:val="24"/>
          <w:szCs w:val="24"/>
        </w:rPr>
        <w:t>-</w:t>
      </w:r>
      <w:r w:rsidRPr="007822D8">
        <w:rPr>
          <w:rFonts w:ascii="Times New Roman" w:eastAsia="Times New Roman" w:hAnsi="Times New Roman" w:cs="Times New Roman"/>
          <w:sz w:val="24"/>
          <w:szCs w:val="24"/>
        </w:rPr>
        <w:t>Floating</w:t>
      </w:r>
      <w:r>
        <w:rPr>
          <w:rFonts w:ascii="Times New Roman" w:eastAsia="Times New Roman" w:hAnsi="Times New Roman" w:cs="Times New Roman"/>
          <w:sz w:val="24"/>
          <w:szCs w:val="24"/>
        </w:rPr>
        <w:tab/>
        <w:t>1</w:t>
      </w:r>
      <w:r w:rsidRPr="00DF14AA">
        <w:rPr>
          <w:rFonts w:ascii="Times New Roman" w:eastAsia="Times New Roman" w:hAnsi="Times New Roman" w:cs="Times New Roman"/>
          <w:sz w:val="24"/>
          <w:szCs w:val="24"/>
        </w:rPr>
        <w:t xml:space="preserve"> </w:t>
      </w:r>
      <w:r w:rsidRPr="00DF14AA">
        <w:rPr>
          <w:rFonts w:ascii="Times New Roman" w:eastAsia="Times New Roman" w:hAnsi="Times New Roman" w:cs="Times New Roman"/>
          <w:sz w:val="24"/>
          <w:szCs w:val="24"/>
        </w:rPr>
        <w:tab/>
      </w:r>
      <w:r w:rsidRPr="00DF14AA">
        <w:rPr>
          <w:rFonts w:ascii="Times New Roman" w:eastAsia="Times New Roman" w:hAnsi="Times New Roman" w:cs="Times New Roman"/>
          <w:sz w:val="24"/>
          <w:szCs w:val="24"/>
        </w:rPr>
        <w:tab/>
      </w:r>
      <w:r w:rsidRPr="00DF14AA">
        <w:rPr>
          <w:rFonts w:ascii="Times New Roman" w:eastAsia="Times New Roman" w:hAnsi="Times New Roman" w:cs="Times New Roman"/>
          <w:sz w:val="24"/>
          <w:szCs w:val="24"/>
        </w:rPr>
        <w:tab/>
      </w:r>
      <w:r>
        <w:rPr>
          <w:rFonts w:ascii="Times New Roman" w:eastAsia="Times New Roman" w:hAnsi="Times New Roman" w:cs="Times New Roman"/>
          <w:sz w:val="24"/>
          <w:szCs w:val="24"/>
        </w:rPr>
        <w:t>License Maintenance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7822D8">
        <w:rPr>
          <w:rFonts w:ascii="Times New Roman" w:eastAsia="Times New Roman" w:hAnsi="Times New Roman" w:cs="Times New Roman"/>
          <w:sz w:val="24"/>
          <w:szCs w:val="24"/>
        </w:rPr>
        <w:t>Limited</w:t>
      </w:r>
      <w:r>
        <w:rPr>
          <w:rFonts w:ascii="Times New Roman" w:eastAsia="Times New Roman" w:hAnsi="Times New Roman" w:cs="Times New Roman"/>
          <w:sz w:val="24"/>
          <w:szCs w:val="24"/>
        </w:rPr>
        <w:t>-</w:t>
      </w:r>
      <w:r w:rsidRPr="007822D8">
        <w:rPr>
          <w:rFonts w:ascii="Times New Roman" w:eastAsia="Times New Roman" w:hAnsi="Times New Roman" w:cs="Times New Roman"/>
          <w:sz w:val="24"/>
          <w:szCs w:val="24"/>
        </w:rPr>
        <w:t>License</w:t>
      </w:r>
      <w:r>
        <w:rPr>
          <w:rFonts w:ascii="Times New Roman" w:eastAsia="Times New Roman" w:hAnsi="Times New Roman" w:cs="Times New Roman"/>
          <w:sz w:val="24"/>
          <w:szCs w:val="24"/>
        </w:rPr>
        <w:t>-</w:t>
      </w:r>
      <w:r w:rsidRPr="007822D8">
        <w:rPr>
          <w:rFonts w:ascii="Times New Roman" w:eastAsia="Times New Roman" w:hAnsi="Times New Roman" w:cs="Times New Roman"/>
          <w:sz w:val="24"/>
          <w:szCs w:val="24"/>
        </w:rPr>
        <w:t>1-LAN Subscription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duration: 12 months                                      </w:t>
      </w:r>
    </w:p>
    <w:p w14:paraId="7D2082EE" w14:textId="77777777" w:rsidR="009753E7" w:rsidRPr="00DF14AA" w:rsidRDefault="009753E7" w:rsidP="00DF14AA">
      <w:pPr>
        <w:rPr>
          <w:rFonts w:ascii="Times New Roman" w:eastAsia="Times New Roman" w:hAnsi="Times New Roman" w:cs="Times New Roman"/>
          <w:sz w:val="24"/>
          <w:szCs w:val="24"/>
        </w:rPr>
      </w:pPr>
      <w:r w:rsidRPr="00DF14AA">
        <w:rPr>
          <w:rFonts w:ascii="Times New Roman" w:eastAsia="Times New Roman" w:hAnsi="Times New Roman" w:cs="Times New Roman"/>
          <w:sz w:val="24"/>
          <w:szCs w:val="24"/>
        </w:rPr>
        <w:t>A firm fixed price contract with no option years is anticipated and shall be awarded. It is the Government's belief that only the proposed candidate possesses the required capabilities to successfully meet this requirement. It is the Government's intention to solicit and negotiate with only this source.</w:t>
      </w:r>
    </w:p>
    <w:p w14:paraId="7D2082EF" w14:textId="77777777" w:rsidR="009753E7" w:rsidRPr="00DF14AA" w:rsidRDefault="009753E7" w:rsidP="00DF14AA">
      <w:pPr>
        <w:rPr>
          <w:rFonts w:ascii="Times New Roman" w:eastAsia="Times New Roman" w:hAnsi="Times New Roman" w:cs="Times New Roman"/>
          <w:sz w:val="24"/>
          <w:szCs w:val="24"/>
        </w:rPr>
      </w:pPr>
      <w:r w:rsidRPr="00DF14AA">
        <w:rPr>
          <w:rFonts w:ascii="Times New Roman" w:eastAsia="Times New Roman" w:hAnsi="Times New Roman" w:cs="Times New Roman"/>
          <w:sz w:val="24"/>
          <w:szCs w:val="24"/>
        </w:rPr>
        <w:t xml:space="preserve">This notice of intent is not a request for competitive proposals. It is not a solicitation or request for offers. No solicitation package is available. Any response to this notice must show clear and convincing evidence that competition would be advantageous to the Government. Responses must be received no later than </w:t>
      </w:r>
      <w:r>
        <w:rPr>
          <w:rFonts w:ascii="Times New Roman" w:eastAsia="Times New Roman" w:hAnsi="Times New Roman" w:cs="Times New Roman"/>
          <w:sz w:val="24"/>
          <w:szCs w:val="24"/>
        </w:rPr>
        <w:t>1</w:t>
      </w:r>
      <w:r w:rsidRPr="00DF14AA">
        <w:rPr>
          <w:rFonts w:ascii="Times New Roman" w:eastAsia="Times New Roman" w:hAnsi="Times New Roman" w:cs="Times New Roman"/>
          <w:sz w:val="24"/>
          <w:szCs w:val="24"/>
        </w:rPr>
        <w:t xml:space="preserve">:00 pm EST, on </w:t>
      </w:r>
      <w:r>
        <w:rPr>
          <w:rFonts w:ascii="Times New Roman" w:eastAsia="Times New Roman" w:hAnsi="Times New Roman" w:cs="Times New Roman"/>
          <w:sz w:val="24"/>
          <w:szCs w:val="24"/>
        </w:rPr>
        <w:t>Wednesday</w:t>
      </w:r>
      <w:r w:rsidRPr="00DF14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w:t>
      </w:r>
      <w:r w:rsidRPr="00DF14A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11</w:t>
      </w:r>
      <w:r w:rsidRPr="00DF14AA">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DF14AA">
        <w:rPr>
          <w:rFonts w:ascii="Times New Roman" w:eastAsia="Times New Roman" w:hAnsi="Times New Roman" w:cs="Times New Roman"/>
          <w:sz w:val="24"/>
          <w:szCs w:val="24"/>
        </w:rPr>
        <w:t xml:space="preserve">. Point of contact is Lonnelle Jones, e-mail lonnelle.jones@va.gov. </w:t>
      </w:r>
      <w:bookmarkEnd w:id="0"/>
    </w:p>
    <w:p w14:paraId="7D2082F0" w14:textId="77777777" w:rsidR="009753E7" w:rsidRDefault="009753E7"/>
    <w:sectPr w:rsidR="001D699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08301" w14:textId="77777777" w:rsidR="009753E7" w:rsidRDefault="009753E7">
      <w:pPr>
        <w:spacing w:after="0" w:line="240" w:lineRule="auto"/>
      </w:pPr>
      <w:r>
        <w:separator/>
      </w:r>
    </w:p>
  </w:endnote>
  <w:endnote w:type="continuationSeparator" w:id="0">
    <w:p w14:paraId="7D208303" w14:textId="77777777" w:rsidR="009753E7" w:rsidRDefault="00975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06CA0" w14:paraId="7D2082F4" w14:textId="77777777" w:rsidTr="009A409F">
      <w:tc>
        <w:tcPr>
          <w:tcW w:w="4788" w:type="dxa"/>
        </w:tcPr>
        <w:p w14:paraId="7D2082F2" w14:textId="77777777" w:rsidR="009753E7" w:rsidRDefault="009753E7" w:rsidP="009A409F">
          <w:pPr>
            <w:pStyle w:val="Footer"/>
            <w:rPr>
              <w:rFonts w:cstheme="minorHAnsi"/>
            </w:rPr>
          </w:pPr>
        </w:p>
      </w:tc>
      <w:tc>
        <w:tcPr>
          <w:tcW w:w="4788" w:type="dxa"/>
        </w:tcPr>
        <w:p w14:paraId="7D2082F3" w14:textId="77777777" w:rsidR="009753E7" w:rsidRDefault="009753E7" w:rsidP="009A409F">
          <w:pPr>
            <w:pStyle w:val="Footer"/>
            <w:jc w:val="right"/>
            <w:rPr>
              <w:rFonts w:cstheme="minorHAnsi"/>
            </w:rPr>
          </w:pPr>
          <w:r>
            <w:rPr>
              <w:rFonts w:cstheme="minorHAnsi"/>
            </w:rPr>
            <w:t>Special Notice</w:t>
          </w:r>
        </w:p>
      </w:tc>
    </w:tr>
  </w:tbl>
  <w:p w14:paraId="7D2082F5" w14:textId="77777777" w:rsidR="009753E7" w:rsidRPr="00975C97" w:rsidRDefault="009753E7" w:rsidP="009A409F">
    <w:pPr>
      <w:pStyle w:val="Footer"/>
      <w:rPr>
        <w:rFonts w:cstheme="minorHAnsi"/>
      </w:rPr>
    </w:pPr>
  </w:p>
  <w:p w14:paraId="7D2082F6" w14:textId="77777777" w:rsidR="00406CA0" w:rsidRDefault="009753E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06CA0" w14:paraId="7D2082FA" w14:textId="77777777" w:rsidTr="009A409F">
      <w:tc>
        <w:tcPr>
          <w:tcW w:w="4788" w:type="dxa"/>
        </w:tcPr>
        <w:p w14:paraId="7D2082F8" w14:textId="77777777" w:rsidR="009753E7" w:rsidRDefault="009753E7" w:rsidP="009A409F">
          <w:pPr>
            <w:pStyle w:val="Footer"/>
            <w:rPr>
              <w:rFonts w:cstheme="minorHAnsi"/>
            </w:rPr>
          </w:pPr>
          <w:r w:rsidRPr="009A409F">
            <w:rPr>
              <w:rFonts w:cstheme="minorHAnsi"/>
            </w:rPr>
            <w:t>*= Required Field</w:t>
          </w:r>
        </w:p>
      </w:tc>
      <w:tc>
        <w:tcPr>
          <w:tcW w:w="4788" w:type="dxa"/>
        </w:tcPr>
        <w:p w14:paraId="7D2082F9" w14:textId="77777777" w:rsidR="009753E7" w:rsidRDefault="009753E7" w:rsidP="00637F97">
          <w:pPr>
            <w:pStyle w:val="Footer"/>
            <w:jc w:val="right"/>
            <w:rPr>
              <w:rFonts w:cstheme="minorHAnsi"/>
            </w:rPr>
          </w:pPr>
          <w:r>
            <w:rPr>
              <w:rFonts w:cstheme="minorHAnsi"/>
            </w:rPr>
            <w:t>Special Notice</w:t>
          </w:r>
        </w:p>
      </w:tc>
    </w:tr>
  </w:tbl>
  <w:p w14:paraId="7D2082FB" w14:textId="77777777" w:rsidR="009753E7" w:rsidRPr="00E52D1F" w:rsidRDefault="009753E7" w:rsidP="00637F97">
    <w:pPr>
      <w:pStyle w:val="Footer"/>
      <w:jc w:val="right"/>
      <w:rPr>
        <w:rFonts w:cstheme="minorHAnsi"/>
      </w:rPr>
    </w:pPr>
  </w:p>
  <w:p w14:paraId="7D2082FC" w14:textId="77777777" w:rsidR="00406CA0" w:rsidRDefault="009753E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82FD" w14:textId="77777777" w:rsidR="009753E7" w:rsidRDefault="009753E7">
      <w:pPr>
        <w:spacing w:after="0" w:line="240" w:lineRule="auto"/>
      </w:pPr>
      <w:r>
        <w:separator/>
      </w:r>
    </w:p>
  </w:footnote>
  <w:footnote w:type="continuationSeparator" w:id="0">
    <w:p w14:paraId="7D2082FF" w14:textId="77777777" w:rsidR="009753E7" w:rsidRDefault="00975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82F1" w14:textId="77777777" w:rsidR="009753E7" w:rsidRPr="00C326BA" w:rsidRDefault="009753E7"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82F7" w14:textId="77777777" w:rsidR="009753E7" w:rsidRPr="00C326BA" w:rsidRDefault="009753E7"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CA0"/>
    <w:rsid w:val="00203261"/>
    <w:rsid w:val="00406CA0"/>
    <w:rsid w:val="00975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082AA"/>
  <w15:docId w15:val="{7CD0766C-303C-4EDA-A076-8D6186BD925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F1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F1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4AA"/>
    <w:rPr>
      <w:rFonts w:eastAsiaTheme="majorEastAsia" w:cstheme="majorBidi"/>
      <w:color w:val="272727" w:themeColor="text1" w:themeTint="D8"/>
    </w:rPr>
  </w:style>
  <w:style w:type="paragraph" w:styleId="Quote">
    <w:name w:val="Quote"/>
    <w:basedOn w:val="Normal"/>
    <w:next w:val="Normal"/>
    <w:link w:val="QuoteChar"/>
    <w:uiPriority w:val="29"/>
    <w:qFormat/>
    <w:rsid w:val="00DF14AA"/>
    <w:pPr>
      <w:spacing w:before="160"/>
      <w:jc w:val="center"/>
    </w:pPr>
    <w:rPr>
      <w:i/>
      <w:iCs/>
      <w:color w:val="404040" w:themeColor="text1" w:themeTint="BF"/>
    </w:rPr>
  </w:style>
  <w:style w:type="character" w:customStyle="1" w:styleId="QuoteChar">
    <w:name w:val="Quote Char"/>
    <w:basedOn w:val="DefaultParagraphFont"/>
    <w:link w:val="Quote"/>
    <w:uiPriority w:val="29"/>
    <w:rsid w:val="00DF14AA"/>
    <w:rPr>
      <w:i/>
      <w:iCs/>
      <w:color w:val="404040" w:themeColor="text1" w:themeTint="BF"/>
    </w:rPr>
  </w:style>
  <w:style w:type="paragraph" w:styleId="IntenseQuote">
    <w:name w:val="Intense Quote"/>
    <w:basedOn w:val="Normal"/>
    <w:next w:val="Normal"/>
    <w:link w:val="IntenseQuoteChar"/>
    <w:uiPriority w:val="30"/>
    <w:qFormat/>
    <w:rsid w:val="00DF14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14AA"/>
    <w:rPr>
      <w:i/>
      <w:iCs/>
      <w:color w:val="365F91" w:themeColor="accent1" w:themeShade="BF"/>
    </w:rPr>
  </w:style>
  <w:style w:type="character" w:styleId="IntenseReference">
    <w:name w:val="Intense Reference"/>
    <w:basedOn w:val="DefaultParagraphFont"/>
    <w:uiPriority w:val="32"/>
    <w:qFormat/>
    <w:rsid w:val="00DF14A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344</Words>
  <Characters>2106</Characters>
  <Application>Microsoft Office Word</Application>
  <DocSecurity>0</DocSecurity>
  <Lines>75</Lines>
  <Paragraphs>56</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Jones, Lonnelle V.</cp:lastModifiedBy>
  <cp:revision>2</cp:revision>
  <dcterms:created xsi:type="dcterms:W3CDTF">2026-03-06T15:12:00Z</dcterms:created>
  <dcterms:modified xsi:type="dcterms:W3CDTF">2026-03-06T15:13:00Z</dcterms:modified>
</cp:coreProperties>
</file>