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EC09D" w14:textId="77777777" w:rsidR="00A6654D" w:rsidRPr="004C7C18" w:rsidRDefault="00A6654D" w:rsidP="00A6654D">
      <w:pPr>
        <w:spacing w:after="0" w:line="240" w:lineRule="auto"/>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32938" w14:paraId="25CEC0A0" w14:textId="77777777" w:rsidTr="00917C3B">
        <w:tc>
          <w:tcPr>
            <w:tcW w:w="1098" w:type="dxa"/>
          </w:tcPr>
          <w:p w14:paraId="25CEC09E" w14:textId="77777777" w:rsidR="00A6654D" w:rsidRPr="000762B6" w:rsidRDefault="00A6654D" w:rsidP="00A6654D">
            <w:pPr>
              <w:spacing w:after="0"/>
              <w:rPr>
                <w:rFonts w:cstheme="minorHAnsi"/>
                <w:b/>
                <w:szCs w:val="20"/>
              </w:rPr>
            </w:pPr>
            <w:r w:rsidRPr="000762B6">
              <w:rPr>
                <w:rFonts w:cstheme="minorHAnsi"/>
                <w:b/>
                <w:szCs w:val="20"/>
              </w:rPr>
              <w:t>SUBJECT*</w:t>
            </w:r>
          </w:p>
        </w:tc>
        <w:tc>
          <w:tcPr>
            <w:tcW w:w="8820" w:type="dxa"/>
          </w:tcPr>
          <w:p w14:paraId="25CEC09F" w14:textId="77777777" w:rsidR="00A6654D" w:rsidRPr="000104D7" w:rsidRDefault="00A6654D" w:rsidP="00A6654D">
            <w:pPr>
              <w:spacing w:after="0"/>
              <w:rPr>
                <w:rStyle w:val="AAMSKBFill-InHighlight"/>
                <w:color w:val="auto"/>
              </w:rPr>
            </w:pPr>
            <w:r>
              <w:rPr>
                <w:rStyle w:val="AAMSKBFill-InHighlight"/>
                <w:color w:val="auto"/>
              </w:rPr>
              <w:t>Philips PIC iX Upgrade - Brand Name</w:t>
            </w:r>
            <w:r w:rsidRPr="000104D7">
              <w:rPr>
                <w:rStyle w:val="AAMSKBFill-InHighlight"/>
                <w:color w:val="auto"/>
              </w:rPr>
              <w:t xml:space="preserve">  </w:t>
            </w:r>
            <w:r>
              <w:rPr>
                <w:rStyle w:val="AAMSKBFill-InHighlight"/>
                <w:color w:val="auto"/>
              </w:rPr>
              <w:t>This is not a request for quotes</w:t>
            </w:r>
            <w:r w:rsidRPr="000104D7">
              <w:rPr>
                <w:rStyle w:val="AAMSKBFill-InHighlight"/>
                <w:color w:val="auto"/>
              </w:rPr>
              <w:t xml:space="preserve"> </w:t>
            </w:r>
          </w:p>
        </w:tc>
      </w:tr>
    </w:tbl>
    <w:p w14:paraId="25CEC0A1" w14:textId="77777777" w:rsidR="00A6654D" w:rsidRPr="004C7C18" w:rsidRDefault="00A6654D" w:rsidP="00A6654D">
      <w:pPr>
        <w:spacing w:after="0" w:line="240" w:lineRule="auto"/>
        <w:rPr>
          <w:rFonts w:eastAsia="Calibri" w:cstheme="minorHAnsi"/>
          <w:szCs w:val="20"/>
        </w:rPr>
      </w:pPr>
    </w:p>
    <w:p w14:paraId="25CEC0A2" w14:textId="77777777" w:rsidR="00A6654D" w:rsidRPr="004C7C18" w:rsidRDefault="00A6654D" w:rsidP="00A6654D">
      <w:pPr>
        <w:pBdr>
          <w:top w:val="single" w:sz="4" w:space="1" w:color="auto"/>
          <w:bottom w:val="single" w:sz="4" w:space="1" w:color="auto"/>
        </w:pBdr>
        <w:spacing w:after="0" w:line="240"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32938" w14:paraId="25CEC0A5" w14:textId="77777777" w:rsidTr="006E6FE5">
        <w:tc>
          <w:tcPr>
            <w:tcW w:w="4698" w:type="dxa"/>
            <w:hideMark/>
          </w:tcPr>
          <w:p w14:paraId="25CEC0A3" w14:textId="77777777" w:rsidR="00A6654D" w:rsidRPr="000762B6" w:rsidRDefault="00A6654D" w:rsidP="00A6654D">
            <w:pPr>
              <w:spacing w:after="0"/>
              <w:rPr>
                <w:rFonts w:cstheme="minorHAnsi"/>
                <w:b/>
                <w:szCs w:val="20"/>
              </w:rPr>
            </w:pPr>
            <w:r w:rsidRPr="000762B6">
              <w:rPr>
                <w:rFonts w:cstheme="minorHAnsi"/>
                <w:b/>
                <w:szCs w:val="20"/>
              </w:rPr>
              <w:t>CONTRACTING OFFICE’S ZIP CODE*</w:t>
            </w:r>
          </w:p>
        </w:tc>
        <w:tc>
          <w:tcPr>
            <w:tcW w:w="5220" w:type="dxa"/>
            <w:hideMark/>
          </w:tcPr>
          <w:p w14:paraId="25CEC0A4" w14:textId="77777777" w:rsidR="00A6654D" w:rsidRPr="000762B6" w:rsidRDefault="00A6654D" w:rsidP="00A6654D">
            <w:pPr>
              <w:spacing w:after="0"/>
              <w:rPr>
                <w:rFonts w:cstheme="minorHAnsi"/>
              </w:rPr>
            </w:pPr>
            <w:r>
              <w:rPr>
                <w:rFonts w:cstheme="minorHAnsi"/>
              </w:rPr>
              <w:t>19104</w:t>
            </w:r>
          </w:p>
        </w:tc>
      </w:tr>
      <w:tr w:rsidR="00D32938" w14:paraId="25CEC0A8" w14:textId="77777777" w:rsidTr="006E6FE5">
        <w:tc>
          <w:tcPr>
            <w:tcW w:w="4698" w:type="dxa"/>
            <w:hideMark/>
          </w:tcPr>
          <w:p w14:paraId="25CEC0A6" w14:textId="77777777" w:rsidR="00A6654D" w:rsidRPr="000762B6" w:rsidRDefault="00A6654D" w:rsidP="00A6654D">
            <w:pPr>
              <w:spacing w:after="0"/>
              <w:rPr>
                <w:rFonts w:cstheme="minorHAnsi"/>
                <w:b/>
                <w:szCs w:val="20"/>
              </w:rPr>
            </w:pPr>
            <w:r w:rsidRPr="000762B6">
              <w:rPr>
                <w:rFonts w:cstheme="minorHAnsi"/>
                <w:b/>
                <w:szCs w:val="20"/>
              </w:rPr>
              <w:t>SOLICITATION NUMBER*</w:t>
            </w:r>
          </w:p>
        </w:tc>
        <w:tc>
          <w:tcPr>
            <w:tcW w:w="5220" w:type="dxa"/>
            <w:hideMark/>
          </w:tcPr>
          <w:p w14:paraId="25CEC0A7" w14:textId="77777777" w:rsidR="00A6654D" w:rsidRPr="000762B6" w:rsidRDefault="00A6654D" w:rsidP="00A6654D">
            <w:pPr>
              <w:spacing w:after="0"/>
              <w:rPr>
                <w:rFonts w:cstheme="minorHAnsi"/>
              </w:rPr>
            </w:pPr>
            <w:r>
              <w:rPr>
                <w:rFonts w:cstheme="minorHAnsi"/>
              </w:rPr>
              <w:t>36C24426Q0332</w:t>
            </w:r>
          </w:p>
        </w:tc>
      </w:tr>
      <w:tr w:rsidR="00D32938" w14:paraId="25CEC0AB" w14:textId="77777777" w:rsidTr="006E6FE5">
        <w:tc>
          <w:tcPr>
            <w:tcW w:w="4698" w:type="dxa"/>
            <w:hideMark/>
          </w:tcPr>
          <w:p w14:paraId="25CEC0A9" w14:textId="77777777" w:rsidR="00A6654D" w:rsidRPr="000762B6" w:rsidRDefault="00A6654D" w:rsidP="00A6654D">
            <w:pPr>
              <w:spacing w:after="0"/>
              <w:rPr>
                <w:rFonts w:cstheme="minorHAnsi"/>
                <w:b/>
                <w:szCs w:val="20"/>
              </w:rPr>
            </w:pPr>
            <w:r w:rsidRPr="000762B6">
              <w:rPr>
                <w:rFonts w:cstheme="minorHAnsi"/>
                <w:b/>
                <w:szCs w:val="20"/>
              </w:rPr>
              <w:t>RESPONSE DATE/TIME/ZONE</w:t>
            </w:r>
          </w:p>
        </w:tc>
        <w:tc>
          <w:tcPr>
            <w:tcW w:w="5220" w:type="dxa"/>
            <w:hideMark/>
          </w:tcPr>
          <w:p w14:paraId="25CEC0AA" w14:textId="77777777" w:rsidR="00A6654D" w:rsidRPr="004C7C18" w:rsidRDefault="00A6654D" w:rsidP="00A6654D">
            <w:pPr>
              <w:spacing w:after="0"/>
              <w:rPr>
                <w:rFonts w:cstheme="minorHAnsi"/>
                <w:szCs w:val="20"/>
              </w:rPr>
            </w:pPr>
            <w:r>
              <w:rPr>
                <w:rFonts w:cstheme="minorHAnsi"/>
                <w:szCs w:val="20"/>
              </w:rPr>
              <w:t>03-13-2026</w:t>
            </w:r>
            <w:r w:rsidRPr="004C7C18">
              <w:rPr>
                <w:rStyle w:val="AAMSKBFill-InHighlight"/>
                <w:rFonts w:cstheme="minorHAnsi"/>
              </w:rPr>
              <w:t xml:space="preserve"> </w:t>
            </w:r>
            <w:r>
              <w:rPr>
                <w:rFonts w:cstheme="minorHAnsi"/>
                <w:szCs w:val="20"/>
              </w:rPr>
              <w:t>4:00PM</w:t>
            </w:r>
            <w:r w:rsidRPr="004C7C18">
              <w:rPr>
                <w:rStyle w:val="AAMSKBFill-InHighlight"/>
                <w:rFonts w:cstheme="minorHAnsi"/>
              </w:rPr>
              <w:t xml:space="preserve"> </w:t>
            </w:r>
            <w:r>
              <w:rPr>
                <w:rFonts w:cstheme="minorHAnsi"/>
                <w:szCs w:val="20"/>
              </w:rPr>
              <w:t>EASTERN TIME, NEW YORK, USA</w:t>
            </w:r>
          </w:p>
        </w:tc>
      </w:tr>
      <w:tr w:rsidR="00D32938" w14:paraId="25CEC0AE" w14:textId="77777777" w:rsidTr="006E6FE5">
        <w:tc>
          <w:tcPr>
            <w:tcW w:w="4698" w:type="dxa"/>
          </w:tcPr>
          <w:p w14:paraId="25CEC0AC" w14:textId="77777777" w:rsidR="00A6654D" w:rsidRPr="000762B6" w:rsidRDefault="00A6654D" w:rsidP="00A6654D">
            <w:pPr>
              <w:spacing w:after="0"/>
              <w:rPr>
                <w:rFonts w:cstheme="minorHAnsi"/>
                <w:b/>
                <w:szCs w:val="20"/>
              </w:rPr>
            </w:pPr>
            <w:r w:rsidRPr="000762B6">
              <w:rPr>
                <w:rFonts w:cstheme="minorHAnsi"/>
                <w:b/>
                <w:szCs w:val="20"/>
              </w:rPr>
              <w:t>ARCHIVE</w:t>
            </w:r>
          </w:p>
        </w:tc>
        <w:tc>
          <w:tcPr>
            <w:tcW w:w="5220" w:type="dxa"/>
            <w:hideMark/>
          </w:tcPr>
          <w:p w14:paraId="25CEC0AD" w14:textId="77777777" w:rsidR="00A6654D" w:rsidRPr="004C7C18" w:rsidRDefault="00A6654D" w:rsidP="00A6654D">
            <w:pPr>
              <w:spacing w:after="0"/>
              <w:rPr>
                <w:rFonts w:cstheme="minorHAnsi"/>
                <w:szCs w:val="20"/>
              </w:rPr>
            </w:pPr>
            <w:r>
              <w:rPr>
                <w:rFonts w:cstheme="minorHAnsi"/>
                <w:szCs w:val="20"/>
              </w:rPr>
              <w:t>10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32938" w14:paraId="25CEC0B1" w14:textId="77777777" w:rsidTr="006E6FE5">
        <w:tc>
          <w:tcPr>
            <w:tcW w:w="4698" w:type="dxa"/>
          </w:tcPr>
          <w:p w14:paraId="25CEC0AF" w14:textId="77777777" w:rsidR="00A6654D" w:rsidRPr="000762B6" w:rsidRDefault="00A6654D" w:rsidP="00A6654D">
            <w:pPr>
              <w:spacing w:after="0"/>
              <w:rPr>
                <w:rFonts w:cstheme="minorHAnsi"/>
                <w:b/>
                <w:szCs w:val="20"/>
              </w:rPr>
            </w:pPr>
            <w:r w:rsidRPr="000762B6">
              <w:rPr>
                <w:rFonts w:cstheme="minorHAnsi"/>
                <w:b/>
                <w:szCs w:val="20"/>
              </w:rPr>
              <w:t>RECOVERY ACT FUNDS</w:t>
            </w:r>
          </w:p>
        </w:tc>
        <w:tc>
          <w:tcPr>
            <w:tcW w:w="5220" w:type="dxa"/>
            <w:hideMark/>
          </w:tcPr>
          <w:p w14:paraId="25CEC0B0" w14:textId="77777777" w:rsidR="00A6654D" w:rsidRPr="004C7C18" w:rsidRDefault="00A6654D" w:rsidP="00A6654D">
            <w:pPr>
              <w:spacing w:after="0"/>
              <w:rPr>
                <w:rFonts w:cstheme="minorHAnsi"/>
                <w:szCs w:val="20"/>
              </w:rPr>
            </w:pPr>
            <w:r>
              <w:rPr>
                <w:rFonts w:cstheme="minorHAnsi"/>
                <w:szCs w:val="20"/>
              </w:rPr>
              <w:t>N</w:t>
            </w:r>
          </w:p>
        </w:tc>
      </w:tr>
      <w:tr w:rsidR="00D32938" w14:paraId="25CEC0B4" w14:textId="77777777" w:rsidTr="006E6FE5">
        <w:tc>
          <w:tcPr>
            <w:tcW w:w="4698" w:type="dxa"/>
          </w:tcPr>
          <w:p w14:paraId="25CEC0B2" w14:textId="77777777" w:rsidR="00A6654D" w:rsidRPr="000762B6" w:rsidRDefault="00A6654D" w:rsidP="00A6654D">
            <w:pPr>
              <w:spacing w:after="0"/>
              <w:rPr>
                <w:rFonts w:cstheme="minorHAnsi"/>
                <w:b/>
                <w:szCs w:val="20"/>
              </w:rPr>
            </w:pPr>
            <w:r w:rsidRPr="000762B6">
              <w:rPr>
                <w:rFonts w:cstheme="minorHAnsi"/>
                <w:b/>
                <w:szCs w:val="20"/>
              </w:rPr>
              <w:t>SET-ASIDE</w:t>
            </w:r>
          </w:p>
        </w:tc>
        <w:tc>
          <w:tcPr>
            <w:tcW w:w="5220" w:type="dxa"/>
            <w:hideMark/>
          </w:tcPr>
          <w:p w14:paraId="25CEC0B3" w14:textId="77777777" w:rsidR="00A6654D" w:rsidRPr="00C838FE" w:rsidRDefault="00A6654D" w:rsidP="00A6654D">
            <w:pPr>
              <w:spacing w:after="0"/>
              <w:rPr>
                <w:rFonts w:cstheme="minorHAnsi"/>
                <w:szCs w:val="20"/>
              </w:rPr>
            </w:pPr>
          </w:p>
        </w:tc>
      </w:tr>
      <w:tr w:rsidR="00D32938" w14:paraId="25CEC0B7" w14:textId="77777777" w:rsidTr="006E6FE5">
        <w:tc>
          <w:tcPr>
            <w:tcW w:w="4698" w:type="dxa"/>
          </w:tcPr>
          <w:p w14:paraId="25CEC0B5" w14:textId="77777777" w:rsidR="00A6654D" w:rsidRPr="000762B6" w:rsidRDefault="00A6654D" w:rsidP="00A6654D">
            <w:pPr>
              <w:spacing w:after="0"/>
              <w:rPr>
                <w:rFonts w:cstheme="minorHAnsi"/>
                <w:b/>
                <w:szCs w:val="20"/>
              </w:rPr>
            </w:pPr>
            <w:r w:rsidRPr="000762B6">
              <w:rPr>
                <w:rFonts w:cstheme="minorHAnsi"/>
                <w:b/>
                <w:szCs w:val="20"/>
              </w:rPr>
              <w:t>PRODUCT SERVICE CODE*</w:t>
            </w:r>
          </w:p>
        </w:tc>
        <w:tc>
          <w:tcPr>
            <w:tcW w:w="5220" w:type="dxa"/>
          </w:tcPr>
          <w:p w14:paraId="25CEC0B6" w14:textId="77777777" w:rsidR="00A6654D" w:rsidRPr="00C71F9E" w:rsidRDefault="00A6654D" w:rsidP="00A6654D">
            <w:pPr>
              <w:spacing w:after="0"/>
              <w:rPr>
                <w:rStyle w:val="AAMSKBFill-InHighlight"/>
                <w:color w:val="auto"/>
              </w:rPr>
            </w:pPr>
            <w:r>
              <w:rPr>
                <w:rStyle w:val="AAMSKBFill-InHighlight"/>
                <w:color w:val="auto"/>
              </w:rPr>
              <w:t>6515</w:t>
            </w:r>
          </w:p>
        </w:tc>
      </w:tr>
      <w:tr w:rsidR="00D32938" w14:paraId="25CEC0BA" w14:textId="77777777" w:rsidTr="006E6FE5">
        <w:tc>
          <w:tcPr>
            <w:tcW w:w="4698" w:type="dxa"/>
          </w:tcPr>
          <w:p w14:paraId="25CEC0B8" w14:textId="77777777" w:rsidR="00A6654D" w:rsidRPr="000762B6" w:rsidRDefault="00A6654D" w:rsidP="00A6654D">
            <w:pPr>
              <w:spacing w:after="0"/>
              <w:rPr>
                <w:rFonts w:cstheme="minorHAnsi"/>
                <w:b/>
                <w:szCs w:val="20"/>
              </w:rPr>
            </w:pPr>
            <w:r w:rsidRPr="000762B6">
              <w:rPr>
                <w:rFonts w:cstheme="minorHAnsi"/>
                <w:b/>
                <w:szCs w:val="20"/>
              </w:rPr>
              <w:t>NAICS CODE*</w:t>
            </w:r>
          </w:p>
        </w:tc>
        <w:tc>
          <w:tcPr>
            <w:tcW w:w="5220" w:type="dxa"/>
            <w:hideMark/>
          </w:tcPr>
          <w:p w14:paraId="25CEC0B9" w14:textId="77777777" w:rsidR="00A6654D" w:rsidRPr="004C7C18" w:rsidRDefault="00A6654D" w:rsidP="00A6654D">
            <w:pPr>
              <w:spacing w:after="0"/>
              <w:rPr>
                <w:rFonts w:cstheme="minorHAnsi"/>
                <w:szCs w:val="20"/>
              </w:rPr>
            </w:pPr>
            <w:r>
              <w:rPr>
                <w:rFonts w:cstheme="minorHAnsi"/>
                <w:szCs w:val="20"/>
              </w:rPr>
              <w:t>339112</w:t>
            </w:r>
          </w:p>
        </w:tc>
      </w:tr>
      <w:tr w:rsidR="00D32938" w14:paraId="25CEC0C2" w14:textId="77777777" w:rsidTr="006E6FE5">
        <w:tc>
          <w:tcPr>
            <w:tcW w:w="4698" w:type="dxa"/>
            <w:hideMark/>
          </w:tcPr>
          <w:p w14:paraId="25CEC0BB" w14:textId="77777777" w:rsidR="00A6654D" w:rsidRPr="000762B6" w:rsidRDefault="00A6654D" w:rsidP="00A6654D">
            <w:pPr>
              <w:spacing w:after="0"/>
              <w:rPr>
                <w:rFonts w:cstheme="minorHAnsi"/>
                <w:b/>
                <w:szCs w:val="20"/>
              </w:rPr>
            </w:pPr>
            <w:r w:rsidRPr="000762B6">
              <w:rPr>
                <w:rFonts w:cstheme="minorHAnsi"/>
                <w:b/>
                <w:szCs w:val="20"/>
              </w:rPr>
              <w:t>CONTRACTING OFFICE ADDRESS</w:t>
            </w:r>
          </w:p>
        </w:tc>
        <w:tc>
          <w:tcPr>
            <w:tcW w:w="5220" w:type="dxa"/>
          </w:tcPr>
          <w:p w14:paraId="25CEC0BC" w14:textId="77777777" w:rsidR="00A6654D" w:rsidRPr="004C7C18" w:rsidRDefault="00A6654D" w:rsidP="00A6654D">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5CEC0BD" w14:textId="77777777" w:rsidR="00A6654D" w:rsidRPr="004C7C18" w:rsidRDefault="00A6654D" w:rsidP="00A6654D">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C7C18">
              <w:rPr>
                <w:rStyle w:val="AAMSKBFill-InHighlight"/>
                <w:rFonts w:cstheme="minorHAnsi"/>
              </w:rPr>
              <w:t xml:space="preserve"> </w:t>
            </w:r>
          </w:p>
          <w:p w14:paraId="25CEC0BE" w14:textId="77777777" w:rsidR="00A6654D" w:rsidRPr="004C7C18" w:rsidRDefault="00A6654D" w:rsidP="00A6654D">
            <w:pPr>
              <w:spacing w:after="0"/>
              <w:rPr>
                <w:rFonts w:eastAsiaTheme="minorHAnsi" w:cstheme="minorHAnsi"/>
                <w:szCs w:val="20"/>
                <w:bdr w:val="none" w:sz="0" w:space="0" w:color="auto" w:frame="1"/>
              </w:rPr>
            </w:pPr>
            <w:r w:rsidRPr="004C7C18">
              <w:rPr>
                <w:rStyle w:val="AAMSKBFill-InHighlight"/>
                <w:rFonts w:cstheme="minorHAnsi"/>
              </w:rPr>
              <w:t xml:space="preserve"> </w:t>
            </w:r>
          </w:p>
          <w:p w14:paraId="25CEC0BF" w14:textId="77777777" w:rsidR="00A6654D" w:rsidRPr="004C7C18" w:rsidRDefault="00A6654D" w:rsidP="00A6654D">
            <w:pPr>
              <w:spacing w:after="0"/>
              <w:rPr>
                <w:rFonts w:eastAsiaTheme="minorHAnsi" w:cstheme="minorHAnsi"/>
                <w:szCs w:val="20"/>
                <w:bdr w:val="none" w:sz="0" w:space="0" w:color="auto" w:frame="1"/>
              </w:rPr>
            </w:pPr>
            <w:r>
              <w:rPr>
                <w:rFonts w:eastAsiaTheme="minorHAnsi" w:cstheme="minorHAnsi"/>
                <w:szCs w:val="20"/>
                <w:bdr w:val="none" w:sz="0" w:space="0" w:color="auto" w:frame="1"/>
              </w:rPr>
              <w:t>1010 Delafield Road</w:t>
            </w:r>
          </w:p>
          <w:p w14:paraId="25CEC0C0" w14:textId="77777777" w:rsidR="00A6654D" w:rsidRPr="004C7C18" w:rsidRDefault="00A6654D" w:rsidP="00A6654D">
            <w:pPr>
              <w:spacing w:after="0"/>
              <w:rPr>
                <w:rFonts w:eastAsiaTheme="minorHAnsi" w:cstheme="minorHAnsi"/>
                <w:szCs w:val="20"/>
                <w:bdr w:val="none" w:sz="0" w:space="0" w:color="auto" w:frame="1"/>
              </w:rPr>
            </w:pPr>
            <w:r w:rsidRPr="004C7C18">
              <w:rPr>
                <w:rStyle w:val="AAMSKBFill-InHighlight"/>
                <w:rFonts w:cstheme="minorHAnsi"/>
              </w:rPr>
              <w:t xml:space="preserve"> </w:t>
            </w:r>
          </w:p>
          <w:p w14:paraId="25CEC0C1" w14:textId="77777777" w:rsidR="00A6654D" w:rsidRPr="004C7C18" w:rsidRDefault="00A6654D" w:rsidP="00A6654D">
            <w:pPr>
              <w:spacing w:after="0"/>
              <w:rPr>
                <w:rFonts w:cstheme="minorHAnsi"/>
                <w:szCs w:val="20"/>
              </w:rPr>
            </w:pPr>
          </w:p>
        </w:tc>
      </w:tr>
      <w:tr w:rsidR="00D32938" w14:paraId="25CEC0CC" w14:textId="77777777" w:rsidTr="006E6FE5">
        <w:tc>
          <w:tcPr>
            <w:tcW w:w="4698" w:type="dxa"/>
          </w:tcPr>
          <w:p w14:paraId="25CEC0C3" w14:textId="77777777" w:rsidR="00A6654D" w:rsidRPr="000762B6" w:rsidRDefault="00A6654D" w:rsidP="00A6654D">
            <w:pPr>
              <w:spacing w:after="0"/>
              <w:rPr>
                <w:rFonts w:cstheme="minorHAnsi"/>
                <w:b/>
                <w:szCs w:val="20"/>
              </w:rPr>
            </w:pPr>
            <w:r w:rsidRPr="000762B6">
              <w:rPr>
                <w:rFonts w:cstheme="minorHAnsi"/>
                <w:b/>
                <w:szCs w:val="20"/>
              </w:rPr>
              <w:t>POINT OF CONTACT*</w:t>
            </w:r>
          </w:p>
          <w:p w14:paraId="25CEC0C4" w14:textId="77777777" w:rsidR="00A6654D" w:rsidRPr="000762B6" w:rsidRDefault="00A6654D" w:rsidP="00A6654D">
            <w:pPr>
              <w:spacing w:after="0"/>
              <w:rPr>
                <w:rFonts w:cstheme="minorHAnsi"/>
                <w:b/>
                <w:szCs w:val="20"/>
              </w:rPr>
            </w:pPr>
          </w:p>
          <w:p w14:paraId="25CEC0C5" w14:textId="77777777" w:rsidR="00A6654D" w:rsidRPr="000762B6" w:rsidRDefault="00A6654D" w:rsidP="00A6654D">
            <w:pPr>
              <w:spacing w:after="0"/>
              <w:rPr>
                <w:rFonts w:cstheme="minorHAnsi"/>
                <w:b/>
                <w:szCs w:val="20"/>
              </w:rPr>
            </w:pPr>
          </w:p>
        </w:tc>
        <w:tc>
          <w:tcPr>
            <w:tcW w:w="5220" w:type="dxa"/>
            <w:hideMark/>
          </w:tcPr>
          <w:p w14:paraId="25CEC0C6" w14:textId="77777777" w:rsidR="00A6654D" w:rsidRPr="004C7C18" w:rsidRDefault="00A6654D" w:rsidP="00A6654D">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25CEC0C7" w14:textId="77777777" w:rsidR="00A6654D" w:rsidRPr="004C7C18" w:rsidRDefault="00A6654D" w:rsidP="00A6654D">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Andrew Taylor</w:t>
            </w:r>
          </w:p>
          <w:p w14:paraId="25CEC0C8" w14:textId="77777777" w:rsidR="00A6654D" w:rsidRPr="004C7C18" w:rsidRDefault="00A6654D" w:rsidP="00A6654D">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andrew.taylor3@va.gov</w:t>
            </w:r>
          </w:p>
          <w:p w14:paraId="25CEC0C9" w14:textId="77777777" w:rsidR="00A6654D" w:rsidRPr="004C7C18" w:rsidRDefault="00A6654D" w:rsidP="00A6654D">
            <w:pPr>
              <w:spacing w:after="0"/>
              <w:rPr>
                <w:rFonts w:eastAsiaTheme="minorHAnsi" w:cstheme="minorHAnsi"/>
                <w:szCs w:val="20"/>
                <w:bdr w:val="none" w:sz="0" w:space="0" w:color="auto" w:frame="1"/>
              </w:rPr>
            </w:pPr>
            <w:r>
              <w:rPr>
                <w:rFonts w:eastAsiaTheme="minorHAnsi" w:cstheme="minorHAnsi"/>
                <w:szCs w:val="20"/>
                <w:bdr w:val="none" w:sz="0" w:space="0" w:color="auto" w:frame="1"/>
              </w:rPr>
              <w:t>724-679-2327</w:t>
            </w:r>
          </w:p>
          <w:p w14:paraId="25CEC0CA" w14:textId="77777777" w:rsidR="00A6654D" w:rsidRPr="004C7C18" w:rsidRDefault="00A6654D" w:rsidP="00A6654D">
            <w:pPr>
              <w:spacing w:after="0"/>
              <w:rPr>
                <w:rFonts w:eastAsiaTheme="minorHAnsi" w:cstheme="minorHAnsi"/>
                <w:szCs w:val="20"/>
                <w:bdr w:val="none" w:sz="0" w:space="0" w:color="auto" w:frame="1"/>
              </w:rPr>
            </w:pPr>
          </w:p>
          <w:p w14:paraId="25CEC0CB" w14:textId="77777777" w:rsidR="00A6654D" w:rsidRPr="004C7C18" w:rsidRDefault="00A6654D" w:rsidP="00A6654D">
            <w:pPr>
              <w:spacing w:after="0"/>
              <w:rPr>
                <w:rFonts w:cstheme="minorHAnsi"/>
                <w:szCs w:val="20"/>
              </w:rPr>
            </w:pPr>
          </w:p>
        </w:tc>
      </w:tr>
    </w:tbl>
    <w:p w14:paraId="25CEC0CD" w14:textId="77777777" w:rsidR="00A6654D" w:rsidRPr="004C7C18" w:rsidRDefault="00A6654D" w:rsidP="00A6654D">
      <w:pPr>
        <w:spacing w:after="0" w:line="240" w:lineRule="auto"/>
        <w:rPr>
          <w:rFonts w:cstheme="minorHAnsi"/>
          <w:szCs w:val="20"/>
        </w:rPr>
      </w:pPr>
    </w:p>
    <w:p w14:paraId="25CEC0CE" w14:textId="77777777" w:rsidR="00A6654D" w:rsidRPr="004C7C18" w:rsidRDefault="00A6654D" w:rsidP="00A6654D">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32938" w14:paraId="25CEC0D1" w14:textId="77777777" w:rsidTr="000E2EDD">
        <w:tc>
          <w:tcPr>
            <w:tcW w:w="4675" w:type="dxa"/>
          </w:tcPr>
          <w:p w14:paraId="25CEC0CF" w14:textId="77777777" w:rsidR="00A6654D" w:rsidRPr="000762B6" w:rsidRDefault="00A6654D" w:rsidP="00A6654D">
            <w:pPr>
              <w:spacing w:after="0"/>
              <w:rPr>
                <w:rFonts w:cstheme="minorHAnsi"/>
                <w:b/>
                <w:szCs w:val="20"/>
              </w:rPr>
            </w:pPr>
            <w:r w:rsidRPr="000762B6">
              <w:rPr>
                <w:rFonts w:cstheme="minorHAnsi"/>
                <w:b/>
                <w:szCs w:val="20"/>
              </w:rPr>
              <w:t>ADDRESS</w:t>
            </w:r>
          </w:p>
        </w:tc>
        <w:tc>
          <w:tcPr>
            <w:tcW w:w="5243" w:type="dxa"/>
          </w:tcPr>
          <w:p w14:paraId="25CEC0D0" w14:textId="77777777" w:rsidR="00A6654D" w:rsidRPr="00CB2EE9" w:rsidRDefault="00A6654D" w:rsidP="00A6654D">
            <w:pPr>
              <w:spacing w:after="0"/>
              <w:rPr>
                <w:rStyle w:val="AAMSKBFill-InHighlight"/>
                <w:rFonts w:cstheme="minorHAnsi"/>
                <w:color w:val="auto"/>
              </w:rPr>
            </w:pPr>
            <w:r>
              <w:rPr>
                <w:rStyle w:val="AAMSKBFill-InHighlight"/>
                <w:rFonts w:cstheme="minorHAnsi"/>
                <w:color w:val="auto"/>
              </w:rPr>
              <w:t>Corporal Michael J. Crescenz</w:t>
            </w:r>
          </w:p>
        </w:tc>
      </w:tr>
      <w:tr w:rsidR="00D32938" w14:paraId="25CEC0D4" w14:textId="77777777" w:rsidTr="000E2EDD">
        <w:tc>
          <w:tcPr>
            <w:tcW w:w="4675" w:type="dxa"/>
          </w:tcPr>
          <w:p w14:paraId="25CEC0D2" w14:textId="77777777" w:rsidR="00A6654D" w:rsidRPr="000762B6" w:rsidRDefault="00A6654D" w:rsidP="00A6654D">
            <w:pPr>
              <w:spacing w:after="0"/>
              <w:rPr>
                <w:rFonts w:cstheme="minorHAnsi"/>
                <w:b/>
                <w:szCs w:val="20"/>
              </w:rPr>
            </w:pPr>
          </w:p>
        </w:tc>
        <w:tc>
          <w:tcPr>
            <w:tcW w:w="5243" w:type="dxa"/>
          </w:tcPr>
          <w:p w14:paraId="25CEC0D3" w14:textId="77777777" w:rsidR="00A6654D" w:rsidRPr="00CB2EE9" w:rsidRDefault="00A6654D" w:rsidP="00A6654D">
            <w:pPr>
              <w:spacing w:after="0"/>
              <w:rPr>
                <w:rStyle w:val="AAMSKBFill-InHighlight"/>
                <w:rFonts w:cstheme="minorHAnsi"/>
                <w:color w:val="auto"/>
              </w:rPr>
            </w:pPr>
            <w:r>
              <w:rPr>
                <w:rStyle w:val="AAMSKBFill-InHighlight"/>
                <w:rFonts w:cstheme="minorHAnsi"/>
                <w:color w:val="auto"/>
              </w:rPr>
              <w:t>VA Philadelphia Healthcare</w:t>
            </w:r>
          </w:p>
        </w:tc>
      </w:tr>
      <w:tr w:rsidR="00D32938" w14:paraId="25CEC0D7" w14:textId="77777777" w:rsidTr="000E2EDD">
        <w:tc>
          <w:tcPr>
            <w:tcW w:w="4675" w:type="dxa"/>
          </w:tcPr>
          <w:p w14:paraId="25CEC0D5" w14:textId="77777777" w:rsidR="00A6654D" w:rsidRPr="000762B6" w:rsidRDefault="00A6654D" w:rsidP="00A6654D">
            <w:pPr>
              <w:spacing w:after="0"/>
              <w:rPr>
                <w:rFonts w:cstheme="minorHAnsi"/>
                <w:b/>
                <w:szCs w:val="20"/>
              </w:rPr>
            </w:pPr>
          </w:p>
        </w:tc>
        <w:tc>
          <w:tcPr>
            <w:tcW w:w="5243" w:type="dxa"/>
          </w:tcPr>
          <w:p w14:paraId="25CEC0D6" w14:textId="77777777" w:rsidR="00A6654D" w:rsidRPr="00CB2EE9" w:rsidRDefault="00A6654D" w:rsidP="00A6654D">
            <w:pPr>
              <w:spacing w:after="0"/>
              <w:rPr>
                <w:rStyle w:val="AAMSKBFill-InHighlight"/>
                <w:rFonts w:cstheme="minorHAnsi"/>
                <w:color w:val="auto"/>
              </w:rPr>
            </w:pPr>
          </w:p>
        </w:tc>
      </w:tr>
      <w:tr w:rsidR="00D32938" w14:paraId="25CEC0DA" w14:textId="77777777" w:rsidTr="000E2EDD">
        <w:tc>
          <w:tcPr>
            <w:tcW w:w="4675" w:type="dxa"/>
          </w:tcPr>
          <w:p w14:paraId="25CEC0D8" w14:textId="77777777" w:rsidR="00A6654D" w:rsidRPr="000762B6" w:rsidRDefault="00A6654D" w:rsidP="00A6654D">
            <w:pPr>
              <w:spacing w:after="0"/>
              <w:rPr>
                <w:rFonts w:cstheme="minorHAnsi"/>
                <w:b/>
                <w:szCs w:val="20"/>
              </w:rPr>
            </w:pPr>
          </w:p>
        </w:tc>
        <w:tc>
          <w:tcPr>
            <w:tcW w:w="5243" w:type="dxa"/>
          </w:tcPr>
          <w:p w14:paraId="25CEC0D9" w14:textId="77777777" w:rsidR="00A6654D" w:rsidRPr="00CB2EE9" w:rsidRDefault="00A6654D" w:rsidP="00A6654D">
            <w:pPr>
              <w:spacing w:after="0"/>
              <w:rPr>
                <w:rStyle w:val="AAMSKBFill-InHighlight"/>
                <w:rFonts w:cstheme="minorHAnsi"/>
                <w:color w:val="auto"/>
              </w:rPr>
            </w:pPr>
            <w:r>
              <w:rPr>
                <w:rStyle w:val="AAMSKBFill-InHighlight"/>
                <w:rFonts w:cstheme="minorHAnsi"/>
                <w:color w:val="auto"/>
              </w:rPr>
              <w:t>3900 Woodland Avenue</w:t>
            </w:r>
          </w:p>
        </w:tc>
      </w:tr>
      <w:tr w:rsidR="00D32938" w14:paraId="25CEC0DD" w14:textId="77777777" w:rsidTr="000E2EDD">
        <w:tc>
          <w:tcPr>
            <w:tcW w:w="4675" w:type="dxa"/>
          </w:tcPr>
          <w:p w14:paraId="25CEC0DB" w14:textId="77777777" w:rsidR="00A6654D" w:rsidRPr="000762B6" w:rsidRDefault="00A6654D" w:rsidP="00A6654D">
            <w:pPr>
              <w:spacing w:after="0"/>
              <w:rPr>
                <w:rFonts w:cstheme="minorHAnsi"/>
                <w:b/>
                <w:szCs w:val="20"/>
              </w:rPr>
            </w:pPr>
          </w:p>
        </w:tc>
        <w:tc>
          <w:tcPr>
            <w:tcW w:w="5243" w:type="dxa"/>
          </w:tcPr>
          <w:p w14:paraId="25CEC0DC" w14:textId="77777777" w:rsidR="00A6654D" w:rsidRPr="00CB2EE9" w:rsidRDefault="00A6654D" w:rsidP="00A6654D">
            <w:pPr>
              <w:spacing w:after="0"/>
              <w:rPr>
                <w:rStyle w:val="AAMSKBFill-InHighlight"/>
                <w:rFonts w:cstheme="minorHAnsi"/>
                <w:color w:val="auto"/>
              </w:rPr>
            </w:pPr>
            <w:r w:rsidRPr="004C7C18">
              <w:rPr>
                <w:rFonts w:cstheme="minorHAnsi"/>
                <w:szCs w:val="20"/>
              </w:rPr>
              <w:t xml:space="preserve"> </w:t>
            </w:r>
          </w:p>
        </w:tc>
      </w:tr>
      <w:tr w:rsidR="00D32938" w14:paraId="25CEC0E0" w14:textId="77777777" w:rsidTr="000E2EDD">
        <w:tc>
          <w:tcPr>
            <w:tcW w:w="4675" w:type="dxa"/>
            <w:hideMark/>
          </w:tcPr>
          <w:p w14:paraId="25CEC0DE" w14:textId="77777777" w:rsidR="00A6654D" w:rsidRPr="000762B6" w:rsidRDefault="00A6654D" w:rsidP="00A6654D">
            <w:pPr>
              <w:spacing w:after="0"/>
              <w:rPr>
                <w:rFonts w:cstheme="minorHAnsi"/>
                <w:b/>
                <w:szCs w:val="20"/>
              </w:rPr>
            </w:pPr>
            <w:r w:rsidRPr="000762B6">
              <w:rPr>
                <w:rFonts w:cstheme="minorHAnsi"/>
                <w:b/>
                <w:szCs w:val="20"/>
              </w:rPr>
              <w:t>POSTAL CODE</w:t>
            </w:r>
          </w:p>
        </w:tc>
        <w:tc>
          <w:tcPr>
            <w:tcW w:w="5243" w:type="dxa"/>
            <w:hideMark/>
          </w:tcPr>
          <w:p w14:paraId="25CEC0DF" w14:textId="77777777" w:rsidR="00A6654D" w:rsidRPr="00CB2EE9" w:rsidRDefault="00A6654D" w:rsidP="00A6654D">
            <w:pPr>
              <w:spacing w:after="0"/>
              <w:rPr>
                <w:rFonts w:cstheme="minorHAnsi"/>
                <w:szCs w:val="20"/>
              </w:rPr>
            </w:pPr>
            <w:r>
              <w:rPr>
                <w:rFonts w:cstheme="minorHAnsi"/>
                <w:szCs w:val="20"/>
              </w:rPr>
              <w:t>19104</w:t>
            </w:r>
          </w:p>
        </w:tc>
      </w:tr>
      <w:tr w:rsidR="00D32938" w14:paraId="25CEC0E3" w14:textId="77777777" w:rsidTr="000E2EDD">
        <w:tc>
          <w:tcPr>
            <w:tcW w:w="4675" w:type="dxa"/>
            <w:hideMark/>
          </w:tcPr>
          <w:p w14:paraId="25CEC0E1" w14:textId="77777777" w:rsidR="00A6654D" w:rsidRPr="000762B6" w:rsidRDefault="00A6654D" w:rsidP="00A6654D">
            <w:pPr>
              <w:spacing w:after="0"/>
              <w:rPr>
                <w:rFonts w:cstheme="minorHAnsi"/>
                <w:b/>
                <w:szCs w:val="20"/>
              </w:rPr>
            </w:pPr>
            <w:r w:rsidRPr="000762B6">
              <w:rPr>
                <w:rFonts w:cstheme="minorHAnsi"/>
                <w:b/>
                <w:szCs w:val="20"/>
              </w:rPr>
              <w:t>COUNTRY</w:t>
            </w:r>
          </w:p>
        </w:tc>
        <w:tc>
          <w:tcPr>
            <w:tcW w:w="5243" w:type="dxa"/>
            <w:hideMark/>
          </w:tcPr>
          <w:p w14:paraId="25CEC0E2" w14:textId="77777777" w:rsidR="00A6654D" w:rsidRPr="00CB2EE9" w:rsidRDefault="00A6654D" w:rsidP="00A6654D">
            <w:pPr>
              <w:spacing w:after="0"/>
              <w:rPr>
                <w:rFonts w:cstheme="minorHAnsi"/>
                <w:szCs w:val="20"/>
              </w:rPr>
            </w:pPr>
            <w:r>
              <w:rPr>
                <w:rFonts w:cstheme="minorHAnsi"/>
                <w:szCs w:val="20"/>
              </w:rPr>
              <w:t>USA</w:t>
            </w:r>
          </w:p>
        </w:tc>
      </w:tr>
    </w:tbl>
    <w:p w14:paraId="25CEC0E4" w14:textId="77777777" w:rsidR="00A6654D" w:rsidRPr="004C7C18" w:rsidRDefault="00A6654D" w:rsidP="00A6654D">
      <w:pPr>
        <w:spacing w:after="0" w:line="240" w:lineRule="auto"/>
        <w:jc w:val="center"/>
        <w:rPr>
          <w:rFonts w:eastAsia="Calibri" w:cstheme="minorHAnsi"/>
          <w:b/>
        </w:rPr>
      </w:pPr>
    </w:p>
    <w:p w14:paraId="25CEC0E5" w14:textId="77777777" w:rsidR="00A6654D" w:rsidRPr="004C7C18" w:rsidRDefault="00A6654D" w:rsidP="00A6654D">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32938" w14:paraId="25CEC0E8" w14:textId="77777777" w:rsidTr="009C37D0">
        <w:tc>
          <w:tcPr>
            <w:tcW w:w="4675" w:type="dxa"/>
            <w:hideMark/>
          </w:tcPr>
          <w:p w14:paraId="25CEC0E6" w14:textId="77777777" w:rsidR="00A6654D" w:rsidRPr="000762B6" w:rsidRDefault="00A6654D" w:rsidP="00A6654D">
            <w:pPr>
              <w:spacing w:after="0"/>
              <w:rPr>
                <w:rFonts w:cstheme="minorHAnsi"/>
                <w:b/>
              </w:rPr>
            </w:pPr>
            <w:r w:rsidRPr="000762B6">
              <w:rPr>
                <w:rFonts w:cstheme="minorHAnsi"/>
                <w:b/>
              </w:rPr>
              <w:t>AGENCY’S URL</w:t>
            </w:r>
          </w:p>
        </w:tc>
        <w:tc>
          <w:tcPr>
            <w:tcW w:w="5243" w:type="dxa"/>
            <w:hideMark/>
          </w:tcPr>
          <w:p w14:paraId="25CEC0E7" w14:textId="77777777" w:rsidR="00A6654D" w:rsidRPr="004C7C18" w:rsidRDefault="00A6654D" w:rsidP="00A6654D">
            <w:pPr>
              <w:spacing w:after="0"/>
              <w:rPr>
                <w:rFonts w:cstheme="minorHAnsi"/>
              </w:rPr>
            </w:pPr>
            <w:r>
              <w:rPr>
                <w:rFonts w:cstheme="minorHAnsi"/>
              </w:rPr>
              <w:t>https://www.va.gov/philadelphia-health-care/</w:t>
            </w:r>
          </w:p>
        </w:tc>
      </w:tr>
      <w:tr w:rsidR="00D32938" w14:paraId="25CEC0EB" w14:textId="77777777" w:rsidTr="009C37D0">
        <w:tc>
          <w:tcPr>
            <w:tcW w:w="4675" w:type="dxa"/>
            <w:hideMark/>
          </w:tcPr>
          <w:p w14:paraId="25CEC0E9" w14:textId="77777777" w:rsidR="00A6654D" w:rsidRPr="000762B6" w:rsidRDefault="00A6654D" w:rsidP="00A6654D">
            <w:pPr>
              <w:spacing w:after="0"/>
              <w:rPr>
                <w:rFonts w:cstheme="minorHAnsi"/>
                <w:b/>
              </w:rPr>
            </w:pPr>
            <w:r w:rsidRPr="000762B6">
              <w:rPr>
                <w:rFonts w:cstheme="minorHAnsi"/>
                <w:b/>
              </w:rPr>
              <w:t>URL DESCRIPTION</w:t>
            </w:r>
          </w:p>
        </w:tc>
        <w:tc>
          <w:tcPr>
            <w:tcW w:w="5243" w:type="dxa"/>
            <w:hideMark/>
          </w:tcPr>
          <w:p w14:paraId="25CEC0EA" w14:textId="77777777" w:rsidR="00A6654D" w:rsidRPr="004C7C18" w:rsidRDefault="00A6654D" w:rsidP="00A6654D">
            <w:pPr>
              <w:spacing w:after="0"/>
              <w:rPr>
                <w:rFonts w:cstheme="minorHAnsi"/>
                <w:szCs w:val="20"/>
              </w:rPr>
            </w:pPr>
            <w:r>
              <w:rPr>
                <w:rFonts w:cstheme="minorHAnsi"/>
                <w:szCs w:val="20"/>
              </w:rPr>
              <w:t>VA Philadelphia Healthcare</w:t>
            </w:r>
          </w:p>
        </w:tc>
      </w:tr>
      <w:tr w:rsidR="00D32938" w14:paraId="25CEC0EE" w14:textId="77777777" w:rsidTr="009C37D0">
        <w:tc>
          <w:tcPr>
            <w:tcW w:w="4675" w:type="dxa"/>
            <w:hideMark/>
          </w:tcPr>
          <w:p w14:paraId="25CEC0EC" w14:textId="77777777" w:rsidR="00A6654D" w:rsidRPr="000762B6" w:rsidRDefault="00A6654D" w:rsidP="00A6654D">
            <w:pPr>
              <w:spacing w:after="0"/>
              <w:rPr>
                <w:rFonts w:cstheme="minorHAnsi"/>
                <w:b/>
              </w:rPr>
            </w:pPr>
            <w:r w:rsidRPr="000762B6">
              <w:rPr>
                <w:rFonts w:cstheme="minorHAnsi"/>
                <w:b/>
              </w:rPr>
              <w:t>AGENCY CONTACT’S EMAIL ADDRESS</w:t>
            </w:r>
          </w:p>
        </w:tc>
        <w:tc>
          <w:tcPr>
            <w:tcW w:w="5243" w:type="dxa"/>
            <w:hideMark/>
          </w:tcPr>
          <w:p w14:paraId="25CEC0ED" w14:textId="77777777" w:rsidR="00A6654D" w:rsidRPr="004C7C18" w:rsidRDefault="00A6654D" w:rsidP="00A6654D">
            <w:pPr>
              <w:spacing w:after="0"/>
              <w:rPr>
                <w:rFonts w:cstheme="minorHAnsi"/>
                <w:szCs w:val="20"/>
              </w:rPr>
            </w:pPr>
            <w:r>
              <w:rPr>
                <w:rFonts w:cstheme="minorHAnsi"/>
                <w:szCs w:val="20"/>
              </w:rPr>
              <w:t>andrew.taylor3@va.gov</w:t>
            </w:r>
          </w:p>
        </w:tc>
      </w:tr>
      <w:tr w:rsidR="00D32938" w14:paraId="25CEC0F1" w14:textId="77777777" w:rsidTr="009C37D0">
        <w:trPr>
          <w:trHeight w:val="233"/>
        </w:trPr>
        <w:tc>
          <w:tcPr>
            <w:tcW w:w="4675" w:type="dxa"/>
            <w:hideMark/>
          </w:tcPr>
          <w:p w14:paraId="25CEC0EF" w14:textId="77777777" w:rsidR="00A6654D" w:rsidRPr="000762B6" w:rsidRDefault="00A6654D" w:rsidP="00A6654D">
            <w:pPr>
              <w:spacing w:after="0"/>
              <w:rPr>
                <w:rFonts w:cstheme="minorHAnsi"/>
                <w:b/>
              </w:rPr>
            </w:pPr>
            <w:r w:rsidRPr="000762B6">
              <w:rPr>
                <w:rFonts w:cstheme="minorHAnsi"/>
                <w:b/>
              </w:rPr>
              <w:t>EMAIL DESCRIPTION</w:t>
            </w:r>
          </w:p>
        </w:tc>
        <w:tc>
          <w:tcPr>
            <w:tcW w:w="5243" w:type="dxa"/>
            <w:hideMark/>
          </w:tcPr>
          <w:p w14:paraId="25CEC0F0" w14:textId="77777777" w:rsidR="00A6654D" w:rsidRPr="004C7C18" w:rsidRDefault="00A6654D" w:rsidP="00A6654D">
            <w:pPr>
              <w:spacing w:after="0"/>
              <w:rPr>
                <w:rFonts w:cstheme="minorHAnsi"/>
                <w:szCs w:val="20"/>
              </w:rPr>
            </w:pPr>
            <w:r>
              <w:rPr>
                <w:rFonts w:cstheme="minorHAnsi"/>
                <w:szCs w:val="20"/>
              </w:rPr>
              <w:t>Andrew Taylor</w:t>
            </w:r>
          </w:p>
        </w:tc>
      </w:tr>
    </w:tbl>
    <w:p w14:paraId="25CEC0F2" w14:textId="77777777" w:rsidR="00A6654D" w:rsidRDefault="00A6654D">
      <w:r>
        <w:br w:type="page"/>
      </w:r>
    </w:p>
    <w:p w14:paraId="25CEC0F3" w14:textId="77777777" w:rsidR="00A6654D" w:rsidRPr="00917C3B" w:rsidRDefault="00A6654D"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5CEC0F4" w14:textId="77777777" w:rsidR="00A6654D" w:rsidRDefault="00A6654D" w:rsidP="00A6654D">
      <w:pPr>
        <w:spacing w:after="0" w:line="240" w:lineRule="auto"/>
        <w:jc w:val="center"/>
      </w:pPr>
      <w:r>
        <w:t>Statement of Need</w:t>
      </w:r>
    </w:p>
    <w:p w14:paraId="25CEC0F5" w14:textId="3E015D5F" w:rsidR="00A6654D" w:rsidRDefault="00A6654D" w:rsidP="00A6654D">
      <w:pPr>
        <w:spacing w:after="0" w:line="240" w:lineRule="auto"/>
        <w:jc w:val="center"/>
      </w:pPr>
      <w:r w:rsidRPr="009418F6">
        <w:t xml:space="preserve">Philips Patient Information Center Ix 4 </w:t>
      </w:r>
      <w:r>
        <w:t>U</w:t>
      </w:r>
      <w:r w:rsidRPr="009418F6">
        <w:t>pgrade</w:t>
      </w:r>
    </w:p>
    <w:p w14:paraId="72A21D5F" w14:textId="77777777" w:rsidR="00A6654D" w:rsidRDefault="00A6654D" w:rsidP="00A6654D">
      <w:pPr>
        <w:spacing w:after="0" w:line="240" w:lineRule="auto"/>
        <w:jc w:val="center"/>
      </w:pPr>
    </w:p>
    <w:p w14:paraId="25CEC0F6" w14:textId="77777777" w:rsidR="00A6654D" w:rsidRDefault="00A6654D" w:rsidP="00A6654D">
      <w:pPr>
        <w:pStyle w:val="ListParagraph"/>
        <w:numPr>
          <w:ilvl w:val="0"/>
          <w:numId w:val="1"/>
        </w:numPr>
        <w:tabs>
          <w:tab w:val="left" w:pos="360"/>
        </w:tabs>
        <w:spacing w:after="0" w:line="240" w:lineRule="auto"/>
        <w:ind w:left="0" w:firstLine="0"/>
      </w:pPr>
      <w:proofErr w:type="gramStart"/>
      <w:r>
        <w:t>The Philadelphia</w:t>
      </w:r>
      <w:proofErr w:type="gramEnd"/>
      <w:r>
        <w:t xml:space="preserve"> VA has a new requirement for a brand name </w:t>
      </w:r>
      <w:r w:rsidRPr="009418F6">
        <w:t>Philips Patient Information Center Ix 4 upgrade</w:t>
      </w:r>
      <w:r>
        <w:t>.  This upgrade</w:t>
      </w:r>
      <w:r w:rsidRPr="009418F6">
        <w:t xml:space="preserve"> is essential because of its distinctive integration capabilities with our current infrastructure. As the exclusive manufacturer of the PIC Ix platform, Philips plays a vital </w:t>
      </w:r>
      <w:proofErr w:type="gramStart"/>
      <w:r w:rsidRPr="009418F6">
        <w:t>role</w:t>
      </w:r>
      <w:proofErr w:type="gramEnd"/>
      <w:r w:rsidRPr="009418F6">
        <w:t xml:space="preserve"> </w:t>
      </w:r>
      <w:r>
        <w:t xml:space="preserve">the Philadelphia VA Medical Center’s </w:t>
      </w:r>
      <w:r w:rsidRPr="009418F6">
        <w:t>patient monitoring and clinical informatics systems. The Philips PIC Ix 4 system allows for seamless integration with our existing Philips bedside monitors, telemetry systems, and centralize</w:t>
      </w:r>
      <w:r w:rsidRPr="009418F6">
        <w:t xml:space="preserve">d monitoring solutions. Consequently, the Philips PIC Ix 4 is </w:t>
      </w:r>
      <w:r>
        <w:t xml:space="preserve">required </w:t>
      </w:r>
      <w:r w:rsidRPr="009418F6">
        <w:t>to guarantee compatibility, reduce risk, and ensure operational continuity.</w:t>
      </w:r>
    </w:p>
    <w:p w14:paraId="25CEC0F7" w14:textId="77777777" w:rsidR="00A6654D" w:rsidRPr="009418F6" w:rsidRDefault="00A6654D" w:rsidP="00A6654D">
      <w:pPr>
        <w:pStyle w:val="ListParagraph"/>
        <w:tabs>
          <w:tab w:val="left" w:pos="360"/>
        </w:tabs>
        <w:spacing w:after="0" w:line="240" w:lineRule="auto"/>
        <w:ind w:left="0"/>
      </w:pPr>
    </w:p>
    <w:p w14:paraId="25CEC0F8" w14:textId="77777777" w:rsidR="00A6654D" w:rsidRDefault="00A6654D" w:rsidP="00A6654D">
      <w:pPr>
        <w:pStyle w:val="ListParagraph"/>
        <w:tabs>
          <w:tab w:val="left" w:pos="360"/>
        </w:tabs>
        <w:spacing w:after="0" w:line="240" w:lineRule="auto"/>
        <w:ind w:left="0"/>
      </w:pPr>
      <w:r w:rsidRPr="00090AEC">
        <w:t>Philips Medical has introduced the newest version of its physiological monitoring software. The existing version will no longer be supported after December 31, 2025. To maintain safe and effective patient monitoring and connectivity, upgrading is crucial. This system enables the smooth transfer of patient data directly to the EMR from admission through discharge, including during transport. It is simply an updated version of the software currently used in the facility and is compatible with our existing equ</w:t>
      </w:r>
      <w:r w:rsidRPr="00090AEC">
        <w:t>ipment.</w:t>
      </w:r>
    </w:p>
    <w:p w14:paraId="25CEC0F9" w14:textId="77777777" w:rsidR="00A6654D" w:rsidRDefault="00A6654D" w:rsidP="00A6654D">
      <w:pPr>
        <w:pStyle w:val="ListParagraph"/>
        <w:tabs>
          <w:tab w:val="left" w:pos="360"/>
        </w:tabs>
        <w:spacing w:after="0" w:line="240" w:lineRule="auto"/>
        <w:ind w:left="0"/>
      </w:pPr>
    </w:p>
    <w:p w14:paraId="25CEC0FA" w14:textId="77777777" w:rsidR="00A6654D" w:rsidRDefault="00A6654D" w:rsidP="00A6654D">
      <w:pPr>
        <w:pStyle w:val="ListParagraph"/>
        <w:numPr>
          <w:ilvl w:val="0"/>
          <w:numId w:val="1"/>
        </w:numPr>
        <w:spacing w:after="0" w:line="240" w:lineRule="auto"/>
      </w:pPr>
      <w:r w:rsidRPr="001311CD">
        <w:rPr>
          <w:b/>
          <w:bCs/>
        </w:rPr>
        <w:t>Summary of the Requirement:</w:t>
      </w:r>
      <w:r>
        <w:t xml:space="preserve">  </w:t>
      </w:r>
    </w:p>
    <w:tbl>
      <w:tblPr>
        <w:tblStyle w:val="TableGrid"/>
        <w:tblW w:w="0" w:type="auto"/>
        <w:tblInd w:w="175" w:type="dxa"/>
        <w:tblLook w:val="04A0" w:firstRow="1" w:lastRow="0" w:firstColumn="1" w:lastColumn="0" w:noHBand="0" w:noVBand="1"/>
      </w:tblPr>
      <w:tblGrid>
        <w:gridCol w:w="2453"/>
        <w:gridCol w:w="4500"/>
        <w:gridCol w:w="855"/>
        <w:gridCol w:w="1190"/>
      </w:tblGrid>
      <w:tr w:rsidR="00D32938" w:rsidRPr="00A6654D" w14:paraId="25CEC0FE" w14:textId="77777777" w:rsidTr="00A6654D">
        <w:tc>
          <w:tcPr>
            <w:tcW w:w="2453" w:type="dxa"/>
          </w:tcPr>
          <w:p w14:paraId="25CEC0FB" w14:textId="77777777" w:rsidR="00A6654D" w:rsidRPr="00A6654D" w:rsidRDefault="00A6654D" w:rsidP="00A6654D">
            <w:pPr>
              <w:spacing w:after="0"/>
              <w:rPr>
                <w:rFonts w:ascii="Arial" w:hAnsi="Arial" w:cs="Arial"/>
                <w:b/>
                <w:bCs/>
                <w:sz w:val="24"/>
                <w:szCs w:val="24"/>
              </w:rPr>
            </w:pPr>
            <w:r w:rsidRPr="00A6654D">
              <w:rPr>
                <w:rFonts w:ascii="Arial" w:hAnsi="Arial" w:cs="Arial"/>
                <w:b/>
                <w:bCs/>
                <w:sz w:val="24"/>
                <w:szCs w:val="24"/>
              </w:rPr>
              <w:t>Serial#</w:t>
            </w:r>
          </w:p>
        </w:tc>
        <w:tc>
          <w:tcPr>
            <w:tcW w:w="5355" w:type="dxa"/>
            <w:gridSpan w:val="2"/>
          </w:tcPr>
          <w:p w14:paraId="25CEC0FC" w14:textId="77777777" w:rsidR="00A6654D" w:rsidRPr="00A6654D" w:rsidRDefault="00A6654D" w:rsidP="00A6654D">
            <w:pPr>
              <w:spacing w:after="0"/>
              <w:rPr>
                <w:rFonts w:ascii="Arial" w:hAnsi="Arial" w:cs="Arial"/>
                <w:b/>
                <w:bCs/>
                <w:sz w:val="24"/>
                <w:szCs w:val="24"/>
              </w:rPr>
            </w:pPr>
            <w:r w:rsidRPr="00A6654D">
              <w:rPr>
                <w:rFonts w:ascii="Arial" w:hAnsi="Arial" w:cs="Arial"/>
                <w:b/>
                <w:bCs/>
                <w:sz w:val="24"/>
                <w:szCs w:val="24"/>
              </w:rPr>
              <w:t>Description</w:t>
            </w:r>
          </w:p>
        </w:tc>
        <w:tc>
          <w:tcPr>
            <w:tcW w:w="1190" w:type="dxa"/>
          </w:tcPr>
          <w:p w14:paraId="25CEC0FD" w14:textId="77777777" w:rsidR="00A6654D" w:rsidRPr="00A6654D" w:rsidRDefault="00A6654D" w:rsidP="00A6654D">
            <w:pPr>
              <w:spacing w:after="0"/>
              <w:rPr>
                <w:rFonts w:ascii="Arial" w:hAnsi="Arial" w:cs="Arial"/>
                <w:b/>
                <w:bCs/>
                <w:sz w:val="24"/>
                <w:szCs w:val="24"/>
              </w:rPr>
            </w:pPr>
            <w:r w:rsidRPr="00A6654D">
              <w:rPr>
                <w:rFonts w:ascii="Arial" w:hAnsi="Arial" w:cs="Arial"/>
                <w:b/>
                <w:bCs/>
                <w:sz w:val="24"/>
                <w:szCs w:val="24"/>
              </w:rPr>
              <w:t>Quantity</w:t>
            </w:r>
          </w:p>
        </w:tc>
      </w:tr>
      <w:tr w:rsidR="00D32938" w:rsidRPr="00A6654D" w14:paraId="25CEC102" w14:textId="77777777" w:rsidTr="00A6654D">
        <w:trPr>
          <w:trHeight w:val="350"/>
        </w:trPr>
        <w:tc>
          <w:tcPr>
            <w:tcW w:w="6953" w:type="dxa"/>
            <w:gridSpan w:val="2"/>
          </w:tcPr>
          <w:p w14:paraId="25CEC0FF" w14:textId="77777777" w:rsidR="00A6654D" w:rsidRPr="00A6654D" w:rsidRDefault="00A6654D" w:rsidP="00A6654D">
            <w:pPr>
              <w:spacing w:after="0"/>
              <w:rPr>
                <w:rFonts w:ascii="Arial" w:hAnsi="Arial" w:cs="Arial"/>
                <w:b/>
                <w:bCs/>
                <w:sz w:val="24"/>
                <w:szCs w:val="24"/>
              </w:rPr>
            </w:pPr>
            <w:r w:rsidRPr="00A6654D">
              <w:rPr>
                <w:rFonts w:ascii="Arial" w:hAnsi="Arial" w:cs="Arial"/>
                <w:b/>
                <w:bCs/>
                <w:sz w:val="24"/>
                <w:szCs w:val="24"/>
              </w:rPr>
              <w:t>Software Upgrade Patient Information Center iX Expand</w:t>
            </w:r>
          </w:p>
        </w:tc>
        <w:tc>
          <w:tcPr>
            <w:tcW w:w="855" w:type="dxa"/>
          </w:tcPr>
          <w:p w14:paraId="25CEC100" w14:textId="77777777" w:rsidR="00A6654D" w:rsidRPr="00A6654D" w:rsidRDefault="00A6654D" w:rsidP="00A6654D">
            <w:pPr>
              <w:spacing w:after="0"/>
              <w:rPr>
                <w:rFonts w:ascii="Arial" w:hAnsi="Arial" w:cs="Arial"/>
              </w:rPr>
            </w:pPr>
          </w:p>
        </w:tc>
        <w:tc>
          <w:tcPr>
            <w:tcW w:w="1190" w:type="dxa"/>
          </w:tcPr>
          <w:p w14:paraId="25CEC101" w14:textId="77777777" w:rsidR="00A6654D" w:rsidRPr="00A6654D" w:rsidRDefault="00A6654D" w:rsidP="00A6654D">
            <w:pPr>
              <w:spacing w:after="0"/>
              <w:rPr>
                <w:rFonts w:ascii="Arial" w:hAnsi="Arial" w:cs="Arial"/>
              </w:rPr>
            </w:pPr>
          </w:p>
        </w:tc>
      </w:tr>
      <w:tr w:rsidR="00D32938" w:rsidRPr="00A6654D" w14:paraId="25CEC106" w14:textId="77777777" w:rsidTr="00A6654D">
        <w:tc>
          <w:tcPr>
            <w:tcW w:w="2453" w:type="dxa"/>
          </w:tcPr>
          <w:p w14:paraId="25CEC103" w14:textId="77777777" w:rsidR="00A6654D" w:rsidRPr="00A6654D" w:rsidRDefault="00A6654D" w:rsidP="00A6654D">
            <w:pPr>
              <w:spacing w:after="0"/>
              <w:rPr>
                <w:rFonts w:ascii="Arial" w:hAnsi="Arial" w:cs="Arial"/>
                <w:b/>
                <w:bCs/>
              </w:rPr>
            </w:pPr>
            <w:r w:rsidRPr="00A6654D">
              <w:rPr>
                <w:rFonts w:ascii="Arial" w:hAnsi="Arial" w:cs="Arial"/>
                <w:b/>
                <w:bCs/>
              </w:rPr>
              <w:t>866390</w:t>
            </w:r>
          </w:p>
        </w:tc>
        <w:tc>
          <w:tcPr>
            <w:tcW w:w="5355" w:type="dxa"/>
            <w:gridSpan w:val="2"/>
          </w:tcPr>
          <w:p w14:paraId="25CEC104" w14:textId="77777777" w:rsidR="00A6654D" w:rsidRPr="00A6654D" w:rsidRDefault="00A6654D" w:rsidP="00A6654D">
            <w:pPr>
              <w:spacing w:after="0"/>
              <w:rPr>
                <w:rFonts w:ascii="Arial" w:hAnsi="Arial" w:cs="Arial"/>
                <w:b/>
                <w:bCs/>
              </w:rPr>
            </w:pPr>
            <w:r w:rsidRPr="00A6654D">
              <w:rPr>
                <w:rFonts w:ascii="Arial" w:hAnsi="Arial" w:cs="Arial"/>
                <w:b/>
                <w:bCs/>
              </w:rPr>
              <w:t>Patient</w:t>
            </w:r>
            <w:r w:rsidRPr="00A6654D">
              <w:rPr>
                <w:rFonts w:ascii="Arial" w:hAnsi="Arial" w:cs="Arial"/>
                <w:b/>
                <w:bCs/>
              </w:rPr>
              <w:t xml:space="preserve"> </w:t>
            </w:r>
            <w:r w:rsidRPr="00A6654D">
              <w:rPr>
                <w:rFonts w:ascii="Arial" w:hAnsi="Arial" w:cs="Arial"/>
                <w:b/>
                <w:bCs/>
              </w:rPr>
              <w:t>Information Center</w:t>
            </w:r>
            <w:r w:rsidRPr="00A6654D">
              <w:rPr>
                <w:rFonts w:ascii="Arial" w:hAnsi="Arial" w:cs="Arial"/>
                <w:b/>
                <w:bCs/>
              </w:rPr>
              <w:t xml:space="preserve"> iX Expand</w:t>
            </w:r>
          </w:p>
        </w:tc>
        <w:tc>
          <w:tcPr>
            <w:tcW w:w="1190" w:type="dxa"/>
          </w:tcPr>
          <w:p w14:paraId="25CEC105" w14:textId="77777777" w:rsidR="00A6654D" w:rsidRPr="00A6654D" w:rsidRDefault="00A6654D" w:rsidP="00A6654D">
            <w:pPr>
              <w:spacing w:after="0"/>
              <w:rPr>
                <w:rFonts w:ascii="Arial" w:hAnsi="Arial" w:cs="Arial"/>
              </w:rPr>
            </w:pPr>
          </w:p>
        </w:tc>
      </w:tr>
      <w:tr w:rsidR="00D32938" w:rsidRPr="00A6654D" w14:paraId="25CEC10A" w14:textId="77777777" w:rsidTr="00A6654D">
        <w:tc>
          <w:tcPr>
            <w:tcW w:w="2453" w:type="dxa"/>
          </w:tcPr>
          <w:p w14:paraId="25CEC107" w14:textId="77777777" w:rsidR="00A6654D" w:rsidRPr="00A6654D" w:rsidRDefault="00A6654D" w:rsidP="00A6654D">
            <w:pPr>
              <w:spacing w:after="0"/>
              <w:rPr>
                <w:rFonts w:ascii="Arial" w:hAnsi="Arial" w:cs="Arial"/>
              </w:rPr>
            </w:pPr>
            <w:r w:rsidRPr="00A6654D">
              <w:rPr>
                <w:rFonts w:ascii="Arial" w:hAnsi="Arial" w:cs="Arial"/>
              </w:rPr>
              <w:t>866390_RV4</w:t>
            </w:r>
          </w:p>
        </w:tc>
        <w:tc>
          <w:tcPr>
            <w:tcW w:w="5355" w:type="dxa"/>
            <w:gridSpan w:val="2"/>
          </w:tcPr>
          <w:p w14:paraId="25CEC108" w14:textId="77777777" w:rsidR="00A6654D" w:rsidRPr="00A6654D" w:rsidRDefault="00A6654D" w:rsidP="00A6654D">
            <w:pPr>
              <w:spacing w:after="0"/>
              <w:rPr>
                <w:rFonts w:ascii="Arial" w:hAnsi="Arial" w:cs="Arial"/>
              </w:rPr>
            </w:pPr>
            <w:r w:rsidRPr="00A6654D">
              <w:rPr>
                <w:rFonts w:ascii="Arial" w:hAnsi="Arial" w:cs="Arial"/>
              </w:rPr>
              <w:t>RV4 PIC iX Software</w:t>
            </w:r>
            <w:r w:rsidRPr="00A6654D">
              <w:rPr>
                <w:rFonts w:ascii="Arial" w:hAnsi="Arial" w:cs="Arial"/>
              </w:rPr>
              <w:t xml:space="preserve"> </w:t>
            </w:r>
            <w:r w:rsidRPr="00A6654D">
              <w:rPr>
                <w:rFonts w:ascii="Arial" w:hAnsi="Arial" w:cs="Arial"/>
              </w:rPr>
              <w:t>Release 4</w:t>
            </w:r>
          </w:p>
        </w:tc>
        <w:tc>
          <w:tcPr>
            <w:tcW w:w="1190" w:type="dxa"/>
          </w:tcPr>
          <w:p w14:paraId="25CEC109" w14:textId="77777777" w:rsidR="00A6654D" w:rsidRPr="00A6654D" w:rsidRDefault="00A6654D" w:rsidP="00A6654D">
            <w:pPr>
              <w:spacing w:after="0"/>
              <w:rPr>
                <w:rFonts w:ascii="Arial" w:hAnsi="Arial" w:cs="Arial"/>
              </w:rPr>
            </w:pPr>
            <w:r w:rsidRPr="00A6654D">
              <w:rPr>
                <w:rFonts w:ascii="Arial" w:hAnsi="Arial" w:cs="Arial"/>
              </w:rPr>
              <w:t>1</w:t>
            </w:r>
          </w:p>
        </w:tc>
      </w:tr>
      <w:tr w:rsidR="00D32938" w:rsidRPr="00A6654D" w14:paraId="25CEC10E" w14:textId="77777777" w:rsidTr="00A6654D">
        <w:tc>
          <w:tcPr>
            <w:tcW w:w="2453" w:type="dxa"/>
          </w:tcPr>
          <w:p w14:paraId="25CEC10B" w14:textId="77777777" w:rsidR="00A6654D" w:rsidRPr="00A6654D" w:rsidRDefault="00A6654D" w:rsidP="00A6654D">
            <w:pPr>
              <w:spacing w:after="0"/>
              <w:rPr>
                <w:rFonts w:ascii="Arial" w:hAnsi="Arial" w:cs="Arial"/>
              </w:rPr>
            </w:pPr>
            <w:r w:rsidRPr="00A6654D">
              <w:rPr>
                <w:rFonts w:ascii="Arial" w:hAnsi="Arial" w:cs="Arial"/>
              </w:rPr>
              <w:t>866390_UT4</w:t>
            </w:r>
          </w:p>
        </w:tc>
        <w:tc>
          <w:tcPr>
            <w:tcW w:w="5355" w:type="dxa"/>
            <w:gridSpan w:val="2"/>
          </w:tcPr>
          <w:p w14:paraId="25CEC10C" w14:textId="77777777" w:rsidR="00A6654D" w:rsidRPr="00A6654D" w:rsidRDefault="00A6654D" w:rsidP="00A6654D">
            <w:pPr>
              <w:spacing w:after="0"/>
              <w:rPr>
                <w:rFonts w:ascii="Arial" w:hAnsi="Arial" w:cs="Arial"/>
              </w:rPr>
            </w:pPr>
            <w:r w:rsidRPr="00A6654D">
              <w:rPr>
                <w:rFonts w:ascii="Arial" w:hAnsi="Arial" w:cs="Arial"/>
              </w:rPr>
              <w:t>UT4 B/C to 4</w:t>
            </w:r>
            <w:r w:rsidRPr="00A6654D">
              <w:rPr>
                <w:rFonts w:ascii="Arial" w:hAnsi="Arial" w:cs="Arial"/>
              </w:rPr>
              <w:t xml:space="preserve"> </w:t>
            </w:r>
            <w:r w:rsidRPr="00A6654D">
              <w:rPr>
                <w:rFonts w:ascii="Arial" w:hAnsi="Arial" w:cs="Arial"/>
              </w:rPr>
              <w:t>Entitlement UPG</w:t>
            </w:r>
          </w:p>
        </w:tc>
        <w:tc>
          <w:tcPr>
            <w:tcW w:w="1190" w:type="dxa"/>
          </w:tcPr>
          <w:p w14:paraId="25CEC10D" w14:textId="77777777" w:rsidR="00A6654D" w:rsidRPr="00A6654D" w:rsidRDefault="00A6654D" w:rsidP="00A6654D">
            <w:pPr>
              <w:spacing w:after="0"/>
              <w:rPr>
                <w:rFonts w:ascii="Arial" w:hAnsi="Arial" w:cs="Arial"/>
              </w:rPr>
            </w:pPr>
            <w:r w:rsidRPr="00A6654D">
              <w:rPr>
                <w:rFonts w:ascii="Arial" w:hAnsi="Arial" w:cs="Arial"/>
              </w:rPr>
              <w:t>1</w:t>
            </w:r>
          </w:p>
        </w:tc>
      </w:tr>
      <w:tr w:rsidR="00D32938" w:rsidRPr="00A6654D" w14:paraId="25CEC112" w14:textId="77777777" w:rsidTr="00A6654D">
        <w:tc>
          <w:tcPr>
            <w:tcW w:w="2453" w:type="dxa"/>
          </w:tcPr>
          <w:p w14:paraId="25CEC10F" w14:textId="77777777" w:rsidR="00A6654D" w:rsidRPr="00A6654D" w:rsidRDefault="00A6654D" w:rsidP="00A6654D">
            <w:pPr>
              <w:spacing w:after="0"/>
              <w:rPr>
                <w:rFonts w:ascii="Arial" w:hAnsi="Arial" w:cs="Arial"/>
              </w:rPr>
            </w:pPr>
            <w:r w:rsidRPr="00A6654D">
              <w:rPr>
                <w:rFonts w:ascii="Arial" w:hAnsi="Arial" w:cs="Arial"/>
              </w:rPr>
              <w:t>866390_3T4</w:t>
            </w:r>
          </w:p>
        </w:tc>
        <w:tc>
          <w:tcPr>
            <w:tcW w:w="5355" w:type="dxa"/>
            <w:gridSpan w:val="2"/>
          </w:tcPr>
          <w:p w14:paraId="25CEC110" w14:textId="77777777" w:rsidR="00A6654D" w:rsidRPr="00A6654D" w:rsidRDefault="00A6654D" w:rsidP="00A6654D">
            <w:pPr>
              <w:spacing w:after="0"/>
              <w:rPr>
                <w:rFonts w:ascii="Arial" w:hAnsi="Arial" w:cs="Arial"/>
              </w:rPr>
            </w:pPr>
            <w:r w:rsidRPr="00A6654D">
              <w:rPr>
                <w:rFonts w:ascii="Arial" w:hAnsi="Arial" w:cs="Arial"/>
              </w:rPr>
              <w:t>3T4 UPG</w:t>
            </w:r>
            <w:r w:rsidRPr="00A6654D">
              <w:rPr>
                <w:rFonts w:ascii="Arial" w:hAnsi="Arial" w:cs="Arial"/>
              </w:rPr>
              <w:t xml:space="preserve"> </w:t>
            </w:r>
            <w:r w:rsidRPr="00A6654D">
              <w:rPr>
                <w:rFonts w:ascii="Arial" w:hAnsi="Arial" w:cs="Arial"/>
              </w:rPr>
              <w:t>20N/30N/1XC NTP</w:t>
            </w:r>
            <w:r w:rsidRPr="00A6654D">
              <w:rPr>
                <w:rFonts w:ascii="Arial" w:hAnsi="Arial" w:cs="Arial"/>
              </w:rPr>
              <w:t xml:space="preserve"> </w:t>
            </w:r>
            <w:r w:rsidRPr="00A6654D">
              <w:rPr>
                <w:rFonts w:ascii="Arial" w:hAnsi="Arial" w:cs="Arial"/>
              </w:rPr>
              <w:t>to 4</w:t>
            </w:r>
          </w:p>
        </w:tc>
        <w:tc>
          <w:tcPr>
            <w:tcW w:w="1190" w:type="dxa"/>
          </w:tcPr>
          <w:p w14:paraId="25CEC111" w14:textId="77777777" w:rsidR="00A6654D" w:rsidRPr="00A6654D" w:rsidRDefault="00A6654D" w:rsidP="00A6654D">
            <w:pPr>
              <w:spacing w:after="0"/>
              <w:rPr>
                <w:rFonts w:ascii="Arial" w:hAnsi="Arial" w:cs="Arial"/>
              </w:rPr>
            </w:pPr>
            <w:r w:rsidRPr="00A6654D">
              <w:rPr>
                <w:rFonts w:ascii="Arial" w:hAnsi="Arial" w:cs="Arial"/>
              </w:rPr>
              <w:t>125</w:t>
            </w:r>
          </w:p>
        </w:tc>
      </w:tr>
      <w:tr w:rsidR="00D32938" w:rsidRPr="00A6654D" w14:paraId="25CEC116" w14:textId="77777777" w:rsidTr="00A6654D">
        <w:trPr>
          <w:trHeight w:val="413"/>
        </w:trPr>
        <w:tc>
          <w:tcPr>
            <w:tcW w:w="6953" w:type="dxa"/>
            <w:gridSpan w:val="2"/>
          </w:tcPr>
          <w:p w14:paraId="25CEC113" w14:textId="77777777" w:rsidR="00A6654D" w:rsidRPr="00A6654D" w:rsidRDefault="00A6654D" w:rsidP="00A6654D">
            <w:pPr>
              <w:spacing w:after="0"/>
              <w:rPr>
                <w:rFonts w:ascii="Arial" w:hAnsi="Arial" w:cs="Arial"/>
                <w:sz w:val="24"/>
                <w:szCs w:val="24"/>
              </w:rPr>
            </w:pPr>
            <w:r w:rsidRPr="00A6654D">
              <w:rPr>
                <w:rFonts w:ascii="Arial" w:hAnsi="Arial" w:cs="Arial"/>
                <w:b/>
                <w:bCs/>
                <w:sz w:val="24"/>
                <w:szCs w:val="24"/>
              </w:rPr>
              <w:t xml:space="preserve">Servers                                                             </w:t>
            </w:r>
          </w:p>
        </w:tc>
        <w:tc>
          <w:tcPr>
            <w:tcW w:w="855" w:type="dxa"/>
          </w:tcPr>
          <w:p w14:paraId="25CEC114" w14:textId="77777777" w:rsidR="00A6654D" w:rsidRPr="00A6654D" w:rsidRDefault="00A6654D" w:rsidP="00A6654D">
            <w:pPr>
              <w:spacing w:after="0"/>
              <w:rPr>
                <w:rFonts w:ascii="Arial" w:hAnsi="Arial" w:cs="Arial"/>
              </w:rPr>
            </w:pPr>
          </w:p>
        </w:tc>
        <w:tc>
          <w:tcPr>
            <w:tcW w:w="1190" w:type="dxa"/>
          </w:tcPr>
          <w:p w14:paraId="25CEC115" w14:textId="77777777" w:rsidR="00A6654D" w:rsidRPr="00A6654D" w:rsidRDefault="00A6654D" w:rsidP="00A6654D">
            <w:pPr>
              <w:spacing w:after="0"/>
              <w:rPr>
                <w:rFonts w:ascii="Arial" w:hAnsi="Arial" w:cs="Arial"/>
              </w:rPr>
            </w:pPr>
          </w:p>
        </w:tc>
      </w:tr>
      <w:tr w:rsidR="00D32938" w:rsidRPr="00A6654D" w14:paraId="25CEC11A" w14:textId="77777777" w:rsidTr="00A6654D">
        <w:trPr>
          <w:trHeight w:val="332"/>
        </w:trPr>
        <w:tc>
          <w:tcPr>
            <w:tcW w:w="2453" w:type="dxa"/>
          </w:tcPr>
          <w:p w14:paraId="25CEC117" w14:textId="77777777" w:rsidR="00A6654D" w:rsidRPr="00A6654D" w:rsidRDefault="00A6654D" w:rsidP="00A6654D">
            <w:pPr>
              <w:spacing w:after="0"/>
              <w:rPr>
                <w:rFonts w:ascii="Arial" w:hAnsi="Arial" w:cs="Arial"/>
              </w:rPr>
            </w:pPr>
            <w:r w:rsidRPr="00A6654D">
              <w:rPr>
                <w:rFonts w:ascii="Arial" w:hAnsi="Arial" w:cs="Arial"/>
                <w:b/>
                <w:bCs/>
              </w:rPr>
              <w:t>866424</w:t>
            </w:r>
          </w:p>
        </w:tc>
        <w:tc>
          <w:tcPr>
            <w:tcW w:w="5355" w:type="dxa"/>
            <w:gridSpan w:val="2"/>
          </w:tcPr>
          <w:p w14:paraId="25CEC118" w14:textId="77777777" w:rsidR="00A6654D" w:rsidRPr="00A6654D" w:rsidRDefault="00A6654D" w:rsidP="00A6654D">
            <w:pPr>
              <w:spacing w:after="0"/>
              <w:rPr>
                <w:rFonts w:ascii="Arial" w:hAnsi="Arial" w:cs="Arial"/>
              </w:rPr>
            </w:pPr>
            <w:r w:rsidRPr="00A6654D">
              <w:rPr>
                <w:rFonts w:ascii="Arial" w:hAnsi="Arial" w:cs="Arial"/>
                <w:b/>
                <w:bCs/>
              </w:rPr>
              <w:t>PIC iX Hardware</w:t>
            </w:r>
          </w:p>
        </w:tc>
        <w:tc>
          <w:tcPr>
            <w:tcW w:w="1190" w:type="dxa"/>
          </w:tcPr>
          <w:p w14:paraId="25CEC119" w14:textId="77777777" w:rsidR="00A6654D" w:rsidRPr="00A6654D" w:rsidRDefault="00A6654D" w:rsidP="00A6654D">
            <w:pPr>
              <w:spacing w:after="0"/>
              <w:rPr>
                <w:rFonts w:ascii="Arial" w:hAnsi="Arial" w:cs="Arial"/>
              </w:rPr>
            </w:pPr>
          </w:p>
        </w:tc>
      </w:tr>
      <w:tr w:rsidR="00D32938" w:rsidRPr="00A6654D" w14:paraId="25CEC11E" w14:textId="77777777" w:rsidTr="00A6654D">
        <w:tc>
          <w:tcPr>
            <w:tcW w:w="2453" w:type="dxa"/>
          </w:tcPr>
          <w:p w14:paraId="25CEC11B" w14:textId="77777777" w:rsidR="00A6654D" w:rsidRPr="00A6654D" w:rsidRDefault="00A6654D" w:rsidP="00A6654D">
            <w:pPr>
              <w:spacing w:after="0"/>
              <w:rPr>
                <w:rFonts w:ascii="Arial" w:hAnsi="Arial" w:cs="Arial"/>
              </w:rPr>
            </w:pPr>
            <w:r w:rsidRPr="00A6654D">
              <w:rPr>
                <w:rFonts w:ascii="Arial" w:hAnsi="Arial" w:cs="Arial"/>
              </w:rPr>
              <w:t>866424_RV4</w:t>
            </w:r>
          </w:p>
        </w:tc>
        <w:tc>
          <w:tcPr>
            <w:tcW w:w="5355" w:type="dxa"/>
            <w:gridSpan w:val="2"/>
          </w:tcPr>
          <w:p w14:paraId="25CEC11C" w14:textId="77777777" w:rsidR="00A6654D" w:rsidRPr="00A6654D" w:rsidRDefault="00A6654D" w:rsidP="00A6654D">
            <w:pPr>
              <w:spacing w:after="0"/>
              <w:rPr>
                <w:rFonts w:ascii="Arial" w:hAnsi="Arial" w:cs="Arial"/>
              </w:rPr>
            </w:pPr>
            <w:r w:rsidRPr="00A6654D">
              <w:rPr>
                <w:rFonts w:ascii="Arial" w:hAnsi="Arial" w:cs="Arial"/>
              </w:rPr>
              <w:t>RV4 PIC iX 4.0</w:t>
            </w:r>
          </w:p>
        </w:tc>
        <w:tc>
          <w:tcPr>
            <w:tcW w:w="1190" w:type="dxa"/>
          </w:tcPr>
          <w:p w14:paraId="25CEC11D" w14:textId="77777777" w:rsidR="00A6654D" w:rsidRPr="00A6654D" w:rsidRDefault="00A6654D" w:rsidP="00A6654D">
            <w:pPr>
              <w:spacing w:after="0"/>
              <w:rPr>
                <w:rFonts w:ascii="Arial" w:hAnsi="Arial" w:cs="Arial"/>
              </w:rPr>
            </w:pPr>
            <w:r w:rsidRPr="00A6654D">
              <w:rPr>
                <w:rFonts w:ascii="Arial" w:hAnsi="Arial" w:cs="Arial"/>
              </w:rPr>
              <w:t>2</w:t>
            </w:r>
          </w:p>
        </w:tc>
      </w:tr>
      <w:tr w:rsidR="00D32938" w:rsidRPr="00A6654D" w14:paraId="25CEC122" w14:textId="77777777" w:rsidTr="00A6654D">
        <w:tc>
          <w:tcPr>
            <w:tcW w:w="2453" w:type="dxa"/>
          </w:tcPr>
          <w:p w14:paraId="25CEC11F" w14:textId="77777777" w:rsidR="00A6654D" w:rsidRPr="00A6654D" w:rsidRDefault="00A6654D" w:rsidP="00A6654D">
            <w:pPr>
              <w:spacing w:after="0"/>
              <w:rPr>
                <w:rFonts w:ascii="Arial" w:hAnsi="Arial" w:cs="Arial"/>
              </w:rPr>
            </w:pPr>
            <w:r w:rsidRPr="00A6654D">
              <w:rPr>
                <w:rFonts w:ascii="Arial" w:hAnsi="Arial" w:cs="Arial"/>
              </w:rPr>
              <w:t>866424_NEW</w:t>
            </w:r>
          </w:p>
        </w:tc>
        <w:tc>
          <w:tcPr>
            <w:tcW w:w="5355" w:type="dxa"/>
            <w:gridSpan w:val="2"/>
          </w:tcPr>
          <w:p w14:paraId="25CEC120" w14:textId="77777777" w:rsidR="00A6654D" w:rsidRPr="00A6654D" w:rsidRDefault="00A6654D" w:rsidP="00A6654D">
            <w:pPr>
              <w:spacing w:after="0"/>
              <w:rPr>
                <w:rFonts w:ascii="Arial" w:hAnsi="Arial" w:cs="Arial"/>
              </w:rPr>
            </w:pPr>
            <w:r w:rsidRPr="00A6654D">
              <w:rPr>
                <w:rFonts w:ascii="Arial" w:hAnsi="Arial" w:cs="Arial"/>
              </w:rPr>
              <w:t>NEW Hardware or</w:t>
            </w:r>
            <w:r w:rsidRPr="00A6654D">
              <w:rPr>
                <w:rFonts w:ascii="Arial" w:hAnsi="Arial" w:cs="Arial"/>
              </w:rPr>
              <w:t xml:space="preserve"> </w:t>
            </w:r>
            <w:r w:rsidRPr="00A6654D">
              <w:rPr>
                <w:rFonts w:ascii="Arial" w:hAnsi="Arial" w:cs="Arial"/>
              </w:rPr>
              <w:t>OS</w:t>
            </w:r>
          </w:p>
        </w:tc>
        <w:tc>
          <w:tcPr>
            <w:tcW w:w="1190" w:type="dxa"/>
          </w:tcPr>
          <w:p w14:paraId="25CEC121" w14:textId="77777777" w:rsidR="00A6654D" w:rsidRPr="00A6654D" w:rsidRDefault="00A6654D" w:rsidP="00A6654D">
            <w:pPr>
              <w:spacing w:after="0"/>
              <w:rPr>
                <w:rFonts w:ascii="Arial" w:hAnsi="Arial" w:cs="Arial"/>
              </w:rPr>
            </w:pPr>
            <w:r w:rsidRPr="00A6654D">
              <w:rPr>
                <w:rFonts w:ascii="Arial" w:hAnsi="Arial" w:cs="Arial"/>
              </w:rPr>
              <w:t>2</w:t>
            </w:r>
          </w:p>
        </w:tc>
      </w:tr>
      <w:tr w:rsidR="00D32938" w:rsidRPr="00A6654D" w14:paraId="25CEC126" w14:textId="77777777" w:rsidTr="00A6654D">
        <w:tc>
          <w:tcPr>
            <w:tcW w:w="2453" w:type="dxa"/>
          </w:tcPr>
          <w:p w14:paraId="25CEC123" w14:textId="77777777" w:rsidR="00A6654D" w:rsidRPr="00A6654D" w:rsidRDefault="00A6654D" w:rsidP="00A6654D">
            <w:pPr>
              <w:spacing w:after="0"/>
              <w:rPr>
                <w:rFonts w:ascii="Arial" w:hAnsi="Arial" w:cs="Arial"/>
              </w:rPr>
            </w:pPr>
            <w:r w:rsidRPr="00A6654D">
              <w:rPr>
                <w:rFonts w:ascii="Arial" w:hAnsi="Arial" w:cs="Arial"/>
              </w:rPr>
              <w:t>866424_HVM</w:t>
            </w:r>
          </w:p>
        </w:tc>
        <w:tc>
          <w:tcPr>
            <w:tcW w:w="5355" w:type="dxa"/>
            <w:gridSpan w:val="2"/>
          </w:tcPr>
          <w:p w14:paraId="25CEC124" w14:textId="77777777" w:rsidR="00A6654D" w:rsidRPr="00A6654D" w:rsidRDefault="00A6654D" w:rsidP="00A6654D">
            <w:pPr>
              <w:spacing w:after="0"/>
              <w:rPr>
                <w:rFonts w:ascii="Arial" w:hAnsi="Arial" w:cs="Arial"/>
              </w:rPr>
            </w:pPr>
            <w:r w:rsidRPr="00A6654D">
              <w:rPr>
                <w:rFonts w:ascii="Arial" w:hAnsi="Arial" w:cs="Arial"/>
              </w:rPr>
              <w:t>HVM VMWare</w:t>
            </w:r>
            <w:r w:rsidRPr="00A6654D">
              <w:rPr>
                <w:rFonts w:ascii="Arial" w:hAnsi="Arial" w:cs="Arial"/>
              </w:rPr>
              <w:t xml:space="preserve"> </w:t>
            </w:r>
            <w:r w:rsidRPr="00A6654D">
              <w:rPr>
                <w:rFonts w:ascii="Arial" w:hAnsi="Arial" w:cs="Arial"/>
              </w:rPr>
              <w:t>Server</w:t>
            </w:r>
          </w:p>
        </w:tc>
        <w:tc>
          <w:tcPr>
            <w:tcW w:w="1190" w:type="dxa"/>
          </w:tcPr>
          <w:p w14:paraId="25CEC125" w14:textId="77777777" w:rsidR="00A6654D" w:rsidRPr="00A6654D" w:rsidRDefault="00A6654D" w:rsidP="00A6654D">
            <w:pPr>
              <w:spacing w:after="0"/>
              <w:rPr>
                <w:rFonts w:ascii="Arial" w:hAnsi="Arial" w:cs="Arial"/>
              </w:rPr>
            </w:pPr>
            <w:r w:rsidRPr="00A6654D">
              <w:rPr>
                <w:rFonts w:ascii="Arial" w:hAnsi="Arial" w:cs="Arial"/>
              </w:rPr>
              <w:t>2</w:t>
            </w:r>
          </w:p>
        </w:tc>
      </w:tr>
      <w:tr w:rsidR="00D32938" w:rsidRPr="00A6654D" w14:paraId="25CEC12A" w14:textId="77777777" w:rsidTr="00A6654D">
        <w:tc>
          <w:tcPr>
            <w:tcW w:w="6953" w:type="dxa"/>
            <w:gridSpan w:val="2"/>
          </w:tcPr>
          <w:p w14:paraId="25CEC127" w14:textId="77777777" w:rsidR="00A6654D" w:rsidRPr="00A6654D" w:rsidRDefault="00A6654D" w:rsidP="00A6654D">
            <w:pPr>
              <w:spacing w:after="0"/>
              <w:rPr>
                <w:rFonts w:ascii="Arial" w:hAnsi="Arial" w:cs="Arial"/>
                <w:sz w:val="24"/>
                <w:szCs w:val="24"/>
              </w:rPr>
            </w:pPr>
            <w:r w:rsidRPr="00A6654D">
              <w:rPr>
                <w:rFonts w:ascii="Arial" w:hAnsi="Arial" w:cs="Arial"/>
                <w:b/>
                <w:bCs/>
                <w:sz w:val="24"/>
                <w:szCs w:val="24"/>
              </w:rPr>
              <w:t>PCs</w:t>
            </w:r>
          </w:p>
        </w:tc>
        <w:tc>
          <w:tcPr>
            <w:tcW w:w="855" w:type="dxa"/>
          </w:tcPr>
          <w:p w14:paraId="25CEC128" w14:textId="77777777" w:rsidR="00A6654D" w:rsidRPr="00A6654D" w:rsidRDefault="00A6654D" w:rsidP="00A6654D">
            <w:pPr>
              <w:spacing w:after="0"/>
              <w:rPr>
                <w:rFonts w:ascii="Arial" w:hAnsi="Arial" w:cs="Arial"/>
              </w:rPr>
            </w:pPr>
          </w:p>
        </w:tc>
        <w:tc>
          <w:tcPr>
            <w:tcW w:w="1190" w:type="dxa"/>
          </w:tcPr>
          <w:p w14:paraId="25CEC129" w14:textId="77777777" w:rsidR="00A6654D" w:rsidRPr="00A6654D" w:rsidRDefault="00A6654D" w:rsidP="00A6654D">
            <w:pPr>
              <w:spacing w:after="0"/>
              <w:rPr>
                <w:rFonts w:ascii="Arial" w:hAnsi="Arial" w:cs="Arial"/>
              </w:rPr>
            </w:pPr>
          </w:p>
        </w:tc>
      </w:tr>
      <w:tr w:rsidR="00D32938" w:rsidRPr="00A6654D" w14:paraId="25CEC12E" w14:textId="77777777" w:rsidTr="00A6654D">
        <w:tc>
          <w:tcPr>
            <w:tcW w:w="2453" w:type="dxa"/>
          </w:tcPr>
          <w:p w14:paraId="25CEC12B" w14:textId="77777777" w:rsidR="00A6654D" w:rsidRPr="00A6654D" w:rsidRDefault="00A6654D" w:rsidP="00A6654D">
            <w:pPr>
              <w:spacing w:after="0"/>
              <w:rPr>
                <w:rFonts w:ascii="Arial" w:hAnsi="Arial" w:cs="Arial"/>
              </w:rPr>
            </w:pPr>
            <w:r w:rsidRPr="00A6654D">
              <w:rPr>
                <w:rFonts w:ascii="Arial" w:hAnsi="Arial" w:cs="Arial"/>
                <w:b/>
                <w:bCs/>
              </w:rPr>
              <w:t>866424</w:t>
            </w:r>
          </w:p>
        </w:tc>
        <w:tc>
          <w:tcPr>
            <w:tcW w:w="5355" w:type="dxa"/>
            <w:gridSpan w:val="2"/>
          </w:tcPr>
          <w:p w14:paraId="25CEC12C" w14:textId="77777777" w:rsidR="00A6654D" w:rsidRPr="00A6654D" w:rsidRDefault="00A6654D" w:rsidP="00A6654D">
            <w:pPr>
              <w:spacing w:after="0"/>
              <w:rPr>
                <w:rFonts w:ascii="Arial" w:hAnsi="Arial" w:cs="Arial"/>
              </w:rPr>
            </w:pPr>
            <w:r w:rsidRPr="00A6654D">
              <w:rPr>
                <w:rFonts w:ascii="Arial" w:hAnsi="Arial" w:cs="Arial"/>
                <w:b/>
                <w:bCs/>
              </w:rPr>
              <w:t>PIC iX Hardware</w:t>
            </w:r>
          </w:p>
        </w:tc>
        <w:tc>
          <w:tcPr>
            <w:tcW w:w="1190" w:type="dxa"/>
          </w:tcPr>
          <w:p w14:paraId="25CEC12D" w14:textId="77777777" w:rsidR="00A6654D" w:rsidRPr="00A6654D" w:rsidRDefault="00A6654D" w:rsidP="00A6654D">
            <w:pPr>
              <w:spacing w:after="0"/>
              <w:rPr>
                <w:rFonts w:ascii="Arial" w:hAnsi="Arial" w:cs="Arial"/>
              </w:rPr>
            </w:pPr>
          </w:p>
        </w:tc>
      </w:tr>
      <w:tr w:rsidR="00D32938" w:rsidRPr="00A6654D" w14:paraId="25CEC132" w14:textId="77777777" w:rsidTr="00A6654D">
        <w:tc>
          <w:tcPr>
            <w:tcW w:w="2453" w:type="dxa"/>
          </w:tcPr>
          <w:p w14:paraId="25CEC12F" w14:textId="77777777" w:rsidR="00A6654D" w:rsidRPr="00A6654D" w:rsidRDefault="00A6654D" w:rsidP="00A6654D">
            <w:pPr>
              <w:spacing w:after="0"/>
              <w:rPr>
                <w:rFonts w:ascii="Arial" w:hAnsi="Arial" w:cs="Arial"/>
              </w:rPr>
            </w:pPr>
            <w:r w:rsidRPr="00A6654D">
              <w:rPr>
                <w:rFonts w:ascii="Arial" w:hAnsi="Arial" w:cs="Arial"/>
              </w:rPr>
              <w:t>866424_RV4</w:t>
            </w:r>
          </w:p>
        </w:tc>
        <w:tc>
          <w:tcPr>
            <w:tcW w:w="5355" w:type="dxa"/>
            <w:gridSpan w:val="2"/>
          </w:tcPr>
          <w:p w14:paraId="25CEC130" w14:textId="77777777" w:rsidR="00A6654D" w:rsidRPr="00A6654D" w:rsidRDefault="00A6654D" w:rsidP="00A6654D">
            <w:pPr>
              <w:spacing w:after="0"/>
              <w:rPr>
                <w:rFonts w:ascii="Arial" w:hAnsi="Arial" w:cs="Arial"/>
              </w:rPr>
            </w:pPr>
            <w:r w:rsidRPr="00A6654D">
              <w:rPr>
                <w:rFonts w:ascii="Arial" w:hAnsi="Arial" w:cs="Arial"/>
              </w:rPr>
              <w:t>RV4 PIC iX 4.0</w:t>
            </w:r>
          </w:p>
        </w:tc>
        <w:tc>
          <w:tcPr>
            <w:tcW w:w="1190" w:type="dxa"/>
          </w:tcPr>
          <w:p w14:paraId="25CEC131" w14:textId="77777777" w:rsidR="00A6654D" w:rsidRPr="00A6654D" w:rsidRDefault="00A6654D" w:rsidP="00A6654D">
            <w:pPr>
              <w:spacing w:after="0"/>
              <w:rPr>
                <w:rFonts w:ascii="Arial" w:hAnsi="Arial" w:cs="Arial"/>
              </w:rPr>
            </w:pPr>
            <w:r w:rsidRPr="00A6654D">
              <w:rPr>
                <w:rFonts w:ascii="Arial" w:hAnsi="Arial" w:cs="Arial"/>
              </w:rPr>
              <w:t>17</w:t>
            </w:r>
          </w:p>
        </w:tc>
      </w:tr>
      <w:tr w:rsidR="00D32938" w:rsidRPr="00A6654D" w14:paraId="25CEC136" w14:textId="77777777" w:rsidTr="00A6654D">
        <w:tc>
          <w:tcPr>
            <w:tcW w:w="2453" w:type="dxa"/>
          </w:tcPr>
          <w:p w14:paraId="25CEC133" w14:textId="77777777" w:rsidR="00A6654D" w:rsidRPr="00A6654D" w:rsidRDefault="00A6654D" w:rsidP="00A6654D">
            <w:pPr>
              <w:spacing w:after="0"/>
              <w:rPr>
                <w:rFonts w:ascii="Arial" w:hAnsi="Arial" w:cs="Arial"/>
              </w:rPr>
            </w:pPr>
            <w:r w:rsidRPr="00A6654D">
              <w:rPr>
                <w:rFonts w:ascii="Arial" w:hAnsi="Arial" w:cs="Arial"/>
              </w:rPr>
              <w:t>866424_NEW</w:t>
            </w:r>
          </w:p>
        </w:tc>
        <w:tc>
          <w:tcPr>
            <w:tcW w:w="5355" w:type="dxa"/>
            <w:gridSpan w:val="2"/>
          </w:tcPr>
          <w:p w14:paraId="25CEC134" w14:textId="77777777" w:rsidR="00A6654D" w:rsidRPr="00A6654D" w:rsidRDefault="00A6654D" w:rsidP="00A6654D">
            <w:pPr>
              <w:spacing w:after="0"/>
              <w:rPr>
                <w:rFonts w:ascii="Arial" w:hAnsi="Arial" w:cs="Arial"/>
              </w:rPr>
            </w:pPr>
            <w:r w:rsidRPr="00A6654D">
              <w:rPr>
                <w:rFonts w:ascii="Arial" w:hAnsi="Arial" w:cs="Arial"/>
              </w:rPr>
              <w:t xml:space="preserve">New Hardware or OS – </w:t>
            </w:r>
            <w:r w:rsidRPr="00A6654D">
              <w:rPr>
                <w:rFonts w:ascii="Arial" w:hAnsi="Arial" w:cs="Arial"/>
              </w:rPr>
              <w:tab/>
            </w:r>
          </w:p>
        </w:tc>
        <w:tc>
          <w:tcPr>
            <w:tcW w:w="1190" w:type="dxa"/>
          </w:tcPr>
          <w:p w14:paraId="25CEC135" w14:textId="77777777" w:rsidR="00A6654D" w:rsidRPr="00A6654D" w:rsidRDefault="00A6654D" w:rsidP="00A6654D">
            <w:pPr>
              <w:spacing w:after="0"/>
              <w:rPr>
                <w:rFonts w:ascii="Arial" w:hAnsi="Arial" w:cs="Arial"/>
              </w:rPr>
            </w:pPr>
            <w:r w:rsidRPr="00A6654D">
              <w:rPr>
                <w:rFonts w:ascii="Arial" w:hAnsi="Arial" w:cs="Arial"/>
              </w:rPr>
              <w:t>17</w:t>
            </w:r>
          </w:p>
        </w:tc>
      </w:tr>
      <w:tr w:rsidR="00D32938" w:rsidRPr="00A6654D" w14:paraId="25CEC13A" w14:textId="77777777" w:rsidTr="00A6654D">
        <w:tc>
          <w:tcPr>
            <w:tcW w:w="2453" w:type="dxa"/>
          </w:tcPr>
          <w:p w14:paraId="25CEC137" w14:textId="77777777" w:rsidR="00A6654D" w:rsidRPr="00A6654D" w:rsidRDefault="00A6654D" w:rsidP="00A6654D">
            <w:pPr>
              <w:spacing w:after="0"/>
              <w:rPr>
                <w:rFonts w:ascii="Arial" w:hAnsi="Arial" w:cs="Arial"/>
              </w:rPr>
            </w:pPr>
            <w:r w:rsidRPr="00A6654D">
              <w:rPr>
                <w:rFonts w:ascii="Arial" w:hAnsi="Arial" w:cs="Arial"/>
              </w:rPr>
              <w:t>866424_HS1</w:t>
            </w:r>
          </w:p>
        </w:tc>
        <w:tc>
          <w:tcPr>
            <w:tcW w:w="5355" w:type="dxa"/>
            <w:gridSpan w:val="2"/>
          </w:tcPr>
          <w:p w14:paraId="25CEC138" w14:textId="77777777" w:rsidR="00A6654D" w:rsidRPr="00A6654D" w:rsidRDefault="00A6654D" w:rsidP="00A6654D">
            <w:pPr>
              <w:spacing w:after="0"/>
              <w:rPr>
                <w:rFonts w:ascii="Arial" w:hAnsi="Arial" w:cs="Arial"/>
              </w:rPr>
            </w:pPr>
            <w:r w:rsidRPr="00A6654D">
              <w:rPr>
                <w:rFonts w:ascii="Arial" w:hAnsi="Arial" w:cs="Arial"/>
              </w:rPr>
              <w:t>HS1 PC Hardware with SSD –</w:t>
            </w:r>
          </w:p>
        </w:tc>
        <w:tc>
          <w:tcPr>
            <w:tcW w:w="1190" w:type="dxa"/>
          </w:tcPr>
          <w:p w14:paraId="25CEC139" w14:textId="77777777" w:rsidR="00A6654D" w:rsidRPr="00A6654D" w:rsidRDefault="00A6654D" w:rsidP="00A6654D">
            <w:pPr>
              <w:spacing w:after="0"/>
              <w:rPr>
                <w:rFonts w:ascii="Arial" w:hAnsi="Arial" w:cs="Arial"/>
              </w:rPr>
            </w:pPr>
            <w:r w:rsidRPr="00A6654D">
              <w:rPr>
                <w:rFonts w:ascii="Arial" w:hAnsi="Arial" w:cs="Arial"/>
              </w:rPr>
              <w:t>17</w:t>
            </w:r>
          </w:p>
        </w:tc>
      </w:tr>
      <w:tr w:rsidR="00D32938" w:rsidRPr="00A6654D" w14:paraId="25CEC13E" w14:textId="77777777" w:rsidTr="00A6654D">
        <w:tc>
          <w:tcPr>
            <w:tcW w:w="2453" w:type="dxa"/>
          </w:tcPr>
          <w:p w14:paraId="25CEC13B" w14:textId="77777777" w:rsidR="00A6654D" w:rsidRPr="00A6654D" w:rsidRDefault="00A6654D" w:rsidP="00A6654D">
            <w:pPr>
              <w:spacing w:after="0"/>
              <w:rPr>
                <w:rFonts w:ascii="Arial" w:hAnsi="Arial" w:cs="Arial"/>
              </w:rPr>
            </w:pPr>
            <w:r w:rsidRPr="00A6654D">
              <w:rPr>
                <w:rFonts w:ascii="Arial" w:hAnsi="Arial" w:cs="Arial"/>
              </w:rPr>
              <w:t>866424_HPS</w:t>
            </w:r>
          </w:p>
        </w:tc>
        <w:tc>
          <w:tcPr>
            <w:tcW w:w="5355" w:type="dxa"/>
            <w:gridSpan w:val="2"/>
          </w:tcPr>
          <w:p w14:paraId="25CEC13C" w14:textId="77777777" w:rsidR="00A6654D" w:rsidRPr="00A6654D" w:rsidRDefault="00A6654D" w:rsidP="00A6654D">
            <w:pPr>
              <w:spacing w:after="0"/>
              <w:rPr>
                <w:rFonts w:ascii="Arial" w:hAnsi="Arial" w:cs="Arial"/>
              </w:rPr>
            </w:pPr>
            <w:r w:rsidRPr="00A6654D">
              <w:rPr>
                <w:rFonts w:ascii="Arial" w:hAnsi="Arial" w:cs="Arial"/>
              </w:rPr>
              <w:t>HPS Lithium Ion UPS –</w:t>
            </w:r>
          </w:p>
        </w:tc>
        <w:tc>
          <w:tcPr>
            <w:tcW w:w="1190" w:type="dxa"/>
          </w:tcPr>
          <w:p w14:paraId="25CEC13D" w14:textId="77777777" w:rsidR="00A6654D" w:rsidRPr="00A6654D" w:rsidRDefault="00A6654D" w:rsidP="00A6654D">
            <w:pPr>
              <w:spacing w:after="0"/>
              <w:rPr>
                <w:rFonts w:ascii="Arial" w:hAnsi="Arial" w:cs="Arial"/>
              </w:rPr>
            </w:pPr>
          </w:p>
        </w:tc>
      </w:tr>
      <w:tr w:rsidR="00D32938" w:rsidRPr="00A6654D" w14:paraId="25CEC142" w14:textId="77777777" w:rsidTr="00A6654D">
        <w:tc>
          <w:tcPr>
            <w:tcW w:w="6953" w:type="dxa"/>
            <w:gridSpan w:val="2"/>
          </w:tcPr>
          <w:p w14:paraId="25CEC13F" w14:textId="77777777" w:rsidR="00A6654D" w:rsidRPr="00A6654D" w:rsidRDefault="00A6654D" w:rsidP="00A6654D">
            <w:pPr>
              <w:spacing w:after="0"/>
              <w:rPr>
                <w:rFonts w:ascii="Arial" w:hAnsi="Arial" w:cs="Arial"/>
                <w:b/>
                <w:bCs/>
                <w:sz w:val="24"/>
                <w:szCs w:val="24"/>
              </w:rPr>
            </w:pPr>
            <w:r w:rsidRPr="00A6654D">
              <w:rPr>
                <w:rFonts w:ascii="Arial" w:hAnsi="Arial" w:cs="Arial"/>
                <w:b/>
                <w:bCs/>
                <w:sz w:val="24"/>
                <w:szCs w:val="24"/>
              </w:rPr>
              <w:t>Implementation Solutions</w:t>
            </w:r>
          </w:p>
        </w:tc>
        <w:tc>
          <w:tcPr>
            <w:tcW w:w="855" w:type="dxa"/>
          </w:tcPr>
          <w:p w14:paraId="25CEC140" w14:textId="77777777" w:rsidR="00A6654D" w:rsidRPr="00A6654D" w:rsidRDefault="00A6654D" w:rsidP="00A6654D">
            <w:pPr>
              <w:spacing w:after="0"/>
              <w:rPr>
                <w:rFonts w:ascii="Arial" w:hAnsi="Arial" w:cs="Arial"/>
              </w:rPr>
            </w:pPr>
          </w:p>
        </w:tc>
        <w:tc>
          <w:tcPr>
            <w:tcW w:w="1190" w:type="dxa"/>
          </w:tcPr>
          <w:p w14:paraId="25CEC141" w14:textId="77777777" w:rsidR="00A6654D" w:rsidRPr="00A6654D" w:rsidRDefault="00A6654D" w:rsidP="00A6654D">
            <w:pPr>
              <w:spacing w:after="0"/>
              <w:rPr>
                <w:rFonts w:ascii="Arial" w:hAnsi="Arial" w:cs="Arial"/>
              </w:rPr>
            </w:pPr>
          </w:p>
        </w:tc>
      </w:tr>
      <w:tr w:rsidR="00D32938" w:rsidRPr="00A6654D" w14:paraId="25CEC146" w14:textId="77777777" w:rsidTr="00A6654D">
        <w:tc>
          <w:tcPr>
            <w:tcW w:w="2453" w:type="dxa"/>
          </w:tcPr>
          <w:p w14:paraId="25CEC143" w14:textId="77777777" w:rsidR="00A6654D" w:rsidRPr="00A6654D" w:rsidRDefault="00A6654D" w:rsidP="00A6654D">
            <w:pPr>
              <w:spacing w:after="0"/>
              <w:rPr>
                <w:rFonts w:ascii="Arial" w:hAnsi="Arial" w:cs="Arial"/>
              </w:rPr>
            </w:pPr>
            <w:r w:rsidRPr="00A6654D">
              <w:rPr>
                <w:rFonts w:ascii="Arial" w:hAnsi="Arial" w:cs="Arial"/>
                <w:b/>
                <w:bCs/>
              </w:rPr>
              <w:t>989803208501</w:t>
            </w:r>
          </w:p>
        </w:tc>
        <w:tc>
          <w:tcPr>
            <w:tcW w:w="5355" w:type="dxa"/>
            <w:gridSpan w:val="2"/>
          </w:tcPr>
          <w:p w14:paraId="25CEC144" w14:textId="77777777" w:rsidR="00A6654D" w:rsidRPr="00A6654D" w:rsidRDefault="00A6654D" w:rsidP="00A6654D">
            <w:pPr>
              <w:spacing w:after="0"/>
              <w:rPr>
                <w:rFonts w:ascii="Arial" w:hAnsi="Arial" w:cs="Arial"/>
              </w:rPr>
            </w:pPr>
            <w:r w:rsidRPr="00A6654D">
              <w:rPr>
                <w:rFonts w:ascii="Arial" w:hAnsi="Arial" w:cs="Arial"/>
              </w:rPr>
              <w:t>HL7: Extra Domain to Interface Engine</w:t>
            </w:r>
          </w:p>
        </w:tc>
        <w:tc>
          <w:tcPr>
            <w:tcW w:w="1190" w:type="dxa"/>
          </w:tcPr>
          <w:p w14:paraId="25CEC145" w14:textId="77777777" w:rsidR="00A6654D" w:rsidRPr="00A6654D" w:rsidRDefault="00A6654D" w:rsidP="00A6654D">
            <w:pPr>
              <w:spacing w:after="0"/>
              <w:rPr>
                <w:rFonts w:ascii="Arial" w:hAnsi="Arial" w:cs="Arial"/>
              </w:rPr>
            </w:pPr>
            <w:r w:rsidRPr="00A6654D">
              <w:rPr>
                <w:rFonts w:ascii="Arial" w:hAnsi="Arial" w:cs="Arial"/>
              </w:rPr>
              <w:t>1</w:t>
            </w:r>
          </w:p>
        </w:tc>
      </w:tr>
      <w:tr w:rsidR="00D32938" w:rsidRPr="00A6654D" w14:paraId="25CEC14A" w14:textId="77777777" w:rsidTr="00A6654D">
        <w:tc>
          <w:tcPr>
            <w:tcW w:w="2453" w:type="dxa"/>
          </w:tcPr>
          <w:p w14:paraId="25CEC147" w14:textId="77777777" w:rsidR="00A6654D" w:rsidRPr="00A6654D" w:rsidRDefault="00A6654D" w:rsidP="00A6654D">
            <w:pPr>
              <w:spacing w:after="0"/>
              <w:rPr>
                <w:rFonts w:ascii="Arial" w:hAnsi="Arial" w:cs="Arial"/>
              </w:rPr>
            </w:pPr>
            <w:r w:rsidRPr="00A6654D">
              <w:rPr>
                <w:rFonts w:ascii="Arial" w:hAnsi="Arial" w:cs="Arial"/>
                <w:b/>
                <w:bCs/>
              </w:rPr>
              <w:t>989803208331</w:t>
            </w:r>
          </w:p>
        </w:tc>
        <w:tc>
          <w:tcPr>
            <w:tcW w:w="5355" w:type="dxa"/>
            <w:gridSpan w:val="2"/>
          </w:tcPr>
          <w:p w14:paraId="25CEC148" w14:textId="77777777" w:rsidR="00A6654D" w:rsidRPr="00A6654D" w:rsidRDefault="00A6654D" w:rsidP="00A6654D">
            <w:pPr>
              <w:spacing w:after="0"/>
              <w:rPr>
                <w:rFonts w:ascii="Arial" w:hAnsi="Arial" w:cs="Arial"/>
              </w:rPr>
            </w:pPr>
            <w:r w:rsidRPr="00A6654D">
              <w:rPr>
                <w:rFonts w:ascii="Arial" w:hAnsi="Arial" w:cs="Arial"/>
              </w:rPr>
              <w:t>CSN: New Implementation 32-127 Beds</w:t>
            </w:r>
          </w:p>
        </w:tc>
        <w:tc>
          <w:tcPr>
            <w:tcW w:w="1190" w:type="dxa"/>
          </w:tcPr>
          <w:p w14:paraId="25CEC149" w14:textId="77777777" w:rsidR="00A6654D" w:rsidRPr="00A6654D" w:rsidRDefault="00A6654D" w:rsidP="00A6654D">
            <w:pPr>
              <w:spacing w:after="0"/>
              <w:rPr>
                <w:rFonts w:ascii="Arial" w:hAnsi="Arial" w:cs="Arial"/>
              </w:rPr>
            </w:pPr>
            <w:r w:rsidRPr="00A6654D">
              <w:rPr>
                <w:rFonts w:ascii="Arial" w:hAnsi="Arial" w:cs="Arial"/>
              </w:rPr>
              <w:t>1</w:t>
            </w:r>
          </w:p>
        </w:tc>
      </w:tr>
      <w:tr w:rsidR="00D32938" w:rsidRPr="00A6654D" w14:paraId="25CEC14E" w14:textId="77777777" w:rsidTr="00A6654D">
        <w:tc>
          <w:tcPr>
            <w:tcW w:w="2453" w:type="dxa"/>
          </w:tcPr>
          <w:p w14:paraId="25CEC14B" w14:textId="77777777" w:rsidR="00A6654D" w:rsidRPr="00A6654D" w:rsidRDefault="00A6654D" w:rsidP="00A6654D">
            <w:pPr>
              <w:spacing w:after="0"/>
              <w:rPr>
                <w:rFonts w:ascii="Arial" w:hAnsi="Arial" w:cs="Arial"/>
              </w:rPr>
            </w:pPr>
            <w:r w:rsidRPr="00A6654D">
              <w:rPr>
                <w:rFonts w:ascii="Arial" w:hAnsi="Arial" w:cs="Arial"/>
                <w:b/>
                <w:bCs/>
              </w:rPr>
              <w:t>989803208681</w:t>
            </w:r>
          </w:p>
        </w:tc>
        <w:tc>
          <w:tcPr>
            <w:tcW w:w="5355" w:type="dxa"/>
            <w:gridSpan w:val="2"/>
          </w:tcPr>
          <w:p w14:paraId="25CEC14C" w14:textId="77777777" w:rsidR="00A6654D" w:rsidRPr="00A6654D" w:rsidRDefault="00A6654D" w:rsidP="00A6654D">
            <w:pPr>
              <w:spacing w:after="0"/>
              <w:rPr>
                <w:rFonts w:ascii="Arial" w:hAnsi="Arial" w:cs="Arial"/>
              </w:rPr>
            </w:pPr>
            <w:r w:rsidRPr="00A6654D">
              <w:rPr>
                <w:rFonts w:ascii="Arial" w:hAnsi="Arial" w:cs="Arial"/>
              </w:rPr>
              <w:t>Project Management Foundation</w:t>
            </w:r>
          </w:p>
        </w:tc>
        <w:tc>
          <w:tcPr>
            <w:tcW w:w="1190" w:type="dxa"/>
          </w:tcPr>
          <w:p w14:paraId="25CEC14D" w14:textId="77777777" w:rsidR="00A6654D" w:rsidRPr="00A6654D" w:rsidRDefault="00A6654D" w:rsidP="00A6654D">
            <w:pPr>
              <w:spacing w:after="0"/>
              <w:rPr>
                <w:rFonts w:ascii="Arial" w:hAnsi="Arial" w:cs="Arial"/>
              </w:rPr>
            </w:pPr>
            <w:r w:rsidRPr="00A6654D">
              <w:rPr>
                <w:rFonts w:ascii="Arial" w:hAnsi="Arial" w:cs="Arial"/>
              </w:rPr>
              <w:t>40</w:t>
            </w:r>
          </w:p>
        </w:tc>
      </w:tr>
      <w:tr w:rsidR="00D32938" w:rsidRPr="00A6654D" w14:paraId="25CEC152" w14:textId="77777777" w:rsidTr="00A6654D">
        <w:tc>
          <w:tcPr>
            <w:tcW w:w="2453" w:type="dxa"/>
          </w:tcPr>
          <w:p w14:paraId="25CEC14F" w14:textId="77777777" w:rsidR="00A6654D" w:rsidRPr="00A6654D" w:rsidRDefault="00A6654D" w:rsidP="00A6654D">
            <w:pPr>
              <w:spacing w:after="0"/>
              <w:rPr>
                <w:rFonts w:ascii="Arial" w:hAnsi="Arial" w:cs="Arial"/>
              </w:rPr>
            </w:pPr>
            <w:r w:rsidRPr="00A6654D">
              <w:rPr>
                <w:rFonts w:ascii="Arial" w:hAnsi="Arial" w:cs="Arial"/>
                <w:b/>
                <w:bCs/>
              </w:rPr>
              <w:t>989805710138</w:t>
            </w:r>
          </w:p>
        </w:tc>
        <w:tc>
          <w:tcPr>
            <w:tcW w:w="5355" w:type="dxa"/>
            <w:gridSpan w:val="2"/>
          </w:tcPr>
          <w:p w14:paraId="25CEC150" w14:textId="77777777" w:rsidR="00A6654D" w:rsidRPr="00A6654D" w:rsidRDefault="00A6654D" w:rsidP="00A6654D">
            <w:pPr>
              <w:spacing w:after="0"/>
              <w:rPr>
                <w:rFonts w:ascii="Arial" w:hAnsi="Arial" w:cs="Arial"/>
              </w:rPr>
            </w:pPr>
            <w:r w:rsidRPr="00A6654D">
              <w:rPr>
                <w:rFonts w:ascii="Arial" w:hAnsi="Arial" w:cs="Arial"/>
              </w:rPr>
              <w:t>Labor Instal/ De In-stall Equipment</w:t>
            </w:r>
          </w:p>
        </w:tc>
        <w:tc>
          <w:tcPr>
            <w:tcW w:w="1190" w:type="dxa"/>
          </w:tcPr>
          <w:p w14:paraId="25CEC151" w14:textId="77777777" w:rsidR="00A6654D" w:rsidRPr="00A6654D" w:rsidRDefault="00A6654D" w:rsidP="00A6654D">
            <w:pPr>
              <w:spacing w:after="0"/>
              <w:rPr>
                <w:rFonts w:ascii="Arial" w:hAnsi="Arial" w:cs="Arial"/>
              </w:rPr>
            </w:pPr>
            <w:r w:rsidRPr="00A6654D">
              <w:rPr>
                <w:rFonts w:ascii="Arial" w:hAnsi="Arial" w:cs="Arial"/>
              </w:rPr>
              <w:t>40</w:t>
            </w:r>
          </w:p>
        </w:tc>
      </w:tr>
      <w:tr w:rsidR="00D32938" w:rsidRPr="00A6654D" w14:paraId="25CEC156" w14:textId="77777777" w:rsidTr="00A6654D">
        <w:tc>
          <w:tcPr>
            <w:tcW w:w="2453" w:type="dxa"/>
          </w:tcPr>
          <w:p w14:paraId="25CEC153" w14:textId="77777777" w:rsidR="00A6654D" w:rsidRPr="00A6654D" w:rsidRDefault="00A6654D" w:rsidP="00A6654D">
            <w:pPr>
              <w:spacing w:after="0"/>
              <w:rPr>
                <w:rFonts w:ascii="Arial" w:hAnsi="Arial" w:cs="Arial"/>
              </w:rPr>
            </w:pPr>
            <w:r w:rsidRPr="00A6654D">
              <w:rPr>
                <w:rFonts w:ascii="Arial" w:hAnsi="Arial" w:cs="Arial"/>
                <w:b/>
                <w:bCs/>
              </w:rPr>
              <w:t>989805710174</w:t>
            </w:r>
          </w:p>
        </w:tc>
        <w:tc>
          <w:tcPr>
            <w:tcW w:w="5355" w:type="dxa"/>
            <w:gridSpan w:val="2"/>
          </w:tcPr>
          <w:p w14:paraId="25CEC154" w14:textId="77777777" w:rsidR="00A6654D" w:rsidRPr="00A6654D" w:rsidRDefault="00A6654D" w:rsidP="00A6654D">
            <w:pPr>
              <w:spacing w:after="0"/>
              <w:rPr>
                <w:rFonts w:ascii="Arial" w:hAnsi="Arial" w:cs="Arial"/>
              </w:rPr>
            </w:pPr>
            <w:r w:rsidRPr="00A6654D">
              <w:rPr>
                <w:rFonts w:ascii="Arial" w:hAnsi="Arial" w:cs="Arial"/>
              </w:rPr>
              <w:t>Labor Upgrade PIC iX, Per PC</w:t>
            </w:r>
          </w:p>
        </w:tc>
        <w:tc>
          <w:tcPr>
            <w:tcW w:w="1190" w:type="dxa"/>
          </w:tcPr>
          <w:p w14:paraId="25CEC155" w14:textId="77777777" w:rsidR="00A6654D" w:rsidRPr="00A6654D" w:rsidRDefault="00A6654D" w:rsidP="00A6654D">
            <w:pPr>
              <w:spacing w:after="0"/>
              <w:rPr>
                <w:rFonts w:ascii="Arial" w:hAnsi="Arial" w:cs="Arial"/>
              </w:rPr>
            </w:pPr>
            <w:r w:rsidRPr="00A6654D">
              <w:rPr>
                <w:rFonts w:ascii="Arial" w:hAnsi="Arial" w:cs="Arial"/>
              </w:rPr>
              <w:t>17</w:t>
            </w:r>
          </w:p>
        </w:tc>
      </w:tr>
      <w:tr w:rsidR="00D32938" w:rsidRPr="00A6654D" w14:paraId="25CEC15A" w14:textId="77777777" w:rsidTr="00A6654D">
        <w:tc>
          <w:tcPr>
            <w:tcW w:w="2453" w:type="dxa"/>
          </w:tcPr>
          <w:p w14:paraId="25CEC157" w14:textId="77777777" w:rsidR="00A6654D" w:rsidRPr="00A6654D" w:rsidRDefault="00A6654D" w:rsidP="00A6654D">
            <w:pPr>
              <w:spacing w:after="0"/>
              <w:rPr>
                <w:rFonts w:ascii="Arial" w:hAnsi="Arial" w:cs="Arial"/>
              </w:rPr>
            </w:pPr>
            <w:r w:rsidRPr="00A6654D">
              <w:rPr>
                <w:rFonts w:ascii="Arial" w:hAnsi="Arial" w:cs="Arial"/>
                <w:b/>
                <w:bCs/>
              </w:rPr>
              <w:t>989805710175</w:t>
            </w:r>
          </w:p>
        </w:tc>
        <w:tc>
          <w:tcPr>
            <w:tcW w:w="5355" w:type="dxa"/>
            <w:gridSpan w:val="2"/>
          </w:tcPr>
          <w:p w14:paraId="25CEC158" w14:textId="77777777" w:rsidR="00A6654D" w:rsidRPr="00A6654D" w:rsidRDefault="00A6654D" w:rsidP="00A6654D">
            <w:pPr>
              <w:spacing w:after="0"/>
              <w:rPr>
                <w:rFonts w:ascii="Arial" w:hAnsi="Arial" w:cs="Arial"/>
              </w:rPr>
            </w:pPr>
            <w:r w:rsidRPr="00A6654D">
              <w:rPr>
                <w:rFonts w:ascii="Arial" w:hAnsi="Arial" w:cs="Arial"/>
              </w:rPr>
              <w:t>Labor Upgrade PIC iX, Per Server</w:t>
            </w:r>
          </w:p>
        </w:tc>
        <w:tc>
          <w:tcPr>
            <w:tcW w:w="1190" w:type="dxa"/>
          </w:tcPr>
          <w:p w14:paraId="25CEC159" w14:textId="77777777" w:rsidR="00A6654D" w:rsidRPr="00A6654D" w:rsidRDefault="00A6654D" w:rsidP="00A6654D">
            <w:pPr>
              <w:spacing w:after="0"/>
              <w:rPr>
                <w:rFonts w:ascii="Arial" w:hAnsi="Arial" w:cs="Arial"/>
              </w:rPr>
            </w:pPr>
            <w:r w:rsidRPr="00A6654D">
              <w:rPr>
                <w:rFonts w:ascii="Arial" w:hAnsi="Arial" w:cs="Arial"/>
              </w:rPr>
              <w:t>2</w:t>
            </w:r>
          </w:p>
        </w:tc>
      </w:tr>
      <w:tr w:rsidR="00D32938" w:rsidRPr="00A6654D" w14:paraId="25CEC15E" w14:textId="77777777" w:rsidTr="00A6654D">
        <w:tc>
          <w:tcPr>
            <w:tcW w:w="2453" w:type="dxa"/>
          </w:tcPr>
          <w:p w14:paraId="25CEC15B" w14:textId="77777777" w:rsidR="00A6654D" w:rsidRPr="00A6654D" w:rsidRDefault="00A6654D" w:rsidP="00A6654D">
            <w:pPr>
              <w:spacing w:after="0"/>
              <w:rPr>
                <w:rFonts w:ascii="Arial" w:hAnsi="Arial" w:cs="Arial"/>
              </w:rPr>
            </w:pPr>
            <w:r w:rsidRPr="00A6654D">
              <w:rPr>
                <w:rFonts w:ascii="Arial" w:hAnsi="Arial" w:cs="Arial"/>
                <w:b/>
                <w:bCs/>
              </w:rPr>
              <w:t>989805700057</w:t>
            </w:r>
          </w:p>
        </w:tc>
        <w:tc>
          <w:tcPr>
            <w:tcW w:w="5355" w:type="dxa"/>
            <w:gridSpan w:val="2"/>
          </w:tcPr>
          <w:p w14:paraId="25CEC15C" w14:textId="77777777" w:rsidR="00A6654D" w:rsidRPr="00A6654D" w:rsidRDefault="00A6654D" w:rsidP="00A6654D">
            <w:pPr>
              <w:spacing w:after="0"/>
              <w:rPr>
                <w:rFonts w:ascii="Arial" w:hAnsi="Arial" w:cs="Arial"/>
              </w:rPr>
            </w:pPr>
            <w:r w:rsidRPr="00A6654D">
              <w:rPr>
                <w:rFonts w:ascii="Arial" w:hAnsi="Arial" w:cs="Arial"/>
              </w:rPr>
              <w:t>UPS Rack, PC, 6 Outlets, 500VA 1U</w:t>
            </w:r>
          </w:p>
        </w:tc>
        <w:tc>
          <w:tcPr>
            <w:tcW w:w="1190" w:type="dxa"/>
          </w:tcPr>
          <w:p w14:paraId="25CEC15D" w14:textId="77777777" w:rsidR="00A6654D" w:rsidRPr="00A6654D" w:rsidRDefault="00A6654D" w:rsidP="00A6654D">
            <w:pPr>
              <w:spacing w:after="0"/>
              <w:rPr>
                <w:rFonts w:ascii="Arial" w:hAnsi="Arial" w:cs="Arial"/>
              </w:rPr>
            </w:pPr>
            <w:r w:rsidRPr="00A6654D">
              <w:rPr>
                <w:rFonts w:ascii="Arial" w:hAnsi="Arial" w:cs="Arial"/>
              </w:rPr>
              <w:t>17</w:t>
            </w:r>
          </w:p>
        </w:tc>
      </w:tr>
      <w:tr w:rsidR="00D32938" w:rsidRPr="00A6654D" w14:paraId="25CEC162" w14:textId="77777777" w:rsidTr="00A6654D">
        <w:tc>
          <w:tcPr>
            <w:tcW w:w="2453" w:type="dxa"/>
          </w:tcPr>
          <w:p w14:paraId="25CEC15F" w14:textId="77777777" w:rsidR="00A6654D" w:rsidRPr="00A6654D" w:rsidRDefault="00A6654D" w:rsidP="00A6654D">
            <w:pPr>
              <w:spacing w:after="0"/>
              <w:rPr>
                <w:rFonts w:ascii="Arial" w:hAnsi="Arial" w:cs="Arial"/>
                <w:b/>
                <w:bCs/>
                <w:sz w:val="24"/>
                <w:szCs w:val="24"/>
              </w:rPr>
            </w:pPr>
            <w:r w:rsidRPr="00A6654D">
              <w:rPr>
                <w:rFonts w:ascii="Arial" w:hAnsi="Arial" w:cs="Arial"/>
                <w:b/>
                <w:bCs/>
                <w:sz w:val="24"/>
                <w:szCs w:val="24"/>
              </w:rPr>
              <w:t>Clinical Education</w:t>
            </w:r>
          </w:p>
        </w:tc>
        <w:tc>
          <w:tcPr>
            <w:tcW w:w="5355" w:type="dxa"/>
            <w:gridSpan w:val="2"/>
          </w:tcPr>
          <w:p w14:paraId="25CEC160" w14:textId="77777777" w:rsidR="00A6654D" w:rsidRPr="00A6654D" w:rsidRDefault="00A6654D" w:rsidP="00A6654D">
            <w:pPr>
              <w:spacing w:after="0"/>
              <w:rPr>
                <w:rFonts w:ascii="Arial" w:hAnsi="Arial" w:cs="Arial"/>
              </w:rPr>
            </w:pPr>
          </w:p>
        </w:tc>
        <w:tc>
          <w:tcPr>
            <w:tcW w:w="1190" w:type="dxa"/>
          </w:tcPr>
          <w:p w14:paraId="25CEC161" w14:textId="77777777" w:rsidR="00A6654D" w:rsidRPr="00A6654D" w:rsidRDefault="00A6654D" w:rsidP="00A6654D">
            <w:pPr>
              <w:spacing w:after="0"/>
              <w:rPr>
                <w:rFonts w:ascii="Arial" w:hAnsi="Arial" w:cs="Arial"/>
              </w:rPr>
            </w:pPr>
          </w:p>
        </w:tc>
      </w:tr>
      <w:tr w:rsidR="00D32938" w:rsidRPr="00A6654D" w14:paraId="25CEC166" w14:textId="77777777" w:rsidTr="00A6654D">
        <w:tc>
          <w:tcPr>
            <w:tcW w:w="2453" w:type="dxa"/>
          </w:tcPr>
          <w:p w14:paraId="25CEC163" w14:textId="77777777" w:rsidR="00A6654D" w:rsidRPr="00A6654D" w:rsidRDefault="00A6654D" w:rsidP="00A6654D">
            <w:pPr>
              <w:spacing w:after="0"/>
              <w:rPr>
                <w:rFonts w:ascii="Arial" w:hAnsi="Arial" w:cs="Arial"/>
                <w:b/>
                <w:bCs/>
              </w:rPr>
            </w:pPr>
            <w:r w:rsidRPr="00A6654D">
              <w:rPr>
                <w:rFonts w:ascii="Arial" w:hAnsi="Arial" w:cs="Arial"/>
                <w:b/>
                <w:bCs/>
              </w:rPr>
              <w:t>989803216591</w:t>
            </w:r>
          </w:p>
        </w:tc>
        <w:tc>
          <w:tcPr>
            <w:tcW w:w="5355" w:type="dxa"/>
            <w:gridSpan w:val="2"/>
          </w:tcPr>
          <w:p w14:paraId="25CEC164" w14:textId="77777777" w:rsidR="00A6654D" w:rsidRPr="00A6654D" w:rsidRDefault="00A6654D" w:rsidP="00A6654D">
            <w:pPr>
              <w:spacing w:after="0"/>
              <w:rPr>
                <w:rFonts w:ascii="Arial" w:hAnsi="Arial" w:cs="Arial"/>
              </w:rPr>
            </w:pPr>
            <w:r w:rsidRPr="00A6654D">
              <w:rPr>
                <w:rFonts w:ascii="Arial" w:hAnsi="Arial" w:cs="Arial"/>
              </w:rPr>
              <w:t>Clin Config &amp; Imp 1 Standard Shift</w:t>
            </w:r>
          </w:p>
        </w:tc>
        <w:tc>
          <w:tcPr>
            <w:tcW w:w="1190" w:type="dxa"/>
          </w:tcPr>
          <w:p w14:paraId="25CEC165" w14:textId="77777777" w:rsidR="00A6654D" w:rsidRPr="00A6654D" w:rsidRDefault="00A6654D" w:rsidP="00A6654D">
            <w:pPr>
              <w:spacing w:after="0"/>
              <w:rPr>
                <w:rFonts w:ascii="Arial" w:hAnsi="Arial" w:cs="Arial"/>
              </w:rPr>
            </w:pPr>
            <w:r w:rsidRPr="00A6654D">
              <w:rPr>
                <w:rFonts w:ascii="Arial" w:hAnsi="Arial" w:cs="Arial"/>
              </w:rPr>
              <w:t>3</w:t>
            </w:r>
          </w:p>
        </w:tc>
      </w:tr>
      <w:tr w:rsidR="00D32938" w:rsidRPr="00A6654D" w14:paraId="25CEC16A" w14:textId="77777777" w:rsidTr="00A6654D">
        <w:tc>
          <w:tcPr>
            <w:tcW w:w="2453" w:type="dxa"/>
          </w:tcPr>
          <w:p w14:paraId="25CEC167" w14:textId="77777777" w:rsidR="00A6654D" w:rsidRPr="00A6654D" w:rsidRDefault="00A6654D" w:rsidP="00A6654D">
            <w:pPr>
              <w:spacing w:after="0"/>
              <w:rPr>
                <w:rFonts w:ascii="Arial" w:hAnsi="Arial" w:cs="Arial"/>
                <w:b/>
                <w:bCs/>
              </w:rPr>
            </w:pPr>
            <w:r w:rsidRPr="00A6654D">
              <w:rPr>
                <w:rFonts w:ascii="Arial" w:hAnsi="Arial" w:cs="Arial"/>
                <w:b/>
                <w:bCs/>
              </w:rPr>
              <w:t>989803216601</w:t>
            </w:r>
          </w:p>
        </w:tc>
        <w:tc>
          <w:tcPr>
            <w:tcW w:w="5355" w:type="dxa"/>
            <w:gridSpan w:val="2"/>
          </w:tcPr>
          <w:p w14:paraId="25CEC168" w14:textId="77777777" w:rsidR="00A6654D" w:rsidRPr="00A6654D" w:rsidRDefault="00A6654D" w:rsidP="00A6654D">
            <w:pPr>
              <w:spacing w:after="0"/>
              <w:rPr>
                <w:rFonts w:ascii="Arial" w:hAnsi="Arial" w:cs="Arial"/>
              </w:rPr>
            </w:pPr>
            <w:r w:rsidRPr="00A6654D">
              <w:rPr>
                <w:rFonts w:ascii="Arial" w:hAnsi="Arial" w:cs="Arial"/>
              </w:rPr>
              <w:t>Clin Config &amp; Imp 1 Overtime Shift</w:t>
            </w:r>
          </w:p>
        </w:tc>
        <w:tc>
          <w:tcPr>
            <w:tcW w:w="1190" w:type="dxa"/>
          </w:tcPr>
          <w:p w14:paraId="25CEC169" w14:textId="77777777" w:rsidR="00A6654D" w:rsidRPr="00A6654D" w:rsidRDefault="00A6654D" w:rsidP="00A6654D">
            <w:pPr>
              <w:spacing w:after="0"/>
              <w:rPr>
                <w:rFonts w:ascii="Arial" w:hAnsi="Arial" w:cs="Arial"/>
              </w:rPr>
            </w:pPr>
            <w:r w:rsidRPr="00A6654D">
              <w:rPr>
                <w:rFonts w:ascii="Arial" w:hAnsi="Arial" w:cs="Arial"/>
              </w:rPr>
              <w:t>3</w:t>
            </w:r>
          </w:p>
        </w:tc>
      </w:tr>
    </w:tbl>
    <w:p w14:paraId="25CEC16B" w14:textId="77777777" w:rsidR="00A6654D" w:rsidRDefault="00A6654D" w:rsidP="00675521">
      <w:pPr>
        <w:rPr>
          <w:b/>
          <w:bCs/>
        </w:rPr>
      </w:pPr>
    </w:p>
    <w:p w14:paraId="25CEC16C" w14:textId="77777777" w:rsidR="00A6654D" w:rsidRDefault="00A6654D" w:rsidP="009418F6">
      <w:pPr>
        <w:pStyle w:val="ListParagraph"/>
        <w:numPr>
          <w:ilvl w:val="0"/>
          <w:numId w:val="1"/>
        </w:numPr>
      </w:pPr>
      <w:r w:rsidRPr="00840F62">
        <w:rPr>
          <w:b/>
          <w:bCs/>
        </w:rPr>
        <w:t xml:space="preserve">Specific Task: </w:t>
      </w:r>
      <w:r>
        <w:t>The contractor will provide unlimited emergency repair and call-back repair services to include parts, labor, travel and other materials for the following equipment.</w:t>
      </w:r>
    </w:p>
    <w:p w14:paraId="25CEC16D" w14:textId="77777777" w:rsidR="00A6654D" w:rsidRDefault="00A6654D" w:rsidP="009A3801">
      <w:pPr>
        <w:pStyle w:val="ListParagraph"/>
        <w:ind w:left="360"/>
      </w:pPr>
    </w:p>
    <w:p w14:paraId="25CEC16E" w14:textId="77777777" w:rsidR="00A6654D" w:rsidRDefault="00A6654D" w:rsidP="002B2475">
      <w:pPr>
        <w:pStyle w:val="ListParagraph"/>
        <w:numPr>
          <w:ilvl w:val="0"/>
          <w:numId w:val="1"/>
        </w:numPr>
      </w:pPr>
      <w:r w:rsidRPr="002B2475">
        <w:rPr>
          <w:b/>
          <w:bCs/>
        </w:rPr>
        <w:t>Facility Access:</w:t>
      </w:r>
      <w:r>
        <w:t xml:space="preserve">  </w:t>
      </w:r>
      <w:r>
        <w:t xml:space="preserve">If the Contractor needs to send their employees to the site to deliver and/or install the equipment please contact the VA Medical Center, Bio-med department to schedule visits and installments.  </w:t>
      </w:r>
    </w:p>
    <w:p w14:paraId="25CEC16F" w14:textId="77777777" w:rsidR="00A6654D" w:rsidRDefault="00A6654D" w:rsidP="003871C0">
      <w:pPr>
        <w:pStyle w:val="ListParagraph"/>
        <w:ind w:left="360"/>
      </w:pPr>
    </w:p>
    <w:p w14:paraId="0362BC71" w14:textId="6501FAD6" w:rsidR="00C555BC" w:rsidRDefault="00A6654D" w:rsidP="00C555BC">
      <w:pPr>
        <w:pStyle w:val="ListParagraph"/>
        <w:numPr>
          <w:ilvl w:val="0"/>
          <w:numId w:val="1"/>
        </w:numPr>
        <w:spacing w:after="0" w:line="240" w:lineRule="auto"/>
      </w:pPr>
      <w:r w:rsidRPr="001311CD">
        <w:rPr>
          <w:b/>
          <w:bCs/>
        </w:rPr>
        <w:t>Delivery Instructions:</w:t>
      </w:r>
      <w:r>
        <w:t xml:space="preserve"> The delivery address and shipment </w:t>
      </w:r>
      <w:r>
        <w:t>are</w:t>
      </w:r>
      <w:r>
        <w:t xml:space="preserve"> as follows</w:t>
      </w:r>
      <w:r w:rsidR="00C555BC">
        <w:t>:</w:t>
      </w:r>
    </w:p>
    <w:p w14:paraId="7197F63A" w14:textId="77777777" w:rsidR="00C555BC" w:rsidRDefault="00C555BC" w:rsidP="00C555BC">
      <w:pPr>
        <w:spacing w:after="0" w:line="240" w:lineRule="auto"/>
      </w:pPr>
    </w:p>
    <w:p w14:paraId="25CEC171" w14:textId="77777777" w:rsidR="00A6654D" w:rsidRPr="00A6654D" w:rsidRDefault="00A6654D" w:rsidP="00C555BC">
      <w:pPr>
        <w:pStyle w:val="ListParagraph"/>
        <w:spacing w:after="0" w:line="240" w:lineRule="auto"/>
        <w:ind w:left="360" w:firstLine="360"/>
      </w:pPr>
      <w:r w:rsidRPr="00A6654D">
        <w:t>T</w:t>
      </w:r>
      <w:r w:rsidRPr="00A6654D">
        <w:t xml:space="preserve">he Corporal Michael J. Crescenz </w:t>
      </w:r>
    </w:p>
    <w:p w14:paraId="25CEC172" w14:textId="77777777" w:rsidR="00A6654D" w:rsidRPr="00A6654D" w:rsidRDefault="00A6654D" w:rsidP="005329B2">
      <w:pPr>
        <w:pStyle w:val="ListParagraph"/>
        <w:ind w:left="360" w:firstLine="360"/>
      </w:pPr>
      <w:r w:rsidRPr="00A6654D">
        <w:t>Philadelphia VA Medical Center</w:t>
      </w:r>
    </w:p>
    <w:p w14:paraId="25CEC173" w14:textId="77777777" w:rsidR="00A6654D" w:rsidRPr="00A6654D" w:rsidRDefault="00A6654D" w:rsidP="005329B2">
      <w:pPr>
        <w:pStyle w:val="ListParagraph"/>
        <w:ind w:left="360" w:firstLine="360"/>
      </w:pPr>
      <w:r w:rsidRPr="00A6654D">
        <w:t>3900 Woodland Ave. Philadelphia, PA 19104</w:t>
      </w:r>
    </w:p>
    <w:p w14:paraId="25CEC174" w14:textId="77777777" w:rsidR="00A6654D" w:rsidRPr="00A6654D" w:rsidRDefault="00A6654D" w:rsidP="005329B2">
      <w:pPr>
        <w:pStyle w:val="ListParagraph"/>
        <w:ind w:left="360" w:firstLine="360"/>
      </w:pPr>
      <w:r w:rsidRPr="00A6654D">
        <w:t>Warehouse loading dock</w:t>
      </w:r>
    </w:p>
    <w:p w14:paraId="25CEC175" w14:textId="77777777" w:rsidR="00A6654D" w:rsidRPr="00A6654D" w:rsidRDefault="00A6654D" w:rsidP="005329B2">
      <w:pPr>
        <w:pStyle w:val="ListParagraph"/>
        <w:ind w:left="360" w:firstLine="360"/>
      </w:pPr>
      <w:r w:rsidRPr="00A6654D">
        <w:t>Hours of operations: 7:00 am – 3:</w:t>
      </w:r>
      <w:r w:rsidRPr="00A6654D">
        <w:t>0</w:t>
      </w:r>
      <w:r w:rsidRPr="00A6654D">
        <w:t>0 pm.</w:t>
      </w:r>
    </w:p>
    <w:p w14:paraId="25CEC176" w14:textId="77777777" w:rsidR="00A6654D" w:rsidRPr="00A6654D" w:rsidRDefault="00A6654D" w:rsidP="005329B2">
      <w:pPr>
        <w:pStyle w:val="ListParagraph"/>
        <w:ind w:left="360" w:firstLine="360"/>
      </w:pPr>
      <w:r w:rsidRPr="00A6654D">
        <w:t xml:space="preserve">Phone# 215-823-5800 ext. </w:t>
      </w:r>
      <w:r w:rsidRPr="00A6654D">
        <w:t>20-</w:t>
      </w:r>
      <w:r w:rsidRPr="00A6654D">
        <w:t>2214</w:t>
      </w:r>
      <w:r w:rsidRPr="00A6654D">
        <w:t>.</w:t>
      </w:r>
    </w:p>
    <w:p w14:paraId="25CEC177" w14:textId="77777777" w:rsidR="00A6654D" w:rsidRDefault="00A6654D" w:rsidP="005329B2">
      <w:pPr>
        <w:pStyle w:val="ListParagraph"/>
        <w:ind w:left="360" w:firstLine="360"/>
      </w:pPr>
      <w:r>
        <w:rPr>
          <w:b/>
          <w:bCs/>
        </w:rPr>
        <w:t xml:space="preserve"> </w:t>
      </w:r>
    </w:p>
    <w:p w14:paraId="25CEC178" w14:textId="77777777" w:rsidR="00A6654D" w:rsidRDefault="00A6654D" w:rsidP="001311CD">
      <w:pPr>
        <w:pStyle w:val="ListParagraph"/>
        <w:numPr>
          <w:ilvl w:val="0"/>
          <w:numId w:val="1"/>
        </w:numPr>
      </w:pPr>
      <w:r w:rsidRPr="00DE5149">
        <w:rPr>
          <w:b/>
          <w:bCs/>
        </w:rPr>
        <w:t>Other special requirements or situations</w:t>
      </w:r>
      <w:r>
        <w:t xml:space="preserve"> </w:t>
      </w:r>
      <w:r w:rsidRPr="00DE5149">
        <w:t>The Contractor should be mindful of certain situations that could impact their ability to deliver the equipment or carry out the necessary installation or other required services. This may include vaccine requirements, TB testing results, and completion of mandatory training such as safety, privacy, and IT security</w:t>
      </w:r>
      <w:r>
        <w:t xml:space="preserve"> that will be incorporated into the solicitation</w:t>
      </w:r>
      <w:r w:rsidRPr="00DE5149">
        <w:t>.</w:t>
      </w:r>
    </w:p>
    <w:p w14:paraId="25CEC179"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REQUEST FOR INFORMATION – INSTRUCTIONS: </w:t>
      </w:r>
    </w:p>
    <w:p w14:paraId="25CEC17A"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7B"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It is the responsibility of the interested source to demonstrate to the government that the interested parties can provide the supplies/services that fulfill the required specifications mentioned above. </w:t>
      </w:r>
    </w:p>
    <w:p w14:paraId="25CEC17C"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7D"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Responses to this RFI should include company name, address, point of contact, phone number, and point of contact e-mail, UEI Number, Cage Code, size of business pursuant to North American Industrial Classification System (NAICS) 33911</w:t>
      </w:r>
      <w:r>
        <w:rPr>
          <w:rFonts w:ascii="Times New Roman" w:eastAsia="Times New Roman" w:hAnsi="Times New Roman" w:cs="Times New Roman"/>
          <w:sz w:val="24"/>
          <w:szCs w:val="20"/>
        </w:rPr>
        <w:t>3</w:t>
      </w:r>
      <w:r w:rsidRPr="00331A00">
        <w:rPr>
          <w:rFonts w:ascii="Times New Roman" w:eastAsia="Times New Roman" w:hAnsi="Times New Roman" w:cs="Times New Roman"/>
          <w:sz w:val="24"/>
          <w:szCs w:val="20"/>
        </w:rPr>
        <w:t xml:space="preserve"> (size standard of 1000 employees).  Please answer the following questions: </w:t>
      </w:r>
    </w:p>
    <w:p w14:paraId="25CEC17E"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7F"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Please indicate the size status and representations of your business, such as but not limited to: Service-Disabled Veteran Owned Small Business (SDVOSB), Veteran Owned Small Business (VOSB), Hubzone, Woman Owned Small Business (WOSB), Large Business, etc.)? </w:t>
      </w:r>
    </w:p>
    <w:p w14:paraId="25CEC180"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81"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Is your company considered small under the NAICS code identified under this RFI? </w:t>
      </w:r>
    </w:p>
    <w:p w14:paraId="25CEC182"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83"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Are you the manufacturer, distributor, or an equivalent solution to the items being referenced above? </w:t>
      </w:r>
    </w:p>
    <w:p w14:paraId="25CEC184"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85"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If not, can you provide additional information shown below.  This is to confirm compliance with the non-manufacturer rule IAW 13 CFR 121.406(b) Nonmanufacturers. </w:t>
      </w:r>
    </w:p>
    <w:p w14:paraId="25CEC186"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87"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Does your company </w:t>
      </w:r>
      <w:proofErr w:type="gramStart"/>
      <w:r w:rsidRPr="00331A00">
        <w:rPr>
          <w:rFonts w:ascii="Times New Roman" w:eastAsia="Times New Roman" w:hAnsi="Times New Roman" w:cs="Times New Roman"/>
          <w:sz w:val="24"/>
          <w:szCs w:val="20"/>
        </w:rPr>
        <w:t>exceed</w:t>
      </w:r>
      <w:proofErr w:type="gramEnd"/>
      <w:r w:rsidRPr="00331A00">
        <w:rPr>
          <w:rFonts w:ascii="Times New Roman" w:eastAsia="Times New Roman" w:hAnsi="Times New Roman" w:cs="Times New Roman"/>
          <w:sz w:val="24"/>
          <w:szCs w:val="20"/>
        </w:rPr>
        <w:t xml:space="preserve"> 500 </w:t>
      </w:r>
      <w:proofErr w:type="gramStart"/>
      <w:r w:rsidRPr="00331A00">
        <w:rPr>
          <w:rFonts w:ascii="Times New Roman" w:eastAsia="Times New Roman" w:hAnsi="Times New Roman" w:cs="Times New Roman"/>
          <w:sz w:val="24"/>
          <w:szCs w:val="20"/>
        </w:rPr>
        <w:t>employees;</w:t>
      </w:r>
      <w:proofErr w:type="gramEnd"/>
      <w:r w:rsidRPr="00331A00">
        <w:rPr>
          <w:rFonts w:ascii="Times New Roman" w:eastAsia="Times New Roman" w:hAnsi="Times New Roman" w:cs="Times New Roman"/>
          <w:sz w:val="24"/>
          <w:szCs w:val="20"/>
        </w:rPr>
        <w:t xml:space="preserve"> </w:t>
      </w:r>
    </w:p>
    <w:p w14:paraId="25CEC188"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89"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lastRenderedPageBreak/>
        <w:t xml:space="preserve">Primarily engaged in </w:t>
      </w:r>
      <w:proofErr w:type="gramStart"/>
      <w:r w:rsidRPr="00331A00">
        <w:rPr>
          <w:rFonts w:ascii="Times New Roman" w:eastAsia="Times New Roman" w:hAnsi="Times New Roman" w:cs="Times New Roman"/>
          <w:sz w:val="24"/>
          <w:szCs w:val="20"/>
        </w:rPr>
        <w:t>the retail</w:t>
      </w:r>
      <w:proofErr w:type="gramEnd"/>
      <w:r w:rsidRPr="00331A00">
        <w:rPr>
          <w:rFonts w:ascii="Times New Roman" w:eastAsia="Times New Roman" w:hAnsi="Times New Roman" w:cs="Times New Roman"/>
          <w:sz w:val="24"/>
          <w:szCs w:val="20"/>
        </w:rPr>
        <w:t xml:space="preserve"> or wholesale trade and normally </w:t>
      </w:r>
      <w:proofErr w:type="gramStart"/>
      <w:r w:rsidRPr="00331A00">
        <w:rPr>
          <w:rFonts w:ascii="Times New Roman" w:eastAsia="Times New Roman" w:hAnsi="Times New Roman" w:cs="Times New Roman"/>
          <w:sz w:val="24"/>
          <w:szCs w:val="20"/>
        </w:rPr>
        <w:t>sells</w:t>
      </w:r>
      <w:proofErr w:type="gramEnd"/>
      <w:r w:rsidRPr="00331A00">
        <w:rPr>
          <w:rFonts w:ascii="Times New Roman" w:eastAsia="Times New Roman" w:hAnsi="Times New Roman" w:cs="Times New Roman"/>
          <w:sz w:val="24"/>
          <w:szCs w:val="20"/>
        </w:rPr>
        <w:t xml:space="preserve"> the type of item being </w:t>
      </w:r>
      <w:proofErr w:type="gramStart"/>
      <w:r w:rsidRPr="00331A00">
        <w:rPr>
          <w:rFonts w:ascii="Times New Roman" w:eastAsia="Times New Roman" w:hAnsi="Times New Roman" w:cs="Times New Roman"/>
          <w:sz w:val="24"/>
          <w:szCs w:val="20"/>
        </w:rPr>
        <w:t>supplied;</w:t>
      </w:r>
      <w:proofErr w:type="gramEnd"/>
      <w:r w:rsidRPr="00331A00">
        <w:rPr>
          <w:rFonts w:ascii="Times New Roman" w:eastAsia="Times New Roman" w:hAnsi="Times New Roman" w:cs="Times New Roman"/>
          <w:sz w:val="24"/>
          <w:szCs w:val="20"/>
        </w:rPr>
        <w:t xml:space="preserve"> </w:t>
      </w:r>
    </w:p>
    <w:p w14:paraId="25CEC18A"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8B"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Take ownership or possession of the item(s) with its personnel, equipment or facilities in a manner consistent with industry </w:t>
      </w:r>
      <w:proofErr w:type="gramStart"/>
      <w:r w:rsidRPr="00331A00">
        <w:rPr>
          <w:rFonts w:ascii="Times New Roman" w:eastAsia="Times New Roman" w:hAnsi="Times New Roman" w:cs="Times New Roman"/>
          <w:sz w:val="24"/>
          <w:szCs w:val="20"/>
        </w:rPr>
        <w:t>practice;</w:t>
      </w:r>
      <w:proofErr w:type="gramEnd"/>
      <w:r w:rsidRPr="00331A00">
        <w:rPr>
          <w:rFonts w:ascii="Times New Roman" w:eastAsia="Times New Roman" w:hAnsi="Times New Roman" w:cs="Times New Roman"/>
          <w:sz w:val="24"/>
          <w:szCs w:val="20"/>
        </w:rPr>
        <w:t xml:space="preserve"> </w:t>
      </w:r>
    </w:p>
    <w:p w14:paraId="25CEC18C"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8D"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Obtained an individual or class waiver? </w:t>
      </w:r>
    </w:p>
    <w:p w14:paraId="25CEC18E"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8F"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If you are a large business, do you have any designated distributors? If so, please provide their company name, telephone, point of Contact and size status (if available). </w:t>
      </w:r>
    </w:p>
    <w:p w14:paraId="25CEC190"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91"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If you’re a small business and you are an authorized distributor/reseller for the items identified above or an equivalent solution, do you alter; assemble; modify; the items requested in any way? If you do, state how and what is altered; assembled; modified? </w:t>
      </w:r>
    </w:p>
    <w:p w14:paraId="25CEC192"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93"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Must have an authorized distributor letter from the original equipment manufacture.  </w:t>
      </w:r>
    </w:p>
    <w:p w14:paraId="25CEC194"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95"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If you intend to subcontract any work on this contract, what portion of the total cost will be self-performed/will be performed by your organization? Please provide estimated detailed percentage breakdowns related to subcontracted work and completion of job. </w:t>
      </w:r>
    </w:p>
    <w:p w14:paraId="25CEC196"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97"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Does your company have an FSS contract with GSA or the NAC or are you a contract holder with any other federal contract? If so, please provide the contract number. </w:t>
      </w:r>
    </w:p>
    <w:p w14:paraId="25CEC198"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99"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If you are an FSS GSA/NAC contract holder or other federal contract holder, are the items/solution you are providing information for available on your schedule/contract? </w:t>
      </w:r>
    </w:p>
    <w:p w14:paraId="25CEC19A"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9B"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General pricing of your products/solution is encouraged. Pricing will be used for the purpose of market research only. It will not be used to </w:t>
      </w:r>
      <w:proofErr w:type="gramStart"/>
      <w:r w:rsidRPr="00331A00">
        <w:rPr>
          <w:rFonts w:ascii="Times New Roman" w:eastAsia="Times New Roman" w:hAnsi="Times New Roman" w:cs="Times New Roman"/>
          <w:sz w:val="24"/>
          <w:szCs w:val="20"/>
        </w:rPr>
        <w:t>evaluate for</w:t>
      </w:r>
      <w:proofErr w:type="gramEnd"/>
      <w:r w:rsidRPr="00331A00">
        <w:rPr>
          <w:rFonts w:ascii="Times New Roman" w:eastAsia="Times New Roman" w:hAnsi="Times New Roman" w:cs="Times New Roman"/>
          <w:sz w:val="24"/>
          <w:szCs w:val="20"/>
        </w:rPr>
        <w:t xml:space="preserve"> any type of award. </w:t>
      </w:r>
    </w:p>
    <w:p w14:paraId="25CEC19C"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9D"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Please submit your capabilities </w:t>
      </w:r>
      <w:proofErr w:type="gramStart"/>
      <w:r w:rsidRPr="00331A00">
        <w:rPr>
          <w:rFonts w:ascii="Times New Roman" w:eastAsia="Times New Roman" w:hAnsi="Times New Roman" w:cs="Times New Roman"/>
          <w:sz w:val="24"/>
          <w:szCs w:val="20"/>
        </w:rPr>
        <w:t>in regard to</w:t>
      </w:r>
      <w:proofErr w:type="gramEnd"/>
      <w:r w:rsidRPr="00331A00">
        <w:rPr>
          <w:rFonts w:ascii="Times New Roman" w:eastAsia="Times New Roman" w:hAnsi="Times New Roman" w:cs="Times New Roman"/>
          <w:sz w:val="24"/>
          <w:szCs w:val="20"/>
        </w:rPr>
        <w:t xml:space="preserve"> the salient characteristics detailed above and any information pertaining to “equal to items” to establish capabilities for planning purposes? </w:t>
      </w:r>
    </w:p>
    <w:p w14:paraId="25CEC19E"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9F"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Please review salient characteristics/statement of work (if applicable) and provide feedback or suggestions. If none, please reply as N/A. </w:t>
      </w:r>
    </w:p>
    <w:p w14:paraId="25CEC1A0"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A1"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Please provide your UEI number. </w:t>
      </w:r>
    </w:p>
    <w:p w14:paraId="25CEC1A2"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A3" w14:textId="39B6E4F6"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This RFI will be conducted in accordance with Federal Acquisition Regulation (FAR) Part 12. Telephone responses will not be accepted. Responses must be received via e-mail to andrew.taylor</w:t>
      </w:r>
      <w:r w:rsidR="00C555BC">
        <w:rPr>
          <w:rFonts w:ascii="Times New Roman" w:eastAsia="Times New Roman" w:hAnsi="Times New Roman" w:cs="Times New Roman"/>
          <w:sz w:val="24"/>
          <w:szCs w:val="20"/>
        </w:rPr>
        <w:t>3</w:t>
      </w:r>
      <w:r w:rsidRPr="00331A00">
        <w:rPr>
          <w:rFonts w:ascii="Times New Roman" w:eastAsia="Times New Roman" w:hAnsi="Times New Roman" w:cs="Times New Roman"/>
          <w:sz w:val="24"/>
          <w:szCs w:val="20"/>
        </w:rPr>
        <w:t xml:space="preserve">@va.gov no later than, </w:t>
      </w:r>
      <w:r w:rsidR="00C555BC">
        <w:rPr>
          <w:rFonts w:ascii="Times New Roman" w:eastAsia="Times New Roman" w:hAnsi="Times New Roman" w:cs="Times New Roman"/>
          <w:sz w:val="24"/>
          <w:szCs w:val="20"/>
        </w:rPr>
        <w:t>4</w:t>
      </w:r>
      <w:r w:rsidRPr="00331A00">
        <w:rPr>
          <w:rFonts w:ascii="Times New Roman" w:eastAsia="Times New Roman" w:hAnsi="Times New Roman" w:cs="Times New Roman"/>
          <w:sz w:val="24"/>
          <w:szCs w:val="20"/>
        </w:rPr>
        <w:t>:00 PM Eastern Time (ET) on</w:t>
      </w:r>
      <w:r>
        <w:rPr>
          <w:rFonts w:ascii="Times New Roman" w:eastAsia="Times New Roman" w:hAnsi="Times New Roman" w:cs="Times New Roman"/>
          <w:sz w:val="24"/>
          <w:szCs w:val="20"/>
        </w:rPr>
        <w:t xml:space="preserve"> March 13</w:t>
      </w:r>
      <w:r w:rsidRPr="00331A00">
        <w:rPr>
          <w:rFonts w:ascii="Times New Roman" w:eastAsia="Times New Roman" w:hAnsi="Times New Roman" w:cs="Times New Roman"/>
          <w:sz w:val="24"/>
          <w:szCs w:val="20"/>
        </w:rPr>
        <w:t>, 202</w:t>
      </w:r>
      <w:r>
        <w:rPr>
          <w:rFonts w:ascii="Times New Roman" w:eastAsia="Times New Roman" w:hAnsi="Times New Roman" w:cs="Times New Roman"/>
          <w:sz w:val="24"/>
          <w:szCs w:val="20"/>
        </w:rPr>
        <w:t>6</w:t>
      </w:r>
      <w:r w:rsidRPr="00331A00">
        <w:rPr>
          <w:rFonts w:ascii="Times New Roman" w:eastAsia="Times New Roman" w:hAnsi="Times New Roman" w:cs="Times New Roman"/>
          <w:sz w:val="24"/>
          <w:szCs w:val="20"/>
        </w:rPr>
        <w:t xml:space="preserve">. This notice will help the VA in determining available potential sources only.  Do not contact VA Medical Center staff regarding this requirement, as they are not authorized to discuss this matter related to this procurement action.   </w:t>
      </w:r>
    </w:p>
    <w:p w14:paraId="25CEC1A4"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A5"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All questions will be addressed by the Contracting</w:t>
      </w:r>
      <w:r>
        <w:rPr>
          <w:rFonts w:ascii="Times New Roman" w:eastAsia="Times New Roman" w:hAnsi="Times New Roman" w:cs="Times New Roman"/>
          <w:sz w:val="24"/>
          <w:szCs w:val="20"/>
        </w:rPr>
        <w:t xml:space="preserve"> Officer</w:t>
      </w:r>
      <w:r w:rsidRPr="00331A00">
        <w:rPr>
          <w:rFonts w:ascii="Times New Roman" w:eastAsia="Times New Roman" w:hAnsi="Times New Roman" w:cs="Times New Roman"/>
          <w:sz w:val="24"/>
          <w:szCs w:val="20"/>
        </w:rPr>
        <w:t>, Andrew Taylor.  Questions or responses will include the Source Sought number 36C2452</w:t>
      </w:r>
      <w:r>
        <w:rPr>
          <w:rFonts w:ascii="Times New Roman" w:eastAsia="Times New Roman" w:hAnsi="Times New Roman" w:cs="Times New Roman"/>
          <w:sz w:val="24"/>
          <w:szCs w:val="20"/>
        </w:rPr>
        <w:t>6</w:t>
      </w:r>
      <w:r w:rsidRPr="00331A00">
        <w:rPr>
          <w:rFonts w:ascii="Times New Roman" w:eastAsia="Times New Roman" w:hAnsi="Times New Roman" w:cs="Times New Roman"/>
          <w:sz w:val="24"/>
          <w:szCs w:val="20"/>
        </w:rPr>
        <w:t>Q0</w:t>
      </w:r>
      <w:r>
        <w:rPr>
          <w:rFonts w:ascii="Times New Roman" w:eastAsia="Times New Roman" w:hAnsi="Times New Roman" w:cs="Times New Roman"/>
          <w:sz w:val="24"/>
          <w:szCs w:val="20"/>
        </w:rPr>
        <w:t>332</w:t>
      </w:r>
      <w:r w:rsidRPr="00331A00">
        <w:rPr>
          <w:rFonts w:ascii="Times New Roman" w:eastAsia="Times New Roman" w:hAnsi="Times New Roman" w:cs="Times New Roman"/>
          <w:sz w:val="24"/>
          <w:szCs w:val="20"/>
        </w:rPr>
        <w:t xml:space="preserve"> in the subject line. All firms responding to this Request for Information are advised that their response is not a request for proposal, </w:t>
      </w:r>
      <w:proofErr w:type="gramStart"/>
      <w:r w:rsidRPr="00331A00">
        <w:rPr>
          <w:rFonts w:ascii="Times New Roman" w:eastAsia="Times New Roman" w:hAnsi="Times New Roman" w:cs="Times New Roman"/>
          <w:sz w:val="24"/>
          <w:szCs w:val="20"/>
        </w:rPr>
        <w:t>therefore</w:t>
      </w:r>
      <w:proofErr w:type="gramEnd"/>
      <w:r w:rsidRPr="00331A00">
        <w:rPr>
          <w:rFonts w:ascii="Times New Roman" w:eastAsia="Times New Roman" w:hAnsi="Times New Roman" w:cs="Times New Roman"/>
          <w:sz w:val="24"/>
          <w:szCs w:val="20"/>
        </w:rPr>
        <w:t xml:space="preserve"> will not be considered for a contract award.  </w:t>
      </w:r>
    </w:p>
    <w:p w14:paraId="25CEC1A6"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A7"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Any interested business concern must submit a capability statement addressing its ability to meet the requirements listed above to capability statement shall include a statement regarding how the business concern is engaged in wholesale trade and normally sells the item being supplied and how the business concern will take ownership of the items being delivered. Vendors shall also provide certification, evidence that they are an authorized distributor of the Original Equipment Manufacturer.  </w:t>
      </w:r>
    </w:p>
    <w:p w14:paraId="25CEC1A8"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A9"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If a solicitation is issued, information will be posted on the SAM web site for all qualified interested parties </w:t>
      </w:r>
      <w:proofErr w:type="gramStart"/>
      <w:r w:rsidRPr="00331A00">
        <w:rPr>
          <w:rFonts w:ascii="Times New Roman" w:eastAsia="Times New Roman" w:hAnsi="Times New Roman" w:cs="Times New Roman"/>
          <w:sz w:val="24"/>
          <w:szCs w:val="20"/>
        </w:rPr>
        <w:t>at a later date</w:t>
      </w:r>
      <w:proofErr w:type="gramEnd"/>
      <w:r w:rsidRPr="00331A00">
        <w:rPr>
          <w:rFonts w:ascii="Times New Roman" w:eastAsia="Times New Roman" w:hAnsi="Times New Roman" w:cs="Times New Roman"/>
          <w:sz w:val="24"/>
          <w:szCs w:val="20"/>
        </w:rPr>
        <w:t xml:space="preserve"> and interested parties must respond to the solicitation to be considered for award.  This notice does not commit the government to contract for any supplies or services. The government will not pay for any information or administrative cost incurred in response to this Request for Information.  Information will only be accepted in writing by e-mail to Contracting Officer at andrew.taylor3@va.gov include 36C24426Q0</w:t>
      </w:r>
      <w:r>
        <w:rPr>
          <w:rFonts w:ascii="Times New Roman" w:eastAsia="Times New Roman" w:hAnsi="Times New Roman" w:cs="Times New Roman"/>
          <w:sz w:val="24"/>
          <w:szCs w:val="20"/>
        </w:rPr>
        <w:t>332</w:t>
      </w:r>
      <w:r w:rsidRPr="00331A00">
        <w:rPr>
          <w:rFonts w:ascii="Times New Roman" w:eastAsia="Times New Roman" w:hAnsi="Times New Roman" w:cs="Times New Roman"/>
          <w:sz w:val="24"/>
          <w:szCs w:val="20"/>
        </w:rPr>
        <w:t xml:space="preserve"> in the subject line.  </w:t>
      </w:r>
    </w:p>
    <w:p w14:paraId="25CEC1AA"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AB"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DISCLAIMER  </w:t>
      </w:r>
    </w:p>
    <w:p w14:paraId="25CEC1AC"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AD"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 xml:space="preserve">This RFI Notice of Intent  is issued solely for information and planning purposes only and does not constitute a solicitation. All information received in response to this RFI that is marked as proprietary will be handled accordingly.  Responses to this notice are not offers and cannot be accepted by the Government to form a binding contract.  Responders are solely responsible for all expenses associated with responding to this RFI.  </w:t>
      </w:r>
    </w:p>
    <w:p w14:paraId="25CEC1AE" w14:textId="77777777" w:rsidR="00A6654D" w:rsidRPr="00331A00" w:rsidRDefault="00A6654D" w:rsidP="00753820">
      <w:pPr>
        <w:spacing w:after="0" w:line="240" w:lineRule="auto"/>
        <w:contextualSpacing/>
        <w:rPr>
          <w:rFonts w:ascii="Times New Roman" w:eastAsia="Times New Roman" w:hAnsi="Times New Roman" w:cs="Times New Roman"/>
          <w:sz w:val="24"/>
          <w:szCs w:val="20"/>
        </w:rPr>
      </w:pPr>
    </w:p>
    <w:p w14:paraId="25CEC1AF" w14:textId="77777777" w:rsidR="00A6654D" w:rsidRPr="002F7C49" w:rsidRDefault="00A6654D" w:rsidP="00753820">
      <w:pPr>
        <w:spacing w:after="0" w:line="240" w:lineRule="auto"/>
        <w:contextualSpacing/>
        <w:jc w:val="center"/>
        <w:rPr>
          <w:rFonts w:ascii="Times New Roman" w:eastAsia="Times New Roman" w:hAnsi="Times New Roman" w:cs="Times New Roman"/>
          <w:sz w:val="24"/>
          <w:szCs w:val="20"/>
        </w:rPr>
      </w:pPr>
      <w:r w:rsidRPr="00331A00">
        <w:rPr>
          <w:rFonts w:ascii="Times New Roman" w:eastAsia="Times New Roman" w:hAnsi="Times New Roman" w:cs="Times New Roman"/>
          <w:sz w:val="24"/>
          <w:szCs w:val="20"/>
        </w:rPr>
        <w:t>End of Document</w:t>
      </w:r>
    </w:p>
    <w:p w14:paraId="25CEC1B0" w14:textId="77777777" w:rsidR="00A6654D" w:rsidRPr="002F7C49" w:rsidRDefault="00A6654D" w:rsidP="00753820">
      <w:pPr>
        <w:spacing w:after="0" w:line="240" w:lineRule="auto"/>
        <w:rPr>
          <w:rFonts w:ascii="Times New Roman" w:eastAsia="Times New Roman" w:hAnsi="Times New Roman" w:cs="Times New Roman"/>
          <w:sz w:val="24"/>
          <w:szCs w:val="20"/>
        </w:rPr>
      </w:pPr>
    </w:p>
    <w:p w14:paraId="25CEC1B2" w14:textId="034BBC39" w:rsidR="00D32938" w:rsidRDefault="00D32938" w:rsidP="00A6654D"/>
    <w:sectPr w:rsidR="00D32938">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EC1C3" w14:textId="77777777" w:rsidR="00A6654D" w:rsidRDefault="00A6654D">
      <w:pPr>
        <w:spacing w:after="0" w:line="240" w:lineRule="auto"/>
      </w:pPr>
      <w:r>
        <w:separator/>
      </w:r>
    </w:p>
  </w:endnote>
  <w:endnote w:type="continuationSeparator" w:id="0">
    <w:p w14:paraId="25CEC1C5" w14:textId="77777777" w:rsidR="00A6654D" w:rsidRDefault="00A66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32938" w14:paraId="25CEC1B6" w14:textId="77777777" w:rsidTr="009C37D0">
      <w:tc>
        <w:tcPr>
          <w:tcW w:w="4788" w:type="dxa"/>
        </w:tcPr>
        <w:p w14:paraId="25CEC1B4" w14:textId="77777777" w:rsidR="00A6654D" w:rsidRDefault="00A6654D" w:rsidP="009C37D0">
          <w:pPr>
            <w:pStyle w:val="Footer"/>
          </w:pPr>
        </w:p>
      </w:tc>
      <w:tc>
        <w:tcPr>
          <w:tcW w:w="4788" w:type="dxa"/>
        </w:tcPr>
        <w:p w14:paraId="25CEC1B5" w14:textId="77777777" w:rsidR="00A6654D" w:rsidRDefault="00A6654D" w:rsidP="009C37D0">
          <w:pPr>
            <w:pStyle w:val="Footer"/>
            <w:jc w:val="right"/>
          </w:pPr>
          <w:r>
            <w:t>Sources Sought Notice</w:t>
          </w:r>
        </w:p>
      </w:tc>
    </w:tr>
  </w:tbl>
  <w:p w14:paraId="25CEC1B7" w14:textId="77777777" w:rsidR="00A6654D" w:rsidRDefault="00A6654D" w:rsidP="00C838FE">
    <w:pPr>
      <w:pStyle w:val="Footer"/>
    </w:pPr>
  </w:p>
  <w:p w14:paraId="25CEC1B8" w14:textId="77777777" w:rsidR="00D32938" w:rsidRDefault="00A6654D">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32938" w14:paraId="25CEC1BC" w14:textId="77777777" w:rsidTr="009C37D0">
      <w:tc>
        <w:tcPr>
          <w:tcW w:w="4788" w:type="dxa"/>
        </w:tcPr>
        <w:p w14:paraId="25CEC1BA" w14:textId="77777777" w:rsidR="00A6654D" w:rsidRDefault="00A6654D">
          <w:pPr>
            <w:pStyle w:val="Footer"/>
          </w:pPr>
          <w:r w:rsidRPr="009C37D0">
            <w:t>*= Required Field</w:t>
          </w:r>
        </w:p>
      </w:tc>
      <w:tc>
        <w:tcPr>
          <w:tcW w:w="4788" w:type="dxa"/>
        </w:tcPr>
        <w:p w14:paraId="25CEC1BB" w14:textId="77777777" w:rsidR="00A6654D" w:rsidRDefault="00A6654D" w:rsidP="009C37D0">
          <w:pPr>
            <w:pStyle w:val="Footer"/>
            <w:jc w:val="right"/>
          </w:pPr>
          <w:r>
            <w:t>Sources Sought Notice</w:t>
          </w:r>
        </w:p>
      </w:tc>
    </w:tr>
  </w:tbl>
  <w:p w14:paraId="25CEC1BD" w14:textId="77777777" w:rsidR="00A6654D" w:rsidRDefault="00A6654D">
    <w:pPr>
      <w:pStyle w:val="Footer"/>
    </w:pPr>
  </w:p>
  <w:p w14:paraId="25CEC1BE" w14:textId="77777777" w:rsidR="00D32938" w:rsidRDefault="00A6654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EC1BF" w14:textId="77777777" w:rsidR="00A6654D" w:rsidRDefault="00A6654D">
      <w:pPr>
        <w:spacing w:after="0" w:line="240" w:lineRule="auto"/>
      </w:pPr>
      <w:r>
        <w:separator/>
      </w:r>
    </w:p>
  </w:footnote>
  <w:footnote w:type="continuationSeparator" w:id="0">
    <w:p w14:paraId="25CEC1C1" w14:textId="77777777" w:rsidR="00A6654D" w:rsidRDefault="00A665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EC1B3" w14:textId="77777777" w:rsidR="00A6654D" w:rsidRPr="00B830CF" w:rsidRDefault="00A6654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EC1B9" w14:textId="77777777" w:rsidR="00A6654D" w:rsidRPr="003D4081" w:rsidRDefault="00A6654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B268A"/>
    <w:multiLevelType w:val="hybridMultilevel"/>
    <w:tmpl w:val="8688B0A4"/>
    <w:lvl w:ilvl="0" w:tplc="BA58633C">
      <w:start w:val="1"/>
      <w:numFmt w:val="decimal"/>
      <w:lvlText w:val="%1."/>
      <w:lvlJc w:val="left"/>
      <w:pPr>
        <w:ind w:left="360" w:hanging="360"/>
      </w:pPr>
      <w:rPr>
        <w:rFonts w:hint="default"/>
      </w:rPr>
    </w:lvl>
    <w:lvl w:ilvl="1" w:tplc="8682B1BC">
      <w:start w:val="1"/>
      <w:numFmt w:val="lowerLetter"/>
      <w:lvlText w:val="%2."/>
      <w:lvlJc w:val="left"/>
      <w:pPr>
        <w:ind w:left="1440" w:hanging="360"/>
      </w:pPr>
    </w:lvl>
    <w:lvl w:ilvl="2" w:tplc="17F67EBC" w:tentative="1">
      <w:start w:val="1"/>
      <w:numFmt w:val="lowerRoman"/>
      <w:lvlText w:val="%3."/>
      <w:lvlJc w:val="right"/>
      <w:pPr>
        <w:ind w:left="2160" w:hanging="180"/>
      </w:pPr>
    </w:lvl>
    <w:lvl w:ilvl="3" w:tplc="6D7CB3A8" w:tentative="1">
      <w:start w:val="1"/>
      <w:numFmt w:val="decimal"/>
      <w:lvlText w:val="%4."/>
      <w:lvlJc w:val="left"/>
      <w:pPr>
        <w:ind w:left="2880" w:hanging="360"/>
      </w:pPr>
    </w:lvl>
    <w:lvl w:ilvl="4" w:tplc="B4C097D8" w:tentative="1">
      <w:start w:val="1"/>
      <w:numFmt w:val="lowerLetter"/>
      <w:lvlText w:val="%5."/>
      <w:lvlJc w:val="left"/>
      <w:pPr>
        <w:ind w:left="3600" w:hanging="360"/>
      </w:pPr>
    </w:lvl>
    <w:lvl w:ilvl="5" w:tplc="CF3A7A42" w:tentative="1">
      <w:start w:val="1"/>
      <w:numFmt w:val="lowerRoman"/>
      <w:lvlText w:val="%6."/>
      <w:lvlJc w:val="right"/>
      <w:pPr>
        <w:ind w:left="4320" w:hanging="180"/>
      </w:pPr>
    </w:lvl>
    <w:lvl w:ilvl="6" w:tplc="B7FE3F16" w:tentative="1">
      <w:start w:val="1"/>
      <w:numFmt w:val="decimal"/>
      <w:lvlText w:val="%7."/>
      <w:lvlJc w:val="left"/>
      <w:pPr>
        <w:ind w:left="5040" w:hanging="360"/>
      </w:pPr>
    </w:lvl>
    <w:lvl w:ilvl="7" w:tplc="97FC1FA0" w:tentative="1">
      <w:start w:val="1"/>
      <w:numFmt w:val="lowerLetter"/>
      <w:lvlText w:val="%8."/>
      <w:lvlJc w:val="left"/>
      <w:pPr>
        <w:ind w:left="5760" w:hanging="360"/>
      </w:pPr>
    </w:lvl>
    <w:lvl w:ilvl="8" w:tplc="B9A0AA6E" w:tentative="1">
      <w:start w:val="1"/>
      <w:numFmt w:val="lowerRoman"/>
      <w:lvlText w:val="%9."/>
      <w:lvlJc w:val="right"/>
      <w:pPr>
        <w:ind w:left="6480" w:hanging="180"/>
      </w:pPr>
    </w:lvl>
  </w:abstractNum>
  <w:num w:numId="1" w16cid:durableId="1244493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2938"/>
    <w:rsid w:val="006D5FBA"/>
    <w:rsid w:val="009D24DF"/>
    <w:rsid w:val="00A6654D"/>
    <w:rsid w:val="00C555BC"/>
    <w:rsid w:val="00D32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EC09D"/>
  <w15:docId w15:val="{3D2E3DAB-E4C6-45C9-B27D-8E8009B0EA3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21</TotalTime>
  <Pages>5</Pages>
  <Words>1495</Words>
  <Characters>8522</Characters>
  <Application>Microsoft Office Word</Application>
  <DocSecurity>0</DocSecurity>
  <Lines>304</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Taylor, Andrew</cp:lastModifiedBy>
  <cp:revision>3</cp:revision>
  <dcterms:created xsi:type="dcterms:W3CDTF">2026-03-06T19:38:00Z</dcterms:created>
  <dcterms:modified xsi:type="dcterms:W3CDTF">2026-03-06T19:55:00Z</dcterms:modified>
</cp:coreProperties>
</file>