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658-317 | AE Services CPS Consolidate ICU | Salem, VA |</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44131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36C77626Q0120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14:00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C1DZ</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541330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Amy Graham</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amy.graham@va.gov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72607" w:rsidP="00272607">
      <w:pPr>
        <w:jc w:val="both"/>
        <w:rPr>
          <w:rFonts w:ascii="Arial" w:hAnsi="Arial" w:cs="Arial"/>
          <w:b/>
          <w:bCs/>
        </w:rPr>
      </w:pPr>
      <w:r>
        <w:rPr>
          <w:rFonts w:ascii="Arial" w:hAnsi="Arial" w:cs="Arial"/>
          <w:b/>
          <w:bCs/>
        </w:rPr>
        <w:t xml:space="preserve">INTRODUCTION: </w:t>
      </w:r>
    </w:p>
    <w:p w:rsidR="00272607" w:rsidP="00272607">
      <w:pPr>
        <w:jc w:val="both"/>
        <w:rPr>
          <w:rFonts w:ascii="Arial" w:hAnsi="Arial" w:cs="Arial"/>
        </w:rPr>
      </w:pPr>
      <w:r>
        <w:rPr>
          <w:rFonts w:ascii="Arial" w:hAnsi="Arial" w:cs="Arial"/>
        </w:rPr>
        <w:t>This announcement is an Intent to Sole Source in accordance with FAR 6.103-5 “Authorized or required by statute.” It is for information and planning purposes only and shall not be construed as a solicitation or as an obligation on the part of the Department of Veterans Affairs (VA).</w:t>
      </w:r>
    </w:p>
    <w:p w:rsidR="00272607" w:rsidP="00272607">
      <w:pPr>
        <w:jc w:val="both"/>
        <w:rPr>
          <w:rFonts w:ascii="Arial" w:hAnsi="Arial" w:cs="Arial"/>
        </w:rPr>
      </w:pPr>
      <w:r>
        <w:rPr>
          <w:rFonts w:ascii="Arial" w:hAnsi="Arial" w:cs="Arial"/>
        </w:rPr>
        <w:t xml:space="preserve">The Veterans Health Administration (VHA) Program Contracting Activity (PCAC) intends to negotiate on a sole-source basis with </w:t>
      </w:r>
      <w:r>
        <w:rPr>
          <w:rFonts w:ascii="Arial" w:hAnsi="Arial" w:cs="Arial"/>
        </w:rPr>
        <w:t>Atriax</w:t>
      </w:r>
      <w:r>
        <w:rPr>
          <w:rFonts w:ascii="Arial" w:hAnsi="Arial" w:cs="Arial"/>
        </w:rPr>
        <w:t>/DLR Group JV, LLC, a Service - Disabled Veteran-Owned Business (SDVOSB), to provide Construction Period Services (CPS) during the construction of Project #</w:t>
      </w:r>
      <w:r>
        <w:rPr>
          <w:rFonts w:ascii="Arial" w:hAnsi="Arial" w:cs="Arial"/>
          <w:bCs/>
        </w:rPr>
        <w:t>658-317 Minor</w:t>
      </w:r>
      <w:r>
        <w:rPr>
          <w:rFonts w:ascii="Arial" w:hAnsi="Arial" w:cs="Arial"/>
        </w:rPr>
        <w:t xml:space="preserve">, </w:t>
      </w:r>
      <w:r>
        <w:rPr>
          <w:rFonts w:ascii="Arial" w:hAnsi="Arial" w:cs="Arial"/>
          <w:bCs/>
        </w:rPr>
        <w:t>Consolidate Intensive Care Unit at the Salem VA Medical.</w:t>
      </w:r>
    </w:p>
    <w:p w:rsidR="00272607" w:rsidP="00272607">
      <w:pPr>
        <w:jc w:val="both"/>
        <w:rPr>
          <w:rFonts w:ascii="Arial" w:hAnsi="Arial" w:cs="Arial"/>
          <w:b/>
          <w:bCs/>
        </w:rPr>
      </w:pPr>
      <w:r>
        <w:rPr>
          <w:rFonts w:ascii="Arial" w:hAnsi="Arial" w:cs="Arial"/>
          <w:b/>
          <w:bCs/>
        </w:rPr>
        <w:t>PROJECT BACKGROUND &amp; DESCRIPTION:</w:t>
      </w:r>
    </w:p>
    <w:p w:rsidR="00272607" w:rsidP="00272607">
      <w:pPr>
        <w:jc w:val="both"/>
        <w:rPr>
          <w:rFonts w:ascii="Arial" w:hAnsi="Arial" w:cs="Arial"/>
        </w:rPr>
      </w:pPr>
      <w:r>
        <w:rPr>
          <w:rFonts w:ascii="Arial" w:hAnsi="Arial" w:cs="Arial"/>
        </w:rPr>
        <w:t>Our intention is to procure CPS in support of #</w:t>
      </w:r>
      <w:r>
        <w:rPr>
          <w:rFonts w:ascii="Arial" w:hAnsi="Arial" w:cs="Arial"/>
          <w:bCs/>
        </w:rPr>
        <w:t>658-317 Consolidate Intensive Care at the VA Health Care System – Salem, VA</w:t>
      </w:r>
      <w:r>
        <w:rPr>
          <w:rFonts w:ascii="Arial" w:hAnsi="Arial" w:cs="Arial"/>
        </w:rPr>
        <w:t xml:space="preserve">. The current design firm of record is </w:t>
      </w:r>
      <w:r>
        <w:rPr>
          <w:rFonts w:ascii="Arial" w:hAnsi="Arial" w:cs="Arial"/>
        </w:rPr>
        <w:t>Atriax</w:t>
      </w:r>
      <w:r>
        <w:rPr>
          <w:rFonts w:ascii="Arial" w:hAnsi="Arial" w:cs="Arial"/>
        </w:rPr>
        <w:t>/DLR Group JV, LLC at 703 Main Ave SW Hickory, North Carolina. They are a Service – Disabled Veteran – Owned Small Business.</w:t>
      </w:r>
    </w:p>
    <w:p w:rsidR="00272607" w:rsidP="00272607">
      <w:pPr>
        <w:jc w:val="both"/>
        <w:rPr>
          <w:rFonts w:ascii="Arial" w:hAnsi="Arial" w:cs="Arial"/>
        </w:rPr>
      </w:pPr>
      <w:r>
        <w:rPr>
          <w:rFonts w:ascii="Arial" w:hAnsi="Arial" w:cs="Arial"/>
        </w:rPr>
        <w:t xml:space="preserve">The design is now 100% complete and the construction procurement is currently being solicited. However, this project requires CPS </w:t>
      </w:r>
      <w:r>
        <w:rPr>
          <w:rFonts w:ascii="Arial" w:hAnsi="Arial" w:cs="Arial"/>
        </w:rPr>
        <w:t>in order to</w:t>
      </w:r>
      <w:r>
        <w:rPr>
          <w:rFonts w:ascii="Arial" w:hAnsi="Arial" w:cs="Arial"/>
        </w:rPr>
        <w:t xml:space="preserve"> support the construction portion of this (Minor) requirement. Any prospective design firm will need to possess working knowledge of all issues that may arise and will assume the liabilities associated with </w:t>
      </w:r>
      <w:r>
        <w:rPr>
          <w:rFonts w:ascii="Arial" w:hAnsi="Arial" w:cs="Arial"/>
        </w:rPr>
        <w:t>any and all</w:t>
      </w:r>
      <w:r>
        <w:rPr>
          <w:rFonts w:ascii="Arial" w:hAnsi="Arial" w:cs="Arial"/>
        </w:rPr>
        <w:t xml:space="preserve"> aspects of the design. </w:t>
      </w:r>
    </w:p>
    <w:p w:rsidR="00272607" w:rsidP="00272607">
      <w:pPr>
        <w:jc w:val="both"/>
        <w:rPr>
          <w:rFonts w:ascii="Arial" w:hAnsi="Arial" w:cs="Arial"/>
        </w:rPr>
      </w:pPr>
      <w:r>
        <w:rPr>
          <w:rFonts w:ascii="Arial" w:hAnsi="Arial" w:cs="Arial"/>
        </w:rPr>
        <w:t xml:space="preserve">Throughout the solicitation period, </w:t>
      </w:r>
      <w:bookmarkStart w:id="0" w:name="_Hlk219895126"/>
      <w:r>
        <w:rPr>
          <w:rFonts w:ascii="Arial" w:hAnsi="Arial" w:cs="Arial"/>
        </w:rPr>
        <w:t xml:space="preserve">the A-E shall provide solicitation support services (SSS)  </w:t>
      </w:r>
      <w:bookmarkEnd w:id="0"/>
      <w:r>
        <w:rPr>
          <w:rFonts w:ascii="Arial" w:hAnsi="Arial" w:cs="Arial"/>
        </w:rPr>
        <w:t xml:space="preserve">to include, but not limited to, attending the pre-bid site-visit meeting and project walk, answering any technical questions/requests for information (RFIs) received from contractors within five calendar days of the date the questions, and providing addenda as necessary if required to revise specs and drawings. </w:t>
      </w:r>
    </w:p>
    <w:p w:rsidR="00272607" w:rsidP="00272607">
      <w:pPr>
        <w:jc w:val="both"/>
        <w:rPr>
          <w:rFonts w:ascii="Arial" w:hAnsi="Arial" w:cs="Arial"/>
        </w:rPr>
      </w:pPr>
      <w:r>
        <w:rPr>
          <w:rFonts w:ascii="Arial" w:hAnsi="Arial" w:cs="Arial"/>
        </w:rPr>
        <w:t xml:space="preserve">The A-E shall provide CPS throughout the construction period to include, but not limited to, providing responses to any requests for information, reviewing submittals, creating a complete set of air emissions permit and land disturbance permit application forms, completing site visit reports, reviewing modification requests, completing a punch list, and delivering record drawings.  </w:t>
      </w:r>
    </w:p>
    <w:p w:rsidR="00272607" w:rsidP="00272607">
      <w:pPr>
        <w:jc w:val="both"/>
        <w:rPr>
          <w:rFonts w:ascii="Arial" w:hAnsi="Arial" w:cs="Arial"/>
          <w:b/>
          <w:bCs/>
        </w:rPr>
      </w:pPr>
      <w:r>
        <w:rPr>
          <w:rFonts w:ascii="Arial" w:hAnsi="Arial" w:cs="Arial"/>
          <w:b/>
          <w:bCs/>
        </w:rPr>
        <w:t>PROCUREMENT INFORMATION:</w:t>
      </w:r>
    </w:p>
    <w:p w:rsidR="00272607" w:rsidP="00272607">
      <w:pPr>
        <w:jc w:val="both"/>
        <w:rPr>
          <w:rFonts w:ascii="Arial" w:hAnsi="Arial" w:cs="Arial"/>
        </w:rPr>
      </w:pPr>
      <w:r>
        <w:rPr>
          <w:rFonts w:ascii="Arial" w:hAnsi="Arial" w:cs="Arial"/>
        </w:rPr>
        <w:t xml:space="preserve">The proposed project will be a sole source continuation design contract to the original designer of record, </w:t>
      </w:r>
      <w:r>
        <w:rPr>
          <w:rFonts w:ascii="Arial" w:hAnsi="Arial" w:cs="Arial"/>
        </w:rPr>
        <w:t>Atriax</w:t>
      </w:r>
      <w:r>
        <w:rPr>
          <w:rFonts w:ascii="Arial" w:hAnsi="Arial" w:cs="Arial"/>
        </w:rPr>
        <w:t xml:space="preserve">/DLR Group JV, LLC. The North American Industry Classification System (NAICS) code 541330 (size standard $25.5 million) applies to this procurement. The Period of Performance for this contract is 36 months for Construction Period Services (CPS). It is the intent of the Government to award this project as a sole source. However, </w:t>
      </w:r>
      <w:r>
        <w:rPr>
          <w:rFonts w:ascii="Arial" w:hAnsi="Arial" w:cs="Arial"/>
        </w:rPr>
        <w:t xml:space="preserve">if a firm feels like they can meet the requirements of this project, the Government will review the information provided (as specified in the Capabilities Statement below), </w:t>
      </w:r>
      <w:r>
        <w:rPr>
          <w:rFonts w:ascii="Arial" w:hAnsi="Arial" w:cs="Arial"/>
        </w:rPr>
        <w:t>in order to</w:t>
      </w:r>
      <w:r>
        <w:rPr>
          <w:rFonts w:ascii="Arial" w:hAnsi="Arial" w:cs="Arial"/>
        </w:rPr>
        <w:t xml:space="preserve"> make a final determination.</w:t>
      </w:r>
    </w:p>
    <w:p w:rsidR="00272607" w:rsidP="00272607">
      <w:pPr>
        <w:jc w:val="both"/>
        <w:rPr>
          <w:rFonts w:ascii="Arial" w:hAnsi="Arial" w:cs="Arial"/>
          <w:b/>
          <w:bCs/>
        </w:rPr>
      </w:pPr>
      <w:r>
        <w:rPr>
          <w:rFonts w:ascii="Arial" w:hAnsi="Arial" w:cs="Arial"/>
          <w:b/>
          <w:bCs/>
        </w:rPr>
        <w:t>CAPABILITY STATEMENT:</w:t>
      </w:r>
    </w:p>
    <w:p w:rsidR="00272607" w:rsidP="00272607">
      <w:pPr>
        <w:jc w:val="both"/>
        <w:rPr>
          <w:rFonts w:ascii="Arial" w:hAnsi="Arial" w:cs="Arial"/>
        </w:rPr>
      </w:pPr>
      <w:r>
        <w:rPr>
          <w:rFonts w:ascii="Arial" w:hAnsi="Arial" w:cs="Arial"/>
        </w:rPr>
        <w:t xml:space="preserve">Respondents shall provide a general capabilities statement in the following information:  </w:t>
      </w:r>
    </w:p>
    <w:p w:rsidR="00272607" w:rsidP="00272607">
      <w:pPr>
        <w:jc w:val="both"/>
        <w:rPr>
          <w:rFonts w:ascii="Arial" w:hAnsi="Arial" w:cs="Arial"/>
        </w:rPr>
      </w:pPr>
      <w:r>
        <w:rPr>
          <w:rFonts w:ascii="Arial" w:hAnsi="Arial" w:cs="Arial"/>
        </w:rPr>
        <w:t>Section 1: Provide company name, UEI number, company address, Point-of-Contact name, phone number and email.</w:t>
      </w:r>
    </w:p>
    <w:p w:rsidR="00272607" w:rsidP="00272607">
      <w:pPr>
        <w:jc w:val="both"/>
        <w:rPr>
          <w:rFonts w:ascii="Arial" w:hAnsi="Arial" w:cs="Arial"/>
        </w:rPr>
      </w:pPr>
      <w:r>
        <w:rPr>
          <w:rFonts w:ascii="Arial" w:hAnsi="Arial" w:cs="Arial"/>
        </w:rPr>
        <w:t>Section 2: Provide company business size based on NAICS code 541330. Also, provide business type (i.e., Large Business, Small Business, Service-Disabled Veteran Owned Small Business, Small Disadvantaged Business, Women-Owned Small Business, Hub Zone Small Business, etc.).</w:t>
      </w:r>
    </w:p>
    <w:p w:rsidR="00272607" w:rsidP="00272607">
      <w:pPr>
        <w:jc w:val="both"/>
        <w:rPr>
          <w:rFonts w:ascii="Arial" w:hAnsi="Arial" w:cs="Arial"/>
        </w:rPr>
      </w:pPr>
      <w:r>
        <w:rPr>
          <w:rFonts w:ascii="Arial" w:hAnsi="Arial" w:cs="Arial"/>
        </w:rPr>
        <w:t xml:space="preserve">Section 3: Provide a Statement of Interest in the project. </w:t>
      </w:r>
    </w:p>
    <w:p w:rsidR="00272607" w:rsidP="00272607">
      <w:pPr>
        <w:jc w:val="both"/>
        <w:rPr>
          <w:rFonts w:ascii="Arial" w:hAnsi="Arial" w:cs="Arial"/>
        </w:rPr>
      </w:pPr>
      <w:r>
        <w:rPr>
          <w:rFonts w:ascii="Arial" w:hAnsi="Arial" w:cs="Arial"/>
        </w:rPr>
        <w:t xml:space="preserve">Section 4: Provide examples of similar work your company has performed where you have taken over the responsibilities, and liabilities associated with </w:t>
      </w:r>
      <w:r>
        <w:rPr>
          <w:rFonts w:ascii="Arial" w:hAnsi="Arial" w:cs="Arial"/>
        </w:rPr>
        <w:t>any and all</w:t>
      </w:r>
      <w:r>
        <w:rPr>
          <w:rFonts w:ascii="Arial" w:hAnsi="Arial" w:cs="Arial"/>
        </w:rPr>
        <w:t xml:space="preserve"> aspects of the design, for Solicitation Support Services and Construction Period Services from a design that was completed by another firm. Provide no more than three examples of this within the past seven years. 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rsidR="00272607" w:rsidP="00272607">
      <w:pPr>
        <w:jc w:val="both"/>
        <w:rPr>
          <w:rFonts w:ascii="Arial" w:hAnsi="Arial" w:cs="Arial"/>
        </w:rPr>
      </w:pPr>
      <w:r>
        <w:rPr>
          <w:rFonts w:ascii="Arial" w:hAnsi="Arial" w:cs="Arial"/>
        </w:rPr>
        <w:t xml:space="preserve">Any responsible source who believes it is capable of meeting this requirement may submit a capability statement to </w:t>
      </w:r>
      <w:r>
        <w:fldChar w:fldCharType="begin"/>
      </w:r>
      <w:r>
        <w:instrText xml:space="preserve"> HYPERLINK "mailto:amy.graham@va.gov" </w:instrText>
      </w:r>
      <w:r>
        <w:fldChar w:fldCharType="separate"/>
      </w:r>
      <w:r>
        <w:rPr>
          <w:rStyle w:val="Hyperlink"/>
          <w:rFonts w:ascii="Arial" w:hAnsi="Arial" w:cs="Arial"/>
        </w:rPr>
        <w:t>amy.graham@va.gov</w:t>
      </w:r>
      <w:r>
        <w:fldChar w:fldCharType="end"/>
      </w:r>
      <w:r>
        <w:rPr>
          <w:rFonts w:ascii="Arial" w:hAnsi="Arial" w:cs="Arial"/>
        </w:rPr>
        <w:t xml:space="preserve"> and </w:t>
      </w:r>
      <w:r>
        <w:fldChar w:fldCharType="begin"/>
      </w:r>
      <w:r>
        <w:instrText xml:space="preserve"> HYPERLINK "mailto:scott.elias@va.gov" </w:instrText>
      </w:r>
      <w:r>
        <w:fldChar w:fldCharType="separate"/>
      </w:r>
      <w:r>
        <w:rPr>
          <w:rStyle w:val="Hyperlink"/>
          <w:rFonts w:ascii="Arial" w:hAnsi="Arial" w:cs="Arial"/>
        </w:rPr>
        <w:t>scott.elias@va.gov</w:t>
      </w:r>
      <w:r>
        <w:fldChar w:fldCharType="end"/>
      </w:r>
      <w:r>
        <w:rPr>
          <w:rFonts w:ascii="Arial" w:hAnsi="Arial" w:cs="Arial"/>
        </w:rPr>
        <w:t xml:space="preserve"> no later than March 17, 2026 at 2:00 PM (ET). It is requested that interested contractors submit a response (electronic submission) of no more than 4 single </w:t>
      </w:r>
      <w:r>
        <w:rPr>
          <w:rFonts w:ascii="Arial" w:hAnsi="Arial" w:cs="Arial"/>
        </w:rPr>
        <w:t>sided</w:t>
      </w:r>
      <w:r>
        <w:rPr>
          <w:rFonts w:ascii="Arial" w:hAnsi="Arial" w:cs="Arial"/>
        </w:rPr>
        <w:t xml:space="preserve"> pages that addresses the above information. This response must be submitted as a single application-generated (not scanned) PDF document that is less than or equal to 4MB in size. Please note that hard copies will not be accepted. A determination not to compete the requirement based upon the responses to this notice is solely within the discretion of the Government. </w:t>
      </w:r>
    </w:p>
    <w:p w:rsidR="00272607" w:rsidP="00272607">
      <w:pPr>
        <w:jc w:val="both"/>
        <w:rPr>
          <w:rFonts w:ascii="Arial" w:hAnsi="Arial" w:cs="Arial"/>
        </w:rPr>
      </w:pPr>
      <w:r>
        <w:rPr>
          <w:rFonts w:ascii="Arial" w:hAnsi="Arial" w:cs="Arial"/>
        </w:rPr>
        <w:t xml:space="preserve">Disclaimer and Important Notes: No proprietary, classified, confidential, or sensitive information should be included in responses to this notice.  This notice does not </w:t>
      </w:r>
      <w:r>
        <w:rPr>
          <w:rFonts w:ascii="Arial" w:hAnsi="Arial" w:cs="Arial"/>
        </w:rPr>
        <w:t>obligate</w:t>
      </w:r>
      <w:r>
        <w:rPr>
          <w:rFonts w:ascii="Arial" w:hAnsi="Arial" w:cs="Arial"/>
        </w:rPr>
        <w:t xml:space="preserve"> the Government to award a contract. The Government will not pay for information provided in response to this notice. The Government reserves the right to use information provided by respondents for market research purposes. The Government is under no obligation to acknowledge receipt of the information received or provide feedback to respondents with respect to any information submitted.</w:t>
      </w:r>
    </w:p>
    <w:p w:rsidR="00272607" w:rsidP="00272607">
      <w:pPr>
        <w:rPr>
          <w:rFonts w:ascii="Arial" w:hAnsi="Arial" w:cs="Arial"/>
          <w:b/>
          <w:bCs/>
        </w:rPr>
      </w:pPr>
      <w:r>
        <w:rPr>
          <w:rFonts w:ascii="Arial" w:hAnsi="Arial" w:cs="Arial"/>
          <w:b/>
          <w:bCs/>
        </w:rPr>
        <w:t xml:space="preserve">Contracting Office Address:  </w:t>
      </w:r>
    </w:p>
    <w:p w:rsidR="00272607" w:rsidP="00272607">
      <w:pPr>
        <w:rPr>
          <w:rFonts w:ascii="Arial" w:hAnsi="Arial" w:cs="Arial"/>
        </w:rPr>
      </w:pPr>
      <w:r>
        <w:rPr>
          <w:rFonts w:ascii="Arial" w:hAnsi="Arial" w:cs="Arial"/>
        </w:rPr>
        <w:t>VHA Program Contracting Activity Central (VHA-PCAC)</w:t>
      </w:r>
    </w:p>
    <w:p w:rsidR="00272607" w:rsidP="00272607">
      <w:pPr>
        <w:rPr>
          <w:rFonts w:ascii="Arial" w:hAnsi="Arial" w:cs="Arial"/>
        </w:rPr>
      </w:pPr>
      <w:r>
        <w:rPr>
          <w:rFonts w:ascii="Arial" w:hAnsi="Arial" w:cs="Arial"/>
        </w:rPr>
        <w:t>6100 Oak Tree Blvd. Suite 490</w:t>
      </w:r>
    </w:p>
    <w:p w:rsidR="00272607" w:rsidP="00272607">
      <w:pPr>
        <w:rPr>
          <w:rFonts w:ascii="Arial" w:hAnsi="Arial" w:cs="Arial"/>
        </w:rPr>
      </w:pPr>
      <w:r>
        <w:rPr>
          <w:rFonts w:ascii="Arial" w:hAnsi="Arial" w:cs="Arial"/>
        </w:rPr>
        <w:t xml:space="preserve">Independence, OH 44131 </w:t>
      </w:r>
    </w:p>
    <w:p w:rsidR="00272607" w:rsidP="00272607">
      <w:pPr>
        <w:rPr>
          <w:rFonts w:ascii="Arial" w:hAnsi="Arial" w:cs="Arial"/>
        </w:rPr>
      </w:pPr>
    </w:p>
    <w:p w:rsidR="00272607" w:rsidP="00272607">
      <w:pPr>
        <w:rPr>
          <w:rFonts w:ascii="Arial" w:hAnsi="Arial" w:cs="Arial"/>
          <w:b/>
          <w:bCs/>
        </w:rPr>
      </w:pPr>
      <w:r>
        <w:rPr>
          <w:rFonts w:ascii="Arial" w:hAnsi="Arial" w:cs="Arial"/>
          <w:b/>
          <w:bCs/>
        </w:rPr>
        <w:t>Primary Point of Contact:</w:t>
      </w:r>
    </w:p>
    <w:p w:rsidR="00272607" w:rsidP="00272607">
      <w:pPr>
        <w:rPr>
          <w:rFonts w:ascii="Arial" w:hAnsi="Arial" w:cs="Arial"/>
        </w:rPr>
      </w:pPr>
      <w:r>
        <w:rPr>
          <w:rFonts w:ascii="Arial" w:hAnsi="Arial" w:cs="Arial"/>
        </w:rPr>
        <w:t>Amy Graham</w:t>
      </w:r>
    </w:p>
    <w:p w:rsidR="00272607" w:rsidP="00272607">
      <w:r>
        <w:fldChar w:fldCharType="begin"/>
      </w:r>
      <w:r>
        <w:instrText xml:space="preserve"> HYPERLINK "mailto:Sierra.tate@va.gov" </w:instrText>
      </w:r>
      <w:r>
        <w:fldChar w:fldCharType="separate"/>
      </w:r>
      <w:r>
        <w:rPr>
          <w:rStyle w:val="Hyperlink"/>
          <w:rFonts w:ascii="Arial" w:hAnsi="Arial" w:cs="Arial"/>
        </w:rPr>
        <w:t>amy.graham@va.gov</w:t>
      </w:r>
      <w:r>
        <w:fldChar w:fldCharType="end"/>
      </w:r>
    </w:p>
    <w:p w:rsidR="00272607" w:rsidP="00272607">
      <w:pPr>
        <w:rPr>
          <w:rFonts w:ascii="Arial" w:hAnsi="Arial" w:cs="Arial"/>
          <w:color w:val="FF0000"/>
        </w:rPr>
      </w:pPr>
    </w:p>
    <w:p w:rsidR="00272607" w:rsidP="00272607">
      <w:pPr>
        <w:rPr>
          <w:rFonts w:ascii="Arial" w:hAnsi="Arial" w:cs="Arial"/>
          <w:b/>
          <w:bCs/>
        </w:rPr>
      </w:pPr>
      <w:r>
        <w:rPr>
          <w:rFonts w:ascii="Arial" w:hAnsi="Arial" w:cs="Arial"/>
          <w:b/>
          <w:bCs/>
        </w:rPr>
        <w:t>Secondary Point of Contact:</w:t>
      </w:r>
    </w:p>
    <w:p w:rsidR="00272607" w:rsidP="00272607">
      <w:pPr>
        <w:rPr>
          <w:rFonts w:ascii="Arial" w:hAnsi="Arial" w:cs="Arial"/>
          <w:b/>
          <w:bCs/>
        </w:rPr>
      </w:pPr>
      <w:r>
        <w:rPr>
          <w:rFonts w:ascii="Arial" w:hAnsi="Arial" w:cs="Arial"/>
          <w:b/>
          <w:bCs/>
        </w:rPr>
        <w:t>Scott Elias</w:t>
      </w:r>
    </w:p>
    <w:p w:rsidR="00272607" w:rsidP="00272607">
      <w:pPr>
        <w:rPr>
          <w:rFonts w:ascii="Arial" w:hAnsi="Arial" w:cs="Arial"/>
          <w:b/>
          <w:bCs/>
        </w:rPr>
      </w:pPr>
      <w:r>
        <w:fldChar w:fldCharType="begin"/>
      </w:r>
      <w:r>
        <w:instrText xml:space="preserve"> HYPERLINK "mailto:scott.elias@va.gov" </w:instrText>
      </w:r>
      <w:r>
        <w:fldChar w:fldCharType="separate"/>
      </w:r>
      <w:r>
        <w:rPr>
          <w:rStyle w:val="Hyperlink"/>
          <w:rFonts w:ascii="Arial" w:hAnsi="Arial" w:cs="Arial"/>
          <w:b/>
          <w:bCs/>
        </w:rPr>
        <w:t>scott.elias@va.gov</w:t>
      </w:r>
      <w:r>
        <w:fldChar w:fldCharType="end"/>
      </w:r>
      <w:r>
        <w:rPr>
          <w:rFonts w:ascii="Arial" w:hAnsi="Arial" w:cs="Arial"/>
          <w:b/>
          <w:bCs/>
        </w:rPr>
        <w:t xml:space="preserve"> </w:t>
      </w:r>
    </w:p>
    <w:p w:rsidR="00AD0F50" w:rsidRPr="00272607" w:rsidP="00272607"/>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C3442"/>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42"/>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42"/>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42"/>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C3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42"/>
    <w:rPr>
      <w:rFonts w:eastAsiaTheme="majorEastAsia" w:cstheme="majorBidi"/>
      <w:color w:val="272727" w:themeColor="text1" w:themeTint="D8"/>
    </w:rPr>
  </w:style>
  <w:style w:type="paragraph" w:styleId="Quote">
    <w:name w:val="Quote"/>
    <w:basedOn w:val="Normal"/>
    <w:next w:val="Normal"/>
    <w:link w:val="QuoteChar"/>
    <w:uiPriority w:val="29"/>
    <w:qFormat/>
    <w:rsid w:val="001C3442"/>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1C3442"/>
    <w:rPr>
      <w:i/>
      <w:iCs/>
      <w:color w:val="404040" w:themeColor="text1" w:themeTint="BF"/>
    </w:rPr>
  </w:style>
  <w:style w:type="paragraph" w:styleId="IntenseQuote">
    <w:name w:val="Intense Quote"/>
    <w:basedOn w:val="Normal"/>
    <w:next w:val="Normal"/>
    <w:link w:val="IntenseQuoteChar"/>
    <w:uiPriority w:val="30"/>
    <w:qFormat/>
    <w:rsid w:val="001C34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C3442"/>
    <w:rPr>
      <w:i/>
      <w:iCs/>
      <w:color w:val="366092" w:themeColor="accent1" w:themeShade="BF"/>
    </w:rPr>
  </w:style>
  <w:style w:type="character" w:styleId="IntenseReference">
    <w:name w:val="Intense Reference"/>
    <w:basedOn w:val="DefaultParagraphFont"/>
    <w:uiPriority w:val="32"/>
    <w:qFormat/>
    <w:rsid w:val="001C3442"/>
    <w:rPr>
      <w:b/>
      <w:bCs/>
      <w:smallCaps/>
      <w:color w:val="366092" w:themeColor="accent1" w:themeShade="BF"/>
      <w:spacing w:val="5"/>
    </w:rPr>
  </w:style>
  <w:style w:type="character" w:styleId="Hyperlink">
    <w:name w:val="Hyperlink"/>
    <w:basedOn w:val="DefaultParagraphFont"/>
    <w:uiPriority w:val="99"/>
    <w:unhideWhenUsed/>
    <w:rsid w:val="009838E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2026-03-03T21:56:26Z</dcterms:created>
  <dcterms:modified xsi:type="dcterms:W3CDTF">2026-03-03T21:56:26Z</dcterms:modified>
</cp:coreProperties>
</file>