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F8826" w14:textId="77777777" w:rsidR="00EC4ED1" w:rsidRDefault="00EC4ED1" w:rsidP="000C3024">
      <w:pPr>
        <w:pStyle w:val="Heading1"/>
      </w:pPr>
    </w:p>
    <w:p w14:paraId="334C48AC" w14:textId="77777777" w:rsidR="00EC4ED1" w:rsidRDefault="00EC4ED1">
      <w:pPr>
        <w:rPr>
          <w:rFonts w:eastAsiaTheme="majorEastAsia" w:cstheme="majorBidi"/>
          <w:color w:val="0F4761" w:themeColor="accent1" w:themeShade="BF"/>
          <w:sz w:val="28"/>
          <w:szCs w:val="40"/>
        </w:rPr>
      </w:pPr>
      <w:r>
        <w:br w:type="page"/>
      </w:r>
    </w:p>
    <w:p w14:paraId="3345A5B7" w14:textId="3746D453" w:rsidR="00C10DE7" w:rsidRPr="00FD3076" w:rsidRDefault="00C10DE7" w:rsidP="00EE686A">
      <w:pPr>
        <w:pStyle w:val="Heading1"/>
      </w:pPr>
      <w:r w:rsidRPr="00FD3076">
        <w:lastRenderedPageBreak/>
        <w:t>STATEMENT OF WORK</w:t>
      </w:r>
    </w:p>
    <w:p w14:paraId="11F33753" w14:textId="25C114F2" w:rsidR="00C10DE7" w:rsidRPr="00FD3076" w:rsidRDefault="00C10DE7" w:rsidP="00FD3076">
      <w:r w:rsidRPr="00FD3076">
        <w:t xml:space="preserve">1. </w:t>
      </w:r>
      <w:r w:rsidRPr="00EE686A">
        <w:rPr>
          <w:rStyle w:val="Heading1Char"/>
        </w:rPr>
        <w:t>INTRODUCTION</w:t>
      </w:r>
      <w:r w:rsidRPr="00FD3076">
        <w:t xml:space="preserve">: Architect-Engineer (A-E) services are required to provide project </w:t>
      </w:r>
      <w:r w:rsidR="004F6D3C" w:rsidRPr="00FD3076">
        <w:t xml:space="preserve">planning, </w:t>
      </w:r>
      <w:r w:rsidRPr="00FD3076">
        <w:t>site investigation; complete detailed designs for maintenance, repair, alteration, and new construction projects; and construction management, including submittal reviews. These projects will require multi-disciplinary planning, designing and engineering service for institutional, commercial and industrial type facilities, including architectural, structural, civil, mechanical, electrical, environmental, and real property services.</w:t>
      </w:r>
    </w:p>
    <w:p w14:paraId="3A9E1676" w14:textId="77777777" w:rsidR="00C10DE7" w:rsidRPr="00FD3076" w:rsidRDefault="00C10DE7" w:rsidP="00FD3076">
      <w:r w:rsidRPr="00FD3076">
        <w:t xml:space="preserve">2. </w:t>
      </w:r>
      <w:r w:rsidRPr="00EE686A">
        <w:rPr>
          <w:rStyle w:val="Heading1Char"/>
        </w:rPr>
        <w:t>SCOPE</w:t>
      </w:r>
      <w:r w:rsidRPr="00FD3076">
        <w:t xml:space="preserve">: The Architect-Engineer (A-E) shall </w:t>
      </w:r>
      <w:proofErr w:type="gramStart"/>
      <w:r w:rsidRPr="00FD3076">
        <w:t>provide to the</w:t>
      </w:r>
      <w:proofErr w:type="gramEnd"/>
      <w:r w:rsidRPr="00FD3076">
        <w:t xml:space="preserve"> Government Title I (A &amp; B) and/or Title II (C) Services.</w:t>
      </w:r>
    </w:p>
    <w:p w14:paraId="5DD08641" w14:textId="77777777" w:rsidR="00C10DE7" w:rsidRPr="00FD3076" w:rsidRDefault="00C10DE7" w:rsidP="00FD3076">
      <w:r w:rsidRPr="00FD3076">
        <w:t>a. Work shall include field survey; site and facility investigation; preparation of special technical studies; analyses of structural systems; feasibility and concept studies; material investigation and color studies; preparation of architectural engineering studies and/or investigation and preparation of architectural and engineering documents and reports for architectural projects with associated structural, civil, landscaping, mechanical, electrical, environmental, real property, subsurface soil investigations and incidental work; preparation of design documents to include building and ground alteration, maintenance, repair and minor construction; cost and schedule estimates; and monitoring and evaluating the construction progress for conformance to plans and specifications including review of required submittals by the contractor. This indefinite delivery indefinite quantity (ID/IQ) contract will be for one basic period with four option periods, at the discretion of the Government. The cumulative amount of all delivery orders will not exceed $10,000,000 per year and individual delivery orders will not exceed $1,500,000. Delivery Orders over $1,000,000 require Congressional Notification.</w:t>
      </w:r>
    </w:p>
    <w:p w14:paraId="23BB6034" w14:textId="77777777" w:rsidR="00C10DE7" w:rsidRPr="00FD3076" w:rsidRDefault="00C10DE7" w:rsidP="00FD3076">
      <w:r w:rsidRPr="00FD3076">
        <w:t>b. Applicable Standards, Manuals, and Pamphlets: The A-E shall design this project in accordance with Local, State, National, and DOD standards which apply, including but not limited to: UFC, NFPA, NFC, ANSI, OSHA, ASTM, NEC, ICC, etc.</w:t>
      </w:r>
    </w:p>
    <w:p w14:paraId="666676A4" w14:textId="33C52D8C" w:rsidR="00C10DE7" w:rsidRPr="00FD3076" w:rsidRDefault="00C10DE7" w:rsidP="00FD3076">
      <w:r w:rsidRPr="00FD3076">
        <w:t xml:space="preserve">c. Construction Time: The A-E shall provide a recommended construction performance period for the complete project. Recommendations will be based on the designer’s experience, knowledge of the industry, local market forces, weather conditions and availability of resources. Specific references </w:t>
      </w:r>
      <w:proofErr w:type="gramStart"/>
      <w:r w:rsidRPr="00FD3076">
        <w:t>shall</w:t>
      </w:r>
      <w:proofErr w:type="gramEnd"/>
      <w:r w:rsidRPr="00FD3076">
        <w:t xml:space="preserve"> be made to equipment/material items that may have a long lead </w:t>
      </w:r>
      <w:proofErr w:type="gramStart"/>
      <w:r w:rsidR="00B47D00" w:rsidRPr="00FD3076">
        <w:t>time</w:t>
      </w:r>
      <w:r w:rsidRPr="00FD3076">
        <w:t>, and</w:t>
      </w:r>
      <w:proofErr w:type="gramEnd"/>
      <w:r w:rsidRPr="00FD3076">
        <w:t xml:space="preserve"> could pose a problem </w:t>
      </w:r>
      <w:proofErr w:type="gramStart"/>
      <w:r w:rsidRPr="00FD3076">
        <w:t>to</w:t>
      </w:r>
      <w:proofErr w:type="gramEnd"/>
      <w:r w:rsidRPr="00FD3076">
        <w:t xml:space="preserve"> the performance period.</w:t>
      </w:r>
    </w:p>
    <w:p w14:paraId="03E263EC" w14:textId="77777777" w:rsidR="00C10DE7" w:rsidRPr="00FD3076" w:rsidRDefault="00C10DE7" w:rsidP="00FD3076">
      <w:r w:rsidRPr="00FD3076">
        <w:t xml:space="preserve">3. </w:t>
      </w:r>
      <w:r w:rsidRPr="00C068D5">
        <w:rPr>
          <w:rStyle w:val="Heading1Char"/>
        </w:rPr>
        <w:t>STATEMENT OF SERVICES</w:t>
      </w:r>
      <w:r w:rsidRPr="00FD3076">
        <w:t xml:space="preserve">: The A-E shall perform </w:t>
      </w:r>
      <w:proofErr w:type="gramStart"/>
      <w:r w:rsidRPr="00FD3076">
        <w:t>all</w:t>
      </w:r>
      <w:proofErr w:type="gramEnd"/>
      <w:r w:rsidRPr="00FD3076">
        <w:t xml:space="preserve"> or part of the following services as more specifically identified in each delivery order.</w:t>
      </w:r>
    </w:p>
    <w:p w14:paraId="1F200F41" w14:textId="77777777" w:rsidR="00C10DE7" w:rsidRPr="00FD3076" w:rsidRDefault="00C10DE7" w:rsidP="00FD3076">
      <w:r w:rsidRPr="00FD3076">
        <w:t xml:space="preserve">a. Title I (Type “A” Services). These services involve field investigations and surveys (topographic, geotechnical, etc.); similar </w:t>
      </w:r>
      <w:proofErr w:type="gramStart"/>
      <w:r w:rsidRPr="00FD3076">
        <w:t>fact finding</w:t>
      </w:r>
      <w:proofErr w:type="gramEnd"/>
      <w:r w:rsidRPr="00FD3076">
        <w:t xml:space="preserve"> surveys of the site essential to proper design; prepare reports and similar services not involved in the preparation of designs, plans, drawings, and specifications. These services may also include environmental compliance </w:t>
      </w:r>
      <w:r w:rsidRPr="00FD3076">
        <w:lastRenderedPageBreak/>
        <w:t>documentation (e.g., NEPA), endangered species surveys, wetland delineations, hazardous material surveys, real property record searches, and land use analyses.</w:t>
      </w:r>
    </w:p>
    <w:p w14:paraId="2BF60522" w14:textId="77777777" w:rsidR="00C10DE7" w:rsidRPr="00FD3076" w:rsidRDefault="00C10DE7" w:rsidP="00FD3076">
      <w:r w:rsidRPr="00FD3076">
        <w:t>b. Title I (Type “B” Services). These services include those items normally furnished by an A-E in the actual preparation of the design documents (plans, drawings, estimates, specifications, submittal register etc.) and include visual inspection of the site or facility for familiarization with scope, general conditions, and coordination with using activities. This can also include environmental mitigation design and real property asset integration.</w:t>
      </w:r>
    </w:p>
    <w:p w14:paraId="182FBEFF" w14:textId="77777777" w:rsidR="00C10DE7" w:rsidRPr="00FD3076" w:rsidRDefault="00C10DE7" w:rsidP="00FD3076">
      <w:r w:rsidRPr="00FD3076">
        <w:t xml:space="preserve">c. Title II (Type “C” Services). Those items </w:t>
      </w:r>
      <w:proofErr w:type="gramStart"/>
      <w:r w:rsidRPr="00FD3076">
        <w:t>involving</w:t>
      </w:r>
      <w:proofErr w:type="gramEnd"/>
      <w:r w:rsidRPr="00FD3076">
        <w:t xml:space="preserve"> inspecting, monitoring, and evaluating construction activities to validate conformance to plans and specifications, including reviewing, evaluating and testing product submittals and shop </w:t>
      </w:r>
      <w:proofErr w:type="gramStart"/>
      <w:r w:rsidRPr="00FD3076">
        <w:t>drawing;</w:t>
      </w:r>
      <w:proofErr w:type="gramEnd"/>
      <w:r w:rsidRPr="00FD3076">
        <w:t xml:space="preserve"> and preparation of construction contract modifications.</w:t>
      </w:r>
    </w:p>
    <w:p w14:paraId="7ABF07B6" w14:textId="77777777" w:rsidR="00C10DE7" w:rsidRPr="00FD3076" w:rsidRDefault="00C10DE7" w:rsidP="00FD3076">
      <w:r w:rsidRPr="00FD3076">
        <w:t xml:space="preserve">4. </w:t>
      </w:r>
      <w:r w:rsidRPr="000C3024">
        <w:rPr>
          <w:rStyle w:val="Heading2Char"/>
        </w:rPr>
        <w:t>ARCHITECT-ENGINEERING SERVICES</w:t>
      </w:r>
      <w:r w:rsidRPr="00FD3076">
        <w:t>:</w:t>
      </w:r>
    </w:p>
    <w:p w14:paraId="0D97D179" w14:textId="77777777" w:rsidR="00C10DE7" w:rsidRPr="00FD3076" w:rsidRDefault="00C10DE7" w:rsidP="00FD3076">
      <w:r w:rsidRPr="00FD3076">
        <w:t xml:space="preserve">a. Title I (Type “A” Services). The A-E shall perform all work required to investigate existing conditions. This work </w:t>
      </w:r>
      <w:proofErr w:type="gramStart"/>
      <w:r w:rsidRPr="00FD3076">
        <w:t>include</w:t>
      </w:r>
      <w:proofErr w:type="gramEnd"/>
      <w:r w:rsidRPr="00FD3076">
        <w:t xml:space="preserve"> field investigations and surveys (topographic, geotechnical, chemical, site utilities, existing mechanical etc.) and similar </w:t>
      </w:r>
      <w:proofErr w:type="gramStart"/>
      <w:r w:rsidRPr="00FD3076">
        <w:t>fact finding</w:t>
      </w:r>
      <w:proofErr w:type="gramEnd"/>
      <w:r w:rsidRPr="00FD3076">
        <w:t xml:space="preserve"> surveys of the site </w:t>
      </w:r>
      <w:proofErr w:type="gramStart"/>
      <w:r w:rsidRPr="00FD3076">
        <w:t>in order to</w:t>
      </w:r>
      <w:proofErr w:type="gramEnd"/>
      <w:r w:rsidRPr="00FD3076">
        <w:t xml:space="preserve"> provide reports of existing conditions on which to base proper design; and similar services not involved in the preparation of designs, plans, drawings, and specifications. This may also include the preparation of environmental assessments (EAs), environmental impact statements (EISs), cultural and natural resource surveys, real property inventories, and site selection studies.</w:t>
      </w:r>
    </w:p>
    <w:p w14:paraId="144BC848" w14:textId="2027BA21" w:rsidR="00C10DE7" w:rsidRPr="00FD3076" w:rsidRDefault="00C10DE7" w:rsidP="00FD3076">
      <w:r w:rsidRPr="00FD3076">
        <w:t>b. Title I (Type “B”) Services: The A-E Title I Type “B” services include those items normally furnished by an A-E in the actual preparation of the design documents (plans, drawings, estimates, specifications, submittal register, Comprehensive Interior Design, etc.) The A-E shall perform all work required to produce documents describing the work required to accomplish the intent of the project as specifically identified in each Delivery Order. Unless otherwise specifically provided therein, the A-E shall perform these services as follows.</w:t>
      </w:r>
      <w:r w:rsidRPr="00FD3076">
        <w:br/>
        <w:t>1) Field Survey and Investigation: The A-E shall visually inspect the site and/or facility for familiarization with the scope of work and general conditions of the facility; coordinate with the using activities to obtain their operational activities for the development of functional relationships and detailed requirements. The A-E shall visit the project site for investigation of the existing physical conditions and to ensure the accuracy of the drawings, as available, furnished to the A-E by the Government.</w:t>
      </w:r>
      <w:r w:rsidRPr="00FD3076">
        <w:br/>
        <w:t xml:space="preserve">2) Cost Estimates: The A-E shall design each project to provide a complete and usable facility within a given target construction cost </w:t>
      </w:r>
      <w:r w:rsidR="00720C8C" w:rsidRPr="00FD3076">
        <w:t>provided</w:t>
      </w:r>
      <w:r w:rsidRPr="00FD3076">
        <w:t xml:space="preserve"> by the Government.</w:t>
      </w:r>
      <w:r w:rsidR="00104137" w:rsidRPr="00FD3076">
        <w:t xml:space="preserve"> The target construction cost will be provided to the contractor in our requests for proposal and on the </w:t>
      </w:r>
      <w:proofErr w:type="gramStart"/>
      <w:r w:rsidR="00104137" w:rsidRPr="00FD3076">
        <w:t>executed contractual document</w:t>
      </w:r>
      <w:proofErr w:type="gramEnd"/>
      <w:r w:rsidR="00104137" w:rsidRPr="00FD3076">
        <w:t xml:space="preserve">, </w:t>
      </w:r>
      <w:proofErr w:type="gramStart"/>
      <w:r w:rsidR="00104137" w:rsidRPr="00FD3076">
        <w:t>the Standard</w:t>
      </w:r>
      <w:proofErr w:type="gramEnd"/>
      <w:r w:rsidR="00104137" w:rsidRPr="00FD3076">
        <w:t xml:space="preserve"> Form 252.  The A-E’s cost estimates shall be based on labor and material prices prevailing in the project’s locality.  Cost estimate shall be descriptive, detailed, and includes all operations of work required including quantities and unit costs.  </w:t>
      </w:r>
      <w:r w:rsidR="00DB1ECA" w:rsidRPr="00FD3076">
        <w:t>Additionally,</w:t>
      </w:r>
      <w:r w:rsidR="00104137" w:rsidRPr="00FD3076">
        <w:t xml:space="preserve"> the </w:t>
      </w:r>
      <w:r w:rsidR="00104137" w:rsidRPr="00FD3076">
        <w:lastRenderedPageBreak/>
        <w:t>construction cost estimate shall include Government Furnished Equipment (GFE) and contractor furnished equipment when applicable.  The A-E cost estimate shall summarize all cost by material, labor, other direct costs, overhead, profit, and bonding costs.</w:t>
      </w:r>
      <w:r w:rsidR="00EC6FEB" w:rsidRPr="00FD3076">
        <w:t xml:space="preserve"> Cost estimates shall be prepared on an electronic version of the AF Form 3052 provided by the Government or pre-approved A-E’s equivalent electronic spreadsheet that provides the information specified above.</w:t>
      </w:r>
      <w:r w:rsidRPr="00FD3076">
        <w:br/>
        <w:t>3) Project Costs: The A-E shall be required to conduct the field survey and investigations, prepare the preliminary drawings, data, reports, etc., and design the full scope of the work as outlined above and as agreed upon during review of study data and recommendations.</w:t>
      </w:r>
      <w:r w:rsidR="00D04D1E" w:rsidRPr="00FD3076">
        <w:t xml:space="preserve"> If the estimated costs </w:t>
      </w:r>
      <w:proofErr w:type="gramStart"/>
      <w:r w:rsidR="00D04D1E" w:rsidRPr="00FD3076">
        <w:t>exceeds</w:t>
      </w:r>
      <w:proofErr w:type="gramEnd"/>
      <w:r w:rsidR="00D04D1E" w:rsidRPr="00FD3076">
        <w:t xml:space="preserve"> the amount indicated on the project description sheets for each project (based on current anticipated scope and subject to adjustment to approved scope), sufficient alternates to the construction contract should be determined at the time of the preliminary review conference to reduce the cost below this amount, if deemed necessary by the Government.</w:t>
      </w:r>
    </w:p>
    <w:p w14:paraId="3A4F23E9" w14:textId="77777777" w:rsidR="00C10DE7" w:rsidRPr="00FD3076" w:rsidRDefault="00C10DE7" w:rsidP="00FD3076">
      <w:r w:rsidRPr="00FD3076">
        <w:t>c. Title II (Type “C” Services): Those items involving inspecting, monitoring, and evaluating construction activities to validate conformance to plans and specifications. These services include reviewing, evaluating and testing product submittals and shop drawing and preparation of construction contract modifications.</w:t>
      </w:r>
    </w:p>
    <w:p w14:paraId="09216C80" w14:textId="77777777" w:rsidR="00C10DE7" w:rsidRPr="00FD3076" w:rsidRDefault="00C10DE7" w:rsidP="00FD3076">
      <w:r w:rsidRPr="00FD3076">
        <w:t>d. Applicable Standards, Manuals, and Pamphlets: The A-E shall prepare all design documents in conformance with the applicable portions of the following:</w:t>
      </w:r>
      <w:r w:rsidRPr="00FD3076">
        <w:br/>
        <w:t>1) Unified Facilities Criteria (UFC).</w:t>
      </w:r>
      <w:r w:rsidRPr="00FD3076">
        <w:br/>
        <w:t>2) Applicable Air Force Policy Directives, Instructions, Pamphlets, Manuals, Technical Data Bulletins, Engineering Technical Letters and other documents.</w:t>
      </w:r>
      <w:r w:rsidRPr="00FD3076">
        <w:br/>
        <w:t>3) Current state and national codes, regulations, and specifications involving architectural, civil, electrical, environmental, real property, and mechanical disciplines associated with the design and construction of each project as referenced by UFC.</w:t>
      </w:r>
      <w:r w:rsidRPr="00FD3076">
        <w:br/>
        <w:t>Reference sources are available upon request by either websites or government furnished.</w:t>
      </w:r>
    </w:p>
    <w:p w14:paraId="660E68B6" w14:textId="77777777" w:rsidR="00C74DC3" w:rsidRPr="00FD3076" w:rsidRDefault="00C10DE7" w:rsidP="00FD3076">
      <w:r w:rsidRPr="00FD3076">
        <w:t>e. Guide Specification</w:t>
      </w:r>
      <w:r w:rsidR="005F7D91" w:rsidRPr="00FD3076">
        <w:t xml:space="preserve">: The A-E shall use U.S. Army Corps of Engineers Unified Facilities Guide Specifications (UFGS), Construction Specification Institute (CSI) or American Institute of Architects (AIA) guide specifications (edited) as the basis for producing specifications under this contract.  The specifications shall be tailored to suit the specific work requirements of the individual items contained in the Delivery Order.  Extraneous material that does not apply shall be deleted.  While the A-E should cover relevant items in full scope to </w:t>
      </w:r>
      <w:proofErr w:type="gramStart"/>
      <w:r w:rsidR="005F7D91" w:rsidRPr="00FD3076">
        <w:t>assure</w:t>
      </w:r>
      <w:proofErr w:type="gramEnd"/>
      <w:r w:rsidR="005F7D91" w:rsidRPr="00FD3076">
        <w:t xml:space="preserve"> quality construction and compliance, the use of notes on the drawings either to accentuate important items in the specifications, or to take the place of lengthy written specifications for routine or simple items is encouraged.  Entire specifications for simple projects of low monetary value may be by notes on the drawings.  The A-E is permitted to use specific manufacturer’s part or model numbers to describe a specified item, however, in all such cases, at least two other approved manufacturer’s part or model numbers shall be specified or an “or equal” statement shall be included unless the government wishes to sole source an item.</w:t>
      </w:r>
      <w:r w:rsidR="00C74DC3" w:rsidRPr="00FD3076">
        <w:t xml:space="preserve"> If sole source is </w:t>
      </w:r>
      <w:proofErr w:type="gramStart"/>
      <w:r w:rsidR="00C74DC3" w:rsidRPr="00FD3076">
        <w:t>required</w:t>
      </w:r>
      <w:proofErr w:type="gramEnd"/>
      <w:r w:rsidR="00C74DC3" w:rsidRPr="00FD3076">
        <w:t xml:space="preserve"> the government will provide the appropriate justification for that specific sole source.</w:t>
      </w:r>
    </w:p>
    <w:p w14:paraId="3877642D" w14:textId="77777777" w:rsidR="00F80494" w:rsidRPr="00FD3076" w:rsidRDefault="00C10DE7" w:rsidP="00FD3076">
      <w:r w:rsidRPr="00FD3076">
        <w:lastRenderedPageBreak/>
        <w:br/>
        <w:t>f. Economic Studies</w:t>
      </w:r>
      <w:r w:rsidR="00F80494" w:rsidRPr="00FD3076">
        <w:t>: In preparing designs the A-E shall make a comparative cost analysis to justify the selection of type and source of utilities, major items of equipment, building components, materials, method of construction, siting, plumbing, lighting, heating, air conditioning, building configuration, electrical systems, column spacing, roads, story heights, structural system, and selection of interior and exterior finishes.  The analysis will include cost of operation and maintenance over the expected life of the project.  This cost analysis shall include consideration of the life cycle cost of the facility.  Major decisions shall be documented in the design analysis.</w:t>
      </w:r>
    </w:p>
    <w:p w14:paraId="624C2F95" w14:textId="40772009" w:rsidR="00C10DE7" w:rsidRPr="00FD3076" w:rsidRDefault="00C10DE7" w:rsidP="00FD3076">
      <w:r w:rsidRPr="00FD3076">
        <w:t>g. Simplified Design</w:t>
      </w:r>
      <w:r w:rsidR="00F80494" w:rsidRPr="00FD3076">
        <w:t xml:space="preserve">: </w:t>
      </w:r>
      <w:r w:rsidR="00C77683" w:rsidRPr="00FD3076">
        <w:t>The use of simplified design techniques is encouraged in routine, simple projects and/or those of low monetary values.</w:t>
      </w:r>
    </w:p>
    <w:p w14:paraId="0ADF61ED" w14:textId="77777777" w:rsidR="00CD30A9" w:rsidRPr="00FD3076" w:rsidRDefault="00C10DE7" w:rsidP="00FD3076">
      <w:r w:rsidRPr="00FD3076">
        <w:t xml:space="preserve">5. </w:t>
      </w:r>
      <w:r w:rsidRPr="000C3024">
        <w:rPr>
          <w:rStyle w:val="Heading2Char"/>
        </w:rPr>
        <w:t>PHASES OF COMPLETION</w:t>
      </w:r>
      <w:r w:rsidRPr="00FD3076">
        <w:t>:</w:t>
      </w:r>
      <w:r w:rsidR="00CD30A9" w:rsidRPr="00FD3076">
        <w:t xml:space="preserve"> Unless specifically defined otherwise in the Delivery Order, the A-E shall accomplish the design of a project in phases which consist of the following:</w:t>
      </w:r>
    </w:p>
    <w:p w14:paraId="76D0FD12" w14:textId="77777777" w:rsidR="00CD30A9" w:rsidRPr="00FD3076" w:rsidRDefault="00CD30A9" w:rsidP="00FD3076">
      <w:r w:rsidRPr="00FD3076">
        <w:t>a. Phase I</w:t>
      </w:r>
    </w:p>
    <w:p w14:paraId="1C175A8C" w14:textId="4BBAF25A" w:rsidR="00CD30A9" w:rsidRPr="00FD3076" w:rsidRDefault="00CD30A9" w:rsidP="00FD3076">
      <w:r w:rsidRPr="00FD3076">
        <w:t>1</w:t>
      </w:r>
      <w:proofErr w:type="gramStart"/>
      <w:r w:rsidRPr="00FD3076">
        <w:t>)  Survey</w:t>
      </w:r>
      <w:proofErr w:type="gramEnd"/>
      <w:r w:rsidRPr="00FD3076">
        <w:t xml:space="preserve"> of existing facilities.</w:t>
      </w:r>
    </w:p>
    <w:p w14:paraId="46F97F95" w14:textId="77777777" w:rsidR="00CD30A9" w:rsidRPr="00FD3076" w:rsidRDefault="00CD30A9" w:rsidP="00FD3076">
      <w:r w:rsidRPr="00FD3076">
        <w:t>2</w:t>
      </w:r>
      <w:proofErr w:type="gramStart"/>
      <w:r w:rsidRPr="00FD3076">
        <w:t>)  Study</w:t>
      </w:r>
      <w:proofErr w:type="gramEnd"/>
      <w:r w:rsidRPr="00FD3076">
        <w:t xml:space="preserve"> of requirements.</w:t>
      </w:r>
    </w:p>
    <w:p w14:paraId="6CA03EFC" w14:textId="77777777" w:rsidR="00CD30A9" w:rsidRPr="00FD3076" w:rsidRDefault="00CD30A9" w:rsidP="00FD3076">
      <w:r w:rsidRPr="00FD3076">
        <w:t>3</w:t>
      </w:r>
      <w:proofErr w:type="gramStart"/>
      <w:r w:rsidRPr="00FD3076">
        <w:t>)  Conceptual</w:t>
      </w:r>
      <w:proofErr w:type="gramEnd"/>
      <w:r w:rsidRPr="00FD3076">
        <w:t xml:space="preserve"> Floor Plans and Elevations</w:t>
      </w:r>
    </w:p>
    <w:p w14:paraId="5A7FF1FB" w14:textId="77777777" w:rsidR="00CD30A9" w:rsidRPr="00FD3076" w:rsidRDefault="00CD30A9" w:rsidP="00FD3076">
      <w:r w:rsidRPr="00FD3076">
        <w:t>During Phase I, the A-E shall conduct a survey investigation and study based on broad guidance furnished herein, and as may be supplemented by other Government-furnished material, will determine the recommended scope, materials, quantities, etc., and proceed to Phase II.  Conferences or site visits will be conducted (if required).</w:t>
      </w:r>
    </w:p>
    <w:p w14:paraId="508D1C63" w14:textId="77777777" w:rsidR="00CD30A9" w:rsidRPr="00FD3076" w:rsidRDefault="00CD30A9" w:rsidP="00FD3076">
      <w:r w:rsidRPr="00FD3076">
        <w:t>b. Phase II for accomplishing design work:</w:t>
      </w:r>
    </w:p>
    <w:p w14:paraId="63ECDA00" w14:textId="77777777" w:rsidR="00CD30A9" w:rsidRPr="00FD3076" w:rsidRDefault="00CD30A9" w:rsidP="00FD3076">
      <w:r w:rsidRPr="00FD3076">
        <w:t>1</w:t>
      </w:r>
      <w:proofErr w:type="gramStart"/>
      <w:r w:rsidRPr="00FD3076">
        <w:t>)  35</w:t>
      </w:r>
      <w:proofErr w:type="gramEnd"/>
      <w:r w:rsidRPr="00FD3076">
        <w:t>% Drawings (half size)</w:t>
      </w:r>
    </w:p>
    <w:p w14:paraId="10742BE9" w14:textId="77777777" w:rsidR="00CD30A9" w:rsidRPr="00FD3076" w:rsidRDefault="00CD30A9" w:rsidP="00FD3076">
      <w:r w:rsidRPr="00FD3076">
        <w:t>2</w:t>
      </w:r>
      <w:proofErr w:type="gramStart"/>
      <w:r w:rsidRPr="00FD3076">
        <w:t>)  35</w:t>
      </w:r>
      <w:proofErr w:type="gramEnd"/>
      <w:r w:rsidRPr="00FD3076">
        <w:t>% Specifications</w:t>
      </w:r>
    </w:p>
    <w:p w14:paraId="53C5516D" w14:textId="77777777" w:rsidR="00CD30A9" w:rsidRPr="00FD3076" w:rsidRDefault="00CD30A9" w:rsidP="00FD3076">
      <w:r w:rsidRPr="00FD3076">
        <w:t>3</w:t>
      </w:r>
      <w:proofErr w:type="gramStart"/>
      <w:r w:rsidRPr="00FD3076">
        <w:t>)  35</w:t>
      </w:r>
      <w:proofErr w:type="gramEnd"/>
      <w:r w:rsidRPr="00FD3076">
        <w:t>% Cost Estimate</w:t>
      </w:r>
    </w:p>
    <w:p w14:paraId="53D19CE3" w14:textId="77777777" w:rsidR="00CD30A9" w:rsidRPr="00FD3076" w:rsidRDefault="00CD30A9" w:rsidP="00FD3076">
      <w:r w:rsidRPr="00FD3076">
        <w:t>4</w:t>
      </w:r>
      <w:proofErr w:type="gramStart"/>
      <w:r w:rsidRPr="00FD3076">
        <w:t>)  Design</w:t>
      </w:r>
      <w:proofErr w:type="gramEnd"/>
      <w:r w:rsidRPr="00FD3076">
        <w:t xml:space="preserve"> Analysis</w:t>
      </w:r>
    </w:p>
    <w:p w14:paraId="2B7C8596" w14:textId="77777777" w:rsidR="00CD30A9" w:rsidRPr="00FD3076" w:rsidRDefault="00CD30A9" w:rsidP="00FD3076">
      <w:r w:rsidRPr="00FD3076">
        <w:t>5</w:t>
      </w:r>
      <w:proofErr w:type="gramStart"/>
      <w:r w:rsidRPr="00FD3076">
        <w:t>)  Conference</w:t>
      </w:r>
      <w:proofErr w:type="gramEnd"/>
      <w:r w:rsidRPr="00FD3076">
        <w:t xml:space="preserve"> at the Contracting Office (unless specifically omitted)</w:t>
      </w:r>
    </w:p>
    <w:p w14:paraId="7F96AB00" w14:textId="77777777" w:rsidR="00CD30A9" w:rsidRPr="00FD3076" w:rsidRDefault="00CD30A9" w:rsidP="00FD3076">
      <w:r w:rsidRPr="00FD3076">
        <w:t>and/or</w:t>
      </w:r>
    </w:p>
    <w:p w14:paraId="5BD19A34" w14:textId="77777777" w:rsidR="00CD30A9" w:rsidRPr="00FD3076" w:rsidRDefault="00CD30A9" w:rsidP="00FD3076">
      <w:r w:rsidRPr="00FD3076">
        <w:t>6</w:t>
      </w:r>
      <w:proofErr w:type="gramStart"/>
      <w:r w:rsidRPr="00FD3076">
        <w:t>)  65</w:t>
      </w:r>
      <w:proofErr w:type="gramEnd"/>
      <w:r w:rsidRPr="00FD3076">
        <w:t>% Drawings (half size)</w:t>
      </w:r>
    </w:p>
    <w:p w14:paraId="1315AFFC" w14:textId="77777777" w:rsidR="00CD30A9" w:rsidRPr="00FD3076" w:rsidRDefault="00CD30A9" w:rsidP="00FD3076">
      <w:r w:rsidRPr="00FD3076">
        <w:t>7</w:t>
      </w:r>
      <w:proofErr w:type="gramStart"/>
      <w:r w:rsidRPr="00FD3076">
        <w:t>)  65</w:t>
      </w:r>
      <w:proofErr w:type="gramEnd"/>
      <w:r w:rsidRPr="00FD3076">
        <w:t>% Specifications</w:t>
      </w:r>
    </w:p>
    <w:p w14:paraId="420D0A06" w14:textId="77777777" w:rsidR="00CD30A9" w:rsidRPr="00FD3076" w:rsidRDefault="00CD30A9" w:rsidP="00FD3076">
      <w:r w:rsidRPr="00FD3076">
        <w:t>8</w:t>
      </w:r>
      <w:proofErr w:type="gramStart"/>
      <w:r w:rsidRPr="00FD3076">
        <w:t>)  65</w:t>
      </w:r>
      <w:proofErr w:type="gramEnd"/>
      <w:r w:rsidRPr="00FD3076">
        <w:t>% Cost Estimate</w:t>
      </w:r>
    </w:p>
    <w:p w14:paraId="094659DB" w14:textId="4A6B6282" w:rsidR="00CD30A9" w:rsidRPr="00FD3076" w:rsidRDefault="00CD30A9" w:rsidP="00FD3076">
      <w:r w:rsidRPr="00FD3076">
        <w:lastRenderedPageBreak/>
        <w:t>9</w:t>
      </w:r>
      <w:r w:rsidR="0035587B" w:rsidRPr="00FD3076">
        <w:t>) Design</w:t>
      </w:r>
      <w:r w:rsidRPr="00FD3076">
        <w:t xml:space="preserve"> Analysis</w:t>
      </w:r>
    </w:p>
    <w:p w14:paraId="6AF1D995" w14:textId="77777777" w:rsidR="00CD30A9" w:rsidRPr="00FD3076" w:rsidRDefault="00CD30A9" w:rsidP="00FD3076">
      <w:r w:rsidRPr="00FD3076">
        <w:t>10) Conference at the Contracting Office (unless specifically omitted):</w:t>
      </w:r>
    </w:p>
    <w:p w14:paraId="1FC1E799" w14:textId="77777777" w:rsidR="00CD30A9" w:rsidRPr="00FD3076" w:rsidRDefault="00CD30A9" w:rsidP="00FD3076">
      <w:r w:rsidRPr="00FD3076">
        <w:t>c. Phase III Completion of design (unless specifically omitted) shall include all review comments from Phase II:</w:t>
      </w:r>
    </w:p>
    <w:p w14:paraId="345BE2D5" w14:textId="77777777" w:rsidR="00CD30A9" w:rsidRPr="00FD3076" w:rsidRDefault="00CD30A9" w:rsidP="00FD3076">
      <w:r w:rsidRPr="00FD3076">
        <w:t>1</w:t>
      </w:r>
      <w:proofErr w:type="gramStart"/>
      <w:r w:rsidRPr="00FD3076">
        <w:t>)  First</w:t>
      </w:r>
      <w:proofErr w:type="gramEnd"/>
      <w:r w:rsidRPr="00FD3076">
        <w:t xml:space="preserve"> Final Drawings (95%) (half size &amp; full size)</w:t>
      </w:r>
    </w:p>
    <w:p w14:paraId="4419D9F9" w14:textId="77777777" w:rsidR="00CD30A9" w:rsidRPr="00FD3076" w:rsidRDefault="00CD30A9" w:rsidP="00FD3076">
      <w:r w:rsidRPr="00FD3076">
        <w:t>2</w:t>
      </w:r>
      <w:proofErr w:type="gramStart"/>
      <w:r w:rsidRPr="00FD3076">
        <w:t>)  First</w:t>
      </w:r>
      <w:proofErr w:type="gramEnd"/>
      <w:r w:rsidRPr="00FD3076">
        <w:t xml:space="preserve"> Final Specifications (95%)</w:t>
      </w:r>
    </w:p>
    <w:p w14:paraId="2ECC0212" w14:textId="77777777" w:rsidR="00CD30A9" w:rsidRPr="00FD3076" w:rsidRDefault="00CD30A9" w:rsidP="00FD3076">
      <w:r w:rsidRPr="00FD3076">
        <w:t>3</w:t>
      </w:r>
      <w:proofErr w:type="gramStart"/>
      <w:r w:rsidRPr="00FD3076">
        <w:t>)  First</w:t>
      </w:r>
      <w:proofErr w:type="gramEnd"/>
      <w:r w:rsidRPr="00FD3076">
        <w:t xml:space="preserve"> Final Cost Estimate (95%)</w:t>
      </w:r>
    </w:p>
    <w:p w14:paraId="6378337F" w14:textId="77777777" w:rsidR="00CD30A9" w:rsidRPr="00FD3076" w:rsidRDefault="00CD30A9" w:rsidP="00FD3076">
      <w:r w:rsidRPr="00FD3076">
        <w:t>4</w:t>
      </w:r>
      <w:proofErr w:type="gramStart"/>
      <w:r w:rsidRPr="00FD3076">
        <w:t>)  First</w:t>
      </w:r>
      <w:proofErr w:type="gramEnd"/>
      <w:r w:rsidRPr="00FD3076">
        <w:t xml:space="preserve"> Final Design Analysis (95%)</w:t>
      </w:r>
    </w:p>
    <w:p w14:paraId="155C6981" w14:textId="77777777" w:rsidR="00CD30A9" w:rsidRPr="00FD3076" w:rsidRDefault="00CD30A9" w:rsidP="00FD3076">
      <w:r w:rsidRPr="00FD3076">
        <w:t>5) Conference at the Contracting Office (unless specifically omitted)</w:t>
      </w:r>
    </w:p>
    <w:p w14:paraId="15482F97" w14:textId="77777777" w:rsidR="00CD30A9" w:rsidRPr="00FD3076" w:rsidRDefault="00CD30A9" w:rsidP="00FD3076">
      <w:r w:rsidRPr="00FD3076">
        <w:t>6) Final documents (100%) as listed below shall be delivered to the office of the Contracting Officer incorporating all review comments from the 95% review.</w:t>
      </w:r>
    </w:p>
    <w:p w14:paraId="4822C9E7" w14:textId="77777777" w:rsidR="00CD30A9" w:rsidRPr="00FD3076" w:rsidRDefault="00CD30A9" w:rsidP="00FD3076">
      <w:r w:rsidRPr="00FD3076">
        <w:tab/>
      </w:r>
      <w:r w:rsidRPr="00FD3076">
        <w:tab/>
      </w:r>
      <w:r w:rsidRPr="00FD3076">
        <w:tab/>
        <w:t xml:space="preserve">(a) Final Drawings (half size </w:t>
      </w:r>
      <w:proofErr w:type="gramStart"/>
      <w:r w:rsidRPr="00FD3076">
        <w:t>&amp;full</w:t>
      </w:r>
      <w:proofErr w:type="gramEnd"/>
      <w:r w:rsidRPr="00FD3076">
        <w:t xml:space="preserve"> size)</w:t>
      </w:r>
    </w:p>
    <w:p w14:paraId="79A87C61" w14:textId="77777777" w:rsidR="00CD30A9" w:rsidRPr="00FD3076" w:rsidRDefault="00CD30A9" w:rsidP="00FD3076">
      <w:r w:rsidRPr="00FD3076">
        <w:tab/>
      </w:r>
      <w:r w:rsidRPr="00FD3076">
        <w:tab/>
      </w:r>
      <w:r w:rsidRPr="00FD3076">
        <w:tab/>
        <w:t>(b) Final Specifications</w:t>
      </w:r>
    </w:p>
    <w:p w14:paraId="4FB890CB" w14:textId="77777777" w:rsidR="00CD30A9" w:rsidRPr="00FD3076" w:rsidRDefault="00CD30A9" w:rsidP="00FD3076">
      <w:r w:rsidRPr="00FD3076">
        <w:tab/>
      </w:r>
      <w:r w:rsidRPr="00FD3076">
        <w:tab/>
      </w:r>
      <w:r w:rsidRPr="00FD3076">
        <w:tab/>
        <w:t>(c) Final Cost Estimate</w:t>
      </w:r>
    </w:p>
    <w:p w14:paraId="7697A9D0" w14:textId="77777777" w:rsidR="00CD30A9" w:rsidRPr="00FD3076" w:rsidRDefault="00CD30A9" w:rsidP="00FD3076">
      <w:r w:rsidRPr="00FD3076">
        <w:tab/>
      </w:r>
      <w:r w:rsidRPr="00FD3076">
        <w:tab/>
      </w:r>
      <w:r w:rsidRPr="00FD3076">
        <w:tab/>
        <w:t>(d) Final Design Analysis</w:t>
      </w:r>
    </w:p>
    <w:p w14:paraId="78488987" w14:textId="3B09A693" w:rsidR="00E15820" w:rsidRPr="00FD3076" w:rsidRDefault="00C10DE7" w:rsidP="00FD3076">
      <w:r w:rsidRPr="00FD3076">
        <w:t xml:space="preserve">6. </w:t>
      </w:r>
      <w:r w:rsidRPr="000C3024">
        <w:rPr>
          <w:rStyle w:val="Heading2Char"/>
        </w:rPr>
        <w:t>GOVERNMENT FURNISHED INFORMATION</w:t>
      </w:r>
      <w:r w:rsidRPr="00FD3076">
        <w:t>:</w:t>
      </w:r>
      <w:r w:rsidR="0035587B" w:rsidRPr="00FD3076">
        <w:t xml:space="preserve"> </w:t>
      </w:r>
      <w:r w:rsidR="00E15820" w:rsidRPr="00FD3076">
        <w:t xml:space="preserve">The Government, through the office of the Contracting Officer, will furnish within five days after issuance of a contract, applicable data and information (as available) for the execution of the </w:t>
      </w:r>
      <w:proofErr w:type="gramStart"/>
      <w:r w:rsidR="00E15820" w:rsidRPr="00FD3076">
        <w:t>described work</w:t>
      </w:r>
      <w:proofErr w:type="gramEnd"/>
      <w:r w:rsidR="00E15820" w:rsidRPr="00FD3076">
        <w:t>.  Data shall be returned to the Contracting Officer upon completion of the individual project.  This data is on file in the Base Civil Engineering (BCE) and may be obtained for review by the A-E during negotiations.  All data from the Government shall be treated with care and is classified as “</w:t>
      </w:r>
      <w:r w:rsidR="00214AF5" w:rsidRPr="00FD3076">
        <w:t>Controlled Unclassified Information</w:t>
      </w:r>
      <w:r w:rsidR="00E15820" w:rsidRPr="00FD3076">
        <w:t>”, unless told otherwise. All data cannot be distributed, retransmitted or reproduced without written permission from the Government.   The data will include where applicable and available:</w:t>
      </w:r>
    </w:p>
    <w:p w14:paraId="1A597EC2" w14:textId="77777777" w:rsidR="00E15820" w:rsidRPr="00FD3076" w:rsidRDefault="00E15820" w:rsidP="00FD3076">
      <w:r w:rsidRPr="00FD3076">
        <w:t>a. General Site Plan.</w:t>
      </w:r>
    </w:p>
    <w:p w14:paraId="709844CD" w14:textId="77777777" w:rsidR="00E15820" w:rsidRPr="00FD3076" w:rsidRDefault="00E15820" w:rsidP="00FD3076">
      <w:r w:rsidRPr="00FD3076">
        <w:t xml:space="preserve">b. </w:t>
      </w:r>
      <w:proofErr w:type="gramStart"/>
      <w:r w:rsidRPr="00FD3076">
        <w:t>Small</w:t>
      </w:r>
      <w:proofErr w:type="gramEnd"/>
      <w:r w:rsidRPr="00FD3076">
        <w:t xml:space="preserve"> scale layout drawing or sketch showing possible arrangement of space (to serve as a guide).</w:t>
      </w:r>
    </w:p>
    <w:p w14:paraId="047901D7" w14:textId="77777777" w:rsidR="00E15820" w:rsidRPr="00FD3076" w:rsidRDefault="00E15820" w:rsidP="00FD3076">
      <w:r w:rsidRPr="00FD3076">
        <w:t>c. Basic floor plan showing location of project (unless specifically omitted).</w:t>
      </w:r>
    </w:p>
    <w:p w14:paraId="3E266184" w14:textId="77777777" w:rsidR="00E15820" w:rsidRPr="00FD3076" w:rsidRDefault="00E15820" w:rsidP="00FD3076">
      <w:r w:rsidRPr="00FD3076">
        <w:t>d. Existing record drawings as available.</w:t>
      </w:r>
    </w:p>
    <w:p w14:paraId="4D6BD1C6" w14:textId="77777777" w:rsidR="00E15820" w:rsidRPr="00FD3076" w:rsidRDefault="00E15820" w:rsidP="00FD3076">
      <w:r w:rsidRPr="00FD3076">
        <w:t>e. Design criteria applicable to required Delivery Order.</w:t>
      </w:r>
    </w:p>
    <w:p w14:paraId="3C5B6F66" w14:textId="77777777" w:rsidR="00E15820" w:rsidRPr="00FD3076" w:rsidRDefault="00E15820" w:rsidP="00FD3076"/>
    <w:p w14:paraId="1ACD670F" w14:textId="77777777" w:rsidR="00E15820" w:rsidRPr="00FD3076" w:rsidRDefault="00E15820" w:rsidP="00FD3076">
      <w:r w:rsidRPr="00FD3076">
        <w:lastRenderedPageBreak/>
        <w:t>f. Special requirements for preparation of drawings, reports, specifications, cost estimates, and design analysis.</w:t>
      </w:r>
    </w:p>
    <w:p w14:paraId="35954853" w14:textId="77777777" w:rsidR="00E15820" w:rsidRPr="00FD3076" w:rsidRDefault="00E15820" w:rsidP="00FD3076">
      <w:r w:rsidRPr="00FD3076">
        <w:t>g. Government-furnished equipment list, if applicable.</w:t>
      </w:r>
    </w:p>
    <w:p w14:paraId="393F5879" w14:textId="77777777" w:rsidR="004D07A3" w:rsidRPr="00FD3076" w:rsidRDefault="00C10DE7" w:rsidP="00FD3076">
      <w:r w:rsidRPr="00FD3076">
        <w:t xml:space="preserve">7. </w:t>
      </w:r>
      <w:r w:rsidRPr="000C3024">
        <w:rPr>
          <w:rStyle w:val="Heading2Char"/>
        </w:rPr>
        <w:t>CHANNELS FOR OBTAINING INFORMATION</w:t>
      </w:r>
      <w:r w:rsidRPr="00FD3076">
        <w:t>:</w:t>
      </w:r>
      <w:r w:rsidR="006E7597" w:rsidRPr="00FD3076">
        <w:t xml:space="preserve"> </w:t>
      </w:r>
    </w:p>
    <w:p w14:paraId="3BEF2044" w14:textId="7FF01AC1" w:rsidR="00D80DE8" w:rsidRPr="00FD3076" w:rsidRDefault="00D80DE8" w:rsidP="00FD3076">
      <w:r w:rsidRPr="00FD3076">
        <w:t>a. Except as specified herein, all requests for information necessary for the execution of this work shall be made to the Contracting Officer.</w:t>
      </w:r>
    </w:p>
    <w:p w14:paraId="57D522BC" w14:textId="6020A4E1" w:rsidR="00D80DE8" w:rsidRPr="00FD3076" w:rsidRDefault="00D80DE8" w:rsidP="00FD3076">
      <w:r w:rsidRPr="00FD3076">
        <w:t xml:space="preserve">b. The A-E shall, </w:t>
      </w:r>
      <w:proofErr w:type="gramStart"/>
      <w:r w:rsidRPr="00FD3076">
        <w:t>at all times</w:t>
      </w:r>
      <w:proofErr w:type="gramEnd"/>
      <w:r w:rsidRPr="00FD3076">
        <w:t>, maintain close liaison with the Contracting Officer and the Base Civil Engineer to assure maximum coordination in accomplishing the work.</w:t>
      </w:r>
    </w:p>
    <w:p w14:paraId="410C50D5" w14:textId="77777777" w:rsidR="00D80DE8" w:rsidRPr="00FD3076" w:rsidRDefault="00D80DE8" w:rsidP="00FD3076">
      <w:r w:rsidRPr="00FD3076">
        <w:t xml:space="preserve">c. The A-E shall appoint a Project Engineer or Project Manager for each project to serve as the single point of contact and liaison between the A-E and the Government.  Upon execution of the contract, the A-E shall advise the Contracting Officer in writing of the name of the individual so designated.  The A-E’s Project Manager shall be responsible for the complete coordination of all work required for the project.  (The Project Manager shall be able to respond to government </w:t>
      </w:r>
      <w:proofErr w:type="gramStart"/>
      <w:r w:rsidRPr="00FD3076">
        <w:t>inquires</w:t>
      </w:r>
      <w:proofErr w:type="gramEnd"/>
      <w:r w:rsidRPr="00FD3076">
        <w:t xml:space="preserve"> on any project within 24 hours).</w:t>
      </w:r>
    </w:p>
    <w:p w14:paraId="7809E5C1" w14:textId="77777777" w:rsidR="00D80DE8" w:rsidRPr="00FD3076" w:rsidRDefault="00D80DE8" w:rsidP="00FD3076">
      <w:r w:rsidRPr="00FD3076">
        <w:t>d. The A-E shall advise the Contracting Officer of any discrepancies, ambiguities and lack of clarity noted in plans and specifications furnished for use in connection with the project.</w:t>
      </w:r>
    </w:p>
    <w:p w14:paraId="1C8A6EA8" w14:textId="77777777" w:rsidR="00D80DE8" w:rsidRPr="00FD3076" w:rsidRDefault="00D80DE8" w:rsidP="00FD3076">
      <w:r w:rsidRPr="00FD3076">
        <w:t xml:space="preserve">e. During the execution of the work under this contract, the A-E shall maintain close liaison with the Contracting Officer and the BCE, or his designated representative.  </w:t>
      </w:r>
      <w:proofErr w:type="gramStart"/>
      <w:r w:rsidRPr="00FD3076">
        <w:t>The BCE</w:t>
      </w:r>
      <w:proofErr w:type="gramEnd"/>
      <w:r w:rsidRPr="00FD3076">
        <w:t xml:space="preserve"> will coordinate the work with the users and other agencies.</w:t>
      </w:r>
    </w:p>
    <w:p w14:paraId="46A41868" w14:textId="77777777" w:rsidR="00D80DE8" w:rsidRPr="00FD3076" w:rsidRDefault="00D80DE8" w:rsidP="00FD3076">
      <w:r w:rsidRPr="00FD3076">
        <w:t>f. Cost estimates, and computation sheets prepared by the A-E shall be marked “FOR OFFICIAL USE ONLY’.</w:t>
      </w:r>
    </w:p>
    <w:p w14:paraId="2E19884E" w14:textId="77777777" w:rsidR="006E17C6" w:rsidRPr="00FD3076" w:rsidRDefault="00C10DE7" w:rsidP="00FD3076">
      <w:r w:rsidRPr="00FD3076">
        <w:t xml:space="preserve">8. </w:t>
      </w:r>
      <w:r w:rsidRPr="000C3024">
        <w:rPr>
          <w:rStyle w:val="Heading2Char"/>
        </w:rPr>
        <w:t>SITE ANALYSIS AND FIELD WORK</w:t>
      </w:r>
      <w:r w:rsidRPr="00FD3076">
        <w:t>:</w:t>
      </w:r>
      <w:r w:rsidR="006E17C6" w:rsidRPr="00FD3076">
        <w:t xml:space="preserve"> The A-E shall perform all field work necessary to determine the existing conditions at the site of the work.  The A-E shall be responsible for verifying the accuracy of drawings furnished to him by the Government.</w:t>
      </w:r>
    </w:p>
    <w:p w14:paraId="13A2B877" w14:textId="5D9910EE" w:rsidR="00C10DE7" w:rsidRPr="00FD3076" w:rsidRDefault="00C10DE7" w:rsidP="00FD3076">
      <w:r w:rsidRPr="00FD3076">
        <w:t xml:space="preserve">9. </w:t>
      </w:r>
      <w:r w:rsidRPr="000C3024">
        <w:rPr>
          <w:rStyle w:val="Heading2Char"/>
        </w:rPr>
        <w:t>ADMINISTRATION</w:t>
      </w:r>
      <w:r w:rsidRPr="00FD3076">
        <w:t>:</w:t>
      </w:r>
      <w:r w:rsidR="00FF39B1" w:rsidRPr="00FD3076">
        <w:t xml:space="preserve"> The Contracting Officer is responsible for the administration of this contract.  No change shall be made in the provisions of this contract without authorization of the Contracting Officer.</w:t>
      </w:r>
    </w:p>
    <w:p w14:paraId="47B9D03F" w14:textId="16AC15F3" w:rsidR="002376C5" w:rsidRPr="002376C5" w:rsidRDefault="002376C5" w:rsidP="00FD3076">
      <w:r w:rsidRPr="00FD3076">
        <w:t xml:space="preserve">10. </w:t>
      </w:r>
      <w:r w:rsidRPr="002376C5">
        <w:rPr>
          <w:rStyle w:val="Heading2Char"/>
        </w:rPr>
        <w:t>TRAVEL AND MEETINGS</w:t>
      </w:r>
      <w:r w:rsidRPr="002376C5">
        <w:t xml:space="preserve">: The Contractor shall coordinate specific travel arrangements with the installation POC and the HQ AFRC/A4CM contract program manager fourteen days in advance. Emergency travel (will be coordinated immediately) and will obtain advance written approval from HQ AFRC/A4CM for any emergency travel. The contractor’s request for travel shall be in writing and contain the purpose of the trip, number of participants, dates, locations, and estimated costs of the </w:t>
      </w:r>
      <w:proofErr w:type="gramStart"/>
      <w:r w:rsidRPr="002376C5">
        <w:t>travel</w:t>
      </w:r>
      <w:proofErr w:type="gramEnd"/>
      <w:r w:rsidRPr="002376C5">
        <w:t xml:space="preserve">. The purpose of authorized travel is limited to attendance at project kick-off meetings and significant project milestones, as determined by the Government. The Contractor travel payment is limited to reasonable and allowable costs to the extent that they </w:t>
      </w:r>
      <w:r w:rsidRPr="002376C5">
        <w:lastRenderedPageBreak/>
        <w:t>do not exceed the maximum daily per diem rates in effect at the time of travel as set forth in the Government’s Joint Travel Regulation, Volume 2 and allowable per FAR 31.205-46, Travel Costs. No profit or fee will be paid. When in-person meetings are not feasible or authorized, the Contractor shall facilitate virtual conferences using Microsoft (MS) TEAMS.</w:t>
      </w:r>
    </w:p>
    <w:p w14:paraId="648B79F5" w14:textId="0A599511" w:rsidR="00C10DE7" w:rsidRPr="00FD3076" w:rsidRDefault="00FD3076" w:rsidP="00FD3076">
      <w:r>
        <w:t>11</w:t>
      </w:r>
      <w:r w:rsidR="00C10DE7" w:rsidRPr="00FD3076">
        <w:t xml:space="preserve">. </w:t>
      </w:r>
      <w:r w:rsidR="00C10DE7" w:rsidRPr="000C3024">
        <w:rPr>
          <w:rStyle w:val="Heading2Char"/>
        </w:rPr>
        <w:t>DRAWINGS &amp; SPECIFICATIONS</w:t>
      </w:r>
      <w:r w:rsidR="009B50FA" w:rsidRPr="00FD3076">
        <w:t>:</w:t>
      </w:r>
    </w:p>
    <w:p w14:paraId="0C0761FD" w14:textId="3D9C46E0" w:rsidR="009451DF" w:rsidRPr="00FD3076" w:rsidRDefault="009451DF" w:rsidP="00FD3076">
      <w:r w:rsidRPr="00FD3076">
        <w:t xml:space="preserve">a. General: Final drawings shall be submitted on hard copy and in electronic format.  </w:t>
      </w:r>
      <w:commentRangeStart w:id="0"/>
      <w:r w:rsidRPr="00FD3076">
        <w:t xml:space="preserve">Hard copy drawings shall be ink on </w:t>
      </w:r>
      <w:r w:rsidR="3CCCE895" w:rsidRPr="00FD3076">
        <w:t>paper</w:t>
      </w:r>
      <w:r w:rsidRPr="00FD3076">
        <w:t xml:space="preserve"> </w:t>
      </w:r>
      <w:commentRangeEnd w:id="0"/>
      <w:r w:rsidRPr="00FD3076">
        <w:commentReference w:id="0"/>
      </w:r>
      <w:r w:rsidRPr="00FD3076">
        <w:t xml:space="preserve">(unless otherwise approved by the Contracting Officer).  Electronic drawings shall be provided in </w:t>
      </w:r>
      <w:r w:rsidR="6C854C1D" w:rsidRPr="00FD3076">
        <w:t>Portable Document Format (PDF) and a</w:t>
      </w:r>
      <w:r w:rsidRPr="00FD3076">
        <w:t>s AutoCAD 20</w:t>
      </w:r>
      <w:r w:rsidR="373B3C45" w:rsidRPr="00FD3076">
        <w:t>23</w:t>
      </w:r>
      <w:r w:rsidRPr="00FD3076">
        <w:t xml:space="preserve"> files</w:t>
      </w:r>
      <w:r w:rsidR="41AA2854" w:rsidRPr="00FD3076">
        <w:t xml:space="preserve">, or newer, </w:t>
      </w:r>
      <w:r w:rsidRPr="00FD3076">
        <w:t xml:space="preserve">conforming to the United States National CAD Standard, Version </w:t>
      </w:r>
      <w:r w:rsidR="41E323C5" w:rsidRPr="00FD3076">
        <w:t>7</w:t>
      </w:r>
      <w:r w:rsidRPr="00FD3076">
        <w:t xml:space="preserve"> (available from National Institute of Building Sciences). </w:t>
      </w:r>
    </w:p>
    <w:p w14:paraId="1246E627" w14:textId="77777777" w:rsidR="009451DF" w:rsidRPr="00FD3076" w:rsidRDefault="009451DF" w:rsidP="00FD3076"/>
    <w:p w14:paraId="44F82555" w14:textId="5F2DE53F" w:rsidR="009451DF" w:rsidRPr="00FD3076" w:rsidRDefault="009451DF" w:rsidP="00FD3076">
      <w:r w:rsidRPr="00FD3076">
        <w:t>1) Cover Sheet/Location Plan: The A-E shall prepare a cover sheet with a location plan on the first sheet of the project drawings.  This Location Plan will be the base map or a portion thereof which covers the general project location and base location relative to metro area.  The cover sheet containing the latest signature format shall be used. The Project Location shall include, but not be limited to, Base Contracting, Base Civil Engineer, and other facilities related to project management or as directed.</w:t>
      </w:r>
    </w:p>
    <w:p w14:paraId="3593075E" w14:textId="1B7E812A" w:rsidR="009451DF" w:rsidRPr="00FD3076" w:rsidRDefault="009451DF" w:rsidP="00FD3076">
      <w:r w:rsidRPr="00FD3076">
        <w:t>2) Code Data Sheet: The A-E shall prepare a separate sheet showing all code calculations, life safety requirements, and design conditions/assumptions.  As a minimum, the following information shall be provided: Applicable Codes used on the drawing; Building Description; Occupancy Classification; Type of Construction; Exit Requirements; Allowable Floor Area; Hazard Classification, Design Loads and Conditions.</w:t>
      </w:r>
    </w:p>
    <w:p w14:paraId="4A58BED7" w14:textId="3E426799" w:rsidR="009451DF" w:rsidRPr="00FD3076" w:rsidRDefault="009451DF" w:rsidP="00FD3076">
      <w:r w:rsidRPr="00FD3076">
        <w:t xml:space="preserve">b. Preliminary Plans: Preliminary Plans shall be prepared at working drawings scale and will present sufficient </w:t>
      </w:r>
      <w:proofErr w:type="gramStart"/>
      <w:r w:rsidRPr="00FD3076">
        <w:t>detail</w:t>
      </w:r>
      <w:proofErr w:type="gramEnd"/>
      <w:r w:rsidRPr="00FD3076">
        <w:t xml:space="preserve"> to permit </w:t>
      </w:r>
      <w:proofErr w:type="gramStart"/>
      <w:r w:rsidRPr="00FD3076">
        <w:t>an adequate</w:t>
      </w:r>
      <w:proofErr w:type="gramEnd"/>
      <w:r w:rsidRPr="00FD3076">
        <w:t xml:space="preserve"> review. The A-E may use the tracing of the preliminary drawings for working drawings with the addition of necessary details.  These details will include, unless specifically omitted:</w:t>
      </w:r>
    </w:p>
    <w:p w14:paraId="4F8E01A8" w14:textId="77777777" w:rsidR="009451DF" w:rsidRPr="00FD3076" w:rsidRDefault="009451DF" w:rsidP="00FD3076">
      <w:r w:rsidRPr="00FD3076">
        <w:t xml:space="preserve">1) Floor plans with functional arrangements of areas, excluding corridors, exits and utility spaces properly related to exterior access roads, parking and service areas, etc.  Special emphasis will be placed on indicating items involving special design and/or deviations from accepted standards.  Demolition and new work shall be clearly noted and shown </w:t>
      </w:r>
      <w:proofErr w:type="gramStart"/>
      <w:r w:rsidRPr="00FD3076">
        <w:t>on</w:t>
      </w:r>
      <w:proofErr w:type="gramEnd"/>
      <w:r w:rsidRPr="00FD3076">
        <w:t xml:space="preserve"> the drawings.  Gross floor areas shall be shown for the building.  Floor and roof framing and loading shall be indicated.  When companion projects are shown on the same drawings, they shall be clearly delineated to define the separation of work classes requiring different funding </w:t>
      </w:r>
      <w:proofErr w:type="gramStart"/>
      <w:r w:rsidRPr="00FD3076">
        <w:t>cites</w:t>
      </w:r>
      <w:proofErr w:type="gramEnd"/>
      <w:r w:rsidRPr="00FD3076">
        <w:t xml:space="preserve"> such as Maintenance, Repair, and Minor Construction.  Each work class shall require a separate cost estimate that will have its own separate bid line item.</w:t>
      </w:r>
    </w:p>
    <w:p w14:paraId="2A156890" w14:textId="77777777" w:rsidR="009451DF" w:rsidRPr="00FD3076" w:rsidRDefault="009451DF" w:rsidP="00FD3076">
      <w:r w:rsidRPr="00FD3076">
        <w:lastRenderedPageBreak/>
        <w:t>2) Site or plot plans showing critical grades, contours, drainage requirements, and relation of structure and facilities to existing street systems, utilities, entrances, and finished grades.  Existing grades shall be indicated where applicable.  The locations of new items of work shall be shown.</w:t>
      </w:r>
    </w:p>
    <w:p w14:paraId="020F5866" w14:textId="77777777" w:rsidR="009451DF" w:rsidRPr="00FD3076" w:rsidRDefault="009451DF" w:rsidP="00FD3076">
      <w:r w:rsidRPr="00FD3076">
        <w:t>3) Exterior utility layouts sufficiently detailed to show the system and proposed design.</w:t>
      </w:r>
    </w:p>
    <w:p w14:paraId="3436A869" w14:textId="0F1E5CF1" w:rsidR="009451DF" w:rsidRPr="00FD3076" w:rsidRDefault="009451DF" w:rsidP="00FD3076">
      <w:r w:rsidRPr="00FD3076">
        <w:t xml:space="preserve">4) Elevations </w:t>
      </w:r>
      <w:proofErr w:type="gramStart"/>
      <w:r w:rsidRPr="00FD3076">
        <w:t xml:space="preserve">to </w:t>
      </w:r>
      <w:r w:rsidR="00183C1E" w:rsidRPr="00FD3076">
        <w:t>include</w:t>
      </w:r>
      <w:proofErr w:type="gramEnd"/>
      <w:r w:rsidRPr="00FD3076">
        <w:t xml:space="preserve"> story heights, fenestration, and site adaptation to finished grades.</w:t>
      </w:r>
    </w:p>
    <w:p w14:paraId="638ABF61" w14:textId="77777777" w:rsidR="009451DF" w:rsidRPr="00FD3076" w:rsidRDefault="009451DF" w:rsidP="00FD3076">
      <w:r w:rsidRPr="00FD3076">
        <w:t>5) Heating, dehumidification, mechanical ventilation, cooling and plumbing: indicate the location and space requirements for all major items of mechanical equipment. Single line indications of ducts, pipes, and equipment and their approximate locations shall be shown but size and capacity are not required.  Outline specifications submitted with the drawings should give approximate capacities of the major mechanical items with a brief description of their function and the operation of the system.</w:t>
      </w:r>
    </w:p>
    <w:p w14:paraId="22255FB3" w14:textId="77777777" w:rsidR="009451DF" w:rsidRPr="00FD3076" w:rsidRDefault="009451DF" w:rsidP="00FD3076">
      <w:r w:rsidRPr="00FD3076">
        <w:t xml:space="preserve">6) Electrical (including communications outlets, raceways, under-floor duct system for power and telephone, distribution panels, and entrance conduits where required). Indicate typical lighting arrangements, types of fixtures proposed, general light intensities, special electrical requirements of </w:t>
      </w:r>
      <w:proofErr w:type="gramStart"/>
      <w:r w:rsidRPr="00FD3076">
        <w:t>the using</w:t>
      </w:r>
      <w:proofErr w:type="gramEnd"/>
      <w:r w:rsidRPr="00FD3076">
        <w:t xml:space="preserve"> services, light and power service entrance and distribution arrangements.  Cable sizes and the switch and panel board descriptions are required. Where transformer station is relocated, show major items of equipment.</w:t>
      </w:r>
    </w:p>
    <w:p w14:paraId="207DED25" w14:textId="77777777" w:rsidR="009451DF" w:rsidRPr="00FD3076" w:rsidRDefault="009451DF" w:rsidP="00FD3076">
      <w:r w:rsidRPr="00FD3076">
        <w:t>7) Sections of paving or structures, including framing, ceiling, ducts, etc.</w:t>
      </w:r>
    </w:p>
    <w:p w14:paraId="7823D2C4" w14:textId="77777777" w:rsidR="009451DF" w:rsidRPr="00FD3076" w:rsidRDefault="009451DF" w:rsidP="00FD3076">
      <w:r w:rsidRPr="00FD3076">
        <w:t xml:space="preserve">8) Typical walls, roof and partition section details at 3/4” equals 1’ -0”, or </w:t>
      </w:r>
      <w:proofErr w:type="gramStart"/>
      <w:r w:rsidRPr="00FD3076">
        <w:t>larger,  to</w:t>
      </w:r>
      <w:proofErr w:type="gramEnd"/>
      <w:r w:rsidRPr="00FD3076">
        <w:t xml:space="preserve"> include material and thickness of facing and method of attachment, type of doors and other openings to supporting structural walls</w:t>
      </w:r>
    </w:p>
    <w:p w14:paraId="381DE898" w14:textId="77777777" w:rsidR="009451DF" w:rsidRPr="00FD3076" w:rsidRDefault="009451DF" w:rsidP="00FD3076">
      <w:r w:rsidRPr="00FD3076">
        <w:t>9) Control dimensions shall be clearly indicated in English units.  Metric Units may be required for specific Delivery Orders when noted in the Delivery Order.</w:t>
      </w:r>
    </w:p>
    <w:p w14:paraId="7CC954B2" w14:textId="77777777" w:rsidR="009451DF" w:rsidRPr="00FD3076" w:rsidRDefault="009451DF" w:rsidP="00FD3076">
      <w:r w:rsidRPr="00FD3076">
        <w:t>10) Drawings shall contain sufficient detail to clearly indicate type and sizes of materials, utilities, etc., and specifically to list separately all contractor-furnished equipment and all Government-furnished equipment to be installed by the contractor.</w:t>
      </w:r>
    </w:p>
    <w:p w14:paraId="241CD312" w14:textId="77777777" w:rsidR="009451DF" w:rsidRPr="00FD3076" w:rsidRDefault="009451DF" w:rsidP="00FD3076">
      <w:r w:rsidRPr="00FD3076">
        <w:t>c. Final Drawings</w:t>
      </w:r>
      <w:proofErr w:type="gramStart"/>
      <w:r w:rsidRPr="00FD3076">
        <w:t>:  The</w:t>
      </w:r>
      <w:proofErr w:type="gramEnd"/>
      <w:r w:rsidRPr="00FD3076">
        <w:t xml:space="preserve"> A-E shall not proceed with the final drawings until receipt of written review comments or approval or Phase I and II requirements from the Contracting Officer.  These drawings shall be submitted for review by the Contracting Officer and for necessary revision, corrections, or additions before final approval and application of the required signatures of Government personnel.</w:t>
      </w:r>
    </w:p>
    <w:p w14:paraId="4C3455F5" w14:textId="77777777" w:rsidR="009451DF" w:rsidRPr="00FD3076" w:rsidRDefault="009451DF" w:rsidP="00FD3076">
      <w:r w:rsidRPr="00FD3076">
        <w:t>d. Specifications</w:t>
      </w:r>
      <w:proofErr w:type="gramStart"/>
      <w:r w:rsidRPr="00FD3076">
        <w:t>:  The</w:t>
      </w:r>
      <w:proofErr w:type="gramEnd"/>
      <w:r w:rsidRPr="00FD3076">
        <w:t xml:space="preserve"> project specifications shall be prepared as a separate document or shall be included on the drawing sheets (when specifically approved by the Contracting Officer).  The specifications shall be prepared in accordance with paragraph 4.e (Guide Specifications) of this </w:t>
      </w:r>
      <w:r w:rsidRPr="00FD3076">
        <w:lastRenderedPageBreak/>
        <w:t xml:space="preserve">Statement of Work.  The A-E shall edit the specifications so that the language is compatible with the Government contracting environment.  In all cases where the responsible government official is referenced (inspector, engineer, architect, etc.), the specifications shall refer to the Contracting Officer.  The A-E shall be responsible for judging whether testing is required for a particular work item.  Do not require tests which are not economically appropriate for the size of the job.  The specifications shall be written so that </w:t>
      </w:r>
      <w:proofErr w:type="gramStart"/>
      <w:r w:rsidRPr="00FD3076">
        <w:t>it is clear that the</w:t>
      </w:r>
      <w:proofErr w:type="gramEnd"/>
      <w:r w:rsidRPr="00FD3076">
        <w:t xml:space="preserve"> prime contractor is the only contractor with whom the government has a legal contract.  Subdivision of work is the prime contractor’s responsibility.</w:t>
      </w:r>
    </w:p>
    <w:p w14:paraId="6C1E49EA" w14:textId="0EB2F087" w:rsidR="00643E14" w:rsidRPr="00FD3076" w:rsidRDefault="00FD3076" w:rsidP="00FD3076">
      <w:r>
        <w:t>12</w:t>
      </w:r>
      <w:proofErr w:type="gramStart"/>
      <w:r w:rsidR="00643E14" w:rsidRPr="00FD3076">
        <w:t xml:space="preserve">.  </w:t>
      </w:r>
      <w:r w:rsidR="00643E14" w:rsidRPr="000C3024">
        <w:rPr>
          <w:rStyle w:val="Heading2Char"/>
        </w:rPr>
        <w:t>CONSTRUCTION</w:t>
      </w:r>
      <w:proofErr w:type="gramEnd"/>
      <w:r w:rsidR="00643E14" w:rsidRPr="000C3024">
        <w:rPr>
          <w:rStyle w:val="Heading2Char"/>
        </w:rPr>
        <w:t xml:space="preserve"> COST ESTIMATE</w:t>
      </w:r>
      <w:r w:rsidR="00643E14" w:rsidRPr="00FD3076">
        <w:t xml:space="preserve">: Estimates shall be prepared in the format provided </w:t>
      </w:r>
      <w:proofErr w:type="gramStart"/>
      <w:r w:rsidR="00643E14" w:rsidRPr="00FD3076">
        <w:t>as</w:t>
      </w:r>
      <w:proofErr w:type="gramEnd"/>
      <w:r w:rsidR="00643E14" w:rsidRPr="00FD3076">
        <w:t xml:space="preserve"> </w:t>
      </w:r>
      <w:r w:rsidR="00AA5C7E" w:rsidRPr="00FD3076">
        <w:t>A</w:t>
      </w:r>
      <w:r w:rsidR="00643E14" w:rsidRPr="00FD3076">
        <w:t xml:space="preserve">ttachment 1 or </w:t>
      </w:r>
      <w:proofErr w:type="gramStart"/>
      <w:r w:rsidR="00643E14" w:rsidRPr="00FD3076">
        <w:t>other</w:t>
      </w:r>
      <w:proofErr w:type="gramEnd"/>
      <w:r w:rsidR="00643E14" w:rsidRPr="00FD3076">
        <w:t xml:space="preserve"> approved equivalent electronic format.  The top and bottom of each sheet of the cost estimate(s) shall be marked “</w:t>
      </w:r>
      <w:r w:rsidR="0782EBBF" w:rsidRPr="00FD3076">
        <w:t>CONTROLLED UNCLASSIFIED INFORMATION</w:t>
      </w:r>
      <w:r w:rsidR="00643E14" w:rsidRPr="00FD3076">
        <w:t>” before completion.  Each work class (i.e. Maintenance, Repair, and Minor Construction) shall require a separate cost estimate that will have its own separate bid line item.</w:t>
      </w:r>
    </w:p>
    <w:p w14:paraId="52D4BD59" w14:textId="1252A0E0" w:rsidR="00643E14" w:rsidRPr="00FD3076" w:rsidRDefault="00643E14" w:rsidP="00FD3076">
      <w:r w:rsidRPr="00FD3076">
        <w:t>1</w:t>
      </w:r>
      <w:r w:rsidR="00FD3076">
        <w:t>3</w:t>
      </w:r>
      <w:proofErr w:type="gramStart"/>
      <w:r w:rsidRPr="00FD3076">
        <w:t xml:space="preserve">.  </w:t>
      </w:r>
      <w:r w:rsidRPr="000C3024">
        <w:rPr>
          <w:rStyle w:val="Heading2Char"/>
        </w:rPr>
        <w:t>DESIGN</w:t>
      </w:r>
      <w:proofErr w:type="gramEnd"/>
      <w:r w:rsidRPr="000C3024">
        <w:rPr>
          <w:rStyle w:val="Heading2Char"/>
        </w:rPr>
        <w:t xml:space="preserve"> INFORMATION</w:t>
      </w:r>
      <w:r w:rsidRPr="00FD3076">
        <w:t>: In general, the requirements presented are design objectives and the A-E is encouraged to suggest changes where they would not seriously deviate from the overall requirements and would result in substantial economic savings, time savings or improved performance in arriving at the end results.  Design of structure and appurtenant facilities will comply, where applicable, with such regulations and criteria that exist for the Air Force and objectives of the project as furnished by the Contracting Officer.</w:t>
      </w:r>
    </w:p>
    <w:p w14:paraId="74C38213" w14:textId="1CFCBD66" w:rsidR="00643E14" w:rsidRPr="00FD3076" w:rsidRDefault="00643E14" w:rsidP="00FD3076">
      <w:r w:rsidRPr="00FD3076">
        <w:t>1</w:t>
      </w:r>
      <w:r w:rsidR="00FD3076">
        <w:t>4</w:t>
      </w:r>
      <w:proofErr w:type="gramStart"/>
      <w:r w:rsidRPr="00FD3076">
        <w:t xml:space="preserve">.  </w:t>
      </w:r>
      <w:r w:rsidRPr="000C3024">
        <w:rPr>
          <w:rStyle w:val="Heading2Char"/>
        </w:rPr>
        <w:t>DESIGN</w:t>
      </w:r>
      <w:proofErr w:type="gramEnd"/>
      <w:r w:rsidRPr="000C3024">
        <w:rPr>
          <w:rStyle w:val="Heading2Char"/>
        </w:rPr>
        <w:t xml:space="preserve"> ANALYSIS</w:t>
      </w:r>
      <w:r w:rsidRPr="00FD3076">
        <w:t xml:space="preserve">: The Design Analysis shall be submitted with the preliminary and final drawings.  The design analysis shall support the design recommendations pertaining to the major technical sections of the work such as structural, architectural, heating, plumbing, electrical, and mechanical for any project which requires the calculation of size and strength, or the rendering of engineering decisions, regardless of the cost or size of the projects.  This analysis will be on 8 1/2 x </w:t>
      </w:r>
      <w:proofErr w:type="gramStart"/>
      <w:r w:rsidRPr="00FD3076">
        <w:t>11 inch</w:t>
      </w:r>
      <w:proofErr w:type="gramEnd"/>
      <w:r w:rsidRPr="00FD3076">
        <w:t xml:space="preserve"> paper capable of reproduction and in electronic format.  The design analysis </w:t>
      </w:r>
      <w:proofErr w:type="gramStart"/>
      <w:r w:rsidRPr="00FD3076">
        <w:t>shall</w:t>
      </w:r>
      <w:proofErr w:type="gramEnd"/>
      <w:r w:rsidRPr="00FD3076">
        <w:t xml:space="preserve"> have a standard heading to indicate the project number, project name, the type of computation, the name and </w:t>
      </w:r>
      <w:proofErr w:type="gramStart"/>
      <w:r w:rsidRPr="00FD3076">
        <w:t>dated</w:t>
      </w:r>
      <w:proofErr w:type="gramEnd"/>
      <w:r w:rsidRPr="00FD3076">
        <w:t xml:space="preserve"> of the designer and the checker.  The analysis shall include but will not be limited to the following:</w:t>
      </w:r>
    </w:p>
    <w:p w14:paraId="4831166C" w14:textId="77777777" w:rsidR="00643E14" w:rsidRPr="00FD3076" w:rsidRDefault="00643E14" w:rsidP="00FD3076">
      <w:r w:rsidRPr="00FD3076">
        <w:t>a. A short description of the work involved.</w:t>
      </w:r>
    </w:p>
    <w:p w14:paraId="180DE8D9" w14:textId="77777777" w:rsidR="00643E14" w:rsidRPr="00FD3076" w:rsidRDefault="00643E14" w:rsidP="00FD3076">
      <w:r w:rsidRPr="00FD3076">
        <w:t xml:space="preserve">b. The designer’s assumptions </w:t>
      </w:r>
      <w:proofErr w:type="gramStart"/>
      <w:r w:rsidRPr="00FD3076">
        <w:t>for</w:t>
      </w:r>
      <w:proofErr w:type="gramEnd"/>
      <w:r w:rsidRPr="00FD3076">
        <w:t xml:space="preserve"> the design.</w:t>
      </w:r>
    </w:p>
    <w:p w14:paraId="700088C2" w14:textId="77777777" w:rsidR="00643E14" w:rsidRPr="00FD3076" w:rsidRDefault="00643E14" w:rsidP="00FD3076">
      <w:r w:rsidRPr="00FD3076">
        <w:t>c. The references used for computations as they occur.</w:t>
      </w:r>
    </w:p>
    <w:p w14:paraId="00F784B0" w14:textId="77777777" w:rsidR="00643E14" w:rsidRPr="00FD3076" w:rsidRDefault="00643E14" w:rsidP="00FD3076">
      <w:r w:rsidRPr="00FD3076">
        <w:t>d. The equations, tables, or curves used or developed, with references cited where they are taken from non-standard sources.</w:t>
      </w:r>
    </w:p>
    <w:p w14:paraId="417ACD34" w14:textId="77777777" w:rsidR="00643E14" w:rsidRPr="00FD3076" w:rsidRDefault="00643E14" w:rsidP="00FD3076">
      <w:r w:rsidRPr="00FD3076">
        <w:t>e. The detailed computations as necessary to establish the design.</w:t>
      </w:r>
    </w:p>
    <w:p w14:paraId="09D0F8F8" w14:textId="77777777" w:rsidR="00643E14" w:rsidRPr="00FD3076" w:rsidRDefault="00643E14" w:rsidP="00FD3076">
      <w:r w:rsidRPr="00FD3076">
        <w:t>f. Suitable free-hand sketches to illustrate the designer’s intent such as steel sizing and arrangement, pipe arrangement, beam layout, etc.</w:t>
      </w:r>
    </w:p>
    <w:p w14:paraId="68E7E04F" w14:textId="77777777" w:rsidR="00643E14" w:rsidRPr="00FD3076" w:rsidRDefault="00643E14" w:rsidP="00FD3076">
      <w:r w:rsidRPr="00FD3076">
        <w:lastRenderedPageBreak/>
        <w:t xml:space="preserve">g. Size selection of equipment even where computations are not required.  This may consist, for example, of a single statement </w:t>
      </w:r>
      <w:proofErr w:type="gramStart"/>
      <w:r w:rsidRPr="00FD3076">
        <w:t>to use</w:t>
      </w:r>
      <w:proofErr w:type="gramEnd"/>
      <w:r w:rsidRPr="00FD3076">
        <w:t xml:space="preserve"> a 60 HP Westinghouse piston compressor model XYZ.  Where necessary, include statements that show the basis for selections that are to be included.  Calculations and information </w:t>
      </w:r>
      <w:proofErr w:type="gramStart"/>
      <w:r w:rsidRPr="00FD3076">
        <w:t>source</w:t>
      </w:r>
      <w:proofErr w:type="gramEnd"/>
      <w:r w:rsidRPr="00FD3076">
        <w:t xml:space="preserve"> shall be shown in an orderly and logical manner to permit review and checking.  The design analysis shall be furnished to the Contracting Officer as indicated on the design schedule.</w:t>
      </w:r>
    </w:p>
    <w:p w14:paraId="50B015DE" w14:textId="77777777" w:rsidR="00643E14" w:rsidRPr="00FD3076" w:rsidRDefault="00643E14" w:rsidP="00FD3076">
      <w:r w:rsidRPr="00FD3076">
        <w:t>h. The following statement shall be in each design analysis: “This design has been reviewed from a value engineering standpoint and has been planned to achieve the required function at the lowest overall cost, not merely the lowest initial cost.”</w:t>
      </w:r>
    </w:p>
    <w:p w14:paraId="574CB922" w14:textId="78F7E0B6" w:rsidR="00643E14" w:rsidRPr="00FD3076" w:rsidRDefault="00643E14" w:rsidP="00FD3076">
      <w:r w:rsidRPr="00FD3076">
        <w:t>1</w:t>
      </w:r>
      <w:r w:rsidR="00FD3076">
        <w:t>5</w:t>
      </w:r>
      <w:proofErr w:type="gramStart"/>
      <w:r w:rsidRPr="00FD3076">
        <w:t xml:space="preserve">.  </w:t>
      </w:r>
      <w:r w:rsidRPr="000C3024">
        <w:rPr>
          <w:rStyle w:val="Heading2Char"/>
        </w:rPr>
        <w:t>REQUIRED</w:t>
      </w:r>
      <w:proofErr w:type="gramEnd"/>
      <w:r w:rsidRPr="000C3024">
        <w:rPr>
          <w:rStyle w:val="Heading2Char"/>
        </w:rPr>
        <w:t xml:space="preserve"> COPIES OF DELIVERABLE MATERIAL</w:t>
      </w:r>
      <w:proofErr w:type="gramStart"/>
      <w:r w:rsidRPr="00FD3076">
        <w:t>:  The</w:t>
      </w:r>
      <w:proofErr w:type="gramEnd"/>
      <w:r w:rsidRPr="00FD3076">
        <w:t xml:space="preserve"> A-E shall furnish the required materials to the Contracting Officer at the appropriate AFRC installation or tenant unit installation in the number of copies indicated below for each Phase.  The number of drawing sets may vary depending on each installation and those numbers will be indicated by delivery order.</w:t>
      </w:r>
    </w:p>
    <w:p w14:paraId="5442B2D9" w14:textId="1AE35AB0" w:rsidR="00643E14" w:rsidRPr="00FD3076" w:rsidRDefault="00643E14" w:rsidP="00FD3076">
      <w:r w:rsidRPr="00FD3076">
        <w:t xml:space="preserve">Phase II of </w:t>
      </w:r>
      <w:r w:rsidR="004A5202" w:rsidRPr="00FD3076">
        <w:t>Design</w:t>
      </w:r>
      <w:r w:rsidRPr="00FD3076">
        <w:t>:</w:t>
      </w:r>
    </w:p>
    <w:p w14:paraId="6AB3BC46" w14:textId="77777777" w:rsidR="00643E14" w:rsidRPr="00FD3076" w:rsidRDefault="00643E14" w:rsidP="00FD3076">
      <w:r w:rsidRPr="00FD3076">
        <w:tab/>
        <w:t>a. 35% Design:</w:t>
      </w:r>
    </w:p>
    <w:p w14:paraId="2ACD2D0B" w14:textId="77777777" w:rsidR="00643E14" w:rsidRPr="00FD3076" w:rsidRDefault="00643E14" w:rsidP="00FD3076">
      <w:r w:rsidRPr="00FD3076">
        <w:t xml:space="preserve">1) 35% Working Drawings (hard copy and electronic file) - Two (2) sets of hard copy prints (half size); electronic files in AutoCAD and Portable Document Format (PDF); one compact disk (CD,) packaged so drawings can be viewed logically and independently using a preloaded viewer </w:t>
      </w:r>
      <w:proofErr w:type="gramStart"/>
      <w:r w:rsidRPr="00FD3076">
        <w:t>( i.e.</w:t>
      </w:r>
      <w:proofErr w:type="gramEnd"/>
      <w:r w:rsidRPr="00FD3076">
        <w:t xml:space="preserve"> </w:t>
      </w:r>
      <w:proofErr w:type="spellStart"/>
      <w:r w:rsidRPr="00FD3076">
        <w:t>TruView</w:t>
      </w:r>
      <w:proofErr w:type="spellEnd"/>
      <w:r w:rsidRPr="00FD3076">
        <w:t xml:space="preserve"> for AutoCAD and Adobe for PDF.)</w:t>
      </w:r>
    </w:p>
    <w:p w14:paraId="3DEA236F" w14:textId="77777777" w:rsidR="00643E14" w:rsidRPr="00FD3076" w:rsidRDefault="00643E14" w:rsidP="00FD3076">
      <w:r w:rsidRPr="00FD3076">
        <w:t>2) 35% Specifications (hard copy and electronic file) - Two (2) sets of hard copy.  Electronic file in Portable Document Format (PDF); one CD, packaged so the specifications can be viewed logically and independently (i.e. PDF using Adobe).</w:t>
      </w:r>
    </w:p>
    <w:p w14:paraId="68D83B35" w14:textId="77777777" w:rsidR="00643E14" w:rsidRPr="00FD3076" w:rsidRDefault="00643E14" w:rsidP="00FD3076">
      <w:r w:rsidRPr="00FD3076">
        <w:t>3) 35% Design Analysis (hard copy and electronic file) - Two (2) sets of hard copy; electronic file in Portable Document Format (PDF); one CD packaged so the design analysis can be viewed logically and independently using a preloaded viewer (i.e. PDF using Adobe).</w:t>
      </w:r>
    </w:p>
    <w:p w14:paraId="03F2A6ED" w14:textId="77777777" w:rsidR="00643E14" w:rsidRPr="00FD3076" w:rsidRDefault="00643E14" w:rsidP="00FD3076">
      <w:r w:rsidRPr="00FD3076">
        <w:t>4) 35% Contract Cost Estimate (hard copy and electronic file) - Two (2) sets of hard copy; electronic file in Portable Document Format (PDF); one CD, packaged so cost estimate sheets can be viewed logically and independently using a preloaded viewer (i.e. PDF using Adobe).</w:t>
      </w:r>
    </w:p>
    <w:p w14:paraId="3CC91FBB" w14:textId="77777777" w:rsidR="00643E14" w:rsidRPr="00FD3076" w:rsidRDefault="00643E14" w:rsidP="00FD3076">
      <w:r w:rsidRPr="00FD3076">
        <w:tab/>
        <w:t>b. 65% Design:</w:t>
      </w:r>
    </w:p>
    <w:p w14:paraId="5D6EBFB1" w14:textId="77777777" w:rsidR="00643E14" w:rsidRPr="00FD3076" w:rsidRDefault="00643E14" w:rsidP="00FD3076">
      <w:r w:rsidRPr="00FD3076">
        <w:t xml:space="preserve">1) 65% Working Drawings (hard copy and electronic file) - Two (2) sets of hard copy prints (half size); electronic files in AutoCAD and Portable Document Format (PDF.); one CD, packaged so drawings can be viewed logically and independently using a preloaded viewer </w:t>
      </w:r>
      <w:proofErr w:type="gramStart"/>
      <w:r w:rsidRPr="00FD3076">
        <w:t>( i.e.</w:t>
      </w:r>
      <w:proofErr w:type="gramEnd"/>
      <w:r w:rsidRPr="00FD3076">
        <w:t xml:space="preserve"> </w:t>
      </w:r>
      <w:proofErr w:type="spellStart"/>
      <w:r w:rsidRPr="00FD3076">
        <w:t>TruView</w:t>
      </w:r>
      <w:proofErr w:type="spellEnd"/>
      <w:r w:rsidRPr="00FD3076">
        <w:t xml:space="preserve"> for AutoCAD and Adobe for PDF.)</w:t>
      </w:r>
    </w:p>
    <w:p w14:paraId="72407A9B" w14:textId="77777777" w:rsidR="00643E14" w:rsidRPr="00FD3076" w:rsidRDefault="00643E14" w:rsidP="00FD3076">
      <w:r w:rsidRPr="00FD3076">
        <w:lastRenderedPageBreak/>
        <w:t>2) 65% Specifications (hard copy and electronic file) - Two (2) sets of hard copy.  Electronic files in Portable Document Format (PDF), one CD, packaged so specification sheets can be viewed logically and independently using a preloaded viewer (i.e. PDF using Adobe).</w:t>
      </w:r>
    </w:p>
    <w:p w14:paraId="2D214921" w14:textId="77777777" w:rsidR="00643E14" w:rsidRPr="00FD3076" w:rsidRDefault="00643E14" w:rsidP="00FD3076">
      <w:r w:rsidRPr="00FD3076">
        <w:t>3) 65% Design Analysis (hard copy and electronic file) - Two (2) sets of hard copy.  Electronic files in Portable Document Format (PDF), one CD, packaged so design analysis sheets can be viewed logically and independently using a preloaded viewer (i.e. PDF using Adobe).</w:t>
      </w:r>
    </w:p>
    <w:p w14:paraId="0DE0C5C9" w14:textId="77777777" w:rsidR="00643E14" w:rsidRPr="00FD3076" w:rsidRDefault="00643E14" w:rsidP="00FD3076">
      <w:r w:rsidRPr="00FD3076">
        <w:t>4) 65% Contract Cost Estimate (hard copy and electronic file) - Two (2) sets of hard copy.  Electronic file in Portable Document Format (PDF), one CD, packaged so cost estimate sheets can be viewed logically and independently using a preloaded viewer (i.e. PDF using Adobe).</w:t>
      </w:r>
    </w:p>
    <w:p w14:paraId="28248108" w14:textId="77777777" w:rsidR="00643E14" w:rsidRPr="00FD3076" w:rsidRDefault="00643E14" w:rsidP="00FD3076">
      <w:r w:rsidRPr="00FD3076">
        <w:t>5) 65% Comprehensive Interior Design (CID) – Two (2) sets of Furniture, Fixtures and Equipment (FFE) submittals and two (2) sets of Structural Interior Design (SID) submittals as defined in UFC 3-120-10 Interior Design.</w:t>
      </w:r>
    </w:p>
    <w:p w14:paraId="3B45B4D2" w14:textId="3743BB8E" w:rsidR="00643E14" w:rsidRPr="00FD3076" w:rsidRDefault="00643E14" w:rsidP="00FD3076">
      <w:r w:rsidRPr="00FD3076">
        <w:t xml:space="preserve"> Phase III of </w:t>
      </w:r>
      <w:r w:rsidR="004A5202" w:rsidRPr="00FD3076">
        <w:t>Design</w:t>
      </w:r>
      <w:r w:rsidRPr="00FD3076">
        <w:t xml:space="preserve">: </w:t>
      </w:r>
    </w:p>
    <w:p w14:paraId="5B183499" w14:textId="77777777" w:rsidR="00643E14" w:rsidRPr="00FD3076" w:rsidRDefault="00643E14" w:rsidP="00FD3076">
      <w:r w:rsidRPr="00FD3076">
        <w:tab/>
        <w:t>c. 95% or First Final Design:</w:t>
      </w:r>
    </w:p>
    <w:p w14:paraId="77DA1697" w14:textId="77777777" w:rsidR="00643E14" w:rsidRPr="00FD3076" w:rsidRDefault="00643E14" w:rsidP="00FD3076">
      <w:r w:rsidRPr="00FD3076">
        <w:t>1) First Submission of Final (95%) Drawings (hard copy and electronic file)</w:t>
      </w:r>
      <w:proofErr w:type="gramStart"/>
      <w:r w:rsidRPr="00FD3076">
        <w:t>:  Three</w:t>
      </w:r>
      <w:proofErr w:type="gramEnd"/>
      <w:r w:rsidRPr="00FD3076">
        <w:t xml:space="preserve"> (3) sets of hard copy prints (one (1) set full size, two (2) sets half size).  electronic files in AutoCAD and Portable Document Format (PDF.); one CD, packaged so drawings can be viewed logically and independently using a preloaded viewer </w:t>
      </w:r>
      <w:proofErr w:type="gramStart"/>
      <w:r w:rsidRPr="00FD3076">
        <w:t>( i.e.</w:t>
      </w:r>
      <w:proofErr w:type="gramEnd"/>
      <w:r w:rsidRPr="00FD3076">
        <w:t xml:space="preserve"> </w:t>
      </w:r>
      <w:proofErr w:type="spellStart"/>
      <w:r w:rsidRPr="00FD3076">
        <w:t>TruView</w:t>
      </w:r>
      <w:proofErr w:type="spellEnd"/>
      <w:r w:rsidRPr="00FD3076">
        <w:t xml:space="preserve"> for AutoCAD and Adobe for PDF.)</w:t>
      </w:r>
    </w:p>
    <w:p w14:paraId="48D58362" w14:textId="77777777" w:rsidR="00643E14" w:rsidRPr="00FD3076" w:rsidRDefault="00643E14" w:rsidP="00FD3076">
      <w:r w:rsidRPr="00FD3076">
        <w:t>2) First Submission of Final (95%) Specifications (hard copy and electronic file)</w:t>
      </w:r>
      <w:proofErr w:type="gramStart"/>
      <w:r w:rsidRPr="00FD3076">
        <w:t>:  Two</w:t>
      </w:r>
      <w:proofErr w:type="gramEnd"/>
      <w:r w:rsidRPr="00FD3076">
        <w:t xml:space="preserve"> (2) hard copy sets.  Electronic files Portable Document Format (PDF), one CD, packaged so specification sheets can be viewed logically and independently using a preloaded viewer (i.e. PDF using Adobe).</w:t>
      </w:r>
    </w:p>
    <w:p w14:paraId="19FD3325" w14:textId="77777777" w:rsidR="00643E14" w:rsidRPr="00FD3076" w:rsidRDefault="00643E14" w:rsidP="00FD3076">
      <w:r w:rsidRPr="00FD3076">
        <w:t>3) First Submission of Final (95%) Design Analysis (hard copy and electronic file)</w:t>
      </w:r>
      <w:proofErr w:type="gramStart"/>
      <w:r w:rsidRPr="00FD3076">
        <w:t>:  Two</w:t>
      </w:r>
      <w:proofErr w:type="gramEnd"/>
      <w:r w:rsidRPr="00FD3076">
        <w:t xml:space="preserve"> (2) hard copy sets.  Electronic files in Portable Document Format (PDF), one CD, packaged so design analysis sheets can be viewed logically and independently using a preloaded viewer (i.e. PDF using Adobe).</w:t>
      </w:r>
    </w:p>
    <w:p w14:paraId="0D8C0B1A" w14:textId="77777777" w:rsidR="00643E14" w:rsidRPr="00FD3076" w:rsidRDefault="00643E14" w:rsidP="00FD3076">
      <w:r w:rsidRPr="00FD3076">
        <w:t>4) First Submission of Final (95%) Cost Estimates (hard copy and electronic file)</w:t>
      </w:r>
      <w:proofErr w:type="gramStart"/>
      <w:r w:rsidRPr="00FD3076">
        <w:t>:  Two</w:t>
      </w:r>
      <w:proofErr w:type="gramEnd"/>
      <w:r w:rsidRPr="00FD3076">
        <w:t xml:space="preserve"> (2) hard copy sets. Electronic file in Portable Document Format (PDF), one CD, packaged so cost estimate sheets can be viewed logically and independently using a preloaded viewer (i.e. PDF using Adobe). </w:t>
      </w:r>
    </w:p>
    <w:p w14:paraId="22D26ACC" w14:textId="77777777" w:rsidR="00643E14" w:rsidRPr="00FD3076" w:rsidRDefault="00643E14" w:rsidP="00FD3076">
      <w:r w:rsidRPr="00FD3076">
        <w:t>5)  First Submission of Final (95%) Comprehensive Interior Design (CID): – Two (2) sets of CID binders which include Furniture, Fixtures and Equipment (FFE) submittals and Structural Interior Design (SID) submittals as defined in UFC 3-120-10 Interior Design.</w:t>
      </w:r>
    </w:p>
    <w:p w14:paraId="2D59A29A" w14:textId="77777777" w:rsidR="00643E14" w:rsidRPr="00FD3076" w:rsidRDefault="00643E14" w:rsidP="00FD3076">
      <w:r w:rsidRPr="00FD3076">
        <w:t>d. 100% or Corrected Final Design:</w:t>
      </w:r>
    </w:p>
    <w:p w14:paraId="71DC01A3" w14:textId="0480AEB6" w:rsidR="00643E14" w:rsidRPr="00FD3076" w:rsidRDefault="00643E14" w:rsidP="00FD3076">
      <w:r w:rsidRPr="00FD3076">
        <w:lastRenderedPageBreak/>
        <w:t xml:space="preserve">1) Final Drawings: One (1) set of </w:t>
      </w:r>
      <w:proofErr w:type="gramStart"/>
      <w:r w:rsidRPr="00FD3076">
        <w:t>full size</w:t>
      </w:r>
      <w:proofErr w:type="gramEnd"/>
      <w:r w:rsidRPr="00FD3076">
        <w:t xml:space="preserve"> prints and two (2) sets of half size prints.  Final drawings shall also be submitted on </w:t>
      </w:r>
      <w:r w:rsidR="16F549B2" w:rsidRPr="00FD3076">
        <w:t>AutoCAD 2023, or newer,</w:t>
      </w:r>
      <w:r w:rsidRPr="00FD3076">
        <w:t xml:space="preserve"> format and in Portable Document Format (PDF).  Additional sets may be negotiated as required.</w:t>
      </w:r>
    </w:p>
    <w:p w14:paraId="16F5C147" w14:textId="4B0FECA8" w:rsidR="00643E14" w:rsidRPr="00FD3076" w:rsidRDefault="00643E14" w:rsidP="00FD3076">
      <w:r w:rsidRPr="00FD3076">
        <w:t>2) Final Specifications: One (1) original signed set on bond paper plus two (2) bound sets. Final specifications shall also be submitted on CD in Portable Document Format (PDF) and Microsoft Word 2006 formats. The submittal register may be in Excel 2007 instead of Word 2007 format.  Additional sets will be negotiated as necessary.</w:t>
      </w:r>
    </w:p>
    <w:p w14:paraId="5F23EA48" w14:textId="2CF3C74D" w:rsidR="00643E14" w:rsidRPr="00FD3076" w:rsidRDefault="00643E14" w:rsidP="00FD3076">
      <w:r w:rsidRPr="00FD3076">
        <w:t>3) Final Cost Estimate: Two (2) sets of copies and one set of originals plus electronic version in Portable Document Format (PDF), and Excel 2007 or Word 2007 formats.</w:t>
      </w:r>
    </w:p>
    <w:p w14:paraId="41A53CAC" w14:textId="1F318D8C" w:rsidR="00643E14" w:rsidRPr="00FD3076" w:rsidRDefault="00643E14" w:rsidP="00FD3076">
      <w:r w:rsidRPr="00FD3076">
        <w:t>4) Final Design Analysis: Two (2) sets of copies and one set of originals plus electronic version in Portable Document Format (PDF), and Excel 2007 or Word 2007 formats.</w:t>
      </w:r>
    </w:p>
    <w:p w14:paraId="7EA78C4E" w14:textId="77777777" w:rsidR="00643E14" w:rsidRPr="00FD3076" w:rsidRDefault="00643E14" w:rsidP="00FD3076">
      <w:r w:rsidRPr="00FD3076">
        <w:t>5) Final Comprehensive Interior Design (CID):  Two (2) sets of CID binders which include Furniture, Fixtures and Equipment (FFE) submittals and Structural Interior Design (SID) submittals as defined in UFC 3-120-10 Interior Design.</w:t>
      </w:r>
    </w:p>
    <w:p w14:paraId="3544DA54" w14:textId="78BFA023" w:rsidR="00643E14" w:rsidRPr="00FD3076" w:rsidRDefault="00643E14" w:rsidP="00FD3076">
      <w:r w:rsidRPr="00FD3076">
        <w:t>e.</w:t>
      </w:r>
      <w:r w:rsidR="1CE2BE31" w:rsidRPr="00FD3076">
        <w:t xml:space="preserve">  All</w:t>
      </w:r>
      <w:commentRangeStart w:id="1"/>
      <w:r w:rsidRPr="00FD3076">
        <w:t xml:space="preserve"> submittals shall be sent to the following address:</w:t>
      </w:r>
    </w:p>
    <w:p w14:paraId="074CD67E" w14:textId="77777777" w:rsidR="00643E14" w:rsidRPr="00FD3076" w:rsidRDefault="00643E14" w:rsidP="00FD3076">
      <w:r w:rsidRPr="00FD3076">
        <w:tab/>
        <w:t>Attn: AFRC POC (to be determined at the design concept meeting)</w:t>
      </w:r>
    </w:p>
    <w:p w14:paraId="29CD63E3" w14:textId="765393ED" w:rsidR="00643E14" w:rsidRPr="00FD3076" w:rsidRDefault="00643E14" w:rsidP="00FD3076">
      <w:r w:rsidRPr="00FD3076">
        <w:tab/>
        <w:t xml:space="preserve">HQ </w:t>
      </w:r>
      <w:r w:rsidR="00EF5F5D" w:rsidRPr="00FD3076">
        <w:t>AFRC/A4CM</w:t>
      </w:r>
      <w:r w:rsidRPr="00FD3076">
        <w:t xml:space="preserve">, </w:t>
      </w:r>
    </w:p>
    <w:p w14:paraId="477DB336" w14:textId="31996E60" w:rsidR="00643E14" w:rsidRPr="00FD3076" w:rsidRDefault="00643E14" w:rsidP="00FD3076">
      <w:r w:rsidRPr="00FD3076">
        <w:tab/>
      </w:r>
      <w:r w:rsidR="00C85A11" w:rsidRPr="00FD3076">
        <w:t>330 Cherry Drive</w:t>
      </w:r>
      <w:r w:rsidR="002909C0" w:rsidRPr="00FD3076">
        <w:t>, B555 South</w:t>
      </w:r>
    </w:p>
    <w:p w14:paraId="3C50FDDA" w14:textId="77777777" w:rsidR="00643E14" w:rsidRPr="00FD3076" w:rsidRDefault="00643E14" w:rsidP="00FD3076">
      <w:r w:rsidRPr="00FD3076">
        <w:tab/>
        <w:t xml:space="preserve">Robins AFB GA  31098-1635.  </w:t>
      </w:r>
      <w:commentRangeEnd w:id="1"/>
      <w:r w:rsidR="00584A28" w:rsidRPr="00FD3076">
        <w:commentReference w:id="1"/>
      </w:r>
    </w:p>
    <w:p w14:paraId="10C2CBCA" w14:textId="0F3CDC9B" w:rsidR="00643E14" w:rsidRPr="00FD3076" w:rsidRDefault="00643E14" w:rsidP="00FD3076">
      <w:r w:rsidRPr="00FD3076">
        <w:t>1</w:t>
      </w:r>
      <w:r w:rsidR="00FD3076">
        <w:t>6</w:t>
      </w:r>
      <w:proofErr w:type="gramStart"/>
      <w:r w:rsidRPr="00FD3076">
        <w:t xml:space="preserve">.  </w:t>
      </w:r>
      <w:r w:rsidRPr="00CC1F07">
        <w:rPr>
          <w:rStyle w:val="Heading2Char"/>
        </w:rPr>
        <w:t>DESIGN</w:t>
      </w:r>
      <w:proofErr w:type="gramEnd"/>
      <w:r w:rsidRPr="00CC1F07">
        <w:rPr>
          <w:rStyle w:val="Heading2Char"/>
        </w:rPr>
        <w:t xml:space="preserve"> SCHEDULE</w:t>
      </w:r>
      <w:r w:rsidRPr="00FD3076">
        <w:t xml:space="preserve">: </w:t>
      </w:r>
      <w:r w:rsidR="0073141E" w:rsidRPr="00FD3076">
        <w:t>T</w:t>
      </w:r>
      <w:r w:rsidRPr="00FD3076">
        <w:t xml:space="preserve">he A-E shall complete all work and services under this contract within the </w:t>
      </w:r>
      <w:proofErr w:type="gramStart"/>
      <w:r w:rsidRPr="00FD3076">
        <w:t>period of time</w:t>
      </w:r>
      <w:proofErr w:type="gramEnd"/>
      <w:r w:rsidRPr="00FD3076">
        <w:t xml:space="preserve"> specified in the Delivery Orders to be issued and shall deliver the submittals to the Contracting Officer in accordance with the following schedule.  The performance period for each phase will be a point of negotiation for each project delivery order:  </w:t>
      </w:r>
    </w:p>
    <w:p w14:paraId="483C46AA" w14:textId="6EACF5AA" w:rsidR="00643E14" w:rsidRPr="00FD3076" w:rsidRDefault="00643E14" w:rsidP="00FD3076">
      <w:r w:rsidRPr="00FD3076">
        <w:t xml:space="preserve">a. Phase I of </w:t>
      </w:r>
      <w:r w:rsidR="008F1E06" w:rsidRPr="00FD3076">
        <w:t>Design</w:t>
      </w:r>
      <w:r w:rsidRPr="00FD3076">
        <w:t>.</w:t>
      </w:r>
    </w:p>
    <w:p w14:paraId="17B3AFA8" w14:textId="77777777" w:rsidR="00643E14" w:rsidRPr="00FD3076" w:rsidRDefault="00643E14" w:rsidP="00FD3076">
      <w:r w:rsidRPr="00FD3076">
        <w:t>1) Concept Submittal (Design approximately 10% complete).</w:t>
      </w:r>
    </w:p>
    <w:p w14:paraId="6CFF8D2C" w14:textId="77777777" w:rsidR="00643E14" w:rsidRPr="00FD3076" w:rsidRDefault="00643E14" w:rsidP="00FD3076">
      <w:r w:rsidRPr="00FD3076">
        <w:t>2) Government Review Period.</w:t>
      </w:r>
    </w:p>
    <w:p w14:paraId="491157C2" w14:textId="42EDA3B0" w:rsidR="00643E14" w:rsidRPr="00FD3076" w:rsidRDefault="00643E14" w:rsidP="00FD3076">
      <w:r w:rsidRPr="00FD3076">
        <w:t xml:space="preserve">b. Phase II of </w:t>
      </w:r>
      <w:r w:rsidR="008F1E06" w:rsidRPr="00FD3076">
        <w:t>Design</w:t>
      </w:r>
      <w:r w:rsidRPr="00FD3076">
        <w:t>.</w:t>
      </w:r>
    </w:p>
    <w:p w14:paraId="47705D62" w14:textId="5FCD0BA2" w:rsidR="00643E14" w:rsidRPr="00FD3076" w:rsidRDefault="00643E14" w:rsidP="00FD3076">
      <w:r w:rsidRPr="00FD3076">
        <w:t>1) Preliminary Design Submittal (Design approximately 30% complete).</w:t>
      </w:r>
    </w:p>
    <w:p w14:paraId="77CCBC70" w14:textId="77777777" w:rsidR="00643E14" w:rsidRPr="00FD3076" w:rsidRDefault="00643E14" w:rsidP="00FD3076">
      <w:r w:rsidRPr="00FD3076">
        <w:t>2) Government Review Period</w:t>
      </w:r>
    </w:p>
    <w:p w14:paraId="598A3407" w14:textId="77777777" w:rsidR="00643E14" w:rsidRPr="00FD3076" w:rsidRDefault="00643E14" w:rsidP="00FD3076">
      <w:r w:rsidRPr="00FD3076">
        <w:t>3) Intermediate Design Submittal (Design approximately 60% complete)</w:t>
      </w:r>
    </w:p>
    <w:p w14:paraId="22667570" w14:textId="77777777" w:rsidR="00643E14" w:rsidRPr="00FD3076" w:rsidRDefault="00643E14" w:rsidP="00FD3076">
      <w:r w:rsidRPr="00FD3076">
        <w:t>4) Government Review Period.</w:t>
      </w:r>
    </w:p>
    <w:p w14:paraId="49DB4536" w14:textId="752815ED" w:rsidR="00643E14" w:rsidRPr="00FD3076" w:rsidRDefault="00643E14" w:rsidP="00FD3076">
      <w:r w:rsidRPr="00FD3076">
        <w:lastRenderedPageBreak/>
        <w:t xml:space="preserve">c. Phase III of </w:t>
      </w:r>
      <w:r w:rsidR="008F1E06" w:rsidRPr="00FD3076">
        <w:t>Design</w:t>
      </w:r>
      <w:r w:rsidRPr="00FD3076">
        <w:t>.</w:t>
      </w:r>
    </w:p>
    <w:p w14:paraId="668340B8" w14:textId="77777777" w:rsidR="00643E14" w:rsidRPr="00FD3076" w:rsidRDefault="00643E14" w:rsidP="00FD3076">
      <w:r w:rsidRPr="00FD3076">
        <w:t>1) Pre-Final Design Submittal (Design approximately 95% complete).</w:t>
      </w:r>
    </w:p>
    <w:p w14:paraId="1E872C17" w14:textId="77777777" w:rsidR="00643E14" w:rsidRPr="00FD3076" w:rsidRDefault="00643E14" w:rsidP="00FD3076">
      <w:r w:rsidRPr="00FD3076">
        <w:t>2) Government Review Period.</w:t>
      </w:r>
    </w:p>
    <w:p w14:paraId="6F9E1D99" w14:textId="77777777" w:rsidR="00643E14" w:rsidRPr="00FD3076" w:rsidRDefault="00643E14" w:rsidP="00FD3076">
      <w:r w:rsidRPr="00FD3076">
        <w:t>3) Final Design Corrected Submittal (Design 100% complete).</w:t>
      </w:r>
    </w:p>
    <w:p w14:paraId="4A3F3972" w14:textId="77777777" w:rsidR="00643E14" w:rsidRPr="00FD3076" w:rsidRDefault="00643E14" w:rsidP="00FD3076">
      <w:r w:rsidRPr="00FD3076">
        <w:t xml:space="preserve">d. The time required by the Government to review submissions made by the A-E under this contract will vary according to the specific workload.  The review periods established in the completion schedules set forth in work orders are the maximum anticipated periods required.  Every effort will be made to accomplish reviews within a shorter period.  </w:t>
      </w:r>
    </w:p>
    <w:p w14:paraId="63F89C80" w14:textId="747EDCDC" w:rsidR="00643E14" w:rsidRPr="00FD3076" w:rsidRDefault="00643E14" w:rsidP="00FD3076">
      <w:r w:rsidRPr="00FD3076">
        <w:t xml:space="preserve">e. The A-E shall make corrections to the drawings, specifications, contract cost estimate, and design analysis as required by the Base Civil Engineering, Base Contracting, and Headquarters Air Force Reserve Command (HQ </w:t>
      </w:r>
      <w:r w:rsidR="00EF5F5D" w:rsidRPr="00FD3076">
        <w:t>AFRC/A4CM</w:t>
      </w:r>
      <w:r w:rsidRPr="00FD3076">
        <w:t>).</w:t>
      </w:r>
    </w:p>
    <w:p w14:paraId="29AF0134" w14:textId="5810495E" w:rsidR="00643E14" w:rsidRPr="00FD3076" w:rsidRDefault="00643E14" w:rsidP="00FD3076">
      <w:r w:rsidRPr="00FD3076">
        <w:t>1</w:t>
      </w:r>
      <w:r w:rsidR="00FD3076">
        <w:t>7</w:t>
      </w:r>
      <w:r w:rsidRPr="00FD3076">
        <w:t xml:space="preserve">. </w:t>
      </w:r>
      <w:r w:rsidR="000B5567" w:rsidRPr="00CC1F07">
        <w:rPr>
          <w:rStyle w:val="Heading2Char"/>
        </w:rPr>
        <w:t>CONTRACTOR RESPONSE TO REVIEW COMMENTS</w:t>
      </w:r>
      <w:r w:rsidRPr="00FD3076">
        <w:t>: The A-E shall provide a copy of the</w:t>
      </w:r>
      <w:r w:rsidR="00732766" w:rsidRPr="00FD3076">
        <w:t xml:space="preserve">ir response to government </w:t>
      </w:r>
      <w:r w:rsidRPr="00FD3076">
        <w:t xml:space="preserve">comments </w:t>
      </w:r>
      <w:r w:rsidR="00203B7B" w:rsidRPr="00FD3076">
        <w:t>(</w:t>
      </w:r>
      <w:r w:rsidR="000B5567" w:rsidRPr="00FD3076">
        <w:t>in</w:t>
      </w:r>
      <w:r w:rsidR="00203B7B" w:rsidRPr="00FD3076">
        <w:t xml:space="preserve"> MS Excel or MS Word format) </w:t>
      </w:r>
      <w:r w:rsidRPr="00FD3076">
        <w:t xml:space="preserve">with each subsequent submittal.  An accurate marked-up copy of comments saves considerable time during the review process.  The A-E shall </w:t>
      </w:r>
      <w:proofErr w:type="gramStart"/>
      <w:r w:rsidRPr="00FD3076">
        <w:t>insure</w:t>
      </w:r>
      <w:proofErr w:type="gramEnd"/>
      <w:r w:rsidRPr="00FD3076">
        <w:t xml:space="preserve"> that the copy of marked-up comments reflects changes that were ACTUALLY MADE.  The A-E’s replies to Government comments shall be submitted electronically in the same format as submitted to the A-E.  Annotations shall include specific references where applicable.   For example, if the comment was “Where is the stair detail?” the annotation should be “Detail A added on Dwg A-4”.  Most responses can be handled in this brief manner.  Occasionally, a separate written response may be required, especially when the A-E non-concurs with a comment.</w:t>
      </w:r>
    </w:p>
    <w:p w14:paraId="2BD81AA1" w14:textId="17CD20EF" w:rsidR="00643E14" w:rsidRPr="00FD3076" w:rsidRDefault="00643E14" w:rsidP="00FD3076">
      <w:r w:rsidRPr="00FD3076">
        <w:t>1</w:t>
      </w:r>
      <w:r w:rsidR="00FD3076">
        <w:t>8</w:t>
      </w:r>
      <w:proofErr w:type="gramStart"/>
      <w:r w:rsidRPr="00FD3076">
        <w:t xml:space="preserve">.  </w:t>
      </w:r>
      <w:r w:rsidRPr="00CC1F07">
        <w:rPr>
          <w:rStyle w:val="Heading2Char"/>
        </w:rPr>
        <w:t>STRUCTURAL</w:t>
      </w:r>
      <w:proofErr w:type="gramEnd"/>
      <w:r w:rsidRPr="00CC1F07">
        <w:rPr>
          <w:rStyle w:val="Heading2Char"/>
        </w:rPr>
        <w:t xml:space="preserve"> INTERIOR DESIGN</w:t>
      </w:r>
      <w:r w:rsidRPr="00FD3076">
        <w:t xml:space="preserve"> (SID): SID is required when interior finishes (wall coverings, floors, ceilings, etc.) are involved.  SID must be submitted to include interior and exterior finish color binders with actual sample of proposed finishes required in the design of a project.  Color binders are required at various submittal phases as noted in the project’s scope of work.  SID must be submitted in standard 8½” x 11” 3-ring binders with pockets on the inside of covers.  SID submittal shall include the Color Schedule or the Room Finish Schedule and Finish Color Schedule on the drawings.  When required by the delivery order, the interior designer shall coordinate the SID binder format according to UFC 3-120-10 (Interior Design) and specifically Chapter 4 available at the website:  </w:t>
      </w:r>
      <w:r w:rsidR="7F1CEE60" w:rsidRPr="00FD3076">
        <w:t>https://www.wbdg.org/dod/ufc/ufc-3-120-10</w:t>
      </w:r>
    </w:p>
    <w:p w14:paraId="5D841507" w14:textId="33096C99" w:rsidR="00643E14" w:rsidRPr="00FD3076" w:rsidRDefault="00643E14" w:rsidP="00FD3076">
      <w:r w:rsidRPr="00FD3076">
        <w:t>1</w:t>
      </w:r>
      <w:r w:rsidR="00FD3076">
        <w:t>9</w:t>
      </w:r>
      <w:proofErr w:type="gramStart"/>
      <w:r w:rsidRPr="00FD3076">
        <w:t xml:space="preserve">.  </w:t>
      </w:r>
      <w:r w:rsidRPr="00CC1F07">
        <w:rPr>
          <w:rStyle w:val="Heading2Char"/>
        </w:rPr>
        <w:t>COMPREHENSIVE</w:t>
      </w:r>
      <w:proofErr w:type="gramEnd"/>
      <w:r w:rsidRPr="00CC1F07">
        <w:rPr>
          <w:rStyle w:val="Heading2Char"/>
        </w:rPr>
        <w:t xml:space="preserve"> INTERIOR DESIGN</w:t>
      </w:r>
      <w:r w:rsidRPr="00FD3076">
        <w:t xml:space="preserve"> (CID)</w:t>
      </w:r>
      <w:proofErr w:type="gramStart"/>
      <w:r w:rsidRPr="00FD3076">
        <w:t>:  CID</w:t>
      </w:r>
      <w:proofErr w:type="gramEnd"/>
      <w:r w:rsidRPr="00FD3076">
        <w:t xml:space="preserve"> includes Furnishings, Fixtures and Equipment (FFE) and SID.  When required by the delivery order, CID will be accomplished by the A-E in accordance with UFC 3-120-10 (Interior Design) and specifically Chapter 5 which is available at the website: </w:t>
      </w:r>
      <w:r w:rsidR="6EF84299" w:rsidRPr="00FD3076">
        <w:t>https://www.wbdg.org/dod/ufc/ufc-3-120-10</w:t>
      </w:r>
    </w:p>
    <w:p w14:paraId="2D020CA2" w14:textId="77777777" w:rsidR="00643E14" w:rsidRPr="00FD3076" w:rsidRDefault="00643E14" w:rsidP="00FD3076">
      <w:r w:rsidRPr="00FD3076">
        <w:t xml:space="preserve">a. The FF&amp;E submittal is used for procurement of furnishings for new or renovated facilities.  It includes anything not permanently attached to the building.  FF&amp;E information and samples are </w:t>
      </w:r>
      <w:r w:rsidRPr="00FD3076">
        <w:lastRenderedPageBreak/>
        <w:t xml:space="preserve">submitted in 8 ½” X 11” format using three ring binders with pockets on the inside of the covers.  The design submittal requirement will </w:t>
      </w:r>
      <w:proofErr w:type="gramStart"/>
      <w:r w:rsidRPr="00FD3076">
        <w:t>include, but</w:t>
      </w:r>
      <w:proofErr w:type="gramEnd"/>
      <w:r w:rsidRPr="00FD3076">
        <w:t xml:space="preserve"> is not limited to the following: Narrative of Interior Design Objectives, Point of Contact List, Itemized Furnishings Cost Estimate, Best Value Determination, Item Code Legend, Item Installation List, Furnishings Order Forms, Furnishings Illustration Materials, Manufacturers List, and Furniture Plans.</w:t>
      </w:r>
    </w:p>
    <w:p w14:paraId="46DE6F5A" w14:textId="77777777" w:rsidR="00643E14" w:rsidRPr="00FD3076" w:rsidRDefault="00643E14" w:rsidP="00FD3076">
      <w:r w:rsidRPr="00FD3076">
        <w:t xml:space="preserve">b. Due to the project construction timing, furniture order data sheets </w:t>
      </w:r>
      <w:proofErr w:type="gramStart"/>
      <w:r w:rsidRPr="00FD3076">
        <w:t>shall</w:t>
      </w:r>
      <w:proofErr w:type="gramEnd"/>
      <w:r w:rsidRPr="00FD3076">
        <w:t xml:space="preserve"> be updated to verify product availability and current cost approximately three to six months before the construction completion date.  The exact schedule will be determined for each individual delivery order.</w:t>
      </w:r>
    </w:p>
    <w:p w14:paraId="0C986138" w14:textId="577681BB" w:rsidR="00643E14" w:rsidRPr="00FD3076" w:rsidRDefault="00BC054B" w:rsidP="00FD3076">
      <w:r>
        <w:t>20</w:t>
      </w:r>
      <w:proofErr w:type="gramStart"/>
      <w:r w:rsidR="00643E14" w:rsidRPr="00FD3076">
        <w:t xml:space="preserve">.  </w:t>
      </w:r>
      <w:r w:rsidR="00643E14" w:rsidRPr="00CC1F07">
        <w:rPr>
          <w:rStyle w:val="Heading2Char"/>
        </w:rPr>
        <w:t>INTERIOR</w:t>
      </w:r>
      <w:proofErr w:type="gramEnd"/>
      <w:r w:rsidR="00643E14" w:rsidRPr="00CC1F07">
        <w:rPr>
          <w:rStyle w:val="Heading2Char"/>
        </w:rPr>
        <w:t xml:space="preserve"> SIGNAGE</w:t>
      </w:r>
      <w:r w:rsidR="00643E14" w:rsidRPr="00FD3076">
        <w:t>: Include in any project in which a large portion of a facility is being renovated, or a large addition constructed.  Interior signage is a part of the construction contract.  Signage shall be in accordance with UFC 3-120-01 (Air Force Sign Standard).  Samples shall be included in the SID submittal.</w:t>
      </w:r>
    </w:p>
    <w:p w14:paraId="53D7611A" w14:textId="72B3661B" w:rsidR="00643E14" w:rsidRPr="00FD3076" w:rsidRDefault="00643E14" w:rsidP="00FD3076">
      <w:r w:rsidRPr="00FD3076">
        <w:t>2</w:t>
      </w:r>
      <w:r w:rsidR="00BC054B">
        <w:t>1</w:t>
      </w:r>
      <w:proofErr w:type="gramStart"/>
      <w:r w:rsidRPr="00FD3076">
        <w:t xml:space="preserve">.  </w:t>
      </w:r>
      <w:r w:rsidRPr="00CC1F07">
        <w:rPr>
          <w:rStyle w:val="Heading2Char"/>
        </w:rPr>
        <w:t>CERTIFICATION</w:t>
      </w:r>
      <w:proofErr w:type="gramEnd"/>
      <w:r w:rsidRPr="00CC1F07">
        <w:rPr>
          <w:rStyle w:val="Heading2Char"/>
        </w:rPr>
        <w:t xml:space="preserve"> OF DRAWINGS AND OTHER DOCUMENTS</w:t>
      </w:r>
      <w:proofErr w:type="gramStart"/>
      <w:r w:rsidRPr="00FD3076">
        <w:t>:  The</w:t>
      </w:r>
      <w:proofErr w:type="gramEnd"/>
      <w:r w:rsidRPr="00FD3076">
        <w:t xml:space="preserve"> A-E, or their authorized representative, shall sign the original</w:t>
      </w:r>
      <w:r w:rsidR="6A56CE89" w:rsidRPr="00FD3076">
        <w:t xml:space="preserve"> </w:t>
      </w:r>
      <w:r w:rsidRPr="00FD3076">
        <w:t xml:space="preserve">of all drawings and the first page of all specifications, estimates or similar documents under the A-E’s printed name and over the affixed replica of his professional seal (or his registration certificate number and including the state of issuance).  The A-E </w:t>
      </w:r>
      <w:proofErr w:type="gramStart"/>
      <w:r w:rsidRPr="00FD3076">
        <w:t>certifiers</w:t>
      </w:r>
      <w:proofErr w:type="gramEnd"/>
      <w:r w:rsidRPr="00FD3076">
        <w:t xml:space="preserve"> of the documents shall be registered in the state which the AFRC installation or tenant unit installation is located.  In addition, as part of the 100% submittal, an engineer must certify in writing that the plans and specifications </w:t>
      </w:r>
      <w:proofErr w:type="gramStart"/>
      <w:r w:rsidRPr="00FD3076">
        <w:t>are in compliance with</w:t>
      </w:r>
      <w:proofErr w:type="gramEnd"/>
      <w:r w:rsidRPr="00FD3076">
        <w:t xml:space="preserve"> UFC 3-600-01 (Fire Protection Engineering for Facilities) and all applicable criteria. </w:t>
      </w:r>
    </w:p>
    <w:p w14:paraId="219895B2" w14:textId="13B3F0E4" w:rsidR="00643E14" w:rsidRPr="00FD3076" w:rsidRDefault="00643E14" w:rsidP="00FD3076">
      <w:r w:rsidRPr="00FD3076">
        <w:t>2</w:t>
      </w:r>
      <w:r w:rsidR="00BC054B">
        <w:t>2</w:t>
      </w:r>
      <w:proofErr w:type="gramStart"/>
      <w:r w:rsidRPr="00FD3076">
        <w:t xml:space="preserve">.  </w:t>
      </w:r>
      <w:r w:rsidRPr="00CC1F07">
        <w:rPr>
          <w:rStyle w:val="Heading2Char"/>
        </w:rPr>
        <w:t>RESPONSIBILITY</w:t>
      </w:r>
      <w:proofErr w:type="gramEnd"/>
      <w:r w:rsidRPr="00CC1F07">
        <w:rPr>
          <w:rStyle w:val="Heading2Char"/>
        </w:rPr>
        <w:t xml:space="preserve"> OF THE ARCHITECT ENGINEER</w:t>
      </w:r>
      <w:r w:rsidRPr="00FD3076">
        <w:t>: Notwithstanding any review, acceptance or approval by the Government, the A-E shall be responsible for the professional and technical quality of all designs, drawings, specifications, and other material produced under this contract.  The A-E shall also be responsible for the professional quality and adequacy of the service and materials furnished and for compliance with design criteria specified by the Government for use under this contract.</w:t>
      </w:r>
    </w:p>
    <w:p w14:paraId="03B00545" w14:textId="77777777" w:rsidR="00643E14" w:rsidRPr="00FD3076" w:rsidRDefault="00643E14" w:rsidP="00FD3076">
      <w:r w:rsidRPr="00FD3076">
        <w:t xml:space="preserve">a. Reassignment of A-E design responsibilities to construction contractors will be highly discouraged by the Government.  This includes but </w:t>
      </w:r>
      <w:proofErr w:type="gramStart"/>
      <w:r w:rsidRPr="00FD3076">
        <w:t>not</w:t>
      </w:r>
      <w:proofErr w:type="gramEnd"/>
      <w:r w:rsidRPr="00FD3076">
        <w:t xml:space="preserve"> limited to the following: structural steel detailing, fire sprinkler design, stair systems, retaining wall systems, and structural framing systems.  This practice in no way relieves the A-E of their responsibility for these items.  The A-E will be asked to approve and shall certify all “delegated” designs for conformance to the project design analysis.</w:t>
      </w:r>
    </w:p>
    <w:p w14:paraId="0F603519" w14:textId="51DAE8E0" w:rsidR="00643E14" w:rsidRPr="00FD3076" w:rsidRDefault="00643E14" w:rsidP="00FD3076">
      <w:r w:rsidRPr="00FD3076">
        <w:t>2</w:t>
      </w:r>
      <w:r w:rsidR="00BC054B">
        <w:t>3</w:t>
      </w:r>
      <w:proofErr w:type="gramStart"/>
      <w:r w:rsidRPr="00FD3076">
        <w:t xml:space="preserve">.  </w:t>
      </w:r>
      <w:r w:rsidRPr="00CC1F07">
        <w:rPr>
          <w:rStyle w:val="Heading2Char"/>
        </w:rPr>
        <w:t>SAFETY</w:t>
      </w:r>
      <w:proofErr w:type="gramEnd"/>
      <w:r w:rsidRPr="00FD3076">
        <w:t xml:space="preserve">: </w:t>
      </w:r>
      <w:r w:rsidR="2CDD9AEF" w:rsidRPr="00FD3076">
        <w:t xml:space="preserve">The services to be supplied shall meet all applicable safety requirements of the Occupational Safety and Health Act (OSHA) and Air Force Occupational Safety and Health (AFOSH) Standards. The construction specifications and drawings shall specify the applicable OSHA standards in detail or by explicit reference. For example: (1) Handrails and guardrails will be provided as required by OSHA's Walking-Working Surfaces standards (29 CFR 1910 Subpart </w:t>
      </w:r>
      <w:r w:rsidR="2CDD9AEF" w:rsidRPr="00FD3076">
        <w:lastRenderedPageBreak/>
        <w:t>D), or (2) Ladders will be constructed and equipped with fall protection in accordance with OSHA standards 29 CFR 1910.23 and 1910.28.</w:t>
      </w:r>
    </w:p>
    <w:p w14:paraId="452ED956" w14:textId="5B68FAB7" w:rsidR="00643E14" w:rsidRPr="00FD3076" w:rsidRDefault="00643E14" w:rsidP="00FD3076">
      <w:r w:rsidRPr="00FD3076">
        <w:t>2</w:t>
      </w:r>
      <w:r w:rsidR="00BC054B">
        <w:t>4</w:t>
      </w:r>
      <w:proofErr w:type="gramStart"/>
      <w:r w:rsidRPr="00FD3076">
        <w:t xml:space="preserve">.  </w:t>
      </w:r>
      <w:r w:rsidRPr="00CC1F07">
        <w:rPr>
          <w:rStyle w:val="Heading2Char"/>
        </w:rPr>
        <w:t>SECURITY</w:t>
      </w:r>
      <w:proofErr w:type="gramEnd"/>
      <w:r w:rsidRPr="00CC1F07">
        <w:rPr>
          <w:rStyle w:val="Heading2Char"/>
        </w:rPr>
        <w:t xml:space="preserve"> INFORMATION</w:t>
      </w:r>
      <w:proofErr w:type="gramStart"/>
      <w:r w:rsidRPr="00FD3076">
        <w:t>:  Air</w:t>
      </w:r>
      <w:proofErr w:type="gramEnd"/>
      <w:r w:rsidRPr="00FD3076">
        <w:t xml:space="preserve"> Force security regulations will be followed by all members of the A-E firm who are working on this project.  Precautions shall be taken and every effort shall be made to prevent public disclosure of any information made available to the A-E during the performance of this contract.  All data shall be treated as privileged information.  </w:t>
      </w:r>
    </w:p>
    <w:p w14:paraId="2E350B99" w14:textId="43A05F79" w:rsidR="00643E14" w:rsidRPr="00FD3076" w:rsidRDefault="00643E14" w:rsidP="00FD3076">
      <w:r w:rsidRPr="00FD3076">
        <w:t>2</w:t>
      </w:r>
      <w:r w:rsidR="00BC054B">
        <w:t>5</w:t>
      </w:r>
      <w:r w:rsidRPr="00FD3076">
        <w:t xml:space="preserve">.  </w:t>
      </w:r>
      <w:r w:rsidRPr="00CC1F07">
        <w:rPr>
          <w:rStyle w:val="Heading2Char"/>
        </w:rPr>
        <w:t>OTHER MANDATORY CONSIDERATIONS</w:t>
      </w:r>
      <w:r w:rsidRPr="00FD3076">
        <w:t>:</w:t>
      </w:r>
      <w:r w:rsidR="26152F24" w:rsidRPr="00FD3076">
        <w:t xml:space="preserve">  In an effort to comply with Section 6002 of the Resource Conservation and Recovery Act (RCRA) and the USDA </w:t>
      </w:r>
      <w:proofErr w:type="spellStart"/>
      <w:r w:rsidR="26152F24" w:rsidRPr="00FD3076">
        <w:t>BioPreferred</w:t>
      </w:r>
      <w:proofErr w:type="spellEnd"/>
      <w:r w:rsidR="26152F24" w:rsidRPr="00FD3076">
        <w:t xml:space="preserve"> Program, the Government strongly promotes the use of recycled-content and bio-based products. Recycled-content products are identified in the Environmental Protection Agency’s Comprehensive Procurement Guidelines (CPG), and bio-based products are designated by the USDA.</w:t>
      </w:r>
    </w:p>
    <w:p w14:paraId="292F2E2E" w14:textId="586D6E67" w:rsidR="26152F24" w:rsidRPr="00FD3076" w:rsidRDefault="26152F24" w:rsidP="00FD3076">
      <w:r w:rsidRPr="00FD3076">
        <w:t xml:space="preserve">These materials and products shall meet the requirements of the Specifications, shall not delay the progress of the work, and shall not be </w:t>
      </w:r>
      <w:proofErr w:type="gramStart"/>
      <w:r w:rsidRPr="00FD3076">
        <w:t>cost prohibitive</w:t>
      </w:r>
      <w:proofErr w:type="gramEnd"/>
      <w:r w:rsidRPr="00FD3076">
        <w:t xml:space="preserve">. CPG items and USDA-designated bio-based products are the minimum that should be considered when evaluating environmentally preferable materials; other materials and products commonly used in industry should also be considered. Material and product submittals for all recycled-content items shall list the recycled and recovered materials used and the percent content (by weight). Submittals for bio-based products shall describe the bio-based materials used and the </w:t>
      </w:r>
      <w:proofErr w:type="gramStart"/>
      <w:r w:rsidRPr="00FD3076">
        <w:t>percent</w:t>
      </w:r>
      <w:proofErr w:type="gramEnd"/>
      <w:r w:rsidRPr="00FD3076">
        <w:t xml:space="preserve"> content (by weight). Attachment 4 is a sample of a Recovered Materials Determination Form that the Architect-Engineer shall complete as part of the 100% submission of </w:t>
      </w:r>
      <w:proofErr w:type="gramStart"/>
      <w:r w:rsidRPr="00FD3076">
        <w:t>each and every</w:t>
      </w:r>
      <w:proofErr w:type="gramEnd"/>
      <w:r w:rsidRPr="00FD3076">
        <w:t xml:space="preserve"> project.</w:t>
      </w:r>
    </w:p>
    <w:p w14:paraId="73E769B6" w14:textId="77777777" w:rsidR="00643E14" w:rsidRPr="00FD3076" w:rsidRDefault="00643E14" w:rsidP="00FD3076">
      <w:r w:rsidRPr="00FD3076">
        <w:t>* Bio-based products shall be required in project specifications as soon as USDA has published their list of bio-based items.</w:t>
      </w:r>
    </w:p>
    <w:p w14:paraId="23B3D632" w14:textId="77777777" w:rsidR="00643E14" w:rsidRPr="00FD3076" w:rsidRDefault="00643E14" w:rsidP="00FD3076">
      <w:r w:rsidRPr="00FD3076">
        <w:t xml:space="preserve">a. The Government’s policy is to acquire supplies and services that promote energy and water efficiency, advance the use of renewable energy products, and help foster markets for emerging technologies. When contracting for services that will include the provision of energy-using products, including contracts for design, construction, renovation or maintenance of a public building, the specifications shall require that the contractor </w:t>
      </w:r>
      <w:proofErr w:type="gramStart"/>
      <w:r w:rsidRPr="00FD3076">
        <w:t>provide</w:t>
      </w:r>
      <w:proofErr w:type="gramEnd"/>
      <w:r w:rsidRPr="00FD3076">
        <w:t xml:space="preserve"> ENERGY STAR or other energy-efficient products.</w:t>
      </w:r>
    </w:p>
    <w:p w14:paraId="6A7EBAE4" w14:textId="77777777" w:rsidR="00643E14" w:rsidRPr="00FD3076" w:rsidRDefault="00643E14" w:rsidP="00FD3076">
      <w:r w:rsidRPr="00FD3076">
        <w:t>b. The A-E shall be alert to methods and products that will contribute to waste minimization and reduction and incorporate them into the project design to the greatest extent practicable.  A statement or listing of recovered materials to show that these items have been addressed shall appear in the design analysis.</w:t>
      </w:r>
    </w:p>
    <w:p w14:paraId="01D389B8" w14:textId="7D348DAB" w:rsidR="00643E14" w:rsidRPr="00FD3076" w:rsidRDefault="00643E14" w:rsidP="00FD3076">
      <w:r w:rsidRPr="00FD3076">
        <w:t xml:space="preserve">c. </w:t>
      </w:r>
      <w:r w:rsidR="5063E6A6" w:rsidRPr="00FD3076">
        <w:t>The A-E will consider and incorporate high-performance and sustainable design practices into project designs to the greatest extent practicable. Project designs shall be developed in accordance with the mandatory requirements of UFC 1-200-02, "High Performance and Sustainable Building Requirements."</w:t>
      </w:r>
    </w:p>
    <w:p w14:paraId="33170FF1" w14:textId="725A7391" w:rsidR="5063E6A6" w:rsidRPr="00FD3076" w:rsidRDefault="5063E6A6" w:rsidP="00FD3076">
      <w:r w:rsidRPr="00FD3076">
        <w:lastRenderedPageBreak/>
        <w:t>In accordance with UFC 1-200-02, third-party certification is required for new construction and major renovations. The A-E may use a recognized rating system, such as the U.S. Green Building Council's Leadership in Energy and Environmental Design (LEED) or the Green Building Initiative's Green Globes, as a framework for applying sustainable design principles and achieving this certification. When appropriate, sustainable design alternatives shall be presented and evaluated during the project's concept phase.</w:t>
      </w:r>
    </w:p>
    <w:p w14:paraId="201793BF" w14:textId="6D9CB6B6" w:rsidR="00643E14" w:rsidRPr="00FD3076" w:rsidRDefault="00643E14" w:rsidP="00FD3076">
      <w:r w:rsidRPr="00FD3076">
        <w:t>2</w:t>
      </w:r>
      <w:r w:rsidR="00BC054B">
        <w:t>6</w:t>
      </w:r>
      <w:proofErr w:type="gramStart"/>
      <w:r w:rsidRPr="00FD3076">
        <w:t xml:space="preserve">.  </w:t>
      </w:r>
      <w:r w:rsidRPr="00CC1F07">
        <w:rPr>
          <w:rStyle w:val="Heading2Char"/>
        </w:rPr>
        <w:t>OZONE</w:t>
      </w:r>
      <w:proofErr w:type="gramEnd"/>
      <w:r w:rsidRPr="00CC1F07">
        <w:rPr>
          <w:rStyle w:val="Heading2Char"/>
        </w:rPr>
        <w:t>-DEPLETING SUBSTANCES</w:t>
      </w:r>
    </w:p>
    <w:p w14:paraId="66069B2F" w14:textId="77777777" w:rsidR="00643E14" w:rsidRPr="00FD3076" w:rsidRDefault="00643E14" w:rsidP="00FD3076">
      <w:r w:rsidRPr="00FD3076">
        <w:t>a. Definitions:</w:t>
      </w:r>
    </w:p>
    <w:p w14:paraId="078CB66A" w14:textId="77777777" w:rsidR="00643E14" w:rsidRPr="00FD3076" w:rsidRDefault="00643E14" w:rsidP="00FD3076">
      <w:r w:rsidRPr="00FD3076">
        <w:t>1) “Class I Substance” means any substance designated as Class I by the USEPA (40 CFR Part 82), including but not limited to chlorofluorocarbons, halons, carbon tetrachloride and methyl chloroform.</w:t>
      </w:r>
    </w:p>
    <w:p w14:paraId="4C71BD62" w14:textId="77777777" w:rsidR="00643E14" w:rsidRPr="00FD3076" w:rsidRDefault="00643E14" w:rsidP="00FD3076">
      <w:r w:rsidRPr="00FD3076">
        <w:t>2) “Class II Substance” means any substance designated as Class II by the USEPA (40 CFR part 82), including but not limited to hydro chlorofluorocarbons.</w:t>
      </w:r>
    </w:p>
    <w:p w14:paraId="0B08CDB3" w14:textId="77777777" w:rsidR="00643E14" w:rsidRPr="00FD3076" w:rsidRDefault="00643E14" w:rsidP="00FD3076">
      <w:r w:rsidRPr="00FD3076">
        <w:t>b. The A-E shall not specify, require, or in any way incorporate the use of a Class I Substance.</w:t>
      </w:r>
    </w:p>
    <w:p w14:paraId="75454B24" w14:textId="77777777" w:rsidR="00643E14" w:rsidRPr="00FD3076" w:rsidRDefault="00643E14" w:rsidP="00FD3076">
      <w:r w:rsidRPr="00FD3076">
        <w:t xml:space="preserve">c. To the maximum extent practicable, the A-E shall avoid specifying, requiring, or incorporating the use of a Class II Substance in a design document prepared under this </w:t>
      </w:r>
      <w:proofErr w:type="gramStart"/>
      <w:r w:rsidRPr="00FD3076">
        <w:t>contact</w:t>
      </w:r>
      <w:proofErr w:type="gramEnd"/>
      <w:r w:rsidRPr="00FD3076">
        <w:t>.  Such substances will be considered acceptable when no non-ozone depleting alternatives are available.</w:t>
      </w:r>
    </w:p>
    <w:p w14:paraId="5B1580B7" w14:textId="25719A83" w:rsidR="00643E14" w:rsidRPr="00FD3076" w:rsidRDefault="00643E14" w:rsidP="00FD3076">
      <w:r w:rsidRPr="00FD3076">
        <w:t xml:space="preserve">d. The A-E shall document that any alternatives to Class I Substances or Class II substances, which the A-E specifies, requires, or in any way incorporates into a design document, are identified within USEPA’s “Significant New Alternatives Policy </w:t>
      </w:r>
      <w:r w:rsidR="002A335A" w:rsidRPr="00FD3076">
        <w:t xml:space="preserve">(SNAP) </w:t>
      </w:r>
      <w:r w:rsidRPr="00FD3076">
        <w:t xml:space="preserve">Program” as an “acceptable substitute.”  The acceptable substitutes are identified on EPA’s website at: </w:t>
      </w:r>
      <w:r w:rsidR="009B7221" w:rsidRPr="00FD3076">
        <w:t>https://www.epa.gov/snap</w:t>
      </w:r>
    </w:p>
    <w:p w14:paraId="57494068" w14:textId="1A630FAB" w:rsidR="00643E14" w:rsidRPr="00FD3076" w:rsidRDefault="00643E14" w:rsidP="00FD3076">
      <w:r w:rsidRPr="00FD3076">
        <w:t>2</w:t>
      </w:r>
      <w:r w:rsidR="00BC054B">
        <w:t>7</w:t>
      </w:r>
      <w:proofErr w:type="gramStart"/>
      <w:r w:rsidRPr="00FD3076">
        <w:t xml:space="preserve">.  </w:t>
      </w:r>
      <w:r w:rsidRPr="00CC1F07">
        <w:rPr>
          <w:rStyle w:val="Heading2Char"/>
        </w:rPr>
        <w:t>STORMWATER</w:t>
      </w:r>
      <w:proofErr w:type="gramEnd"/>
      <w:r w:rsidRPr="00CC1F07">
        <w:rPr>
          <w:rStyle w:val="Heading2Char"/>
        </w:rPr>
        <w:t>, SOIL, AND EROSION CONTROL</w:t>
      </w:r>
      <w:proofErr w:type="gramStart"/>
      <w:r w:rsidRPr="00FD3076">
        <w:t xml:space="preserve">:  </w:t>
      </w:r>
      <w:r w:rsidR="4EBF6CBC" w:rsidRPr="00FD3076">
        <w:t>The</w:t>
      </w:r>
      <w:proofErr w:type="gramEnd"/>
      <w:r w:rsidR="4EBF6CBC" w:rsidRPr="00FD3076">
        <w:t xml:space="preserve"> A-E shall design and include measures for soil and erosion control in accordance with all applicable federal, state, and local regulations. The design must meet the following minimum requirements for managing stormwater runoff:</w:t>
      </w:r>
    </w:p>
    <w:p w14:paraId="7D8418B5" w14:textId="66B6BC99" w:rsidR="00643E14" w:rsidRPr="00FD3076" w:rsidRDefault="00643E14" w:rsidP="00FD3076">
      <w:r w:rsidRPr="00FD3076">
        <w:t>a</w:t>
      </w:r>
      <w:r w:rsidR="0073141E" w:rsidRPr="00FD3076">
        <w:t>.</w:t>
      </w:r>
      <w:r w:rsidRPr="00FD3076">
        <w:t xml:space="preserve"> </w:t>
      </w:r>
      <w:r w:rsidR="39100DEB" w:rsidRPr="00FD3076">
        <w:t>For projects disturbing 5,000 square feet or more, but less than one acre, the A-E shall develop a comprehensive soil and erosion control plan.</w:t>
      </w:r>
    </w:p>
    <w:p w14:paraId="1AB228E9" w14:textId="3D14EDD6" w:rsidR="00643E14" w:rsidRPr="00FD3076" w:rsidRDefault="00643E14" w:rsidP="00FD3076">
      <w:r w:rsidRPr="00FD3076">
        <w:t xml:space="preserve">b. </w:t>
      </w:r>
      <w:r w:rsidR="325420F2" w:rsidRPr="00FD3076">
        <w:t>For projects disturbing one acre or more, the A-E shall develop a formal Stormwater Pollution Prevention Plan (SWPPP) that complies with the National Pollutant Discharge Elimination System (NPDES) Construction General Permit. The A-E is responsible for securing plan approval from the applicable state and/or local governing authority.</w:t>
      </w:r>
    </w:p>
    <w:p w14:paraId="4BB2C363" w14:textId="4D8D03FA" w:rsidR="00643E14" w:rsidRPr="00FD3076" w:rsidRDefault="00643E14" w:rsidP="00FD3076">
      <w:r w:rsidRPr="00FD3076">
        <w:t xml:space="preserve">c. </w:t>
      </w:r>
      <w:r w:rsidR="75F92715" w:rsidRPr="00FD3076">
        <w:t xml:space="preserve">The total disturbed area is defined as all areas impacted by construction activities, including but not limited to the project footprint, laydown and staging areas, site access routes, and areas </w:t>
      </w:r>
      <w:r w:rsidR="75F92715" w:rsidRPr="00FD3076">
        <w:lastRenderedPageBreak/>
        <w:t>for material storage. The A-E shall include the calculation of the total disturbed area in the design analysis.</w:t>
      </w:r>
    </w:p>
    <w:p w14:paraId="364D3AA3" w14:textId="451CD36E" w:rsidR="75F92715" w:rsidRPr="00FD3076" w:rsidRDefault="75F92715" w:rsidP="00FD3076">
      <w:r w:rsidRPr="00FD3076">
        <w:t>The A-E shall be responsible for all fees associated with plan review, permitting, and expediting. The design will not be considered 100% complete until the government receives the final, approved plan and all associated approval documentation. Digital copies of each shall be submitted as part of the 100 percent submittal.</w:t>
      </w:r>
    </w:p>
    <w:p w14:paraId="38E6CF10" w14:textId="0CEBC638" w:rsidR="00C10DE7" w:rsidRPr="00FD3076" w:rsidRDefault="00C10DE7" w:rsidP="00FD3076">
      <w:r w:rsidRPr="00FD3076">
        <w:t>2</w:t>
      </w:r>
      <w:r w:rsidR="00A03E1C">
        <w:t>8</w:t>
      </w:r>
      <w:r w:rsidRPr="00FD3076">
        <w:t xml:space="preserve">. </w:t>
      </w:r>
      <w:r w:rsidRPr="00CC1F07">
        <w:rPr>
          <w:rStyle w:val="Heading2Char"/>
        </w:rPr>
        <w:t>ENVIRONMENTAL PERMITING</w:t>
      </w:r>
      <w:proofErr w:type="gramStart"/>
      <w:r w:rsidRPr="00FD3076">
        <w:t>:</w:t>
      </w:r>
      <w:r w:rsidR="267BCFD7" w:rsidRPr="00FD3076">
        <w:t xml:space="preserve">  The</w:t>
      </w:r>
      <w:proofErr w:type="gramEnd"/>
      <w:r w:rsidR="267BCFD7" w:rsidRPr="00FD3076">
        <w:t xml:space="preserve"> A-E is required to coordinate with the </w:t>
      </w:r>
      <w:proofErr w:type="gramStart"/>
      <w:r w:rsidR="267BCFD7" w:rsidRPr="00FD3076">
        <w:t>Installation Environmental Management office</w:t>
      </w:r>
      <w:proofErr w:type="gramEnd"/>
      <w:r w:rsidR="267BCFD7" w:rsidRPr="00FD3076">
        <w:t xml:space="preserve"> to evaluate the need for, and obtain, all environmental permits and approvals required for construction. The A-E shall ensure the project complies with all applicable federal, state, and local substantive standards, as well as any DoD and installation-specific requirements.</w:t>
      </w:r>
    </w:p>
    <w:p w14:paraId="539DA476" w14:textId="4C13FF66" w:rsidR="267BCFD7" w:rsidRPr="00FD3076" w:rsidRDefault="267BCFD7" w:rsidP="00FD3076">
      <w:r w:rsidRPr="00FD3076">
        <w:t>The A-E's evaluation must address all relevant environmental media, including but not limited to:</w:t>
      </w:r>
    </w:p>
    <w:p w14:paraId="288471C8" w14:textId="40B1749A" w:rsidR="267BCFD7" w:rsidRPr="00FD3076" w:rsidRDefault="267BCFD7" w:rsidP="00FD3076">
      <w:r w:rsidRPr="00FD3076">
        <w:t>Water Resources: Work in or near water bodies, wetlands, or regulated buffer zones as defined in the Installation's Integrated Natural Resources Management Plan (INRMP).</w:t>
      </w:r>
    </w:p>
    <w:p w14:paraId="1E717FFF" w14:textId="344EA57A" w:rsidR="267BCFD7" w:rsidRPr="00FD3076" w:rsidRDefault="267BCFD7" w:rsidP="00FD3076">
      <w:r w:rsidRPr="00FD3076">
        <w:t>Air Quality: New sources of air emissions that may require an air quality permit under federal or state regulations.</w:t>
      </w:r>
    </w:p>
    <w:p w14:paraId="38871E74" w14:textId="27B9AAC1" w:rsidR="267BCFD7" w:rsidRPr="00FD3076" w:rsidRDefault="267BCFD7" w:rsidP="00FD3076">
      <w:r w:rsidRPr="00FD3076">
        <w:t>Cultural and Natural Resources: Any potential impacts on historical sites or protected species.</w:t>
      </w:r>
    </w:p>
    <w:p w14:paraId="3C7FD033" w14:textId="05512AF6" w:rsidR="267BCFD7" w:rsidRPr="00FD3076" w:rsidRDefault="267BCFD7" w:rsidP="00FD3076">
      <w:r w:rsidRPr="00FD3076">
        <w:t>The A-E is responsible for preparing all documentation and securing final approval from the appropriate regulatory agencies and the Installation Environmental Management office before the design is considered complete.</w:t>
      </w:r>
    </w:p>
    <w:p w14:paraId="6CE298D1" w14:textId="04CB2C9C" w:rsidR="00C10DE7" w:rsidRPr="00FD3076" w:rsidRDefault="00C10DE7" w:rsidP="00FD3076">
      <w:r w:rsidRPr="00FD3076">
        <w:t>2</w:t>
      </w:r>
      <w:r w:rsidR="00A03E1C">
        <w:t>9</w:t>
      </w:r>
      <w:r w:rsidRPr="00FD3076">
        <w:t xml:space="preserve">. </w:t>
      </w:r>
      <w:r w:rsidRPr="00CC1F07">
        <w:rPr>
          <w:rStyle w:val="Heading2Char"/>
        </w:rPr>
        <w:t>ENVIRONMENTAL SERVICES</w:t>
      </w:r>
      <w:r w:rsidRPr="00FD3076">
        <w:t>: The A-E shall provide services in support of environmental compliance, conservation, and restoration. This includes, but is not limited to:</w:t>
      </w:r>
      <w:r w:rsidRPr="00FD3076">
        <w:br/>
        <w:t>a. National Environmental Policy Act (NEPA): Preparation of Categorical Exclusions (CATEX), Environmental Assessments (EAs), and Environmental Impact Statements (EISs).</w:t>
      </w:r>
      <w:r w:rsidRPr="00FD3076">
        <w:br/>
        <w:t>b. Permitting and Compliance: Support for permits under the Clean Air Act, Clean Water Act (including Section 404 permits), and Resource Conservation and Recovery Act (RCRA).</w:t>
      </w:r>
      <w:r w:rsidRPr="00FD3076">
        <w:br/>
        <w:t>c. Natural Resources: Wetland delineations, threatened and endangered species surveys, and development of mitigation plans.</w:t>
      </w:r>
      <w:r w:rsidRPr="00FD3076">
        <w:br/>
        <w:t>d. Cultural Resources: Support for Section 106 of the National Historic Preservation Act, including archeological surveys and historic building assessments.</w:t>
      </w:r>
      <w:r w:rsidRPr="00FD3076">
        <w:br/>
        <w:t>e. Hazardous Materials: Asbestos and lead-based paint surveys, abatement design, and oversight.</w:t>
      </w:r>
      <w:r w:rsidRPr="00FD3076">
        <w:br/>
        <w:t>f. Pollution Prevention: Development of strategies to minimize waste and promote recycling and use of sustainable materials.</w:t>
      </w:r>
    </w:p>
    <w:p w14:paraId="4C0D7C0B" w14:textId="065A9E80" w:rsidR="00C10DE7" w:rsidRPr="00FD3076" w:rsidRDefault="00A03E1C" w:rsidP="00FD3076">
      <w:r>
        <w:t>30</w:t>
      </w:r>
      <w:r w:rsidR="00C10DE7" w:rsidRPr="00FD3076">
        <w:t xml:space="preserve">. </w:t>
      </w:r>
      <w:r w:rsidR="00C10DE7" w:rsidRPr="00CC1F07">
        <w:rPr>
          <w:rStyle w:val="Heading2Char"/>
        </w:rPr>
        <w:t>REAL PROPERTY SERVICES</w:t>
      </w:r>
      <w:r w:rsidR="00C10DE7" w:rsidRPr="00FD3076">
        <w:t>: The A-E shall provide services in support of real property management and planning. This includes, but is not limited to:</w:t>
      </w:r>
      <w:r w:rsidR="00C10DE7" w:rsidRPr="00FD3076">
        <w:br/>
      </w:r>
      <w:r w:rsidR="00C10DE7" w:rsidRPr="00FD3076">
        <w:lastRenderedPageBreak/>
        <w:t>a. Real Property Inventory: Verifying and updating real property records, including site plans, floor plans, and facility data in government databases.</w:t>
      </w:r>
      <w:r w:rsidR="00C10DE7" w:rsidRPr="00FD3076">
        <w:br/>
        <w:t>b. Space Utilization and Planning: Conducting studies to analyze space usage, develop optimization strategies, and prepare space allocation plans.</w:t>
      </w:r>
      <w:r w:rsidR="00C10DE7" w:rsidRPr="00FD3076">
        <w:br/>
        <w:t>c. Site Selection Analysis: Assisting the Government in identifying and evaluating potential sites for new facilities based on mission requirements, environmental constraints, and infrastructure availability.</w:t>
      </w:r>
      <w:r w:rsidR="00C10DE7" w:rsidRPr="00FD3076">
        <w:br/>
        <w:t xml:space="preserve">d. Real Estate Support: Preparing documentation such as </w:t>
      </w:r>
      <w:r w:rsidR="001B7A1A" w:rsidRPr="00FD3076">
        <w:t xml:space="preserve">preparing/updating DD Form 1354, </w:t>
      </w:r>
      <w:r w:rsidR="00C10DE7" w:rsidRPr="00FD3076">
        <w:t>site descriptions, maps, and drawings to support the acquisition, disposal, leasing, or granting of easements for real property assets.</w:t>
      </w:r>
    </w:p>
    <w:p w14:paraId="3C5C7E0D" w14:textId="793DB95D" w:rsidR="00C10DE7" w:rsidRPr="00FD3076" w:rsidRDefault="00C10DE7" w:rsidP="00FD3076">
      <w:r w:rsidRPr="00FD3076">
        <w:t>3</w:t>
      </w:r>
      <w:r w:rsidR="00A03E1C">
        <w:t>1</w:t>
      </w:r>
      <w:r w:rsidRPr="00FD3076">
        <w:t xml:space="preserve">. </w:t>
      </w:r>
      <w:r w:rsidRPr="00CC1F07">
        <w:rPr>
          <w:rStyle w:val="Heading2Char"/>
        </w:rPr>
        <w:t>SUBMITTAL FOR A-E COST PROPOSALS</w:t>
      </w:r>
      <w:r w:rsidRPr="00FD3076">
        <w:t xml:space="preserve">: For each delivery order, the A-E shall submit a proposal in the format shown on Attachment 2. Each item in the </w:t>
      </w:r>
      <w:r w:rsidR="00AA5C7E" w:rsidRPr="00FD3076">
        <w:t>A</w:t>
      </w:r>
      <w:r w:rsidRPr="00FD3076">
        <w:t>ttachment shall be complete.</w:t>
      </w:r>
    </w:p>
    <w:p w14:paraId="5C1537ED" w14:textId="3F2A3C84" w:rsidR="00C10DE7" w:rsidRPr="00FD3076" w:rsidRDefault="00C10DE7" w:rsidP="00FD3076">
      <w:r w:rsidRPr="00FD3076">
        <w:t>3</w:t>
      </w:r>
      <w:r w:rsidR="00A03E1C">
        <w:t>2</w:t>
      </w:r>
      <w:r w:rsidRPr="00FD3076">
        <w:t xml:space="preserve">. </w:t>
      </w:r>
      <w:r w:rsidRPr="00CC1F07">
        <w:rPr>
          <w:rStyle w:val="Heading2Char"/>
        </w:rPr>
        <w:t>ENERGY ANALYSIS</w:t>
      </w:r>
      <w:proofErr w:type="gramStart"/>
      <w:r w:rsidRPr="00FD3076">
        <w:t>:</w:t>
      </w:r>
      <w:r w:rsidR="75C3CBE2" w:rsidRPr="00FD3076">
        <w:t xml:space="preserve">  The</w:t>
      </w:r>
      <w:proofErr w:type="gramEnd"/>
      <w:r w:rsidR="75C3CBE2" w:rsidRPr="00FD3076">
        <w:t xml:space="preserve"> energy analysis shall be performed to ensure compliance with the energy performance requirements of the Energy Independence and Security Act of 2007 (EISA) and applicable DoD and Air Force criteria, such as UFC 1-200-02 "High Performance and Sustainable Building Requirements." The analysis must be documented in the design and include, at a minimum, the following considerations:</w:t>
      </w:r>
    </w:p>
    <w:p w14:paraId="1A54F63E" w14:textId="4F27D620" w:rsidR="75C3CBE2" w:rsidRPr="00FD3076" w:rsidRDefault="75C3CBE2" w:rsidP="00FD3076">
      <w:r w:rsidRPr="00FD3076">
        <w:t>A comparative life-cycle cost assessment of options to reduce energy consumption and associated greenhouse gas emissions.</w:t>
      </w:r>
    </w:p>
    <w:p w14:paraId="11116DF6" w14:textId="5B16A8DC" w:rsidR="75C3CBE2" w:rsidRPr="00FD3076" w:rsidRDefault="75C3CBE2" w:rsidP="00FD3076">
      <w:r w:rsidRPr="00FD3076">
        <w:t>An evaluation of renewable and other carbon pollution-free energy sources to power the facility and its systems.</w:t>
      </w:r>
    </w:p>
    <w:p w14:paraId="2408F048" w14:textId="58EBB66F" w:rsidR="75C3CBE2" w:rsidRPr="00FD3076" w:rsidRDefault="75C3CBE2" w:rsidP="00FD3076">
      <w:r w:rsidRPr="00FD3076">
        <w:t>An analysis of the system's resilience and reliability, considering potential climate impacts and mission requirements.</w:t>
      </w:r>
    </w:p>
    <w:p w14:paraId="7A3C1762" w14:textId="51581116" w:rsidR="75C3CBE2" w:rsidRPr="00FD3076" w:rsidRDefault="75C3CBE2" w:rsidP="00FD3076">
      <w:r w:rsidRPr="00FD3076">
        <w:t xml:space="preserve">A final justification for the selected design </w:t>
      </w:r>
      <w:proofErr w:type="gramStart"/>
      <w:r w:rsidRPr="00FD3076">
        <w:t>demonstrating</w:t>
      </w:r>
      <w:proofErr w:type="gramEnd"/>
      <w:r w:rsidRPr="00FD3076">
        <w:t xml:space="preserve"> its alignment with federal energy reduction mandates.</w:t>
      </w:r>
    </w:p>
    <w:p w14:paraId="4DC93A04" w14:textId="59F06471" w:rsidR="00C10DE7" w:rsidRPr="00FD3076" w:rsidRDefault="00C10DE7" w:rsidP="00FD3076">
      <w:r w:rsidRPr="00FD3076">
        <w:t>3</w:t>
      </w:r>
      <w:r w:rsidR="00A03E1C">
        <w:t>3</w:t>
      </w:r>
      <w:r w:rsidRPr="00FD3076">
        <w:t xml:space="preserve">. </w:t>
      </w:r>
      <w:r w:rsidRPr="00CC1F07">
        <w:rPr>
          <w:rStyle w:val="Heading2Char"/>
        </w:rPr>
        <w:t>ARCHITECT-ENGINEER QUALIFICATIONS</w:t>
      </w:r>
      <w:r w:rsidRPr="00FD3076">
        <w:t>: The Architect-Engineer must submit a completed Standard Form 330. The information contained therein about their professional qualifications will be considered in relation to this Statement of Work.</w:t>
      </w:r>
    </w:p>
    <w:p w14:paraId="1BB5ED15" w14:textId="77777777" w:rsidR="00F453D9" w:rsidRPr="00FD3076" w:rsidRDefault="00F453D9" w:rsidP="00FD3076"/>
    <w:sectPr w:rsidR="00F453D9" w:rsidRPr="00FD307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ATS, MICHAEL J CIV USAF AFRC A4/A4CM" w:date="2026-02-17T08:47:00Z" w:initials="MC">
    <w:p w14:paraId="307B7B0A" w14:textId="77777777" w:rsidR="00AB5899" w:rsidRDefault="00AB5899" w:rsidP="00AB5899">
      <w:pPr>
        <w:pStyle w:val="CommentText"/>
      </w:pPr>
      <w:r>
        <w:rPr>
          <w:rStyle w:val="CommentReference"/>
        </w:rPr>
        <w:annotationRef/>
      </w:r>
      <w:r>
        <w:t>Paper copies instead?</w:t>
      </w:r>
    </w:p>
  </w:comment>
  <w:comment w:id="1" w:author="COATS, MICHAEL J CIV USAF AFRC A4/A4CM" w:date="2026-02-17T08:58:00Z" w:initials="MC">
    <w:p w14:paraId="18D34A12" w14:textId="77777777" w:rsidR="00584A28" w:rsidRDefault="00584A28" w:rsidP="00584A28">
      <w:pPr>
        <w:pStyle w:val="CommentText"/>
      </w:pPr>
      <w:r>
        <w:rPr>
          <w:rStyle w:val="CommentReference"/>
        </w:rPr>
        <w:annotationRef/>
      </w:r>
      <w:r>
        <w:t>I think this paragraph repeats or may conflict with earlier paragraphs for the submittal requirements.  Recommend deletion if the quantities of the submittal items includes HQ AFRC or are those quantities just for the bases?  Same comment may apply to paragraph f.</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7B7B0A" w15:done="1"/>
  <w15:commentEx w15:paraId="18D34A1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785542" w16cex:dateUtc="2026-02-17T13:47:00Z">
    <w16cex:extLst>
      <w16:ext w16:uri="{CE6994B0-6A32-4C9F-8C6B-6E91EDA988CE}">
        <cr:reactions xmlns:cr="http://schemas.microsoft.com/office/comments/2020/reactions">
          <cr:reaction reactionType="1">
            <cr:reactionInfo dateUtc="2026-02-18T13:35:08Z">
              <cr:user userId="S::david.shaw.31@us.af.mil::95a72923-1ac5-4381-bddc-3aa246f1c57a" userProvider="AD" userName="SHAW, DAVID N GS-13 USAFR AFRC A4/A4CM"/>
            </cr:reactionInfo>
          </cr:reaction>
        </cr:reactions>
      </w16:ext>
    </w16cex:extLst>
  </w16cex:commentExtensible>
  <w16cex:commentExtensible w16cex:durableId="690AF366" w16cex:dateUtc="2026-02-17T13: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7B7B0A" w16cid:durableId="20785542"/>
  <w16cid:commentId w16cid:paraId="18D34A12" w16cid:durableId="690AF36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47480"/>
    <w:multiLevelType w:val="multilevel"/>
    <w:tmpl w:val="3C78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4D15A29"/>
    <w:multiLevelType w:val="hybridMultilevel"/>
    <w:tmpl w:val="C068087E"/>
    <w:lvl w:ilvl="0" w:tplc="49827616">
      <w:start w:val="1"/>
      <w:numFmt w:val="bullet"/>
      <w:lvlText w:val=""/>
      <w:lvlJc w:val="left"/>
      <w:pPr>
        <w:ind w:left="720" w:hanging="360"/>
      </w:pPr>
      <w:rPr>
        <w:rFonts w:ascii="Symbol" w:hAnsi="Symbol" w:hint="default"/>
      </w:rPr>
    </w:lvl>
    <w:lvl w:ilvl="1" w:tplc="9D4A86F6">
      <w:start w:val="1"/>
      <w:numFmt w:val="bullet"/>
      <w:lvlText w:val="o"/>
      <w:lvlJc w:val="left"/>
      <w:pPr>
        <w:ind w:left="1440" w:hanging="360"/>
      </w:pPr>
      <w:rPr>
        <w:rFonts w:ascii="Courier New" w:hAnsi="Courier New" w:hint="default"/>
      </w:rPr>
    </w:lvl>
    <w:lvl w:ilvl="2" w:tplc="F476E51A">
      <w:start w:val="1"/>
      <w:numFmt w:val="bullet"/>
      <w:lvlText w:val=""/>
      <w:lvlJc w:val="left"/>
      <w:pPr>
        <w:ind w:left="2160" w:hanging="360"/>
      </w:pPr>
      <w:rPr>
        <w:rFonts w:ascii="Wingdings" w:hAnsi="Wingdings" w:hint="default"/>
      </w:rPr>
    </w:lvl>
    <w:lvl w:ilvl="3" w:tplc="C6D09888">
      <w:start w:val="1"/>
      <w:numFmt w:val="bullet"/>
      <w:lvlText w:val=""/>
      <w:lvlJc w:val="left"/>
      <w:pPr>
        <w:ind w:left="2880" w:hanging="360"/>
      </w:pPr>
      <w:rPr>
        <w:rFonts w:ascii="Symbol" w:hAnsi="Symbol" w:hint="default"/>
      </w:rPr>
    </w:lvl>
    <w:lvl w:ilvl="4" w:tplc="3AB22248">
      <w:start w:val="1"/>
      <w:numFmt w:val="bullet"/>
      <w:lvlText w:val="o"/>
      <w:lvlJc w:val="left"/>
      <w:pPr>
        <w:ind w:left="3600" w:hanging="360"/>
      </w:pPr>
      <w:rPr>
        <w:rFonts w:ascii="Courier New" w:hAnsi="Courier New" w:hint="default"/>
      </w:rPr>
    </w:lvl>
    <w:lvl w:ilvl="5" w:tplc="71E6022E">
      <w:start w:val="1"/>
      <w:numFmt w:val="bullet"/>
      <w:lvlText w:val=""/>
      <w:lvlJc w:val="left"/>
      <w:pPr>
        <w:ind w:left="4320" w:hanging="360"/>
      </w:pPr>
      <w:rPr>
        <w:rFonts w:ascii="Wingdings" w:hAnsi="Wingdings" w:hint="default"/>
      </w:rPr>
    </w:lvl>
    <w:lvl w:ilvl="6" w:tplc="E94C84E4">
      <w:start w:val="1"/>
      <w:numFmt w:val="bullet"/>
      <w:lvlText w:val=""/>
      <w:lvlJc w:val="left"/>
      <w:pPr>
        <w:ind w:left="5040" w:hanging="360"/>
      </w:pPr>
      <w:rPr>
        <w:rFonts w:ascii="Symbol" w:hAnsi="Symbol" w:hint="default"/>
      </w:rPr>
    </w:lvl>
    <w:lvl w:ilvl="7" w:tplc="BC70CE42">
      <w:start w:val="1"/>
      <w:numFmt w:val="bullet"/>
      <w:lvlText w:val="o"/>
      <w:lvlJc w:val="left"/>
      <w:pPr>
        <w:ind w:left="5760" w:hanging="360"/>
      </w:pPr>
      <w:rPr>
        <w:rFonts w:ascii="Courier New" w:hAnsi="Courier New" w:hint="default"/>
      </w:rPr>
    </w:lvl>
    <w:lvl w:ilvl="8" w:tplc="4BA2D908">
      <w:start w:val="1"/>
      <w:numFmt w:val="bullet"/>
      <w:lvlText w:val=""/>
      <w:lvlJc w:val="left"/>
      <w:pPr>
        <w:ind w:left="6480" w:hanging="360"/>
      </w:pPr>
      <w:rPr>
        <w:rFonts w:ascii="Wingdings" w:hAnsi="Wingdings" w:hint="default"/>
      </w:rPr>
    </w:lvl>
  </w:abstractNum>
  <w:abstractNum w:abstractNumId="2" w15:restartNumberingAfterBreak="0">
    <w:nsid w:val="5C742049"/>
    <w:multiLevelType w:val="hybridMultilevel"/>
    <w:tmpl w:val="FFEEF39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5E0114D0"/>
    <w:multiLevelType w:val="hybridMultilevel"/>
    <w:tmpl w:val="542EBFBA"/>
    <w:lvl w:ilvl="0" w:tplc="5C188A5E">
      <w:start w:val="1"/>
      <w:numFmt w:val="decimal"/>
      <w:pStyle w:val="AEIDIQ"/>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4658311">
    <w:abstractNumId w:val="1"/>
  </w:num>
  <w:num w:numId="2" w16cid:durableId="628165555">
    <w:abstractNumId w:val="0"/>
  </w:num>
  <w:num w:numId="3" w16cid:durableId="35737513">
    <w:abstractNumId w:val="2"/>
  </w:num>
  <w:num w:numId="4" w16cid:durableId="172028434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ATS, MICHAEL J CIV USAF AFRC A4/A4CM">
    <w15:presenceInfo w15:providerId="AD" w15:userId="S::michael.coats.5@us.af.mil::62fcc5fd-7fec-4536-b91c-3bae246986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DE7"/>
    <w:rsid w:val="0000705D"/>
    <w:rsid w:val="00036ADC"/>
    <w:rsid w:val="000B5567"/>
    <w:rsid w:val="000C3024"/>
    <w:rsid w:val="000C630C"/>
    <w:rsid w:val="000F399C"/>
    <w:rsid w:val="00104137"/>
    <w:rsid w:val="00180FDF"/>
    <w:rsid w:val="00182FE8"/>
    <w:rsid w:val="00183C1E"/>
    <w:rsid w:val="001A0069"/>
    <w:rsid w:val="001A6F6B"/>
    <w:rsid w:val="001B7A1A"/>
    <w:rsid w:val="001C3A1F"/>
    <w:rsid w:val="001C5BF2"/>
    <w:rsid w:val="00203B7B"/>
    <w:rsid w:val="00206C60"/>
    <w:rsid w:val="00214AF5"/>
    <w:rsid w:val="00231688"/>
    <w:rsid w:val="002376C5"/>
    <w:rsid w:val="00241471"/>
    <w:rsid w:val="002909C0"/>
    <w:rsid w:val="00296B4F"/>
    <w:rsid w:val="002A335A"/>
    <w:rsid w:val="002A4E52"/>
    <w:rsid w:val="002E5476"/>
    <w:rsid w:val="003003C6"/>
    <w:rsid w:val="0035587B"/>
    <w:rsid w:val="003F2FA4"/>
    <w:rsid w:val="00415F01"/>
    <w:rsid w:val="00470609"/>
    <w:rsid w:val="004A5202"/>
    <w:rsid w:val="004D07A3"/>
    <w:rsid w:val="004F290F"/>
    <w:rsid w:val="004F6D3C"/>
    <w:rsid w:val="0055220C"/>
    <w:rsid w:val="00555FBF"/>
    <w:rsid w:val="00584A28"/>
    <w:rsid w:val="005F7D91"/>
    <w:rsid w:val="00623EB9"/>
    <w:rsid w:val="00635EBB"/>
    <w:rsid w:val="00643E14"/>
    <w:rsid w:val="00652633"/>
    <w:rsid w:val="00693D26"/>
    <w:rsid w:val="00695A4E"/>
    <w:rsid w:val="006E17C6"/>
    <w:rsid w:val="006E7597"/>
    <w:rsid w:val="006F0784"/>
    <w:rsid w:val="007142AA"/>
    <w:rsid w:val="00720C8C"/>
    <w:rsid w:val="007273D2"/>
    <w:rsid w:val="0073141E"/>
    <w:rsid w:val="00732766"/>
    <w:rsid w:val="00753988"/>
    <w:rsid w:val="0076760A"/>
    <w:rsid w:val="00792A8D"/>
    <w:rsid w:val="0086289E"/>
    <w:rsid w:val="008C7EBD"/>
    <w:rsid w:val="008F1E06"/>
    <w:rsid w:val="009224B1"/>
    <w:rsid w:val="009451DF"/>
    <w:rsid w:val="00950424"/>
    <w:rsid w:val="00961CB3"/>
    <w:rsid w:val="009B50FA"/>
    <w:rsid w:val="009B7221"/>
    <w:rsid w:val="00A03E1C"/>
    <w:rsid w:val="00A83FE7"/>
    <w:rsid w:val="00AA5C7E"/>
    <w:rsid w:val="00AB5899"/>
    <w:rsid w:val="00B17016"/>
    <w:rsid w:val="00B47D00"/>
    <w:rsid w:val="00B932E2"/>
    <w:rsid w:val="00BC054B"/>
    <w:rsid w:val="00BF5B21"/>
    <w:rsid w:val="00C068D5"/>
    <w:rsid w:val="00C10DE7"/>
    <w:rsid w:val="00C74DC3"/>
    <w:rsid w:val="00C77683"/>
    <w:rsid w:val="00C83D06"/>
    <w:rsid w:val="00C85461"/>
    <w:rsid w:val="00C85A11"/>
    <w:rsid w:val="00CC076A"/>
    <w:rsid w:val="00CC1F07"/>
    <w:rsid w:val="00CD30A9"/>
    <w:rsid w:val="00CE02A8"/>
    <w:rsid w:val="00D04D1E"/>
    <w:rsid w:val="00D20C84"/>
    <w:rsid w:val="00D80DE8"/>
    <w:rsid w:val="00DB1ECA"/>
    <w:rsid w:val="00E15820"/>
    <w:rsid w:val="00E7348E"/>
    <w:rsid w:val="00EC4618"/>
    <w:rsid w:val="00EC4ED1"/>
    <w:rsid w:val="00EC6FEB"/>
    <w:rsid w:val="00EE686A"/>
    <w:rsid w:val="00EF5F5D"/>
    <w:rsid w:val="00F01DD0"/>
    <w:rsid w:val="00F453D9"/>
    <w:rsid w:val="00F60996"/>
    <w:rsid w:val="00F80494"/>
    <w:rsid w:val="00FD3076"/>
    <w:rsid w:val="00FF39B1"/>
    <w:rsid w:val="039E727A"/>
    <w:rsid w:val="05B0DAE1"/>
    <w:rsid w:val="0782EBBF"/>
    <w:rsid w:val="10034268"/>
    <w:rsid w:val="118B4723"/>
    <w:rsid w:val="15D39C71"/>
    <w:rsid w:val="16F549B2"/>
    <w:rsid w:val="1CE2BE31"/>
    <w:rsid w:val="24FB7AAC"/>
    <w:rsid w:val="25B2E2B7"/>
    <w:rsid w:val="25BDF7F6"/>
    <w:rsid w:val="26152F24"/>
    <w:rsid w:val="267BCFD7"/>
    <w:rsid w:val="2CDD9AEF"/>
    <w:rsid w:val="2E971467"/>
    <w:rsid w:val="2FC23F8B"/>
    <w:rsid w:val="325420F2"/>
    <w:rsid w:val="347C61F2"/>
    <w:rsid w:val="373B3C45"/>
    <w:rsid w:val="39100DEB"/>
    <w:rsid w:val="3A629398"/>
    <w:rsid w:val="3C4B2921"/>
    <w:rsid w:val="3CCCE895"/>
    <w:rsid w:val="3F397AD3"/>
    <w:rsid w:val="41AA2854"/>
    <w:rsid w:val="41E323C5"/>
    <w:rsid w:val="44C58477"/>
    <w:rsid w:val="47045961"/>
    <w:rsid w:val="4EBF6CBC"/>
    <w:rsid w:val="50215AF5"/>
    <w:rsid w:val="5063E6A6"/>
    <w:rsid w:val="5471F062"/>
    <w:rsid w:val="57BF654E"/>
    <w:rsid w:val="57DC9657"/>
    <w:rsid w:val="5804DEC3"/>
    <w:rsid w:val="5F49E233"/>
    <w:rsid w:val="69ADB7BF"/>
    <w:rsid w:val="6A56CE89"/>
    <w:rsid w:val="6C854C1D"/>
    <w:rsid w:val="6EF84299"/>
    <w:rsid w:val="73A45184"/>
    <w:rsid w:val="75C3CBE2"/>
    <w:rsid w:val="75F92715"/>
    <w:rsid w:val="76020C2F"/>
    <w:rsid w:val="789A93F4"/>
    <w:rsid w:val="7A5AF2DF"/>
    <w:rsid w:val="7E0F740B"/>
    <w:rsid w:val="7EED21D9"/>
    <w:rsid w:val="7F045D02"/>
    <w:rsid w:val="7F1CE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2ABAAF"/>
  <w15:chartTrackingRefBased/>
  <w15:docId w15:val="{C21767F1-48FB-4FD6-A3EA-B3459E2C4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5F01"/>
    <w:rPr>
      <w:rFonts w:ascii="Times New Roman" w:hAnsi="Times New Roman"/>
    </w:rPr>
  </w:style>
  <w:style w:type="paragraph" w:styleId="Heading1">
    <w:name w:val="heading 1"/>
    <w:basedOn w:val="Normal"/>
    <w:next w:val="Normal"/>
    <w:link w:val="Heading1Char"/>
    <w:uiPriority w:val="9"/>
    <w:qFormat/>
    <w:rsid w:val="000C3024"/>
    <w:pPr>
      <w:keepNext/>
      <w:keepLines/>
      <w:spacing w:before="360" w:after="80"/>
      <w:outlineLvl w:val="0"/>
    </w:pPr>
    <w:rPr>
      <w:rFonts w:eastAsiaTheme="majorEastAsia" w:cstheme="majorBidi"/>
      <w:color w:val="0F4761" w:themeColor="accent1" w:themeShade="BF"/>
      <w:sz w:val="28"/>
      <w:szCs w:val="40"/>
    </w:rPr>
  </w:style>
  <w:style w:type="paragraph" w:styleId="Heading2">
    <w:name w:val="heading 2"/>
    <w:basedOn w:val="Normal"/>
    <w:next w:val="Normal"/>
    <w:link w:val="Heading2Char"/>
    <w:uiPriority w:val="9"/>
    <w:unhideWhenUsed/>
    <w:qFormat/>
    <w:rsid w:val="000C3024"/>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unhideWhenUsed/>
    <w:qFormat/>
    <w:rsid w:val="00B17016"/>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C10D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0D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0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0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0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0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024"/>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0C3024"/>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B17016"/>
    <w:rPr>
      <w:rFonts w:ascii="Times New Roman" w:eastAsiaTheme="majorEastAsia" w:hAnsi="Times New Roman" w:cstheme="majorBidi"/>
      <w:color w:val="0F4761" w:themeColor="accent1" w:themeShade="BF"/>
      <w:szCs w:val="28"/>
    </w:rPr>
  </w:style>
  <w:style w:type="character" w:customStyle="1" w:styleId="Heading4Char">
    <w:name w:val="Heading 4 Char"/>
    <w:basedOn w:val="DefaultParagraphFont"/>
    <w:link w:val="Heading4"/>
    <w:uiPriority w:val="9"/>
    <w:semiHidden/>
    <w:rsid w:val="00C10D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0D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0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0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0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0DE7"/>
    <w:rPr>
      <w:rFonts w:eastAsiaTheme="majorEastAsia" w:cstheme="majorBidi"/>
      <w:color w:val="272727" w:themeColor="text1" w:themeTint="D8"/>
    </w:rPr>
  </w:style>
  <w:style w:type="paragraph" w:styleId="Title">
    <w:name w:val="Title"/>
    <w:basedOn w:val="Normal"/>
    <w:next w:val="Normal"/>
    <w:link w:val="TitleChar"/>
    <w:uiPriority w:val="10"/>
    <w:qFormat/>
    <w:rsid w:val="00C10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0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EB9"/>
    <w:pPr>
      <w:numPr>
        <w:ilvl w:val="1"/>
      </w:numPr>
    </w:pPr>
    <w:rPr>
      <w:rFonts w:eastAsiaTheme="majorEastAsia" w:cstheme="majorBidi"/>
      <w:spacing w:val="15"/>
      <w:szCs w:val="28"/>
    </w:rPr>
  </w:style>
  <w:style w:type="character" w:customStyle="1" w:styleId="SubtitleChar">
    <w:name w:val="Subtitle Char"/>
    <w:basedOn w:val="DefaultParagraphFont"/>
    <w:link w:val="Subtitle"/>
    <w:uiPriority w:val="11"/>
    <w:rsid w:val="00623EB9"/>
    <w:rPr>
      <w:rFonts w:ascii="Times New Roman" w:eastAsiaTheme="majorEastAsia" w:hAnsi="Times New Roman" w:cstheme="majorBidi"/>
      <w:spacing w:val="15"/>
      <w:szCs w:val="28"/>
    </w:rPr>
  </w:style>
  <w:style w:type="paragraph" w:styleId="Quote">
    <w:name w:val="Quote"/>
    <w:basedOn w:val="Normal"/>
    <w:next w:val="Normal"/>
    <w:link w:val="QuoteChar"/>
    <w:uiPriority w:val="29"/>
    <w:qFormat/>
    <w:rsid w:val="00C10DE7"/>
    <w:pPr>
      <w:spacing w:before="160"/>
      <w:jc w:val="center"/>
    </w:pPr>
    <w:rPr>
      <w:i/>
      <w:iCs/>
      <w:color w:val="404040" w:themeColor="text1" w:themeTint="BF"/>
    </w:rPr>
  </w:style>
  <w:style w:type="character" w:customStyle="1" w:styleId="QuoteChar">
    <w:name w:val="Quote Char"/>
    <w:basedOn w:val="DefaultParagraphFont"/>
    <w:link w:val="Quote"/>
    <w:uiPriority w:val="29"/>
    <w:rsid w:val="00C10DE7"/>
    <w:rPr>
      <w:i/>
      <w:iCs/>
      <w:color w:val="404040" w:themeColor="text1" w:themeTint="BF"/>
    </w:rPr>
  </w:style>
  <w:style w:type="paragraph" w:styleId="ListParagraph">
    <w:name w:val="List Paragraph"/>
    <w:basedOn w:val="Normal"/>
    <w:uiPriority w:val="34"/>
    <w:qFormat/>
    <w:rsid w:val="00C10DE7"/>
    <w:pPr>
      <w:ind w:left="720"/>
      <w:contextualSpacing/>
    </w:pPr>
  </w:style>
  <w:style w:type="character" w:styleId="IntenseEmphasis">
    <w:name w:val="Intense Emphasis"/>
    <w:basedOn w:val="DefaultParagraphFont"/>
    <w:uiPriority w:val="21"/>
    <w:qFormat/>
    <w:rsid w:val="00C10DE7"/>
    <w:rPr>
      <w:i/>
      <w:iCs/>
      <w:color w:val="0F4761" w:themeColor="accent1" w:themeShade="BF"/>
    </w:rPr>
  </w:style>
  <w:style w:type="paragraph" w:styleId="IntenseQuote">
    <w:name w:val="Intense Quote"/>
    <w:basedOn w:val="Normal"/>
    <w:next w:val="Normal"/>
    <w:link w:val="IntenseQuoteChar"/>
    <w:uiPriority w:val="30"/>
    <w:qFormat/>
    <w:rsid w:val="00C10D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0DE7"/>
    <w:rPr>
      <w:i/>
      <w:iCs/>
      <w:color w:val="0F4761" w:themeColor="accent1" w:themeShade="BF"/>
    </w:rPr>
  </w:style>
  <w:style w:type="character" w:styleId="IntenseReference">
    <w:name w:val="Intense Reference"/>
    <w:basedOn w:val="DefaultParagraphFont"/>
    <w:uiPriority w:val="32"/>
    <w:qFormat/>
    <w:rsid w:val="00C10DE7"/>
    <w:rPr>
      <w:b/>
      <w:bCs/>
      <w:smallCaps/>
      <w:color w:val="0F4761" w:themeColor="accent1" w:themeShade="BF"/>
      <w:spacing w:val="5"/>
    </w:rPr>
  </w:style>
  <w:style w:type="paragraph" w:styleId="BodyText">
    <w:name w:val="Body Text"/>
    <w:basedOn w:val="Normal"/>
    <w:link w:val="BodyTextChar"/>
    <w:rsid w:val="00643E14"/>
    <w:pPr>
      <w:spacing w:after="0" w:line="240" w:lineRule="auto"/>
    </w:pPr>
    <w:rPr>
      <w:rFonts w:eastAsia="Times New Roman" w:cs="Times New Roman"/>
      <w:kern w:val="0"/>
      <w:sz w:val="22"/>
      <w14:ligatures w14:val="none"/>
    </w:rPr>
  </w:style>
  <w:style w:type="character" w:customStyle="1" w:styleId="BodyTextChar">
    <w:name w:val="Body Text Char"/>
    <w:basedOn w:val="DefaultParagraphFont"/>
    <w:link w:val="BodyText"/>
    <w:rsid w:val="00643E14"/>
    <w:rPr>
      <w:rFonts w:ascii="Times New Roman" w:eastAsia="Times New Roman" w:hAnsi="Times New Roman" w:cs="Times New Roman"/>
      <w:kern w:val="0"/>
      <w:sz w:val="22"/>
      <w14:ligatures w14:val="none"/>
    </w:rPr>
  </w:style>
  <w:style w:type="character" w:styleId="Hyperlink">
    <w:name w:val="Hyperlink"/>
    <w:basedOn w:val="DefaultParagraphFont"/>
    <w:uiPriority w:val="99"/>
    <w:rsid w:val="00643E14"/>
    <w:rPr>
      <w:color w:val="0000FF"/>
      <w:u w:val="single"/>
    </w:rPr>
  </w:style>
  <w:style w:type="paragraph" w:styleId="NormalWeb">
    <w:name w:val="Normal (Web)"/>
    <w:basedOn w:val="Normal"/>
    <w:uiPriority w:val="99"/>
    <w:semiHidden/>
    <w:unhideWhenUsed/>
    <w:rsid w:val="007273D2"/>
    <w:rPr>
      <w:rFonts w:cs="Times New Roman"/>
    </w:rPr>
  </w:style>
  <w:style w:type="paragraph" w:styleId="Revision">
    <w:name w:val="Revision"/>
    <w:hidden/>
    <w:uiPriority w:val="99"/>
    <w:semiHidden/>
    <w:rsid w:val="004F6D3C"/>
    <w:pPr>
      <w:spacing w:after="0" w:line="240" w:lineRule="auto"/>
    </w:pPr>
  </w:style>
  <w:style w:type="character" w:styleId="CommentReference">
    <w:name w:val="annotation reference"/>
    <w:basedOn w:val="DefaultParagraphFont"/>
    <w:uiPriority w:val="99"/>
    <w:semiHidden/>
    <w:unhideWhenUsed/>
    <w:rsid w:val="00AB5899"/>
    <w:rPr>
      <w:sz w:val="16"/>
      <w:szCs w:val="16"/>
    </w:rPr>
  </w:style>
  <w:style w:type="paragraph" w:styleId="CommentText">
    <w:name w:val="annotation text"/>
    <w:basedOn w:val="Normal"/>
    <w:link w:val="CommentTextChar"/>
    <w:uiPriority w:val="99"/>
    <w:unhideWhenUsed/>
    <w:rsid w:val="00AB5899"/>
    <w:pPr>
      <w:spacing w:line="240" w:lineRule="auto"/>
    </w:pPr>
    <w:rPr>
      <w:sz w:val="20"/>
      <w:szCs w:val="20"/>
    </w:rPr>
  </w:style>
  <w:style w:type="character" w:customStyle="1" w:styleId="CommentTextChar">
    <w:name w:val="Comment Text Char"/>
    <w:basedOn w:val="DefaultParagraphFont"/>
    <w:link w:val="CommentText"/>
    <w:uiPriority w:val="99"/>
    <w:rsid w:val="00AB5899"/>
    <w:rPr>
      <w:sz w:val="20"/>
      <w:szCs w:val="20"/>
    </w:rPr>
  </w:style>
  <w:style w:type="paragraph" w:styleId="CommentSubject">
    <w:name w:val="annotation subject"/>
    <w:basedOn w:val="CommentText"/>
    <w:next w:val="CommentText"/>
    <w:link w:val="CommentSubjectChar"/>
    <w:uiPriority w:val="99"/>
    <w:semiHidden/>
    <w:unhideWhenUsed/>
    <w:rsid w:val="00AB5899"/>
    <w:rPr>
      <w:b/>
      <w:bCs/>
    </w:rPr>
  </w:style>
  <w:style w:type="character" w:customStyle="1" w:styleId="CommentSubjectChar">
    <w:name w:val="Comment Subject Char"/>
    <w:basedOn w:val="CommentTextChar"/>
    <w:link w:val="CommentSubject"/>
    <w:uiPriority w:val="99"/>
    <w:semiHidden/>
    <w:rsid w:val="00AB5899"/>
    <w:rPr>
      <w:b/>
      <w:bCs/>
      <w:sz w:val="20"/>
      <w:szCs w:val="20"/>
    </w:rPr>
  </w:style>
  <w:style w:type="paragraph" w:customStyle="1" w:styleId="AEIDIQ">
    <w:name w:val="AE IDIQ"/>
    <w:basedOn w:val="Subtitle"/>
    <w:next w:val="Subtitle"/>
    <w:link w:val="AEIDIQChar"/>
    <w:autoRedefine/>
    <w:rsid w:val="00555FBF"/>
    <w:pPr>
      <w:numPr>
        <w:ilvl w:val="0"/>
        <w:numId w:val="4"/>
      </w:numPr>
    </w:pPr>
    <w:rPr>
      <w:rFonts w:eastAsia="Times New Roman" w:cs="Times New Roman"/>
      <w:u w:val="words"/>
    </w:rPr>
  </w:style>
  <w:style w:type="character" w:customStyle="1" w:styleId="AEIDIQChar">
    <w:name w:val="AE IDIQ Char"/>
    <w:basedOn w:val="Heading1Char"/>
    <w:link w:val="AEIDIQ"/>
    <w:rsid w:val="00555FBF"/>
    <w:rPr>
      <w:rFonts w:ascii="Times New Roman" w:eastAsia="Times New Roman" w:hAnsi="Times New Roman" w:cs="Times New Roman"/>
      <w:color w:val="0F4761" w:themeColor="accent1" w:themeShade="BF"/>
      <w:spacing w:val="15"/>
      <w:sz w:val="28"/>
      <w:szCs w:val="28"/>
      <w:u w:val="words"/>
    </w:rPr>
  </w:style>
  <w:style w:type="paragraph" w:styleId="TOC1">
    <w:name w:val="toc 1"/>
    <w:basedOn w:val="Normal"/>
    <w:next w:val="Normal"/>
    <w:autoRedefine/>
    <w:uiPriority w:val="39"/>
    <w:unhideWhenUsed/>
    <w:rsid w:val="00415F01"/>
    <w:pPr>
      <w:spacing w:after="100"/>
    </w:pPr>
  </w:style>
  <w:style w:type="paragraph" w:styleId="TOCHeading">
    <w:name w:val="TOC Heading"/>
    <w:basedOn w:val="Heading1"/>
    <w:next w:val="Normal"/>
    <w:uiPriority w:val="39"/>
    <w:unhideWhenUsed/>
    <w:qFormat/>
    <w:rsid w:val="00EC4ED1"/>
    <w:pPr>
      <w:spacing w:before="240" w:after="0" w:line="259" w:lineRule="auto"/>
      <w:outlineLvl w:val="9"/>
    </w:pPr>
    <w:rPr>
      <w:rFonts w:asciiTheme="majorHAnsi" w:hAnsiTheme="majorHAnsi"/>
      <w:kern w:val="0"/>
      <w:sz w:val="32"/>
      <w:szCs w:val="32"/>
      <w14:ligatures w14:val="none"/>
    </w:rPr>
  </w:style>
  <w:style w:type="paragraph" w:styleId="TOC2">
    <w:name w:val="toc 2"/>
    <w:basedOn w:val="Normal"/>
    <w:next w:val="Normal"/>
    <w:autoRedefine/>
    <w:uiPriority w:val="39"/>
    <w:unhideWhenUsed/>
    <w:rsid w:val="00EC4ED1"/>
    <w:pPr>
      <w:spacing w:after="100" w:line="259" w:lineRule="auto"/>
      <w:ind w:left="220"/>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EC4ED1"/>
    <w:pPr>
      <w:spacing w:after="100" w:line="259" w:lineRule="auto"/>
      <w:ind w:left="440"/>
    </w:pPr>
    <w:rPr>
      <w:rFonts w:asciiTheme="minorHAnsi" w:eastAsiaTheme="minorEastAsia" w:hAnsiTheme="minorHAns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6/09/relationships/commentsIds" Target="commentsIds.xml"/><Relationship Id="rId5" Type="http://schemas.openxmlformats.org/officeDocument/2006/relationships/numbering" Target="numbering.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ddd0eb6-21b7-454a-811e-21b430586961">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E68B589795E0A4BB45B437DB73EA9A6" ma:contentTypeVersion="13" ma:contentTypeDescription="Create a new document." ma:contentTypeScope="" ma:versionID="315f4e82cec9ad1acca7d937a559a0e5">
  <xsd:schema xmlns:xsd="http://www.w3.org/2001/XMLSchema" xmlns:xs="http://www.w3.org/2001/XMLSchema" xmlns:p="http://schemas.microsoft.com/office/2006/metadata/properties" xmlns:ns1="http://schemas.microsoft.com/sharepoint/v3" xmlns:ns2="1ddd0eb6-21b7-454a-811e-21b430586961" targetNamespace="http://schemas.microsoft.com/office/2006/metadata/properties" ma:root="true" ma:fieldsID="066813bcc58e6c868634ace8de4ea489" ns1:_="" ns2:_="">
    <xsd:import namespace="http://schemas.microsoft.com/sharepoint/v3"/>
    <xsd:import namespace="1ddd0eb6-21b7-454a-811e-21b4305869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1:_ip_UnifiedCompliancePolicyProperties" minOccurs="0"/>
                <xsd:element ref="ns1:_ip_UnifiedCompliancePolicyUIAction"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dd0eb6-21b7-454a-811e-21b4305869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82D32-04A4-4CCB-AF05-5157F4F2B60D}">
  <ds:schemaRefs>
    <ds:schemaRef ds:uri="http://schemas.microsoft.com/office/2006/metadata/properties"/>
    <ds:schemaRef ds:uri="http://schemas.microsoft.com/office/infopath/2007/PartnerControls"/>
    <ds:schemaRef ds:uri="http://schemas.microsoft.com/sharepoint/v3"/>
    <ds:schemaRef ds:uri="1ddd0eb6-21b7-454a-811e-21b430586961"/>
  </ds:schemaRefs>
</ds:datastoreItem>
</file>

<file path=customXml/itemProps2.xml><?xml version="1.0" encoding="utf-8"?>
<ds:datastoreItem xmlns:ds="http://schemas.openxmlformats.org/officeDocument/2006/customXml" ds:itemID="{B29A1109-D937-431B-935F-BEE04E78A2FC}">
  <ds:schemaRefs>
    <ds:schemaRef ds:uri="http://schemas.microsoft.com/sharepoint/v3/contenttype/forms"/>
  </ds:schemaRefs>
</ds:datastoreItem>
</file>

<file path=customXml/itemProps3.xml><?xml version="1.0" encoding="utf-8"?>
<ds:datastoreItem xmlns:ds="http://schemas.openxmlformats.org/officeDocument/2006/customXml" ds:itemID="{5CFBEF93-69B2-46CB-8C34-9A296F000A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ddd0eb6-21b7-454a-811e-21b4305869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066900A-38BA-44AB-8B4A-31F17E699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4304</TotalTime>
  <Pages>19</Pages>
  <Words>7255</Words>
  <Characters>41357</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 DAVID N GS-13 USAFR AFRC A4/A4CM</dc:creator>
  <cp:keywords/>
  <dc:description/>
  <cp:lastModifiedBy>SHAW, DAVID N GS-13 USAFR AFRC A4/A4CM</cp:lastModifiedBy>
  <cp:revision>94</cp:revision>
  <dcterms:created xsi:type="dcterms:W3CDTF">2026-02-06T15:22:00Z</dcterms:created>
  <dcterms:modified xsi:type="dcterms:W3CDTF">2026-02-23T17:34:00Z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0x0101000E68B589795E0A4BB45B437DB73EA9A6</vt:lpwstr>
  </property>
  <property fmtid="{D5CDD505-2E9C-101B-9397-08002B2CF9AE}" pid="3" name="MediaServiceImageTags">
    <vt:lpwstr/>
  </property>
</Properties>
</file>