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C5E70" w14:textId="65F06E56" w:rsidR="001672B2" w:rsidRPr="00A12685" w:rsidRDefault="001672B2" w:rsidP="001672B2">
      <w:pPr>
        <w:spacing w:line="276" w:lineRule="auto"/>
        <w:rPr>
          <w:rFonts w:ascii="Arial" w:eastAsia="Calibri" w:hAnsi="Arial" w:cs="Arial"/>
        </w:rPr>
      </w:pPr>
      <w:r w:rsidRPr="00A12685">
        <w:rPr>
          <w:rFonts w:ascii="Arial" w:eastAsia="Calibri" w:hAnsi="Arial" w:cs="Arial"/>
        </w:rPr>
        <w:t xml:space="preserve">This Sources Sought Notice is for informational and planning purposes only and shall not be construed as a solicitation or as an obligation or commitment by the Government at this time. This notice is intended strictly for market research. The purpose of this Sources Sought notice is </w:t>
      </w:r>
      <w:r w:rsidRPr="00A12685">
        <w:rPr>
          <w:rFonts w:ascii="Arial" w:eastAsia="Calibri" w:hAnsi="Arial" w:cs="Arial"/>
          <w:u w:val="single"/>
        </w:rPr>
        <w:t xml:space="preserve">to determine interest and capability of Other than Small Businesses and Small Businesses, including VIP-Verified Veteran-Owned Small Business (VOSB) or Service-Disabled Veteran-Owned Small Business (SDVOSB) </w:t>
      </w:r>
      <w:r w:rsidRPr="00A12685">
        <w:rPr>
          <w:rFonts w:ascii="Arial" w:eastAsia="Calibri" w:hAnsi="Arial" w:cs="Arial"/>
        </w:rPr>
        <w:t xml:space="preserve">prospective vendors relative to the North American Industry Classification System </w:t>
      </w:r>
      <w:r w:rsidRPr="00A12685">
        <w:rPr>
          <w:rFonts w:ascii="Arial" w:eastAsia="Calibri" w:hAnsi="Arial" w:cs="Arial"/>
          <w:u w:val="single"/>
        </w:rPr>
        <w:t xml:space="preserve">(NAICS) Code </w:t>
      </w:r>
      <w:r w:rsidR="00E91DCE" w:rsidRPr="00E91DCE">
        <w:rPr>
          <w:rFonts w:ascii="Arial" w:eastAsia="Calibri" w:hAnsi="Arial" w:cs="Arial"/>
          <w:u w:val="single"/>
        </w:rPr>
        <w:t>339113</w:t>
      </w:r>
      <w:r w:rsidRPr="00A12685">
        <w:rPr>
          <w:rFonts w:ascii="Arial" w:eastAsia="Calibri" w:hAnsi="Arial" w:cs="Arial"/>
        </w:rPr>
        <w:t xml:space="preserve"> (</w:t>
      </w:r>
      <w:r w:rsidR="00E91DCE" w:rsidRPr="00E91DCE">
        <w:rPr>
          <w:rFonts w:ascii="Arial" w:eastAsia="Calibri" w:hAnsi="Arial" w:cs="Arial"/>
        </w:rPr>
        <w:t>Furniture, hospital, specialized</w:t>
      </w:r>
      <w:r w:rsidR="00E91DCE">
        <w:rPr>
          <w:rFonts w:ascii="Arial" w:eastAsia="Calibri" w:hAnsi="Arial" w:cs="Arial"/>
        </w:rPr>
        <w:t xml:space="preserve">, </w:t>
      </w:r>
      <w:r w:rsidRPr="00A12685">
        <w:rPr>
          <w:rFonts w:ascii="Arial" w:eastAsia="Calibri" w:hAnsi="Arial" w:cs="Arial"/>
        </w:rPr>
        <w:t xml:space="preserve">Manufacturing) and the NAICS SBA size standard is </w:t>
      </w:r>
      <w:r w:rsidR="00E91DCE">
        <w:rPr>
          <w:rFonts w:ascii="Arial" w:eastAsia="Calibri" w:hAnsi="Arial" w:cs="Arial"/>
        </w:rPr>
        <w:t>8</w:t>
      </w:r>
      <w:r w:rsidRPr="00A12685">
        <w:rPr>
          <w:rFonts w:ascii="Arial" w:eastAsia="Calibri" w:hAnsi="Arial" w:cs="Arial"/>
        </w:rPr>
        <w:t xml:space="preserve">00 employees. PSC Code is 6530- Hospital Furniture, Equipment, Utensils, and Supplies. </w:t>
      </w:r>
      <w:r w:rsidRPr="00A12685">
        <w:rPr>
          <w:rFonts w:ascii="Arial" w:eastAsia="Calibri" w:hAnsi="Arial" w:cs="Arial"/>
          <w:u w:val="single"/>
        </w:rPr>
        <w:t>Potential Offerors must be registered in the System for Award Management (SAM)</w:t>
      </w:r>
      <w:r w:rsidRPr="00A12685">
        <w:rPr>
          <w:rFonts w:ascii="Arial" w:eastAsia="Calibri" w:hAnsi="Arial" w:cs="Arial"/>
        </w:rPr>
        <w:t xml:space="preserve"> to be eligible for an award at: </w:t>
      </w:r>
      <w:hyperlink r:id="rId5" w:history="1">
        <w:r w:rsidRPr="00A12685">
          <w:rPr>
            <w:rFonts w:ascii="Arial" w:eastAsia="Calibri" w:hAnsi="Arial" w:cs="Arial"/>
            <w:color w:val="0563C1"/>
            <w:u w:val="single"/>
          </w:rPr>
          <w:t>https://sam.gov/content/home</w:t>
        </w:r>
      </w:hyperlink>
      <w:r w:rsidRPr="00A12685">
        <w:rPr>
          <w:rFonts w:ascii="Arial" w:eastAsia="Calibri" w:hAnsi="Arial" w:cs="Arial"/>
          <w:color w:val="0563C1"/>
          <w:u w:val="single"/>
        </w:rPr>
        <w:t>.</w:t>
      </w:r>
    </w:p>
    <w:p w14:paraId="42BFBC8A" w14:textId="77777777" w:rsidR="001672B2" w:rsidRPr="00A12685" w:rsidRDefault="001672B2" w:rsidP="001672B2">
      <w:pPr>
        <w:spacing w:line="240" w:lineRule="auto"/>
        <w:contextualSpacing/>
        <w:rPr>
          <w:rFonts w:ascii="Arial" w:eastAsia="Calibri" w:hAnsi="Arial" w:cs="Arial"/>
        </w:rPr>
      </w:pPr>
      <w:r w:rsidRPr="00A12685">
        <w:rPr>
          <w:rFonts w:ascii="Arial" w:eastAsia="Calibri" w:hAnsi="Arial" w:cs="Arial"/>
        </w:rPr>
        <w:t>Potential Offerors must also have a current Online Representations and Certification Application on file with SAM.gov.</w:t>
      </w:r>
    </w:p>
    <w:p w14:paraId="50B0C968" w14:textId="77777777" w:rsidR="001672B2" w:rsidRPr="00A12685" w:rsidRDefault="001672B2" w:rsidP="001672B2">
      <w:pPr>
        <w:spacing w:line="240" w:lineRule="auto"/>
        <w:contextualSpacing/>
        <w:rPr>
          <w:rFonts w:ascii="Arial" w:eastAsia="Calibri" w:hAnsi="Arial" w:cs="Arial"/>
        </w:rPr>
      </w:pPr>
    </w:p>
    <w:p w14:paraId="292B7B5E" w14:textId="1C5F6090" w:rsidR="001672B2" w:rsidRPr="00A12685" w:rsidRDefault="001672B2" w:rsidP="001672B2">
      <w:pPr>
        <w:spacing w:after="0" w:line="240" w:lineRule="auto"/>
        <w:rPr>
          <w:rFonts w:ascii="Arial" w:eastAsia="Calibri" w:hAnsi="Arial" w:cs="Arial"/>
        </w:rPr>
      </w:pPr>
      <w:r w:rsidRPr="00A12685">
        <w:rPr>
          <w:rFonts w:ascii="Arial" w:eastAsia="Calibri" w:hAnsi="Arial" w:cs="Arial"/>
        </w:rPr>
        <w:t xml:space="preserve">The Department of Veteran Affairs, Tomah VA Medical Center, 500 E. Veterans Street, Patient Care Services, Tomah, WI </w:t>
      </w:r>
      <w:r w:rsidR="00474ACF" w:rsidRPr="00A12685">
        <w:rPr>
          <w:rFonts w:ascii="Arial" w:eastAsia="Calibri" w:hAnsi="Arial" w:cs="Arial"/>
        </w:rPr>
        <w:t>54660,</w:t>
      </w:r>
      <w:r w:rsidRPr="00A12685">
        <w:rPr>
          <w:rFonts w:ascii="Arial" w:eastAsia="Calibri" w:hAnsi="Arial" w:cs="Arial"/>
        </w:rPr>
        <w:t xml:space="preserve"> has the need or requirement for a </w:t>
      </w:r>
      <w:r w:rsidR="00474ACF" w:rsidRPr="00474ACF">
        <w:rPr>
          <w:rFonts w:ascii="Arial" w:eastAsia="Calibri" w:hAnsi="Arial" w:cs="Arial"/>
          <w:u w:val="single"/>
        </w:rPr>
        <w:t>Galaxy Ultimate Hylo/Flexion Chiropractic Tables</w:t>
      </w:r>
      <w:r w:rsidRPr="00A12685">
        <w:rPr>
          <w:rFonts w:ascii="Arial" w:eastAsia="Calibri" w:hAnsi="Arial" w:cs="Arial"/>
          <w:u w:val="single"/>
        </w:rPr>
        <w:t>- Brand name or Equal</w:t>
      </w:r>
      <w:r w:rsidRPr="00A12685">
        <w:rPr>
          <w:rFonts w:ascii="Arial" w:eastAsia="Calibri" w:hAnsi="Arial" w:cs="Arial"/>
        </w:rPr>
        <w:t>. The Government is requesting that Other Than Small Businesses and Small Businesses, including VIP-Verified VOSB or SDVOSB sources respond if it can provide the requested information below and see Salient Characteristics listed below:</w:t>
      </w:r>
    </w:p>
    <w:p w14:paraId="04287DCC" w14:textId="77777777" w:rsidR="001672B2" w:rsidRPr="00A12685" w:rsidRDefault="001672B2" w:rsidP="001672B2">
      <w:pPr>
        <w:spacing w:line="276" w:lineRule="auto"/>
        <w:contextualSpacing/>
        <w:jc w:val="both"/>
        <w:rPr>
          <w:rFonts w:ascii="Arial" w:eastAsia="Calibri" w:hAnsi="Arial" w:cs="Arial"/>
          <w:b/>
          <w:bCs/>
        </w:rPr>
      </w:pPr>
    </w:p>
    <w:p w14:paraId="206EBAE0" w14:textId="77777777" w:rsidR="001672B2" w:rsidRPr="00A12685" w:rsidRDefault="001672B2" w:rsidP="001672B2">
      <w:pPr>
        <w:widowControl w:val="0"/>
        <w:autoSpaceDE w:val="0"/>
        <w:autoSpaceDN w:val="0"/>
        <w:spacing w:before="61" w:after="0" w:line="240" w:lineRule="auto"/>
        <w:ind w:right="218"/>
        <w:jc w:val="center"/>
        <w:outlineLvl w:val="0"/>
        <w:rPr>
          <w:rFonts w:ascii="Arial" w:eastAsia="Arial" w:hAnsi="Arial" w:cs="Arial"/>
          <w:b/>
          <w:bCs/>
          <w:kern w:val="0"/>
          <w:sz w:val="26"/>
          <w:szCs w:val="26"/>
          <w14:ligatures w14:val="none"/>
        </w:rPr>
      </w:pPr>
      <w:r w:rsidRPr="00A12685">
        <w:rPr>
          <w:rFonts w:ascii="Arial" w:eastAsia="Arial" w:hAnsi="Arial" w:cs="Arial"/>
          <w:b/>
          <w:bCs/>
          <w:color w:val="4F81BC"/>
          <w:kern w:val="0"/>
          <w:sz w:val="26"/>
          <w:szCs w:val="26"/>
          <w14:ligatures w14:val="none"/>
        </w:rPr>
        <w:t>Salient</w:t>
      </w:r>
      <w:r w:rsidRPr="00A12685">
        <w:rPr>
          <w:rFonts w:ascii="Arial" w:eastAsia="Arial" w:hAnsi="Arial" w:cs="Arial"/>
          <w:b/>
          <w:bCs/>
          <w:color w:val="4F81BC"/>
          <w:spacing w:val="-13"/>
          <w:kern w:val="0"/>
          <w:sz w:val="26"/>
          <w:szCs w:val="26"/>
          <w14:ligatures w14:val="none"/>
        </w:rPr>
        <w:t xml:space="preserve"> </w:t>
      </w:r>
      <w:r w:rsidRPr="00A12685">
        <w:rPr>
          <w:rFonts w:ascii="Arial" w:eastAsia="Arial" w:hAnsi="Arial" w:cs="Arial"/>
          <w:b/>
          <w:bCs/>
          <w:color w:val="4F81BC"/>
          <w:spacing w:val="-2"/>
          <w:kern w:val="0"/>
          <w:sz w:val="26"/>
          <w:szCs w:val="26"/>
          <w14:ligatures w14:val="none"/>
        </w:rPr>
        <w:t>Characteristics</w:t>
      </w:r>
    </w:p>
    <w:p w14:paraId="5303ECF4" w14:textId="77777777" w:rsidR="001672B2" w:rsidRPr="00A12685" w:rsidRDefault="001672B2" w:rsidP="001672B2">
      <w:pPr>
        <w:widowControl w:val="0"/>
        <w:autoSpaceDE w:val="0"/>
        <w:autoSpaceDN w:val="0"/>
        <w:spacing w:after="0" w:line="240" w:lineRule="auto"/>
        <w:ind w:left="3780" w:right="3960" w:hanging="450"/>
        <w:rPr>
          <w:rFonts w:ascii="Arial Narrow" w:eastAsia="Times New Roman" w:hAnsi="Times New Roman" w:cs="Times New Roman"/>
          <w:b/>
          <w:color w:val="000080"/>
          <w:kern w:val="0"/>
          <w14:ligatures w14:val="none"/>
        </w:rPr>
      </w:pPr>
      <w:r w:rsidRPr="00A12685">
        <w:rPr>
          <w:rFonts w:ascii="Arial Narrow" w:eastAsia="Times New Roman" w:hAnsi="Times New Roman" w:cs="Times New Roman"/>
          <w:b/>
          <w:color w:val="000080"/>
          <w:kern w:val="0"/>
          <w14:ligatures w14:val="none"/>
        </w:rPr>
        <w:t xml:space="preserve">  Tomah VA Hospital </w:t>
      </w:r>
    </w:p>
    <w:p w14:paraId="58A634B7" w14:textId="77777777" w:rsidR="001672B2" w:rsidRPr="00A12685" w:rsidRDefault="001672B2" w:rsidP="001672B2">
      <w:pPr>
        <w:widowControl w:val="0"/>
        <w:autoSpaceDE w:val="0"/>
        <w:autoSpaceDN w:val="0"/>
        <w:spacing w:after="0" w:line="240" w:lineRule="auto"/>
        <w:ind w:left="3780" w:right="3960" w:hanging="450"/>
        <w:jc w:val="center"/>
        <w:rPr>
          <w:rFonts w:ascii="Arial Narrow" w:eastAsia="Times New Roman" w:hAnsi="Times New Roman" w:cs="Times New Roman"/>
          <w:b/>
          <w:color w:val="000080"/>
          <w:kern w:val="0"/>
          <w14:ligatures w14:val="none"/>
        </w:rPr>
      </w:pPr>
      <w:r w:rsidRPr="00A12685">
        <w:rPr>
          <w:rFonts w:ascii="Arial Narrow" w:eastAsia="Times New Roman" w:hAnsi="Times New Roman" w:cs="Times New Roman"/>
          <w:b/>
          <w:color w:val="000080"/>
          <w:kern w:val="0"/>
          <w14:ligatures w14:val="none"/>
        </w:rPr>
        <w:t xml:space="preserve"> 500</w:t>
      </w:r>
      <w:r w:rsidRPr="00A12685">
        <w:rPr>
          <w:rFonts w:ascii="Arial Narrow" w:eastAsia="Times New Roman" w:hAnsi="Times New Roman" w:cs="Times New Roman"/>
          <w:b/>
          <w:color w:val="000080"/>
          <w:spacing w:val="-2"/>
          <w:kern w:val="0"/>
          <w14:ligatures w14:val="none"/>
        </w:rPr>
        <w:t xml:space="preserve"> </w:t>
      </w:r>
      <w:r w:rsidRPr="00A12685">
        <w:rPr>
          <w:rFonts w:ascii="Arial Narrow" w:eastAsia="Times New Roman" w:hAnsi="Times New Roman" w:cs="Times New Roman"/>
          <w:b/>
          <w:color w:val="000080"/>
          <w:kern w:val="0"/>
          <w14:ligatures w14:val="none"/>
        </w:rPr>
        <w:t>E.</w:t>
      </w:r>
      <w:r w:rsidRPr="00A12685">
        <w:rPr>
          <w:rFonts w:ascii="Arial Narrow" w:eastAsia="Times New Roman" w:hAnsi="Times New Roman" w:cs="Times New Roman"/>
          <w:b/>
          <w:color w:val="000080"/>
          <w:spacing w:val="-2"/>
          <w:kern w:val="0"/>
          <w14:ligatures w14:val="none"/>
        </w:rPr>
        <w:t xml:space="preserve"> </w:t>
      </w:r>
      <w:r w:rsidRPr="00A12685">
        <w:rPr>
          <w:rFonts w:ascii="Arial Narrow" w:eastAsia="Times New Roman" w:hAnsi="Times New Roman" w:cs="Times New Roman"/>
          <w:b/>
          <w:color w:val="000080"/>
          <w:kern w:val="0"/>
          <w14:ligatures w14:val="none"/>
        </w:rPr>
        <w:t>Veterans</w:t>
      </w:r>
      <w:r w:rsidRPr="00A12685">
        <w:rPr>
          <w:rFonts w:ascii="Arial Narrow" w:eastAsia="Times New Roman" w:hAnsi="Times New Roman" w:cs="Times New Roman"/>
          <w:b/>
          <w:color w:val="000080"/>
          <w:spacing w:val="-2"/>
          <w:kern w:val="0"/>
          <w14:ligatures w14:val="none"/>
        </w:rPr>
        <w:t xml:space="preserve"> </w:t>
      </w:r>
      <w:r w:rsidRPr="00A12685">
        <w:rPr>
          <w:rFonts w:ascii="Arial Narrow" w:eastAsia="Times New Roman" w:hAnsi="Times New Roman" w:cs="Times New Roman"/>
          <w:b/>
          <w:color w:val="000080"/>
          <w:kern w:val="0"/>
          <w14:ligatures w14:val="none"/>
        </w:rPr>
        <w:t>St</w:t>
      </w:r>
    </w:p>
    <w:p w14:paraId="7B4135C8" w14:textId="77777777" w:rsidR="001672B2" w:rsidRPr="00A12685" w:rsidRDefault="001672B2" w:rsidP="001672B2">
      <w:pPr>
        <w:widowControl w:val="0"/>
        <w:tabs>
          <w:tab w:val="left" w:pos="3510"/>
          <w:tab w:val="left" w:pos="4410"/>
          <w:tab w:val="left" w:pos="4590"/>
        </w:tabs>
        <w:autoSpaceDE w:val="0"/>
        <w:autoSpaceDN w:val="0"/>
        <w:spacing w:after="0" w:line="240" w:lineRule="auto"/>
        <w:ind w:right="3330"/>
        <w:rPr>
          <w:rFonts w:ascii="Arial Narrow" w:eastAsia="Times New Roman" w:hAnsi="Times New Roman" w:cs="Times New Roman"/>
          <w:b/>
          <w:color w:val="000080"/>
          <w:kern w:val="0"/>
          <w14:ligatures w14:val="none"/>
        </w:rPr>
      </w:pPr>
      <w:r w:rsidRPr="00A12685">
        <w:rPr>
          <w:rFonts w:ascii="Arial Narrow" w:eastAsia="Times New Roman" w:hAnsi="Times New Roman" w:cs="Times New Roman"/>
          <w:b/>
          <w:color w:val="000080"/>
          <w:kern w:val="0"/>
          <w14:ligatures w14:val="none"/>
        </w:rPr>
        <w:t xml:space="preserve">                                                                     Tomah,</w:t>
      </w:r>
      <w:r w:rsidRPr="00A12685">
        <w:rPr>
          <w:rFonts w:ascii="Arial Narrow" w:eastAsia="Times New Roman" w:hAnsi="Times New Roman" w:cs="Times New Roman"/>
          <w:b/>
          <w:color w:val="000080"/>
          <w:spacing w:val="-4"/>
          <w:kern w:val="0"/>
          <w14:ligatures w14:val="none"/>
        </w:rPr>
        <w:t xml:space="preserve"> </w:t>
      </w:r>
      <w:r w:rsidRPr="00A12685">
        <w:rPr>
          <w:rFonts w:ascii="Arial Narrow" w:eastAsia="Times New Roman" w:hAnsi="Times New Roman" w:cs="Times New Roman"/>
          <w:b/>
          <w:color w:val="000080"/>
          <w:kern w:val="0"/>
          <w14:ligatures w14:val="none"/>
        </w:rPr>
        <w:t>WI</w:t>
      </w:r>
      <w:r w:rsidRPr="00A12685">
        <w:rPr>
          <w:rFonts w:ascii="Arial Narrow" w:eastAsia="Times New Roman" w:hAnsi="Times New Roman" w:cs="Times New Roman"/>
          <w:b/>
          <w:color w:val="000080"/>
          <w:spacing w:val="-4"/>
          <w:kern w:val="0"/>
          <w14:ligatures w14:val="none"/>
        </w:rPr>
        <w:t xml:space="preserve"> </w:t>
      </w:r>
      <w:r w:rsidRPr="00A12685">
        <w:rPr>
          <w:rFonts w:ascii="Arial Narrow" w:eastAsia="Times New Roman" w:hAnsi="Times New Roman" w:cs="Times New Roman"/>
          <w:b/>
          <w:color w:val="000080"/>
          <w:kern w:val="0"/>
          <w14:ligatures w14:val="none"/>
        </w:rPr>
        <w:t>54660</w:t>
      </w:r>
    </w:p>
    <w:p w14:paraId="0FB929AD" w14:textId="77777777" w:rsidR="001672B2" w:rsidRPr="00A12685" w:rsidRDefault="001672B2" w:rsidP="001672B2">
      <w:pPr>
        <w:widowControl w:val="0"/>
        <w:tabs>
          <w:tab w:val="left" w:pos="3510"/>
          <w:tab w:val="left" w:pos="4410"/>
          <w:tab w:val="left" w:pos="4590"/>
        </w:tabs>
        <w:autoSpaceDE w:val="0"/>
        <w:autoSpaceDN w:val="0"/>
        <w:spacing w:after="0" w:line="240" w:lineRule="auto"/>
        <w:ind w:right="4072"/>
        <w:rPr>
          <w:rFonts w:ascii="Arial Narrow" w:eastAsia="Times New Roman" w:hAnsi="Times New Roman" w:cs="Times New Roman"/>
          <w:b/>
          <w:color w:val="000080"/>
          <w:spacing w:val="-4"/>
          <w:kern w:val="0"/>
          <w14:ligatures w14:val="none"/>
        </w:rPr>
      </w:pPr>
    </w:p>
    <w:p w14:paraId="4D809A9A" w14:textId="77777777" w:rsidR="001672B2" w:rsidRPr="00A12685" w:rsidRDefault="001672B2" w:rsidP="001672B2">
      <w:pPr>
        <w:widowControl w:val="0"/>
        <w:autoSpaceDE w:val="0"/>
        <w:autoSpaceDN w:val="0"/>
        <w:spacing w:after="0" w:line="240" w:lineRule="auto"/>
        <w:ind w:left="4078" w:right="4072" w:hanging="2"/>
        <w:jc w:val="center"/>
        <w:rPr>
          <w:rFonts w:ascii="Arial Narrow" w:eastAsia="Times New Roman" w:hAnsi="Times New Roman" w:cs="Times New Roman"/>
          <w:b/>
          <w:kern w:val="0"/>
          <w14:ligatures w14:val="none"/>
        </w:rPr>
      </w:pPr>
    </w:p>
    <w:p w14:paraId="59B7EE18" w14:textId="15142FC2" w:rsidR="001672B2" w:rsidRPr="00C831AA" w:rsidRDefault="001672B2" w:rsidP="001672B2">
      <w:pPr>
        <w:widowControl w:val="0"/>
        <w:numPr>
          <w:ilvl w:val="0"/>
          <w:numId w:val="1"/>
        </w:numPr>
        <w:tabs>
          <w:tab w:val="left" w:pos="653"/>
        </w:tabs>
        <w:autoSpaceDE w:val="0"/>
        <w:autoSpaceDN w:val="0"/>
        <w:spacing w:after="0" w:line="240" w:lineRule="auto"/>
        <w:ind w:left="360" w:right="530"/>
        <w:contextualSpacing/>
        <w:rPr>
          <w:rFonts w:ascii="Times New Roman" w:eastAsia="Times New Roman" w:hAnsi="Times New Roman" w:cs="Times New Roman"/>
          <w:b/>
          <w:kern w:val="0"/>
          <w14:ligatures w14:val="none"/>
        </w:rPr>
      </w:pPr>
      <w:r w:rsidRPr="00A12685">
        <w:rPr>
          <w:rFonts w:ascii="Times New Roman" w:eastAsia="Times New Roman" w:hAnsi="Times New Roman" w:cs="Times New Roman"/>
          <w:b/>
          <w:kern w:val="0"/>
          <w14:ligatures w14:val="none"/>
        </w:rPr>
        <w:t xml:space="preserve">Project name: </w:t>
      </w:r>
      <w:r w:rsidR="00C831AA" w:rsidRPr="00C831AA">
        <w:rPr>
          <w:rFonts w:ascii="Times New Roman" w:eastAsia="Times New Roman" w:hAnsi="Times New Roman" w:cs="Times New Roman"/>
          <w:b/>
          <w:kern w:val="0"/>
          <w14:ligatures w14:val="none"/>
        </w:rPr>
        <w:t xml:space="preserve">Galaxy Ultimate Hylo/Flexion Chiropractic Tables </w:t>
      </w:r>
      <w:r w:rsidRPr="00A12685">
        <w:rPr>
          <w:rFonts w:ascii="Times New Roman" w:eastAsia="Times New Roman" w:hAnsi="Times New Roman" w:cs="Times New Roman"/>
          <w:b/>
          <w:kern w:val="0"/>
          <w14:ligatures w14:val="none"/>
        </w:rPr>
        <w:t>– Brand Name or Equal</w:t>
      </w:r>
      <w:r w:rsidRPr="00A12685">
        <w:rPr>
          <w:rFonts w:ascii="Times New Roman" w:eastAsia="Times New Roman" w:hAnsi="Times New Roman" w:cs="Times New Roman"/>
          <w:kern w:val="0"/>
          <w14:ligatures w14:val="none"/>
        </w:rPr>
        <w:t>, one-time</w:t>
      </w:r>
      <w:r w:rsidRPr="00A12685">
        <w:rPr>
          <w:rFonts w:ascii="Times New Roman" w:eastAsia="Times New Roman" w:hAnsi="Times New Roman" w:cs="Times New Roman"/>
          <w:spacing w:val="-3"/>
          <w:kern w:val="0"/>
          <w14:ligatures w14:val="none"/>
        </w:rPr>
        <w:t xml:space="preserve"> </w:t>
      </w:r>
      <w:r w:rsidRPr="00A12685">
        <w:rPr>
          <w:rFonts w:ascii="Times New Roman" w:eastAsia="Times New Roman" w:hAnsi="Times New Roman" w:cs="Times New Roman"/>
          <w:kern w:val="0"/>
          <w14:ligatures w14:val="none"/>
        </w:rPr>
        <w:t>purchase</w:t>
      </w:r>
      <w:r w:rsidRPr="00A12685">
        <w:rPr>
          <w:rFonts w:ascii="Times New Roman" w:eastAsia="Times New Roman" w:hAnsi="Times New Roman" w:cs="Times New Roman"/>
          <w:spacing w:val="-2"/>
          <w:kern w:val="0"/>
          <w14:ligatures w14:val="none"/>
        </w:rPr>
        <w:t>.</w:t>
      </w:r>
    </w:p>
    <w:p w14:paraId="3152F860" w14:textId="77777777" w:rsidR="00C831AA" w:rsidRPr="00A12685" w:rsidRDefault="00C831AA" w:rsidP="00C831AA">
      <w:pPr>
        <w:widowControl w:val="0"/>
        <w:tabs>
          <w:tab w:val="left" w:pos="653"/>
        </w:tabs>
        <w:autoSpaceDE w:val="0"/>
        <w:autoSpaceDN w:val="0"/>
        <w:spacing w:after="0" w:line="240" w:lineRule="auto"/>
        <w:ind w:right="530"/>
        <w:contextualSpacing/>
        <w:rPr>
          <w:rFonts w:ascii="Times New Roman" w:eastAsia="Times New Roman" w:hAnsi="Times New Roman" w:cs="Times New Roman"/>
          <w:b/>
          <w:kern w:val="0"/>
          <w14:ligatures w14:val="none"/>
        </w:rPr>
      </w:pPr>
    </w:p>
    <w:p w14:paraId="0035FAFF" w14:textId="77777777" w:rsidR="001672B2" w:rsidRPr="00A12685" w:rsidRDefault="001672B2" w:rsidP="001672B2">
      <w:pPr>
        <w:widowControl w:val="0"/>
        <w:numPr>
          <w:ilvl w:val="0"/>
          <w:numId w:val="1"/>
        </w:numPr>
        <w:tabs>
          <w:tab w:val="left" w:pos="640"/>
        </w:tabs>
        <w:autoSpaceDE w:val="0"/>
        <w:autoSpaceDN w:val="0"/>
        <w:spacing w:after="0" w:line="240" w:lineRule="auto"/>
        <w:ind w:left="640" w:hanging="280"/>
        <w:contextualSpacing/>
        <w:rPr>
          <w:rFonts w:ascii="Times New Roman" w:eastAsia="Times New Roman" w:hAnsi="Times New Roman" w:cs="Times New Roman"/>
          <w:b/>
          <w:kern w:val="0"/>
          <w14:ligatures w14:val="none"/>
        </w:rPr>
      </w:pPr>
      <w:r w:rsidRPr="00A12685">
        <w:rPr>
          <w:rFonts w:ascii="Times New Roman" w:eastAsia="Times New Roman" w:hAnsi="Times New Roman" w:cs="Times New Roman"/>
          <w:b/>
          <w:kern w:val="0"/>
          <w14:ligatures w14:val="none"/>
        </w:rPr>
        <w:t>Place</w:t>
      </w:r>
      <w:r w:rsidRPr="00A12685">
        <w:rPr>
          <w:rFonts w:ascii="Times New Roman" w:eastAsia="Times New Roman" w:hAnsi="Times New Roman" w:cs="Times New Roman"/>
          <w:b/>
          <w:spacing w:val="-5"/>
          <w:kern w:val="0"/>
          <w14:ligatures w14:val="none"/>
        </w:rPr>
        <w:t xml:space="preserve"> </w:t>
      </w:r>
      <w:r w:rsidRPr="00A12685">
        <w:rPr>
          <w:rFonts w:ascii="Times New Roman" w:eastAsia="Times New Roman" w:hAnsi="Times New Roman" w:cs="Times New Roman"/>
          <w:b/>
          <w:kern w:val="0"/>
          <w14:ligatures w14:val="none"/>
        </w:rPr>
        <w:t>of</w:t>
      </w:r>
      <w:r w:rsidRPr="00A12685">
        <w:rPr>
          <w:rFonts w:ascii="Times New Roman" w:eastAsia="Times New Roman" w:hAnsi="Times New Roman" w:cs="Times New Roman"/>
          <w:b/>
          <w:spacing w:val="-2"/>
          <w:kern w:val="0"/>
          <w14:ligatures w14:val="none"/>
        </w:rPr>
        <w:t xml:space="preserve"> </w:t>
      </w:r>
      <w:r w:rsidRPr="00A12685">
        <w:rPr>
          <w:rFonts w:ascii="Times New Roman" w:eastAsia="Times New Roman" w:hAnsi="Times New Roman" w:cs="Times New Roman"/>
          <w:b/>
          <w:kern w:val="0"/>
          <w14:ligatures w14:val="none"/>
        </w:rPr>
        <w:t>Performance</w:t>
      </w:r>
      <w:r w:rsidRPr="00A12685">
        <w:rPr>
          <w:rFonts w:ascii="Times New Roman" w:eastAsia="Times New Roman" w:hAnsi="Times New Roman" w:cs="Times New Roman"/>
          <w:kern w:val="0"/>
          <w14:ligatures w14:val="none"/>
        </w:rPr>
        <w:t>:</w:t>
      </w:r>
      <w:r w:rsidRPr="00A12685">
        <w:rPr>
          <w:rFonts w:ascii="Times New Roman" w:eastAsia="Times New Roman" w:hAnsi="Times New Roman" w:cs="Times New Roman"/>
          <w:spacing w:val="-1"/>
          <w:kern w:val="0"/>
          <w14:ligatures w14:val="none"/>
        </w:rPr>
        <w:t xml:space="preserve"> </w:t>
      </w:r>
      <w:r w:rsidRPr="00A12685">
        <w:rPr>
          <w:rFonts w:ascii="Times New Roman" w:eastAsia="Times New Roman" w:hAnsi="Times New Roman" w:cs="Times New Roman"/>
          <w:kern w:val="0"/>
          <w14:ligatures w14:val="none"/>
        </w:rPr>
        <w:t>Tomah</w:t>
      </w:r>
      <w:r w:rsidRPr="00A12685">
        <w:rPr>
          <w:rFonts w:ascii="Times New Roman" w:eastAsia="Times New Roman" w:hAnsi="Times New Roman" w:cs="Times New Roman"/>
          <w:spacing w:val="-2"/>
          <w:kern w:val="0"/>
          <w14:ligatures w14:val="none"/>
        </w:rPr>
        <w:t xml:space="preserve"> </w:t>
      </w:r>
      <w:r w:rsidRPr="00A12685">
        <w:rPr>
          <w:rFonts w:ascii="Times New Roman" w:eastAsia="Times New Roman" w:hAnsi="Times New Roman" w:cs="Times New Roman"/>
          <w:kern w:val="0"/>
          <w14:ligatures w14:val="none"/>
        </w:rPr>
        <w:t>VA</w:t>
      </w:r>
      <w:r w:rsidRPr="00A12685">
        <w:rPr>
          <w:rFonts w:ascii="Times New Roman" w:eastAsia="Times New Roman" w:hAnsi="Times New Roman" w:cs="Times New Roman"/>
          <w:spacing w:val="-2"/>
          <w:kern w:val="0"/>
          <w14:ligatures w14:val="none"/>
        </w:rPr>
        <w:t xml:space="preserve"> </w:t>
      </w:r>
      <w:r w:rsidRPr="00A12685">
        <w:rPr>
          <w:rFonts w:ascii="Times New Roman" w:eastAsia="Times New Roman" w:hAnsi="Times New Roman" w:cs="Times New Roman"/>
          <w:kern w:val="0"/>
          <w14:ligatures w14:val="none"/>
        </w:rPr>
        <w:t>Hospital’s Logistics</w:t>
      </w:r>
      <w:r w:rsidRPr="00A12685">
        <w:rPr>
          <w:rFonts w:ascii="Times New Roman" w:eastAsia="Times New Roman" w:hAnsi="Times New Roman" w:cs="Times New Roman"/>
          <w:spacing w:val="-3"/>
          <w:kern w:val="0"/>
          <w14:ligatures w14:val="none"/>
        </w:rPr>
        <w:t xml:space="preserve"> </w:t>
      </w:r>
      <w:r w:rsidRPr="00A12685">
        <w:rPr>
          <w:rFonts w:ascii="Times New Roman" w:eastAsia="Times New Roman" w:hAnsi="Times New Roman" w:cs="Times New Roman"/>
          <w:kern w:val="0"/>
          <w14:ligatures w14:val="none"/>
        </w:rPr>
        <w:t>&amp;</w:t>
      </w:r>
      <w:r w:rsidRPr="00A12685">
        <w:rPr>
          <w:rFonts w:ascii="Times New Roman" w:eastAsia="Times New Roman" w:hAnsi="Times New Roman" w:cs="Times New Roman"/>
          <w:spacing w:val="-1"/>
          <w:kern w:val="0"/>
          <w14:ligatures w14:val="none"/>
        </w:rPr>
        <w:t xml:space="preserve"> </w:t>
      </w:r>
      <w:r w:rsidRPr="00A12685">
        <w:rPr>
          <w:rFonts w:ascii="Times New Roman" w:eastAsia="Times New Roman" w:hAnsi="Times New Roman" w:cs="Times New Roman"/>
          <w:kern w:val="0"/>
          <w14:ligatures w14:val="none"/>
        </w:rPr>
        <w:t>Patient Care Svc Department</w:t>
      </w:r>
      <w:r w:rsidRPr="00A12685">
        <w:rPr>
          <w:rFonts w:ascii="Times New Roman" w:eastAsia="Times New Roman" w:hAnsi="Times New Roman" w:cs="Times New Roman"/>
          <w:spacing w:val="1"/>
          <w:kern w:val="0"/>
          <w14:ligatures w14:val="none"/>
        </w:rPr>
        <w:t xml:space="preserve"> </w:t>
      </w:r>
      <w:r w:rsidRPr="00A12685">
        <w:rPr>
          <w:rFonts w:ascii="Times New Roman" w:eastAsia="Times New Roman" w:hAnsi="Times New Roman" w:cs="Times New Roman"/>
          <w:color w:val="221F1F"/>
          <w:kern w:val="0"/>
          <w14:ligatures w14:val="none"/>
        </w:rPr>
        <w:t>located</w:t>
      </w:r>
      <w:r w:rsidRPr="00A12685">
        <w:rPr>
          <w:rFonts w:ascii="Times New Roman" w:eastAsia="Times New Roman" w:hAnsi="Times New Roman" w:cs="Times New Roman"/>
          <w:color w:val="221F1F"/>
          <w:spacing w:val="-2"/>
          <w:kern w:val="0"/>
          <w14:ligatures w14:val="none"/>
        </w:rPr>
        <w:t xml:space="preserve"> </w:t>
      </w:r>
      <w:r w:rsidRPr="00A12685">
        <w:rPr>
          <w:rFonts w:ascii="Times New Roman" w:eastAsia="Times New Roman" w:hAnsi="Times New Roman" w:cs="Times New Roman"/>
          <w:color w:val="221F1F"/>
          <w:kern w:val="0"/>
          <w14:ligatures w14:val="none"/>
        </w:rPr>
        <w:t>at:</w:t>
      </w:r>
      <w:r w:rsidRPr="00A12685">
        <w:rPr>
          <w:rFonts w:ascii="Times New Roman" w:eastAsia="Times New Roman" w:hAnsi="Times New Roman" w:cs="Times New Roman"/>
          <w:color w:val="221F1F"/>
          <w:spacing w:val="-1"/>
          <w:kern w:val="0"/>
          <w14:ligatures w14:val="none"/>
        </w:rPr>
        <w:t xml:space="preserve"> </w:t>
      </w:r>
      <w:r w:rsidRPr="00A12685">
        <w:rPr>
          <w:rFonts w:ascii="Times New Roman" w:eastAsia="Times New Roman" w:hAnsi="Times New Roman" w:cs="Times New Roman"/>
          <w:color w:val="221F1F"/>
          <w:spacing w:val="-5"/>
          <w:kern w:val="0"/>
          <w14:ligatures w14:val="none"/>
        </w:rPr>
        <w:t xml:space="preserve">500 </w:t>
      </w:r>
      <w:r w:rsidRPr="00A12685">
        <w:rPr>
          <w:rFonts w:ascii="Times New Roman" w:eastAsia="Times New Roman" w:hAnsi="Times New Roman" w:cs="Times New Roman"/>
          <w:color w:val="221F1F"/>
          <w:kern w:val="0"/>
          <w14:ligatures w14:val="none"/>
        </w:rPr>
        <w:t>E.</w:t>
      </w:r>
      <w:r w:rsidRPr="00A12685">
        <w:rPr>
          <w:rFonts w:ascii="Times New Roman" w:eastAsia="Times New Roman" w:hAnsi="Times New Roman" w:cs="Times New Roman"/>
          <w:color w:val="221F1F"/>
          <w:spacing w:val="-2"/>
          <w:kern w:val="0"/>
          <w14:ligatures w14:val="none"/>
        </w:rPr>
        <w:t xml:space="preserve"> </w:t>
      </w:r>
      <w:r w:rsidRPr="00A12685">
        <w:rPr>
          <w:rFonts w:ascii="Times New Roman" w:eastAsia="Times New Roman" w:hAnsi="Times New Roman" w:cs="Times New Roman"/>
          <w:color w:val="221F1F"/>
          <w:kern w:val="0"/>
          <w14:ligatures w14:val="none"/>
        </w:rPr>
        <w:t>Veterans</w:t>
      </w:r>
      <w:r w:rsidRPr="00A12685">
        <w:rPr>
          <w:rFonts w:ascii="Times New Roman" w:eastAsia="Times New Roman" w:hAnsi="Times New Roman" w:cs="Times New Roman"/>
          <w:color w:val="221F1F"/>
          <w:spacing w:val="-2"/>
          <w:kern w:val="0"/>
          <w14:ligatures w14:val="none"/>
        </w:rPr>
        <w:t xml:space="preserve"> </w:t>
      </w:r>
      <w:r w:rsidRPr="00A12685">
        <w:rPr>
          <w:rFonts w:ascii="Times New Roman" w:eastAsia="Times New Roman" w:hAnsi="Times New Roman" w:cs="Times New Roman"/>
          <w:color w:val="221F1F"/>
          <w:kern w:val="0"/>
          <w14:ligatures w14:val="none"/>
        </w:rPr>
        <w:t>Street,</w:t>
      </w:r>
      <w:r w:rsidRPr="00A12685">
        <w:rPr>
          <w:rFonts w:ascii="Times New Roman" w:eastAsia="Times New Roman" w:hAnsi="Times New Roman" w:cs="Times New Roman"/>
          <w:color w:val="221F1F"/>
          <w:spacing w:val="-1"/>
          <w:kern w:val="0"/>
          <w14:ligatures w14:val="none"/>
        </w:rPr>
        <w:t xml:space="preserve"> </w:t>
      </w:r>
      <w:r w:rsidRPr="00A12685">
        <w:rPr>
          <w:rFonts w:ascii="Times New Roman" w:eastAsia="Times New Roman" w:hAnsi="Times New Roman" w:cs="Times New Roman"/>
          <w:color w:val="221F1F"/>
          <w:kern w:val="0"/>
          <w14:ligatures w14:val="none"/>
        </w:rPr>
        <w:t>Tomah,</w:t>
      </w:r>
      <w:r w:rsidRPr="00A12685">
        <w:rPr>
          <w:rFonts w:ascii="Times New Roman" w:eastAsia="Times New Roman" w:hAnsi="Times New Roman" w:cs="Times New Roman"/>
          <w:color w:val="221F1F"/>
          <w:spacing w:val="-1"/>
          <w:kern w:val="0"/>
          <w14:ligatures w14:val="none"/>
        </w:rPr>
        <w:t xml:space="preserve"> </w:t>
      </w:r>
      <w:r w:rsidRPr="00A12685">
        <w:rPr>
          <w:rFonts w:ascii="Times New Roman" w:eastAsia="Times New Roman" w:hAnsi="Times New Roman" w:cs="Times New Roman"/>
          <w:color w:val="221F1F"/>
          <w:kern w:val="0"/>
          <w14:ligatures w14:val="none"/>
        </w:rPr>
        <w:t>WI</w:t>
      </w:r>
      <w:r w:rsidRPr="00A12685">
        <w:rPr>
          <w:rFonts w:ascii="Times New Roman" w:eastAsia="Times New Roman" w:hAnsi="Times New Roman" w:cs="Times New Roman"/>
          <w:color w:val="221F1F"/>
          <w:spacing w:val="-4"/>
          <w:kern w:val="0"/>
          <w14:ligatures w14:val="none"/>
        </w:rPr>
        <w:t xml:space="preserve"> </w:t>
      </w:r>
      <w:r w:rsidRPr="00A12685">
        <w:rPr>
          <w:rFonts w:ascii="Times New Roman" w:eastAsia="Times New Roman" w:hAnsi="Times New Roman" w:cs="Times New Roman"/>
          <w:color w:val="221F1F"/>
          <w:kern w:val="0"/>
          <w14:ligatures w14:val="none"/>
        </w:rPr>
        <w:t>54660-</w:t>
      </w:r>
      <w:r w:rsidRPr="00A12685">
        <w:rPr>
          <w:rFonts w:ascii="Times New Roman" w:eastAsia="Times New Roman" w:hAnsi="Times New Roman" w:cs="Times New Roman"/>
          <w:color w:val="221F1F"/>
          <w:spacing w:val="-2"/>
          <w:kern w:val="0"/>
          <w14:ligatures w14:val="none"/>
        </w:rPr>
        <w:t>3105.</w:t>
      </w:r>
    </w:p>
    <w:p w14:paraId="31EAA7CF" w14:textId="77777777" w:rsidR="001672B2" w:rsidRPr="00A12685" w:rsidRDefault="001672B2" w:rsidP="001672B2">
      <w:pPr>
        <w:widowControl w:val="0"/>
        <w:tabs>
          <w:tab w:val="left" w:pos="640"/>
        </w:tabs>
        <w:autoSpaceDE w:val="0"/>
        <w:autoSpaceDN w:val="0"/>
        <w:spacing w:line="240" w:lineRule="auto"/>
        <w:contextualSpacing/>
        <w:rPr>
          <w:rFonts w:ascii="Times New Roman" w:eastAsia="Times New Roman" w:hAnsi="Times New Roman" w:cs="Times New Roman"/>
          <w:b/>
          <w:kern w:val="0"/>
          <w14:ligatures w14:val="none"/>
        </w:rPr>
      </w:pPr>
    </w:p>
    <w:p w14:paraId="12347942" w14:textId="735582A5" w:rsidR="001672B2" w:rsidRDefault="001672B2" w:rsidP="00C831AA">
      <w:pPr>
        <w:widowControl w:val="0"/>
        <w:tabs>
          <w:tab w:val="left" w:pos="652"/>
        </w:tabs>
        <w:autoSpaceDE w:val="0"/>
        <w:autoSpaceDN w:val="0"/>
        <w:spacing w:after="0" w:line="240" w:lineRule="auto"/>
        <w:ind w:left="360" w:right="936"/>
        <w:contextualSpacing/>
        <w:rPr>
          <w:rFonts w:ascii="Times New Roman" w:eastAsia="Times New Roman" w:hAnsi="Times New Roman" w:cs="Times New Roman"/>
          <w:color w:val="221F1F"/>
          <w:kern w:val="0"/>
          <w14:ligatures w14:val="none"/>
        </w:rPr>
      </w:pPr>
      <w:proofErr w:type="spellStart"/>
      <w:r w:rsidRPr="00A12685">
        <w:rPr>
          <w:rFonts w:ascii="Times New Roman" w:eastAsia="Times New Roman" w:hAnsi="Times New Roman" w:cs="Times New Roman"/>
          <w:b/>
          <w:color w:val="221F1F"/>
          <w:kern w:val="0"/>
          <w14:ligatures w14:val="none"/>
        </w:rPr>
        <w:t>C.Background</w:t>
      </w:r>
      <w:proofErr w:type="spellEnd"/>
      <w:r w:rsidRPr="00A12685">
        <w:rPr>
          <w:rFonts w:ascii="Times New Roman" w:eastAsia="Times New Roman" w:hAnsi="Times New Roman" w:cs="Times New Roman"/>
          <w:b/>
          <w:color w:val="221F1F"/>
          <w:kern w:val="0"/>
          <w14:ligatures w14:val="none"/>
        </w:rPr>
        <w:t xml:space="preserve">: </w:t>
      </w:r>
      <w:r w:rsidRPr="00A12685">
        <w:rPr>
          <w:rFonts w:ascii="Times New Roman" w:eastAsia="Times New Roman" w:hAnsi="Times New Roman" w:cs="Times New Roman"/>
          <w:color w:val="221F1F"/>
          <w:kern w:val="0"/>
          <w14:ligatures w14:val="none"/>
        </w:rPr>
        <w:t>The Tomah VA Medical Center/Patient Care Services has a procurement need</w:t>
      </w:r>
      <w:r w:rsidRPr="00A12685">
        <w:rPr>
          <w:rFonts w:ascii="Times New Roman" w:eastAsia="Times New Roman" w:hAnsi="Times New Roman" w:cs="Times New Roman"/>
          <w:color w:val="221F1F"/>
          <w:spacing w:val="-4"/>
          <w:kern w:val="0"/>
          <w14:ligatures w14:val="none"/>
        </w:rPr>
        <w:t xml:space="preserve"> </w:t>
      </w:r>
      <w:r w:rsidRPr="00A12685">
        <w:rPr>
          <w:rFonts w:ascii="Times New Roman" w:eastAsia="Times New Roman" w:hAnsi="Times New Roman" w:cs="Times New Roman"/>
          <w:color w:val="221F1F"/>
          <w:kern w:val="0"/>
          <w14:ligatures w14:val="none"/>
        </w:rPr>
        <w:t>of</w:t>
      </w:r>
      <w:r w:rsidRPr="00A12685">
        <w:rPr>
          <w:rFonts w:ascii="Times New Roman" w:eastAsia="Times New Roman" w:hAnsi="Times New Roman" w:cs="Times New Roman"/>
          <w:color w:val="221F1F"/>
          <w:spacing w:val="-4"/>
          <w:kern w:val="0"/>
          <w14:ligatures w14:val="none"/>
        </w:rPr>
        <w:t xml:space="preserve"> the </w:t>
      </w:r>
      <w:r w:rsidR="00C831AA">
        <w:rPr>
          <w:rFonts w:ascii="Times New Roman" w:eastAsia="Times New Roman" w:hAnsi="Times New Roman" w:cs="Times New Roman"/>
          <w:color w:val="221F1F"/>
          <w:kern w:val="0"/>
          <w14:ligatures w14:val="none"/>
        </w:rPr>
        <w:t xml:space="preserve">Galaxy Ultimate Hylo/Flexion Chiropractic Tables </w:t>
      </w:r>
      <w:r w:rsidRPr="00A12685">
        <w:rPr>
          <w:rFonts w:ascii="Times New Roman" w:eastAsia="Times New Roman" w:hAnsi="Times New Roman" w:cs="Times New Roman"/>
          <w:color w:val="221F1F"/>
          <w:kern w:val="0"/>
          <w14:ligatures w14:val="none"/>
        </w:rPr>
        <w:t>(Brand Name or Equal)</w:t>
      </w:r>
      <w:r w:rsidR="00C831AA">
        <w:rPr>
          <w:rFonts w:ascii="Times New Roman" w:eastAsia="Times New Roman" w:hAnsi="Times New Roman" w:cs="Times New Roman"/>
          <w:color w:val="221F1F"/>
          <w:kern w:val="0"/>
          <w14:ligatures w14:val="none"/>
        </w:rPr>
        <w:t>,</w:t>
      </w:r>
      <w:r w:rsidRPr="00A12685">
        <w:rPr>
          <w:rFonts w:ascii="Times New Roman" w:eastAsia="Times New Roman" w:hAnsi="Times New Roman" w:cs="Times New Roman"/>
          <w:color w:val="221F1F"/>
          <w:kern w:val="0"/>
          <w14:ligatures w14:val="none"/>
        </w:rPr>
        <w:t xml:space="preserve"> </w:t>
      </w:r>
      <w:r w:rsidR="00C831AA">
        <w:rPr>
          <w:rFonts w:ascii="Times New Roman" w:eastAsia="Times New Roman" w:hAnsi="Times New Roman" w:cs="Times New Roman"/>
          <w:color w:val="221F1F"/>
          <w:kern w:val="0"/>
          <w14:ligatures w14:val="none"/>
        </w:rPr>
        <w:t>m</w:t>
      </w:r>
      <w:r w:rsidRPr="00A12685">
        <w:rPr>
          <w:rFonts w:ascii="Times New Roman" w:eastAsia="Times New Roman" w:hAnsi="Times New Roman" w:cs="Times New Roman"/>
          <w:color w:val="221F1F"/>
          <w:kern w:val="0"/>
          <w14:ligatures w14:val="none"/>
        </w:rPr>
        <w:t>ust be hospital-grade. T</w:t>
      </w:r>
      <w:r w:rsidR="00C831AA">
        <w:rPr>
          <w:rFonts w:ascii="Times New Roman" w:eastAsia="Times New Roman" w:hAnsi="Times New Roman" w:cs="Times New Roman"/>
          <w:color w:val="221F1F"/>
          <w:kern w:val="0"/>
          <w14:ligatures w14:val="none"/>
        </w:rPr>
        <w:t xml:space="preserve">hese </w:t>
      </w:r>
      <w:r w:rsidR="00C831AA" w:rsidRPr="00C831AA">
        <w:rPr>
          <w:rFonts w:ascii="Times New Roman" w:eastAsia="Times New Roman" w:hAnsi="Times New Roman" w:cs="Times New Roman"/>
          <w:color w:val="221F1F"/>
          <w:kern w:val="0"/>
          <w14:ligatures w14:val="none"/>
        </w:rPr>
        <w:t>Chiropractic treatment tables with hydraulic tilting and adjustment capabilities. Hylo tables allow safe transfer from standing to lying position by mechanically assisting the Veteran.  This will reduce falls risks. Tables with be used in Tomah Chiropractic Clinic 2</w:t>
      </w:r>
      <w:r w:rsidR="00C831AA">
        <w:rPr>
          <w:rFonts w:ascii="Times New Roman" w:eastAsia="Times New Roman" w:hAnsi="Times New Roman" w:cs="Times New Roman"/>
          <w:color w:val="221F1F"/>
          <w:kern w:val="0"/>
          <w14:ligatures w14:val="none"/>
        </w:rPr>
        <w:t xml:space="preserve"> &amp; W</w:t>
      </w:r>
      <w:r w:rsidR="00C831AA" w:rsidRPr="00C831AA">
        <w:rPr>
          <w:rFonts w:ascii="Times New Roman" w:eastAsia="Times New Roman" w:hAnsi="Times New Roman" w:cs="Times New Roman"/>
          <w:color w:val="221F1F"/>
          <w:kern w:val="0"/>
          <w14:ligatures w14:val="none"/>
        </w:rPr>
        <w:t>ausau Chiropractic Clinic</w:t>
      </w:r>
      <w:r w:rsidR="00C831AA">
        <w:rPr>
          <w:rFonts w:ascii="Times New Roman" w:eastAsia="Times New Roman" w:hAnsi="Times New Roman" w:cs="Times New Roman"/>
          <w:color w:val="221F1F"/>
          <w:kern w:val="0"/>
          <w14:ligatures w14:val="none"/>
        </w:rPr>
        <w:t xml:space="preserve">. </w:t>
      </w:r>
      <w:r w:rsidR="00FA5327">
        <w:rPr>
          <w:rFonts w:ascii="Times New Roman" w:eastAsia="Times New Roman" w:hAnsi="Times New Roman" w:cs="Times New Roman"/>
          <w:color w:val="221F1F"/>
          <w:kern w:val="0"/>
          <w14:ligatures w14:val="none"/>
        </w:rPr>
        <w:t xml:space="preserve">No </w:t>
      </w:r>
      <w:r w:rsidR="00C831AA" w:rsidRPr="00C831AA">
        <w:rPr>
          <w:rFonts w:ascii="Times New Roman" w:eastAsia="Times New Roman" w:hAnsi="Times New Roman" w:cs="Times New Roman"/>
          <w:color w:val="221F1F"/>
          <w:kern w:val="0"/>
          <w14:ligatures w14:val="none"/>
        </w:rPr>
        <w:t xml:space="preserve">training </w:t>
      </w:r>
      <w:proofErr w:type="gramStart"/>
      <w:r w:rsidR="00C831AA" w:rsidRPr="00C831AA">
        <w:rPr>
          <w:rFonts w:ascii="Times New Roman" w:eastAsia="Times New Roman" w:hAnsi="Times New Roman" w:cs="Times New Roman"/>
          <w:color w:val="221F1F"/>
          <w:kern w:val="0"/>
          <w14:ligatures w14:val="none"/>
        </w:rPr>
        <w:t>required</w:t>
      </w:r>
      <w:proofErr w:type="gramEnd"/>
      <w:r w:rsidR="00C831AA" w:rsidRPr="00C831AA">
        <w:rPr>
          <w:rFonts w:ascii="Times New Roman" w:eastAsia="Times New Roman" w:hAnsi="Times New Roman" w:cs="Times New Roman"/>
          <w:color w:val="221F1F"/>
          <w:kern w:val="0"/>
          <w14:ligatures w14:val="none"/>
        </w:rPr>
        <w:t xml:space="preserve">.  Chiropractors can review the manuals. </w:t>
      </w:r>
      <w:r w:rsidR="00C831AA" w:rsidRPr="00C831AA">
        <w:rPr>
          <w:rFonts w:ascii="Times New Roman" w:eastAsia="Times New Roman" w:hAnsi="Times New Roman" w:cs="Times New Roman"/>
          <w:color w:val="221F1F"/>
          <w:kern w:val="0"/>
          <w:u w:val="single"/>
          <w14:ligatures w14:val="none"/>
        </w:rPr>
        <w:t>Installation will require removal of current tables</w:t>
      </w:r>
      <w:r w:rsidR="00C831AA" w:rsidRPr="00C831AA">
        <w:rPr>
          <w:rFonts w:ascii="Times New Roman" w:eastAsia="Times New Roman" w:hAnsi="Times New Roman" w:cs="Times New Roman"/>
          <w:color w:val="221F1F"/>
          <w:kern w:val="0"/>
          <w14:ligatures w14:val="none"/>
        </w:rPr>
        <w:t xml:space="preserve">. </w:t>
      </w:r>
    </w:p>
    <w:p w14:paraId="7EE0DB27" w14:textId="77777777" w:rsidR="00C831AA" w:rsidRPr="00A12685" w:rsidRDefault="00C831AA" w:rsidP="00C831AA">
      <w:pPr>
        <w:widowControl w:val="0"/>
        <w:tabs>
          <w:tab w:val="left" w:pos="652"/>
        </w:tabs>
        <w:autoSpaceDE w:val="0"/>
        <w:autoSpaceDN w:val="0"/>
        <w:spacing w:after="0" w:line="240" w:lineRule="auto"/>
        <w:ind w:left="360" w:right="936"/>
        <w:contextualSpacing/>
        <w:rPr>
          <w:rFonts w:ascii="Times New Roman" w:eastAsia="Times New Roman" w:hAnsi="Times New Roman" w:cs="Times New Roman"/>
          <w:color w:val="221F1F"/>
          <w:kern w:val="0"/>
          <w14:ligatures w14:val="none"/>
        </w:rPr>
      </w:pPr>
    </w:p>
    <w:p w14:paraId="021C9EAA" w14:textId="77777777" w:rsidR="001672B2" w:rsidRPr="00A12685" w:rsidRDefault="001672B2" w:rsidP="001672B2">
      <w:pPr>
        <w:widowControl w:val="0"/>
        <w:tabs>
          <w:tab w:val="left" w:pos="652"/>
        </w:tabs>
        <w:autoSpaceDE w:val="0"/>
        <w:autoSpaceDN w:val="0"/>
        <w:spacing w:after="0" w:line="240" w:lineRule="auto"/>
        <w:ind w:right="936"/>
        <w:contextualSpacing/>
        <w:rPr>
          <w:rFonts w:ascii="Times New Roman" w:eastAsia="Times New Roman" w:hAnsi="Times New Roman" w:cs="Times New Roman"/>
          <w:b/>
          <w:kern w:val="0"/>
          <w14:ligatures w14:val="none"/>
        </w:rPr>
      </w:pPr>
    </w:p>
    <w:p w14:paraId="1EFF9063" w14:textId="7BC054CB" w:rsidR="001672B2" w:rsidRDefault="001672B2" w:rsidP="001672B2">
      <w:pPr>
        <w:widowControl w:val="0"/>
        <w:autoSpaceDE w:val="0"/>
        <w:autoSpaceDN w:val="0"/>
        <w:spacing w:after="0" w:line="240" w:lineRule="auto"/>
        <w:ind w:left="360"/>
        <w:contextualSpacing/>
        <w:rPr>
          <w:rFonts w:ascii="Times New Roman" w:eastAsia="Times New Roman" w:hAnsi="Times New Roman" w:cs="Times New Roman"/>
          <w:color w:val="221F1F"/>
          <w:kern w:val="0"/>
          <w14:ligatures w14:val="none"/>
        </w:rPr>
      </w:pPr>
      <w:proofErr w:type="spellStart"/>
      <w:r w:rsidRPr="00A12685">
        <w:rPr>
          <w:rFonts w:ascii="Times New Roman" w:eastAsia="Times New Roman" w:hAnsi="Times New Roman" w:cs="Times New Roman"/>
          <w:b/>
          <w:color w:val="221F1F"/>
          <w:kern w:val="0"/>
          <w14:ligatures w14:val="none"/>
        </w:rPr>
        <w:lastRenderedPageBreak/>
        <w:t>D.Purpose</w:t>
      </w:r>
      <w:proofErr w:type="spellEnd"/>
      <w:r w:rsidRPr="00A12685">
        <w:rPr>
          <w:rFonts w:ascii="Times New Roman" w:eastAsia="Times New Roman" w:hAnsi="Times New Roman" w:cs="Times New Roman"/>
          <w:b/>
          <w:color w:val="221F1F"/>
          <w:kern w:val="0"/>
          <w14:ligatures w14:val="none"/>
        </w:rPr>
        <w:t xml:space="preserve">: </w:t>
      </w:r>
      <w:r w:rsidR="00C831AA" w:rsidRPr="00C831AA">
        <w:rPr>
          <w:rFonts w:ascii="Times New Roman" w:eastAsia="Times New Roman" w:hAnsi="Times New Roman" w:cs="Times New Roman"/>
          <w:color w:val="221F1F"/>
          <w:kern w:val="0"/>
          <w14:ligatures w14:val="none"/>
        </w:rPr>
        <w:t>Primary reason for procurement is patient and staff safety in transfers. Additionally, auto flexion features reduce workplace overuse injury.  This will improve the Chiropractic treatment for Veterans and staff.</w:t>
      </w:r>
    </w:p>
    <w:p w14:paraId="41BF1980" w14:textId="77777777" w:rsidR="00C831AA" w:rsidRPr="00A12685" w:rsidRDefault="00C831AA" w:rsidP="001672B2">
      <w:pPr>
        <w:widowControl w:val="0"/>
        <w:autoSpaceDE w:val="0"/>
        <w:autoSpaceDN w:val="0"/>
        <w:spacing w:after="0" w:line="240" w:lineRule="auto"/>
        <w:ind w:left="360"/>
        <w:contextualSpacing/>
        <w:rPr>
          <w:rFonts w:ascii="Times New Roman" w:eastAsia="Times New Roman" w:hAnsi="Times New Roman" w:cs="Times New Roman"/>
          <w:color w:val="221F1F"/>
          <w:kern w:val="0"/>
          <w14:ligatures w14:val="none"/>
        </w:rPr>
      </w:pPr>
    </w:p>
    <w:p w14:paraId="4D52FB63" w14:textId="77777777" w:rsidR="001672B2" w:rsidRPr="00A12685" w:rsidRDefault="001672B2" w:rsidP="001672B2">
      <w:pPr>
        <w:widowControl w:val="0"/>
        <w:tabs>
          <w:tab w:val="left" w:pos="640"/>
        </w:tabs>
        <w:autoSpaceDE w:val="0"/>
        <w:autoSpaceDN w:val="0"/>
        <w:spacing w:before="201" w:after="0" w:line="240" w:lineRule="auto"/>
        <w:ind w:left="360" w:hanging="280"/>
        <w:outlineLvl w:val="1"/>
        <w:rPr>
          <w:rFonts w:ascii="Times New Roman" w:eastAsia="Times New Roman" w:hAnsi="Times New Roman" w:cs="Times New Roman"/>
          <w:b/>
          <w:bCs/>
          <w:color w:val="221F1F"/>
          <w:kern w:val="0"/>
          <w:sz w:val="28"/>
          <w:szCs w:val="28"/>
          <w:u w:val="single" w:color="000000"/>
          <w14:ligatures w14:val="none"/>
        </w:rPr>
      </w:pPr>
      <w:r w:rsidRPr="00A12685">
        <w:rPr>
          <w:rFonts w:ascii="Times New Roman" w:eastAsia="Times New Roman" w:hAnsi="Times New Roman" w:cs="Times New Roman"/>
          <w:b/>
          <w:bCs/>
          <w:color w:val="221F1F"/>
          <w:kern w:val="0"/>
          <w:sz w:val="28"/>
          <w:szCs w:val="28"/>
          <w14:ligatures w14:val="none"/>
        </w:rPr>
        <w:tab/>
      </w:r>
      <w:r w:rsidRPr="00A12685">
        <w:rPr>
          <w:rFonts w:ascii="Times New Roman" w:eastAsia="Times New Roman" w:hAnsi="Times New Roman" w:cs="Times New Roman"/>
          <w:b/>
          <w:bCs/>
          <w:color w:val="221F1F"/>
          <w:kern w:val="0"/>
          <w:sz w:val="28"/>
          <w:szCs w:val="28"/>
          <w:u w:val="single" w:color="000000"/>
          <w14:ligatures w14:val="none"/>
        </w:rPr>
        <w:t>E. Salient</w:t>
      </w:r>
      <w:r w:rsidRPr="00A12685">
        <w:rPr>
          <w:rFonts w:ascii="Times New Roman" w:eastAsia="Times New Roman" w:hAnsi="Times New Roman" w:cs="Times New Roman"/>
          <w:b/>
          <w:bCs/>
          <w:color w:val="221F1F"/>
          <w:spacing w:val="-1"/>
          <w:kern w:val="0"/>
          <w:sz w:val="28"/>
          <w:szCs w:val="28"/>
          <w:u w:val="single" w:color="000000"/>
          <w14:ligatures w14:val="none"/>
        </w:rPr>
        <w:t xml:space="preserve"> </w:t>
      </w:r>
      <w:r w:rsidRPr="00A12685">
        <w:rPr>
          <w:rFonts w:ascii="Times New Roman" w:eastAsia="Times New Roman" w:hAnsi="Times New Roman" w:cs="Times New Roman"/>
          <w:b/>
          <w:bCs/>
          <w:color w:val="221F1F"/>
          <w:spacing w:val="-2"/>
          <w:kern w:val="0"/>
          <w:sz w:val="28"/>
          <w:szCs w:val="28"/>
          <w:u w:val="single" w:color="000000"/>
          <w14:ligatures w14:val="none"/>
        </w:rPr>
        <w:t>Characteristics/Specifications</w:t>
      </w:r>
    </w:p>
    <w:p w14:paraId="0382D225" w14:textId="1C5FADD5" w:rsidR="001672B2" w:rsidRPr="00A12685" w:rsidRDefault="001672B2" w:rsidP="001672B2">
      <w:pPr>
        <w:widowControl w:val="0"/>
        <w:autoSpaceDE w:val="0"/>
        <w:autoSpaceDN w:val="0"/>
        <w:spacing w:before="242" w:after="0" w:line="240" w:lineRule="auto"/>
        <w:rPr>
          <w:rFonts w:ascii="Times New Roman" w:eastAsia="Times New Roman" w:hAnsi="Times New Roman" w:cs="Times New Roman"/>
          <w:b/>
          <w:color w:val="221F1F"/>
          <w:spacing w:val="-2"/>
          <w:kern w:val="0"/>
          <w:sz w:val="22"/>
          <w:szCs w:val="22"/>
          <w14:ligatures w14:val="none"/>
        </w:rPr>
      </w:pPr>
      <w:r w:rsidRPr="00A12685">
        <w:rPr>
          <w:rFonts w:ascii="Times New Roman" w:eastAsia="Times New Roman" w:hAnsi="Times New Roman" w:cs="Times New Roman"/>
          <w:b/>
          <w:color w:val="221F1F"/>
          <w:kern w:val="0"/>
          <w:sz w:val="22"/>
          <w:szCs w:val="22"/>
          <w14:ligatures w14:val="none"/>
        </w:rPr>
        <w:t>Main</w:t>
      </w:r>
      <w:r w:rsidRPr="00A12685">
        <w:rPr>
          <w:rFonts w:ascii="Times New Roman" w:eastAsia="Times New Roman" w:hAnsi="Times New Roman" w:cs="Times New Roman"/>
          <w:b/>
          <w:color w:val="221F1F"/>
          <w:spacing w:val="-3"/>
          <w:kern w:val="0"/>
          <w:sz w:val="22"/>
          <w:szCs w:val="22"/>
          <w14:ligatures w14:val="none"/>
        </w:rPr>
        <w:t xml:space="preserve"> </w:t>
      </w:r>
      <w:r w:rsidRPr="00A12685">
        <w:rPr>
          <w:rFonts w:ascii="Times New Roman" w:eastAsia="Times New Roman" w:hAnsi="Times New Roman" w:cs="Times New Roman"/>
          <w:b/>
          <w:color w:val="221F1F"/>
          <w:kern w:val="0"/>
          <w:sz w:val="22"/>
          <w:szCs w:val="22"/>
          <w14:ligatures w14:val="none"/>
        </w:rPr>
        <w:t>Criteria</w:t>
      </w:r>
      <w:r w:rsidRPr="00A12685">
        <w:rPr>
          <w:rFonts w:ascii="Times New Roman" w:eastAsia="Times New Roman" w:hAnsi="Times New Roman" w:cs="Times New Roman"/>
          <w:b/>
          <w:color w:val="221F1F"/>
          <w:spacing w:val="-2"/>
          <w:kern w:val="0"/>
          <w:sz w:val="22"/>
          <w:szCs w:val="22"/>
          <w14:ligatures w14:val="none"/>
        </w:rPr>
        <w:t xml:space="preserve"> </w:t>
      </w:r>
      <w:r w:rsidRPr="00A12685">
        <w:rPr>
          <w:rFonts w:ascii="Times New Roman" w:eastAsia="Times New Roman" w:hAnsi="Times New Roman" w:cs="Times New Roman"/>
          <w:b/>
          <w:color w:val="221F1F"/>
          <w:kern w:val="0"/>
          <w:sz w:val="22"/>
          <w:szCs w:val="22"/>
          <w14:ligatures w14:val="none"/>
        </w:rPr>
        <w:t>(</w:t>
      </w:r>
      <w:r w:rsidR="00C831AA" w:rsidRPr="00463696">
        <w:rPr>
          <w:rFonts w:ascii="Times New Roman" w:eastAsia="Times New Roman" w:hAnsi="Times New Roman" w:cs="Times New Roman"/>
          <w:b/>
          <w:color w:val="221F1F"/>
          <w:kern w:val="0"/>
          <w:sz w:val="22"/>
          <w:szCs w:val="22"/>
          <w14:ligatures w14:val="none"/>
        </w:rPr>
        <w:t>Galaxy Ultimate Hylo/Flexion Chiropractic Tables</w:t>
      </w:r>
      <w:r w:rsidRPr="00A12685">
        <w:rPr>
          <w:rFonts w:ascii="Times New Roman" w:eastAsia="Times New Roman" w:hAnsi="Times New Roman" w:cs="Times New Roman"/>
          <w:b/>
          <w:color w:val="221F1F"/>
          <w:kern w:val="0"/>
          <w:sz w:val="22"/>
          <w:szCs w:val="22"/>
          <w14:ligatures w14:val="none"/>
        </w:rPr>
        <w:t>&amp;</w:t>
      </w:r>
      <w:r w:rsidRPr="00A12685">
        <w:rPr>
          <w:rFonts w:ascii="Times New Roman" w:eastAsia="Times New Roman" w:hAnsi="Times New Roman" w:cs="Times New Roman"/>
          <w:b/>
          <w:color w:val="221F1F"/>
          <w:spacing w:val="-1"/>
          <w:kern w:val="0"/>
          <w:sz w:val="22"/>
          <w:szCs w:val="22"/>
          <w14:ligatures w14:val="none"/>
        </w:rPr>
        <w:t xml:space="preserve"> </w:t>
      </w:r>
      <w:r w:rsidRPr="00A12685">
        <w:rPr>
          <w:rFonts w:ascii="Times New Roman" w:eastAsia="Times New Roman" w:hAnsi="Times New Roman" w:cs="Times New Roman"/>
          <w:b/>
          <w:color w:val="221F1F"/>
          <w:spacing w:val="-2"/>
          <w:kern w:val="0"/>
          <w:sz w:val="22"/>
          <w:szCs w:val="22"/>
          <w14:ligatures w14:val="none"/>
        </w:rPr>
        <w:t>Accessories</w:t>
      </w:r>
      <w:r w:rsidRPr="00A12685">
        <w:rPr>
          <w:rFonts w:ascii="Times New Roman" w:eastAsia="Times New Roman" w:hAnsi="Times New Roman" w:cs="Times New Roman"/>
          <w:b/>
          <w:color w:val="221F1F"/>
          <w:kern w:val="0"/>
          <w:sz w:val="22"/>
          <w:szCs w:val="22"/>
          <w14:ligatures w14:val="none"/>
        </w:rPr>
        <w:t xml:space="preserve"> - Brand</w:t>
      </w:r>
      <w:r w:rsidRPr="00A12685">
        <w:rPr>
          <w:rFonts w:ascii="Times New Roman" w:eastAsia="Times New Roman" w:hAnsi="Times New Roman" w:cs="Times New Roman"/>
          <w:b/>
          <w:color w:val="221F1F"/>
          <w:spacing w:val="-2"/>
          <w:kern w:val="0"/>
          <w:sz w:val="22"/>
          <w:szCs w:val="22"/>
          <w14:ligatures w14:val="none"/>
        </w:rPr>
        <w:t xml:space="preserve"> </w:t>
      </w:r>
      <w:r w:rsidRPr="00A12685">
        <w:rPr>
          <w:rFonts w:ascii="Times New Roman" w:eastAsia="Times New Roman" w:hAnsi="Times New Roman" w:cs="Times New Roman"/>
          <w:b/>
          <w:color w:val="221F1F"/>
          <w:kern w:val="0"/>
          <w:sz w:val="22"/>
          <w:szCs w:val="22"/>
          <w14:ligatures w14:val="none"/>
        </w:rPr>
        <w:t>Name</w:t>
      </w:r>
      <w:r w:rsidRPr="00A12685">
        <w:rPr>
          <w:rFonts w:ascii="Times New Roman" w:eastAsia="Times New Roman" w:hAnsi="Times New Roman" w:cs="Times New Roman"/>
          <w:b/>
          <w:color w:val="221F1F"/>
          <w:spacing w:val="-3"/>
          <w:kern w:val="0"/>
          <w:sz w:val="22"/>
          <w:szCs w:val="22"/>
          <w14:ligatures w14:val="none"/>
        </w:rPr>
        <w:t xml:space="preserve"> </w:t>
      </w:r>
      <w:r w:rsidRPr="00A12685">
        <w:rPr>
          <w:rFonts w:ascii="Times New Roman" w:eastAsia="Times New Roman" w:hAnsi="Times New Roman" w:cs="Times New Roman"/>
          <w:b/>
          <w:color w:val="221F1F"/>
          <w:kern w:val="0"/>
          <w:sz w:val="22"/>
          <w:szCs w:val="22"/>
          <w14:ligatures w14:val="none"/>
        </w:rPr>
        <w:t>or</w:t>
      </w:r>
      <w:r w:rsidRPr="00A12685">
        <w:rPr>
          <w:rFonts w:ascii="Times New Roman" w:eastAsia="Times New Roman" w:hAnsi="Times New Roman" w:cs="Times New Roman"/>
          <w:b/>
          <w:color w:val="221F1F"/>
          <w:spacing w:val="-3"/>
          <w:kern w:val="0"/>
          <w:sz w:val="22"/>
          <w:szCs w:val="22"/>
          <w14:ligatures w14:val="none"/>
        </w:rPr>
        <w:t xml:space="preserve"> </w:t>
      </w:r>
      <w:r w:rsidRPr="00A12685">
        <w:rPr>
          <w:rFonts w:ascii="Times New Roman" w:eastAsia="Times New Roman" w:hAnsi="Times New Roman" w:cs="Times New Roman"/>
          <w:b/>
          <w:color w:val="221F1F"/>
          <w:kern w:val="0"/>
          <w:sz w:val="22"/>
          <w:szCs w:val="22"/>
          <w14:ligatures w14:val="none"/>
        </w:rPr>
        <w:t>Equal</w:t>
      </w:r>
      <w:r w:rsidRPr="00A12685">
        <w:rPr>
          <w:rFonts w:ascii="Times New Roman" w:eastAsia="Times New Roman" w:hAnsi="Times New Roman" w:cs="Times New Roman"/>
          <w:b/>
          <w:color w:val="221F1F"/>
          <w:spacing w:val="-2"/>
          <w:kern w:val="0"/>
          <w:sz w:val="22"/>
          <w:szCs w:val="22"/>
          <w14:ligatures w14:val="none"/>
        </w:rPr>
        <w:t>)</w:t>
      </w:r>
      <w:r w:rsidR="00C831AA" w:rsidRPr="00463696">
        <w:rPr>
          <w:sz w:val="22"/>
          <w:szCs w:val="22"/>
        </w:rPr>
        <w:t xml:space="preserve">. </w:t>
      </w:r>
      <w:r w:rsidR="00C831AA" w:rsidRPr="00463696">
        <w:rPr>
          <w:rFonts w:ascii="Times New Roman" w:eastAsia="Times New Roman" w:hAnsi="Times New Roman" w:cs="Times New Roman"/>
          <w:b/>
          <w:color w:val="221F1F"/>
          <w:spacing w:val="-2"/>
          <w:kern w:val="0"/>
          <w:sz w:val="22"/>
          <w:szCs w:val="22"/>
          <w14:ligatures w14:val="none"/>
        </w:rPr>
        <w:t>Specifications are unique and will need to be ordered appropriately for the needs of the clinic.</w:t>
      </w:r>
    </w:p>
    <w:p w14:paraId="4CC48C5D" w14:textId="77777777" w:rsidR="001672B2" w:rsidRPr="00A12685" w:rsidRDefault="001672B2" w:rsidP="001672B2">
      <w:pPr>
        <w:widowControl w:val="0"/>
        <w:autoSpaceDE w:val="0"/>
        <w:autoSpaceDN w:val="0"/>
        <w:spacing w:line="240" w:lineRule="auto"/>
        <w:contextualSpacing/>
        <w:rPr>
          <w:rFonts w:ascii="Times New Roman" w:eastAsia="Times New Roman" w:hAnsi="Times New Roman" w:cs="Times New Roman"/>
          <w:b/>
          <w:kern w:val="0"/>
          <w14:ligatures w14:val="none"/>
        </w:rPr>
      </w:pPr>
    </w:p>
    <w:p w14:paraId="2B49AB18" w14:textId="77777777" w:rsidR="001672B2" w:rsidRPr="00A12685" w:rsidRDefault="001672B2" w:rsidP="001672B2">
      <w:pPr>
        <w:widowControl w:val="0"/>
        <w:autoSpaceDE w:val="0"/>
        <w:autoSpaceDN w:val="0"/>
        <w:spacing w:line="240" w:lineRule="auto"/>
        <w:contextualSpacing/>
        <w:rPr>
          <w:rFonts w:ascii="Times New Roman" w:eastAsia="Times New Roman" w:hAnsi="Times New Roman" w:cs="Times New Roman"/>
          <w:b/>
          <w:kern w:val="0"/>
          <w:sz w:val="22"/>
          <w:szCs w:val="22"/>
          <w:u w:val="single"/>
          <w14:ligatures w14:val="none"/>
        </w:rPr>
      </w:pPr>
      <w:r w:rsidRPr="00A12685">
        <w:rPr>
          <w:rFonts w:ascii="Times New Roman" w:eastAsia="Times New Roman" w:hAnsi="Times New Roman" w:cs="Times New Roman"/>
          <w:b/>
          <w:kern w:val="0"/>
          <w14:ligatures w14:val="none"/>
        </w:rPr>
        <w:t xml:space="preserve"> </w:t>
      </w:r>
      <w:r w:rsidRPr="00A12685">
        <w:rPr>
          <w:rFonts w:ascii="Times New Roman" w:eastAsia="Times New Roman" w:hAnsi="Times New Roman" w:cs="Times New Roman"/>
          <w:b/>
          <w:kern w:val="0"/>
          <w:sz w:val="22"/>
          <w:szCs w:val="22"/>
          <w14:ligatures w14:val="none"/>
        </w:rPr>
        <w:t xml:space="preserve">     </w:t>
      </w:r>
      <w:r w:rsidRPr="00A12685">
        <w:rPr>
          <w:rFonts w:ascii="Times New Roman" w:eastAsia="Times New Roman" w:hAnsi="Times New Roman" w:cs="Times New Roman"/>
          <w:b/>
          <w:kern w:val="0"/>
          <w:sz w:val="22"/>
          <w:szCs w:val="22"/>
          <w:u w:val="single"/>
          <w14:ligatures w14:val="none"/>
        </w:rPr>
        <w:t xml:space="preserve">Therapeutic Hospital Chair shall have the following salient </w:t>
      </w:r>
      <w:proofErr w:type="gramStart"/>
      <w:r w:rsidRPr="00A12685">
        <w:rPr>
          <w:rFonts w:ascii="Times New Roman" w:eastAsia="Times New Roman" w:hAnsi="Times New Roman" w:cs="Times New Roman"/>
          <w:b/>
          <w:kern w:val="0"/>
          <w:sz w:val="22"/>
          <w:szCs w:val="22"/>
          <w:u w:val="single"/>
          <w14:ligatures w14:val="none"/>
        </w:rPr>
        <w:t>characteristics</w:t>
      </w:r>
      <w:proofErr w:type="gramEnd"/>
      <w:r w:rsidRPr="00A12685">
        <w:rPr>
          <w:rFonts w:ascii="Times New Roman" w:eastAsia="Times New Roman" w:hAnsi="Times New Roman" w:cs="Times New Roman"/>
          <w:b/>
          <w:kern w:val="0"/>
          <w:sz w:val="22"/>
          <w:szCs w:val="22"/>
          <w:u w:val="single"/>
          <w14:ligatures w14:val="none"/>
        </w:rPr>
        <w:t xml:space="preserve"> below:</w:t>
      </w:r>
    </w:p>
    <w:p w14:paraId="4435935B" w14:textId="77777777" w:rsidR="001672B2" w:rsidRPr="00A12685" w:rsidRDefault="001672B2" w:rsidP="001672B2">
      <w:pPr>
        <w:widowControl w:val="0"/>
        <w:autoSpaceDE w:val="0"/>
        <w:autoSpaceDN w:val="0"/>
        <w:spacing w:line="240" w:lineRule="auto"/>
        <w:contextualSpacing/>
        <w:rPr>
          <w:rFonts w:ascii="Times New Roman" w:eastAsia="Times New Roman" w:hAnsi="Times New Roman" w:cs="Times New Roman"/>
          <w:b/>
          <w:kern w:val="0"/>
          <w:u w:val="single"/>
          <w14:ligatures w14:val="none"/>
        </w:rPr>
      </w:pPr>
    </w:p>
    <w:p w14:paraId="679BD484" w14:textId="012B5BD9" w:rsidR="00463696" w:rsidRPr="00463696" w:rsidRDefault="00463696" w:rsidP="00463696">
      <w:pPr>
        <w:widowControl w:val="0"/>
        <w:numPr>
          <w:ilvl w:val="0"/>
          <w:numId w:val="2"/>
        </w:numPr>
        <w:autoSpaceDE w:val="0"/>
        <w:autoSpaceDN w:val="0"/>
        <w:spacing w:after="0" w:line="240" w:lineRule="auto"/>
        <w:contextualSpacing/>
        <w:rPr>
          <w:rFonts w:ascii="Times New Roman" w:eastAsia="Times New Roman" w:hAnsi="Times New Roman" w:cs="Times New Roman"/>
          <w:bCs/>
          <w:i/>
          <w:iCs/>
          <w:kern w:val="0"/>
          <w:sz w:val="22"/>
          <w:szCs w:val="22"/>
          <w14:ligatures w14:val="none"/>
        </w:rPr>
      </w:pPr>
      <w:r w:rsidRPr="00463696">
        <w:rPr>
          <w:rFonts w:ascii="Times New Roman" w:eastAsia="Times New Roman" w:hAnsi="Times New Roman" w:cs="Times New Roman"/>
          <w:bCs/>
          <w:i/>
          <w:iCs/>
          <w:kern w:val="0"/>
          <w:sz w:val="22"/>
          <w:szCs w:val="22"/>
          <w14:ligatures w14:val="none"/>
        </w:rPr>
        <w:t>Galaxy Ultimate Elevation, Hylo and Flexion Adjusting Table</w:t>
      </w:r>
    </w:p>
    <w:p w14:paraId="6034BD51" w14:textId="77777777" w:rsidR="00463696" w:rsidRPr="00463696" w:rsidRDefault="00463696" w:rsidP="00463696">
      <w:pPr>
        <w:widowControl w:val="0"/>
        <w:numPr>
          <w:ilvl w:val="0"/>
          <w:numId w:val="2"/>
        </w:numPr>
        <w:autoSpaceDE w:val="0"/>
        <w:autoSpaceDN w:val="0"/>
        <w:spacing w:after="0" w:line="240" w:lineRule="auto"/>
        <w:contextualSpacing/>
        <w:rPr>
          <w:rFonts w:ascii="Times New Roman" w:eastAsia="Times New Roman" w:hAnsi="Times New Roman" w:cs="Times New Roman"/>
          <w:bCs/>
          <w:i/>
          <w:iCs/>
          <w:kern w:val="0"/>
          <w:sz w:val="22"/>
          <w:szCs w:val="22"/>
          <w14:ligatures w14:val="none"/>
        </w:rPr>
      </w:pPr>
      <w:r w:rsidRPr="00463696">
        <w:rPr>
          <w:rFonts w:ascii="Times New Roman" w:eastAsia="Times New Roman" w:hAnsi="Times New Roman" w:cs="Times New Roman"/>
          <w:bCs/>
          <w:i/>
          <w:iCs/>
          <w:kern w:val="0"/>
          <w:sz w:val="22"/>
          <w:szCs w:val="22"/>
          <w14:ligatures w14:val="none"/>
        </w:rPr>
        <w:t xml:space="preserve">Adjustable Forward Motion &amp; Straight Drop Head (Manual &amp; Automatic) </w:t>
      </w:r>
    </w:p>
    <w:p w14:paraId="624FC5CF" w14:textId="77777777" w:rsidR="00463696" w:rsidRPr="00463696" w:rsidRDefault="00463696" w:rsidP="00463696">
      <w:pPr>
        <w:widowControl w:val="0"/>
        <w:numPr>
          <w:ilvl w:val="0"/>
          <w:numId w:val="2"/>
        </w:numPr>
        <w:autoSpaceDE w:val="0"/>
        <w:autoSpaceDN w:val="0"/>
        <w:spacing w:after="0" w:line="240" w:lineRule="auto"/>
        <w:contextualSpacing/>
        <w:rPr>
          <w:rFonts w:ascii="Times New Roman" w:eastAsia="Times New Roman" w:hAnsi="Times New Roman" w:cs="Times New Roman"/>
          <w:bCs/>
          <w:i/>
          <w:iCs/>
          <w:kern w:val="0"/>
          <w:sz w:val="22"/>
          <w:szCs w:val="22"/>
          <w14:ligatures w14:val="none"/>
        </w:rPr>
      </w:pPr>
      <w:r w:rsidRPr="00463696">
        <w:rPr>
          <w:rFonts w:ascii="Times New Roman" w:eastAsia="Times New Roman" w:hAnsi="Times New Roman" w:cs="Times New Roman"/>
          <w:bCs/>
          <w:i/>
          <w:iCs/>
          <w:kern w:val="0"/>
          <w:sz w:val="22"/>
          <w:szCs w:val="22"/>
          <w14:ligatures w14:val="none"/>
        </w:rPr>
        <w:t xml:space="preserve">Chest &amp; Lumbar Drop-One Piece Cushion: Manual &amp; Automatic </w:t>
      </w:r>
    </w:p>
    <w:p w14:paraId="296479EE" w14:textId="77777777" w:rsidR="00463696" w:rsidRPr="00463696" w:rsidRDefault="00463696" w:rsidP="00463696">
      <w:pPr>
        <w:widowControl w:val="0"/>
        <w:numPr>
          <w:ilvl w:val="0"/>
          <w:numId w:val="2"/>
        </w:numPr>
        <w:autoSpaceDE w:val="0"/>
        <w:autoSpaceDN w:val="0"/>
        <w:spacing w:after="0" w:line="240" w:lineRule="auto"/>
        <w:contextualSpacing/>
        <w:rPr>
          <w:rFonts w:ascii="Times New Roman" w:eastAsia="Times New Roman" w:hAnsi="Times New Roman" w:cs="Times New Roman"/>
          <w:bCs/>
          <w:i/>
          <w:iCs/>
          <w:kern w:val="0"/>
          <w:sz w:val="22"/>
          <w:szCs w:val="22"/>
          <w14:ligatures w14:val="none"/>
        </w:rPr>
      </w:pPr>
      <w:r w:rsidRPr="00463696">
        <w:rPr>
          <w:rFonts w:ascii="Times New Roman" w:eastAsia="Times New Roman" w:hAnsi="Times New Roman" w:cs="Times New Roman"/>
          <w:bCs/>
          <w:i/>
          <w:iCs/>
          <w:kern w:val="0"/>
          <w:sz w:val="22"/>
          <w:szCs w:val="22"/>
          <w14:ligatures w14:val="none"/>
        </w:rPr>
        <w:t xml:space="preserve">Pelvic Drop (Manual &amp; Automatic) </w:t>
      </w:r>
    </w:p>
    <w:p w14:paraId="0EA6703D" w14:textId="77777777" w:rsidR="00463696" w:rsidRPr="00463696" w:rsidRDefault="00463696" w:rsidP="00463696">
      <w:pPr>
        <w:widowControl w:val="0"/>
        <w:numPr>
          <w:ilvl w:val="0"/>
          <w:numId w:val="2"/>
        </w:numPr>
        <w:autoSpaceDE w:val="0"/>
        <w:autoSpaceDN w:val="0"/>
        <w:spacing w:after="0" w:line="240" w:lineRule="auto"/>
        <w:contextualSpacing/>
        <w:rPr>
          <w:rFonts w:ascii="Times New Roman" w:eastAsia="Times New Roman" w:hAnsi="Times New Roman" w:cs="Times New Roman"/>
          <w:bCs/>
          <w:i/>
          <w:iCs/>
          <w:kern w:val="0"/>
          <w:sz w:val="22"/>
          <w:szCs w:val="22"/>
          <w14:ligatures w14:val="none"/>
        </w:rPr>
      </w:pPr>
      <w:r w:rsidRPr="00463696">
        <w:rPr>
          <w:rFonts w:ascii="Times New Roman" w:eastAsia="Times New Roman" w:hAnsi="Times New Roman" w:cs="Times New Roman"/>
          <w:bCs/>
          <w:i/>
          <w:iCs/>
          <w:kern w:val="0"/>
          <w:sz w:val="22"/>
          <w:szCs w:val="22"/>
          <w14:ligatures w14:val="none"/>
        </w:rPr>
        <w:t xml:space="preserve">Telescoping T-Bar </w:t>
      </w:r>
    </w:p>
    <w:p w14:paraId="222C804C" w14:textId="77777777" w:rsidR="00463696" w:rsidRPr="00463696" w:rsidRDefault="00463696" w:rsidP="00463696">
      <w:pPr>
        <w:widowControl w:val="0"/>
        <w:numPr>
          <w:ilvl w:val="0"/>
          <w:numId w:val="2"/>
        </w:numPr>
        <w:autoSpaceDE w:val="0"/>
        <w:autoSpaceDN w:val="0"/>
        <w:spacing w:after="0" w:line="240" w:lineRule="auto"/>
        <w:contextualSpacing/>
        <w:rPr>
          <w:rFonts w:ascii="Times New Roman" w:eastAsia="Times New Roman" w:hAnsi="Times New Roman" w:cs="Times New Roman"/>
          <w:bCs/>
          <w:i/>
          <w:iCs/>
          <w:kern w:val="0"/>
          <w:sz w:val="22"/>
          <w:szCs w:val="22"/>
          <w14:ligatures w14:val="none"/>
        </w:rPr>
      </w:pPr>
      <w:r w:rsidRPr="00463696">
        <w:rPr>
          <w:rFonts w:ascii="Times New Roman" w:eastAsia="Times New Roman" w:hAnsi="Times New Roman" w:cs="Times New Roman"/>
          <w:bCs/>
          <w:i/>
          <w:iCs/>
          <w:kern w:val="0"/>
          <w:sz w:val="22"/>
          <w:szCs w:val="22"/>
          <w14:ligatures w14:val="none"/>
        </w:rPr>
        <w:t xml:space="preserve">8-Position Selector Valve </w:t>
      </w:r>
    </w:p>
    <w:p w14:paraId="20429690" w14:textId="77777777" w:rsidR="00463696" w:rsidRPr="00463696" w:rsidRDefault="00463696" w:rsidP="00463696">
      <w:pPr>
        <w:widowControl w:val="0"/>
        <w:numPr>
          <w:ilvl w:val="0"/>
          <w:numId w:val="2"/>
        </w:numPr>
        <w:autoSpaceDE w:val="0"/>
        <w:autoSpaceDN w:val="0"/>
        <w:spacing w:after="0" w:line="240" w:lineRule="auto"/>
        <w:contextualSpacing/>
        <w:rPr>
          <w:rFonts w:ascii="Times New Roman" w:eastAsia="Times New Roman" w:hAnsi="Times New Roman" w:cs="Times New Roman"/>
          <w:bCs/>
          <w:i/>
          <w:iCs/>
          <w:kern w:val="0"/>
          <w:sz w:val="22"/>
          <w:szCs w:val="22"/>
          <w14:ligatures w14:val="none"/>
        </w:rPr>
      </w:pPr>
      <w:r w:rsidRPr="00463696">
        <w:rPr>
          <w:rFonts w:ascii="Times New Roman" w:eastAsia="Times New Roman" w:hAnsi="Times New Roman" w:cs="Times New Roman"/>
          <w:bCs/>
          <w:i/>
          <w:iCs/>
          <w:kern w:val="0"/>
          <w:sz w:val="22"/>
          <w:szCs w:val="22"/>
          <w14:ligatures w14:val="none"/>
        </w:rPr>
        <w:t>With Gonadal Notch</w:t>
      </w:r>
    </w:p>
    <w:p w14:paraId="3596D992" w14:textId="77777777" w:rsidR="00463696" w:rsidRPr="00463696" w:rsidRDefault="00463696" w:rsidP="00463696">
      <w:pPr>
        <w:widowControl w:val="0"/>
        <w:numPr>
          <w:ilvl w:val="0"/>
          <w:numId w:val="2"/>
        </w:numPr>
        <w:autoSpaceDE w:val="0"/>
        <w:autoSpaceDN w:val="0"/>
        <w:spacing w:after="0" w:line="240" w:lineRule="auto"/>
        <w:contextualSpacing/>
        <w:rPr>
          <w:rFonts w:ascii="Times New Roman" w:eastAsia="Times New Roman" w:hAnsi="Times New Roman" w:cs="Times New Roman"/>
          <w:bCs/>
          <w:i/>
          <w:iCs/>
          <w:kern w:val="0"/>
          <w:sz w:val="22"/>
          <w:szCs w:val="22"/>
          <w14:ligatures w14:val="none"/>
        </w:rPr>
      </w:pPr>
      <w:r w:rsidRPr="00463696">
        <w:rPr>
          <w:rFonts w:ascii="Times New Roman" w:eastAsia="Times New Roman" w:hAnsi="Times New Roman" w:cs="Times New Roman"/>
          <w:bCs/>
          <w:i/>
          <w:iCs/>
          <w:kern w:val="0"/>
          <w:sz w:val="22"/>
          <w:szCs w:val="22"/>
          <w14:ligatures w14:val="none"/>
        </w:rPr>
        <w:t>NON-STANDARD WIDTH of 26 Inch</w:t>
      </w:r>
    </w:p>
    <w:p w14:paraId="772585E9" w14:textId="77777777" w:rsidR="00463696" w:rsidRPr="00463696" w:rsidRDefault="00463696" w:rsidP="00463696">
      <w:pPr>
        <w:widowControl w:val="0"/>
        <w:numPr>
          <w:ilvl w:val="0"/>
          <w:numId w:val="2"/>
        </w:numPr>
        <w:autoSpaceDE w:val="0"/>
        <w:autoSpaceDN w:val="0"/>
        <w:spacing w:after="0" w:line="240" w:lineRule="auto"/>
        <w:contextualSpacing/>
        <w:rPr>
          <w:rFonts w:ascii="Times New Roman" w:eastAsia="Times New Roman" w:hAnsi="Times New Roman" w:cs="Times New Roman"/>
          <w:bCs/>
          <w:i/>
          <w:iCs/>
          <w:kern w:val="0"/>
          <w:sz w:val="22"/>
          <w:szCs w:val="22"/>
          <w14:ligatures w14:val="none"/>
        </w:rPr>
      </w:pPr>
      <w:r w:rsidRPr="00463696">
        <w:rPr>
          <w:rFonts w:ascii="Times New Roman" w:eastAsia="Times New Roman" w:hAnsi="Times New Roman" w:cs="Times New Roman"/>
          <w:bCs/>
          <w:i/>
          <w:iCs/>
          <w:kern w:val="0"/>
          <w:sz w:val="22"/>
          <w:szCs w:val="22"/>
          <w14:ligatures w14:val="none"/>
        </w:rPr>
        <w:t>Overall length not to exceed 81”</w:t>
      </w:r>
    </w:p>
    <w:p w14:paraId="758F2D9C" w14:textId="77777777" w:rsidR="00463696" w:rsidRPr="00463696" w:rsidRDefault="00463696" w:rsidP="00463696">
      <w:pPr>
        <w:widowControl w:val="0"/>
        <w:numPr>
          <w:ilvl w:val="0"/>
          <w:numId w:val="2"/>
        </w:numPr>
        <w:autoSpaceDE w:val="0"/>
        <w:autoSpaceDN w:val="0"/>
        <w:spacing w:after="0" w:line="240" w:lineRule="auto"/>
        <w:contextualSpacing/>
        <w:rPr>
          <w:rFonts w:ascii="Times New Roman" w:eastAsia="Times New Roman" w:hAnsi="Times New Roman" w:cs="Times New Roman"/>
          <w:bCs/>
          <w:i/>
          <w:iCs/>
          <w:kern w:val="0"/>
          <w:sz w:val="22"/>
          <w:szCs w:val="22"/>
          <w14:ligatures w14:val="none"/>
        </w:rPr>
      </w:pPr>
      <w:r w:rsidRPr="00463696">
        <w:rPr>
          <w:rFonts w:ascii="Times New Roman" w:eastAsia="Times New Roman" w:hAnsi="Times New Roman" w:cs="Times New Roman"/>
          <w:bCs/>
          <w:i/>
          <w:iCs/>
          <w:kern w:val="0"/>
          <w:sz w:val="22"/>
          <w:szCs w:val="22"/>
          <w14:ligatures w14:val="none"/>
        </w:rPr>
        <w:t>Weight capacity of 400# or higher</w:t>
      </w:r>
    </w:p>
    <w:p w14:paraId="10D59E27" w14:textId="77777777" w:rsidR="00463696" w:rsidRPr="00463696" w:rsidRDefault="00463696" w:rsidP="00463696">
      <w:pPr>
        <w:widowControl w:val="0"/>
        <w:numPr>
          <w:ilvl w:val="0"/>
          <w:numId w:val="2"/>
        </w:numPr>
        <w:autoSpaceDE w:val="0"/>
        <w:autoSpaceDN w:val="0"/>
        <w:spacing w:after="0" w:line="240" w:lineRule="auto"/>
        <w:contextualSpacing/>
        <w:rPr>
          <w:rFonts w:ascii="Times New Roman" w:eastAsia="Times New Roman" w:hAnsi="Times New Roman" w:cs="Times New Roman"/>
          <w:bCs/>
          <w:i/>
          <w:iCs/>
          <w:kern w:val="0"/>
          <w:sz w:val="22"/>
          <w:szCs w:val="22"/>
          <w14:ligatures w14:val="none"/>
        </w:rPr>
      </w:pPr>
      <w:r w:rsidRPr="00463696">
        <w:rPr>
          <w:rFonts w:ascii="Times New Roman" w:eastAsia="Times New Roman" w:hAnsi="Times New Roman" w:cs="Times New Roman"/>
          <w:bCs/>
          <w:i/>
          <w:iCs/>
          <w:kern w:val="0"/>
          <w:sz w:val="22"/>
          <w:szCs w:val="22"/>
          <w14:ligatures w14:val="none"/>
        </w:rPr>
        <w:t>Hydraulic tilting</w:t>
      </w:r>
    </w:p>
    <w:p w14:paraId="5662E984" w14:textId="6E2107F8" w:rsidR="001672B2" w:rsidRPr="00463696" w:rsidRDefault="00463696" w:rsidP="00463696">
      <w:pPr>
        <w:widowControl w:val="0"/>
        <w:numPr>
          <w:ilvl w:val="0"/>
          <w:numId w:val="2"/>
        </w:numPr>
        <w:autoSpaceDE w:val="0"/>
        <w:autoSpaceDN w:val="0"/>
        <w:spacing w:after="0" w:line="240" w:lineRule="auto"/>
        <w:contextualSpacing/>
        <w:rPr>
          <w:rFonts w:ascii="Times New Roman" w:eastAsia="Times New Roman" w:hAnsi="Times New Roman" w:cs="Times New Roman"/>
          <w:bCs/>
          <w:i/>
          <w:iCs/>
          <w:kern w:val="0"/>
          <w:sz w:val="22"/>
          <w:szCs w:val="22"/>
          <w14:ligatures w14:val="none"/>
        </w:rPr>
      </w:pPr>
      <w:r w:rsidRPr="00463696">
        <w:rPr>
          <w:rFonts w:ascii="Times New Roman" w:eastAsia="Times New Roman" w:hAnsi="Times New Roman" w:cs="Times New Roman"/>
          <w:bCs/>
          <w:i/>
          <w:iCs/>
          <w:kern w:val="0"/>
          <w:sz w:val="22"/>
          <w:szCs w:val="22"/>
          <w14:ligatures w14:val="none"/>
        </w:rPr>
        <w:t>Adjustable tilt speeds</w:t>
      </w:r>
    </w:p>
    <w:p w14:paraId="6D80C47D" w14:textId="77777777" w:rsidR="00463696" w:rsidRPr="00A12685" w:rsidRDefault="00463696" w:rsidP="00463696">
      <w:pPr>
        <w:widowControl w:val="0"/>
        <w:autoSpaceDE w:val="0"/>
        <w:autoSpaceDN w:val="0"/>
        <w:spacing w:after="0" w:line="240" w:lineRule="auto"/>
        <w:contextualSpacing/>
        <w:rPr>
          <w:rFonts w:ascii="Times New Roman" w:eastAsia="Times New Roman" w:hAnsi="Times New Roman" w:cs="Times New Roman"/>
          <w:bCs/>
          <w:i/>
          <w:iCs/>
          <w:kern w:val="0"/>
          <w14:ligatures w14:val="none"/>
        </w:rPr>
      </w:pPr>
    </w:p>
    <w:p w14:paraId="610AF347" w14:textId="47796A00" w:rsidR="001672B2" w:rsidRPr="001672B2" w:rsidRDefault="001672B2" w:rsidP="001672B2">
      <w:pPr>
        <w:pStyle w:val="ListParagraph"/>
        <w:widowControl w:val="0"/>
        <w:numPr>
          <w:ilvl w:val="0"/>
          <w:numId w:val="5"/>
        </w:numPr>
        <w:tabs>
          <w:tab w:val="left" w:pos="625"/>
        </w:tabs>
        <w:autoSpaceDE w:val="0"/>
        <w:autoSpaceDN w:val="0"/>
        <w:spacing w:after="0" w:line="240" w:lineRule="auto"/>
        <w:outlineLvl w:val="1"/>
        <w:rPr>
          <w:rFonts w:ascii="Times New Roman" w:eastAsia="Times New Roman" w:hAnsi="Times New Roman" w:cs="Times New Roman"/>
          <w:b/>
          <w:bCs/>
          <w:kern w:val="0"/>
          <w:sz w:val="28"/>
          <w:szCs w:val="28"/>
          <w:u w:val="single" w:color="000000"/>
          <w14:ligatures w14:val="none"/>
        </w:rPr>
      </w:pPr>
      <w:proofErr w:type="gramStart"/>
      <w:r w:rsidRPr="001672B2">
        <w:rPr>
          <w:rFonts w:ascii="Times New Roman" w:eastAsia="Times New Roman" w:hAnsi="Times New Roman" w:cs="Times New Roman"/>
          <w:b/>
          <w:bCs/>
          <w:color w:val="221F1F"/>
          <w:kern w:val="0"/>
          <w:sz w:val="28"/>
          <w:szCs w:val="28"/>
          <w:u w:val="single" w:color="000000"/>
          <w14:ligatures w14:val="none"/>
        </w:rPr>
        <w:t>Line</w:t>
      </w:r>
      <w:r w:rsidRPr="001672B2">
        <w:rPr>
          <w:rFonts w:ascii="Times New Roman" w:eastAsia="Times New Roman" w:hAnsi="Times New Roman" w:cs="Times New Roman"/>
          <w:b/>
          <w:bCs/>
          <w:color w:val="221F1F"/>
          <w:spacing w:val="-2"/>
          <w:kern w:val="0"/>
          <w:sz w:val="28"/>
          <w:szCs w:val="28"/>
          <w:u w:val="single" w:color="000000"/>
          <w14:ligatures w14:val="none"/>
        </w:rPr>
        <w:t xml:space="preserve"> </w:t>
      </w:r>
      <w:r w:rsidRPr="001672B2">
        <w:rPr>
          <w:rFonts w:ascii="Times New Roman" w:eastAsia="Times New Roman" w:hAnsi="Times New Roman" w:cs="Times New Roman"/>
          <w:b/>
          <w:bCs/>
          <w:color w:val="221F1F"/>
          <w:kern w:val="0"/>
          <w:sz w:val="28"/>
          <w:szCs w:val="28"/>
          <w:u w:val="single" w:color="000000"/>
          <w14:ligatures w14:val="none"/>
        </w:rPr>
        <w:t>Item</w:t>
      </w:r>
      <w:proofErr w:type="gramEnd"/>
      <w:r w:rsidRPr="001672B2">
        <w:rPr>
          <w:rFonts w:ascii="Times New Roman" w:eastAsia="Times New Roman" w:hAnsi="Times New Roman" w:cs="Times New Roman"/>
          <w:b/>
          <w:bCs/>
          <w:color w:val="221F1F"/>
          <w:kern w:val="0"/>
          <w:sz w:val="28"/>
          <w:szCs w:val="28"/>
          <w:u w:val="single" w:color="000000"/>
          <w14:ligatures w14:val="none"/>
        </w:rPr>
        <w:t xml:space="preserve"> </w:t>
      </w:r>
      <w:r w:rsidRPr="001672B2">
        <w:rPr>
          <w:rFonts w:ascii="Times New Roman" w:eastAsia="Times New Roman" w:hAnsi="Times New Roman" w:cs="Times New Roman"/>
          <w:b/>
          <w:bCs/>
          <w:color w:val="221F1F"/>
          <w:spacing w:val="-2"/>
          <w:kern w:val="0"/>
          <w:sz w:val="28"/>
          <w:szCs w:val="28"/>
          <w:u w:val="single" w:color="000000"/>
          <w14:ligatures w14:val="none"/>
        </w:rPr>
        <w:t>Information:</w:t>
      </w:r>
    </w:p>
    <w:tbl>
      <w:tblPr>
        <w:tblW w:w="9561" w:type="dxa"/>
        <w:tblLook w:val="04A0" w:firstRow="1" w:lastRow="0" w:firstColumn="1" w:lastColumn="0" w:noHBand="0" w:noVBand="1"/>
      </w:tblPr>
      <w:tblGrid>
        <w:gridCol w:w="1255"/>
        <w:gridCol w:w="913"/>
        <w:gridCol w:w="4058"/>
        <w:gridCol w:w="572"/>
        <w:gridCol w:w="1421"/>
        <w:gridCol w:w="1342"/>
      </w:tblGrid>
      <w:tr w:rsidR="001672B2" w:rsidRPr="001672B2" w14:paraId="5C863225" w14:textId="77777777" w:rsidTr="00463696">
        <w:trPr>
          <w:trHeight w:val="306"/>
        </w:trPr>
        <w:tc>
          <w:tcPr>
            <w:tcW w:w="1255" w:type="dxa"/>
            <w:tcBorders>
              <w:top w:val="single" w:sz="8" w:space="0" w:color="auto"/>
              <w:left w:val="single" w:sz="8" w:space="0" w:color="auto"/>
              <w:bottom w:val="nil"/>
              <w:right w:val="nil"/>
            </w:tcBorders>
            <w:noWrap/>
            <w:vAlign w:val="bottom"/>
            <w:hideMark/>
          </w:tcPr>
          <w:p w14:paraId="63906DE2"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 </w:t>
            </w:r>
          </w:p>
        </w:tc>
        <w:tc>
          <w:tcPr>
            <w:tcW w:w="6964" w:type="dxa"/>
            <w:gridSpan w:val="4"/>
            <w:tcBorders>
              <w:top w:val="single" w:sz="8" w:space="0" w:color="auto"/>
              <w:left w:val="nil"/>
              <w:bottom w:val="nil"/>
              <w:right w:val="nil"/>
            </w:tcBorders>
            <w:noWrap/>
            <w:vAlign w:val="bottom"/>
            <w:hideMark/>
          </w:tcPr>
          <w:p w14:paraId="36D452F7" w14:textId="77777777" w:rsidR="001672B2" w:rsidRPr="001672B2" w:rsidRDefault="001672B2" w:rsidP="001672B2">
            <w:pPr>
              <w:spacing w:after="0" w:line="240" w:lineRule="auto"/>
              <w:rPr>
                <w:rFonts w:ascii="Aptos Narrow" w:eastAsia="Times New Roman" w:hAnsi="Aptos Narrow" w:cs="Times New Roman"/>
                <w:b/>
                <w:bCs/>
                <w:color w:val="000000"/>
                <w:kern w:val="0"/>
                <w:sz w:val="22"/>
                <w:szCs w:val="22"/>
                <w14:ligatures w14:val="none"/>
              </w:rPr>
            </w:pPr>
            <w:r w:rsidRPr="001672B2">
              <w:rPr>
                <w:rFonts w:ascii="Aptos Narrow" w:eastAsia="Times New Roman" w:hAnsi="Aptos Narrow" w:cs="Times New Roman"/>
                <w:b/>
                <w:bCs/>
                <w:color w:val="000000"/>
                <w:kern w:val="0"/>
                <w:sz w:val="22"/>
                <w:szCs w:val="22"/>
                <w14:ligatures w14:val="none"/>
              </w:rPr>
              <w:t>Galaxy Ultimate Hylo/Flexion Chiropractic Tables</w:t>
            </w:r>
          </w:p>
        </w:tc>
        <w:tc>
          <w:tcPr>
            <w:tcW w:w="1342" w:type="dxa"/>
            <w:tcBorders>
              <w:top w:val="single" w:sz="8" w:space="0" w:color="auto"/>
              <w:left w:val="nil"/>
              <w:bottom w:val="nil"/>
              <w:right w:val="single" w:sz="8" w:space="0" w:color="auto"/>
            </w:tcBorders>
            <w:noWrap/>
            <w:vAlign w:val="bottom"/>
            <w:hideMark/>
          </w:tcPr>
          <w:p w14:paraId="0A7F9BBC"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 </w:t>
            </w:r>
          </w:p>
        </w:tc>
      </w:tr>
      <w:tr w:rsidR="001672B2" w:rsidRPr="001672B2" w14:paraId="24228331" w14:textId="77777777" w:rsidTr="00463696">
        <w:trPr>
          <w:trHeight w:val="306"/>
        </w:trPr>
        <w:tc>
          <w:tcPr>
            <w:tcW w:w="1255" w:type="dxa"/>
            <w:tcBorders>
              <w:top w:val="single" w:sz="4" w:space="0" w:color="auto"/>
              <w:left w:val="single" w:sz="8" w:space="0" w:color="auto"/>
              <w:bottom w:val="single" w:sz="4" w:space="0" w:color="auto"/>
              <w:right w:val="single" w:sz="4" w:space="0" w:color="auto"/>
            </w:tcBorders>
            <w:noWrap/>
            <w:vAlign w:val="bottom"/>
            <w:hideMark/>
          </w:tcPr>
          <w:p w14:paraId="233E8DC9" w14:textId="77777777" w:rsidR="001672B2" w:rsidRPr="001672B2" w:rsidRDefault="001672B2" w:rsidP="001672B2">
            <w:pPr>
              <w:spacing w:after="0" w:line="240" w:lineRule="auto"/>
              <w:jc w:val="center"/>
              <w:rPr>
                <w:rFonts w:ascii="Aptos Narrow" w:eastAsia="Times New Roman" w:hAnsi="Aptos Narrow" w:cs="Times New Roman"/>
                <w:b/>
                <w:bCs/>
                <w:color w:val="000000"/>
                <w:kern w:val="0"/>
                <w:sz w:val="22"/>
                <w:szCs w:val="22"/>
                <w:u w:val="single"/>
                <w14:ligatures w14:val="none"/>
              </w:rPr>
            </w:pPr>
            <w:r w:rsidRPr="001672B2">
              <w:rPr>
                <w:rFonts w:ascii="Aptos Narrow" w:eastAsia="Times New Roman" w:hAnsi="Aptos Narrow" w:cs="Times New Roman"/>
                <w:b/>
                <w:bCs/>
                <w:color w:val="000000"/>
                <w:kern w:val="0"/>
                <w:sz w:val="22"/>
                <w:szCs w:val="22"/>
                <w:u w:val="single"/>
                <w14:ligatures w14:val="none"/>
              </w:rPr>
              <w:t>Line Item</w:t>
            </w:r>
          </w:p>
        </w:tc>
        <w:tc>
          <w:tcPr>
            <w:tcW w:w="913" w:type="dxa"/>
            <w:tcBorders>
              <w:top w:val="single" w:sz="4" w:space="0" w:color="auto"/>
              <w:left w:val="nil"/>
              <w:bottom w:val="single" w:sz="4" w:space="0" w:color="auto"/>
              <w:right w:val="single" w:sz="4" w:space="0" w:color="auto"/>
            </w:tcBorders>
            <w:noWrap/>
            <w:vAlign w:val="bottom"/>
            <w:hideMark/>
          </w:tcPr>
          <w:p w14:paraId="31D2116A" w14:textId="77777777" w:rsidR="001672B2" w:rsidRPr="001672B2" w:rsidRDefault="001672B2" w:rsidP="001672B2">
            <w:pPr>
              <w:spacing w:after="0" w:line="240" w:lineRule="auto"/>
              <w:jc w:val="center"/>
              <w:rPr>
                <w:rFonts w:ascii="Aptos Narrow" w:eastAsia="Times New Roman" w:hAnsi="Aptos Narrow" w:cs="Times New Roman"/>
                <w:b/>
                <w:bCs/>
                <w:color w:val="000000"/>
                <w:kern w:val="0"/>
                <w:sz w:val="22"/>
                <w:szCs w:val="22"/>
                <w:u w:val="single"/>
                <w14:ligatures w14:val="none"/>
              </w:rPr>
            </w:pPr>
            <w:r w:rsidRPr="001672B2">
              <w:rPr>
                <w:rFonts w:ascii="Aptos Narrow" w:eastAsia="Times New Roman" w:hAnsi="Aptos Narrow" w:cs="Times New Roman"/>
                <w:b/>
                <w:bCs/>
                <w:color w:val="000000"/>
                <w:kern w:val="0"/>
                <w:sz w:val="22"/>
                <w:szCs w:val="22"/>
                <w:u w:val="single"/>
                <w14:ligatures w14:val="none"/>
              </w:rPr>
              <w:t>Stock#</w:t>
            </w:r>
          </w:p>
        </w:tc>
        <w:tc>
          <w:tcPr>
            <w:tcW w:w="4058" w:type="dxa"/>
            <w:tcBorders>
              <w:top w:val="single" w:sz="4" w:space="0" w:color="auto"/>
              <w:left w:val="nil"/>
              <w:bottom w:val="single" w:sz="4" w:space="0" w:color="auto"/>
              <w:right w:val="single" w:sz="4" w:space="0" w:color="auto"/>
            </w:tcBorders>
            <w:noWrap/>
            <w:vAlign w:val="bottom"/>
            <w:hideMark/>
          </w:tcPr>
          <w:p w14:paraId="62F2EE97" w14:textId="77777777" w:rsidR="001672B2" w:rsidRPr="001672B2" w:rsidRDefault="001672B2" w:rsidP="001672B2">
            <w:pPr>
              <w:spacing w:after="0" w:line="240" w:lineRule="auto"/>
              <w:jc w:val="center"/>
              <w:rPr>
                <w:rFonts w:ascii="Aptos Narrow" w:eastAsia="Times New Roman" w:hAnsi="Aptos Narrow" w:cs="Times New Roman"/>
                <w:b/>
                <w:bCs/>
                <w:color w:val="000000"/>
                <w:kern w:val="0"/>
                <w:sz w:val="22"/>
                <w:szCs w:val="22"/>
                <w:u w:val="single"/>
                <w14:ligatures w14:val="none"/>
              </w:rPr>
            </w:pPr>
            <w:r w:rsidRPr="001672B2">
              <w:rPr>
                <w:rFonts w:ascii="Aptos Narrow" w:eastAsia="Times New Roman" w:hAnsi="Aptos Narrow" w:cs="Times New Roman"/>
                <w:b/>
                <w:bCs/>
                <w:color w:val="000000"/>
                <w:kern w:val="0"/>
                <w:sz w:val="22"/>
                <w:szCs w:val="22"/>
                <w:u w:val="single"/>
                <w14:ligatures w14:val="none"/>
              </w:rPr>
              <w:t>Description</w:t>
            </w:r>
          </w:p>
        </w:tc>
        <w:tc>
          <w:tcPr>
            <w:tcW w:w="572" w:type="dxa"/>
            <w:tcBorders>
              <w:top w:val="single" w:sz="4" w:space="0" w:color="auto"/>
              <w:left w:val="nil"/>
              <w:bottom w:val="single" w:sz="4" w:space="0" w:color="auto"/>
              <w:right w:val="single" w:sz="4" w:space="0" w:color="auto"/>
            </w:tcBorders>
            <w:noWrap/>
            <w:vAlign w:val="bottom"/>
            <w:hideMark/>
          </w:tcPr>
          <w:p w14:paraId="1CB803F4" w14:textId="77777777" w:rsidR="001672B2" w:rsidRPr="001672B2" w:rsidRDefault="001672B2" w:rsidP="001672B2">
            <w:pPr>
              <w:spacing w:after="0" w:line="240" w:lineRule="auto"/>
              <w:jc w:val="center"/>
              <w:rPr>
                <w:rFonts w:ascii="Aptos Narrow" w:eastAsia="Times New Roman" w:hAnsi="Aptos Narrow" w:cs="Times New Roman"/>
                <w:b/>
                <w:bCs/>
                <w:color w:val="000000"/>
                <w:kern w:val="0"/>
                <w:sz w:val="22"/>
                <w:szCs w:val="22"/>
                <w:u w:val="single"/>
                <w14:ligatures w14:val="none"/>
              </w:rPr>
            </w:pPr>
            <w:r w:rsidRPr="001672B2">
              <w:rPr>
                <w:rFonts w:ascii="Aptos Narrow" w:eastAsia="Times New Roman" w:hAnsi="Aptos Narrow" w:cs="Times New Roman"/>
                <w:b/>
                <w:bCs/>
                <w:color w:val="000000"/>
                <w:kern w:val="0"/>
                <w:sz w:val="22"/>
                <w:szCs w:val="22"/>
                <w:u w:val="single"/>
                <w14:ligatures w14:val="none"/>
              </w:rPr>
              <w:t>Qty</w:t>
            </w:r>
          </w:p>
        </w:tc>
        <w:tc>
          <w:tcPr>
            <w:tcW w:w="1421" w:type="dxa"/>
            <w:tcBorders>
              <w:top w:val="single" w:sz="4" w:space="0" w:color="auto"/>
              <w:left w:val="nil"/>
              <w:bottom w:val="single" w:sz="4" w:space="0" w:color="auto"/>
              <w:right w:val="single" w:sz="4" w:space="0" w:color="auto"/>
            </w:tcBorders>
            <w:noWrap/>
            <w:vAlign w:val="bottom"/>
            <w:hideMark/>
          </w:tcPr>
          <w:p w14:paraId="5A7C6D19" w14:textId="77777777" w:rsidR="001672B2" w:rsidRPr="001672B2" w:rsidRDefault="001672B2" w:rsidP="001672B2">
            <w:pPr>
              <w:spacing w:after="0" w:line="240" w:lineRule="auto"/>
              <w:jc w:val="center"/>
              <w:rPr>
                <w:rFonts w:ascii="Aptos Narrow" w:eastAsia="Times New Roman" w:hAnsi="Aptos Narrow" w:cs="Times New Roman"/>
                <w:b/>
                <w:bCs/>
                <w:color w:val="000000"/>
                <w:kern w:val="0"/>
                <w:sz w:val="22"/>
                <w:szCs w:val="22"/>
                <w:u w:val="single"/>
                <w14:ligatures w14:val="none"/>
              </w:rPr>
            </w:pPr>
            <w:r w:rsidRPr="001672B2">
              <w:rPr>
                <w:rFonts w:ascii="Aptos Narrow" w:eastAsia="Times New Roman" w:hAnsi="Aptos Narrow" w:cs="Times New Roman"/>
                <w:b/>
                <w:bCs/>
                <w:color w:val="000000"/>
                <w:kern w:val="0"/>
                <w:sz w:val="22"/>
                <w:szCs w:val="22"/>
                <w:u w:val="single"/>
                <w14:ligatures w14:val="none"/>
              </w:rPr>
              <w:t xml:space="preserve">Unit </w:t>
            </w:r>
          </w:p>
        </w:tc>
        <w:tc>
          <w:tcPr>
            <w:tcW w:w="1342" w:type="dxa"/>
            <w:tcBorders>
              <w:top w:val="single" w:sz="4" w:space="0" w:color="auto"/>
              <w:left w:val="nil"/>
              <w:bottom w:val="single" w:sz="4" w:space="0" w:color="auto"/>
              <w:right w:val="single" w:sz="8" w:space="0" w:color="auto"/>
            </w:tcBorders>
            <w:noWrap/>
            <w:vAlign w:val="bottom"/>
            <w:hideMark/>
          </w:tcPr>
          <w:p w14:paraId="72724088" w14:textId="77777777" w:rsidR="001672B2" w:rsidRPr="001672B2" w:rsidRDefault="001672B2" w:rsidP="001672B2">
            <w:pPr>
              <w:spacing w:after="0" w:line="240" w:lineRule="auto"/>
              <w:jc w:val="center"/>
              <w:rPr>
                <w:rFonts w:ascii="Aptos Narrow" w:eastAsia="Times New Roman" w:hAnsi="Aptos Narrow" w:cs="Times New Roman"/>
                <w:b/>
                <w:bCs/>
                <w:color w:val="000000"/>
                <w:kern w:val="0"/>
                <w:sz w:val="22"/>
                <w:szCs w:val="22"/>
                <w:u w:val="single"/>
                <w14:ligatures w14:val="none"/>
              </w:rPr>
            </w:pPr>
            <w:r w:rsidRPr="001672B2">
              <w:rPr>
                <w:rFonts w:ascii="Aptos Narrow" w:eastAsia="Times New Roman" w:hAnsi="Aptos Narrow" w:cs="Times New Roman"/>
                <w:b/>
                <w:bCs/>
                <w:color w:val="000000"/>
                <w:kern w:val="0"/>
                <w:sz w:val="22"/>
                <w:szCs w:val="22"/>
                <w:u w:val="single"/>
                <w14:ligatures w14:val="none"/>
              </w:rPr>
              <w:t>Est. Cost</w:t>
            </w:r>
          </w:p>
        </w:tc>
      </w:tr>
      <w:tr w:rsidR="001672B2" w:rsidRPr="001672B2" w14:paraId="79501102" w14:textId="77777777" w:rsidTr="00463696">
        <w:trPr>
          <w:trHeight w:val="306"/>
        </w:trPr>
        <w:tc>
          <w:tcPr>
            <w:tcW w:w="1255" w:type="dxa"/>
            <w:tcBorders>
              <w:top w:val="nil"/>
              <w:left w:val="single" w:sz="8" w:space="0" w:color="auto"/>
              <w:bottom w:val="single" w:sz="4" w:space="0" w:color="auto"/>
              <w:right w:val="single" w:sz="4" w:space="0" w:color="auto"/>
            </w:tcBorders>
            <w:noWrap/>
            <w:vAlign w:val="bottom"/>
            <w:hideMark/>
          </w:tcPr>
          <w:p w14:paraId="5B0FA3EC"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0001</w:t>
            </w:r>
          </w:p>
        </w:tc>
        <w:tc>
          <w:tcPr>
            <w:tcW w:w="913" w:type="dxa"/>
            <w:tcBorders>
              <w:top w:val="nil"/>
              <w:left w:val="nil"/>
              <w:bottom w:val="single" w:sz="4" w:space="0" w:color="auto"/>
              <w:right w:val="single" w:sz="4" w:space="0" w:color="auto"/>
            </w:tcBorders>
            <w:noWrap/>
            <w:vAlign w:val="bottom"/>
            <w:hideMark/>
          </w:tcPr>
          <w:p w14:paraId="02108CA0"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TBD</w:t>
            </w:r>
          </w:p>
        </w:tc>
        <w:tc>
          <w:tcPr>
            <w:tcW w:w="4058" w:type="dxa"/>
            <w:tcBorders>
              <w:top w:val="nil"/>
              <w:left w:val="nil"/>
              <w:bottom w:val="single" w:sz="4" w:space="0" w:color="auto"/>
              <w:right w:val="single" w:sz="4" w:space="0" w:color="auto"/>
            </w:tcBorders>
            <w:noWrap/>
            <w:vAlign w:val="bottom"/>
            <w:hideMark/>
          </w:tcPr>
          <w:p w14:paraId="4FEF7B37" w14:textId="77777777" w:rsidR="001672B2" w:rsidRPr="001672B2" w:rsidRDefault="001672B2" w:rsidP="001672B2">
            <w:pPr>
              <w:spacing w:after="0" w:line="240" w:lineRule="auto"/>
              <w:rPr>
                <w:rFonts w:ascii="Aptos Narrow" w:eastAsia="Times New Roman" w:hAnsi="Aptos Narrow" w:cs="Times New Roman"/>
                <w:color w:val="000000"/>
                <w:kern w:val="0"/>
                <w:sz w:val="16"/>
                <w:szCs w:val="16"/>
                <w14:ligatures w14:val="none"/>
              </w:rPr>
            </w:pPr>
            <w:r w:rsidRPr="001672B2">
              <w:rPr>
                <w:rFonts w:ascii="Aptos Narrow" w:eastAsia="Times New Roman" w:hAnsi="Aptos Narrow" w:cs="Times New Roman"/>
                <w:color w:val="000000"/>
                <w:kern w:val="0"/>
                <w:sz w:val="16"/>
                <w:szCs w:val="16"/>
                <w14:ligatures w14:val="none"/>
              </w:rPr>
              <w:t xml:space="preserve">TABLE, HYLO AND FLEXION ADJUSTABLE </w:t>
            </w:r>
          </w:p>
        </w:tc>
        <w:tc>
          <w:tcPr>
            <w:tcW w:w="572" w:type="dxa"/>
            <w:tcBorders>
              <w:top w:val="nil"/>
              <w:left w:val="nil"/>
              <w:bottom w:val="single" w:sz="4" w:space="0" w:color="auto"/>
              <w:right w:val="single" w:sz="4" w:space="0" w:color="auto"/>
            </w:tcBorders>
            <w:noWrap/>
            <w:vAlign w:val="bottom"/>
            <w:hideMark/>
          </w:tcPr>
          <w:p w14:paraId="3156C374"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2</w:t>
            </w:r>
          </w:p>
        </w:tc>
        <w:tc>
          <w:tcPr>
            <w:tcW w:w="1421" w:type="dxa"/>
            <w:tcBorders>
              <w:top w:val="nil"/>
              <w:left w:val="nil"/>
              <w:bottom w:val="single" w:sz="4" w:space="0" w:color="auto"/>
              <w:right w:val="single" w:sz="4" w:space="0" w:color="auto"/>
            </w:tcBorders>
            <w:noWrap/>
            <w:vAlign w:val="bottom"/>
            <w:hideMark/>
          </w:tcPr>
          <w:p w14:paraId="6894F4C8"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EA</w:t>
            </w:r>
          </w:p>
        </w:tc>
        <w:tc>
          <w:tcPr>
            <w:tcW w:w="1342" w:type="dxa"/>
            <w:tcBorders>
              <w:top w:val="nil"/>
              <w:left w:val="nil"/>
              <w:bottom w:val="single" w:sz="4" w:space="0" w:color="auto"/>
              <w:right w:val="single" w:sz="8" w:space="0" w:color="auto"/>
            </w:tcBorders>
            <w:noWrap/>
            <w:vAlign w:val="bottom"/>
            <w:hideMark/>
          </w:tcPr>
          <w:p w14:paraId="357F8CFA"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$TBD</w:t>
            </w:r>
          </w:p>
        </w:tc>
      </w:tr>
      <w:tr w:rsidR="001672B2" w:rsidRPr="001672B2" w14:paraId="079A00A1" w14:textId="77777777" w:rsidTr="00463696">
        <w:trPr>
          <w:trHeight w:val="475"/>
        </w:trPr>
        <w:tc>
          <w:tcPr>
            <w:tcW w:w="1255" w:type="dxa"/>
            <w:tcBorders>
              <w:top w:val="nil"/>
              <w:left w:val="single" w:sz="8" w:space="0" w:color="auto"/>
              <w:bottom w:val="single" w:sz="4" w:space="0" w:color="auto"/>
              <w:right w:val="single" w:sz="4" w:space="0" w:color="auto"/>
            </w:tcBorders>
            <w:noWrap/>
            <w:vAlign w:val="bottom"/>
            <w:hideMark/>
          </w:tcPr>
          <w:p w14:paraId="0FA970CA"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0002</w:t>
            </w:r>
          </w:p>
        </w:tc>
        <w:tc>
          <w:tcPr>
            <w:tcW w:w="913" w:type="dxa"/>
            <w:tcBorders>
              <w:top w:val="nil"/>
              <w:left w:val="nil"/>
              <w:bottom w:val="single" w:sz="4" w:space="0" w:color="auto"/>
              <w:right w:val="single" w:sz="4" w:space="0" w:color="auto"/>
            </w:tcBorders>
            <w:noWrap/>
            <w:vAlign w:val="bottom"/>
            <w:hideMark/>
          </w:tcPr>
          <w:p w14:paraId="7258C0FC"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TBD</w:t>
            </w:r>
          </w:p>
        </w:tc>
        <w:tc>
          <w:tcPr>
            <w:tcW w:w="4058" w:type="dxa"/>
            <w:tcBorders>
              <w:top w:val="nil"/>
              <w:left w:val="nil"/>
              <w:bottom w:val="single" w:sz="4" w:space="0" w:color="auto"/>
              <w:right w:val="single" w:sz="4" w:space="0" w:color="auto"/>
            </w:tcBorders>
            <w:vAlign w:val="bottom"/>
            <w:hideMark/>
          </w:tcPr>
          <w:p w14:paraId="51F067F3" w14:textId="77777777" w:rsidR="001672B2" w:rsidRPr="001672B2" w:rsidRDefault="001672B2" w:rsidP="001672B2">
            <w:pPr>
              <w:spacing w:after="0" w:line="240" w:lineRule="auto"/>
              <w:rPr>
                <w:rFonts w:ascii="Aptos Narrow" w:eastAsia="Times New Roman" w:hAnsi="Aptos Narrow" w:cs="Times New Roman"/>
                <w:color w:val="000000"/>
                <w:kern w:val="0"/>
                <w:sz w:val="16"/>
                <w:szCs w:val="16"/>
                <w14:ligatures w14:val="none"/>
              </w:rPr>
            </w:pPr>
            <w:r w:rsidRPr="001672B2">
              <w:rPr>
                <w:rFonts w:ascii="Aptos Narrow" w:eastAsia="Times New Roman" w:hAnsi="Aptos Narrow" w:cs="Times New Roman"/>
                <w:color w:val="000000"/>
                <w:kern w:val="0"/>
                <w:sz w:val="16"/>
                <w:szCs w:val="16"/>
                <w14:ligatures w14:val="none"/>
              </w:rPr>
              <w:t xml:space="preserve">HEAD, ADJUSTABLE FORWARD MOTION &amp; STRAIGHT DROP </w:t>
            </w:r>
          </w:p>
        </w:tc>
        <w:tc>
          <w:tcPr>
            <w:tcW w:w="572" w:type="dxa"/>
            <w:tcBorders>
              <w:top w:val="nil"/>
              <w:left w:val="nil"/>
              <w:bottom w:val="single" w:sz="4" w:space="0" w:color="auto"/>
              <w:right w:val="single" w:sz="4" w:space="0" w:color="auto"/>
            </w:tcBorders>
            <w:noWrap/>
            <w:vAlign w:val="bottom"/>
            <w:hideMark/>
          </w:tcPr>
          <w:p w14:paraId="0ED0BE68"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2</w:t>
            </w:r>
          </w:p>
        </w:tc>
        <w:tc>
          <w:tcPr>
            <w:tcW w:w="1421" w:type="dxa"/>
            <w:tcBorders>
              <w:top w:val="nil"/>
              <w:left w:val="nil"/>
              <w:bottom w:val="single" w:sz="4" w:space="0" w:color="auto"/>
              <w:right w:val="single" w:sz="4" w:space="0" w:color="auto"/>
            </w:tcBorders>
            <w:noWrap/>
            <w:vAlign w:val="bottom"/>
            <w:hideMark/>
          </w:tcPr>
          <w:p w14:paraId="7925492F"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EA</w:t>
            </w:r>
          </w:p>
        </w:tc>
        <w:tc>
          <w:tcPr>
            <w:tcW w:w="1342" w:type="dxa"/>
            <w:tcBorders>
              <w:top w:val="nil"/>
              <w:left w:val="nil"/>
              <w:bottom w:val="single" w:sz="4" w:space="0" w:color="auto"/>
              <w:right w:val="single" w:sz="8" w:space="0" w:color="auto"/>
            </w:tcBorders>
            <w:noWrap/>
            <w:vAlign w:val="bottom"/>
            <w:hideMark/>
          </w:tcPr>
          <w:p w14:paraId="26759320"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$TBD</w:t>
            </w:r>
          </w:p>
        </w:tc>
      </w:tr>
      <w:tr w:rsidR="001672B2" w:rsidRPr="001672B2" w14:paraId="7A3F3250" w14:textId="77777777" w:rsidTr="00463696">
        <w:trPr>
          <w:trHeight w:val="306"/>
        </w:trPr>
        <w:tc>
          <w:tcPr>
            <w:tcW w:w="1255" w:type="dxa"/>
            <w:tcBorders>
              <w:top w:val="nil"/>
              <w:left w:val="single" w:sz="8" w:space="0" w:color="auto"/>
              <w:bottom w:val="single" w:sz="4" w:space="0" w:color="auto"/>
              <w:right w:val="single" w:sz="4" w:space="0" w:color="auto"/>
            </w:tcBorders>
            <w:noWrap/>
            <w:vAlign w:val="bottom"/>
            <w:hideMark/>
          </w:tcPr>
          <w:p w14:paraId="3A16D756"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0003</w:t>
            </w:r>
          </w:p>
        </w:tc>
        <w:tc>
          <w:tcPr>
            <w:tcW w:w="913" w:type="dxa"/>
            <w:tcBorders>
              <w:top w:val="nil"/>
              <w:left w:val="nil"/>
              <w:bottom w:val="single" w:sz="4" w:space="0" w:color="auto"/>
              <w:right w:val="single" w:sz="4" w:space="0" w:color="auto"/>
            </w:tcBorders>
            <w:noWrap/>
            <w:vAlign w:val="bottom"/>
            <w:hideMark/>
          </w:tcPr>
          <w:p w14:paraId="194FD696"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TBD</w:t>
            </w:r>
          </w:p>
        </w:tc>
        <w:tc>
          <w:tcPr>
            <w:tcW w:w="4058" w:type="dxa"/>
            <w:tcBorders>
              <w:top w:val="nil"/>
              <w:left w:val="nil"/>
              <w:bottom w:val="single" w:sz="4" w:space="0" w:color="auto"/>
              <w:right w:val="single" w:sz="4" w:space="0" w:color="auto"/>
            </w:tcBorders>
            <w:noWrap/>
            <w:vAlign w:val="bottom"/>
            <w:hideMark/>
          </w:tcPr>
          <w:p w14:paraId="26E7F1E4" w14:textId="77777777" w:rsidR="001672B2" w:rsidRPr="001672B2" w:rsidRDefault="001672B2" w:rsidP="001672B2">
            <w:pPr>
              <w:spacing w:after="0" w:line="240" w:lineRule="auto"/>
              <w:rPr>
                <w:rFonts w:ascii="Aptos Narrow" w:eastAsia="Times New Roman" w:hAnsi="Aptos Narrow" w:cs="Times New Roman"/>
                <w:color w:val="000000"/>
                <w:kern w:val="0"/>
                <w:sz w:val="16"/>
                <w:szCs w:val="16"/>
                <w14:ligatures w14:val="none"/>
              </w:rPr>
            </w:pPr>
            <w:r w:rsidRPr="001672B2">
              <w:rPr>
                <w:rFonts w:ascii="Aptos Narrow" w:eastAsia="Times New Roman" w:hAnsi="Aptos Narrow" w:cs="Times New Roman"/>
                <w:color w:val="000000"/>
                <w:kern w:val="0"/>
                <w:sz w:val="16"/>
                <w:szCs w:val="16"/>
                <w14:ligatures w14:val="none"/>
              </w:rPr>
              <w:t xml:space="preserve">CUSHION, CHEST &amp; LUMBAR DROP-ONE PIECE </w:t>
            </w:r>
          </w:p>
        </w:tc>
        <w:tc>
          <w:tcPr>
            <w:tcW w:w="572" w:type="dxa"/>
            <w:tcBorders>
              <w:top w:val="nil"/>
              <w:left w:val="nil"/>
              <w:bottom w:val="single" w:sz="4" w:space="0" w:color="auto"/>
              <w:right w:val="single" w:sz="4" w:space="0" w:color="auto"/>
            </w:tcBorders>
            <w:noWrap/>
            <w:vAlign w:val="bottom"/>
            <w:hideMark/>
          </w:tcPr>
          <w:p w14:paraId="2B37708D"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2</w:t>
            </w:r>
          </w:p>
        </w:tc>
        <w:tc>
          <w:tcPr>
            <w:tcW w:w="1421" w:type="dxa"/>
            <w:tcBorders>
              <w:top w:val="nil"/>
              <w:left w:val="nil"/>
              <w:bottom w:val="single" w:sz="4" w:space="0" w:color="auto"/>
              <w:right w:val="single" w:sz="4" w:space="0" w:color="auto"/>
            </w:tcBorders>
            <w:noWrap/>
            <w:vAlign w:val="bottom"/>
            <w:hideMark/>
          </w:tcPr>
          <w:p w14:paraId="08E597F5"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EA</w:t>
            </w:r>
          </w:p>
        </w:tc>
        <w:tc>
          <w:tcPr>
            <w:tcW w:w="1342" w:type="dxa"/>
            <w:tcBorders>
              <w:top w:val="nil"/>
              <w:left w:val="nil"/>
              <w:bottom w:val="single" w:sz="4" w:space="0" w:color="auto"/>
              <w:right w:val="single" w:sz="8" w:space="0" w:color="auto"/>
            </w:tcBorders>
            <w:noWrap/>
            <w:vAlign w:val="bottom"/>
            <w:hideMark/>
          </w:tcPr>
          <w:p w14:paraId="6B035776"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$TBD</w:t>
            </w:r>
          </w:p>
        </w:tc>
      </w:tr>
      <w:tr w:rsidR="001672B2" w:rsidRPr="001672B2" w14:paraId="2023717A" w14:textId="77777777" w:rsidTr="00463696">
        <w:trPr>
          <w:trHeight w:val="306"/>
        </w:trPr>
        <w:tc>
          <w:tcPr>
            <w:tcW w:w="1255" w:type="dxa"/>
            <w:tcBorders>
              <w:top w:val="nil"/>
              <w:left w:val="single" w:sz="8" w:space="0" w:color="auto"/>
              <w:bottom w:val="single" w:sz="4" w:space="0" w:color="auto"/>
              <w:right w:val="single" w:sz="4" w:space="0" w:color="auto"/>
            </w:tcBorders>
            <w:noWrap/>
            <w:vAlign w:val="bottom"/>
            <w:hideMark/>
          </w:tcPr>
          <w:p w14:paraId="657A2F5B"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0004</w:t>
            </w:r>
          </w:p>
        </w:tc>
        <w:tc>
          <w:tcPr>
            <w:tcW w:w="913" w:type="dxa"/>
            <w:tcBorders>
              <w:top w:val="nil"/>
              <w:left w:val="nil"/>
              <w:bottom w:val="single" w:sz="4" w:space="0" w:color="auto"/>
              <w:right w:val="single" w:sz="4" w:space="0" w:color="auto"/>
            </w:tcBorders>
            <w:noWrap/>
            <w:vAlign w:val="bottom"/>
            <w:hideMark/>
          </w:tcPr>
          <w:p w14:paraId="1B779F7C"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TBD</w:t>
            </w:r>
          </w:p>
        </w:tc>
        <w:tc>
          <w:tcPr>
            <w:tcW w:w="4058" w:type="dxa"/>
            <w:tcBorders>
              <w:top w:val="nil"/>
              <w:left w:val="nil"/>
              <w:bottom w:val="single" w:sz="4" w:space="0" w:color="auto"/>
              <w:right w:val="single" w:sz="4" w:space="0" w:color="auto"/>
            </w:tcBorders>
            <w:noWrap/>
            <w:vAlign w:val="bottom"/>
            <w:hideMark/>
          </w:tcPr>
          <w:p w14:paraId="572E2153" w14:textId="77777777" w:rsidR="001672B2" w:rsidRPr="001672B2" w:rsidRDefault="001672B2" w:rsidP="001672B2">
            <w:pPr>
              <w:spacing w:after="0" w:line="240" w:lineRule="auto"/>
              <w:rPr>
                <w:rFonts w:ascii="Aptos Narrow" w:eastAsia="Times New Roman" w:hAnsi="Aptos Narrow" w:cs="Times New Roman"/>
                <w:color w:val="000000"/>
                <w:kern w:val="0"/>
                <w:sz w:val="16"/>
                <w:szCs w:val="16"/>
                <w14:ligatures w14:val="none"/>
              </w:rPr>
            </w:pPr>
            <w:r w:rsidRPr="001672B2">
              <w:rPr>
                <w:rFonts w:ascii="Aptos Narrow" w:eastAsia="Times New Roman" w:hAnsi="Aptos Narrow" w:cs="Times New Roman"/>
                <w:color w:val="000000"/>
                <w:kern w:val="0"/>
                <w:sz w:val="16"/>
                <w:szCs w:val="16"/>
                <w14:ligatures w14:val="none"/>
              </w:rPr>
              <w:t xml:space="preserve">PELVIC DROP </w:t>
            </w:r>
          </w:p>
        </w:tc>
        <w:tc>
          <w:tcPr>
            <w:tcW w:w="572" w:type="dxa"/>
            <w:tcBorders>
              <w:top w:val="nil"/>
              <w:left w:val="nil"/>
              <w:bottom w:val="single" w:sz="4" w:space="0" w:color="auto"/>
              <w:right w:val="single" w:sz="4" w:space="0" w:color="auto"/>
            </w:tcBorders>
            <w:noWrap/>
            <w:vAlign w:val="bottom"/>
            <w:hideMark/>
          </w:tcPr>
          <w:p w14:paraId="1FC15FB8"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2</w:t>
            </w:r>
          </w:p>
        </w:tc>
        <w:tc>
          <w:tcPr>
            <w:tcW w:w="1421" w:type="dxa"/>
            <w:tcBorders>
              <w:top w:val="nil"/>
              <w:left w:val="nil"/>
              <w:bottom w:val="single" w:sz="4" w:space="0" w:color="auto"/>
              <w:right w:val="single" w:sz="4" w:space="0" w:color="auto"/>
            </w:tcBorders>
            <w:noWrap/>
            <w:vAlign w:val="bottom"/>
            <w:hideMark/>
          </w:tcPr>
          <w:p w14:paraId="5881E544"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EA</w:t>
            </w:r>
          </w:p>
        </w:tc>
        <w:tc>
          <w:tcPr>
            <w:tcW w:w="1342" w:type="dxa"/>
            <w:tcBorders>
              <w:top w:val="nil"/>
              <w:left w:val="nil"/>
              <w:bottom w:val="single" w:sz="4" w:space="0" w:color="auto"/>
              <w:right w:val="single" w:sz="8" w:space="0" w:color="auto"/>
            </w:tcBorders>
            <w:noWrap/>
            <w:vAlign w:val="bottom"/>
            <w:hideMark/>
          </w:tcPr>
          <w:p w14:paraId="0A45503A"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$TBD</w:t>
            </w:r>
          </w:p>
        </w:tc>
      </w:tr>
      <w:tr w:rsidR="001672B2" w:rsidRPr="001672B2" w14:paraId="1A4D3F0C" w14:textId="77777777" w:rsidTr="00463696">
        <w:trPr>
          <w:trHeight w:val="306"/>
        </w:trPr>
        <w:tc>
          <w:tcPr>
            <w:tcW w:w="1255" w:type="dxa"/>
            <w:tcBorders>
              <w:top w:val="nil"/>
              <w:left w:val="single" w:sz="8" w:space="0" w:color="auto"/>
              <w:bottom w:val="single" w:sz="4" w:space="0" w:color="auto"/>
              <w:right w:val="single" w:sz="4" w:space="0" w:color="auto"/>
            </w:tcBorders>
            <w:noWrap/>
            <w:vAlign w:val="bottom"/>
            <w:hideMark/>
          </w:tcPr>
          <w:p w14:paraId="0AC515D6"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0005</w:t>
            </w:r>
          </w:p>
        </w:tc>
        <w:tc>
          <w:tcPr>
            <w:tcW w:w="913" w:type="dxa"/>
            <w:tcBorders>
              <w:top w:val="nil"/>
              <w:left w:val="nil"/>
              <w:bottom w:val="single" w:sz="4" w:space="0" w:color="auto"/>
              <w:right w:val="single" w:sz="4" w:space="0" w:color="auto"/>
            </w:tcBorders>
            <w:noWrap/>
            <w:vAlign w:val="bottom"/>
            <w:hideMark/>
          </w:tcPr>
          <w:p w14:paraId="45E37547"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TBD</w:t>
            </w:r>
          </w:p>
        </w:tc>
        <w:tc>
          <w:tcPr>
            <w:tcW w:w="4058" w:type="dxa"/>
            <w:tcBorders>
              <w:top w:val="nil"/>
              <w:left w:val="nil"/>
              <w:bottom w:val="single" w:sz="4" w:space="0" w:color="auto"/>
              <w:right w:val="single" w:sz="4" w:space="0" w:color="auto"/>
            </w:tcBorders>
            <w:noWrap/>
            <w:vAlign w:val="bottom"/>
            <w:hideMark/>
          </w:tcPr>
          <w:p w14:paraId="42170A05" w14:textId="77777777" w:rsidR="001672B2" w:rsidRPr="001672B2" w:rsidRDefault="001672B2" w:rsidP="001672B2">
            <w:pPr>
              <w:spacing w:after="0" w:line="240" w:lineRule="auto"/>
              <w:rPr>
                <w:rFonts w:ascii="Aptos Narrow" w:eastAsia="Times New Roman" w:hAnsi="Aptos Narrow" w:cs="Times New Roman"/>
                <w:color w:val="000000"/>
                <w:kern w:val="0"/>
                <w:sz w:val="16"/>
                <w:szCs w:val="16"/>
                <w14:ligatures w14:val="none"/>
              </w:rPr>
            </w:pPr>
            <w:r w:rsidRPr="001672B2">
              <w:rPr>
                <w:rFonts w:ascii="Aptos Narrow" w:eastAsia="Times New Roman" w:hAnsi="Aptos Narrow" w:cs="Times New Roman"/>
                <w:color w:val="000000"/>
                <w:kern w:val="0"/>
                <w:sz w:val="16"/>
                <w:szCs w:val="16"/>
                <w14:ligatures w14:val="none"/>
              </w:rPr>
              <w:t xml:space="preserve">T-BAR, TELESCOPING </w:t>
            </w:r>
          </w:p>
        </w:tc>
        <w:tc>
          <w:tcPr>
            <w:tcW w:w="572" w:type="dxa"/>
            <w:tcBorders>
              <w:top w:val="nil"/>
              <w:left w:val="nil"/>
              <w:bottom w:val="single" w:sz="4" w:space="0" w:color="auto"/>
              <w:right w:val="single" w:sz="4" w:space="0" w:color="auto"/>
            </w:tcBorders>
            <w:noWrap/>
            <w:vAlign w:val="bottom"/>
            <w:hideMark/>
          </w:tcPr>
          <w:p w14:paraId="08E84ADF"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2</w:t>
            </w:r>
          </w:p>
        </w:tc>
        <w:tc>
          <w:tcPr>
            <w:tcW w:w="1421" w:type="dxa"/>
            <w:tcBorders>
              <w:top w:val="nil"/>
              <w:left w:val="nil"/>
              <w:bottom w:val="single" w:sz="4" w:space="0" w:color="auto"/>
              <w:right w:val="single" w:sz="4" w:space="0" w:color="auto"/>
            </w:tcBorders>
            <w:noWrap/>
            <w:vAlign w:val="bottom"/>
            <w:hideMark/>
          </w:tcPr>
          <w:p w14:paraId="528CF373"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EA</w:t>
            </w:r>
          </w:p>
        </w:tc>
        <w:tc>
          <w:tcPr>
            <w:tcW w:w="1342" w:type="dxa"/>
            <w:tcBorders>
              <w:top w:val="nil"/>
              <w:left w:val="nil"/>
              <w:bottom w:val="single" w:sz="4" w:space="0" w:color="auto"/>
              <w:right w:val="single" w:sz="8" w:space="0" w:color="auto"/>
            </w:tcBorders>
            <w:noWrap/>
            <w:vAlign w:val="bottom"/>
            <w:hideMark/>
          </w:tcPr>
          <w:p w14:paraId="04646397"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$TBD</w:t>
            </w:r>
          </w:p>
        </w:tc>
      </w:tr>
      <w:tr w:rsidR="001672B2" w:rsidRPr="001672B2" w14:paraId="0DFBDA75" w14:textId="77777777" w:rsidTr="00463696">
        <w:trPr>
          <w:trHeight w:val="306"/>
        </w:trPr>
        <w:tc>
          <w:tcPr>
            <w:tcW w:w="1255" w:type="dxa"/>
            <w:tcBorders>
              <w:top w:val="nil"/>
              <w:left w:val="single" w:sz="8" w:space="0" w:color="auto"/>
              <w:bottom w:val="single" w:sz="4" w:space="0" w:color="auto"/>
              <w:right w:val="single" w:sz="4" w:space="0" w:color="auto"/>
            </w:tcBorders>
            <w:noWrap/>
            <w:vAlign w:val="bottom"/>
            <w:hideMark/>
          </w:tcPr>
          <w:p w14:paraId="207862C3"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0006</w:t>
            </w:r>
          </w:p>
        </w:tc>
        <w:tc>
          <w:tcPr>
            <w:tcW w:w="913" w:type="dxa"/>
            <w:tcBorders>
              <w:top w:val="nil"/>
              <w:left w:val="nil"/>
              <w:bottom w:val="single" w:sz="4" w:space="0" w:color="auto"/>
              <w:right w:val="single" w:sz="4" w:space="0" w:color="auto"/>
            </w:tcBorders>
            <w:noWrap/>
            <w:vAlign w:val="bottom"/>
            <w:hideMark/>
          </w:tcPr>
          <w:p w14:paraId="45719D8B"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TBD</w:t>
            </w:r>
          </w:p>
        </w:tc>
        <w:tc>
          <w:tcPr>
            <w:tcW w:w="4058" w:type="dxa"/>
            <w:tcBorders>
              <w:top w:val="nil"/>
              <w:left w:val="nil"/>
              <w:bottom w:val="single" w:sz="4" w:space="0" w:color="auto"/>
              <w:right w:val="single" w:sz="4" w:space="0" w:color="auto"/>
            </w:tcBorders>
            <w:noWrap/>
            <w:vAlign w:val="bottom"/>
            <w:hideMark/>
          </w:tcPr>
          <w:p w14:paraId="32B5BB02" w14:textId="77777777" w:rsidR="001672B2" w:rsidRPr="001672B2" w:rsidRDefault="001672B2" w:rsidP="001672B2">
            <w:pPr>
              <w:spacing w:after="0" w:line="240" w:lineRule="auto"/>
              <w:rPr>
                <w:rFonts w:ascii="Aptos Narrow" w:eastAsia="Times New Roman" w:hAnsi="Aptos Narrow" w:cs="Times New Roman"/>
                <w:color w:val="000000"/>
                <w:kern w:val="0"/>
                <w:sz w:val="16"/>
                <w:szCs w:val="16"/>
                <w14:ligatures w14:val="none"/>
              </w:rPr>
            </w:pPr>
            <w:r w:rsidRPr="001672B2">
              <w:rPr>
                <w:rFonts w:ascii="Aptos Narrow" w:eastAsia="Times New Roman" w:hAnsi="Aptos Narrow" w:cs="Times New Roman"/>
                <w:color w:val="000000"/>
                <w:kern w:val="0"/>
                <w:sz w:val="16"/>
                <w:szCs w:val="16"/>
                <w14:ligatures w14:val="none"/>
              </w:rPr>
              <w:t xml:space="preserve">VALVE, 8-POSITION SELECTOR </w:t>
            </w:r>
          </w:p>
        </w:tc>
        <w:tc>
          <w:tcPr>
            <w:tcW w:w="572" w:type="dxa"/>
            <w:tcBorders>
              <w:top w:val="nil"/>
              <w:left w:val="nil"/>
              <w:bottom w:val="single" w:sz="4" w:space="0" w:color="auto"/>
              <w:right w:val="single" w:sz="4" w:space="0" w:color="auto"/>
            </w:tcBorders>
            <w:noWrap/>
            <w:vAlign w:val="bottom"/>
            <w:hideMark/>
          </w:tcPr>
          <w:p w14:paraId="00D40995"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2</w:t>
            </w:r>
          </w:p>
        </w:tc>
        <w:tc>
          <w:tcPr>
            <w:tcW w:w="1421" w:type="dxa"/>
            <w:tcBorders>
              <w:top w:val="nil"/>
              <w:left w:val="nil"/>
              <w:bottom w:val="single" w:sz="4" w:space="0" w:color="auto"/>
              <w:right w:val="single" w:sz="4" w:space="0" w:color="auto"/>
            </w:tcBorders>
            <w:noWrap/>
            <w:vAlign w:val="bottom"/>
            <w:hideMark/>
          </w:tcPr>
          <w:p w14:paraId="6180420A"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EA</w:t>
            </w:r>
          </w:p>
        </w:tc>
        <w:tc>
          <w:tcPr>
            <w:tcW w:w="1342" w:type="dxa"/>
            <w:tcBorders>
              <w:top w:val="nil"/>
              <w:left w:val="nil"/>
              <w:bottom w:val="single" w:sz="4" w:space="0" w:color="auto"/>
              <w:right w:val="single" w:sz="8" w:space="0" w:color="auto"/>
            </w:tcBorders>
            <w:noWrap/>
            <w:vAlign w:val="bottom"/>
            <w:hideMark/>
          </w:tcPr>
          <w:p w14:paraId="10725A38"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$TBD</w:t>
            </w:r>
          </w:p>
        </w:tc>
      </w:tr>
      <w:tr w:rsidR="001672B2" w:rsidRPr="001672B2" w14:paraId="13EB5AF2" w14:textId="77777777" w:rsidTr="00463696">
        <w:trPr>
          <w:trHeight w:val="306"/>
        </w:trPr>
        <w:tc>
          <w:tcPr>
            <w:tcW w:w="1255" w:type="dxa"/>
            <w:tcBorders>
              <w:top w:val="nil"/>
              <w:left w:val="single" w:sz="8" w:space="0" w:color="auto"/>
              <w:bottom w:val="single" w:sz="4" w:space="0" w:color="auto"/>
              <w:right w:val="single" w:sz="4" w:space="0" w:color="auto"/>
            </w:tcBorders>
            <w:noWrap/>
            <w:vAlign w:val="bottom"/>
            <w:hideMark/>
          </w:tcPr>
          <w:p w14:paraId="11F87241"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0007</w:t>
            </w:r>
          </w:p>
        </w:tc>
        <w:tc>
          <w:tcPr>
            <w:tcW w:w="913" w:type="dxa"/>
            <w:tcBorders>
              <w:top w:val="nil"/>
              <w:left w:val="nil"/>
              <w:bottom w:val="single" w:sz="4" w:space="0" w:color="auto"/>
              <w:right w:val="single" w:sz="4" w:space="0" w:color="auto"/>
            </w:tcBorders>
            <w:noWrap/>
            <w:vAlign w:val="bottom"/>
            <w:hideMark/>
          </w:tcPr>
          <w:p w14:paraId="0343E07D"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TBD</w:t>
            </w:r>
          </w:p>
        </w:tc>
        <w:tc>
          <w:tcPr>
            <w:tcW w:w="4058" w:type="dxa"/>
            <w:tcBorders>
              <w:top w:val="nil"/>
              <w:left w:val="nil"/>
              <w:bottom w:val="single" w:sz="4" w:space="0" w:color="auto"/>
              <w:right w:val="single" w:sz="4" w:space="0" w:color="auto"/>
            </w:tcBorders>
            <w:noWrap/>
            <w:vAlign w:val="bottom"/>
            <w:hideMark/>
          </w:tcPr>
          <w:p w14:paraId="5E07C9B7" w14:textId="77777777" w:rsidR="001672B2" w:rsidRPr="001672B2" w:rsidRDefault="001672B2" w:rsidP="001672B2">
            <w:pPr>
              <w:spacing w:after="0" w:line="240" w:lineRule="auto"/>
              <w:rPr>
                <w:rFonts w:ascii="Aptos Narrow" w:eastAsia="Times New Roman" w:hAnsi="Aptos Narrow" w:cs="Times New Roman"/>
                <w:color w:val="000000"/>
                <w:kern w:val="0"/>
                <w:sz w:val="16"/>
                <w:szCs w:val="16"/>
                <w14:ligatures w14:val="none"/>
              </w:rPr>
            </w:pPr>
            <w:r w:rsidRPr="001672B2">
              <w:rPr>
                <w:rFonts w:ascii="Aptos Narrow" w:eastAsia="Times New Roman" w:hAnsi="Aptos Narrow" w:cs="Times New Roman"/>
                <w:color w:val="000000"/>
                <w:kern w:val="0"/>
                <w:sz w:val="16"/>
                <w:szCs w:val="16"/>
                <w14:ligatures w14:val="none"/>
              </w:rPr>
              <w:t xml:space="preserve">NOTCH WITH GONADAL </w:t>
            </w:r>
          </w:p>
        </w:tc>
        <w:tc>
          <w:tcPr>
            <w:tcW w:w="572" w:type="dxa"/>
            <w:tcBorders>
              <w:top w:val="nil"/>
              <w:left w:val="nil"/>
              <w:bottom w:val="single" w:sz="4" w:space="0" w:color="auto"/>
              <w:right w:val="single" w:sz="4" w:space="0" w:color="auto"/>
            </w:tcBorders>
            <w:noWrap/>
            <w:vAlign w:val="bottom"/>
            <w:hideMark/>
          </w:tcPr>
          <w:p w14:paraId="6BD2550F"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2</w:t>
            </w:r>
          </w:p>
        </w:tc>
        <w:tc>
          <w:tcPr>
            <w:tcW w:w="1421" w:type="dxa"/>
            <w:tcBorders>
              <w:top w:val="nil"/>
              <w:left w:val="nil"/>
              <w:bottom w:val="single" w:sz="4" w:space="0" w:color="auto"/>
              <w:right w:val="single" w:sz="4" w:space="0" w:color="auto"/>
            </w:tcBorders>
            <w:noWrap/>
            <w:vAlign w:val="bottom"/>
            <w:hideMark/>
          </w:tcPr>
          <w:p w14:paraId="7F1620A6"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EA</w:t>
            </w:r>
          </w:p>
        </w:tc>
        <w:tc>
          <w:tcPr>
            <w:tcW w:w="1342" w:type="dxa"/>
            <w:tcBorders>
              <w:top w:val="nil"/>
              <w:left w:val="nil"/>
              <w:bottom w:val="single" w:sz="4" w:space="0" w:color="auto"/>
              <w:right w:val="single" w:sz="8" w:space="0" w:color="auto"/>
            </w:tcBorders>
            <w:noWrap/>
            <w:vAlign w:val="bottom"/>
            <w:hideMark/>
          </w:tcPr>
          <w:p w14:paraId="0EEF786B"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$TBD</w:t>
            </w:r>
          </w:p>
        </w:tc>
      </w:tr>
      <w:tr w:rsidR="001672B2" w:rsidRPr="001672B2" w14:paraId="56290103" w14:textId="77777777" w:rsidTr="00463696">
        <w:trPr>
          <w:trHeight w:val="306"/>
        </w:trPr>
        <w:tc>
          <w:tcPr>
            <w:tcW w:w="1255" w:type="dxa"/>
            <w:tcBorders>
              <w:top w:val="nil"/>
              <w:left w:val="single" w:sz="8" w:space="0" w:color="auto"/>
              <w:bottom w:val="single" w:sz="4" w:space="0" w:color="auto"/>
              <w:right w:val="single" w:sz="4" w:space="0" w:color="auto"/>
            </w:tcBorders>
            <w:noWrap/>
            <w:vAlign w:val="bottom"/>
            <w:hideMark/>
          </w:tcPr>
          <w:p w14:paraId="470CA0A0"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0008</w:t>
            </w:r>
          </w:p>
        </w:tc>
        <w:tc>
          <w:tcPr>
            <w:tcW w:w="913" w:type="dxa"/>
            <w:tcBorders>
              <w:top w:val="nil"/>
              <w:left w:val="nil"/>
              <w:bottom w:val="single" w:sz="4" w:space="0" w:color="auto"/>
              <w:right w:val="single" w:sz="4" w:space="0" w:color="auto"/>
            </w:tcBorders>
            <w:noWrap/>
            <w:vAlign w:val="bottom"/>
            <w:hideMark/>
          </w:tcPr>
          <w:p w14:paraId="4A7AE221"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TBD</w:t>
            </w:r>
          </w:p>
        </w:tc>
        <w:tc>
          <w:tcPr>
            <w:tcW w:w="4058" w:type="dxa"/>
            <w:tcBorders>
              <w:top w:val="nil"/>
              <w:left w:val="nil"/>
              <w:bottom w:val="single" w:sz="4" w:space="0" w:color="auto"/>
              <w:right w:val="single" w:sz="4" w:space="0" w:color="auto"/>
            </w:tcBorders>
            <w:noWrap/>
            <w:vAlign w:val="bottom"/>
            <w:hideMark/>
          </w:tcPr>
          <w:p w14:paraId="6741FB2E" w14:textId="77777777" w:rsidR="001672B2" w:rsidRPr="001672B2" w:rsidRDefault="001672B2" w:rsidP="001672B2">
            <w:pPr>
              <w:spacing w:after="0" w:line="240" w:lineRule="auto"/>
              <w:rPr>
                <w:rFonts w:ascii="Aptos Narrow" w:eastAsia="Times New Roman" w:hAnsi="Aptos Narrow" w:cs="Times New Roman"/>
                <w:color w:val="000000"/>
                <w:kern w:val="0"/>
                <w:sz w:val="16"/>
                <w:szCs w:val="16"/>
                <w14:ligatures w14:val="none"/>
              </w:rPr>
            </w:pPr>
            <w:r w:rsidRPr="001672B2">
              <w:rPr>
                <w:rFonts w:ascii="Aptos Narrow" w:eastAsia="Times New Roman" w:hAnsi="Aptos Narrow" w:cs="Times New Roman"/>
                <w:color w:val="000000"/>
                <w:kern w:val="0"/>
                <w:sz w:val="16"/>
                <w:szCs w:val="16"/>
                <w14:ligatures w14:val="none"/>
              </w:rPr>
              <w:t xml:space="preserve">NON-STANDARD WIDTH OF 24 INCHES </w:t>
            </w:r>
          </w:p>
        </w:tc>
        <w:tc>
          <w:tcPr>
            <w:tcW w:w="572" w:type="dxa"/>
            <w:tcBorders>
              <w:top w:val="nil"/>
              <w:left w:val="nil"/>
              <w:bottom w:val="single" w:sz="4" w:space="0" w:color="auto"/>
              <w:right w:val="single" w:sz="4" w:space="0" w:color="auto"/>
            </w:tcBorders>
            <w:noWrap/>
            <w:vAlign w:val="bottom"/>
            <w:hideMark/>
          </w:tcPr>
          <w:p w14:paraId="694E02D4"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2</w:t>
            </w:r>
          </w:p>
        </w:tc>
        <w:tc>
          <w:tcPr>
            <w:tcW w:w="1421" w:type="dxa"/>
            <w:tcBorders>
              <w:top w:val="nil"/>
              <w:left w:val="nil"/>
              <w:bottom w:val="single" w:sz="4" w:space="0" w:color="auto"/>
              <w:right w:val="single" w:sz="4" w:space="0" w:color="auto"/>
            </w:tcBorders>
            <w:noWrap/>
            <w:vAlign w:val="bottom"/>
            <w:hideMark/>
          </w:tcPr>
          <w:p w14:paraId="70CF672A"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EA</w:t>
            </w:r>
          </w:p>
        </w:tc>
        <w:tc>
          <w:tcPr>
            <w:tcW w:w="1342" w:type="dxa"/>
            <w:tcBorders>
              <w:top w:val="nil"/>
              <w:left w:val="nil"/>
              <w:bottom w:val="single" w:sz="4" w:space="0" w:color="auto"/>
              <w:right w:val="single" w:sz="8" w:space="0" w:color="auto"/>
            </w:tcBorders>
            <w:noWrap/>
            <w:vAlign w:val="bottom"/>
            <w:hideMark/>
          </w:tcPr>
          <w:p w14:paraId="5FB5A287"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$TBD</w:t>
            </w:r>
          </w:p>
        </w:tc>
      </w:tr>
      <w:tr w:rsidR="001672B2" w:rsidRPr="001672B2" w14:paraId="2B75D2B5" w14:textId="77777777" w:rsidTr="00463696">
        <w:trPr>
          <w:trHeight w:val="306"/>
        </w:trPr>
        <w:tc>
          <w:tcPr>
            <w:tcW w:w="1255" w:type="dxa"/>
            <w:tcBorders>
              <w:top w:val="nil"/>
              <w:left w:val="single" w:sz="8" w:space="0" w:color="auto"/>
              <w:bottom w:val="single" w:sz="4" w:space="0" w:color="auto"/>
              <w:right w:val="single" w:sz="4" w:space="0" w:color="auto"/>
            </w:tcBorders>
            <w:noWrap/>
            <w:vAlign w:val="bottom"/>
            <w:hideMark/>
          </w:tcPr>
          <w:p w14:paraId="7E18C679"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0009</w:t>
            </w:r>
          </w:p>
        </w:tc>
        <w:tc>
          <w:tcPr>
            <w:tcW w:w="913" w:type="dxa"/>
            <w:tcBorders>
              <w:top w:val="nil"/>
              <w:left w:val="nil"/>
              <w:bottom w:val="single" w:sz="4" w:space="0" w:color="auto"/>
              <w:right w:val="single" w:sz="4" w:space="0" w:color="auto"/>
            </w:tcBorders>
            <w:noWrap/>
            <w:vAlign w:val="bottom"/>
            <w:hideMark/>
          </w:tcPr>
          <w:p w14:paraId="17830FDD"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TBD</w:t>
            </w:r>
          </w:p>
        </w:tc>
        <w:tc>
          <w:tcPr>
            <w:tcW w:w="4058" w:type="dxa"/>
            <w:tcBorders>
              <w:top w:val="nil"/>
              <w:left w:val="nil"/>
              <w:bottom w:val="single" w:sz="4" w:space="0" w:color="auto"/>
              <w:right w:val="single" w:sz="4" w:space="0" w:color="auto"/>
            </w:tcBorders>
            <w:noWrap/>
            <w:vAlign w:val="bottom"/>
            <w:hideMark/>
          </w:tcPr>
          <w:p w14:paraId="1A044729" w14:textId="77777777" w:rsidR="001672B2" w:rsidRPr="001672B2" w:rsidRDefault="001672B2" w:rsidP="001672B2">
            <w:pPr>
              <w:spacing w:after="0" w:line="240" w:lineRule="auto"/>
              <w:rPr>
                <w:rFonts w:ascii="Aptos Narrow" w:eastAsia="Times New Roman" w:hAnsi="Aptos Narrow" w:cs="Times New Roman"/>
                <w:color w:val="000000"/>
                <w:kern w:val="0"/>
                <w:sz w:val="16"/>
                <w:szCs w:val="16"/>
                <w14:ligatures w14:val="none"/>
              </w:rPr>
            </w:pPr>
            <w:r w:rsidRPr="001672B2">
              <w:rPr>
                <w:rFonts w:ascii="Aptos Narrow" w:eastAsia="Times New Roman" w:hAnsi="Aptos Narrow" w:cs="Times New Roman"/>
                <w:color w:val="000000"/>
                <w:kern w:val="0"/>
                <w:sz w:val="16"/>
                <w:szCs w:val="16"/>
                <w14:ligatures w14:val="none"/>
              </w:rPr>
              <w:t xml:space="preserve">SHIPPING </w:t>
            </w:r>
          </w:p>
        </w:tc>
        <w:tc>
          <w:tcPr>
            <w:tcW w:w="572" w:type="dxa"/>
            <w:tcBorders>
              <w:top w:val="nil"/>
              <w:left w:val="nil"/>
              <w:bottom w:val="single" w:sz="4" w:space="0" w:color="auto"/>
              <w:right w:val="single" w:sz="4" w:space="0" w:color="auto"/>
            </w:tcBorders>
            <w:noWrap/>
            <w:vAlign w:val="bottom"/>
            <w:hideMark/>
          </w:tcPr>
          <w:p w14:paraId="312ABA60"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1</w:t>
            </w:r>
          </w:p>
        </w:tc>
        <w:tc>
          <w:tcPr>
            <w:tcW w:w="1421" w:type="dxa"/>
            <w:tcBorders>
              <w:top w:val="nil"/>
              <w:left w:val="nil"/>
              <w:bottom w:val="single" w:sz="4" w:space="0" w:color="auto"/>
              <w:right w:val="single" w:sz="4" w:space="0" w:color="auto"/>
            </w:tcBorders>
            <w:noWrap/>
            <w:vAlign w:val="bottom"/>
            <w:hideMark/>
          </w:tcPr>
          <w:p w14:paraId="4F3CBD7B" w14:textId="77777777" w:rsidR="001672B2" w:rsidRPr="001672B2" w:rsidRDefault="001672B2" w:rsidP="001672B2">
            <w:pPr>
              <w:spacing w:after="0" w:line="240" w:lineRule="auto"/>
              <w:jc w:val="center"/>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EA</w:t>
            </w:r>
          </w:p>
        </w:tc>
        <w:tc>
          <w:tcPr>
            <w:tcW w:w="1342" w:type="dxa"/>
            <w:tcBorders>
              <w:top w:val="nil"/>
              <w:left w:val="nil"/>
              <w:bottom w:val="single" w:sz="4" w:space="0" w:color="auto"/>
              <w:right w:val="single" w:sz="8" w:space="0" w:color="auto"/>
            </w:tcBorders>
            <w:noWrap/>
            <w:vAlign w:val="bottom"/>
            <w:hideMark/>
          </w:tcPr>
          <w:p w14:paraId="683DF1E5"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$TBD</w:t>
            </w:r>
          </w:p>
        </w:tc>
      </w:tr>
      <w:tr w:rsidR="001672B2" w:rsidRPr="001672B2" w14:paraId="6C34F66D" w14:textId="77777777" w:rsidTr="00463696">
        <w:trPr>
          <w:trHeight w:val="306"/>
        </w:trPr>
        <w:tc>
          <w:tcPr>
            <w:tcW w:w="1255" w:type="dxa"/>
            <w:tcBorders>
              <w:top w:val="nil"/>
              <w:left w:val="single" w:sz="8" w:space="0" w:color="auto"/>
              <w:bottom w:val="nil"/>
              <w:right w:val="nil"/>
            </w:tcBorders>
            <w:noWrap/>
            <w:vAlign w:val="bottom"/>
            <w:hideMark/>
          </w:tcPr>
          <w:p w14:paraId="62212E89"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 </w:t>
            </w:r>
          </w:p>
        </w:tc>
        <w:tc>
          <w:tcPr>
            <w:tcW w:w="913" w:type="dxa"/>
            <w:tcBorders>
              <w:top w:val="nil"/>
              <w:left w:val="nil"/>
              <w:bottom w:val="nil"/>
              <w:right w:val="nil"/>
            </w:tcBorders>
            <w:noWrap/>
            <w:vAlign w:val="bottom"/>
            <w:hideMark/>
          </w:tcPr>
          <w:p w14:paraId="2E03343C"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p>
        </w:tc>
        <w:tc>
          <w:tcPr>
            <w:tcW w:w="4058" w:type="dxa"/>
            <w:tcBorders>
              <w:top w:val="nil"/>
              <w:left w:val="nil"/>
              <w:bottom w:val="nil"/>
              <w:right w:val="nil"/>
            </w:tcBorders>
            <w:noWrap/>
            <w:vAlign w:val="bottom"/>
            <w:hideMark/>
          </w:tcPr>
          <w:p w14:paraId="4BF79BF1" w14:textId="77777777" w:rsidR="001672B2" w:rsidRPr="001672B2" w:rsidRDefault="001672B2" w:rsidP="001672B2">
            <w:pPr>
              <w:spacing w:after="0" w:line="240" w:lineRule="auto"/>
              <w:rPr>
                <w:rFonts w:ascii="Times New Roman" w:eastAsia="Times New Roman" w:hAnsi="Times New Roman" w:cs="Times New Roman"/>
                <w:kern w:val="0"/>
                <w:sz w:val="20"/>
                <w:szCs w:val="20"/>
                <w14:ligatures w14:val="none"/>
              </w:rPr>
            </w:pPr>
          </w:p>
        </w:tc>
        <w:tc>
          <w:tcPr>
            <w:tcW w:w="572" w:type="dxa"/>
            <w:tcBorders>
              <w:top w:val="nil"/>
              <w:left w:val="nil"/>
              <w:bottom w:val="nil"/>
              <w:right w:val="nil"/>
            </w:tcBorders>
            <w:noWrap/>
            <w:vAlign w:val="bottom"/>
            <w:hideMark/>
          </w:tcPr>
          <w:p w14:paraId="75264497" w14:textId="77777777" w:rsidR="001672B2" w:rsidRPr="001672B2" w:rsidRDefault="001672B2" w:rsidP="001672B2">
            <w:pPr>
              <w:spacing w:after="0" w:line="240" w:lineRule="auto"/>
              <w:rPr>
                <w:rFonts w:ascii="Times New Roman" w:eastAsia="Times New Roman" w:hAnsi="Times New Roman" w:cs="Times New Roman"/>
                <w:kern w:val="0"/>
                <w:sz w:val="20"/>
                <w:szCs w:val="20"/>
                <w14:ligatures w14:val="none"/>
              </w:rPr>
            </w:pPr>
          </w:p>
        </w:tc>
        <w:tc>
          <w:tcPr>
            <w:tcW w:w="1421" w:type="dxa"/>
            <w:tcBorders>
              <w:top w:val="nil"/>
              <w:left w:val="nil"/>
              <w:bottom w:val="nil"/>
              <w:right w:val="nil"/>
            </w:tcBorders>
            <w:noWrap/>
            <w:vAlign w:val="bottom"/>
            <w:hideMark/>
          </w:tcPr>
          <w:p w14:paraId="58223F1A" w14:textId="77777777" w:rsidR="001672B2" w:rsidRPr="001672B2" w:rsidRDefault="001672B2" w:rsidP="001672B2">
            <w:pPr>
              <w:spacing w:after="0" w:line="240" w:lineRule="auto"/>
              <w:rPr>
                <w:rFonts w:ascii="Times New Roman" w:eastAsia="Times New Roman" w:hAnsi="Times New Roman" w:cs="Times New Roman"/>
                <w:kern w:val="0"/>
                <w:sz w:val="20"/>
                <w:szCs w:val="20"/>
                <w14:ligatures w14:val="none"/>
              </w:rPr>
            </w:pPr>
          </w:p>
        </w:tc>
        <w:tc>
          <w:tcPr>
            <w:tcW w:w="1342" w:type="dxa"/>
            <w:tcBorders>
              <w:top w:val="nil"/>
              <w:left w:val="nil"/>
              <w:bottom w:val="nil"/>
              <w:right w:val="single" w:sz="8" w:space="0" w:color="auto"/>
            </w:tcBorders>
            <w:noWrap/>
            <w:vAlign w:val="bottom"/>
            <w:hideMark/>
          </w:tcPr>
          <w:p w14:paraId="34DBB82A"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 </w:t>
            </w:r>
          </w:p>
        </w:tc>
      </w:tr>
      <w:tr w:rsidR="001672B2" w:rsidRPr="001672B2" w14:paraId="402015F8" w14:textId="77777777" w:rsidTr="00463696">
        <w:trPr>
          <w:trHeight w:val="322"/>
        </w:trPr>
        <w:tc>
          <w:tcPr>
            <w:tcW w:w="1255" w:type="dxa"/>
            <w:tcBorders>
              <w:top w:val="nil"/>
              <w:left w:val="single" w:sz="8" w:space="0" w:color="auto"/>
              <w:bottom w:val="single" w:sz="4" w:space="0" w:color="auto"/>
              <w:right w:val="nil"/>
            </w:tcBorders>
            <w:noWrap/>
            <w:vAlign w:val="bottom"/>
            <w:hideMark/>
          </w:tcPr>
          <w:p w14:paraId="46DEA544"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 </w:t>
            </w:r>
          </w:p>
        </w:tc>
        <w:tc>
          <w:tcPr>
            <w:tcW w:w="913" w:type="dxa"/>
            <w:tcBorders>
              <w:top w:val="nil"/>
              <w:left w:val="nil"/>
              <w:bottom w:val="single" w:sz="4" w:space="0" w:color="auto"/>
              <w:right w:val="nil"/>
            </w:tcBorders>
            <w:noWrap/>
            <w:vAlign w:val="bottom"/>
            <w:hideMark/>
          </w:tcPr>
          <w:p w14:paraId="6676EA4E"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 </w:t>
            </w:r>
          </w:p>
        </w:tc>
        <w:tc>
          <w:tcPr>
            <w:tcW w:w="4058" w:type="dxa"/>
            <w:tcBorders>
              <w:top w:val="nil"/>
              <w:left w:val="nil"/>
              <w:bottom w:val="single" w:sz="4" w:space="0" w:color="auto"/>
              <w:right w:val="nil"/>
            </w:tcBorders>
            <w:noWrap/>
            <w:vAlign w:val="bottom"/>
            <w:hideMark/>
          </w:tcPr>
          <w:p w14:paraId="7B07B2E9"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 </w:t>
            </w:r>
          </w:p>
        </w:tc>
        <w:tc>
          <w:tcPr>
            <w:tcW w:w="572" w:type="dxa"/>
            <w:tcBorders>
              <w:top w:val="nil"/>
              <w:left w:val="nil"/>
              <w:bottom w:val="single" w:sz="4" w:space="0" w:color="auto"/>
              <w:right w:val="nil"/>
            </w:tcBorders>
            <w:noWrap/>
            <w:vAlign w:val="bottom"/>
            <w:hideMark/>
          </w:tcPr>
          <w:p w14:paraId="71678928" w14:textId="77777777"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 </w:t>
            </w:r>
          </w:p>
        </w:tc>
        <w:tc>
          <w:tcPr>
            <w:tcW w:w="1421" w:type="dxa"/>
            <w:tcBorders>
              <w:top w:val="nil"/>
              <w:left w:val="nil"/>
              <w:bottom w:val="single" w:sz="4" w:space="0" w:color="auto"/>
              <w:right w:val="nil"/>
            </w:tcBorders>
            <w:noWrap/>
            <w:vAlign w:val="bottom"/>
            <w:hideMark/>
          </w:tcPr>
          <w:p w14:paraId="2C05AEC1" w14:textId="77777777" w:rsidR="001672B2" w:rsidRPr="001672B2" w:rsidRDefault="001672B2" w:rsidP="001672B2">
            <w:pPr>
              <w:spacing w:after="0" w:line="240" w:lineRule="auto"/>
              <w:jc w:val="center"/>
              <w:rPr>
                <w:rFonts w:ascii="Aptos Narrow" w:eastAsia="Times New Roman" w:hAnsi="Aptos Narrow" w:cs="Times New Roman"/>
                <w:b/>
                <w:bCs/>
                <w:color w:val="000000"/>
                <w:kern w:val="0"/>
                <w:sz w:val="22"/>
                <w:szCs w:val="22"/>
                <w14:ligatures w14:val="none"/>
              </w:rPr>
            </w:pPr>
            <w:r w:rsidRPr="001672B2">
              <w:rPr>
                <w:rFonts w:ascii="Aptos Narrow" w:eastAsia="Times New Roman" w:hAnsi="Aptos Narrow" w:cs="Times New Roman"/>
                <w:b/>
                <w:bCs/>
                <w:color w:val="000000"/>
                <w:kern w:val="0"/>
                <w:sz w:val="22"/>
                <w:szCs w:val="22"/>
                <w14:ligatures w14:val="none"/>
              </w:rPr>
              <w:t>Grand Total</w:t>
            </w:r>
          </w:p>
        </w:tc>
        <w:tc>
          <w:tcPr>
            <w:tcW w:w="1342" w:type="dxa"/>
            <w:tcBorders>
              <w:top w:val="nil"/>
              <w:left w:val="nil"/>
              <w:bottom w:val="single" w:sz="4" w:space="0" w:color="auto"/>
              <w:right w:val="single" w:sz="8" w:space="0" w:color="auto"/>
            </w:tcBorders>
            <w:noWrap/>
            <w:vAlign w:val="bottom"/>
            <w:hideMark/>
          </w:tcPr>
          <w:p w14:paraId="710DF941" w14:textId="77777777" w:rsidR="001672B2" w:rsidRPr="001672B2" w:rsidRDefault="001672B2" w:rsidP="001672B2">
            <w:pPr>
              <w:spacing w:after="0" w:line="240" w:lineRule="auto"/>
              <w:rPr>
                <w:rFonts w:ascii="Aptos Narrow" w:eastAsia="Times New Roman" w:hAnsi="Aptos Narrow" w:cs="Times New Roman"/>
                <w:b/>
                <w:bCs/>
                <w:color w:val="000000"/>
                <w:kern w:val="0"/>
                <w:sz w:val="22"/>
                <w:szCs w:val="22"/>
                <w14:ligatures w14:val="none"/>
              </w:rPr>
            </w:pPr>
            <w:r w:rsidRPr="001672B2">
              <w:rPr>
                <w:rFonts w:ascii="Aptos Narrow" w:eastAsia="Times New Roman" w:hAnsi="Aptos Narrow" w:cs="Times New Roman"/>
                <w:b/>
                <w:bCs/>
                <w:color w:val="000000"/>
                <w:kern w:val="0"/>
                <w:sz w:val="22"/>
                <w:szCs w:val="22"/>
                <w14:ligatures w14:val="none"/>
              </w:rPr>
              <w:t>$TBD</w:t>
            </w:r>
          </w:p>
        </w:tc>
      </w:tr>
      <w:tr w:rsidR="001672B2" w:rsidRPr="001672B2" w14:paraId="1BB03FCF" w14:textId="77777777" w:rsidTr="001672B2">
        <w:trPr>
          <w:trHeight w:val="306"/>
        </w:trPr>
        <w:tc>
          <w:tcPr>
            <w:tcW w:w="9561" w:type="dxa"/>
            <w:gridSpan w:val="6"/>
            <w:tcBorders>
              <w:top w:val="single" w:sz="4" w:space="0" w:color="auto"/>
              <w:left w:val="single" w:sz="4" w:space="0" w:color="auto"/>
              <w:bottom w:val="single" w:sz="4" w:space="0" w:color="auto"/>
              <w:right w:val="single" w:sz="4" w:space="0" w:color="auto"/>
            </w:tcBorders>
            <w:noWrap/>
            <w:vAlign w:val="bottom"/>
            <w:hideMark/>
          </w:tcPr>
          <w:p w14:paraId="29F79F8A" w14:textId="14F36DFA" w:rsidR="001672B2" w:rsidRPr="001672B2" w:rsidRDefault="001672B2" w:rsidP="001672B2">
            <w:pPr>
              <w:spacing w:after="0" w:line="240" w:lineRule="auto"/>
              <w:rPr>
                <w:rFonts w:ascii="Aptos Narrow" w:eastAsia="Times New Roman" w:hAnsi="Aptos Narrow" w:cs="Times New Roman"/>
                <w:color w:val="000000"/>
                <w:kern w:val="0"/>
                <w:sz w:val="22"/>
                <w:szCs w:val="22"/>
                <w14:ligatures w14:val="none"/>
              </w:rPr>
            </w:pPr>
            <w:r w:rsidRPr="001672B2">
              <w:rPr>
                <w:rFonts w:ascii="Aptos Narrow" w:eastAsia="Times New Roman" w:hAnsi="Aptos Narrow" w:cs="Times New Roman"/>
                <w:color w:val="000000"/>
                <w:kern w:val="0"/>
                <w:sz w:val="22"/>
                <w:szCs w:val="22"/>
                <w14:ligatures w14:val="none"/>
              </w:rPr>
              <w:t xml:space="preserve">**Note: Shipping charge </w:t>
            </w:r>
            <w:proofErr w:type="gramStart"/>
            <w:r w:rsidRPr="001672B2">
              <w:rPr>
                <w:rFonts w:ascii="Aptos Narrow" w:eastAsia="Times New Roman" w:hAnsi="Aptos Narrow" w:cs="Times New Roman"/>
                <w:color w:val="000000"/>
                <w:kern w:val="0"/>
                <w:sz w:val="22"/>
                <w:szCs w:val="22"/>
                <w14:ligatures w14:val="none"/>
              </w:rPr>
              <w:t>in excess of</w:t>
            </w:r>
            <w:proofErr w:type="gramEnd"/>
            <w:r w:rsidRPr="001672B2">
              <w:rPr>
                <w:rFonts w:ascii="Aptos Narrow" w:eastAsia="Times New Roman" w:hAnsi="Aptos Narrow" w:cs="Times New Roman"/>
                <w:color w:val="000000"/>
                <w:kern w:val="0"/>
                <w:sz w:val="22"/>
                <w:szCs w:val="22"/>
                <w14:ligatures w14:val="none"/>
              </w:rPr>
              <w:t xml:space="preserve"> $250 shall be placed on the Government Bill of Lading (GBL</w:t>
            </w:r>
            <w:proofErr w:type="gramStart"/>
            <w:r w:rsidRPr="001672B2">
              <w:rPr>
                <w:rFonts w:ascii="Aptos Narrow" w:eastAsia="Times New Roman" w:hAnsi="Aptos Narrow" w:cs="Times New Roman"/>
                <w:color w:val="000000"/>
                <w:kern w:val="0"/>
                <w:sz w:val="22"/>
                <w:szCs w:val="22"/>
                <w14:ligatures w14:val="none"/>
              </w:rPr>
              <w:t>).*</w:t>
            </w:r>
            <w:proofErr w:type="gramEnd"/>
            <w:r w:rsidRPr="001672B2">
              <w:rPr>
                <w:rFonts w:ascii="Aptos Narrow" w:eastAsia="Times New Roman" w:hAnsi="Aptos Narrow" w:cs="Times New Roman"/>
                <w:color w:val="000000"/>
                <w:kern w:val="0"/>
                <w:sz w:val="22"/>
                <w:szCs w:val="22"/>
                <w14:ligatures w14:val="none"/>
              </w:rPr>
              <w:t>*</w:t>
            </w:r>
          </w:p>
        </w:tc>
      </w:tr>
    </w:tbl>
    <w:p w14:paraId="1EF624F9" w14:textId="77777777" w:rsidR="001672B2" w:rsidRDefault="001672B2"/>
    <w:p w14:paraId="0E3731E4" w14:textId="77777777" w:rsidR="001672B2" w:rsidRPr="00A12685" w:rsidRDefault="001672B2" w:rsidP="001672B2">
      <w:pPr>
        <w:spacing w:line="240" w:lineRule="auto"/>
        <w:contextualSpacing/>
        <w:rPr>
          <w:rFonts w:ascii="Arial" w:eastAsia="Calibri" w:hAnsi="Arial" w:cs="Arial"/>
        </w:rPr>
      </w:pPr>
      <w:r w:rsidRPr="00A12685">
        <w:rPr>
          <w:rFonts w:ascii="Arial" w:eastAsia="Calibri" w:hAnsi="Arial" w:cs="Arial"/>
          <w:u w:val="single"/>
        </w:rPr>
        <w:t>Interested Other Than Small Businesses and Small Businesses including VIP-Verified VOSBs and SDVOSBs</w:t>
      </w:r>
      <w:r w:rsidRPr="00A12685">
        <w:rPr>
          <w:rFonts w:ascii="Arial" w:eastAsia="Calibri" w:hAnsi="Arial" w:cs="Arial"/>
        </w:rPr>
        <w:t xml:space="preserve"> are required to submit an e-mail delineating:</w:t>
      </w:r>
    </w:p>
    <w:p w14:paraId="7681BCE9" w14:textId="77777777" w:rsidR="001672B2" w:rsidRPr="00A12685" w:rsidRDefault="001672B2" w:rsidP="001672B2">
      <w:pPr>
        <w:spacing w:line="240" w:lineRule="auto"/>
        <w:contextualSpacing/>
        <w:rPr>
          <w:rFonts w:ascii="Arial" w:eastAsia="Calibri" w:hAnsi="Arial" w:cs="Arial"/>
        </w:rPr>
      </w:pPr>
    </w:p>
    <w:p w14:paraId="6A39229D" w14:textId="77777777" w:rsidR="001672B2" w:rsidRPr="00A12685" w:rsidRDefault="001672B2" w:rsidP="001672B2">
      <w:pPr>
        <w:numPr>
          <w:ilvl w:val="0"/>
          <w:numId w:val="6"/>
        </w:numPr>
        <w:spacing w:line="240" w:lineRule="auto"/>
        <w:contextualSpacing/>
        <w:rPr>
          <w:rFonts w:ascii="Arial" w:eastAsia="Times New Roman" w:hAnsi="Arial" w:cs="Arial"/>
          <w:bCs/>
          <w:kern w:val="0"/>
          <w14:ligatures w14:val="none"/>
        </w:rPr>
      </w:pPr>
      <w:r w:rsidRPr="00A12685">
        <w:rPr>
          <w:rFonts w:ascii="Arial" w:eastAsia="Times New Roman" w:hAnsi="Arial" w:cs="Arial"/>
          <w:bCs/>
          <w:kern w:val="0"/>
          <w14:ligatures w14:val="none"/>
        </w:rPr>
        <w:lastRenderedPageBreak/>
        <w:t xml:space="preserve">Qualifications, </w:t>
      </w:r>
      <w:r w:rsidRPr="00A12685">
        <w:rPr>
          <w:rFonts w:ascii="Arial" w:eastAsia="Times New Roman" w:hAnsi="Arial" w:cs="Arial"/>
          <w:bCs/>
          <w:kern w:val="0"/>
          <w:u w:val="single"/>
          <w14:ligatures w14:val="none"/>
        </w:rPr>
        <w:t>capabilities</w:t>
      </w:r>
      <w:r w:rsidRPr="00A12685">
        <w:rPr>
          <w:rFonts w:ascii="Arial" w:eastAsia="Times New Roman" w:hAnsi="Arial" w:cs="Arial"/>
          <w:bCs/>
          <w:kern w:val="0"/>
          <w14:ligatures w14:val="none"/>
        </w:rPr>
        <w:t>, and experience for providing this product</w:t>
      </w:r>
    </w:p>
    <w:p w14:paraId="2CF1D780" w14:textId="77777777" w:rsidR="001672B2" w:rsidRPr="00A12685" w:rsidRDefault="001672B2" w:rsidP="001672B2">
      <w:pPr>
        <w:numPr>
          <w:ilvl w:val="0"/>
          <w:numId w:val="6"/>
        </w:numPr>
        <w:spacing w:line="240" w:lineRule="auto"/>
        <w:contextualSpacing/>
        <w:rPr>
          <w:rFonts w:ascii="Arial" w:eastAsia="Times New Roman" w:hAnsi="Arial" w:cs="Arial"/>
          <w:bCs/>
          <w:kern w:val="0"/>
          <w14:ligatures w14:val="none"/>
        </w:rPr>
      </w:pPr>
      <w:r w:rsidRPr="00A12685">
        <w:rPr>
          <w:rFonts w:ascii="Arial" w:eastAsia="Times New Roman" w:hAnsi="Arial" w:cs="Arial"/>
          <w:bCs/>
          <w:kern w:val="0"/>
          <w14:ligatures w14:val="none"/>
        </w:rPr>
        <w:t>Business size/Socioeconomic status</w:t>
      </w:r>
    </w:p>
    <w:p w14:paraId="54E503A5" w14:textId="77777777" w:rsidR="001672B2" w:rsidRPr="00A12685" w:rsidRDefault="001672B2" w:rsidP="001672B2">
      <w:pPr>
        <w:numPr>
          <w:ilvl w:val="0"/>
          <w:numId w:val="6"/>
        </w:numPr>
        <w:spacing w:line="240" w:lineRule="auto"/>
        <w:contextualSpacing/>
        <w:rPr>
          <w:rFonts w:ascii="Arial" w:eastAsia="Times New Roman" w:hAnsi="Arial" w:cs="Arial"/>
          <w:bCs/>
          <w:kern w:val="0"/>
          <w14:ligatures w14:val="none"/>
        </w:rPr>
      </w:pPr>
      <w:r w:rsidRPr="00A12685">
        <w:rPr>
          <w:rFonts w:ascii="Arial" w:eastAsia="Times New Roman" w:hAnsi="Arial" w:cs="Arial"/>
          <w:bCs/>
          <w:kern w:val="0"/>
          <w14:ligatures w14:val="none"/>
        </w:rPr>
        <w:t>If the product is on the Federal Supply Schedule or the Open Market</w:t>
      </w:r>
    </w:p>
    <w:p w14:paraId="70C9A8FB" w14:textId="77777777" w:rsidR="001672B2" w:rsidRPr="00A12685" w:rsidRDefault="001672B2" w:rsidP="001672B2">
      <w:pPr>
        <w:numPr>
          <w:ilvl w:val="0"/>
          <w:numId w:val="6"/>
        </w:numPr>
        <w:spacing w:line="240" w:lineRule="auto"/>
        <w:contextualSpacing/>
        <w:rPr>
          <w:rFonts w:ascii="Arial" w:eastAsia="Times New Roman" w:hAnsi="Arial" w:cs="Arial"/>
          <w:bCs/>
          <w:kern w:val="0"/>
          <w14:ligatures w14:val="none"/>
        </w:rPr>
      </w:pPr>
      <w:proofErr w:type="gramStart"/>
      <w:r w:rsidRPr="00A12685">
        <w:rPr>
          <w:rFonts w:ascii="Arial" w:eastAsia="Times New Roman" w:hAnsi="Arial" w:cs="Arial"/>
          <w:bCs/>
          <w:kern w:val="0"/>
          <w14:ligatures w14:val="none"/>
        </w:rPr>
        <w:t>Manufacture</w:t>
      </w:r>
      <w:proofErr w:type="gramEnd"/>
      <w:r w:rsidRPr="00A12685">
        <w:rPr>
          <w:rFonts w:ascii="Arial" w:eastAsia="Times New Roman" w:hAnsi="Arial" w:cs="Arial"/>
          <w:bCs/>
          <w:kern w:val="0"/>
          <w14:ligatures w14:val="none"/>
        </w:rPr>
        <w:t xml:space="preserve"> location; and</w:t>
      </w:r>
    </w:p>
    <w:p w14:paraId="03648F70" w14:textId="77777777" w:rsidR="001672B2" w:rsidRPr="00A12685" w:rsidRDefault="001672B2" w:rsidP="001672B2">
      <w:pPr>
        <w:numPr>
          <w:ilvl w:val="0"/>
          <w:numId w:val="6"/>
        </w:numPr>
        <w:spacing w:line="240" w:lineRule="auto"/>
        <w:contextualSpacing/>
        <w:rPr>
          <w:rFonts w:ascii="Arial" w:eastAsia="Times New Roman" w:hAnsi="Arial" w:cs="Arial"/>
          <w:bCs/>
          <w:kern w:val="0"/>
          <w14:ligatures w14:val="none"/>
        </w:rPr>
      </w:pPr>
      <w:r w:rsidRPr="00A12685">
        <w:rPr>
          <w:rFonts w:ascii="Arial" w:eastAsia="Times New Roman" w:hAnsi="Arial" w:cs="Arial"/>
          <w:bCs/>
          <w:kern w:val="0"/>
          <w14:ligatures w14:val="none"/>
        </w:rPr>
        <w:t xml:space="preserve">Memo or correspondence which authorizes </w:t>
      </w:r>
      <w:proofErr w:type="gramStart"/>
      <w:r w:rsidRPr="00A12685">
        <w:rPr>
          <w:rFonts w:ascii="Arial" w:eastAsia="Times New Roman" w:hAnsi="Arial" w:cs="Arial"/>
          <w:bCs/>
          <w:kern w:val="0"/>
          <w14:ligatures w14:val="none"/>
        </w:rPr>
        <w:t>distributor</w:t>
      </w:r>
      <w:proofErr w:type="gramEnd"/>
      <w:r w:rsidRPr="00A12685">
        <w:rPr>
          <w:rFonts w:ascii="Arial" w:eastAsia="Times New Roman" w:hAnsi="Arial" w:cs="Arial"/>
          <w:bCs/>
          <w:kern w:val="0"/>
          <w14:ligatures w14:val="none"/>
        </w:rPr>
        <w:t xml:space="preserve"> to distribute the manufacturer’s products (if applicable)</w:t>
      </w:r>
    </w:p>
    <w:p w14:paraId="43DF5EAE" w14:textId="77777777" w:rsidR="001672B2" w:rsidRPr="00A12685" w:rsidRDefault="001672B2" w:rsidP="001672B2">
      <w:pPr>
        <w:spacing w:line="240" w:lineRule="auto"/>
        <w:contextualSpacing/>
        <w:rPr>
          <w:rFonts w:ascii="Arial" w:eastAsia="Calibri" w:hAnsi="Arial" w:cs="Arial"/>
        </w:rPr>
      </w:pPr>
    </w:p>
    <w:p w14:paraId="6B400C61" w14:textId="77777777" w:rsidR="001672B2" w:rsidRPr="00A12685" w:rsidRDefault="001672B2" w:rsidP="001672B2">
      <w:pPr>
        <w:spacing w:line="240" w:lineRule="auto"/>
        <w:contextualSpacing/>
        <w:rPr>
          <w:rFonts w:ascii="Arial" w:eastAsia="Calibri" w:hAnsi="Arial" w:cs="Arial"/>
          <w:b/>
          <w:bCs/>
        </w:rPr>
      </w:pPr>
      <w:r w:rsidRPr="00A12685">
        <w:rPr>
          <w:rFonts w:ascii="Arial" w:eastAsia="Calibri" w:hAnsi="Arial" w:cs="Arial"/>
        </w:rPr>
        <w:t xml:space="preserve">This is not a </w:t>
      </w:r>
      <w:r w:rsidRPr="00A12685">
        <w:rPr>
          <w:rFonts w:ascii="Arial" w:eastAsia="Calibri" w:hAnsi="Arial" w:cs="Arial"/>
          <w:b/>
          <w:bCs/>
        </w:rPr>
        <w:t>Request for Proposal,</w:t>
      </w:r>
      <w:r w:rsidRPr="00A12685">
        <w:rPr>
          <w:rFonts w:ascii="Arial" w:eastAsia="Calibri" w:hAnsi="Arial" w:cs="Arial"/>
        </w:rPr>
        <w:t xml:space="preserve"> or an announcement of a solicitation and no solicitation currently exists. </w:t>
      </w:r>
      <w:r w:rsidRPr="00A12685">
        <w:rPr>
          <w:rFonts w:ascii="Arial" w:eastAsia="Calibri" w:hAnsi="Arial" w:cs="Arial"/>
          <w:u w:val="single"/>
        </w:rPr>
        <w:t>Your responses will be used solely for Market Research purposes</w:t>
      </w:r>
      <w:r w:rsidRPr="00A12685">
        <w:rPr>
          <w:rFonts w:ascii="Arial" w:eastAsia="Calibri" w:hAnsi="Arial" w:cs="Arial"/>
        </w:rPr>
        <w:t xml:space="preserve"> of the Government. The Government will not pay for any materials provided in response to this notice and submissions will not be returned to the sender. </w:t>
      </w:r>
      <w:r w:rsidRPr="00A12685">
        <w:rPr>
          <w:rFonts w:ascii="Arial" w:eastAsia="Calibri" w:hAnsi="Arial" w:cs="Arial"/>
          <w:u w:val="single"/>
        </w:rPr>
        <w:t>VOSBs and SDVOSBs</w:t>
      </w:r>
      <w:r w:rsidRPr="00A12685">
        <w:rPr>
          <w:rFonts w:ascii="Arial" w:eastAsia="Calibri" w:hAnsi="Arial" w:cs="Arial"/>
        </w:rPr>
        <w:t xml:space="preserve"> must be registered and verified in VIP for set-aside consideration. </w:t>
      </w:r>
      <w:r w:rsidRPr="00A12685">
        <w:rPr>
          <w:rFonts w:ascii="Arial" w:eastAsia="Calibri" w:hAnsi="Arial" w:cs="Arial"/>
          <w:b/>
          <w:bCs/>
        </w:rPr>
        <w:t>Please include all the following information in writing:</w:t>
      </w:r>
    </w:p>
    <w:p w14:paraId="1327D6E8" w14:textId="77777777" w:rsidR="001672B2" w:rsidRPr="00A12685" w:rsidRDefault="001672B2" w:rsidP="001672B2">
      <w:pPr>
        <w:numPr>
          <w:ilvl w:val="0"/>
          <w:numId w:val="7"/>
        </w:numPr>
        <w:spacing w:line="240" w:lineRule="auto"/>
        <w:contextualSpacing/>
        <w:rPr>
          <w:rFonts w:ascii="Arial" w:eastAsia="Times New Roman" w:hAnsi="Arial" w:cs="Arial"/>
          <w:b/>
          <w:bCs/>
          <w:kern w:val="0"/>
          <w14:ligatures w14:val="none"/>
        </w:rPr>
      </w:pPr>
      <w:r w:rsidRPr="00A12685">
        <w:rPr>
          <w:rFonts w:ascii="Arial" w:eastAsia="Times New Roman" w:hAnsi="Arial" w:cs="Arial"/>
          <w:b/>
          <w:bCs/>
          <w:kern w:val="0"/>
          <w14:ligatures w14:val="none"/>
        </w:rPr>
        <w:t>Company Name, Address, and Point of Contact</w:t>
      </w:r>
    </w:p>
    <w:p w14:paraId="7A6C4AE2" w14:textId="77777777" w:rsidR="001672B2" w:rsidRPr="00A12685" w:rsidRDefault="001672B2" w:rsidP="001672B2">
      <w:pPr>
        <w:numPr>
          <w:ilvl w:val="0"/>
          <w:numId w:val="7"/>
        </w:numPr>
        <w:spacing w:line="240" w:lineRule="auto"/>
        <w:contextualSpacing/>
        <w:rPr>
          <w:rFonts w:ascii="Arial" w:eastAsia="Times New Roman" w:hAnsi="Arial" w:cs="Arial"/>
          <w:b/>
          <w:bCs/>
          <w:kern w:val="0"/>
          <w14:ligatures w14:val="none"/>
        </w:rPr>
      </w:pPr>
      <w:r w:rsidRPr="00A12685">
        <w:rPr>
          <w:rFonts w:ascii="Arial" w:eastAsia="Times New Roman" w:hAnsi="Arial" w:cs="Arial"/>
          <w:b/>
          <w:bCs/>
          <w:kern w:val="0"/>
          <w14:ligatures w14:val="none"/>
        </w:rPr>
        <w:t>Any contract number (if applicable)</w:t>
      </w:r>
    </w:p>
    <w:p w14:paraId="2781C0AE" w14:textId="77777777" w:rsidR="001672B2" w:rsidRPr="00A12685" w:rsidRDefault="001672B2" w:rsidP="001672B2">
      <w:pPr>
        <w:numPr>
          <w:ilvl w:val="0"/>
          <w:numId w:val="7"/>
        </w:numPr>
        <w:spacing w:line="240" w:lineRule="auto"/>
        <w:contextualSpacing/>
        <w:rPr>
          <w:rFonts w:ascii="Arial" w:eastAsia="Times New Roman" w:hAnsi="Arial" w:cs="Arial"/>
          <w:b/>
          <w:bCs/>
          <w:kern w:val="0"/>
          <w14:ligatures w14:val="none"/>
        </w:rPr>
      </w:pPr>
      <w:r w:rsidRPr="00A12685">
        <w:rPr>
          <w:rFonts w:ascii="Arial" w:eastAsia="Times New Roman" w:hAnsi="Arial" w:cs="Arial"/>
          <w:b/>
          <w:bCs/>
          <w:kern w:val="0"/>
          <w14:ligatures w14:val="none"/>
        </w:rPr>
        <w:t>UEI/DUNS number &amp; Tax ID number</w:t>
      </w:r>
    </w:p>
    <w:p w14:paraId="37C9A15D" w14:textId="77777777" w:rsidR="001672B2" w:rsidRPr="00A12685" w:rsidRDefault="001672B2" w:rsidP="001672B2">
      <w:pPr>
        <w:numPr>
          <w:ilvl w:val="0"/>
          <w:numId w:val="7"/>
        </w:numPr>
        <w:spacing w:line="240" w:lineRule="auto"/>
        <w:contextualSpacing/>
        <w:rPr>
          <w:rFonts w:ascii="Arial" w:eastAsia="Times New Roman" w:hAnsi="Arial" w:cs="Arial"/>
          <w:b/>
          <w:bCs/>
          <w:kern w:val="0"/>
          <w14:ligatures w14:val="none"/>
        </w:rPr>
      </w:pPr>
      <w:r w:rsidRPr="00A12685">
        <w:rPr>
          <w:rFonts w:ascii="Arial" w:eastAsia="Times New Roman" w:hAnsi="Arial" w:cs="Arial"/>
          <w:b/>
          <w:bCs/>
          <w:kern w:val="0"/>
          <w14:ligatures w14:val="none"/>
        </w:rPr>
        <w:t>Business type (e.g. SDVOSB, VOSB, Small Business or Other Than Small Business)</w:t>
      </w:r>
    </w:p>
    <w:p w14:paraId="4D403192" w14:textId="77777777" w:rsidR="001672B2" w:rsidRPr="00A12685" w:rsidRDefault="001672B2" w:rsidP="001672B2">
      <w:pPr>
        <w:numPr>
          <w:ilvl w:val="0"/>
          <w:numId w:val="7"/>
        </w:numPr>
        <w:spacing w:line="240" w:lineRule="auto"/>
        <w:contextualSpacing/>
        <w:rPr>
          <w:rFonts w:ascii="Arial" w:eastAsia="Times New Roman" w:hAnsi="Arial" w:cs="Arial"/>
          <w:b/>
          <w:bCs/>
          <w:kern w:val="0"/>
          <w14:ligatures w14:val="none"/>
        </w:rPr>
      </w:pPr>
      <w:r w:rsidRPr="00A12685">
        <w:rPr>
          <w:rFonts w:ascii="Arial" w:eastAsia="Times New Roman" w:hAnsi="Arial" w:cs="Arial"/>
          <w:b/>
          <w:bCs/>
          <w:kern w:val="0"/>
          <w14:ligatures w14:val="none"/>
        </w:rPr>
        <w:t>Capability Statement addressing qualification &amp; ability to provide procurement items</w:t>
      </w:r>
    </w:p>
    <w:p w14:paraId="32BA7E23" w14:textId="77777777" w:rsidR="001672B2" w:rsidRPr="00A12685" w:rsidRDefault="001672B2" w:rsidP="001672B2">
      <w:pPr>
        <w:numPr>
          <w:ilvl w:val="0"/>
          <w:numId w:val="7"/>
        </w:numPr>
        <w:spacing w:line="240" w:lineRule="auto"/>
        <w:contextualSpacing/>
        <w:rPr>
          <w:rFonts w:ascii="Arial" w:eastAsia="Times New Roman" w:hAnsi="Arial" w:cs="Arial"/>
          <w:b/>
          <w:bCs/>
          <w:kern w:val="0"/>
          <w14:ligatures w14:val="none"/>
        </w:rPr>
      </w:pPr>
      <w:r w:rsidRPr="00A12685">
        <w:rPr>
          <w:rFonts w:ascii="Arial" w:eastAsia="Times New Roman" w:hAnsi="Arial" w:cs="Arial"/>
          <w:b/>
          <w:bCs/>
          <w:kern w:val="0"/>
          <w14:ligatures w14:val="none"/>
        </w:rPr>
        <w:t>Documentation from manufacturer indicating your organization being an Authorized Distributor</w:t>
      </w:r>
    </w:p>
    <w:p w14:paraId="3785E539" w14:textId="77777777" w:rsidR="001672B2" w:rsidRPr="00A12685" w:rsidRDefault="001672B2" w:rsidP="001672B2">
      <w:pPr>
        <w:spacing w:after="0" w:line="240" w:lineRule="auto"/>
        <w:ind w:left="720"/>
        <w:contextualSpacing/>
        <w:rPr>
          <w:rFonts w:ascii="Arial" w:eastAsia="Times New Roman" w:hAnsi="Arial" w:cs="Arial"/>
          <w:b/>
          <w:bCs/>
          <w:kern w:val="0"/>
          <w14:ligatures w14:val="none"/>
        </w:rPr>
      </w:pPr>
    </w:p>
    <w:p w14:paraId="26B793C0" w14:textId="17C84A33" w:rsidR="001672B2" w:rsidRPr="00A12685" w:rsidRDefault="001672B2" w:rsidP="001672B2">
      <w:pPr>
        <w:spacing w:line="240" w:lineRule="auto"/>
        <w:contextualSpacing/>
        <w:rPr>
          <w:rFonts w:ascii="Arial" w:eastAsia="Calibri" w:hAnsi="Arial" w:cs="Arial"/>
        </w:rPr>
      </w:pPr>
      <w:r w:rsidRPr="00A12685">
        <w:rPr>
          <w:rFonts w:ascii="Arial" w:eastAsia="Calibri" w:hAnsi="Arial" w:cs="Arial"/>
        </w:rPr>
        <w:t xml:space="preserve">Responses due are to be submitted by e-mail to: arneil.genus@va.gov. The information requested must be received </w:t>
      </w:r>
      <w:r w:rsidRPr="00A12685">
        <w:rPr>
          <w:rFonts w:ascii="Arial" w:eastAsia="Calibri" w:hAnsi="Arial" w:cs="Arial"/>
          <w:b/>
          <w:bCs/>
          <w:u w:val="single"/>
        </w:rPr>
        <w:t xml:space="preserve">no later than </w:t>
      </w:r>
      <w:r>
        <w:rPr>
          <w:rFonts w:ascii="Arial" w:eastAsia="Calibri" w:hAnsi="Arial" w:cs="Arial"/>
          <w:b/>
          <w:bCs/>
          <w:u w:val="single"/>
        </w:rPr>
        <w:t>Thursday</w:t>
      </w:r>
      <w:r w:rsidRPr="00A12685">
        <w:rPr>
          <w:rFonts w:ascii="Arial" w:eastAsia="Calibri" w:hAnsi="Arial" w:cs="Arial"/>
          <w:b/>
          <w:bCs/>
          <w:u w:val="single"/>
        </w:rPr>
        <w:t xml:space="preserve">, March </w:t>
      </w:r>
      <w:r>
        <w:rPr>
          <w:rFonts w:ascii="Arial" w:eastAsia="Calibri" w:hAnsi="Arial" w:cs="Arial"/>
          <w:b/>
          <w:bCs/>
          <w:u w:val="single"/>
        </w:rPr>
        <w:t>5</w:t>
      </w:r>
      <w:r w:rsidRPr="00A12685">
        <w:rPr>
          <w:rFonts w:ascii="Arial" w:eastAsia="Calibri" w:hAnsi="Arial" w:cs="Arial"/>
          <w:b/>
          <w:bCs/>
          <w:u w:val="single"/>
        </w:rPr>
        <w:t>, 2025, 5:00 PM CST.</w:t>
      </w:r>
    </w:p>
    <w:p w14:paraId="6BABF0A2" w14:textId="77777777" w:rsidR="001672B2" w:rsidRPr="00A12685" w:rsidRDefault="001672B2" w:rsidP="001672B2">
      <w:pPr>
        <w:spacing w:line="276" w:lineRule="auto"/>
        <w:rPr>
          <w:rFonts w:ascii="Aptos" w:eastAsia="Aptos" w:hAnsi="Aptos" w:cs="Times New Roman"/>
        </w:rPr>
      </w:pPr>
    </w:p>
    <w:p w14:paraId="142C28E0" w14:textId="77777777" w:rsidR="001672B2" w:rsidRDefault="001672B2"/>
    <w:sectPr w:rsidR="00167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5496"/>
    <w:multiLevelType w:val="hybridMultilevel"/>
    <w:tmpl w:val="4AF87258"/>
    <w:lvl w:ilvl="0" w:tplc="A726F1DC">
      <w:start w:val="6"/>
      <w:numFmt w:val="upperLetter"/>
      <w:lvlText w:val="%1."/>
      <w:lvlJc w:val="left"/>
      <w:pPr>
        <w:ind w:left="720" w:hanging="360"/>
      </w:pPr>
      <w:rPr>
        <w:rFonts w:hint="default"/>
        <w:color w:val="221F1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E7E37"/>
    <w:multiLevelType w:val="hybridMultilevel"/>
    <w:tmpl w:val="A81A9738"/>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259A43AD"/>
    <w:multiLevelType w:val="hybridMultilevel"/>
    <w:tmpl w:val="57B06254"/>
    <w:lvl w:ilvl="0" w:tplc="7744CE86">
      <w:start w:val="1"/>
      <w:numFmt w:val="upperLetter"/>
      <w:lvlText w:val="%1."/>
      <w:lvlJc w:val="left"/>
      <w:pPr>
        <w:ind w:left="948" w:hanging="294"/>
      </w:pPr>
      <w:rPr>
        <w:spacing w:val="0"/>
        <w:w w:val="91"/>
        <w:lang w:val="en-US" w:eastAsia="en-US" w:bidi="ar-SA"/>
      </w:rPr>
    </w:lvl>
    <w:lvl w:ilvl="1" w:tplc="A0F0C0F2">
      <w:numFmt w:val="bullet"/>
      <w:lvlText w:val=""/>
      <w:lvlJc w:val="left"/>
      <w:pPr>
        <w:ind w:left="1668" w:hanging="360"/>
      </w:pPr>
      <w:rPr>
        <w:rFonts w:ascii="Wingdings" w:eastAsia="Wingdings" w:hAnsi="Wingdings" w:cs="Wingdings" w:hint="default"/>
        <w:b w:val="0"/>
        <w:bCs w:val="0"/>
        <w:i w:val="0"/>
        <w:iCs w:val="0"/>
        <w:color w:val="221F1F"/>
        <w:spacing w:val="0"/>
        <w:w w:val="100"/>
        <w:sz w:val="24"/>
        <w:szCs w:val="24"/>
        <w:lang w:val="en-US" w:eastAsia="en-US" w:bidi="ar-SA"/>
      </w:rPr>
    </w:lvl>
    <w:lvl w:ilvl="2" w:tplc="9C82A16A">
      <w:numFmt w:val="bullet"/>
      <w:lvlText w:val="•"/>
      <w:lvlJc w:val="left"/>
      <w:pPr>
        <w:ind w:left="2668" w:hanging="360"/>
      </w:pPr>
      <w:rPr>
        <w:lang w:val="en-US" w:eastAsia="en-US" w:bidi="ar-SA"/>
      </w:rPr>
    </w:lvl>
    <w:lvl w:ilvl="3" w:tplc="CBF0499C">
      <w:numFmt w:val="bullet"/>
      <w:lvlText w:val="•"/>
      <w:lvlJc w:val="left"/>
      <w:pPr>
        <w:ind w:left="3668" w:hanging="360"/>
      </w:pPr>
      <w:rPr>
        <w:lang w:val="en-US" w:eastAsia="en-US" w:bidi="ar-SA"/>
      </w:rPr>
    </w:lvl>
    <w:lvl w:ilvl="4" w:tplc="640C8454">
      <w:numFmt w:val="bullet"/>
      <w:lvlText w:val="•"/>
      <w:lvlJc w:val="left"/>
      <w:pPr>
        <w:ind w:left="4668" w:hanging="360"/>
      </w:pPr>
      <w:rPr>
        <w:lang w:val="en-US" w:eastAsia="en-US" w:bidi="ar-SA"/>
      </w:rPr>
    </w:lvl>
    <w:lvl w:ilvl="5" w:tplc="18B668F8">
      <w:numFmt w:val="bullet"/>
      <w:lvlText w:val="•"/>
      <w:lvlJc w:val="left"/>
      <w:pPr>
        <w:ind w:left="5668" w:hanging="360"/>
      </w:pPr>
      <w:rPr>
        <w:lang w:val="en-US" w:eastAsia="en-US" w:bidi="ar-SA"/>
      </w:rPr>
    </w:lvl>
    <w:lvl w:ilvl="6" w:tplc="567411D6">
      <w:numFmt w:val="bullet"/>
      <w:lvlText w:val="•"/>
      <w:lvlJc w:val="left"/>
      <w:pPr>
        <w:ind w:left="6668" w:hanging="360"/>
      </w:pPr>
      <w:rPr>
        <w:lang w:val="en-US" w:eastAsia="en-US" w:bidi="ar-SA"/>
      </w:rPr>
    </w:lvl>
    <w:lvl w:ilvl="7" w:tplc="BA3048FC">
      <w:numFmt w:val="bullet"/>
      <w:lvlText w:val="•"/>
      <w:lvlJc w:val="left"/>
      <w:pPr>
        <w:ind w:left="7668" w:hanging="360"/>
      </w:pPr>
      <w:rPr>
        <w:lang w:val="en-US" w:eastAsia="en-US" w:bidi="ar-SA"/>
      </w:rPr>
    </w:lvl>
    <w:lvl w:ilvl="8" w:tplc="66042E60">
      <w:numFmt w:val="bullet"/>
      <w:lvlText w:val="•"/>
      <w:lvlJc w:val="left"/>
      <w:pPr>
        <w:ind w:left="8668" w:hanging="360"/>
      </w:pPr>
      <w:rPr>
        <w:lang w:val="en-US" w:eastAsia="en-US" w:bidi="ar-SA"/>
      </w:rPr>
    </w:lvl>
  </w:abstractNum>
  <w:abstractNum w:abstractNumId="3" w15:restartNumberingAfterBreak="0">
    <w:nsid w:val="2F7C6C69"/>
    <w:multiLevelType w:val="hybridMultilevel"/>
    <w:tmpl w:val="2782FDF8"/>
    <w:lvl w:ilvl="0" w:tplc="A7E4845E">
      <w:start w:val="1"/>
      <w:numFmt w:val="upperLetter"/>
      <w:lvlText w:val="%1."/>
      <w:lvlJc w:val="left"/>
      <w:pPr>
        <w:ind w:left="720" w:hanging="360"/>
      </w:pPr>
    </w:lvl>
    <w:lvl w:ilvl="1" w:tplc="A232C52A">
      <w:start w:val="1"/>
      <w:numFmt w:val="lowerLetter"/>
      <w:lvlText w:val="%2."/>
      <w:lvlJc w:val="left"/>
      <w:pPr>
        <w:ind w:left="1440" w:hanging="360"/>
      </w:pPr>
    </w:lvl>
    <w:lvl w:ilvl="2" w:tplc="8190D100">
      <w:start w:val="1"/>
      <w:numFmt w:val="lowerRoman"/>
      <w:lvlText w:val="%3."/>
      <w:lvlJc w:val="right"/>
      <w:pPr>
        <w:ind w:left="2160" w:hanging="180"/>
      </w:pPr>
    </w:lvl>
    <w:lvl w:ilvl="3" w:tplc="9504565E">
      <w:start w:val="1"/>
      <w:numFmt w:val="decimal"/>
      <w:lvlText w:val="%4."/>
      <w:lvlJc w:val="left"/>
      <w:pPr>
        <w:ind w:left="2880" w:hanging="360"/>
      </w:pPr>
    </w:lvl>
    <w:lvl w:ilvl="4" w:tplc="D3E0D118">
      <w:start w:val="1"/>
      <w:numFmt w:val="lowerLetter"/>
      <w:lvlText w:val="%5."/>
      <w:lvlJc w:val="left"/>
      <w:pPr>
        <w:ind w:left="3600" w:hanging="360"/>
      </w:pPr>
    </w:lvl>
    <w:lvl w:ilvl="5" w:tplc="41443386">
      <w:start w:val="1"/>
      <w:numFmt w:val="lowerRoman"/>
      <w:lvlText w:val="%6."/>
      <w:lvlJc w:val="right"/>
      <w:pPr>
        <w:ind w:left="4320" w:hanging="180"/>
      </w:pPr>
    </w:lvl>
    <w:lvl w:ilvl="6" w:tplc="06982ECE">
      <w:start w:val="1"/>
      <w:numFmt w:val="decimal"/>
      <w:lvlText w:val="%7."/>
      <w:lvlJc w:val="left"/>
      <w:pPr>
        <w:ind w:left="5040" w:hanging="360"/>
      </w:pPr>
    </w:lvl>
    <w:lvl w:ilvl="7" w:tplc="EC007E1E">
      <w:start w:val="1"/>
      <w:numFmt w:val="lowerLetter"/>
      <w:lvlText w:val="%8."/>
      <w:lvlJc w:val="left"/>
      <w:pPr>
        <w:ind w:left="5760" w:hanging="360"/>
      </w:pPr>
    </w:lvl>
    <w:lvl w:ilvl="8" w:tplc="A2901C1E">
      <w:start w:val="1"/>
      <w:numFmt w:val="lowerRoman"/>
      <w:lvlText w:val="%9."/>
      <w:lvlJc w:val="right"/>
      <w:pPr>
        <w:ind w:left="6480" w:hanging="180"/>
      </w:pPr>
    </w:lvl>
  </w:abstractNum>
  <w:abstractNum w:abstractNumId="4" w15:restartNumberingAfterBreak="0">
    <w:nsid w:val="31B411D6"/>
    <w:multiLevelType w:val="hybridMultilevel"/>
    <w:tmpl w:val="CF9ADD0E"/>
    <w:lvl w:ilvl="0" w:tplc="2DD6F906">
      <w:start w:val="1"/>
      <w:numFmt w:val="bullet"/>
      <w:lvlText w:val=""/>
      <w:lvlJc w:val="left"/>
      <w:pPr>
        <w:ind w:left="1080" w:hanging="360"/>
      </w:pPr>
      <w:rPr>
        <w:rFonts w:ascii="Wingdings" w:hAnsi="Wingdings" w:hint="default"/>
      </w:rPr>
    </w:lvl>
    <w:lvl w:ilvl="1" w:tplc="FB0EEB72">
      <w:start w:val="1"/>
      <w:numFmt w:val="bullet"/>
      <w:lvlText w:val="o"/>
      <w:lvlJc w:val="left"/>
      <w:pPr>
        <w:ind w:left="1800" w:hanging="360"/>
      </w:pPr>
      <w:rPr>
        <w:rFonts w:ascii="Courier New" w:hAnsi="Courier New" w:cs="Courier New" w:hint="default"/>
      </w:rPr>
    </w:lvl>
    <w:lvl w:ilvl="2" w:tplc="F9864932">
      <w:start w:val="1"/>
      <w:numFmt w:val="bullet"/>
      <w:lvlText w:val=""/>
      <w:lvlJc w:val="left"/>
      <w:pPr>
        <w:ind w:left="2520" w:hanging="360"/>
      </w:pPr>
      <w:rPr>
        <w:rFonts w:ascii="Wingdings" w:hAnsi="Wingdings" w:hint="default"/>
      </w:rPr>
    </w:lvl>
    <w:lvl w:ilvl="3" w:tplc="886064DA">
      <w:start w:val="1"/>
      <w:numFmt w:val="bullet"/>
      <w:lvlText w:val=""/>
      <w:lvlJc w:val="left"/>
      <w:pPr>
        <w:ind w:left="3240" w:hanging="360"/>
      </w:pPr>
      <w:rPr>
        <w:rFonts w:ascii="Symbol" w:hAnsi="Symbol" w:hint="default"/>
      </w:rPr>
    </w:lvl>
    <w:lvl w:ilvl="4" w:tplc="56DCADE4">
      <w:start w:val="1"/>
      <w:numFmt w:val="bullet"/>
      <w:lvlText w:val="o"/>
      <w:lvlJc w:val="left"/>
      <w:pPr>
        <w:ind w:left="3960" w:hanging="360"/>
      </w:pPr>
      <w:rPr>
        <w:rFonts w:ascii="Courier New" w:hAnsi="Courier New" w:cs="Courier New" w:hint="default"/>
      </w:rPr>
    </w:lvl>
    <w:lvl w:ilvl="5" w:tplc="AD66A6B0">
      <w:start w:val="1"/>
      <w:numFmt w:val="bullet"/>
      <w:lvlText w:val=""/>
      <w:lvlJc w:val="left"/>
      <w:pPr>
        <w:ind w:left="4680" w:hanging="360"/>
      </w:pPr>
      <w:rPr>
        <w:rFonts w:ascii="Wingdings" w:hAnsi="Wingdings" w:hint="default"/>
      </w:rPr>
    </w:lvl>
    <w:lvl w:ilvl="6" w:tplc="6180D81C">
      <w:start w:val="1"/>
      <w:numFmt w:val="bullet"/>
      <w:lvlText w:val=""/>
      <w:lvlJc w:val="left"/>
      <w:pPr>
        <w:ind w:left="5400" w:hanging="360"/>
      </w:pPr>
      <w:rPr>
        <w:rFonts w:ascii="Symbol" w:hAnsi="Symbol" w:hint="default"/>
      </w:rPr>
    </w:lvl>
    <w:lvl w:ilvl="7" w:tplc="49FA4C0E">
      <w:start w:val="1"/>
      <w:numFmt w:val="bullet"/>
      <w:lvlText w:val="o"/>
      <w:lvlJc w:val="left"/>
      <w:pPr>
        <w:ind w:left="6120" w:hanging="360"/>
      </w:pPr>
      <w:rPr>
        <w:rFonts w:ascii="Courier New" w:hAnsi="Courier New" w:cs="Courier New" w:hint="default"/>
      </w:rPr>
    </w:lvl>
    <w:lvl w:ilvl="8" w:tplc="2938B9FA">
      <w:start w:val="1"/>
      <w:numFmt w:val="bullet"/>
      <w:lvlText w:val=""/>
      <w:lvlJc w:val="left"/>
      <w:pPr>
        <w:ind w:left="6840" w:hanging="360"/>
      </w:pPr>
      <w:rPr>
        <w:rFonts w:ascii="Wingdings" w:hAnsi="Wingdings" w:hint="default"/>
      </w:rPr>
    </w:lvl>
  </w:abstractNum>
  <w:abstractNum w:abstractNumId="5" w15:restartNumberingAfterBreak="0">
    <w:nsid w:val="42DB0DF6"/>
    <w:multiLevelType w:val="hybridMultilevel"/>
    <w:tmpl w:val="6DF27C0E"/>
    <w:lvl w:ilvl="0" w:tplc="45982B8C">
      <w:start w:val="6"/>
      <w:numFmt w:val="upperLetter"/>
      <w:lvlText w:val="%1."/>
      <w:lvlJc w:val="left"/>
      <w:pPr>
        <w:ind w:left="426" w:hanging="360"/>
      </w:pPr>
      <w:rPr>
        <w:color w:val="221F1F"/>
      </w:rPr>
    </w:lvl>
    <w:lvl w:ilvl="1" w:tplc="008C6662">
      <w:start w:val="1"/>
      <w:numFmt w:val="lowerLetter"/>
      <w:lvlText w:val="%2."/>
      <w:lvlJc w:val="left"/>
      <w:pPr>
        <w:ind w:left="1146" w:hanging="360"/>
      </w:pPr>
    </w:lvl>
    <w:lvl w:ilvl="2" w:tplc="291C94A6">
      <w:start w:val="1"/>
      <w:numFmt w:val="lowerRoman"/>
      <w:lvlText w:val="%3."/>
      <w:lvlJc w:val="right"/>
      <w:pPr>
        <w:ind w:left="1866" w:hanging="180"/>
      </w:pPr>
    </w:lvl>
    <w:lvl w:ilvl="3" w:tplc="335A6382">
      <w:start w:val="1"/>
      <w:numFmt w:val="decimal"/>
      <w:lvlText w:val="%4."/>
      <w:lvlJc w:val="left"/>
      <w:pPr>
        <w:ind w:left="2586" w:hanging="360"/>
      </w:pPr>
    </w:lvl>
    <w:lvl w:ilvl="4" w:tplc="F2925F66">
      <w:start w:val="1"/>
      <w:numFmt w:val="lowerLetter"/>
      <w:lvlText w:val="%5."/>
      <w:lvlJc w:val="left"/>
      <w:pPr>
        <w:ind w:left="3306" w:hanging="360"/>
      </w:pPr>
    </w:lvl>
    <w:lvl w:ilvl="5" w:tplc="440C0C96">
      <w:start w:val="1"/>
      <w:numFmt w:val="lowerRoman"/>
      <w:lvlText w:val="%6."/>
      <w:lvlJc w:val="right"/>
      <w:pPr>
        <w:ind w:left="4026" w:hanging="180"/>
      </w:pPr>
    </w:lvl>
    <w:lvl w:ilvl="6" w:tplc="3CFE4DF6">
      <w:start w:val="1"/>
      <w:numFmt w:val="decimal"/>
      <w:lvlText w:val="%7."/>
      <w:lvlJc w:val="left"/>
      <w:pPr>
        <w:ind w:left="4746" w:hanging="360"/>
      </w:pPr>
    </w:lvl>
    <w:lvl w:ilvl="7" w:tplc="3166982A">
      <w:start w:val="1"/>
      <w:numFmt w:val="lowerLetter"/>
      <w:lvlText w:val="%8."/>
      <w:lvlJc w:val="left"/>
      <w:pPr>
        <w:ind w:left="5466" w:hanging="360"/>
      </w:pPr>
    </w:lvl>
    <w:lvl w:ilvl="8" w:tplc="E9284930">
      <w:start w:val="1"/>
      <w:numFmt w:val="lowerRoman"/>
      <w:lvlText w:val="%9."/>
      <w:lvlJc w:val="right"/>
      <w:pPr>
        <w:ind w:left="6186" w:hanging="180"/>
      </w:pPr>
    </w:lvl>
  </w:abstractNum>
  <w:abstractNum w:abstractNumId="6" w15:restartNumberingAfterBreak="0">
    <w:nsid w:val="645B54AA"/>
    <w:multiLevelType w:val="hybridMultilevel"/>
    <w:tmpl w:val="9470365E"/>
    <w:lvl w:ilvl="0" w:tplc="44781C58">
      <w:start w:val="1"/>
      <w:numFmt w:val="bullet"/>
      <w:lvlText w:val=""/>
      <w:lvlJc w:val="left"/>
      <w:pPr>
        <w:ind w:left="720" w:hanging="360"/>
      </w:pPr>
      <w:rPr>
        <w:rFonts w:ascii="Symbol" w:hAnsi="Symbol" w:hint="default"/>
      </w:rPr>
    </w:lvl>
    <w:lvl w:ilvl="1" w:tplc="A476BB16">
      <w:start w:val="1"/>
      <w:numFmt w:val="bullet"/>
      <w:lvlText w:val="o"/>
      <w:lvlJc w:val="left"/>
      <w:pPr>
        <w:ind w:left="1440" w:hanging="360"/>
      </w:pPr>
      <w:rPr>
        <w:rFonts w:ascii="Courier New" w:hAnsi="Courier New" w:cs="Courier New" w:hint="default"/>
      </w:rPr>
    </w:lvl>
    <w:lvl w:ilvl="2" w:tplc="AB34696C">
      <w:start w:val="1"/>
      <w:numFmt w:val="bullet"/>
      <w:lvlText w:val=""/>
      <w:lvlJc w:val="left"/>
      <w:pPr>
        <w:ind w:left="2160" w:hanging="360"/>
      </w:pPr>
      <w:rPr>
        <w:rFonts w:ascii="Wingdings" w:hAnsi="Wingdings" w:hint="default"/>
      </w:rPr>
    </w:lvl>
    <w:lvl w:ilvl="3" w:tplc="F46A10BC">
      <w:start w:val="1"/>
      <w:numFmt w:val="bullet"/>
      <w:lvlText w:val=""/>
      <w:lvlJc w:val="left"/>
      <w:pPr>
        <w:ind w:left="2880" w:hanging="360"/>
      </w:pPr>
      <w:rPr>
        <w:rFonts w:ascii="Symbol" w:hAnsi="Symbol" w:hint="default"/>
      </w:rPr>
    </w:lvl>
    <w:lvl w:ilvl="4" w:tplc="47F4D3C4">
      <w:start w:val="1"/>
      <w:numFmt w:val="bullet"/>
      <w:lvlText w:val="o"/>
      <w:lvlJc w:val="left"/>
      <w:pPr>
        <w:ind w:left="3600" w:hanging="360"/>
      </w:pPr>
      <w:rPr>
        <w:rFonts w:ascii="Courier New" w:hAnsi="Courier New" w:cs="Courier New" w:hint="default"/>
      </w:rPr>
    </w:lvl>
    <w:lvl w:ilvl="5" w:tplc="7E029F00">
      <w:start w:val="1"/>
      <w:numFmt w:val="bullet"/>
      <w:lvlText w:val=""/>
      <w:lvlJc w:val="left"/>
      <w:pPr>
        <w:ind w:left="4320" w:hanging="360"/>
      </w:pPr>
      <w:rPr>
        <w:rFonts w:ascii="Wingdings" w:hAnsi="Wingdings" w:hint="default"/>
      </w:rPr>
    </w:lvl>
    <w:lvl w:ilvl="6" w:tplc="704A62E2">
      <w:start w:val="1"/>
      <w:numFmt w:val="bullet"/>
      <w:lvlText w:val=""/>
      <w:lvlJc w:val="left"/>
      <w:pPr>
        <w:ind w:left="5040" w:hanging="360"/>
      </w:pPr>
      <w:rPr>
        <w:rFonts w:ascii="Symbol" w:hAnsi="Symbol" w:hint="default"/>
      </w:rPr>
    </w:lvl>
    <w:lvl w:ilvl="7" w:tplc="EA80B15C">
      <w:start w:val="1"/>
      <w:numFmt w:val="bullet"/>
      <w:lvlText w:val="o"/>
      <w:lvlJc w:val="left"/>
      <w:pPr>
        <w:ind w:left="5760" w:hanging="360"/>
      </w:pPr>
      <w:rPr>
        <w:rFonts w:ascii="Courier New" w:hAnsi="Courier New" w:cs="Courier New" w:hint="default"/>
      </w:rPr>
    </w:lvl>
    <w:lvl w:ilvl="8" w:tplc="822A06BC">
      <w:start w:val="1"/>
      <w:numFmt w:val="bullet"/>
      <w:lvlText w:val=""/>
      <w:lvlJc w:val="left"/>
      <w:pPr>
        <w:ind w:left="6480" w:hanging="360"/>
      </w:pPr>
      <w:rPr>
        <w:rFonts w:ascii="Wingdings" w:hAnsi="Wingdings" w:hint="default"/>
      </w:rPr>
    </w:lvl>
  </w:abstractNum>
  <w:num w:numId="1" w16cid:durableId="1302926735">
    <w:abstractNumId w:val="2"/>
    <w:lvlOverride w:ilvl="0">
      <w:startOverride w:val="1"/>
    </w:lvlOverride>
    <w:lvlOverride w:ilvl="1"/>
    <w:lvlOverride w:ilvl="2"/>
    <w:lvlOverride w:ilvl="3"/>
    <w:lvlOverride w:ilvl="4"/>
    <w:lvlOverride w:ilvl="5"/>
    <w:lvlOverride w:ilvl="6"/>
    <w:lvlOverride w:ilvl="7"/>
    <w:lvlOverride w:ilvl="8"/>
  </w:num>
  <w:num w:numId="2" w16cid:durableId="1693843930">
    <w:abstractNumId w:val="4"/>
  </w:num>
  <w:num w:numId="3" w16cid:durableId="1143497443">
    <w:abstractNumId w:val="1"/>
  </w:num>
  <w:num w:numId="4" w16cid:durableId="855921223">
    <w:abstractNumId w:val="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91645897">
    <w:abstractNumId w:val="0"/>
  </w:num>
  <w:num w:numId="6" w16cid:durableId="1668709534">
    <w:abstractNumId w:val="6"/>
  </w:num>
  <w:num w:numId="7" w16cid:durableId="15572748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2B2"/>
    <w:rsid w:val="001672B2"/>
    <w:rsid w:val="001F2B47"/>
    <w:rsid w:val="00463696"/>
    <w:rsid w:val="00474ACF"/>
    <w:rsid w:val="005A6810"/>
    <w:rsid w:val="005B3985"/>
    <w:rsid w:val="005E20FE"/>
    <w:rsid w:val="006612DC"/>
    <w:rsid w:val="00950EC8"/>
    <w:rsid w:val="009E1088"/>
    <w:rsid w:val="00C32683"/>
    <w:rsid w:val="00C831AA"/>
    <w:rsid w:val="00E91DCE"/>
    <w:rsid w:val="00FA5327"/>
    <w:rsid w:val="00FC1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0C9F7"/>
  <w15:chartTrackingRefBased/>
  <w15:docId w15:val="{F67F0971-3A24-41A9-838B-12FC50BB2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2B2"/>
  </w:style>
  <w:style w:type="paragraph" w:styleId="Heading1">
    <w:name w:val="heading 1"/>
    <w:basedOn w:val="Normal"/>
    <w:next w:val="Normal"/>
    <w:link w:val="Heading1Char"/>
    <w:uiPriority w:val="9"/>
    <w:qFormat/>
    <w:rsid w:val="00167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2B2"/>
    <w:rPr>
      <w:rFonts w:eastAsiaTheme="majorEastAsia" w:cstheme="majorBidi"/>
      <w:color w:val="272727" w:themeColor="text1" w:themeTint="D8"/>
    </w:rPr>
  </w:style>
  <w:style w:type="paragraph" w:styleId="Title">
    <w:name w:val="Title"/>
    <w:basedOn w:val="Normal"/>
    <w:next w:val="Normal"/>
    <w:link w:val="TitleChar"/>
    <w:uiPriority w:val="10"/>
    <w:qFormat/>
    <w:rsid w:val="00167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2B2"/>
    <w:pPr>
      <w:spacing w:before="160"/>
      <w:jc w:val="center"/>
    </w:pPr>
    <w:rPr>
      <w:i/>
      <w:iCs/>
      <w:color w:val="404040" w:themeColor="text1" w:themeTint="BF"/>
    </w:rPr>
  </w:style>
  <w:style w:type="character" w:customStyle="1" w:styleId="QuoteChar">
    <w:name w:val="Quote Char"/>
    <w:basedOn w:val="DefaultParagraphFont"/>
    <w:link w:val="Quote"/>
    <w:uiPriority w:val="29"/>
    <w:rsid w:val="001672B2"/>
    <w:rPr>
      <w:i/>
      <w:iCs/>
      <w:color w:val="404040" w:themeColor="text1" w:themeTint="BF"/>
    </w:rPr>
  </w:style>
  <w:style w:type="paragraph" w:styleId="ListParagraph">
    <w:name w:val="List Paragraph"/>
    <w:basedOn w:val="Normal"/>
    <w:uiPriority w:val="34"/>
    <w:qFormat/>
    <w:rsid w:val="001672B2"/>
    <w:pPr>
      <w:ind w:left="720"/>
      <w:contextualSpacing/>
    </w:pPr>
  </w:style>
  <w:style w:type="character" w:styleId="IntenseEmphasis">
    <w:name w:val="Intense Emphasis"/>
    <w:basedOn w:val="DefaultParagraphFont"/>
    <w:uiPriority w:val="21"/>
    <w:qFormat/>
    <w:rsid w:val="001672B2"/>
    <w:rPr>
      <w:i/>
      <w:iCs/>
      <w:color w:val="0F4761" w:themeColor="accent1" w:themeShade="BF"/>
    </w:rPr>
  </w:style>
  <w:style w:type="paragraph" w:styleId="IntenseQuote">
    <w:name w:val="Intense Quote"/>
    <w:basedOn w:val="Normal"/>
    <w:next w:val="Normal"/>
    <w:link w:val="IntenseQuoteChar"/>
    <w:uiPriority w:val="30"/>
    <w:qFormat/>
    <w:rsid w:val="00167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2B2"/>
    <w:rPr>
      <w:i/>
      <w:iCs/>
      <w:color w:val="0F4761" w:themeColor="accent1" w:themeShade="BF"/>
    </w:rPr>
  </w:style>
  <w:style w:type="character" w:styleId="IntenseReference">
    <w:name w:val="Intense Reference"/>
    <w:basedOn w:val="DefaultParagraphFont"/>
    <w:uiPriority w:val="32"/>
    <w:qFormat/>
    <w:rsid w:val="001672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am.gov/content/ho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845</Words>
  <Characters>4842</Characters>
  <Application>Microsoft Office Word</Application>
  <DocSecurity>0</DocSecurity>
  <Lines>179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Genus, Arneil C.</dc:creator>
  <cp:keywords/>
  <dc:description/>
  <cp:lastModifiedBy>Genus, Arneil C.</cp:lastModifiedBy>
  <cp:revision>2</cp:revision>
  <dcterms:created xsi:type="dcterms:W3CDTF">2026-03-03T21:00:00Z</dcterms:created>
  <dcterms:modified xsi:type="dcterms:W3CDTF">2026-03-03T21:00:00Z</dcterms:modified>
</cp:coreProperties>
</file>