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Actionable - 635-New Document Shredding Contract</w:t>
            </w:r>
            <w:r w:rsidRPr="000104D7">
              <w:rPr>
                <w:rStyle w:val="AAMSKBFill-InHighlight"/>
                <w:color w:val="auto"/>
              </w:rPr>
              <w:t xml:space="preserve"> </w:t>
            </w:r>
            <w:r>
              <w:rPr>
                <w:rStyle w:val="AAMSKBFill-InHighlight"/>
                <w:color w:val="auto"/>
              </w:rPr>
              <w:t>(VA-26-00035960)</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36C25926Q0293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03-09-2026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R614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Shanta Harrison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Shanta.Harrison@va.gov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 712-5719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921 NE 13th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73014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US 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E3753" w:rsidRPr="000B6AE0" w:rsidP="003E3753">
      <w:pPr>
        <w:autoSpaceDE w:val="0"/>
        <w:autoSpaceDN w:val="0"/>
        <w:rPr>
          <w:rFonts w:ascii="Times New Roman" w:hAnsi="Times New Roman" w:cs="Times New Roman"/>
          <w:color w:val="000000"/>
          <w:sz w:val="24"/>
          <w:szCs w:val="24"/>
        </w:rPr>
      </w:pPr>
      <w:bookmarkStart w:id="0" w:name="_Hlk207028132"/>
      <w:r w:rsidRPr="000B6AE0">
        <w:rPr>
          <w:rFonts w:ascii="Times New Roman" w:hAnsi="Times New Roman" w:cs="Times New Roman"/>
          <w:color w:val="000000"/>
          <w:sz w:val="24"/>
          <w:szCs w:val="24"/>
        </w:rPr>
        <w:t xml:space="preserve">The DEPARTMENT of Veterans Affairs Network Contracting Office (NCO) 19, Oklahoma VA Health Care System is issuing this Sources Sought Notice as a means of conducting market research to identify parties having an interest in, and the resources to support this requirement for </w:t>
      </w:r>
      <w:r>
        <w:rPr>
          <w:rFonts w:ascii="Times New Roman" w:hAnsi="Times New Roman" w:cs="Times New Roman"/>
          <w:b/>
          <w:bCs/>
          <w:sz w:val="24"/>
          <w:szCs w:val="24"/>
        </w:rPr>
        <w:t xml:space="preserve">DOCUMENT SHREDDING </w:t>
      </w:r>
      <w:r w:rsidRPr="000B6AE0">
        <w:rPr>
          <w:rFonts w:ascii="Times New Roman" w:hAnsi="Times New Roman" w:cs="Times New Roman"/>
          <w:b/>
          <w:bCs/>
          <w:sz w:val="24"/>
          <w:szCs w:val="24"/>
        </w:rPr>
        <w:t>SERVICES</w:t>
      </w:r>
      <w:r w:rsidRPr="000B6AE0">
        <w:rPr>
          <w:rFonts w:ascii="Times New Roman" w:hAnsi="Times New Roman" w:cs="Times New Roman"/>
          <w:color w:val="000000"/>
          <w:sz w:val="24"/>
          <w:szCs w:val="24"/>
        </w:rPr>
        <w:t xml:space="preserve"> for the Oklahoma VA Health Care System</w:t>
      </w:r>
      <w:r>
        <w:rPr>
          <w:rFonts w:ascii="Times New Roman" w:hAnsi="Times New Roman" w:cs="Times New Roman"/>
          <w:color w:val="000000"/>
          <w:sz w:val="24"/>
          <w:szCs w:val="24"/>
        </w:rPr>
        <w:t xml:space="preserve"> </w:t>
      </w:r>
      <w:r w:rsidRPr="00FA6349">
        <w:rPr>
          <w:rFonts w:ascii="Times New Roman" w:hAnsi="Times New Roman" w:cs="Times New Roman"/>
          <w:color w:val="000000"/>
          <w:sz w:val="24"/>
          <w:szCs w:val="24"/>
        </w:rPr>
        <w:t>(OKC VA HCS)</w:t>
      </w:r>
      <w:r w:rsidRPr="000B6AE0">
        <w:rPr>
          <w:rFonts w:ascii="Times New Roman" w:hAnsi="Times New Roman" w:cs="Times New Roman"/>
          <w:color w:val="000000"/>
          <w:sz w:val="24"/>
          <w:szCs w:val="24"/>
        </w:rPr>
        <w:t xml:space="preserve">, located at </w:t>
      </w:r>
      <w:r w:rsidRPr="00FA6349">
        <w:rPr>
          <w:rFonts w:ascii="Times New Roman" w:hAnsi="Times New Roman" w:cs="Times New Roman"/>
          <w:color w:val="000000"/>
          <w:sz w:val="24"/>
          <w:szCs w:val="24"/>
        </w:rPr>
        <w:t>921 NE 13th St. Oklahoma City, OK 73014</w:t>
      </w:r>
      <w:r w:rsidRPr="000B6AE0">
        <w:rPr>
          <w:rFonts w:ascii="Times New Roman" w:hAnsi="Times New Roman" w:cs="Times New Roman"/>
          <w:color w:val="000000"/>
          <w:sz w:val="24"/>
          <w:szCs w:val="24"/>
        </w:rPr>
        <w:t>.  The result of this market research will contribute to determining the method of procurement. The applicable North American Industry Classification System (NAICS) code assigned to this procurement is</w:t>
      </w:r>
      <w:r w:rsidRPr="000B6AE0">
        <w:rPr>
          <w:rFonts w:ascii="Times New Roman" w:eastAsia="Times New Roman" w:hAnsi="Times New Roman" w:cs="Times New Roman"/>
          <w:color w:val="212121"/>
          <w:sz w:val="24"/>
          <w:szCs w:val="24"/>
        </w:rPr>
        <w:t xml:space="preserve"> </w:t>
      </w:r>
      <w:r w:rsidRPr="000B6AE0">
        <w:rPr>
          <w:rFonts w:ascii="Times New Roman" w:hAnsi="Times New Roman" w:cs="Times New Roman"/>
          <w:b/>
          <w:bCs/>
          <w:color w:val="FFFFFF"/>
          <w:sz w:val="24"/>
          <w:szCs w:val="24"/>
          <w:shd w:val="clear" w:color="auto" w:fill="2F2F4A"/>
        </w:rPr>
        <w:t>561210 – Facilities Support Services.</w:t>
      </w:r>
    </w:p>
    <w:p w:rsidR="003E3753" w:rsidRPr="00954639" w:rsidP="003E3753">
      <w:pPr>
        <w:numPr>
          <w:ilvl w:val="0"/>
          <w:numId w:val="1"/>
        </w:numPr>
        <w:spacing w:after="0"/>
        <w:rPr>
          <w:rFonts w:ascii="Times New Roman" w:hAnsi="Times New Roman" w:cs="Times New Roman"/>
          <w:b/>
          <w:bCs/>
          <w:color w:val="000000"/>
          <w:sz w:val="24"/>
          <w:szCs w:val="24"/>
        </w:rPr>
      </w:pPr>
      <w:bookmarkEnd w:id="0"/>
      <w:r>
        <w:rPr>
          <w:rFonts w:ascii="Times New Roman" w:hAnsi="Times New Roman" w:cs="Times New Roman"/>
        </w:rPr>
        <w:t xml:space="preserve">furnish on-site, commercial, secured collection and destruction of confidential documents (to include on-site “Interim Destruction” and off site “Final Destruction), paper and patient privacy information for sites within the Oklahoma VA Health Care System area of responsibility.  </w:t>
      </w:r>
      <w:r w:rsidRPr="00F77F87">
        <w:rPr>
          <w:rFonts w:ascii="Times New Roman" w:hAnsi="Times New Roman" w:cs="Times New Roman"/>
          <w:b/>
          <w:bCs/>
        </w:rPr>
        <w:t>NOTE</w:t>
      </w:r>
      <w:r w:rsidRPr="00F77F87">
        <w:rPr>
          <w:rFonts w:ascii="Times New Roman" w:hAnsi="Times New Roman" w:cs="Times New Roman"/>
          <w:b/>
          <w:bCs/>
        </w:rPr>
        <w:t>:  There</w:t>
      </w:r>
      <w:r w:rsidRPr="00F77F87">
        <w:rPr>
          <w:rFonts w:ascii="Times New Roman" w:hAnsi="Times New Roman" w:cs="Times New Roman"/>
          <w:b/>
          <w:bCs/>
        </w:rPr>
        <w:t xml:space="preserve"> is no requirement for the contractor to be NAID (National Association for Information Destruction) certified</w:t>
      </w:r>
      <w:r>
        <w:rPr>
          <w:rFonts w:ascii="Times New Roman" w:hAnsi="Times New Roman" w:cs="Times New Roman"/>
          <w:b/>
          <w:bCs/>
        </w:rPr>
        <w:t>.  A</w:t>
      </w:r>
      <w:r w:rsidRPr="00F77F87">
        <w:rPr>
          <w:rFonts w:ascii="Times New Roman" w:hAnsi="Times New Roman" w:cs="Times New Roman"/>
          <w:b/>
          <w:bCs/>
        </w:rPr>
        <w:t xml:space="preserve">ll document destruction procedures will be followed </w:t>
      </w:r>
      <w:r w:rsidRPr="00F77F87">
        <w:rPr>
          <w:rFonts w:ascii="Times New Roman" w:hAnsi="Times New Roman" w:cs="Times New Roman"/>
          <w:b/>
          <w:bCs/>
        </w:rPr>
        <w:t>per</w:t>
      </w:r>
      <w:r w:rsidRPr="00F77F87">
        <w:rPr>
          <w:rFonts w:ascii="Times New Roman" w:hAnsi="Times New Roman" w:cs="Times New Roman"/>
          <w:b/>
          <w:bCs/>
        </w:rPr>
        <w:t xml:space="preserve"> VA Directive 6371, Destruction of Temporary Paper Records.</w:t>
      </w:r>
    </w:p>
    <w:p w:rsidR="003E3753" w:rsidRPr="00954639" w:rsidP="003E3753">
      <w:pPr>
        <w:spacing w:after="0"/>
        <w:rPr>
          <w:rFonts w:ascii="Times New Roman" w:hAnsi="Times New Roman" w:cs="Times New Roman"/>
          <w:b/>
          <w:bCs/>
          <w:color w:val="000000"/>
          <w:sz w:val="24"/>
          <w:szCs w:val="24"/>
        </w:rPr>
      </w:pPr>
    </w:p>
    <w:p w:rsidR="003E3753" w:rsidRPr="00954639" w:rsidP="003E3753">
      <w:pPr>
        <w:numPr>
          <w:ilvl w:val="0"/>
          <w:numId w:val="1"/>
        </w:numPr>
        <w:spacing w:after="0"/>
        <w:rPr>
          <w:rFonts w:ascii="Times New Roman" w:hAnsi="Times New Roman" w:cs="Times New Roman"/>
          <w:b/>
          <w:bCs/>
          <w:color w:val="000000"/>
          <w:sz w:val="24"/>
          <w:szCs w:val="24"/>
        </w:rPr>
      </w:pPr>
      <w:r w:rsidRPr="00954639">
        <w:rPr>
          <w:rFonts w:ascii="Times New Roman" w:hAnsi="Times New Roman" w:cs="Times New Roman"/>
          <w:b/>
          <w:bCs/>
          <w:color w:val="000000"/>
          <w:sz w:val="24"/>
          <w:szCs w:val="24"/>
        </w:rPr>
        <w:t>SPECIFICATIONS:  Contractor will be required to accomplish the following:</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 xml:space="preserve">The contractor shall provide all personnel, supervision, equipment, and other services deemed necessary to perform all work as defined in this Statement </w:t>
      </w:r>
      <w:r>
        <w:rPr>
          <w:rFonts w:ascii="Times New Roman" w:hAnsi="Times New Roman" w:cs="Times New Roman"/>
          <w:color w:val="000000"/>
          <w:sz w:val="24"/>
          <w:szCs w:val="24"/>
        </w:rPr>
        <w:t xml:space="preserve">of Work </w:t>
      </w:r>
      <w:r w:rsidRPr="00954639">
        <w:rPr>
          <w:rFonts w:ascii="Times New Roman" w:hAnsi="Times New Roman" w:cs="Times New Roman"/>
          <w:color w:val="000000"/>
          <w:sz w:val="24"/>
          <w:szCs w:val="24"/>
        </w:rPr>
        <w:t>(</w:t>
      </w:r>
      <w:r>
        <w:rPr>
          <w:rFonts w:ascii="Times New Roman" w:hAnsi="Times New Roman" w:cs="Times New Roman"/>
          <w:color w:val="000000"/>
          <w:sz w:val="24"/>
          <w:szCs w:val="24"/>
        </w:rPr>
        <w:t>SOW</w:t>
      </w:r>
      <w:r w:rsidRPr="00954639">
        <w:rPr>
          <w:rFonts w:ascii="Times New Roman" w:hAnsi="Times New Roman" w:cs="Times New Roman"/>
          <w:color w:val="000000"/>
          <w:sz w:val="24"/>
          <w:szCs w:val="24"/>
        </w:rPr>
        <w:t>)</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The contractor shall clean up any residual material before leaving the site.</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All “interim” shredding shall take place in/on the Government owned or leased facilities herein and shall be witnessed by a VA employee authorized to witness the destruction of sensitive VA material.</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 xml:space="preserve">The contractor shall maintain liability insurance for the duration of the contract.  Insurance shall be adequate to cover all situations that could develop under this contract. </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 xml:space="preserve">The contractor shall follow all Veterans Administration, Local, State, and federal laws and/or regulations, </w:t>
      </w:r>
      <w:r w:rsidRPr="00954639">
        <w:rPr>
          <w:rFonts w:ascii="Times New Roman" w:hAnsi="Times New Roman" w:cs="Times New Roman"/>
          <w:color w:val="000000"/>
          <w:sz w:val="24"/>
          <w:szCs w:val="24"/>
        </w:rPr>
        <w:t>to include</w:t>
      </w:r>
      <w:r w:rsidRPr="00954639">
        <w:rPr>
          <w:rFonts w:ascii="Times New Roman" w:hAnsi="Times New Roman" w:cs="Times New Roman"/>
          <w:color w:val="000000"/>
          <w:sz w:val="24"/>
          <w:szCs w:val="24"/>
        </w:rPr>
        <w:t xml:space="preserve"> VA Directive 6371, Destruction of Temporary Paper Records regarding the transportation and destruction of classified medical documentation.  Any (</w:t>
      </w:r>
      <w:r w:rsidRPr="00954639">
        <w:rPr>
          <w:rFonts w:ascii="Times New Roman" w:hAnsi="Times New Roman" w:cs="Times New Roman"/>
          <w:color w:val="000000"/>
          <w:sz w:val="24"/>
          <w:szCs w:val="24"/>
        </w:rPr>
        <w:t>to include</w:t>
      </w:r>
      <w:r w:rsidRPr="00954639">
        <w:rPr>
          <w:rFonts w:ascii="Times New Roman" w:hAnsi="Times New Roman" w:cs="Times New Roman"/>
          <w:color w:val="000000"/>
          <w:sz w:val="24"/>
          <w:szCs w:val="24"/>
        </w:rPr>
        <w:t xml:space="preserve"> new) laws, regulations and or directives that are undated shall be followed as per the date of the update.</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 xml:space="preserve">The contractor shall ensure that access to Personally identifiable Information (PII) is limited to authorized personnel and shall be kept in strict confidentiality.  The Contractor is further informed that in accordance with provisions of the Privacy Act and the Health Insurance Portability and Accountability Act of 1996 (HIPAA), criminal penalties may result </w:t>
      </w:r>
      <w:r w:rsidRPr="00954639">
        <w:rPr>
          <w:rFonts w:ascii="Times New Roman" w:hAnsi="Times New Roman" w:cs="Times New Roman"/>
          <w:color w:val="000000"/>
          <w:sz w:val="24"/>
          <w:szCs w:val="24"/>
        </w:rPr>
        <w:t>for</w:t>
      </w:r>
      <w:r w:rsidRPr="00954639">
        <w:rPr>
          <w:rFonts w:ascii="Times New Roman" w:hAnsi="Times New Roman" w:cs="Times New Roman"/>
          <w:color w:val="000000"/>
          <w:sz w:val="24"/>
          <w:szCs w:val="24"/>
        </w:rPr>
        <w:t xml:space="preserve"> knowingly and willfully disclosing information of this type. </w:t>
      </w:r>
    </w:p>
    <w:p w:rsidR="003E3753" w:rsidRPr="00954639" w:rsidP="003E3753">
      <w:pPr>
        <w:numPr>
          <w:ilvl w:val="1"/>
          <w:numId w:val="1"/>
        </w:numPr>
        <w:spacing w:after="0"/>
        <w:rPr>
          <w:rFonts w:ascii="Times New Roman" w:hAnsi="Times New Roman" w:cs="Times New Roman"/>
          <w:color w:val="000000"/>
          <w:sz w:val="24"/>
          <w:szCs w:val="24"/>
        </w:rPr>
      </w:pPr>
      <w:r w:rsidRPr="00954639">
        <w:rPr>
          <w:rFonts w:ascii="Times New Roman" w:hAnsi="Times New Roman" w:cs="Times New Roman"/>
          <w:color w:val="000000"/>
          <w:sz w:val="24"/>
          <w:szCs w:val="24"/>
        </w:rPr>
        <w:t xml:space="preserve">On a quarterly basis, regardless of whether the shredding takes place on or off site, provide a sample of the shred outputs to ensure the terms of the contract and constitute the level of destruction required in VA Directive 6371.  </w:t>
      </w:r>
    </w:p>
    <w:p w:rsidR="003E3753" w:rsidP="003E3753">
      <w:pPr>
        <w:spacing w:after="0"/>
        <w:rPr>
          <w:rFonts w:ascii="Times New Roman" w:hAnsi="Times New Roman" w:cs="Times New Roman"/>
          <w:b/>
          <w:sz w:val="24"/>
          <w:szCs w:val="24"/>
          <w:highlight w:val="yellow"/>
        </w:rPr>
      </w:pPr>
    </w:p>
    <w:p w:rsidR="003E3753" w:rsidP="003E3753">
      <w:pPr>
        <w:spacing w:after="0"/>
        <w:rPr>
          <w:rFonts w:ascii="Times New Roman" w:hAnsi="Times New Roman" w:cs="Times New Roman"/>
          <w:b/>
          <w:sz w:val="24"/>
          <w:szCs w:val="24"/>
          <w:highlight w:val="yellow"/>
        </w:rPr>
      </w:pPr>
    </w:p>
    <w:p w:rsidR="003E3753" w:rsidP="003E3753">
      <w:pPr>
        <w:spacing w:after="0"/>
        <w:rPr>
          <w:rFonts w:ascii="Times New Roman" w:hAnsi="Times New Roman" w:cs="Times New Roman"/>
          <w:b/>
          <w:sz w:val="24"/>
          <w:szCs w:val="24"/>
          <w:highlight w:val="yellow"/>
        </w:rPr>
      </w:pPr>
    </w:p>
    <w:p w:rsidR="003E3753" w:rsidRPr="000B6AE0" w:rsidP="003E3753">
      <w:pPr>
        <w:spacing w:after="0"/>
        <w:ind w:left="389"/>
        <w:rPr>
          <w:rFonts w:ascii="Times New Roman" w:hAnsi="Times New Roman" w:cs="Times New Roman"/>
          <w:sz w:val="24"/>
          <w:szCs w:val="24"/>
        </w:rPr>
      </w:pPr>
    </w:p>
    <w:p w:rsidR="003E3753" w:rsidRPr="000B6AE0" w:rsidP="003E3753">
      <w:pPr>
        <w:numPr>
          <w:ilvl w:val="0"/>
          <w:numId w:val="2"/>
        </w:numPr>
        <w:spacing w:after="0"/>
        <w:ind w:left="389" w:hanging="389"/>
        <w:rPr>
          <w:rFonts w:ascii="Times New Roman" w:hAnsi="Times New Roman" w:cs="Times New Roman"/>
          <w:b/>
          <w:sz w:val="24"/>
          <w:szCs w:val="24"/>
        </w:rPr>
      </w:pPr>
      <w:r w:rsidRPr="000B6AE0">
        <w:rPr>
          <w:rFonts w:ascii="Times New Roman" w:hAnsi="Times New Roman" w:cs="Times New Roman"/>
          <w:b/>
          <w:sz w:val="24"/>
          <w:szCs w:val="24"/>
        </w:rPr>
        <w:t xml:space="preserve">PERIOD OF PERFORMANCE  </w:t>
      </w:r>
    </w:p>
    <w:p w:rsidR="003E3753" w:rsidRPr="000B6AE0" w:rsidP="003E3753">
      <w:pPr>
        <w:spacing w:after="0"/>
        <w:ind w:left="389"/>
        <w:rPr>
          <w:rFonts w:ascii="Times New Roman" w:hAnsi="Times New Roman" w:cs="Times New Roman"/>
          <w:b/>
          <w:sz w:val="24"/>
          <w:szCs w:val="24"/>
        </w:rPr>
      </w:pPr>
    </w:p>
    <w:p w:rsidR="003E3753" w:rsidP="003E3753">
      <w:pPr>
        <w:autoSpaceDE w:val="0"/>
        <w:autoSpaceDN w:val="0"/>
        <w:rPr>
          <w:rFonts w:ascii="Times New Roman" w:hAnsi="Times New Roman" w:cs="Times New Roman"/>
          <w:sz w:val="24"/>
          <w:szCs w:val="24"/>
        </w:rPr>
      </w:pPr>
      <w:r w:rsidRPr="000B6AE0">
        <w:rPr>
          <w:rFonts w:ascii="Times New Roman" w:hAnsi="Times New Roman" w:cs="Times New Roman"/>
          <w:sz w:val="24"/>
          <w:szCs w:val="24"/>
        </w:rPr>
        <w:t>The estimated period of performance for this service</w:t>
      </w:r>
      <w:r>
        <w:rPr>
          <w:rFonts w:ascii="Times New Roman" w:hAnsi="Times New Roman" w:cs="Times New Roman"/>
          <w:sz w:val="24"/>
          <w:szCs w:val="24"/>
        </w:rPr>
        <w:t xml:space="preserve"> from date of award</w:t>
      </w:r>
      <w:r w:rsidRPr="000B6AE0">
        <w:rPr>
          <w:rFonts w:ascii="Times New Roman" w:hAnsi="Times New Roman" w:cs="Times New Roman"/>
          <w:sz w:val="24"/>
          <w:szCs w:val="24"/>
        </w:rPr>
        <w:t xml:space="preserve"> is </w:t>
      </w:r>
      <w:r w:rsidRPr="00F13FF6">
        <w:rPr>
          <w:rFonts w:ascii="Times New Roman" w:hAnsi="Times New Roman" w:cs="Times New Roman"/>
          <w:b/>
          <w:bCs/>
          <w:sz w:val="24"/>
          <w:szCs w:val="24"/>
        </w:rPr>
        <w:t>1 12-month Base Period, plus 4 1-year Option Periods</w:t>
      </w:r>
      <w:r w:rsidRPr="000B6AE0">
        <w:rPr>
          <w:rFonts w:ascii="Times New Roman" w:hAnsi="Times New Roman" w:cs="Times New Roman"/>
          <w:sz w:val="24"/>
          <w:szCs w:val="24"/>
        </w:rPr>
        <w:t xml:space="preserve">.  </w:t>
      </w:r>
    </w:p>
    <w:p w:rsidR="003E3753" w:rsidRPr="000B6AE0" w:rsidP="003E3753">
      <w:pPr>
        <w:autoSpaceDE w:val="0"/>
        <w:autoSpaceDN w:val="0"/>
        <w:rPr>
          <w:rFonts w:ascii="Times New Roman" w:hAnsi="Times New Roman" w:cs="Times New Roman"/>
          <w:sz w:val="24"/>
          <w:szCs w:val="24"/>
        </w:rPr>
      </w:pPr>
    </w:p>
    <w:p w:rsidR="003E3753" w:rsidP="003E3753">
      <w:r w:rsidRPr="000B6AE0">
        <w:rPr>
          <w:rFonts w:ascii="Times New Roman" w:hAnsi="Times New Roman" w:cs="Times New Roman"/>
          <w:color w:val="000000"/>
          <w:sz w:val="24"/>
          <w:szCs w:val="24"/>
        </w:rPr>
        <w:t xml:space="preserve">BASED ON THE RESPONSES TO THIS SOURCES SOUGHT NOTICE, THIS REQUIREMENT </w:t>
      </w:r>
      <w:r w:rsidRPr="000B6AE0">
        <w:rPr>
          <w:rFonts w:ascii="Times New Roman" w:hAnsi="Times New Roman" w:cs="Times New Roman"/>
          <w:b/>
          <w:bCs/>
          <w:color w:val="000000"/>
          <w:sz w:val="24"/>
          <w:szCs w:val="24"/>
        </w:rPr>
        <w:t>MAY</w:t>
      </w:r>
      <w:r w:rsidRPr="000B6AE0">
        <w:rPr>
          <w:rFonts w:ascii="Times New Roman" w:hAnsi="Times New Roman" w:cs="Times New Roman"/>
          <w:color w:val="000000"/>
          <w:sz w:val="24"/>
          <w:szCs w:val="24"/>
        </w:rPr>
        <w:t xml:space="preserve"> BE SET-ASIDE FOR SMALL BUSINESSES OR PROCURED THROUGH FULL AND OPEN COMPETITION, and multiple awards MAY be made. Telephone inquiries will not be accepted or acknowledged, and no feedback or evaluations will be provided to companies regarding their submissions. </w:t>
      </w:r>
      <w:r w:rsidRPr="000B6AE0">
        <w:rPr>
          <w:rFonts w:ascii="Times New Roman" w:hAnsi="Times New Roman" w:cs="Times New Roman"/>
          <w:b/>
          <w:bCs/>
          <w:color w:val="000000"/>
          <w:sz w:val="24"/>
          <w:szCs w:val="24"/>
        </w:rPr>
        <w:t xml:space="preserve">SUBMISSION INSTRUCTIONS: </w:t>
      </w:r>
      <w:r w:rsidRPr="000B6AE0">
        <w:rPr>
          <w:rFonts w:ascii="Times New Roman" w:hAnsi="Times New Roman" w:cs="Times New Roman"/>
          <w:color w:val="000000"/>
          <w:sz w:val="24"/>
          <w:szCs w:val="24"/>
        </w:rPr>
        <w:t xml:space="preserve">If your organization can provide these services and is interested in this opportunity, please respond to </w:t>
      </w:r>
      <w:r w:rsidRPr="000B6AE0">
        <w:rPr>
          <w:rFonts w:ascii="Times New Roman" w:hAnsi="Times New Roman" w:cs="Times New Roman"/>
          <w:b/>
          <w:bCs/>
          <w:color w:val="000000"/>
          <w:sz w:val="24"/>
          <w:szCs w:val="24"/>
        </w:rPr>
        <w:t>Shanta Harrison</w:t>
      </w:r>
      <w:r w:rsidRPr="000B6AE0">
        <w:rPr>
          <w:rFonts w:ascii="Times New Roman" w:hAnsi="Times New Roman" w:cs="Times New Roman"/>
          <w:color w:val="000000"/>
          <w:sz w:val="24"/>
          <w:szCs w:val="24"/>
        </w:rPr>
        <w:t>, Contrac</w:t>
      </w:r>
      <w:r>
        <w:rPr>
          <w:rFonts w:ascii="Times New Roman" w:hAnsi="Times New Roman" w:cs="Times New Roman"/>
          <w:color w:val="000000"/>
          <w:sz w:val="24"/>
          <w:szCs w:val="24"/>
        </w:rPr>
        <w:t>ting Officer</w:t>
      </w:r>
      <w:r w:rsidRPr="000B6AE0">
        <w:rPr>
          <w:rFonts w:ascii="Times New Roman" w:hAnsi="Times New Roman" w:cs="Times New Roman"/>
          <w:color w:val="000000"/>
          <w:sz w:val="24"/>
          <w:szCs w:val="24"/>
        </w:rPr>
        <w:t xml:space="preserve">, Department of Veterans Affairs, NCO 19 via e-mail at </w:t>
      </w:r>
      <w:r>
        <w:fldChar w:fldCharType="begin"/>
      </w:r>
      <w:r>
        <w:instrText xml:space="preserve"> HYPERLINK "mailto:Shanta.Harrison@va.gov" </w:instrText>
      </w:r>
      <w:r>
        <w:fldChar w:fldCharType="separate"/>
      </w:r>
      <w:r w:rsidRPr="000B6AE0">
        <w:rPr>
          <w:rStyle w:val="Hyperlink"/>
          <w:rFonts w:ascii="Times New Roman" w:hAnsi="Times New Roman" w:cs="Times New Roman"/>
          <w:b/>
          <w:bCs/>
          <w:sz w:val="24"/>
          <w:szCs w:val="24"/>
        </w:rPr>
        <w:t>Shanta.Harrison@va.gov</w:t>
      </w:r>
      <w:r>
        <w:fldChar w:fldCharType="end"/>
      </w:r>
      <w:r w:rsidRPr="000B6AE0">
        <w:rPr>
          <w:rFonts w:ascii="Times New Roman" w:hAnsi="Times New Roman" w:cs="Times New Roman"/>
          <w:b/>
          <w:bCs/>
          <w:color w:val="0000FF"/>
          <w:sz w:val="24"/>
          <w:szCs w:val="24"/>
        </w:rPr>
        <w:t xml:space="preserve"> </w:t>
      </w:r>
      <w:r w:rsidRPr="000B6AE0">
        <w:rPr>
          <w:rFonts w:ascii="Times New Roman" w:hAnsi="Times New Roman" w:cs="Times New Roman"/>
          <w:color w:val="000000"/>
          <w:sz w:val="24"/>
          <w:szCs w:val="24"/>
        </w:rPr>
        <w:t xml:space="preserve">with a statement describing your capabilities. The capability statement shall include a primary point of contact, complete mailing address, telephone number, email address, the company’s business size status, UEI, and should address this specific requirement, with appropriate documentation supporting claims of organizational and staff capability. </w:t>
      </w:r>
      <w:r w:rsidRPr="000B6AE0">
        <w:rPr>
          <w:rFonts w:ascii="Times New Roman" w:hAnsi="Times New Roman" w:cs="Times New Roman"/>
          <w:b/>
          <w:bCs/>
          <w:color w:val="000000"/>
          <w:sz w:val="24"/>
          <w:szCs w:val="24"/>
        </w:rPr>
        <w:t>Please be as thorough as possible in your submission, and include information on</w:t>
      </w:r>
      <w:r>
        <w:rPr>
          <w:rFonts w:ascii="Times New Roman" w:hAnsi="Times New Roman" w:cs="Times New Roman"/>
          <w:b/>
          <w:bCs/>
          <w:color w:val="000000"/>
          <w:sz w:val="24"/>
          <w:szCs w:val="24"/>
        </w:rPr>
        <w:t xml:space="preserve"> the SIZE of your business, and</w:t>
      </w:r>
      <w:r w:rsidRPr="000B6AE0">
        <w:rPr>
          <w:rFonts w:ascii="Times New Roman" w:hAnsi="Times New Roman" w:cs="Times New Roman"/>
          <w:b/>
          <w:bCs/>
          <w:color w:val="000000"/>
          <w:sz w:val="24"/>
          <w:szCs w:val="24"/>
        </w:rPr>
        <w:t xml:space="preserve"> any multiple award schedule contracts your company holds.</w:t>
      </w:r>
      <w:r w:rsidRPr="000B6AE0">
        <w:rPr>
          <w:rFonts w:ascii="Times New Roman" w:hAnsi="Times New Roman" w:cs="Times New Roman"/>
          <w:color w:val="000000"/>
          <w:sz w:val="24"/>
          <w:szCs w:val="24"/>
        </w:rPr>
        <w:t xml:space="preserve"> Requests for copies of a solicitation will not be honored or acknowledged. </w:t>
      </w:r>
      <w:r w:rsidRPr="000B6AE0">
        <w:rPr>
          <w:rFonts w:ascii="Times New Roman" w:hAnsi="Times New Roman" w:cs="Times New Roman"/>
          <w:b/>
          <w:bCs/>
          <w:color w:val="000000"/>
          <w:sz w:val="24"/>
          <w:szCs w:val="24"/>
        </w:rPr>
        <w:t>The deadline for responses is</w:t>
      </w:r>
      <w:r>
        <w:rPr>
          <w:rFonts w:ascii="Times New Roman" w:hAnsi="Times New Roman" w:cs="Times New Roman"/>
          <w:b/>
          <w:bCs/>
          <w:color w:val="000000"/>
          <w:sz w:val="24"/>
          <w:szCs w:val="24"/>
        </w:rPr>
        <w:t xml:space="preserve"> Monday</w:t>
      </w:r>
      <w:r w:rsidRPr="000B6AE0">
        <w:rPr>
          <w:rFonts w:ascii="Times New Roman" w:hAnsi="Times New Roman" w:cs="Times New Roman"/>
          <w:b/>
          <w:bCs/>
          <w:sz w:val="24"/>
          <w:szCs w:val="24"/>
        </w:rPr>
        <w:t xml:space="preserve">, </w:t>
      </w:r>
      <w:r>
        <w:rPr>
          <w:rFonts w:ascii="Times New Roman" w:hAnsi="Times New Roman" w:cs="Times New Roman"/>
          <w:b/>
          <w:bCs/>
          <w:sz w:val="24"/>
          <w:szCs w:val="24"/>
        </w:rPr>
        <w:t>March</w:t>
      </w:r>
      <w:r w:rsidRPr="000B6AE0">
        <w:rPr>
          <w:rFonts w:ascii="Times New Roman" w:hAnsi="Times New Roman" w:cs="Times New Roman"/>
          <w:b/>
          <w:bCs/>
          <w:sz w:val="24"/>
          <w:szCs w:val="24"/>
        </w:rPr>
        <w:t xml:space="preserve"> </w:t>
      </w:r>
      <w:r>
        <w:rPr>
          <w:rFonts w:ascii="Times New Roman" w:hAnsi="Times New Roman" w:cs="Times New Roman"/>
          <w:b/>
          <w:bCs/>
          <w:color w:val="000000"/>
          <w:sz w:val="24"/>
          <w:szCs w:val="24"/>
        </w:rPr>
        <w:t>9</w:t>
      </w:r>
      <w:r w:rsidRPr="000B6AE0">
        <w:rPr>
          <w:rFonts w:ascii="Times New Roman" w:hAnsi="Times New Roman" w:cs="Times New Roman"/>
          <w:b/>
          <w:bCs/>
          <w:color w:val="000000"/>
          <w:sz w:val="24"/>
          <w:szCs w:val="24"/>
        </w:rPr>
        <w:t xml:space="preserve">, </w:t>
      </w:r>
      <w:r w:rsidRPr="000B6AE0">
        <w:rPr>
          <w:rFonts w:ascii="Times New Roman" w:hAnsi="Times New Roman" w:cs="Times New Roman"/>
          <w:b/>
          <w:bCs/>
          <w:color w:val="000000"/>
          <w:sz w:val="24"/>
          <w:szCs w:val="24"/>
        </w:rPr>
        <w:t>20</w:t>
      </w:r>
      <w:r w:rsidRPr="000B6AE0">
        <w:rPr>
          <w:rFonts w:ascii="Times New Roman" w:hAnsi="Times New Roman" w:cs="Times New Roman"/>
          <w:b/>
          <w:bCs/>
          <w:sz w:val="24"/>
          <w:szCs w:val="24"/>
        </w:rPr>
        <w:t>2</w:t>
      </w:r>
      <w:r>
        <w:rPr>
          <w:rFonts w:ascii="Times New Roman" w:hAnsi="Times New Roman" w:cs="Times New Roman"/>
          <w:b/>
          <w:bCs/>
          <w:sz w:val="24"/>
          <w:szCs w:val="24"/>
        </w:rPr>
        <w:t>6</w:t>
      </w:r>
      <w:r w:rsidRPr="000B6AE0">
        <w:rPr>
          <w:rFonts w:ascii="Times New Roman" w:hAnsi="Times New Roman" w:cs="Times New Roman"/>
          <w:b/>
          <w:bCs/>
          <w:color w:val="000000"/>
          <w:sz w:val="24"/>
          <w:szCs w:val="24"/>
        </w:rPr>
        <w:t xml:space="preserve"> at </w:t>
      </w:r>
      <w:r>
        <w:rPr>
          <w:rFonts w:ascii="Times New Roman" w:hAnsi="Times New Roman" w:cs="Times New Roman"/>
          <w:b/>
          <w:bCs/>
          <w:color w:val="000000"/>
          <w:sz w:val="24"/>
          <w:szCs w:val="24"/>
        </w:rPr>
        <w:t>4</w:t>
      </w:r>
      <w:r w:rsidRPr="000B6AE0">
        <w:rPr>
          <w:rFonts w:ascii="Times New Roman" w:hAnsi="Times New Roman" w:cs="Times New Roman"/>
          <w:b/>
          <w:bCs/>
          <w:color w:val="000000"/>
          <w:sz w:val="24"/>
          <w:szCs w:val="24"/>
        </w:rPr>
        <w:t>:00 PM mountain time.</w:t>
      </w:r>
    </w:p>
    <w:p w:rsidR="00963C53" w:rsidRPr="003E3753" w:rsidP="003E375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1C37E8"/>
    <w:multiLevelType w:val="multilevel"/>
    <w:tmpl w:val="65AAC616"/>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560A1862"/>
    <w:multiLevelType w:val="multilevel"/>
    <w:tmpl w:val="1CD6B8C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val="0"/>
        <w:bCs/>
      </w:rPr>
    </w:lvl>
    <w:lvl w:ilvl="2">
      <w:start w:val="1"/>
      <w:numFmt w:val="decimal"/>
      <w:lvlText w:val="%1.%2.%3"/>
      <w:lvlJc w:val="left"/>
      <w:pPr>
        <w:ind w:left="2430" w:hanging="720"/>
      </w:pPr>
      <w:rPr>
        <w:rFonts w:hint="default"/>
        <w:b w:val="0"/>
        <w:bCs/>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0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20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4DF"/>
    <w:rPr>
      <w:rFonts w:eastAsiaTheme="majorEastAsia" w:cstheme="majorBidi"/>
      <w:color w:val="272727" w:themeColor="text1" w:themeTint="D8"/>
    </w:rPr>
  </w:style>
  <w:style w:type="paragraph" w:styleId="Quote">
    <w:name w:val="Quote"/>
    <w:basedOn w:val="Normal"/>
    <w:next w:val="Normal"/>
    <w:link w:val="QuoteChar"/>
    <w:uiPriority w:val="29"/>
    <w:qFormat/>
    <w:rsid w:val="004204DF"/>
    <w:pPr>
      <w:spacing w:before="160"/>
      <w:jc w:val="center"/>
    </w:pPr>
    <w:rPr>
      <w:i/>
      <w:iCs/>
      <w:color w:val="404040" w:themeColor="text1" w:themeTint="BF"/>
    </w:rPr>
  </w:style>
  <w:style w:type="character" w:customStyle="1" w:styleId="QuoteChar">
    <w:name w:val="Quote Char"/>
    <w:basedOn w:val="DefaultParagraphFont"/>
    <w:link w:val="Quote"/>
    <w:uiPriority w:val="29"/>
    <w:rsid w:val="004204DF"/>
    <w:rPr>
      <w:i/>
      <w:iCs/>
      <w:color w:val="404040" w:themeColor="text1" w:themeTint="BF"/>
    </w:rPr>
  </w:style>
  <w:style w:type="paragraph" w:styleId="IntenseQuote">
    <w:name w:val="Intense Quote"/>
    <w:basedOn w:val="Normal"/>
    <w:next w:val="Normal"/>
    <w:link w:val="IntenseQuoteChar"/>
    <w:uiPriority w:val="30"/>
    <w:qFormat/>
    <w:rsid w:val="004204D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204DF"/>
    <w:rPr>
      <w:i/>
      <w:iCs/>
      <w:color w:val="366092" w:themeColor="accent1" w:themeShade="BF"/>
    </w:rPr>
  </w:style>
  <w:style w:type="character" w:styleId="IntenseReference">
    <w:name w:val="Intense Reference"/>
    <w:basedOn w:val="DefaultParagraphFont"/>
    <w:uiPriority w:val="32"/>
    <w:qFormat/>
    <w:rsid w:val="004204DF"/>
    <w:rPr>
      <w:b/>
      <w:bCs/>
      <w:smallCaps/>
      <w:color w:val="366092" w:themeColor="accent1" w:themeShade="BF"/>
      <w:spacing w:val="5"/>
    </w:rPr>
  </w:style>
  <w:style w:type="character" w:styleId="Hyperlink">
    <w:name w:val="Hyperlink"/>
    <w:basedOn w:val="DefaultParagraphFont"/>
    <w:uiPriority w:val="99"/>
    <w:unhideWhenUsed/>
    <w:rsid w:val="0076786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2026-03-03T22:57:13Z</dcterms:created>
  <dcterms:modified xsi:type="dcterms:W3CDTF">2026-03-03T22:57:13Z</dcterms:modified>
</cp:coreProperties>
</file>