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FCAF0" w14:textId="2C708933" w:rsidR="005303F6" w:rsidRPr="00E241CA" w:rsidRDefault="00412DE8" w:rsidP="00412DE8">
      <w:pPr>
        <w:spacing w:after="0" w:line="240" w:lineRule="auto"/>
        <w:textAlignment w:val="baseline"/>
        <w:rPr>
          <w:rFonts w:ascii="Times New Roman" w:eastAsia="Times New Roman" w:hAnsi="Times New Roman" w:cs="Times New Roman"/>
          <w:sz w:val="24"/>
        </w:rPr>
      </w:pPr>
      <w:r w:rsidRPr="00E241CA">
        <w:rPr>
          <w:rFonts w:ascii="Times New Roman" w:eastAsia="Times New Roman" w:hAnsi="Times New Roman" w:cs="Times New Roman"/>
          <w:sz w:val="24"/>
        </w:rPr>
        <w:t xml:space="preserve">THIS IS A SOURCES SOUGHT NOTICE ONLY. This is not a solicitation or request for </w:t>
      </w:r>
      <w:r w:rsidR="004E2A6F" w:rsidRPr="00E241CA">
        <w:rPr>
          <w:rFonts w:ascii="Times New Roman" w:eastAsia="Times New Roman" w:hAnsi="Times New Roman" w:cs="Times New Roman"/>
          <w:sz w:val="24"/>
        </w:rPr>
        <w:t>proposals;</w:t>
      </w:r>
      <w:r w:rsidRPr="00E241CA">
        <w:rPr>
          <w:rFonts w:ascii="Times New Roman" w:eastAsia="Times New Roman" w:hAnsi="Times New Roman" w:cs="Times New Roman"/>
          <w:sz w:val="24"/>
        </w:rPr>
        <w:t xml:space="preserve"> no contract will be awarded from this notice. </w:t>
      </w:r>
      <w:r w:rsidR="005303F6" w:rsidRPr="00E241CA">
        <w:rPr>
          <w:rFonts w:ascii="Times New Roman" w:eastAsia="Times New Roman" w:hAnsi="Times New Roman" w:cs="Times New Roman"/>
          <w:sz w:val="24"/>
        </w:rPr>
        <w:t>Draft work item package</w:t>
      </w:r>
      <w:r w:rsidR="005303F6" w:rsidRPr="00C76CBD">
        <w:rPr>
          <w:rFonts w:ascii="Times New Roman" w:eastAsia="Times New Roman" w:hAnsi="Times New Roman" w:cs="Times New Roman"/>
          <w:color w:val="000000" w:themeColor="text1"/>
          <w:sz w:val="24"/>
        </w:rPr>
        <w:t xml:space="preserve"> is attached and subject to change.</w:t>
      </w:r>
    </w:p>
    <w:p w14:paraId="14C14485" w14:textId="77777777" w:rsidR="00A13A1B" w:rsidRPr="00E241CA" w:rsidRDefault="00A13A1B" w:rsidP="00412DE8">
      <w:pPr>
        <w:spacing w:after="0" w:line="240" w:lineRule="auto"/>
        <w:textAlignment w:val="baseline"/>
        <w:rPr>
          <w:rFonts w:ascii="Times New Roman" w:eastAsia="Times New Roman" w:hAnsi="Times New Roman" w:cs="Times New Roman"/>
          <w:sz w:val="24"/>
        </w:rPr>
      </w:pPr>
    </w:p>
    <w:p w14:paraId="0D723235" w14:textId="033BA8EA" w:rsidR="004A3ABE" w:rsidRPr="00E241CA" w:rsidRDefault="00A13A1B" w:rsidP="00412DE8">
      <w:pPr>
        <w:spacing w:after="0" w:line="240" w:lineRule="auto"/>
        <w:textAlignment w:val="baseline"/>
        <w:rPr>
          <w:rFonts w:ascii="Times New Roman" w:eastAsia="Times New Roman" w:hAnsi="Times New Roman" w:cs="Times New Roman"/>
          <w:sz w:val="24"/>
        </w:rPr>
      </w:pPr>
      <w:r w:rsidRPr="00E241CA">
        <w:rPr>
          <w:rFonts w:ascii="Times New Roman" w:eastAsia="Times New Roman" w:hAnsi="Times New Roman" w:cs="Times New Roman"/>
          <w:sz w:val="24"/>
        </w:rPr>
        <w:t xml:space="preserve">Military Sealift Command, Norfolk, has a requirement for the </w:t>
      </w:r>
      <w:r w:rsidR="00AE577E" w:rsidRPr="00AE577E">
        <w:rPr>
          <w:rFonts w:ascii="Times New Roman" w:eastAsia="Times New Roman" w:hAnsi="Times New Roman" w:cs="Times New Roman"/>
          <w:sz w:val="24"/>
        </w:rPr>
        <w:t>USNS COMFORT (T</w:t>
      </w:r>
      <w:r w:rsidR="008E13D9">
        <w:rPr>
          <w:rFonts w:ascii="Times New Roman" w:eastAsia="Times New Roman" w:hAnsi="Times New Roman" w:cs="Times New Roman"/>
          <w:sz w:val="24"/>
        </w:rPr>
        <w:t>-</w:t>
      </w:r>
      <w:r w:rsidR="00AE577E" w:rsidRPr="00AE577E">
        <w:rPr>
          <w:rFonts w:ascii="Times New Roman" w:eastAsia="Times New Roman" w:hAnsi="Times New Roman" w:cs="Times New Roman"/>
          <w:sz w:val="24"/>
        </w:rPr>
        <w:t>AH 20)</w:t>
      </w:r>
      <w:r w:rsidRPr="00AE577E">
        <w:rPr>
          <w:rFonts w:ascii="Times New Roman" w:eastAsia="Times New Roman" w:hAnsi="Times New Roman" w:cs="Times New Roman"/>
          <w:sz w:val="24"/>
        </w:rPr>
        <w:t xml:space="preserve"> for a </w:t>
      </w:r>
      <w:r w:rsidR="00124D8C" w:rsidRPr="00C801A8">
        <w:rPr>
          <w:rFonts w:ascii="Times New Roman" w:eastAsia="Times New Roman" w:hAnsi="Times New Roman" w:cs="Times New Roman"/>
          <w:sz w:val="24"/>
        </w:rPr>
        <w:t xml:space="preserve">Regular Overhaul </w:t>
      </w:r>
      <w:r w:rsidR="00124D8C">
        <w:rPr>
          <w:rFonts w:ascii="Times New Roman" w:eastAsia="Times New Roman" w:hAnsi="Times New Roman" w:cs="Times New Roman"/>
          <w:sz w:val="24"/>
        </w:rPr>
        <w:t xml:space="preserve">/ Dry-Docking </w:t>
      </w:r>
      <w:r w:rsidR="00C801A8">
        <w:rPr>
          <w:rFonts w:ascii="Times New Roman" w:eastAsia="Times New Roman" w:hAnsi="Times New Roman" w:cs="Times New Roman"/>
          <w:sz w:val="24"/>
        </w:rPr>
        <w:t>(ROH/DD)</w:t>
      </w:r>
      <w:r w:rsidR="00C801A8" w:rsidRPr="00C801A8">
        <w:rPr>
          <w:rFonts w:ascii="Times New Roman" w:eastAsia="Times New Roman" w:hAnsi="Times New Roman" w:cs="Times New Roman"/>
          <w:sz w:val="24"/>
        </w:rPr>
        <w:t xml:space="preserve"> </w:t>
      </w:r>
      <w:r w:rsidR="00EF5E72" w:rsidRPr="00AE577E">
        <w:rPr>
          <w:rFonts w:ascii="Times New Roman" w:eastAsia="Times New Roman" w:hAnsi="Times New Roman" w:cs="Times New Roman"/>
          <w:sz w:val="24"/>
        </w:rPr>
        <w:t>commencing on or about </w:t>
      </w:r>
      <w:r w:rsidR="002B3678">
        <w:rPr>
          <w:rFonts w:ascii="Times New Roman" w:eastAsia="Times New Roman" w:hAnsi="Times New Roman" w:cs="Times New Roman"/>
          <w:sz w:val="24"/>
        </w:rPr>
        <w:t>April</w:t>
      </w:r>
      <w:r w:rsidR="00AE577E" w:rsidRPr="00AE577E">
        <w:rPr>
          <w:rFonts w:ascii="Times New Roman" w:eastAsia="Times New Roman" w:hAnsi="Times New Roman" w:cs="Times New Roman"/>
          <w:sz w:val="24"/>
        </w:rPr>
        <w:t xml:space="preserve"> 1, 202</w:t>
      </w:r>
      <w:r w:rsidR="002B3678">
        <w:rPr>
          <w:rFonts w:ascii="Times New Roman" w:eastAsia="Times New Roman" w:hAnsi="Times New Roman" w:cs="Times New Roman"/>
          <w:sz w:val="24"/>
        </w:rPr>
        <w:t>7,</w:t>
      </w:r>
      <w:r w:rsidR="00AE577E" w:rsidRPr="00AE577E">
        <w:rPr>
          <w:rFonts w:ascii="Times New Roman" w:eastAsia="Times New Roman" w:hAnsi="Times New Roman" w:cs="Times New Roman"/>
          <w:sz w:val="24"/>
        </w:rPr>
        <w:t xml:space="preserve"> </w:t>
      </w:r>
      <w:r w:rsidRPr="00AE577E">
        <w:rPr>
          <w:rFonts w:ascii="Times New Roman" w:eastAsia="Times New Roman" w:hAnsi="Times New Roman" w:cs="Times New Roman"/>
          <w:sz w:val="24"/>
        </w:rPr>
        <w:t xml:space="preserve">until </w:t>
      </w:r>
      <w:r w:rsidR="002C6B60">
        <w:rPr>
          <w:rFonts w:ascii="Times New Roman" w:eastAsia="Times New Roman" w:hAnsi="Times New Roman" w:cs="Times New Roman"/>
          <w:sz w:val="24"/>
        </w:rPr>
        <w:t>October 1</w:t>
      </w:r>
      <w:r w:rsidR="00AE577E" w:rsidRPr="00AE577E">
        <w:rPr>
          <w:rFonts w:ascii="Times New Roman" w:eastAsia="Times New Roman" w:hAnsi="Times New Roman" w:cs="Times New Roman"/>
          <w:sz w:val="24"/>
        </w:rPr>
        <w:t>,</w:t>
      </w:r>
      <w:r w:rsidR="001A0587" w:rsidRPr="00AE577E">
        <w:rPr>
          <w:rFonts w:ascii="Times New Roman" w:eastAsia="Times New Roman" w:hAnsi="Times New Roman" w:cs="Times New Roman"/>
          <w:sz w:val="24"/>
        </w:rPr>
        <w:t xml:space="preserve"> </w:t>
      </w:r>
      <w:r w:rsidR="00124D8C">
        <w:rPr>
          <w:rFonts w:ascii="Times New Roman" w:eastAsia="Times New Roman" w:hAnsi="Times New Roman" w:cs="Times New Roman"/>
          <w:sz w:val="24"/>
        </w:rPr>
        <w:t xml:space="preserve">2027, </w:t>
      </w:r>
      <w:r w:rsidR="00AE577E" w:rsidRPr="00AE577E">
        <w:rPr>
          <w:rFonts w:ascii="Times New Roman" w:eastAsia="Times New Roman" w:hAnsi="Times New Roman" w:cs="Times New Roman"/>
          <w:sz w:val="24"/>
        </w:rPr>
        <w:t>for 1</w:t>
      </w:r>
      <w:r w:rsidR="002C6B60">
        <w:rPr>
          <w:rFonts w:ascii="Times New Roman" w:eastAsia="Times New Roman" w:hAnsi="Times New Roman" w:cs="Times New Roman"/>
          <w:sz w:val="24"/>
        </w:rPr>
        <w:t>8</w:t>
      </w:r>
      <w:r w:rsidR="00EB477A">
        <w:rPr>
          <w:rFonts w:ascii="Times New Roman" w:eastAsia="Times New Roman" w:hAnsi="Times New Roman" w:cs="Times New Roman"/>
          <w:sz w:val="24"/>
        </w:rPr>
        <w:t>4</w:t>
      </w:r>
      <w:r w:rsidR="00AE577E" w:rsidRPr="00AE577E">
        <w:rPr>
          <w:rFonts w:ascii="Times New Roman" w:eastAsia="Times New Roman" w:hAnsi="Times New Roman" w:cs="Times New Roman"/>
          <w:sz w:val="24"/>
        </w:rPr>
        <w:t xml:space="preserve"> days </w:t>
      </w:r>
      <w:r w:rsidR="001A0587" w:rsidRPr="00AE577E">
        <w:rPr>
          <w:rFonts w:ascii="Times New Roman" w:eastAsia="Times New Roman" w:hAnsi="Times New Roman" w:cs="Times New Roman"/>
          <w:sz w:val="24"/>
        </w:rPr>
        <w:t>at the contractor’s facility</w:t>
      </w:r>
      <w:r w:rsidR="00EF5E72" w:rsidRPr="00AE577E">
        <w:rPr>
          <w:rFonts w:ascii="Times New Roman" w:eastAsia="Times New Roman" w:hAnsi="Times New Roman" w:cs="Times New Roman"/>
          <w:sz w:val="24"/>
        </w:rPr>
        <w:t xml:space="preserve">. </w:t>
      </w:r>
      <w:r w:rsidR="001A0587" w:rsidRPr="00AE577E">
        <w:rPr>
          <w:rFonts w:ascii="Times New Roman" w:eastAsia="Times New Roman" w:hAnsi="Times New Roman" w:cs="Times New Roman"/>
          <w:sz w:val="24"/>
        </w:rPr>
        <w:t xml:space="preserve">Area of </w:t>
      </w:r>
      <w:r w:rsidR="0022349B" w:rsidRPr="00AE577E">
        <w:rPr>
          <w:rFonts w:ascii="Times New Roman" w:eastAsia="Times New Roman" w:hAnsi="Times New Roman" w:cs="Times New Roman"/>
          <w:sz w:val="24"/>
        </w:rPr>
        <w:t>c</w:t>
      </w:r>
      <w:r w:rsidR="001A0587" w:rsidRPr="00AE577E">
        <w:rPr>
          <w:rFonts w:ascii="Times New Roman" w:eastAsia="Times New Roman" w:hAnsi="Times New Roman" w:cs="Times New Roman"/>
          <w:sz w:val="24"/>
        </w:rPr>
        <w:t xml:space="preserve">onsideration is </w:t>
      </w:r>
      <w:r w:rsidRPr="00AE577E">
        <w:rPr>
          <w:rFonts w:ascii="Times New Roman" w:eastAsia="Times New Roman" w:hAnsi="Times New Roman" w:cs="Times New Roman"/>
          <w:sz w:val="24"/>
        </w:rPr>
        <w:t>East/Gulf</w:t>
      </w:r>
      <w:r w:rsidR="001A0587" w:rsidRPr="00AE577E">
        <w:rPr>
          <w:rFonts w:ascii="Times New Roman" w:eastAsia="Times New Roman" w:hAnsi="Times New Roman" w:cs="Times New Roman"/>
          <w:sz w:val="24"/>
        </w:rPr>
        <w:t xml:space="preserve"> Coast. </w:t>
      </w:r>
      <w:r w:rsidRPr="00AE577E">
        <w:rPr>
          <w:rFonts w:ascii="Times New Roman" w:eastAsia="Times New Roman" w:hAnsi="Times New Roman" w:cs="Times New Roman"/>
          <w:sz w:val="24"/>
        </w:rPr>
        <w:t xml:space="preserve">Target </w:t>
      </w:r>
      <w:r w:rsidR="001A0587" w:rsidRPr="00AE577E">
        <w:rPr>
          <w:rFonts w:ascii="Times New Roman" w:eastAsia="Times New Roman" w:hAnsi="Times New Roman" w:cs="Times New Roman"/>
          <w:sz w:val="24"/>
        </w:rPr>
        <w:t xml:space="preserve">date of </w:t>
      </w:r>
      <w:r w:rsidRPr="00AE577E">
        <w:rPr>
          <w:rFonts w:ascii="Times New Roman" w:eastAsia="Times New Roman" w:hAnsi="Times New Roman" w:cs="Times New Roman"/>
          <w:sz w:val="24"/>
        </w:rPr>
        <w:t>s</w:t>
      </w:r>
      <w:r w:rsidR="001A0587" w:rsidRPr="00AE577E">
        <w:rPr>
          <w:rFonts w:ascii="Times New Roman" w:eastAsia="Times New Roman" w:hAnsi="Times New Roman" w:cs="Times New Roman"/>
          <w:sz w:val="24"/>
        </w:rPr>
        <w:t xml:space="preserve">olicitation </w:t>
      </w:r>
      <w:r w:rsidRPr="00AE577E">
        <w:rPr>
          <w:rFonts w:ascii="Times New Roman" w:eastAsia="Times New Roman" w:hAnsi="Times New Roman" w:cs="Times New Roman"/>
          <w:sz w:val="24"/>
        </w:rPr>
        <w:t xml:space="preserve">issuance </w:t>
      </w:r>
      <w:r w:rsidR="001A0587" w:rsidRPr="00AE577E">
        <w:rPr>
          <w:rFonts w:ascii="Times New Roman" w:eastAsia="Times New Roman" w:hAnsi="Times New Roman" w:cs="Times New Roman"/>
          <w:sz w:val="24"/>
        </w:rPr>
        <w:t xml:space="preserve">is </w:t>
      </w:r>
      <w:r w:rsidR="00BE1F48">
        <w:rPr>
          <w:rFonts w:ascii="Times New Roman" w:eastAsia="Times New Roman" w:hAnsi="Times New Roman" w:cs="Times New Roman"/>
          <w:sz w:val="24"/>
        </w:rPr>
        <w:t>May 1</w:t>
      </w:r>
      <w:r w:rsidR="00AE577E" w:rsidRPr="00AE577E">
        <w:rPr>
          <w:rFonts w:ascii="Times New Roman" w:eastAsia="Times New Roman" w:hAnsi="Times New Roman" w:cs="Times New Roman"/>
          <w:sz w:val="24"/>
        </w:rPr>
        <w:t>, 202</w:t>
      </w:r>
      <w:r w:rsidR="00BE1F48">
        <w:rPr>
          <w:rFonts w:ascii="Times New Roman" w:eastAsia="Times New Roman" w:hAnsi="Times New Roman" w:cs="Times New Roman"/>
          <w:sz w:val="24"/>
        </w:rPr>
        <w:t>6</w:t>
      </w:r>
      <w:r w:rsidR="001A0587" w:rsidRPr="00AE577E">
        <w:rPr>
          <w:rFonts w:ascii="Times New Roman" w:eastAsia="Times New Roman" w:hAnsi="Times New Roman" w:cs="Times New Roman"/>
          <w:sz w:val="24"/>
        </w:rPr>
        <w:t xml:space="preserve">. </w:t>
      </w:r>
      <w:r w:rsidR="00EF5E72" w:rsidRPr="00E241CA">
        <w:rPr>
          <w:rFonts w:ascii="Times New Roman" w:eastAsia="Times New Roman" w:hAnsi="Times New Roman" w:cs="Times New Roman"/>
          <w:sz w:val="24"/>
        </w:rPr>
        <w:t>    </w:t>
      </w:r>
      <w:r w:rsidR="001A2006" w:rsidRPr="00E241CA">
        <w:rPr>
          <w:rFonts w:ascii="Times New Roman" w:eastAsia="Times New Roman" w:hAnsi="Times New Roman" w:cs="Calibri"/>
          <w:sz w:val="24"/>
        </w:rPr>
        <w:t> </w:t>
      </w:r>
      <w:r w:rsidR="001A2006" w:rsidRPr="00E241CA">
        <w:rPr>
          <w:rFonts w:ascii="Times New Roman" w:eastAsia="Times New Roman" w:hAnsi="Times New Roman" w:cs="Calibri"/>
          <w:sz w:val="24"/>
        </w:rPr>
        <w:br/>
      </w:r>
      <w:r w:rsidR="001A2006" w:rsidRPr="00E241CA">
        <w:rPr>
          <w:rFonts w:ascii="Times New Roman" w:eastAsia="Times New Roman" w:hAnsi="Times New Roman" w:cs="Times New Roman"/>
          <w:sz w:val="24"/>
        </w:rPr>
        <w:t> </w:t>
      </w:r>
    </w:p>
    <w:tbl>
      <w:tblPr>
        <w:tblStyle w:val="TableGrid"/>
        <w:tblW w:w="0" w:type="auto"/>
        <w:tblInd w:w="1675" w:type="dxa"/>
        <w:tblLook w:val="04A0" w:firstRow="1" w:lastRow="0" w:firstColumn="1" w:lastColumn="0" w:noHBand="0" w:noVBand="1"/>
      </w:tblPr>
      <w:tblGrid>
        <w:gridCol w:w="3090"/>
        <w:gridCol w:w="2935"/>
      </w:tblGrid>
      <w:tr w:rsidR="004A3ABE" w:rsidRPr="00E241CA" w14:paraId="7B2E01FF" w14:textId="77777777" w:rsidTr="004A3ABE">
        <w:tc>
          <w:tcPr>
            <w:tcW w:w="6025" w:type="dxa"/>
            <w:gridSpan w:val="2"/>
          </w:tcPr>
          <w:p w14:paraId="18F7F2E5" w14:textId="752F39B4" w:rsidR="004A3ABE" w:rsidRPr="00E241CA" w:rsidRDefault="00C76CBD" w:rsidP="004A3ABE">
            <w:pPr>
              <w:jc w:val="center"/>
              <w:textAlignment w:val="baseline"/>
              <w:rPr>
                <w:rFonts w:ascii="Times New Roman" w:eastAsia="Times New Roman" w:hAnsi="Times New Roman" w:cs="Times New Roman"/>
                <w:sz w:val="24"/>
                <w:szCs w:val="18"/>
              </w:rPr>
            </w:pPr>
            <w:r w:rsidRPr="00C76CBD">
              <w:rPr>
                <w:rFonts w:ascii="Times New Roman" w:eastAsia="Times New Roman" w:hAnsi="Times New Roman" w:cs="Times New Roman"/>
                <w:color w:val="000000" w:themeColor="text1"/>
                <w:sz w:val="24"/>
                <w:szCs w:val="18"/>
              </w:rPr>
              <w:t>USNS COMFORT (T-AH 20)</w:t>
            </w:r>
          </w:p>
        </w:tc>
      </w:tr>
      <w:tr w:rsidR="004A3ABE" w:rsidRPr="00E241CA" w14:paraId="2E625141" w14:textId="77777777" w:rsidTr="00716617">
        <w:tc>
          <w:tcPr>
            <w:tcW w:w="3090" w:type="dxa"/>
          </w:tcPr>
          <w:p w14:paraId="2F0F866E" w14:textId="43058EDC" w:rsidR="004A3ABE" w:rsidRPr="00E241CA" w:rsidRDefault="004A3ABE" w:rsidP="004A3ABE">
            <w:pPr>
              <w:jc w:val="center"/>
              <w:textAlignment w:val="baseline"/>
              <w:rPr>
                <w:rFonts w:ascii="Times New Roman" w:eastAsia="Times New Roman" w:hAnsi="Times New Roman" w:cs="Times New Roman"/>
                <w:sz w:val="24"/>
              </w:rPr>
            </w:pPr>
            <w:r w:rsidRPr="00E241CA">
              <w:rPr>
                <w:rFonts w:ascii="Times New Roman" w:eastAsia="Times New Roman" w:hAnsi="Times New Roman" w:cs="Times New Roman"/>
                <w:sz w:val="24"/>
              </w:rPr>
              <w:t>Length</w:t>
            </w:r>
          </w:p>
        </w:tc>
        <w:tc>
          <w:tcPr>
            <w:tcW w:w="2935" w:type="dxa"/>
          </w:tcPr>
          <w:p w14:paraId="01A4E7EE" w14:textId="4B038996" w:rsidR="004A3ABE" w:rsidRPr="00E241CA" w:rsidRDefault="006C52BA" w:rsidP="004A3ABE">
            <w:pPr>
              <w:jc w:val="center"/>
              <w:textAlignment w:val="baseline"/>
              <w:rPr>
                <w:rFonts w:ascii="Times New Roman" w:eastAsia="Times New Roman" w:hAnsi="Times New Roman" w:cs="Times New Roman"/>
                <w:sz w:val="24"/>
              </w:rPr>
            </w:pPr>
            <w:r>
              <w:rPr>
                <w:rFonts w:ascii="Times New Roman" w:eastAsia="Times New Roman" w:hAnsi="Times New Roman" w:cs="Times New Roman"/>
                <w:sz w:val="24"/>
              </w:rPr>
              <w:t>894 ft</w:t>
            </w:r>
          </w:p>
        </w:tc>
      </w:tr>
      <w:tr w:rsidR="004A3ABE" w:rsidRPr="00E241CA" w14:paraId="54B42AF1" w14:textId="77777777" w:rsidTr="00716617">
        <w:tc>
          <w:tcPr>
            <w:tcW w:w="3090" w:type="dxa"/>
          </w:tcPr>
          <w:p w14:paraId="0CD40282" w14:textId="403F45BE" w:rsidR="004A3ABE" w:rsidRPr="00E241CA" w:rsidRDefault="004A3ABE" w:rsidP="004A3ABE">
            <w:pPr>
              <w:jc w:val="center"/>
              <w:textAlignment w:val="baseline"/>
              <w:rPr>
                <w:rFonts w:ascii="Times New Roman" w:eastAsia="Times New Roman" w:hAnsi="Times New Roman" w:cs="Times New Roman"/>
                <w:sz w:val="24"/>
              </w:rPr>
            </w:pPr>
            <w:r w:rsidRPr="00E241CA">
              <w:rPr>
                <w:rFonts w:ascii="Times New Roman" w:eastAsia="Times New Roman" w:hAnsi="Times New Roman" w:cs="Times New Roman"/>
                <w:sz w:val="24"/>
              </w:rPr>
              <w:t>Beam</w:t>
            </w:r>
          </w:p>
        </w:tc>
        <w:tc>
          <w:tcPr>
            <w:tcW w:w="2935" w:type="dxa"/>
          </w:tcPr>
          <w:p w14:paraId="3C70F6AD" w14:textId="4724BEC3" w:rsidR="006C52BA" w:rsidRPr="00E241CA" w:rsidRDefault="006C52BA" w:rsidP="006C52BA">
            <w:pPr>
              <w:jc w:val="center"/>
              <w:textAlignment w:val="baseline"/>
              <w:rPr>
                <w:rFonts w:ascii="Times New Roman" w:eastAsia="Times New Roman" w:hAnsi="Times New Roman" w:cs="Times New Roman"/>
                <w:sz w:val="24"/>
              </w:rPr>
            </w:pPr>
            <w:r>
              <w:rPr>
                <w:rFonts w:ascii="Times New Roman" w:eastAsia="Times New Roman" w:hAnsi="Times New Roman" w:cs="Times New Roman"/>
                <w:sz w:val="24"/>
              </w:rPr>
              <w:t>106 Ft</w:t>
            </w:r>
          </w:p>
        </w:tc>
      </w:tr>
      <w:tr w:rsidR="004A3ABE" w:rsidRPr="00E241CA" w14:paraId="41F2D0EA" w14:textId="77777777" w:rsidTr="00716617">
        <w:tc>
          <w:tcPr>
            <w:tcW w:w="3090" w:type="dxa"/>
          </w:tcPr>
          <w:p w14:paraId="1EE04ADA" w14:textId="7A49CC84" w:rsidR="004A3ABE" w:rsidRPr="00E241CA" w:rsidRDefault="004A3ABE" w:rsidP="004A3ABE">
            <w:pPr>
              <w:jc w:val="center"/>
              <w:textAlignment w:val="baseline"/>
              <w:rPr>
                <w:rFonts w:ascii="Times New Roman" w:eastAsia="Times New Roman" w:hAnsi="Times New Roman" w:cs="Times New Roman"/>
                <w:sz w:val="24"/>
              </w:rPr>
            </w:pPr>
            <w:r w:rsidRPr="00E241CA">
              <w:rPr>
                <w:rFonts w:ascii="Times New Roman" w:eastAsia="Times New Roman" w:hAnsi="Times New Roman" w:cs="Times New Roman"/>
                <w:sz w:val="24"/>
              </w:rPr>
              <w:t>Arrival Draft</w:t>
            </w:r>
            <w:r w:rsidR="00716617">
              <w:rPr>
                <w:rFonts w:ascii="Times New Roman" w:eastAsia="Times New Roman" w:hAnsi="Times New Roman" w:cs="Times New Roman"/>
                <w:sz w:val="24"/>
              </w:rPr>
              <w:t xml:space="preserve"> </w:t>
            </w:r>
            <w:proofErr w:type="spellStart"/>
            <w:r w:rsidR="00716617" w:rsidRPr="00716617">
              <w:rPr>
                <w:rFonts w:ascii="Times New Roman" w:eastAsia="Times New Roman" w:hAnsi="Times New Roman" w:cs="Times New Roman"/>
                <w:sz w:val="24"/>
              </w:rPr>
              <w:t>Fwd</w:t>
            </w:r>
            <w:proofErr w:type="spellEnd"/>
            <w:r w:rsidR="00716617" w:rsidRPr="00716617">
              <w:rPr>
                <w:rFonts w:ascii="Times New Roman" w:eastAsia="Times New Roman" w:hAnsi="Times New Roman" w:cs="Times New Roman"/>
                <w:sz w:val="24"/>
              </w:rPr>
              <w:t xml:space="preserve"> Mast Top</w:t>
            </w:r>
          </w:p>
        </w:tc>
        <w:tc>
          <w:tcPr>
            <w:tcW w:w="2935" w:type="dxa"/>
          </w:tcPr>
          <w:p w14:paraId="1DA444DF" w14:textId="6028C221" w:rsidR="004A3ABE" w:rsidRPr="00E241CA" w:rsidRDefault="00716617" w:rsidP="004A3ABE">
            <w:pPr>
              <w:jc w:val="center"/>
              <w:textAlignment w:val="baseline"/>
              <w:rPr>
                <w:rFonts w:ascii="Times New Roman" w:eastAsia="Times New Roman" w:hAnsi="Times New Roman" w:cs="Times New Roman"/>
                <w:sz w:val="24"/>
              </w:rPr>
            </w:pPr>
            <w:r w:rsidRPr="00716617">
              <w:rPr>
                <w:rFonts w:ascii="Times New Roman" w:eastAsia="Times New Roman" w:hAnsi="Times New Roman" w:cs="Times New Roman"/>
                <w:sz w:val="24"/>
              </w:rPr>
              <w:t>157 feet – 8 inches</w:t>
            </w:r>
          </w:p>
        </w:tc>
      </w:tr>
      <w:tr w:rsidR="00716617" w:rsidRPr="00E241CA" w14:paraId="0B2BAD9F" w14:textId="77777777" w:rsidTr="00716617">
        <w:tc>
          <w:tcPr>
            <w:tcW w:w="3090" w:type="dxa"/>
          </w:tcPr>
          <w:p w14:paraId="1561E97D" w14:textId="127EB00A" w:rsidR="00716617" w:rsidRPr="00E241CA" w:rsidRDefault="00716617" w:rsidP="004A3ABE">
            <w:pPr>
              <w:jc w:val="center"/>
              <w:textAlignment w:val="baseline"/>
              <w:rPr>
                <w:rFonts w:ascii="Times New Roman" w:eastAsia="Times New Roman" w:hAnsi="Times New Roman" w:cs="Times New Roman"/>
                <w:sz w:val="24"/>
              </w:rPr>
            </w:pPr>
            <w:r w:rsidRPr="00716617">
              <w:rPr>
                <w:rFonts w:ascii="Times New Roman" w:eastAsia="Times New Roman" w:hAnsi="Times New Roman" w:cs="Times New Roman"/>
                <w:sz w:val="24"/>
              </w:rPr>
              <w:t>Arrival Draft</w:t>
            </w:r>
            <w:r>
              <w:rPr>
                <w:rFonts w:ascii="Times New Roman" w:eastAsia="Times New Roman" w:hAnsi="Times New Roman" w:cs="Times New Roman"/>
                <w:sz w:val="24"/>
              </w:rPr>
              <w:t xml:space="preserve"> </w:t>
            </w:r>
            <w:r w:rsidRPr="00716617">
              <w:rPr>
                <w:rFonts w:ascii="Times New Roman" w:eastAsia="Times New Roman" w:hAnsi="Times New Roman" w:cs="Times New Roman"/>
                <w:sz w:val="24"/>
              </w:rPr>
              <w:t>Aft Mast Top</w:t>
            </w:r>
          </w:p>
        </w:tc>
        <w:tc>
          <w:tcPr>
            <w:tcW w:w="2935" w:type="dxa"/>
          </w:tcPr>
          <w:p w14:paraId="68471CE0" w14:textId="71A061E3" w:rsidR="00716617" w:rsidRPr="00E241CA" w:rsidRDefault="00716617" w:rsidP="004A3ABE">
            <w:pPr>
              <w:jc w:val="center"/>
              <w:textAlignment w:val="baseline"/>
              <w:rPr>
                <w:rFonts w:ascii="Times New Roman" w:eastAsia="Times New Roman" w:hAnsi="Times New Roman" w:cs="Times New Roman"/>
                <w:sz w:val="24"/>
              </w:rPr>
            </w:pPr>
            <w:r w:rsidRPr="00716617">
              <w:rPr>
                <w:rFonts w:ascii="Times New Roman" w:eastAsia="Times New Roman" w:hAnsi="Times New Roman" w:cs="Times New Roman"/>
                <w:sz w:val="24"/>
              </w:rPr>
              <w:t>145 feet – 8 inches</w:t>
            </w:r>
          </w:p>
        </w:tc>
      </w:tr>
      <w:tr w:rsidR="00456261" w:rsidRPr="00E241CA" w14:paraId="2DF89363" w14:textId="77777777" w:rsidTr="00716617">
        <w:tc>
          <w:tcPr>
            <w:tcW w:w="3090" w:type="dxa"/>
          </w:tcPr>
          <w:p w14:paraId="441D44F6" w14:textId="1C21D8B4" w:rsidR="00456261" w:rsidRPr="00716617" w:rsidRDefault="00456261" w:rsidP="004A3ABE">
            <w:pPr>
              <w:jc w:val="center"/>
              <w:textAlignment w:val="baseline"/>
              <w:rPr>
                <w:rFonts w:ascii="Times New Roman" w:eastAsia="Times New Roman" w:hAnsi="Times New Roman" w:cs="Times New Roman"/>
                <w:sz w:val="24"/>
              </w:rPr>
            </w:pPr>
            <w:r w:rsidRPr="00456261">
              <w:rPr>
                <w:rFonts w:ascii="Times New Roman" w:eastAsia="Times New Roman" w:hAnsi="Times New Roman" w:cs="Times New Roman"/>
                <w:sz w:val="24"/>
              </w:rPr>
              <w:t>Draft Full Load</w:t>
            </w:r>
          </w:p>
        </w:tc>
        <w:tc>
          <w:tcPr>
            <w:tcW w:w="2935" w:type="dxa"/>
          </w:tcPr>
          <w:p w14:paraId="31EB6118" w14:textId="5BB63C23" w:rsidR="00456261" w:rsidRPr="00716617" w:rsidRDefault="00456261" w:rsidP="004A3ABE">
            <w:pPr>
              <w:jc w:val="center"/>
              <w:textAlignment w:val="baseline"/>
              <w:rPr>
                <w:rFonts w:ascii="Times New Roman" w:eastAsia="Times New Roman" w:hAnsi="Times New Roman" w:cs="Times New Roman"/>
                <w:sz w:val="24"/>
              </w:rPr>
            </w:pPr>
            <w:r w:rsidRPr="00456261">
              <w:rPr>
                <w:rFonts w:ascii="Times New Roman" w:eastAsia="Times New Roman" w:hAnsi="Times New Roman" w:cs="Times New Roman"/>
                <w:sz w:val="24"/>
              </w:rPr>
              <w:t>32ft-9in</w:t>
            </w:r>
          </w:p>
        </w:tc>
      </w:tr>
      <w:tr w:rsidR="004A3ABE" w:rsidRPr="00E241CA" w14:paraId="68216BC8" w14:textId="77777777" w:rsidTr="00716617">
        <w:tc>
          <w:tcPr>
            <w:tcW w:w="3090" w:type="dxa"/>
          </w:tcPr>
          <w:p w14:paraId="1B4579CD" w14:textId="265CA253" w:rsidR="004A3ABE" w:rsidRPr="00E241CA" w:rsidRDefault="004A3ABE" w:rsidP="004A3ABE">
            <w:pPr>
              <w:jc w:val="center"/>
              <w:textAlignment w:val="baseline"/>
              <w:rPr>
                <w:rFonts w:ascii="Times New Roman" w:eastAsia="Times New Roman" w:hAnsi="Times New Roman" w:cs="Times New Roman"/>
                <w:sz w:val="24"/>
              </w:rPr>
            </w:pPr>
            <w:r w:rsidRPr="00E241CA">
              <w:rPr>
                <w:rFonts w:ascii="Times New Roman" w:eastAsia="Times New Roman" w:hAnsi="Times New Roman" w:cs="Times New Roman"/>
                <w:sz w:val="24"/>
              </w:rPr>
              <w:t>Gross Tons</w:t>
            </w:r>
          </w:p>
        </w:tc>
        <w:tc>
          <w:tcPr>
            <w:tcW w:w="2935" w:type="dxa"/>
          </w:tcPr>
          <w:p w14:paraId="535E6A50" w14:textId="7FAA8447" w:rsidR="004A3ABE" w:rsidRPr="00E241CA" w:rsidRDefault="006C52BA" w:rsidP="004A3ABE">
            <w:pPr>
              <w:jc w:val="center"/>
              <w:textAlignment w:val="baseline"/>
              <w:rPr>
                <w:rFonts w:ascii="Times New Roman" w:eastAsia="Times New Roman" w:hAnsi="Times New Roman" w:cs="Times New Roman"/>
                <w:sz w:val="24"/>
              </w:rPr>
            </w:pPr>
            <w:r>
              <w:rPr>
                <w:rFonts w:ascii="Times New Roman" w:eastAsia="Times New Roman" w:hAnsi="Times New Roman" w:cs="Times New Roman"/>
                <w:sz w:val="24"/>
              </w:rPr>
              <w:t>69,552 Tons</w:t>
            </w:r>
          </w:p>
        </w:tc>
      </w:tr>
    </w:tbl>
    <w:p w14:paraId="25CAC969" w14:textId="495002DA" w:rsidR="001A2006" w:rsidRPr="00E241CA" w:rsidRDefault="001A2006" w:rsidP="001A2006">
      <w:pPr>
        <w:spacing w:after="0" w:line="240" w:lineRule="auto"/>
        <w:textAlignment w:val="baseline"/>
        <w:rPr>
          <w:rFonts w:ascii="Times New Roman" w:eastAsia="Times New Roman" w:hAnsi="Times New Roman" w:cs="Segoe UI"/>
          <w:sz w:val="24"/>
          <w:szCs w:val="18"/>
        </w:rPr>
      </w:pPr>
    </w:p>
    <w:p w14:paraId="6BFB73B7" w14:textId="4F89628E" w:rsidR="00E13063" w:rsidRPr="00E241CA" w:rsidRDefault="001A2006" w:rsidP="001A2006">
      <w:pPr>
        <w:spacing w:after="0" w:line="240" w:lineRule="auto"/>
        <w:textAlignment w:val="baseline"/>
        <w:rPr>
          <w:rFonts w:ascii="Times New Roman" w:hAnsi="Times New Roman"/>
          <w:sz w:val="24"/>
          <w:szCs w:val="24"/>
        </w:rPr>
      </w:pPr>
      <w:r w:rsidRPr="00E241CA">
        <w:rPr>
          <w:rFonts w:ascii="Times New Roman" w:eastAsia="Times New Roman" w:hAnsi="Times New Roman" w:cs="Times New Roman"/>
          <w:sz w:val="24"/>
        </w:rPr>
        <w:t xml:space="preserve">It is requested that interested firms submit to </w:t>
      </w:r>
      <w:r w:rsidR="009C14DF" w:rsidRPr="00E241CA">
        <w:rPr>
          <w:rFonts w:ascii="Times New Roman" w:eastAsia="Times New Roman" w:hAnsi="Times New Roman" w:cs="Times New Roman"/>
          <w:sz w:val="24"/>
        </w:rPr>
        <w:t>the</w:t>
      </w:r>
      <w:r w:rsidRPr="00E241CA">
        <w:rPr>
          <w:rFonts w:ascii="Times New Roman" w:eastAsia="Times New Roman" w:hAnsi="Times New Roman" w:cs="Times New Roman"/>
          <w:sz w:val="24"/>
        </w:rPr>
        <w:t xml:space="preserve"> contracting office a brief capabilities package demonstrating </w:t>
      </w:r>
      <w:r w:rsidR="009C14DF" w:rsidRPr="00E241CA">
        <w:rPr>
          <w:rFonts w:ascii="Times New Roman" w:eastAsia="Times New Roman" w:hAnsi="Times New Roman" w:cs="Times New Roman"/>
          <w:sz w:val="24"/>
        </w:rPr>
        <w:t xml:space="preserve">your firm’s ability to perform the work and experience </w:t>
      </w:r>
      <w:proofErr w:type="gramStart"/>
      <w:r w:rsidR="009C14DF" w:rsidRPr="00E241CA">
        <w:rPr>
          <w:rFonts w:ascii="Times New Roman" w:eastAsia="Times New Roman" w:hAnsi="Times New Roman" w:cs="Times New Roman"/>
          <w:sz w:val="24"/>
        </w:rPr>
        <w:t>in</w:t>
      </w:r>
      <w:proofErr w:type="gramEnd"/>
      <w:r w:rsidR="009C14DF" w:rsidRPr="00E241CA">
        <w:rPr>
          <w:rFonts w:ascii="Times New Roman" w:eastAsia="Times New Roman" w:hAnsi="Times New Roman" w:cs="Times New Roman"/>
          <w:sz w:val="24"/>
        </w:rPr>
        <w:t xml:space="preserve"> performing similar work</w:t>
      </w:r>
      <w:r w:rsidRPr="00E241CA">
        <w:rPr>
          <w:rFonts w:ascii="Times New Roman" w:eastAsia="Times New Roman" w:hAnsi="Times New Roman" w:cs="Times New Roman"/>
          <w:sz w:val="24"/>
        </w:rPr>
        <w:t>.  This document shall address, at a minimum the following: </w:t>
      </w:r>
      <w:r w:rsidRPr="00E241CA">
        <w:rPr>
          <w:rFonts w:ascii="Times New Roman" w:hAnsi="Times New Roman"/>
          <w:sz w:val="24"/>
        </w:rPr>
        <w:br/>
      </w:r>
      <w:r w:rsidRPr="00E241CA">
        <w:rPr>
          <w:rFonts w:ascii="Times New Roman" w:eastAsia="Times New Roman" w:hAnsi="Times New Roman" w:cs="Calibri"/>
          <w:sz w:val="24"/>
        </w:rPr>
        <w:t> </w:t>
      </w:r>
      <w:r w:rsidRPr="00E241CA">
        <w:rPr>
          <w:rFonts w:ascii="Times New Roman" w:hAnsi="Times New Roman"/>
          <w:sz w:val="24"/>
        </w:rPr>
        <w:br/>
      </w:r>
      <w:r w:rsidRPr="00E241CA">
        <w:rPr>
          <w:rFonts w:ascii="Times New Roman" w:eastAsia="Times New Roman" w:hAnsi="Times New Roman" w:cs="Times New Roman"/>
          <w:sz w:val="24"/>
        </w:rPr>
        <w:t xml:space="preserve">(1) Company Profile to include number of employees, office location(s), </w:t>
      </w:r>
      <w:r w:rsidR="000B21A4" w:rsidRPr="00E241CA">
        <w:rPr>
          <w:rFonts w:ascii="Times New Roman" w:eastAsia="Times New Roman" w:hAnsi="Times New Roman" w:cs="Times New Roman"/>
          <w:sz w:val="24"/>
        </w:rPr>
        <w:t xml:space="preserve">UEI </w:t>
      </w:r>
      <w:r w:rsidRPr="00E241CA">
        <w:rPr>
          <w:rFonts w:ascii="Times New Roman" w:eastAsia="Times New Roman" w:hAnsi="Times New Roman" w:cs="Times New Roman"/>
          <w:sz w:val="24"/>
        </w:rPr>
        <w:t>number, CAGE Code and a statement regarding small business designation and status; </w:t>
      </w:r>
      <w:r w:rsidRPr="00E241CA">
        <w:rPr>
          <w:rFonts w:ascii="Times New Roman" w:hAnsi="Times New Roman"/>
          <w:sz w:val="24"/>
        </w:rPr>
        <w:br/>
      </w:r>
      <w:r w:rsidRPr="00E241CA">
        <w:rPr>
          <w:rFonts w:ascii="Times New Roman" w:eastAsia="Times New Roman" w:hAnsi="Times New Roman" w:cs="Calibri"/>
          <w:sz w:val="24"/>
        </w:rPr>
        <w:t> </w:t>
      </w:r>
      <w:r w:rsidRPr="00E241CA">
        <w:rPr>
          <w:rFonts w:ascii="Times New Roman" w:hAnsi="Times New Roman"/>
          <w:sz w:val="24"/>
        </w:rPr>
        <w:br/>
      </w:r>
      <w:r w:rsidRPr="00E241CA">
        <w:rPr>
          <w:rFonts w:ascii="Times New Roman" w:eastAsia="Times New Roman" w:hAnsi="Times New Roman" w:cs="Times New Roman"/>
          <w:sz w:val="24"/>
        </w:rPr>
        <w:t xml:space="preserve">(2) </w:t>
      </w:r>
      <w:r w:rsidR="0022349B" w:rsidRPr="00E241CA">
        <w:rPr>
          <w:rFonts w:ascii="Times New Roman" w:eastAsia="Times New Roman" w:hAnsi="Times New Roman" w:cs="Times New Roman"/>
          <w:sz w:val="24"/>
        </w:rPr>
        <w:t xml:space="preserve">Description and location of the </w:t>
      </w:r>
      <w:r w:rsidRPr="00E241CA">
        <w:rPr>
          <w:rFonts w:ascii="Times New Roman" w:eastAsia="Times New Roman" w:hAnsi="Times New Roman" w:cs="Times New Roman"/>
          <w:sz w:val="24"/>
        </w:rPr>
        <w:t>facility where the work will be performed; </w:t>
      </w:r>
      <w:r w:rsidRPr="00E241CA">
        <w:rPr>
          <w:rFonts w:ascii="Times New Roman" w:hAnsi="Times New Roman"/>
          <w:sz w:val="24"/>
        </w:rPr>
        <w:br/>
      </w:r>
      <w:r w:rsidRPr="00E241CA">
        <w:rPr>
          <w:rFonts w:ascii="Times New Roman" w:eastAsia="Times New Roman" w:hAnsi="Times New Roman" w:cs="Calibri"/>
          <w:sz w:val="24"/>
        </w:rPr>
        <w:t> </w:t>
      </w:r>
      <w:r w:rsidRPr="00E241CA">
        <w:rPr>
          <w:rFonts w:ascii="Times New Roman" w:hAnsi="Times New Roman"/>
          <w:sz w:val="24"/>
        </w:rPr>
        <w:br/>
      </w:r>
      <w:r w:rsidR="00E13063" w:rsidRPr="00E241CA">
        <w:rPr>
          <w:rFonts w:ascii="Times New Roman" w:eastAsia="Times New Roman" w:hAnsi="Times New Roman" w:cs="Times New Roman"/>
          <w:sz w:val="24"/>
        </w:rPr>
        <w:t xml:space="preserve">(3) </w:t>
      </w:r>
      <w:r w:rsidR="009C14DF" w:rsidRPr="00E241CA">
        <w:rPr>
          <w:rFonts w:ascii="Times New Roman" w:hAnsi="Times New Roman"/>
          <w:sz w:val="24"/>
          <w:szCs w:val="24"/>
        </w:rPr>
        <w:t>This procurement will be solicited under NAICS Code 336611, Ship Building and Repair, which has a size standard of 1,300 employees.  Indicate if your company is a large or small business</w:t>
      </w:r>
      <w:r w:rsidR="00E241CA" w:rsidRPr="00E241CA">
        <w:rPr>
          <w:rFonts w:ascii="Times New Roman" w:hAnsi="Times New Roman"/>
          <w:sz w:val="24"/>
          <w:szCs w:val="24"/>
        </w:rPr>
        <w:t xml:space="preserve"> and socioeconomic category </w:t>
      </w:r>
      <w:r w:rsidR="009C14DF" w:rsidRPr="00E241CA">
        <w:rPr>
          <w:rFonts w:ascii="Times New Roman" w:hAnsi="Times New Roman"/>
          <w:sz w:val="24"/>
          <w:szCs w:val="24"/>
        </w:rPr>
        <w:t>(HUBZone, SDVOSB, WOSB, etc.</w:t>
      </w:r>
      <w:r w:rsidR="00E241CA" w:rsidRPr="00E241CA">
        <w:rPr>
          <w:rFonts w:ascii="Times New Roman" w:hAnsi="Times New Roman"/>
          <w:sz w:val="24"/>
          <w:szCs w:val="24"/>
        </w:rPr>
        <w:t>), if applicable.</w:t>
      </w:r>
    </w:p>
    <w:p w14:paraId="131C4E57" w14:textId="77777777" w:rsidR="009C14DF" w:rsidRPr="00E241CA" w:rsidRDefault="009C14DF" w:rsidP="001A2006">
      <w:pPr>
        <w:spacing w:after="0" w:line="240" w:lineRule="auto"/>
        <w:textAlignment w:val="baseline"/>
        <w:rPr>
          <w:rFonts w:ascii="Times New Roman" w:eastAsia="Times New Roman" w:hAnsi="Times New Roman" w:cs="Times New Roman"/>
          <w:sz w:val="24"/>
        </w:rPr>
      </w:pPr>
    </w:p>
    <w:p w14:paraId="4BB11C54" w14:textId="750FBCF7" w:rsidR="0008053E" w:rsidRDefault="001A2006" w:rsidP="006C52BA">
      <w:pPr>
        <w:pStyle w:val="NormalWeb"/>
        <w:spacing w:after="0" w:line="0" w:lineRule="atLeast"/>
        <w:rPr>
          <w:rFonts w:ascii="Segoe UI" w:hAnsi="Segoe UI" w:cs="Segoe UI"/>
          <w:sz w:val="18"/>
          <w:szCs w:val="18"/>
        </w:rPr>
      </w:pPr>
      <w:r w:rsidRPr="00E241CA">
        <w:t>(</w:t>
      </w:r>
      <w:r w:rsidR="00813EE6">
        <w:t>4</w:t>
      </w:r>
      <w:r w:rsidRPr="00E241CA">
        <w:t>) Partnership, teaming, joint ventures, or mentor-protégé agreements. </w:t>
      </w:r>
      <w:r w:rsidRPr="00E241CA">
        <w:br/>
      </w:r>
      <w:r w:rsidR="0008053E">
        <w:rPr>
          <w:rStyle w:val="eop"/>
        </w:rPr>
        <w:t> </w:t>
      </w:r>
    </w:p>
    <w:p w14:paraId="07BABBFD" w14:textId="6915A641" w:rsidR="00911C4F" w:rsidRPr="006C52BA" w:rsidRDefault="0008053E" w:rsidP="006C52BA">
      <w:pPr>
        <w:pStyle w:val="paragraph"/>
        <w:spacing w:before="0" w:beforeAutospacing="0" w:after="0" w:afterAutospacing="0"/>
        <w:textAlignment w:val="baseline"/>
        <w:rPr>
          <w:rFonts w:ascii="Segoe UI" w:hAnsi="Segoe UI" w:cs="Segoe UI"/>
          <w:sz w:val="18"/>
          <w:szCs w:val="18"/>
        </w:rPr>
      </w:pPr>
      <w:r>
        <w:rPr>
          <w:rStyle w:val="normaltextrun"/>
        </w:rPr>
        <w:t xml:space="preserve">Please provide your response to </w:t>
      </w:r>
      <w:proofErr w:type="gramStart"/>
      <w:r>
        <w:rPr>
          <w:rStyle w:val="normaltextrun"/>
        </w:rPr>
        <w:t>this sources</w:t>
      </w:r>
      <w:proofErr w:type="gramEnd"/>
      <w:r>
        <w:rPr>
          <w:rStyle w:val="normaltextrun"/>
        </w:rPr>
        <w:t xml:space="preserve"> sought notice by </w:t>
      </w:r>
      <w:r w:rsidRPr="004E2A6F">
        <w:rPr>
          <w:rStyle w:val="normaltextrun"/>
          <w:b/>
          <w:bCs/>
        </w:rPr>
        <w:t>10:00 a.m. E</w:t>
      </w:r>
      <w:r w:rsidR="008D00D1">
        <w:rPr>
          <w:rStyle w:val="normaltextrun"/>
          <w:b/>
          <w:bCs/>
        </w:rPr>
        <w:t>D</w:t>
      </w:r>
      <w:r w:rsidRPr="004E2A6F">
        <w:rPr>
          <w:rStyle w:val="normaltextrun"/>
          <w:b/>
          <w:bCs/>
        </w:rPr>
        <w:t>T., Norfolk, VA</w:t>
      </w:r>
      <w:r>
        <w:rPr>
          <w:rStyle w:val="normaltextrun"/>
        </w:rPr>
        <w:t xml:space="preserve"> time on </w:t>
      </w:r>
      <w:r w:rsidR="00831A97">
        <w:rPr>
          <w:rStyle w:val="normaltextrun"/>
          <w:b/>
          <w:bCs/>
        </w:rPr>
        <w:t>March</w:t>
      </w:r>
      <w:r w:rsidR="007B2037" w:rsidRPr="004E2A6F">
        <w:rPr>
          <w:rStyle w:val="normaltextrun"/>
          <w:b/>
          <w:bCs/>
        </w:rPr>
        <w:t xml:space="preserve"> </w:t>
      </w:r>
      <w:r w:rsidR="00831A97">
        <w:rPr>
          <w:rStyle w:val="normaltextrun"/>
          <w:b/>
          <w:bCs/>
        </w:rPr>
        <w:t>1</w:t>
      </w:r>
      <w:r w:rsidR="00EA601B">
        <w:rPr>
          <w:rStyle w:val="normaltextrun"/>
          <w:b/>
          <w:bCs/>
        </w:rPr>
        <w:t>9,</w:t>
      </w:r>
      <w:r w:rsidRPr="004E2A6F">
        <w:rPr>
          <w:rStyle w:val="normaltextrun"/>
          <w:b/>
          <w:bCs/>
        </w:rPr>
        <w:t xml:space="preserve"> 202</w:t>
      </w:r>
      <w:r w:rsidR="00831A97">
        <w:rPr>
          <w:rStyle w:val="normaltextrun"/>
          <w:b/>
          <w:bCs/>
        </w:rPr>
        <w:t>6</w:t>
      </w:r>
      <w:r>
        <w:rPr>
          <w:rStyle w:val="normaltextrun"/>
        </w:rPr>
        <w:t xml:space="preserve">. Submissions may be made by e-mail to </w:t>
      </w:r>
      <w:r w:rsidR="00831A97">
        <w:rPr>
          <w:rStyle w:val="normaltextrun"/>
          <w:b/>
          <w:bCs/>
          <w:u w:val="single"/>
        </w:rPr>
        <w:t>krista.a.hendricks</w:t>
      </w:r>
      <w:r>
        <w:rPr>
          <w:rStyle w:val="normaltextrun"/>
          <w:b/>
          <w:bCs/>
          <w:u w:val="single"/>
        </w:rPr>
        <w:t>.civ@us.navy.mil</w:t>
      </w:r>
      <w:r>
        <w:rPr>
          <w:rStyle w:val="normaltextrun"/>
        </w:rPr>
        <w:t xml:space="preserve">. Submission of a capabilities statement is not a prerequisite to any potential future offerings, but participation will assist the Government as to the extent of shipyards available for this procurement.  The Government is not obligated to and will not pay for any information received from potential sources </w:t>
      </w:r>
      <w:proofErr w:type="gramStart"/>
      <w:r>
        <w:rPr>
          <w:rStyle w:val="normaltextrun"/>
        </w:rPr>
        <w:t>as a result of</w:t>
      </w:r>
      <w:proofErr w:type="gramEnd"/>
      <w:r>
        <w:rPr>
          <w:rStyle w:val="normaltextrun"/>
        </w:rPr>
        <w:t xml:space="preserve"> this notice.</w:t>
      </w:r>
      <w:r>
        <w:rPr>
          <w:rStyle w:val="eop"/>
        </w:rPr>
        <w:t> </w:t>
      </w:r>
    </w:p>
    <w:sectPr w:rsidR="00911C4F" w:rsidRPr="006C52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D4F3D"/>
    <w:multiLevelType w:val="hybridMultilevel"/>
    <w:tmpl w:val="E2C098D4"/>
    <w:lvl w:ilvl="0" w:tplc="483EDD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6830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006"/>
    <w:rsid w:val="0008053E"/>
    <w:rsid w:val="000B21A4"/>
    <w:rsid w:val="000C7261"/>
    <w:rsid w:val="00124D8C"/>
    <w:rsid w:val="00137138"/>
    <w:rsid w:val="001425B0"/>
    <w:rsid w:val="001A0587"/>
    <w:rsid w:val="001A2006"/>
    <w:rsid w:val="0022349B"/>
    <w:rsid w:val="002356C2"/>
    <w:rsid w:val="00294E5D"/>
    <w:rsid w:val="002B3678"/>
    <w:rsid w:val="002C6B60"/>
    <w:rsid w:val="003A5874"/>
    <w:rsid w:val="003F1461"/>
    <w:rsid w:val="00411B64"/>
    <w:rsid w:val="00412DE8"/>
    <w:rsid w:val="0042128A"/>
    <w:rsid w:val="004523C4"/>
    <w:rsid w:val="00456261"/>
    <w:rsid w:val="00474898"/>
    <w:rsid w:val="00486043"/>
    <w:rsid w:val="004944C4"/>
    <w:rsid w:val="004A3ABE"/>
    <w:rsid w:val="004D61BA"/>
    <w:rsid w:val="004E1B7E"/>
    <w:rsid w:val="004E2A6F"/>
    <w:rsid w:val="005303F6"/>
    <w:rsid w:val="00555A34"/>
    <w:rsid w:val="005655A6"/>
    <w:rsid w:val="005A6A70"/>
    <w:rsid w:val="006A7A9D"/>
    <w:rsid w:val="006C52BA"/>
    <w:rsid w:val="00701678"/>
    <w:rsid w:val="00716617"/>
    <w:rsid w:val="007B2037"/>
    <w:rsid w:val="007C54E5"/>
    <w:rsid w:val="00813EE6"/>
    <w:rsid w:val="0082523F"/>
    <w:rsid w:val="00831A97"/>
    <w:rsid w:val="00841270"/>
    <w:rsid w:val="00850B81"/>
    <w:rsid w:val="008D00D1"/>
    <w:rsid w:val="008E13D9"/>
    <w:rsid w:val="00911C4F"/>
    <w:rsid w:val="00932F0D"/>
    <w:rsid w:val="009C14DF"/>
    <w:rsid w:val="009E41C1"/>
    <w:rsid w:val="00A13A1B"/>
    <w:rsid w:val="00A66736"/>
    <w:rsid w:val="00AE577E"/>
    <w:rsid w:val="00AE76D9"/>
    <w:rsid w:val="00B3173A"/>
    <w:rsid w:val="00B47DD0"/>
    <w:rsid w:val="00B50BB2"/>
    <w:rsid w:val="00B94C27"/>
    <w:rsid w:val="00BB2829"/>
    <w:rsid w:val="00BD0C27"/>
    <w:rsid w:val="00BE1F48"/>
    <w:rsid w:val="00C76CBD"/>
    <w:rsid w:val="00C801A8"/>
    <w:rsid w:val="00CA0BE3"/>
    <w:rsid w:val="00D36A3C"/>
    <w:rsid w:val="00DA0D9B"/>
    <w:rsid w:val="00DE7ED9"/>
    <w:rsid w:val="00E13063"/>
    <w:rsid w:val="00E241CA"/>
    <w:rsid w:val="00EA601B"/>
    <w:rsid w:val="00EB477A"/>
    <w:rsid w:val="00EF5E72"/>
    <w:rsid w:val="00EF6624"/>
    <w:rsid w:val="00F77459"/>
    <w:rsid w:val="00FC5CC7"/>
    <w:rsid w:val="00FF49DD"/>
    <w:rsid w:val="62829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0CFA9"/>
  <w15:chartTrackingRefBased/>
  <w15:docId w15:val="{FE288459-EE2C-49A5-A589-49B81DF48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1A20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A2006"/>
  </w:style>
  <w:style w:type="character" w:customStyle="1" w:styleId="scxw3890200">
    <w:name w:val="scxw3890200"/>
    <w:basedOn w:val="DefaultParagraphFont"/>
    <w:rsid w:val="001A2006"/>
  </w:style>
  <w:style w:type="character" w:customStyle="1" w:styleId="eop">
    <w:name w:val="eop"/>
    <w:basedOn w:val="DefaultParagraphFont"/>
    <w:rsid w:val="001A2006"/>
  </w:style>
  <w:style w:type="character" w:styleId="Hyperlink">
    <w:name w:val="Hyperlink"/>
    <w:basedOn w:val="DefaultParagraphFont"/>
    <w:uiPriority w:val="99"/>
    <w:unhideWhenUsed/>
    <w:rsid w:val="00A66736"/>
    <w:rPr>
      <w:color w:val="0563C1" w:themeColor="hyperlink"/>
      <w:u w:val="single"/>
    </w:rPr>
  </w:style>
  <w:style w:type="character" w:customStyle="1" w:styleId="UnresolvedMention1">
    <w:name w:val="Unresolved Mention1"/>
    <w:basedOn w:val="DefaultParagraphFont"/>
    <w:uiPriority w:val="99"/>
    <w:semiHidden/>
    <w:unhideWhenUsed/>
    <w:rsid w:val="00A66736"/>
    <w:rPr>
      <w:color w:val="605E5C"/>
      <w:shd w:val="clear" w:color="auto" w:fill="E1DFDD"/>
    </w:rPr>
  </w:style>
  <w:style w:type="paragraph" w:styleId="BalloonText">
    <w:name w:val="Balloon Text"/>
    <w:basedOn w:val="Normal"/>
    <w:link w:val="BalloonTextChar"/>
    <w:uiPriority w:val="99"/>
    <w:semiHidden/>
    <w:unhideWhenUsed/>
    <w:rsid w:val="00F774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459"/>
    <w:rPr>
      <w:rFonts w:ascii="Segoe UI" w:hAnsi="Segoe UI" w:cs="Segoe UI"/>
      <w:sz w:val="18"/>
      <w:szCs w:val="18"/>
    </w:rPr>
  </w:style>
  <w:style w:type="paragraph" w:styleId="Revision">
    <w:name w:val="Revision"/>
    <w:hidden/>
    <w:uiPriority w:val="99"/>
    <w:semiHidden/>
    <w:rsid w:val="000B21A4"/>
    <w:pPr>
      <w:spacing w:after="0" w:line="240" w:lineRule="auto"/>
    </w:pPr>
  </w:style>
  <w:style w:type="paragraph" w:styleId="PlainText">
    <w:name w:val="Plain Text"/>
    <w:basedOn w:val="Normal"/>
    <w:link w:val="PlainTextChar"/>
    <w:uiPriority w:val="99"/>
    <w:unhideWhenUsed/>
    <w:rsid w:val="001A0587"/>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1A0587"/>
    <w:rPr>
      <w:rFonts w:ascii="Consolas" w:eastAsia="Calibri" w:hAnsi="Consolas" w:cs="Times New Roman"/>
      <w:sz w:val="21"/>
      <w:szCs w:val="21"/>
    </w:rPr>
  </w:style>
  <w:style w:type="character" w:styleId="CommentReference">
    <w:name w:val="annotation reference"/>
    <w:basedOn w:val="DefaultParagraphFont"/>
    <w:uiPriority w:val="99"/>
    <w:semiHidden/>
    <w:unhideWhenUsed/>
    <w:rsid w:val="00B47DD0"/>
    <w:rPr>
      <w:sz w:val="16"/>
      <w:szCs w:val="16"/>
    </w:rPr>
  </w:style>
  <w:style w:type="paragraph" w:styleId="CommentText">
    <w:name w:val="annotation text"/>
    <w:basedOn w:val="Normal"/>
    <w:link w:val="CommentTextChar"/>
    <w:uiPriority w:val="99"/>
    <w:unhideWhenUsed/>
    <w:rsid w:val="00B47DD0"/>
    <w:pPr>
      <w:spacing w:line="240" w:lineRule="auto"/>
    </w:pPr>
    <w:rPr>
      <w:sz w:val="20"/>
      <w:szCs w:val="20"/>
    </w:rPr>
  </w:style>
  <w:style w:type="character" w:customStyle="1" w:styleId="CommentTextChar">
    <w:name w:val="Comment Text Char"/>
    <w:basedOn w:val="DefaultParagraphFont"/>
    <w:link w:val="CommentText"/>
    <w:uiPriority w:val="99"/>
    <w:rsid w:val="00B47DD0"/>
    <w:rPr>
      <w:sz w:val="20"/>
      <w:szCs w:val="20"/>
    </w:rPr>
  </w:style>
  <w:style w:type="paragraph" w:styleId="CommentSubject">
    <w:name w:val="annotation subject"/>
    <w:basedOn w:val="CommentText"/>
    <w:next w:val="CommentText"/>
    <w:link w:val="CommentSubjectChar"/>
    <w:uiPriority w:val="99"/>
    <w:semiHidden/>
    <w:unhideWhenUsed/>
    <w:rsid w:val="00B47DD0"/>
    <w:rPr>
      <w:b/>
      <w:bCs/>
    </w:rPr>
  </w:style>
  <w:style w:type="character" w:customStyle="1" w:styleId="CommentSubjectChar">
    <w:name w:val="Comment Subject Char"/>
    <w:basedOn w:val="CommentTextChar"/>
    <w:link w:val="CommentSubject"/>
    <w:uiPriority w:val="99"/>
    <w:semiHidden/>
    <w:rsid w:val="00B47DD0"/>
    <w:rPr>
      <w:b/>
      <w:bCs/>
      <w:sz w:val="20"/>
      <w:szCs w:val="20"/>
    </w:rPr>
  </w:style>
  <w:style w:type="table" w:styleId="TableGrid">
    <w:name w:val="Table Grid"/>
    <w:basedOn w:val="TableNormal"/>
    <w:uiPriority w:val="39"/>
    <w:rsid w:val="004A3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14DF"/>
    <w:pPr>
      <w:spacing w:after="30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2349B"/>
    <w:pPr>
      <w:spacing w:after="0" w:line="276" w:lineRule="auto"/>
      <w:ind w:left="720"/>
      <w:contextualSpacing/>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052307">
      <w:bodyDiv w:val="1"/>
      <w:marLeft w:val="0"/>
      <w:marRight w:val="0"/>
      <w:marTop w:val="0"/>
      <w:marBottom w:val="0"/>
      <w:divBdr>
        <w:top w:val="none" w:sz="0" w:space="0" w:color="auto"/>
        <w:left w:val="none" w:sz="0" w:space="0" w:color="auto"/>
        <w:bottom w:val="none" w:sz="0" w:space="0" w:color="auto"/>
        <w:right w:val="none" w:sz="0" w:space="0" w:color="auto"/>
      </w:divBdr>
      <w:divsChild>
        <w:div w:id="1393193445">
          <w:marLeft w:val="0"/>
          <w:marRight w:val="0"/>
          <w:marTop w:val="0"/>
          <w:marBottom w:val="0"/>
          <w:divBdr>
            <w:top w:val="none" w:sz="0" w:space="0" w:color="auto"/>
            <w:left w:val="none" w:sz="0" w:space="0" w:color="auto"/>
            <w:bottom w:val="none" w:sz="0" w:space="0" w:color="auto"/>
            <w:right w:val="none" w:sz="0" w:space="0" w:color="auto"/>
          </w:divBdr>
        </w:div>
        <w:div w:id="2028097869">
          <w:marLeft w:val="0"/>
          <w:marRight w:val="0"/>
          <w:marTop w:val="0"/>
          <w:marBottom w:val="0"/>
          <w:divBdr>
            <w:top w:val="none" w:sz="0" w:space="0" w:color="auto"/>
            <w:left w:val="none" w:sz="0" w:space="0" w:color="auto"/>
            <w:bottom w:val="none" w:sz="0" w:space="0" w:color="auto"/>
            <w:right w:val="none" w:sz="0" w:space="0" w:color="auto"/>
          </w:divBdr>
          <w:divsChild>
            <w:div w:id="2122916739">
              <w:marLeft w:val="-75"/>
              <w:marRight w:val="0"/>
              <w:marTop w:val="30"/>
              <w:marBottom w:val="30"/>
              <w:divBdr>
                <w:top w:val="none" w:sz="0" w:space="0" w:color="auto"/>
                <w:left w:val="none" w:sz="0" w:space="0" w:color="auto"/>
                <w:bottom w:val="none" w:sz="0" w:space="0" w:color="auto"/>
                <w:right w:val="none" w:sz="0" w:space="0" w:color="auto"/>
              </w:divBdr>
              <w:divsChild>
                <w:div w:id="1435856390">
                  <w:marLeft w:val="0"/>
                  <w:marRight w:val="0"/>
                  <w:marTop w:val="0"/>
                  <w:marBottom w:val="0"/>
                  <w:divBdr>
                    <w:top w:val="none" w:sz="0" w:space="0" w:color="auto"/>
                    <w:left w:val="none" w:sz="0" w:space="0" w:color="auto"/>
                    <w:bottom w:val="none" w:sz="0" w:space="0" w:color="auto"/>
                    <w:right w:val="none" w:sz="0" w:space="0" w:color="auto"/>
                  </w:divBdr>
                  <w:divsChild>
                    <w:div w:id="2016758935">
                      <w:marLeft w:val="0"/>
                      <w:marRight w:val="0"/>
                      <w:marTop w:val="0"/>
                      <w:marBottom w:val="0"/>
                      <w:divBdr>
                        <w:top w:val="none" w:sz="0" w:space="0" w:color="auto"/>
                        <w:left w:val="none" w:sz="0" w:space="0" w:color="auto"/>
                        <w:bottom w:val="none" w:sz="0" w:space="0" w:color="auto"/>
                        <w:right w:val="none" w:sz="0" w:space="0" w:color="auto"/>
                      </w:divBdr>
                    </w:div>
                  </w:divsChild>
                </w:div>
                <w:div w:id="1085802411">
                  <w:marLeft w:val="0"/>
                  <w:marRight w:val="0"/>
                  <w:marTop w:val="0"/>
                  <w:marBottom w:val="0"/>
                  <w:divBdr>
                    <w:top w:val="none" w:sz="0" w:space="0" w:color="auto"/>
                    <w:left w:val="none" w:sz="0" w:space="0" w:color="auto"/>
                    <w:bottom w:val="none" w:sz="0" w:space="0" w:color="auto"/>
                    <w:right w:val="none" w:sz="0" w:space="0" w:color="auto"/>
                  </w:divBdr>
                  <w:divsChild>
                    <w:div w:id="1992173566">
                      <w:marLeft w:val="0"/>
                      <w:marRight w:val="0"/>
                      <w:marTop w:val="0"/>
                      <w:marBottom w:val="0"/>
                      <w:divBdr>
                        <w:top w:val="none" w:sz="0" w:space="0" w:color="auto"/>
                        <w:left w:val="none" w:sz="0" w:space="0" w:color="auto"/>
                        <w:bottom w:val="none" w:sz="0" w:space="0" w:color="auto"/>
                        <w:right w:val="none" w:sz="0" w:space="0" w:color="auto"/>
                      </w:divBdr>
                    </w:div>
                  </w:divsChild>
                </w:div>
                <w:div w:id="2052610911">
                  <w:marLeft w:val="0"/>
                  <w:marRight w:val="0"/>
                  <w:marTop w:val="0"/>
                  <w:marBottom w:val="0"/>
                  <w:divBdr>
                    <w:top w:val="none" w:sz="0" w:space="0" w:color="auto"/>
                    <w:left w:val="none" w:sz="0" w:space="0" w:color="auto"/>
                    <w:bottom w:val="none" w:sz="0" w:space="0" w:color="auto"/>
                    <w:right w:val="none" w:sz="0" w:space="0" w:color="auto"/>
                  </w:divBdr>
                  <w:divsChild>
                    <w:div w:id="812673715">
                      <w:marLeft w:val="0"/>
                      <w:marRight w:val="0"/>
                      <w:marTop w:val="0"/>
                      <w:marBottom w:val="0"/>
                      <w:divBdr>
                        <w:top w:val="none" w:sz="0" w:space="0" w:color="auto"/>
                        <w:left w:val="none" w:sz="0" w:space="0" w:color="auto"/>
                        <w:bottom w:val="none" w:sz="0" w:space="0" w:color="auto"/>
                        <w:right w:val="none" w:sz="0" w:space="0" w:color="auto"/>
                      </w:divBdr>
                    </w:div>
                  </w:divsChild>
                </w:div>
                <w:div w:id="836698760">
                  <w:marLeft w:val="0"/>
                  <w:marRight w:val="0"/>
                  <w:marTop w:val="0"/>
                  <w:marBottom w:val="0"/>
                  <w:divBdr>
                    <w:top w:val="none" w:sz="0" w:space="0" w:color="auto"/>
                    <w:left w:val="none" w:sz="0" w:space="0" w:color="auto"/>
                    <w:bottom w:val="none" w:sz="0" w:space="0" w:color="auto"/>
                    <w:right w:val="none" w:sz="0" w:space="0" w:color="auto"/>
                  </w:divBdr>
                  <w:divsChild>
                    <w:div w:id="1651130697">
                      <w:marLeft w:val="0"/>
                      <w:marRight w:val="0"/>
                      <w:marTop w:val="0"/>
                      <w:marBottom w:val="0"/>
                      <w:divBdr>
                        <w:top w:val="none" w:sz="0" w:space="0" w:color="auto"/>
                        <w:left w:val="none" w:sz="0" w:space="0" w:color="auto"/>
                        <w:bottom w:val="none" w:sz="0" w:space="0" w:color="auto"/>
                        <w:right w:val="none" w:sz="0" w:space="0" w:color="auto"/>
                      </w:divBdr>
                    </w:div>
                  </w:divsChild>
                </w:div>
                <w:div w:id="1179394917">
                  <w:marLeft w:val="0"/>
                  <w:marRight w:val="0"/>
                  <w:marTop w:val="0"/>
                  <w:marBottom w:val="0"/>
                  <w:divBdr>
                    <w:top w:val="none" w:sz="0" w:space="0" w:color="auto"/>
                    <w:left w:val="none" w:sz="0" w:space="0" w:color="auto"/>
                    <w:bottom w:val="none" w:sz="0" w:space="0" w:color="auto"/>
                    <w:right w:val="none" w:sz="0" w:space="0" w:color="auto"/>
                  </w:divBdr>
                  <w:divsChild>
                    <w:div w:id="355275999">
                      <w:marLeft w:val="0"/>
                      <w:marRight w:val="0"/>
                      <w:marTop w:val="0"/>
                      <w:marBottom w:val="0"/>
                      <w:divBdr>
                        <w:top w:val="none" w:sz="0" w:space="0" w:color="auto"/>
                        <w:left w:val="none" w:sz="0" w:space="0" w:color="auto"/>
                        <w:bottom w:val="none" w:sz="0" w:space="0" w:color="auto"/>
                        <w:right w:val="none" w:sz="0" w:space="0" w:color="auto"/>
                      </w:divBdr>
                    </w:div>
                  </w:divsChild>
                </w:div>
                <w:div w:id="225459816">
                  <w:marLeft w:val="0"/>
                  <w:marRight w:val="0"/>
                  <w:marTop w:val="0"/>
                  <w:marBottom w:val="0"/>
                  <w:divBdr>
                    <w:top w:val="none" w:sz="0" w:space="0" w:color="auto"/>
                    <w:left w:val="none" w:sz="0" w:space="0" w:color="auto"/>
                    <w:bottom w:val="none" w:sz="0" w:space="0" w:color="auto"/>
                    <w:right w:val="none" w:sz="0" w:space="0" w:color="auto"/>
                  </w:divBdr>
                  <w:divsChild>
                    <w:div w:id="1562641345">
                      <w:marLeft w:val="0"/>
                      <w:marRight w:val="0"/>
                      <w:marTop w:val="0"/>
                      <w:marBottom w:val="0"/>
                      <w:divBdr>
                        <w:top w:val="none" w:sz="0" w:space="0" w:color="auto"/>
                        <w:left w:val="none" w:sz="0" w:space="0" w:color="auto"/>
                        <w:bottom w:val="none" w:sz="0" w:space="0" w:color="auto"/>
                        <w:right w:val="none" w:sz="0" w:space="0" w:color="auto"/>
                      </w:divBdr>
                    </w:div>
                  </w:divsChild>
                </w:div>
                <w:div w:id="216821937">
                  <w:marLeft w:val="0"/>
                  <w:marRight w:val="0"/>
                  <w:marTop w:val="0"/>
                  <w:marBottom w:val="0"/>
                  <w:divBdr>
                    <w:top w:val="none" w:sz="0" w:space="0" w:color="auto"/>
                    <w:left w:val="none" w:sz="0" w:space="0" w:color="auto"/>
                    <w:bottom w:val="none" w:sz="0" w:space="0" w:color="auto"/>
                    <w:right w:val="none" w:sz="0" w:space="0" w:color="auto"/>
                  </w:divBdr>
                  <w:divsChild>
                    <w:div w:id="717242776">
                      <w:marLeft w:val="0"/>
                      <w:marRight w:val="0"/>
                      <w:marTop w:val="0"/>
                      <w:marBottom w:val="0"/>
                      <w:divBdr>
                        <w:top w:val="none" w:sz="0" w:space="0" w:color="auto"/>
                        <w:left w:val="none" w:sz="0" w:space="0" w:color="auto"/>
                        <w:bottom w:val="none" w:sz="0" w:space="0" w:color="auto"/>
                        <w:right w:val="none" w:sz="0" w:space="0" w:color="auto"/>
                      </w:divBdr>
                    </w:div>
                  </w:divsChild>
                </w:div>
                <w:div w:id="1526017080">
                  <w:marLeft w:val="0"/>
                  <w:marRight w:val="0"/>
                  <w:marTop w:val="0"/>
                  <w:marBottom w:val="0"/>
                  <w:divBdr>
                    <w:top w:val="none" w:sz="0" w:space="0" w:color="auto"/>
                    <w:left w:val="none" w:sz="0" w:space="0" w:color="auto"/>
                    <w:bottom w:val="none" w:sz="0" w:space="0" w:color="auto"/>
                    <w:right w:val="none" w:sz="0" w:space="0" w:color="auto"/>
                  </w:divBdr>
                  <w:divsChild>
                    <w:div w:id="1608537043">
                      <w:marLeft w:val="0"/>
                      <w:marRight w:val="0"/>
                      <w:marTop w:val="0"/>
                      <w:marBottom w:val="0"/>
                      <w:divBdr>
                        <w:top w:val="none" w:sz="0" w:space="0" w:color="auto"/>
                        <w:left w:val="none" w:sz="0" w:space="0" w:color="auto"/>
                        <w:bottom w:val="none" w:sz="0" w:space="0" w:color="auto"/>
                        <w:right w:val="none" w:sz="0" w:space="0" w:color="auto"/>
                      </w:divBdr>
                    </w:div>
                  </w:divsChild>
                </w:div>
                <w:div w:id="1380475260">
                  <w:marLeft w:val="0"/>
                  <w:marRight w:val="0"/>
                  <w:marTop w:val="0"/>
                  <w:marBottom w:val="0"/>
                  <w:divBdr>
                    <w:top w:val="none" w:sz="0" w:space="0" w:color="auto"/>
                    <w:left w:val="none" w:sz="0" w:space="0" w:color="auto"/>
                    <w:bottom w:val="none" w:sz="0" w:space="0" w:color="auto"/>
                    <w:right w:val="none" w:sz="0" w:space="0" w:color="auto"/>
                  </w:divBdr>
                  <w:divsChild>
                    <w:div w:id="1664704644">
                      <w:marLeft w:val="0"/>
                      <w:marRight w:val="0"/>
                      <w:marTop w:val="0"/>
                      <w:marBottom w:val="0"/>
                      <w:divBdr>
                        <w:top w:val="none" w:sz="0" w:space="0" w:color="auto"/>
                        <w:left w:val="none" w:sz="0" w:space="0" w:color="auto"/>
                        <w:bottom w:val="none" w:sz="0" w:space="0" w:color="auto"/>
                        <w:right w:val="none" w:sz="0" w:space="0" w:color="auto"/>
                      </w:divBdr>
                    </w:div>
                  </w:divsChild>
                </w:div>
                <w:div w:id="1979844885">
                  <w:marLeft w:val="0"/>
                  <w:marRight w:val="0"/>
                  <w:marTop w:val="0"/>
                  <w:marBottom w:val="0"/>
                  <w:divBdr>
                    <w:top w:val="none" w:sz="0" w:space="0" w:color="auto"/>
                    <w:left w:val="none" w:sz="0" w:space="0" w:color="auto"/>
                    <w:bottom w:val="none" w:sz="0" w:space="0" w:color="auto"/>
                    <w:right w:val="none" w:sz="0" w:space="0" w:color="auto"/>
                  </w:divBdr>
                  <w:divsChild>
                    <w:div w:id="1899898859">
                      <w:marLeft w:val="0"/>
                      <w:marRight w:val="0"/>
                      <w:marTop w:val="0"/>
                      <w:marBottom w:val="0"/>
                      <w:divBdr>
                        <w:top w:val="none" w:sz="0" w:space="0" w:color="auto"/>
                        <w:left w:val="none" w:sz="0" w:space="0" w:color="auto"/>
                        <w:bottom w:val="none" w:sz="0" w:space="0" w:color="auto"/>
                        <w:right w:val="none" w:sz="0" w:space="0" w:color="auto"/>
                      </w:divBdr>
                    </w:div>
                  </w:divsChild>
                </w:div>
                <w:div w:id="374505173">
                  <w:marLeft w:val="0"/>
                  <w:marRight w:val="0"/>
                  <w:marTop w:val="0"/>
                  <w:marBottom w:val="0"/>
                  <w:divBdr>
                    <w:top w:val="none" w:sz="0" w:space="0" w:color="auto"/>
                    <w:left w:val="none" w:sz="0" w:space="0" w:color="auto"/>
                    <w:bottom w:val="none" w:sz="0" w:space="0" w:color="auto"/>
                    <w:right w:val="none" w:sz="0" w:space="0" w:color="auto"/>
                  </w:divBdr>
                  <w:divsChild>
                    <w:div w:id="110636769">
                      <w:marLeft w:val="0"/>
                      <w:marRight w:val="0"/>
                      <w:marTop w:val="0"/>
                      <w:marBottom w:val="0"/>
                      <w:divBdr>
                        <w:top w:val="none" w:sz="0" w:space="0" w:color="auto"/>
                        <w:left w:val="none" w:sz="0" w:space="0" w:color="auto"/>
                        <w:bottom w:val="none" w:sz="0" w:space="0" w:color="auto"/>
                        <w:right w:val="none" w:sz="0" w:space="0" w:color="auto"/>
                      </w:divBdr>
                    </w:div>
                  </w:divsChild>
                </w:div>
                <w:div w:id="94249121">
                  <w:marLeft w:val="0"/>
                  <w:marRight w:val="0"/>
                  <w:marTop w:val="0"/>
                  <w:marBottom w:val="0"/>
                  <w:divBdr>
                    <w:top w:val="none" w:sz="0" w:space="0" w:color="auto"/>
                    <w:left w:val="none" w:sz="0" w:space="0" w:color="auto"/>
                    <w:bottom w:val="none" w:sz="0" w:space="0" w:color="auto"/>
                    <w:right w:val="none" w:sz="0" w:space="0" w:color="auto"/>
                  </w:divBdr>
                  <w:divsChild>
                    <w:div w:id="1446805420">
                      <w:marLeft w:val="0"/>
                      <w:marRight w:val="0"/>
                      <w:marTop w:val="0"/>
                      <w:marBottom w:val="0"/>
                      <w:divBdr>
                        <w:top w:val="none" w:sz="0" w:space="0" w:color="auto"/>
                        <w:left w:val="none" w:sz="0" w:space="0" w:color="auto"/>
                        <w:bottom w:val="none" w:sz="0" w:space="0" w:color="auto"/>
                        <w:right w:val="none" w:sz="0" w:space="0" w:color="auto"/>
                      </w:divBdr>
                    </w:div>
                  </w:divsChild>
                </w:div>
                <w:div w:id="1567647241">
                  <w:marLeft w:val="0"/>
                  <w:marRight w:val="0"/>
                  <w:marTop w:val="0"/>
                  <w:marBottom w:val="0"/>
                  <w:divBdr>
                    <w:top w:val="none" w:sz="0" w:space="0" w:color="auto"/>
                    <w:left w:val="none" w:sz="0" w:space="0" w:color="auto"/>
                    <w:bottom w:val="none" w:sz="0" w:space="0" w:color="auto"/>
                    <w:right w:val="none" w:sz="0" w:space="0" w:color="auto"/>
                  </w:divBdr>
                  <w:divsChild>
                    <w:div w:id="1416512362">
                      <w:marLeft w:val="0"/>
                      <w:marRight w:val="0"/>
                      <w:marTop w:val="0"/>
                      <w:marBottom w:val="0"/>
                      <w:divBdr>
                        <w:top w:val="none" w:sz="0" w:space="0" w:color="auto"/>
                        <w:left w:val="none" w:sz="0" w:space="0" w:color="auto"/>
                        <w:bottom w:val="none" w:sz="0" w:space="0" w:color="auto"/>
                        <w:right w:val="none" w:sz="0" w:space="0" w:color="auto"/>
                      </w:divBdr>
                    </w:div>
                  </w:divsChild>
                </w:div>
                <w:div w:id="1241404860">
                  <w:marLeft w:val="0"/>
                  <w:marRight w:val="0"/>
                  <w:marTop w:val="0"/>
                  <w:marBottom w:val="0"/>
                  <w:divBdr>
                    <w:top w:val="none" w:sz="0" w:space="0" w:color="auto"/>
                    <w:left w:val="none" w:sz="0" w:space="0" w:color="auto"/>
                    <w:bottom w:val="none" w:sz="0" w:space="0" w:color="auto"/>
                    <w:right w:val="none" w:sz="0" w:space="0" w:color="auto"/>
                  </w:divBdr>
                  <w:divsChild>
                    <w:div w:id="503976596">
                      <w:marLeft w:val="0"/>
                      <w:marRight w:val="0"/>
                      <w:marTop w:val="0"/>
                      <w:marBottom w:val="0"/>
                      <w:divBdr>
                        <w:top w:val="none" w:sz="0" w:space="0" w:color="auto"/>
                        <w:left w:val="none" w:sz="0" w:space="0" w:color="auto"/>
                        <w:bottom w:val="none" w:sz="0" w:space="0" w:color="auto"/>
                        <w:right w:val="none" w:sz="0" w:space="0" w:color="auto"/>
                      </w:divBdr>
                    </w:div>
                  </w:divsChild>
                </w:div>
                <w:div w:id="1977025069">
                  <w:marLeft w:val="0"/>
                  <w:marRight w:val="0"/>
                  <w:marTop w:val="0"/>
                  <w:marBottom w:val="0"/>
                  <w:divBdr>
                    <w:top w:val="none" w:sz="0" w:space="0" w:color="auto"/>
                    <w:left w:val="none" w:sz="0" w:space="0" w:color="auto"/>
                    <w:bottom w:val="none" w:sz="0" w:space="0" w:color="auto"/>
                    <w:right w:val="none" w:sz="0" w:space="0" w:color="auto"/>
                  </w:divBdr>
                  <w:divsChild>
                    <w:div w:id="888105554">
                      <w:marLeft w:val="0"/>
                      <w:marRight w:val="0"/>
                      <w:marTop w:val="0"/>
                      <w:marBottom w:val="0"/>
                      <w:divBdr>
                        <w:top w:val="none" w:sz="0" w:space="0" w:color="auto"/>
                        <w:left w:val="none" w:sz="0" w:space="0" w:color="auto"/>
                        <w:bottom w:val="none" w:sz="0" w:space="0" w:color="auto"/>
                        <w:right w:val="none" w:sz="0" w:space="0" w:color="auto"/>
                      </w:divBdr>
                    </w:div>
                  </w:divsChild>
                </w:div>
                <w:div w:id="617830737">
                  <w:marLeft w:val="0"/>
                  <w:marRight w:val="0"/>
                  <w:marTop w:val="0"/>
                  <w:marBottom w:val="0"/>
                  <w:divBdr>
                    <w:top w:val="none" w:sz="0" w:space="0" w:color="auto"/>
                    <w:left w:val="none" w:sz="0" w:space="0" w:color="auto"/>
                    <w:bottom w:val="none" w:sz="0" w:space="0" w:color="auto"/>
                    <w:right w:val="none" w:sz="0" w:space="0" w:color="auto"/>
                  </w:divBdr>
                  <w:divsChild>
                    <w:div w:id="65107870">
                      <w:marLeft w:val="0"/>
                      <w:marRight w:val="0"/>
                      <w:marTop w:val="0"/>
                      <w:marBottom w:val="0"/>
                      <w:divBdr>
                        <w:top w:val="none" w:sz="0" w:space="0" w:color="auto"/>
                        <w:left w:val="none" w:sz="0" w:space="0" w:color="auto"/>
                        <w:bottom w:val="none" w:sz="0" w:space="0" w:color="auto"/>
                        <w:right w:val="none" w:sz="0" w:space="0" w:color="auto"/>
                      </w:divBdr>
                    </w:div>
                  </w:divsChild>
                </w:div>
                <w:div w:id="977689530">
                  <w:marLeft w:val="0"/>
                  <w:marRight w:val="0"/>
                  <w:marTop w:val="0"/>
                  <w:marBottom w:val="0"/>
                  <w:divBdr>
                    <w:top w:val="none" w:sz="0" w:space="0" w:color="auto"/>
                    <w:left w:val="none" w:sz="0" w:space="0" w:color="auto"/>
                    <w:bottom w:val="none" w:sz="0" w:space="0" w:color="auto"/>
                    <w:right w:val="none" w:sz="0" w:space="0" w:color="auto"/>
                  </w:divBdr>
                  <w:divsChild>
                    <w:div w:id="135270126">
                      <w:marLeft w:val="0"/>
                      <w:marRight w:val="0"/>
                      <w:marTop w:val="0"/>
                      <w:marBottom w:val="0"/>
                      <w:divBdr>
                        <w:top w:val="none" w:sz="0" w:space="0" w:color="auto"/>
                        <w:left w:val="none" w:sz="0" w:space="0" w:color="auto"/>
                        <w:bottom w:val="none" w:sz="0" w:space="0" w:color="auto"/>
                        <w:right w:val="none" w:sz="0" w:space="0" w:color="auto"/>
                      </w:divBdr>
                    </w:div>
                  </w:divsChild>
                </w:div>
                <w:div w:id="439225381">
                  <w:marLeft w:val="0"/>
                  <w:marRight w:val="0"/>
                  <w:marTop w:val="0"/>
                  <w:marBottom w:val="0"/>
                  <w:divBdr>
                    <w:top w:val="none" w:sz="0" w:space="0" w:color="auto"/>
                    <w:left w:val="none" w:sz="0" w:space="0" w:color="auto"/>
                    <w:bottom w:val="none" w:sz="0" w:space="0" w:color="auto"/>
                    <w:right w:val="none" w:sz="0" w:space="0" w:color="auto"/>
                  </w:divBdr>
                  <w:divsChild>
                    <w:div w:id="493689398">
                      <w:marLeft w:val="0"/>
                      <w:marRight w:val="0"/>
                      <w:marTop w:val="0"/>
                      <w:marBottom w:val="0"/>
                      <w:divBdr>
                        <w:top w:val="none" w:sz="0" w:space="0" w:color="auto"/>
                        <w:left w:val="none" w:sz="0" w:space="0" w:color="auto"/>
                        <w:bottom w:val="none" w:sz="0" w:space="0" w:color="auto"/>
                        <w:right w:val="none" w:sz="0" w:space="0" w:color="auto"/>
                      </w:divBdr>
                    </w:div>
                  </w:divsChild>
                </w:div>
                <w:div w:id="1556353077">
                  <w:marLeft w:val="0"/>
                  <w:marRight w:val="0"/>
                  <w:marTop w:val="0"/>
                  <w:marBottom w:val="0"/>
                  <w:divBdr>
                    <w:top w:val="none" w:sz="0" w:space="0" w:color="auto"/>
                    <w:left w:val="none" w:sz="0" w:space="0" w:color="auto"/>
                    <w:bottom w:val="none" w:sz="0" w:space="0" w:color="auto"/>
                    <w:right w:val="none" w:sz="0" w:space="0" w:color="auto"/>
                  </w:divBdr>
                  <w:divsChild>
                    <w:div w:id="2091584101">
                      <w:marLeft w:val="0"/>
                      <w:marRight w:val="0"/>
                      <w:marTop w:val="0"/>
                      <w:marBottom w:val="0"/>
                      <w:divBdr>
                        <w:top w:val="none" w:sz="0" w:space="0" w:color="auto"/>
                        <w:left w:val="none" w:sz="0" w:space="0" w:color="auto"/>
                        <w:bottom w:val="none" w:sz="0" w:space="0" w:color="auto"/>
                        <w:right w:val="none" w:sz="0" w:space="0" w:color="auto"/>
                      </w:divBdr>
                    </w:div>
                  </w:divsChild>
                </w:div>
                <w:div w:id="254292308">
                  <w:marLeft w:val="0"/>
                  <w:marRight w:val="0"/>
                  <w:marTop w:val="0"/>
                  <w:marBottom w:val="0"/>
                  <w:divBdr>
                    <w:top w:val="none" w:sz="0" w:space="0" w:color="auto"/>
                    <w:left w:val="none" w:sz="0" w:space="0" w:color="auto"/>
                    <w:bottom w:val="none" w:sz="0" w:space="0" w:color="auto"/>
                    <w:right w:val="none" w:sz="0" w:space="0" w:color="auto"/>
                  </w:divBdr>
                  <w:divsChild>
                    <w:div w:id="1184176050">
                      <w:marLeft w:val="0"/>
                      <w:marRight w:val="0"/>
                      <w:marTop w:val="0"/>
                      <w:marBottom w:val="0"/>
                      <w:divBdr>
                        <w:top w:val="none" w:sz="0" w:space="0" w:color="auto"/>
                        <w:left w:val="none" w:sz="0" w:space="0" w:color="auto"/>
                        <w:bottom w:val="none" w:sz="0" w:space="0" w:color="auto"/>
                        <w:right w:val="none" w:sz="0" w:space="0" w:color="auto"/>
                      </w:divBdr>
                    </w:div>
                  </w:divsChild>
                </w:div>
                <w:div w:id="1444575286">
                  <w:marLeft w:val="0"/>
                  <w:marRight w:val="0"/>
                  <w:marTop w:val="0"/>
                  <w:marBottom w:val="0"/>
                  <w:divBdr>
                    <w:top w:val="none" w:sz="0" w:space="0" w:color="auto"/>
                    <w:left w:val="none" w:sz="0" w:space="0" w:color="auto"/>
                    <w:bottom w:val="none" w:sz="0" w:space="0" w:color="auto"/>
                    <w:right w:val="none" w:sz="0" w:space="0" w:color="auto"/>
                  </w:divBdr>
                  <w:divsChild>
                    <w:div w:id="2135057888">
                      <w:marLeft w:val="0"/>
                      <w:marRight w:val="0"/>
                      <w:marTop w:val="0"/>
                      <w:marBottom w:val="0"/>
                      <w:divBdr>
                        <w:top w:val="none" w:sz="0" w:space="0" w:color="auto"/>
                        <w:left w:val="none" w:sz="0" w:space="0" w:color="auto"/>
                        <w:bottom w:val="none" w:sz="0" w:space="0" w:color="auto"/>
                        <w:right w:val="none" w:sz="0" w:space="0" w:color="auto"/>
                      </w:divBdr>
                    </w:div>
                  </w:divsChild>
                </w:div>
                <w:div w:id="84495498">
                  <w:marLeft w:val="0"/>
                  <w:marRight w:val="0"/>
                  <w:marTop w:val="0"/>
                  <w:marBottom w:val="0"/>
                  <w:divBdr>
                    <w:top w:val="none" w:sz="0" w:space="0" w:color="auto"/>
                    <w:left w:val="none" w:sz="0" w:space="0" w:color="auto"/>
                    <w:bottom w:val="none" w:sz="0" w:space="0" w:color="auto"/>
                    <w:right w:val="none" w:sz="0" w:space="0" w:color="auto"/>
                  </w:divBdr>
                  <w:divsChild>
                    <w:div w:id="1740126592">
                      <w:marLeft w:val="0"/>
                      <w:marRight w:val="0"/>
                      <w:marTop w:val="0"/>
                      <w:marBottom w:val="0"/>
                      <w:divBdr>
                        <w:top w:val="none" w:sz="0" w:space="0" w:color="auto"/>
                        <w:left w:val="none" w:sz="0" w:space="0" w:color="auto"/>
                        <w:bottom w:val="none" w:sz="0" w:space="0" w:color="auto"/>
                        <w:right w:val="none" w:sz="0" w:space="0" w:color="auto"/>
                      </w:divBdr>
                    </w:div>
                  </w:divsChild>
                </w:div>
                <w:div w:id="1048846388">
                  <w:marLeft w:val="0"/>
                  <w:marRight w:val="0"/>
                  <w:marTop w:val="0"/>
                  <w:marBottom w:val="0"/>
                  <w:divBdr>
                    <w:top w:val="none" w:sz="0" w:space="0" w:color="auto"/>
                    <w:left w:val="none" w:sz="0" w:space="0" w:color="auto"/>
                    <w:bottom w:val="none" w:sz="0" w:space="0" w:color="auto"/>
                    <w:right w:val="none" w:sz="0" w:space="0" w:color="auto"/>
                  </w:divBdr>
                  <w:divsChild>
                    <w:div w:id="2026249229">
                      <w:marLeft w:val="0"/>
                      <w:marRight w:val="0"/>
                      <w:marTop w:val="0"/>
                      <w:marBottom w:val="0"/>
                      <w:divBdr>
                        <w:top w:val="none" w:sz="0" w:space="0" w:color="auto"/>
                        <w:left w:val="none" w:sz="0" w:space="0" w:color="auto"/>
                        <w:bottom w:val="none" w:sz="0" w:space="0" w:color="auto"/>
                        <w:right w:val="none" w:sz="0" w:space="0" w:color="auto"/>
                      </w:divBdr>
                    </w:div>
                  </w:divsChild>
                </w:div>
                <w:div w:id="949430923">
                  <w:marLeft w:val="0"/>
                  <w:marRight w:val="0"/>
                  <w:marTop w:val="0"/>
                  <w:marBottom w:val="0"/>
                  <w:divBdr>
                    <w:top w:val="none" w:sz="0" w:space="0" w:color="auto"/>
                    <w:left w:val="none" w:sz="0" w:space="0" w:color="auto"/>
                    <w:bottom w:val="none" w:sz="0" w:space="0" w:color="auto"/>
                    <w:right w:val="none" w:sz="0" w:space="0" w:color="auto"/>
                  </w:divBdr>
                  <w:divsChild>
                    <w:div w:id="1938907341">
                      <w:marLeft w:val="0"/>
                      <w:marRight w:val="0"/>
                      <w:marTop w:val="0"/>
                      <w:marBottom w:val="0"/>
                      <w:divBdr>
                        <w:top w:val="none" w:sz="0" w:space="0" w:color="auto"/>
                        <w:left w:val="none" w:sz="0" w:space="0" w:color="auto"/>
                        <w:bottom w:val="none" w:sz="0" w:space="0" w:color="auto"/>
                        <w:right w:val="none" w:sz="0" w:space="0" w:color="auto"/>
                      </w:divBdr>
                    </w:div>
                  </w:divsChild>
                </w:div>
                <w:div w:id="477694070">
                  <w:marLeft w:val="0"/>
                  <w:marRight w:val="0"/>
                  <w:marTop w:val="0"/>
                  <w:marBottom w:val="0"/>
                  <w:divBdr>
                    <w:top w:val="none" w:sz="0" w:space="0" w:color="auto"/>
                    <w:left w:val="none" w:sz="0" w:space="0" w:color="auto"/>
                    <w:bottom w:val="none" w:sz="0" w:space="0" w:color="auto"/>
                    <w:right w:val="none" w:sz="0" w:space="0" w:color="auto"/>
                  </w:divBdr>
                  <w:divsChild>
                    <w:div w:id="817383763">
                      <w:marLeft w:val="0"/>
                      <w:marRight w:val="0"/>
                      <w:marTop w:val="0"/>
                      <w:marBottom w:val="0"/>
                      <w:divBdr>
                        <w:top w:val="none" w:sz="0" w:space="0" w:color="auto"/>
                        <w:left w:val="none" w:sz="0" w:space="0" w:color="auto"/>
                        <w:bottom w:val="none" w:sz="0" w:space="0" w:color="auto"/>
                        <w:right w:val="none" w:sz="0" w:space="0" w:color="auto"/>
                      </w:divBdr>
                    </w:div>
                  </w:divsChild>
                </w:div>
                <w:div w:id="231618405">
                  <w:marLeft w:val="0"/>
                  <w:marRight w:val="0"/>
                  <w:marTop w:val="0"/>
                  <w:marBottom w:val="0"/>
                  <w:divBdr>
                    <w:top w:val="none" w:sz="0" w:space="0" w:color="auto"/>
                    <w:left w:val="none" w:sz="0" w:space="0" w:color="auto"/>
                    <w:bottom w:val="none" w:sz="0" w:space="0" w:color="auto"/>
                    <w:right w:val="none" w:sz="0" w:space="0" w:color="auto"/>
                  </w:divBdr>
                  <w:divsChild>
                    <w:div w:id="416875534">
                      <w:marLeft w:val="0"/>
                      <w:marRight w:val="0"/>
                      <w:marTop w:val="0"/>
                      <w:marBottom w:val="0"/>
                      <w:divBdr>
                        <w:top w:val="none" w:sz="0" w:space="0" w:color="auto"/>
                        <w:left w:val="none" w:sz="0" w:space="0" w:color="auto"/>
                        <w:bottom w:val="none" w:sz="0" w:space="0" w:color="auto"/>
                        <w:right w:val="none" w:sz="0" w:space="0" w:color="auto"/>
                      </w:divBdr>
                    </w:div>
                  </w:divsChild>
                </w:div>
                <w:div w:id="968245487">
                  <w:marLeft w:val="0"/>
                  <w:marRight w:val="0"/>
                  <w:marTop w:val="0"/>
                  <w:marBottom w:val="0"/>
                  <w:divBdr>
                    <w:top w:val="none" w:sz="0" w:space="0" w:color="auto"/>
                    <w:left w:val="none" w:sz="0" w:space="0" w:color="auto"/>
                    <w:bottom w:val="none" w:sz="0" w:space="0" w:color="auto"/>
                    <w:right w:val="none" w:sz="0" w:space="0" w:color="auto"/>
                  </w:divBdr>
                  <w:divsChild>
                    <w:div w:id="1173642521">
                      <w:marLeft w:val="0"/>
                      <w:marRight w:val="0"/>
                      <w:marTop w:val="0"/>
                      <w:marBottom w:val="0"/>
                      <w:divBdr>
                        <w:top w:val="none" w:sz="0" w:space="0" w:color="auto"/>
                        <w:left w:val="none" w:sz="0" w:space="0" w:color="auto"/>
                        <w:bottom w:val="none" w:sz="0" w:space="0" w:color="auto"/>
                        <w:right w:val="none" w:sz="0" w:space="0" w:color="auto"/>
                      </w:divBdr>
                    </w:div>
                  </w:divsChild>
                </w:div>
                <w:div w:id="1657104486">
                  <w:marLeft w:val="0"/>
                  <w:marRight w:val="0"/>
                  <w:marTop w:val="0"/>
                  <w:marBottom w:val="0"/>
                  <w:divBdr>
                    <w:top w:val="none" w:sz="0" w:space="0" w:color="auto"/>
                    <w:left w:val="none" w:sz="0" w:space="0" w:color="auto"/>
                    <w:bottom w:val="none" w:sz="0" w:space="0" w:color="auto"/>
                    <w:right w:val="none" w:sz="0" w:space="0" w:color="auto"/>
                  </w:divBdr>
                  <w:divsChild>
                    <w:div w:id="694844304">
                      <w:marLeft w:val="0"/>
                      <w:marRight w:val="0"/>
                      <w:marTop w:val="0"/>
                      <w:marBottom w:val="0"/>
                      <w:divBdr>
                        <w:top w:val="none" w:sz="0" w:space="0" w:color="auto"/>
                        <w:left w:val="none" w:sz="0" w:space="0" w:color="auto"/>
                        <w:bottom w:val="none" w:sz="0" w:space="0" w:color="auto"/>
                        <w:right w:val="none" w:sz="0" w:space="0" w:color="auto"/>
                      </w:divBdr>
                    </w:div>
                  </w:divsChild>
                </w:div>
                <w:div w:id="1905220129">
                  <w:marLeft w:val="0"/>
                  <w:marRight w:val="0"/>
                  <w:marTop w:val="0"/>
                  <w:marBottom w:val="0"/>
                  <w:divBdr>
                    <w:top w:val="none" w:sz="0" w:space="0" w:color="auto"/>
                    <w:left w:val="none" w:sz="0" w:space="0" w:color="auto"/>
                    <w:bottom w:val="none" w:sz="0" w:space="0" w:color="auto"/>
                    <w:right w:val="none" w:sz="0" w:space="0" w:color="auto"/>
                  </w:divBdr>
                  <w:divsChild>
                    <w:div w:id="1145782386">
                      <w:marLeft w:val="0"/>
                      <w:marRight w:val="0"/>
                      <w:marTop w:val="0"/>
                      <w:marBottom w:val="0"/>
                      <w:divBdr>
                        <w:top w:val="none" w:sz="0" w:space="0" w:color="auto"/>
                        <w:left w:val="none" w:sz="0" w:space="0" w:color="auto"/>
                        <w:bottom w:val="none" w:sz="0" w:space="0" w:color="auto"/>
                        <w:right w:val="none" w:sz="0" w:space="0" w:color="auto"/>
                      </w:divBdr>
                    </w:div>
                  </w:divsChild>
                </w:div>
                <w:div w:id="313685535">
                  <w:marLeft w:val="0"/>
                  <w:marRight w:val="0"/>
                  <w:marTop w:val="0"/>
                  <w:marBottom w:val="0"/>
                  <w:divBdr>
                    <w:top w:val="none" w:sz="0" w:space="0" w:color="auto"/>
                    <w:left w:val="none" w:sz="0" w:space="0" w:color="auto"/>
                    <w:bottom w:val="none" w:sz="0" w:space="0" w:color="auto"/>
                    <w:right w:val="none" w:sz="0" w:space="0" w:color="auto"/>
                  </w:divBdr>
                  <w:divsChild>
                    <w:div w:id="1150250526">
                      <w:marLeft w:val="0"/>
                      <w:marRight w:val="0"/>
                      <w:marTop w:val="0"/>
                      <w:marBottom w:val="0"/>
                      <w:divBdr>
                        <w:top w:val="none" w:sz="0" w:space="0" w:color="auto"/>
                        <w:left w:val="none" w:sz="0" w:space="0" w:color="auto"/>
                        <w:bottom w:val="none" w:sz="0" w:space="0" w:color="auto"/>
                        <w:right w:val="none" w:sz="0" w:space="0" w:color="auto"/>
                      </w:divBdr>
                    </w:div>
                  </w:divsChild>
                </w:div>
                <w:div w:id="1815021790">
                  <w:marLeft w:val="0"/>
                  <w:marRight w:val="0"/>
                  <w:marTop w:val="0"/>
                  <w:marBottom w:val="0"/>
                  <w:divBdr>
                    <w:top w:val="none" w:sz="0" w:space="0" w:color="auto"/>
                    <w:left w:val="none" w:sz="0" w:space="0" w:color="auto"/>
                    <w:bottom w:val="none" w:sz="0" w:space="0" w:color="auto"/>
                    <w:right w:val="none" w:sz="0" w:space="0" w:color="auto"/>
                  </w:divBdr>
                  <w:divsChild>
                    <w:div w:id="1055852958">
                      <w:marLeft w:val="0"/>
                      <w:marRight w:val="0"/>
                      <w:marTop w:val="0"/>
                      <w:marBottom w:val="0"/>
                      <w:divBdr>
                        <w:top w:val="none" w:sz="0" w:space="0" w:color="auto"/>
                        <w:left w:val="none" w:sz="0" w:space="0" w:color="auto"/>
                        <w:bottom w:val="none" w:sz="0" w:space="0" w:color="auto"/>
                        <w:right w:val="none" w:sz="0" w:space="0" w:color="auto"/>
                      </w:divBdr>
                    </w:div>
                  </w:divsChild>
                </w:div>
                <w:div w:id="1731732298">
                  <w:marLeft w:val="0"/>
                  <w:marRight w:val="0"/>
                  <w:marTop w:val="0"/>
                  <w:marBottom w:val="0"/>
                  <w:divBdr>
                    <w:top w:val="none" w:sz="0" w:space="0" w:color="auto"/>
                    <w:left w:val="none" w:sz="0" w:space="0" w:color="auto"/>
                    <w:bottom w:val="none" w:sz="0" w:space="0" w:color="auto"/>
                    <w:right w:val="none" w:sz="0" w:space="0" w:color="auto"/>
                  </w:divBdr>
                  <w:divsChild>
                    <w:div w:id="926771086">
                      <w:marLeft w:val="0"/>
                      <w:marRight w:val="0"/>
                      <w:marTop w:val="0"/>
                      <w:marBottom w:val="0"/>
                      <w:divBdr>
                        <w:top w:val="none" w:sz="0" w:space="0" w:color="auto"/>
                        <w:left w:val="none" w:sz="0" w:space="0" w:color="auto"/>
                        <w:bottom w:val="none" w:sz="0" w:space="0" w:color="auto"/>
                        <w:right w:val="none" w:sz="0" w:space="0" w:color="auto"/>
                      </w:divBdr>
                    </w:div>
                  </w:divsChild>
                </w:div>
                <w:div w:id="628434891">
                  <w:marLeft w:val="0"/>
                  <w:marRight w:val="0"/>
                  <w:marTop w:val="0"/>
                  <w:marBottom w:val="0"/>
                  <w:divBdr>
                    <w:top w:val="none" w:sz="0" w:space="0" w:color="auto"/>
                    <w:left w:val="none" w:sz="0" w:space="0" w:color="auto"/>
                    <w:bottom w:val="none" w:sz="0" w:space="0" w:color="auto"/>
                    <w:right w:val="none" w:sz="0" w:space="0" w:color="auto"/>
                  </w:divBdr>
                  <w:divsChild>
                    <w:div w:id="1766731196">
                      <w:marLeft w:val="0"/>
                      <w:marRight w:val="0"/>
                      <w:marTop w:val="0"/>
                      <w:marBottom w:val="0"/>
                      <w:divBdr>
                        <w:top w:val="none" w:sz="0" w:space="0" w:color="auto"/>
                        <w:left w:val="none" w:sz="0" w:space="0" w:color="auto"/>
                        <w:bottom w:val="none" w:sz="0" w:space="0" w:color="auto"/>
                        <w:right w:val="none" w:sz="0" w:space="0" w:color="auto"/>
                      </w:divBdr>
                    </w:div>
                  </w:divsChild>
                </w:div>
                <w:div w:id="406808475">
                  <w:marLeft w:val="0"/>
                  <w:marRight w:val="0"/>
                  <w:marTop w:val="0"/>
                  <w:marBottom w:val="0"/>
                  <w:divBdr>
                    <w:top w:val="none" w:sz="0" w:space="0" w:color="auto"/>
                    <w:left w:val="none" w:sz="0" w:space="0" w:color="auto"/>
                    <w:bottom w:val="none" w:sz="0" w:space="0" w:color="auto"/>
                    <w:right w:val="none" w:sz="0" w:space="0" w:color="auto"/>
                  </w:divBdr>
                  <w:divsChild>
                    <w:div w:id="929041042">
                      <w:marLeft w:val="0"/>
                      <w:marRight w:val="0"/>
                      <w:marTop w:val="0"/>
                      <w:marBottom w:val="0"/>
                      <w:divBdr>
                        <w:top w:val="none" w:sz="0" w:space="0" w:color="auto"/>
                        <w:left w:val="none" w:sz="0" w:space="0" w:color="auto"/>
                        <w:bottom w:val="none" w:sz="0" w:space="0" w:color="auto"/>
                        <w:right w:val="none" w:sz="0" w:space="0" w:color="auto"/>
                      </w:divBdr>
                    </w:div>
                  </w:divsChild>
                </w:div>
                <w:div w:id="1589119645">
                  <w:marLeft w:val="0"/>
                  <w:marRight w:val="0"/>
                  <w:marTop w:val="0"/>
                  <w:marBottom w:val="0"/>
                  <w:divBdr>
                    <w:top w:val="none" w:sz="0" w:space="0" w:color="auto"/>
                    <w:left w:val="none" w:sz="0" w:space="0" w:color="auto"/>
                    <w:bottom w:val="none" w:sz="0" w:space="0" w:color="auto"/>
                    <w:right w:val="none" w:sz="0" w:space="0" w:color="auto"/>
                  </w:divBdr>
                  <w:divsChild>
                    <w:div w:id="1463965978">
                      <w:marLeft w:val="0"/>
                      <w:marRight w:val="0"/>
                      <w:marTop w:val="0"/>
                      <w:marBottom w:val="0"/>
                      <w:divBdr>
                        <w:top w:val="none" w:sz="0" w:space="0" w:color="auto"/>
                        <w:left w:val="none" w:sz="0" w:space="0" w:color="auto"/>
                        <w:bottom w:val="none" w:sz="0" w:space="0" w:color="auto"/>
                        <w:right w:val="none" w:sz="0" w:space="0" w:color="auto"/>
                      </w:divBdr>
                    </w:div>
                  </w:divsChild>
                </w:div>
                <w:div w:id="1285191069">
                  <w:marLeft w:val="0"/>
                  <w:marRight w:val="0"/>
                  <w:marTop w:val="0"/>
                  <w:marBottom w:val="0"/>
                  <w:divBdr>
                    <w:top w:val="none" w:sz="0" w:space="0" w:color="auto"/>
                    <w:left w:val="none" w:sz="0" w:space="0" w:color="auto"/>
                    <w:bottom w:val="none" w:sz="0" w:space="0" w:color="auto"/>
                    <w:right w:val="none" w:sz="0" w:space="0" w:color="auto"/>
                  </w:divBdr>
                  <w:divsChild>
                    <w:div w:id="1191189091">
                      <w:marLeft w:val="0"/>
                      <w:marRight w:val="0"/>
                      <w:marTop w:val="0"/>
                      <w:marBottom w:val="0"/>
                      <w:divBdr>
                        <w:top w:val="none" w:sz="0" w:space="0" w:color="auto"/>
                        <w:left w:val="none" w:sz="0" w:space="0" w:color="auto"/>
                        <w:bottom w:val="none" w:sz="0" w:space="0" w:color="auto"/>
                        <w:right w:val="none" w:sz="0" w:space="0" w:color="auto"/>
                      </w:divBdr>
                    </w:div>
                  </w:divsChild>
                </w:div>
                <w:div w:id="1369378132">
                  <w:marLeft w:val="0"/>
                  <w:marRight w:val="0"/>
                  <w:marTop w:val="0"/>
                  <w:marBottom w:val="0"/>
                  <w:divBdr>
                    <w:top w:val="none" w:sz="0" w:space="0" w:color="auto"/>
                    <w:left w:val="none" w:sz="0" w:space="0" w:color="auto"/>
                    <w:bottom w:val="none" w:sz="0" w:space="0" w:color="auto"/>
                    <w:right w:val="none" w:sz="0" w:space="0" w:color="auto"/>
                  </w:divBdr>
                  <w:divsChild>
                    <w:div w:id="560680731">
                      <w:marLeft w:val="0"/>
                      <w:marRight w:val="0"/>
                      <w:marTop w:val="0"/>
                      <w:marBottom w:val="0"/>
                      <w:divBdr>
                        <w:top w:val="none" w:sz="0" w:space="0" w:color="auto"/>
                        <w:left w:val="none" w:sz="0" w:space="0" w:color="auto"/>
                        <w:bottom w:val="none" w:sz="0" w:space="0" w:color="auto"/>
                        <w:right w:val="none" w:sz="0" w:space="0" w:color="auto"/>
                      </w:divBdr>
                    </w:div>
                  </w:divsChild>
                </w:div>
                <w:div w:id="1317763178">
                  <w:marLeft w:val="0"/>
                  <w:marRight w:val="0"/>
                  <w:marTop w:val="0"/>
                  <w:marBottom w:val="0"/>
                  <w:divBdr>
                    <w:top w:val="none" w:sz="0" w:space="0" w:color="auto"/>
                    <w:left w:val="none" w:sz="0" w:space="0" w:color="auto"/>
                    <w:bottom w:val="none" w:sz="0" w:space="0" w:color="auto"/>
                    <w:right w:val="none" w:sz="0" w:space="0" w:color="auto"/>
                  </w:divBdr>
                  <w:divsChild>
                    <w:div w:id="1713310603">
                      <w:marLeft w:val="0"/>
                      <w:marRight w:val="0"/>
                      <w:marTop w:val="0"/>
                      <w:marBottom w:val="0"/>
                      <w:divBdr>
                        <w:top w:val="none" w:sz="0" w:space="0" w:color="auto"/>
                        <w:left w:val="none" w:sz="0" w:space="0" w:color="auto"/>
                        <w:bottom w:val="none" w:sz="0" w:space="0" w:color="auto"/>
                        <w:right w:val="none" w:sz="0" w:space="0" w:color="auto"/>
                      </w:divBdr>
                    </w:div>
                  </w:divsChild>
                </w:div>
                <w:div w:id="1757902649">
                  <w:marLeft w:val="0"/>
                  <w:marRight w:val="0"/>
                  <w:marTop w:val="0"/>
                  <w:marBottom w:val="0"/>
                  <w:divBdr>
                    <w:top w:val="none" w:sz="0" w:space="0" w:color="auto"/>
                    <w:left w:val="none" w:sz="0" w:space="0" w:color="auto"/>
                    <w:bottom w:val="none" w:sz="0" w:space="0" w:color="auto"/>
                    <w:right w:val="none" w:sz="0" w:space="0" w:color="auto"/>
                  </w:divBdr>
                  <w:divsChild>
                    <w:div w:id="541140861">
                      <w:marLeft w:val="0"/>
                      <w:marRight w:val="0"/>
                      <w:marTop w:val="0"/>
                      <w:marBottom w:val="0"/>
                      <w:divBdr>
                        <w:top w:val="none" w:sz="0" w:space="0" w:color="auto"/>
                        <w:left w:val="none" w:sz="0" w:space="0" w:color="auto"/>
                        <w:bottom w:val="none" w:sz="0" w:space="0" w:color="auto"/>
                        <w:right w:val="none" w:sz="0" w:space="0" w:color="auto"/>
                      </w:divBdr>
                    </w:div>
                  </w:divsChild>
                </w:div>
                <w:div w:id="1777871708">
                  <w:marLeft w:val="0"/>
                  <w:marRight w:val="0"/>
                  <w:marTop w:val="0"/>
                  <w:marBottom w:val="0"/>
                  <w:divBdr>
                    <w:top w:val="none" w:sz="0" w:space="0" w:color="auto"/>
                    <w:left w:val="none" w:sz="0" w:space="0" w:color="auto"/>
                    <w:bottom w:val="none" w:sz="0" w:space="0" w:color="auto"/>
                    <w:right w:val="none" w:sz="0" w:space="0" w:color="auto"/>
                  </w:divBdr>
                  <w:divsChild>
                    <w:div w:id="1841000055">
                      <w:marLeft w:val="0"/>
                      <w:marRight w:val="0"/>
                      <w:marTop w:val="0"/>
                      <w:marBottom w:val="0"/>
                      <w:divBdr>
                        <w:top w:val="none" w:sz="0" w:space="0" w:color="auto"/>
                        <w:left w:val="none" w:sz="0" w:space="0" w:color="auto"/>
                        <w:bottom w:val="none" w:sz="0" w:space="0" w:color="auto"/>
                        <w:right w:val="none" w:sz="0" w:space="0" w:color="auto"/>
                      </w:divBdr>
                    </w:div>
                  </w:divsChild>
                </w:div>
                <w:div w:id="1303192739">
                  <w:marLeft w:val="0"/>
                  <w:marRight w:val="0"/>
                  <w:marTop w:val="0"/>
                  <w:marBottom w:val="0"/>
                  <w:divBdr>
                    <w:top w:val="none" w:sz="0" w:space="0" w:color="auto"/>
                    <w:left w:val="none" w:sz="0" w:space="0" w:color="auto"/>
                    <w:bottom w:val="none" w:sz="0" w:space="0" w:color="auto"/>
                    <w:right w:val="none" w:sz="0" w:space="0" w:color="auto"/>
                  </w:divBdr>
                  <w:divsChild>
                    <w:div w:id="2102408895">
                      <w:marLeft w:val="0"/>
                      <w:marRight w:val="0"/>
                      <w:marTop w:val="0"/>
                      <w:marBottom w:val="0"/>
                      <w:divBdr>
                        <w:top w:val="none" w:sz="0" w:space="0" w:color="auto"/>
                        <w:left w:val="none" w:sz="0" w:space="0" w:color="auto"/>
                        <w:bottom w:val="none" w:sz="0" w:space="0" w:color="auto"/>
                        <w:right w:val="none" w:sz="0" w:space="0" w:color="auto"/>
                      </w:divBdr>
                    </w:div>
                  </w:divsChild>
                </w:div>
                <w:div w:id="583221005">
                  <w:marLeft w:val="0"/>
                  <w:marRight w:val="0"/>
                  <w:marTop w:val="0"/>
                  <w:marBottom w:val="0"/>
                  <w:divBdr>
                    <w:top w:val="none" w:sz="0" w:space="0" w:color="auto"/>
                    <w:left w:val="none" w:sz="0" w:space="0" w:color="auto"/>
                    <w:bottom w:val="none" w:sz="0" w:space="0" w:color="auto"/>
                    <w:right w:val="none" w:sz="0" w:space="0" w:color="auto"/>
                  </w:divBdr>
                  <w:divsChild>
                    <w:div w:id="70124712">
                      <w:marLeft w:val="0"/>
                      <w:marRight w:val="0"/>
                      <w:marTop w:val="0"/>
                      <w:marBottom w:val="0"/>
                      <w:divBdr>
                        <w:top w:val="none" w:sz="0" w:space="0" w:color="auto"/>
                        <w:left w:val="none" w:sz="0" w:space="0" w:color="auto"/>
                        <w:bottom w:val="none" w:sz="0" w:space="0" w:color="auto"/>
                        <w:right w:val="none" w:sz="0" w:space="0" w:color="auto"/>
                      </w:divBdr>
                    </w:div>
                  </w:divsChild>
                </w:div>
                <w:div w:id="574704259">
                  <w:marLeft w:val="0"/>
                  <w:marRight w:val="0"/>
                  <w:marTop w:val="0"/>
                  <w:marBottom w:val="0"/>
                  <w:divBdr>
                    <w:top w:val="none" w:sz="0" w:space="0" w:color="auto"/>
                    <w:left w:val="none" w:sz="0" w:space="0" w:color="auto"/>
                    <w:bottom w:val="none" w:sz="0" w:space="0" w:color="auto"/>
                    <w:right w:val="none" w:sz="0" w:space="0" w:color="auto"/>
                  </w:divBdr>
                  <w:divsChild>
                    <w:div w:id="1565338141">
                      <w:marLeft w:val="0"/>
                      <w:marRight w:val="0"/>
                      <w:marTop w:val="0"/>
                      <w:marBottom w:val="0"/>
                      <w:divBdr>
                        <w:top w:val="none" w:sz="0" w:space="0" w:color="auto"/>
                        <w:left w:val="none" w:sz="0" w:space="0" w:color="auto"/>
                        <w:bottom w:val="none" w:sz="0" w:space="0" w:color="auto"/>
                        <w:right w:val="none" w:sz="0" w:space="0" w:color="auto"/>
                      </w:divBdr>
                    </w:div>
                  </w:divsChild>
                </w:div>
                <w:div w:id="5984144">
                  <w:marLeft w:val="0"/>
                  <w:marRight w:val="0"/>
                  <w:marTop w:val="0"/>
                  <w:marBottom w:val="0"/>
                  <w:divBdr>
                    <w:top w:val="none" w:sz="0" w:space="0" w:color="auto"/>
                    <w:left w:val="none" w:sz="0" w:space="0" w:color="auto"/>
                    <w:bottom w:val="none" w:sz="0" w:space="0" w:color="auto"/>
                    <w:right w:val="none" w:sz="0" w:space="0" w:color="auto"/>
                  </w:divBdr>
                  <w:divsChild>
                    <w:div w:id="34721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461261">
          <w:marLeft w:val="0"/>
          <w:marRight w:val="0"/>
          <w:marTop w:val="0"/>
          <w:marBottom w:val="0"/>
          <w:divBdr>
            <w:top w:val="none" w:sz="0" w:space="0" w:color="auto"/>
            <w:left w:val="none" w:sz="0" w:space="0" w:color="auto"/>
            <w:bottom w:val="none" w:sz="0" w:space="0" w:color="auto"/>
            <w:right w:val="none" w:sz="0" w:space="0" w:color="auto"/>
          </w:divBdr>
        </w:div>
        <w:div w:id="1667972904">
          <w:marLeft w:val="0"/>
          <w:marRight w:val="0"/>
          <w:marTop w:val="0"/>
          <w:marBottom w:val="0"/>
          <w:divBdr>
            <w:top w:val="none" w:sz="0" w:space="0" w:color="auto"/>
            <w:left w:val="none" w:sz="0" w:space="0" w:color="auto"/>
            <w:bottom w:val="none" w:sz="0" w:space="0" w:color="auto"/>
            <w:right w:val="none" w:sz="0" w:space="0" w:color="auto"/>
          </w:divBdr>
        </w:div>
        <w:div w:id="251358714">
          <w:marLeft w:val="0"/>
          <w:marRight w:val="0"/>
          <w:marTop w:val="0"/>
          <w:marBottom w:val="0"/>
          <w:divBdr>
            <w:top w:val="none" w:sz="0" w:space="0" w:color="auto"/>
            <w:left w:val="none" w:sz="0" w:space="0" w:color="auto"/>
            <w:bottom w:val="none" w:sz="0" w:space="0" w:color="auto"/>
            <w:right w:val="none" w:sz="0" w:space="0" w:color="auto"/>
          </w:divBdr>
        </w:div>
      </w:divsChild>
    </w:div>
    <w:div w:id="1091507316">
      <w:bodyDiv w:val="1"/>
      <w:marLeft w:val="0"/>
      <w:marRight w:val="0"/>
      <w:marTop w:val="0"/>
      <w:marBottom w:val="0"/>
      <w:divBdr>
        <w:top w:val="none" w:sz="0" w:space="0" w:color="auto"/>
        <w:left w:val="none" w:sz="0" w:space="0" w:color="auto"/>
        <w:bottom w:val="none" w:sz="0" w:space="0" w:color="auto"/>
        <w:right w:val="none" w:sz="0" w:space="0" w:color="auto"/>
      </w:divBdr>
      <w:divsChild>
        <w:div w:id="746263702">
          <w:marLeft w:val="0"/>
          <w:marRight w:val="0"/>
          <w:marTop w:val="0"/>
          <w:marBottom w:val="0"/>
          <w:divBdr>
            <w:top w:val="none" w:sz="0" w:space="0" w:color="auto"/>
            <w:left w:val="none" w:sz="0" w:space="0" w:color="auto"/>
            <w:bottom w:val="none" w:sz="0" w:space="0" w:color="auto"/>
            <w:right w:val="none" w:sz="0" w:space="0" w:color="auto"/>
          </w:divBdr>
        </w:div>
        <w:div w:id="1519004046">
          <w:marLeft w:val="0"/>
          <w:marRight w:val="0"/>
          <w:marTop w:val="0"/>
          <w:marBottom w:val="0"/>
          <w:divBdr>
            <w:top w:val="none" w:sz="0" w:space="0" w:color="auto"/>
            <w:left w:val="none" w:sz="0" w:space="0" w:color="auto"/>
            <w:bottom w:val="none" w:sz="0" w:space="0" w:color="auto"/>
            <w:right w:val="none" w:sz="0" w:space="0" w:color="auto"/>
          </w:divBdr>
        </w:div>
        <w:div w:id="8142993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7775888-daf9-4947-a0c3-686d8e1a43db" xsi:nil="true"/>
    <lcf76f155ced4ddcb4097134ff3c332f xmlns="a43ed02c-aaa4-4c41-8049-1fbf296f360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C16332B6B65C147BE0822E40233D234" ma:contentTypeVersion="16" ma:contentTypeDescription="Create a new document." ma:contentTypeScope="" ma:versionID="289c4d7847103c7055e9726629551c69">
  <xsd:schema xmlns:xsd="http://www.w3.org/2001/XMLSchema" xmlns:xs="http://www.w3.org/2001/XMLSchema" xmlns:p="http://schemas.microsoft.com/office/2006/metadata/properties" xmlns:ns2="a43ed02c-aaa4-4c41-8049-1fbf296f3605" xmlns:ns3="b7775888-daf9-4947-a0c3-686d8e1a43db" targetNamespace="http://schemas.microsoft.com/office/2006/metadata/properties" ma:root="true" ma:fieldsID="42c94de1c76a63a591b9e0cde827a5d3" ns2:_="" ns3:_="">
    <xsd:import namespace="a43ed02c-aaa4-4c41-8049-1fbf296f3605"/>
    <xsd:import namespace="b7775888-daf9-4947-a0c3-686d8e1a43d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ed02c-aaa4-4c41-8049-1fbf296f36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775888-daf9-4947-a0c3-686d8e1a43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cf63e5b1-c78a-4f58-ac83-f03e2c769a09}" ma:internalName="TaxCatchAll" ma:showField="CatchAllData" ma:web="b7775888-daf9-4947-a0c3-686d8e1a43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60606-C846-49B5-9997-F5C6F9E18B98}">
  <ds:schemaRefs>
    <ds:schemaRef ds:uri="http://schemas.microsoft.com/office/2006/metadata/properties"/>
    <ds:schemaRef ds:uri="http://schemas.microsoft.com/office/infopath/2007/PartnerControls"/>
    <ds:schemaRef ds:uri="b7775888-daf9-4947-a0c3-686d8e1a43db"/>
    <ds:schemaRef ds:uri="a43ed02c-aaa4-4c41-8049-1fbf296f3605"/>
  </ds:schemaRefs>
</ds:datastoreItem>
</file>

<file path=customXml/itemProps2.xml><?xml version="1.0" encoding="utf-8"?>
<ds:datastoreItem xmlns:ds="http://schemas.openxmlformats.org/officeDocument/2006/customXml" ds:itemID="{3CC1B387-EC64-46FA-87A3-9163A81CC0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ed02c-aaa4-4c41-8049-1fbf296f3605"/>
    <ds:schemaRef ds:uri="b7775888-daf9-4947-a0c3-686d8e1a43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5D8D74-B2E3-4B79-89E5-1C5DB78DB9B9}">
  <ds:schemaRefs>
    <ds:schemaRef ds:uri="http://schemas.openxmlformats.org/officeDocument/2006/bibliography"/>
  </ds:schemaRefs>
</ds:datastoreItem>
</file>

<file path=customXml/itemProps4.xml><?xml version="1.0" encoding="utf-8"?>
<ds:datastoreItem xmlns:ds="http://schemas.openxmlformats.org/officeDocument/2006/customXml" ds:itemID="{89F8F7C9-4010-4B20-9921-E43C888594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 Christopher M CIV USN COMSC NORFOLK VA (USA)</dc:creator>
  <cp:keywords/>
  <dc:description/>
  <cp:lastModifiedBy>Hendricks, Krista A CIV USN COMSC NORFOLK VA (USA)</cp:lastModifiedBy>
  <cp:revision>29</cp:revision>
  <dcterms:created xsi:type="dcterms:W3CDTF">2025-01-13T20:32:00Z</dcterms:created>
  <dcterms:modified xsi:type="dcterms:W3CDTF">2026-03-04T17:33:00Z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0x010100AC16332B6B65C147BE0822E40233D234</vt:lpwstr>
  </property>
  <property fmtid="{D5CDD505-2E9C-101B-9397-08002B2CF9AE}" pid="3" name="MediaServiceImageTags">
    <vt:lpwstr/>
  </property>
</Properties>
</file>