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5DCA1" w14:textId="77777777" w:rsidR="00A24DCB" w:rsidRPr="00CE6B95" w:rsidRDefault="00A24DCB" w:rsidP="00CE6B95">
      <w:pPr>
        <w:spacing w:after="0" w:line="240" w:lineRule="auto"/>
        <w:jc w:val="center"/>
        <w:rPr>
          <w:rFonts w:cs="Arial"/>
          <w:b/>
          <w:caps/>
          <w:sz w:val="22"/>
        </w:rPr>
      </w:pPr>
      <w:r w:rsidRPr="00CE6B95">
        <w:rPr>
          <w:rFonts w:cs="Arial"/>
          <w:b/>
          <w:caps/>
          <w:sz w:val="22"/>
        </w:rPr>
        <w:t xml:space="preserve">Statement OF </w:t>
      </w:r>
      <w:smartTag w:uri="urn:schemas-microsoft-com:office:smarttags" w:element="stockticker">
        <w:r w:rsidRPr="00CE6B95">
          <w:rPr>
            <w:rFonts w:cs="Arial"/>
            <w:b/>
            <w:caps/>
            <w:sz w:val="22"/>
          </w:rPr>
          <w:t>WORK</w:t>
        </w:r>
      </w:smartTag>
    </w:p>
    <w:p w14:paraId="72DDCA00" w14:textId="2C4EBF78" w:rsidR="00A24DCB" w:rsidRPr="00CE6B95" w:rsidRDefault="00A24DCB" w:rsidP="00CE6B95">
      <w:pPr>
        <w:spacing w:after="0" w:line="240" w:lineRule="auto"/>
        <w:jc w:val="center"/>
        <w:rPr>
          <w:rFonts w:cs="Arial"/>
          <w:b/>
          <w:caps/>
          <w:sz w:val="22"/>
        </w:rPr>
      </w:pPr>
      <w:r w:rsidRPr="00CE6B95">
        <w:rPr>
          <w:rFonts w:cs="Arial"/>
          <w:b/>
          <w:caps/>
          <w:sz w:val="22"/>
        </w:rPr>
        <w:t>Internal revenue service criminal investigation (</w:t>
      </w:r>
      <w:smartTag w:uri="urn:schemas-microsoft-com:office:smarttags" w:element="stockticker">
        <w:r w:rsidRPr="00CE6B95">
          <w:rPr>
            <w:rFonts w:cs="Arial"/>
            <w:b/>
            <w:caps/>
            <w:sz w:val="22"/>
          </w:rPr>
          <w:t>irs</w:t>
        </w:r>
      </w:smartTag>
      <w:r w:rsidRPr="00CE6B95">
        <w:rPr>
          <w:rFonts w:cs="Arial"/>
          <w:b/>
          <w:caps/>
          <w:sz w:val="22"/>
        </w:rPr>
        <w:t>-ci)</w:t>
      </w:r>
    </w:p>
    <w:p w14:paraId="3E089E4A" w14:textId="796FBC29" w:rsidR="007C5084" w:rsidRPr="00CE6B95" w:rsidRDefault="007C5084" w:rsidP="00CE6B95">
      <w:pPr>
        <w:spacing w:after="0" w:line="240" w:lineRule="auto"/>
        <w:jc w:val="center"/>
        <w:rPr>
          <w:rFonts w:cs="Arial"/>
          <w:b/>
          <w:caps/>
          <w:sz w:val="22"/>
        </w:rPr>
      </w:pPr>
      <w:r w:rsidRPr="00CE6B95">
        <w:rPr>
          <w:rFonts w:cs="Arial"/>
          <w:b/>
          <w:color w:val="000000"/>
          <w:sz w:val="22"/>
        </w:rPr>
        <w:t xml:space="preserve">Advanced Analytics and Innovation, Data Management and Governance </w:t>
      </w:r>
      <w:r w:rsidR="00CE6B95">
        <w:rPr>
          <w:rFonts w:cs="Arial"/>
          <w:b/>
          <w:color w:val="000000"/>
          <w:sz w:val="22"/>
        </w:rPr>
        <w:t>(</w:t>
      </w:r>
      <w:r w:rsidRPr="00CE6B95">
        <w:rPr>
          <w:rFonts w:cs="Arial"/>
          <w:b/>
          <w:color w:val="000000"/>
          <w:sz w:val="22"/>
        </w:rPr>
        <w:t>AAI:DMG:DPC</w:t>
      </w:r>
      <w:r w:rsidR="00CE6B95">
        <w:rPr>
          <w:rFonts w:cs="Arial"/>
          <w:b/>
          <w:color w:val="000000"/>
          <w:sz w:val="22"/>
        </w:rPr>
        <w:t>)</w:t>
      </w:r>
    </w:p>
    <w:p w14:paraId="2C59627E" w14:textId="4E92573F" w:rsidR="007C5084" w:rsidRDefault="007C5084" w:rsidP="00CE6B95">
      <w:pPr>
        <w:pStyle w:val="Default"/>
        <w:jc w:val="center"/>
        <w:rPr>
          <w:b/>
          <w:caps/>
          <w:color w:val="auto"/>
          <w:sz w:val="22"/>
          <w:szCs w:val="22"/>
        </w:rPr>
      </w:pPr>
      <w:r w:rsidRPr="00CE6B95">
        <w:rPr>
          <w:b/>
          <w:caps/>
          <w:color w:val="auto"/>
          <w:sz w:val="22"/>
          <w:szCs w:val="22"/>
        </w:rPr>
        <w:t>DPC Falcon Maintenance Support (O&amp;M)</w:t>
      </w:r>
    </w:p>
    <w:p w14:paraId="47F38E2A" w14:textId="37B09EB9" w:rsidR="00A240AB" w:rsidRPr="00CE6B95" w:rsidRDefault="00A240AB" w:rsidP="00CE6B95">
      <w:pPr>
        <w:pStyle w:val="Default"/>
        <w:jc w:val="center"/>
        <w:rPr>
          <w:b/>
          <w:caps/>
          <w:color w:val="auto"/>
          <w:sz w:val="22"/>
          <w:szCs w:val="22"/>
        </w:rPr>
      </w:pPr>
      <w:r>
        <w:rPr>
          <w:b/>
          <w:caps/>
          <w:color w:val="auto"/>
          <w:sz w:val="22"/>
          <w:szCs w:val="22"/>
        </w:rPr>
        <w:t>5000</w:t>
      </w:r>
      <w:r w:rsidR="008B0F82">
        <w:rPr>
          <w:b/>
          <w:caps/>
          <w:color w:val="auto"/>
          <w:sz w:val="22"/>
          <w:szCs w:val="22"/>
        </w:rPr>
        <w:t>221545</w:t>
      </w:r>
    </w:p>
    <w:p w14:paraId="2E9DD18C" w14:textId="77777777" w:rsidR="007C5084" w:rsidRPr="00CE6B95" w:rsidRDefault="007C5084" w:rsidP="005C03D1">
      <w:pPr>
        <w:pStyle w:val="Default"/>
        <w:ind w:right="-1800"/>
        <w:rPr>
          <w:b/>
          <w:bCs/>
          <w:sz w:val="22"/>
          <w:szCs w:val="22"/>
          <w:u w:val="single"/>
        </w:rPr>
      </w:pPr>
    </w:p>
    <w:p w14:paraId="3A2B23CC" w14:textId="5428FF0A" w:rsidR="005C03D1" w:rsidRPr="00CE6B95" w:rsidRDefault="00221487" w:rsidP="00CE6B95">
      <w:pPr>
        <w:pStyle w:val="Default"/>
        <w:ind w:right="-1800"/>
        <w:rPr>
          <w:b/>
          <w:bCs/>
          <w:sz w:val="22"/>
          <w:szCs w:val="22"/>
          <w:u w:val="single"/>
        </w:rPr>
      </w:pPr>
      <w:r w:rsidRPr="00CE6B95">
        <w:rPr>
          <w:b/>
          <w:bCs/>
          <w:sz w:val="22"/>
          <w:szCs w:val="22"/>
          <w:u w:val="single"/>
        </w:rPr>
        <w:t>1,0</w:t>
      </w:r>
      <w:r w:rsidR="005C03D1" w:rsidRPr="00CE6B95">
        <w:rPr>
          <w:b/>
          <w:bCs/>
          <w:sz w:val="22"/>
          <w:szCs w:val="22"/>
          <w:u w:val="single"/>
        </w:rPr>
        <w:t xml:space="preserve"> Introduction/</w:t>
      </w:r>
      <w:r w:rsidR="00007821" w:rsidRPr="00CE6B95">
        <w:rPr>
          <w:b/>
          <w:bCs/>
          <w:sz w:val="22"/>
          <w:szCs w:val="22"/>
          <w:u w:val="single"/>
        </w:rPr>
        <w:t>Background</w:t>
      </w:r>
    </w:p>
    <w:p w14:paraId="24092D24" w14:textId="77777777" w:rsidR="008B12CD" w:rsidRPr="00CE6B95" w:rsidRDefault="008B12CD" w:rsidP="00CE6B95">
      <w:pPr>
        <w:pStyle w:val="Default"/>
        <w:ind w:right="-1800"/>
        <w:rPr>
          <w:sz w:val="22"/>
          <w:szCs w:val="22"/>
          <w:u w:val="single"/>
        </w:rPr>
      </w:pPr>
    </w:p>
    <w:p w14:paraId="5734BC0A" w14:textId="7535A692" w:rsidR="00995882" w:rsidRPr="00CE6B95" w:rsidRDefault="00AF6C70" w:rsidP="00CE6B95">
      <w:pPr>
        <w:spacing w:after="0" w:line="240" w:lineRule="auto"/>
        <w:jc w:val="both"/>
        <w:rPr>
          <w:rFonts w:cs="Arial"/>
          <w:sz w:val="22"/>
        </w:rPr>
      </w:pPr>
      <w:r w:rsidRPr="00CE6B95">
        <w:rPr>
          <w:rFonts w:cs="Arial"/>
          <w:sz w:val="22"/>
        </w:rPr>
        <w:t>The Internal Revenue Service (IRS)</w:t>
      </w:r>
      <w:r w:rsidR="00D10A4D" w:rsidRPr="00CE6B95">
        <w:rPr>
          <w:rFonts w:cs="Arial"/>
          <w:sz w:val="22"/>
        </w:rPr>
        <w:t xml:space="preserve"> Criminal Investigation (CI)</w:t>
      </w:r>
      <w:r w:rsidRPr="00CE6B95">
        <w:rPr>
          <w:rFonts w:cs="Arial"/>
          <w:sz w:val="22"/>
        </w:rPr>
        <w:t xml:space="preserve"> </w:t>
      </w:r>
      <w:r w:rsidR="007C5084" w:rsidRPr="00CE6B95">
        <w:rPr>
          <w:rFonts w:cs="Arial"/>
          <w:sz w:val="22"/>
        </w:rPr>
        <w:t>Advanced Analytics and Innovation, Data Management and Governance (AAI:DMG:DPC)</w:t>
      </w:r>
      <w:r w:rsidR="00D1382F" w:rsidRPr="00CE6B95">
        <w:rPr>
          <w:rFonts w:cs="Arial"/>
          <w:sz w:val="22"/>
        </w:rPr>
        <w:t xml:space="preserve"> requires hardware maintenance renewal of its</w:t>
      </w:r>
      <w:r w:rsidR="004215AD" w:rsidRPr="00CE6B95">
        <w:rPr>
          <w:rFonts w:cs="Arial"/>
          <w:sz w:val="22"/>
        </w:rPr>
        <w:t xml:space="preserve"> OPEX</w:t>
      </w:r>
      <w:r w:rsidR="00D1382F" w:rsidRPr="00CE6B95">
        <w:rPr>
          <w:rFonts w:cs="Arial"/>
          <w:sz w:val="22"/>
        </w:rPr>
        <w:t xml:space="preserve"> Falcon high-speed scanners.</w:t>
      </w:r>
      <w:r w:rsidR="001321BC">
        <w:rPr>
          <w:rFonts w:cs="Arial"/>
          <w:sz w:val="22"/>
        </w:rPr>
        <w:t xml:space="preserve">  </w:t>
      </w:r>
      <w:r w:rsidR="00D76280">
        <w:rPr>
          <w:rFonts w:cs="Arial"/>
          <w:sz w:val="22"/>
        </w:rPr>
        <w:t xml:space="preserve">The Falcon scanners process seized financial documents </w:t>
      </w:r>
      <w:r w:rsidR="00DB719D" w:rsidRPr="00DB719D">
        <w:rPr>
          <w:rFonts w:cs="Arial"/>
          <w:sz w:val="22"/>
        </w:rPr>
        <w:t>and Frivolous Argument Anti-Government (FRAG)</w:t>
      </w:r>
      <w:r w:rsidR="00DB719D">
        <w:rPr>
          <w:rFonts w:cs="Arial"/>
          <w:sz w:val="22"/>
        </w:rPr>
        <w:t xml:space="preserve"> </w:t>
      </w:r>
      <w:r w:rsidR="00DB719D" w:rsidRPr="00DB719D">
        <w:rPr>
          <w:rFonts w:cs="Arial"/>
          <w:sz w:val="22"/>
        </w:rPr>
        <w:t>to use as evidence in support of financial crimes cases and projects. The annual maintenance must be renewed to assure that the scanners remain operational and reliable on a consistent basis and to protect our initial investment.</w:t>
      </w:r>
      <w:r w:rsidR="00D76280">
        <w:rPr>
          <w:rFonts w:cs="Arial"/>
          <w:sz w:val="22"/>
        </w:rPr>
        <w:t>to use as evidence in support of financial crimes cases and projects. The annual m</w:t>
      </w:r>
      <w:r w:rsidR="00D1382F" w:rsidRPr="00CE6B95">
        <w:rPr>
          <w:rFonts w:cs="Arial"/>
          <w:sz w:val="22"/>
        </w:rPr>
        <w:t xml:space="preserve">aintenance </w:t>
      </w:r>
      <w:r w:rsidR="00D76280">
        <w:rPr>
          <w:rFonts w:cs="Arial"/>
          <w:sz w:val="22"/>
        </w:rPr>
        <w:t xml:space="preserve">must be renewed to </w:t>
      </w:r>
      <w:r w:rsidR="0024557D">
        <w:rPr>
          <w:rFonts w:cs="Arial"/>
          <w:sz w:val="22"/>
        </w:rPr>
        <w:t>ensure</w:t>
      </w:r>
      <w:r w:rsidR="00D76280">
        <w:rPr>
          <w:rFonts w:cs="Arial"/>
          <w:sz w:val="22"/>
        </w:rPr>
        <w:t xml:space="preserve"> that the scanners remain operational and reliable </w:t>
      </w:r>
      <w:r w:rsidR="002328EF">
        <w:rPr>
          <w:rFonts w:cs="Arial"/>
          <w:sz w:val="22"/>
        </w:rPr>
        <w:t>on a consistent basis.</w:t>
      </w:r>
      <w:r w:rsidR="00D76280">
        <w:rPr>
          <w:rFonts w:cs="Arial"/>
          <w:sz w:val="22"/>
        </w:rPr>
        <w:t xml:space="preserve"> </w:t>
      </w:r>
    </w:p>
    <w:p w14:paraId="25B0FCF9" w14:textId="77777777" w:rsidR="00CE6B95" w:rsidRDefault="00CE6B95" w:rsidP="00CE6B95">
      <w:pPr>
        <w:pStyle w:val="Default"/>
        <w:ind w:left="1260" w:hanging="1260"/>
        <w:rPr>
          <w:b/>
          <w:bCs/>
          <w:sz w:val="22"/>
          <w:szCs w:val="22"/>
          <w:u w:val="single"/>
        </w:rPr>
      </w:pPr>
    </w:p>
    <w:p w14:paraId="59F94F3F" w14:textId="68BFEB41" w:rsidR="005C03D1" w:rsidRPr="00CE6B95" w:rsidRDefault="00007821" w:rsidP="00CE6B95">
      <w:pPr>
        <w:pStyle w:val="Default"/>
        <w:ind w:left="1260" w:hanging="1260"/>
        <w:rPr>
          <w:b/>
          <w:bCs/>
          <w:sz w:val="22"/>
          <w:szCs w:val="22"/>
        </w:rPr>
      </w:pPr>
      <w:r w:rsidRPr="00CE6B95">
        <w:rPr>
          <w:b/>
          <w:bCs/>
          <w:sz w:val="22"/>
          <w:szCs w:val="22"/>
          <w:u w:val="single"/>
        </w:rPr>
        <w:t>2</w:t>
      </w:r>
      <w:r w:rsidR="00221487" w:rsidRPr="00CE6B95">
        <w:rPr>
          <w:b/>
          <w:bCs/>
          <w:sz w:val="22"/>
          <w:szCs w:val="22"/>
          <w:u w:val="single"/>
        </w:rPr>
        <w:t>.0</w:t>
      </w:r>
      <w:r w:rsidR="005C03D1" w:rsidRPr="00CE6B95">
        <w:rPr>
          <w:b/>
          <w:bCs/>
          <w:sz w:val="22"/>
          <w:szCs w:val="22"/>
          <w:u w:val="single"/>
        </w:rPr>
        <w:t xml:space="preserve"> Scope </w:t>
      </w:r>
    </w:p>
    <w:p w14:paraId="4C61F6FB" w14:textId="77777777" w:rsidR="00597883" w:rsidRPr="00CE6B95" w:rsidRDefault="00597883" w:rsidP="00CE6B95">
      <w:pPr>
        <w:pStyle w:val="Default"/>
        <w:rPr>
          <w:sz w:val="22"/>
          <w:szCs w:val="22"/>
        </w:rPr>
      </w:pPr>
    </w:p>
    <w:p w14:paraId="654CE5E1" w14:textId="032B6E02" w:rsidR="00DC5456" w:rsidRPr="00CE6B95" w:rsidRDefault="00BD121A" w:rsidP="00CE6B9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  <w:r w:rsidRPr="00CE6B95">
        <w:rPr>
          <w:rFonts w:ascii="Arial" w:hAnsi="Arial" w:cs="Arial"/>
          <w:sz w:val="22"/>
          <w:szCs w:val="22"/>
        </w:rPr>
        <w:t>The scope of this SOW encompasses</w:t>
      </w:r>
      <w:r w:rsidR="00D1382F" w:rsidRPr="00CE6B95">
        <w:rPr>
          <w:rFonts w:ascii="Arial" w:hAnsi="Arial" w:cs="Arial"/>
          <w:sz w:val="22"/>
          <w:szCs w:val="22"/>
        </w:rPr>
        <w:t xml:space="preserve"> renewing the hardware maintenance for </w:t>
      </w:r>
      <w:r w:rsidR="004215AD" w:rsidRPr="00CE6B95">
        <w:rPr>
          <w:rFonts w:ascii="Arial" w:hAnsi="Arial" w:cs="Arial"/>
          <w:sz w:val="22"/>
          <w:szCs w:val="22"/>
        </w:rPr>
        <w:t>OPEX</w:t>
      </w:r>
      <w:r w:rsidR="00D1382F" w:rsidRPr="00CE6B95">
        <w:rPr>
          <w:rFonts w:ascii="Arial" w:hAnsi="Arial" w:cs="Arial"/>
          <w:sz w:val="22"/>
          <w:szCs w:val="22"/>
        </w:rPr>
        <w:t xml:space="preserve"> Falcon Scanner</w:t>
      </w:r>
      <w:r w:rsidR="004215AD" w:rsidRPr="00CE6B95">
        <w:rPr>
          <w:rFonts w:ascii="Arial" w:hAnsi="Arial" w:cs="Arial"/>
          <w:sz w:val="22"/>
          <w:szCs w:val="22"/>
        </w:rPr>
        <w:t>s</w:t>
      </w:r>
      <w:r w:rsidR="00D1382F" w:rsidRPr="00CE6B95">
        <w:rPr>
          <w:rFonts w:ascii="Arial" w:hAnsi="Arial" w:cs="Arial"/>
          <w:sz w:val="22"/>
          <w:szCs w:val="22"/>
        </w:rPr>
        <w:t xml:space="preserve"> and Assist Tower</w:t>
      </w:r>
      <w:r w:rsidR="004215AD" w:rsidRPr="00CE6B95">
        <w:rPr>
          <w:rFonts w:ascii="Arial" w:hAnsi="Arial" w:cs="Arial"/>
          <w:sz w:val="22"/>
          <w:szCs w:val="22"/>
        </w:rPr>
        <w:t>s</w:t>
      </w:r>
      <w:r w:rsidR="00D1382F" w:rsidRPr="00CE6B95">
        <w:rPr>
          <w:rFonts w:ascii="Arial" w:hAnsi="Arial" w:cs="Arial"/>
          <w:sz w:val="22"/>
          <w:szCs w:val="22"/>
        </w:rPr>
        <w:t xml:space="preserve"> as listed below:</w:t>
      </w:r>
    </w:p>
    <w:p w14:paraId="0F406B34" w14:textId="77777777" w:rsidR="007C5084" w:rsidRPr="007C5084" w:rsidRDefault="007C5084" w:rsidP="00CE6B95">
      <w:p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2"/>
        </w:rPr>
      </w:pPr>
    </w:p>
    <w:p w14:paraId="355D5101" w14:textId="11C47243" w:rsidR="007C5084" w:rsidRPr="003C327B" w:rsidRDefault="008B0F82" w:rsidP="00CE6B95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C327B">
        <w:rPr>
          <w:rFonts w:ascii="Arial" w:hAnsi="Arial" w:cs="Arial"/>
          <w:color w:val="000000"/>
          <w:sz w:val="22"/>
          <w:szCs w:val="22"/>
        </w:rPr>
        <w:t xml:space="preserve">(2) </w:t>
      </w:r>
      <w:r w:rsidR="007C5084" w:rsidRPr="003C327B">
        <w:rPr>
          <w:rFonts w:ascii="Arial" w:hAnsi="Arial" w:cs="Arial"/>
          <w:color w:val="000000"/>
          <w:sz w:val="22"/>
          <w:szCs w:val="22"/>
        </w:rPr>
        <w:t xml:space="preserve">Falcon </w:t>
      </w:r>
      <w:r w:rsidRPr="003C327B">
        <w:rPr>
          <w:rFonts w:ascii="Arial" w:hAnsi="Arial" w:cs="Arial"/>
          <w:color w:val="000000"/>
          <w:sz w:val="22"/>
          <w:szCs w:val="22"/>
        </w:rPr>
        <w:t xml:space="preserve">Base Machine - </w:t>
      </w:r>
      <w:r w:rsidR="007C5084" w:rsidRPr="003C327B">
        <w:rPr>
          <w:rFonts w:ascii="Arial" w:hAnsi="Arial" w:cs="Arial"/>
          <w:color w:val="000000"/>
          <w:sz w:val="22"/>
          <w:szCs w:val="22"/>
        </w:rPr>
        <w:t>s/n FA08522</w:t>
      </w:r>
      <w:r w:rsidRPr="003C327B">
        <w:rPr>
          <w:rFonts w:ascii="Arial" w:hAnsi="Arial" w:cs="Arial"/>
          <w:color w:val="000000"/>
          <w:sz w:val="22"/>
          <w:szCs w:val="22"/>
        </w:rPr>
        <w:t>, FA08523</w:t>
      </w:r>
    </w:p>
    <w:p w14:paraId="1694D037" w14:textId="2765F350" w:rsidR="008B0F82" w:rsidRPr="003C327B" w:rsidRDefault="008B0F82" w:rsidP="008B0F82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  <w:sz w:val="18"/>
          <w:szCs w:val="18"/>
        </w:rPr>
      </w:pPr>
      <w:r w:rsidRPr="003C327B">
        <w:rPr>
          <w:rFonts w:ascii="Arial" w:hAnsi="Arial" w:cs="Arial"/>
          <w:color w:val="000000"/>
          <w:sz w:val="22"/>
          <w:szCs w:val="22"/>
        </w:rPr>
        <w:t xml:space="preserve">(4) Falcon+ Base Machine for FP01634, FP01635, FP01039, FP01040 </w:t>
      </w:r>
    </w:p>
    <w:p w14:paraId="47576D87" w14:textId="14BA3077" w:rsidR="008B0F82" w:rsidRPr="003C327B" w:rsidRDefault="008B0F82" w:rsidP="00CE6B95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C327B">
        <w:rPr>
          <w:rFonts w:ascii="Arial" w:hAnsi="Arial" w:cs="Arial"/>
          <w:color w:val="000000"/>
          <w:sz w:val="22"/>
          <w:szCs w:val="22"/>
        </w:rPr>
        <w:t>(2) Image Tools for Falcon Software Annual License Fee</w:t>
      </w:r>
    </w:p>
    <w:p w14:paraId="57F96628" w14:textId="15002A45" w:rsidR="007C5084" w:rsidRPr="00CE6B95" w:rsidRDefault="008B0F82" w:rsidP="00CE6B95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(6) </w:t>
      </w:r>
      <w:r w:rsidR="007C5084" w:rsidRPr="00CE6B95">
        <w:rPr>
          <w:rFonts w:ascii="Arial" w:hAnsi="Arial" w:cs="Arial"/>
          <w:color w:val="000000"/>
          <w:sz w:val="22"/>
          <w:szCs w:val="22"/>
        </w:rPr>
        <w:t>Falcon Multi ID Assist Tower</w:t>
      </w:r>
    </w:p>
    <w:p w14:paraId="15D101B9" w14:textId="470152C3" w:rsidR="007C5084" w:rsidRDefault="008B0F82" w:rsidP="00CE6B95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(6) </w:t>
      </w:r>
      <w:r w:rsidR="007C5084" w:rsidRPr="00CE6B95">
        <w:rPr>
          <w:rFonts w:ascii="Arial" w:hAnsi="Arial" w:cs="Arial"/>
          <w:color w:val="000000"/>
          <w:sz w:val="22"/>
          <w:szCs w:val="22"/>
        </w:rPr>
        <w:t>Falcon</w:t>
      </w:r>
      <w:r>
        <w:rPr>
          <w:rFonts w:ascii="Arial" w:hAnsi="Arial" w:cs="Arial"/>
          <w:color w:val="000000"/>
          <w:sz w:val="22"/>
          <w:szCs w:val="22"/>
        </w:rPr>
        <w:t xml:space="preserve">/Falcon+ </w:t>
      </w:r>
      <w:r w:rsidR="007C5084" w:rsidRPr="00CE6B95">
        <w:rPr>
          <w:rFonts w:ascii="Arial" w:hAnsi="Arial" w:cs="Arial"/>
          <w:color w:val="000000"/>
          <w:sz w:val="22"/>
          <w:szCs w:val="22"/>
        </w:rPr>
        <w:t xml:space="preserve"> VRS Technology Annual SW Fee</w:t>
      </w:r>
    </w:p>
    <w:p w14:paraId="207AE7B4" w14:textId="44BC03AB" w:rsidR="008B0F82" w:rsidRPr="00CE6B95" w:rsidRDefault="008B0F82" w:rsidP="00CE6B95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(3) </w:t>
      </w:r>
      <w:proofErr w:type="spellStart"/>
      <w:r w:rsidRPr="00CE6B95">
        <w:rPr>
          <w:rFonts w:ascii="Arial" w:hAnsi="Arial" w:cs="Arial"/>
          <w:color w:val="000000"/>
          <w:sz w:val="22"/>
          <w:szCs w:val="22"/>
        </w:rPr>
        <w:t>Certainscan</w:t>
      </w:r>
      <w:proofErr w:type="spellEnd"/>
      <w:r w:rsidRPr="00CE6B95">
        <w:rPr>
          <w:rFonts w:ascii="Arial" w:hAnsi="Arial" w:cs="Arial"/>
          <w:color w:val="000000"/>
          <w:sz w:val="22"/>
          <w:szCs w:val="22"/>
        </w:rPr>
        <w:t xml:space="preserve"> Edit &amp; OPEX Transform Annual SW Fee</w:t>
      </w:r>
    </w:p>
    <w:p w14:paraId="670F55E1" w14:textId="42C26999" w:rsidR="008B0F82" w:rsidRPr="00CE6B95" w:rsidRDefault="008B0F82" w:rsidP="008B0F82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(1) </w:t>
      </w:r>
      <w:proofErr w:type="spellStart"/>
      <w:r>
        <w:rPr>
          <w:rFonts w:ascii="Arial" w:hAnsi="Arial" w:cs="Arial"/>
          <w:sz w:val="22"/>
          <w:szCs w:val="22"/>
        </w:rPr>
        <w:t>Certainscan</w:t>
      </w:r>
      <w:proofErr w:type="spellEnd"/>
      <w:r>
        <w:rPr>
          <w:rFonts w:ascii="Arial" w:hAnsi="Arial" w:cs="Arial"/>
          <w:sz w:val="22"/>
          <w:szCs w:val="22"/>
        </w:rPr>
        <w:t xml:space="preserve"> PDF-8</w:t>
      </w:r>
    </w:p>
    <w:p w14:paraId="30F4E0DB" w14:textId="77777777" w:rsidR="007C5084" w:rsidRPr="00CE6B95" w:rsidRDefault="007C5084" w:rsidP="00CE6B95">
      <w:pPr>
        <w:pStyle w:val="ListParagraph"/>
        <w:jc w:val="both"/>
        <w:rPr>
          <w:rFonts w:ascii="Arial" w:hAnsi="Arial" w:cs="Arial"/>
          <w:sz w:val="22"/>
          <w:szCs w:val="22"/>
        </w:rPr>
      </w:pPr>
    </w:p>
    <w:p w14:paraId="52115616" w14:textId="1415509E" w:rsidR="005C03D1" w:rsidRPr="00CE6B95" w:rsidRDefault="00007821" w:rsidP="00CE6B95">
      <w:pPr>
        <w:spacing w:after="0" w:line="240" w:lineRule="auto"/>
        <w:jc w:val="both"/>
        <w:rPr>
          <w:rFonts w:cs="Arial"/>
          <w:b/>
          <w:bCs/>
          <w:sz w:val="22"/>
          <w:u w:val="single"/>
        </w:rPr>
      </w:pPr>
      <w:r w:rsidRPr="00CE6B95">
        <w:rPr>
          <w:rFonts w:cs="Arial"/>
          <w:b/>
          <w:bCs/>
          <w:sz w:val="22"/>
          <w:u w:val="single"/>
        </w:rPr>
        <w:t>3</w:t>
      </w:r>
      <w:r w:rsidR="00221487" w:rsidRPr="00CE6B95">
        <w:rPr>
          <w:rFonts w:cs="Arial"/>
          <w:b/>
          <w:bCs/>
          <w:sz w:val="22"/>
          <w:u w:val="single"/>
        </w:rPr>
        <w:t>.0</w:t>
      </w:r>
      <w:r w:rsidR="005C03D1" w:rsidRPr="00CE6B95">
        <w:rPr>
          <w:rFonts w:cs="Arial"/>
          <w:b/>
          <w:bCs/>
          <w:sz w:val="22"/>
          <w:u w:val="single"/>
        </w:rPr>
        <w:t xml:space="preserve"> </w:t>
      </w:r>
      <w:r w:rsidR="00552EF0" w:rsidRPr="00CE6B95">
        <w:rPr>
          <w:rFonts w:cs="Arial"/>
          <w:b/>
          <w:bCs/>
          <w:sz w:val="22"/>
          <w:u w:val="single"/>
        </w:rPr>
        <w:t>Place of Performance</w:t>
      </w:r>
      <w:r w:rsidR="00995882" w:rsidRPr="00CE6B95">
        <w:rPr>
          <w:rFonts w:cs="Arial"/>
          <w:b/>
          <w:bCs/>
          <w:sz w:val="22"/>
          <w:u w:val="single"/>
        </w:rPr>
        <w:t>/Delivery POC</w:t>
      </w:r>
    </w:p>
    <w:p w14:paraId="7E205930" w14:textId="77777777" w:rsidR="007E0922" w:rsidRPr="00CE6B95" w:rsidRDefault="007E0922" w:rsidP="00CE6B95">
      <w:pPr>
        <w:pStyle w:val="Default"/>
        <w:rPr>
          <w:sz w:val="22"/>
          <w:szCs w:val="22"/>
        </w:rPr>
      </w:pPr>
    </w:p>
    <w:p w14:paraId="11CA48D5" w14:textId="56859BAC" w:rsidR="00995882" w:rsidRPr="00CE6B95" w:rsidRDefault="00734290" w:rsidP="00CE6B95">
      <w:pPr>
        <w:pStyle w:val="Default"/>
        <w:jc w:val="both"/>
        <w:rPr>
          <w:color w:val="auto"/>
          <w:sz w:val="22"/>
          <w:szCs w:val="22"/>
        </w:rPr>
      </w:pPr>
      <w:r w:rsidRPr="00CE6B95">
        <w:rPr>
          <w:color w:val="auto"/>
          <w:sz w:val="22"/>
          <w:szCs w:val="22"/>
        </w:rPr>
        <w:t>IRS Criminal Investigation</w:t>
      </w:r>
    </w:p>
    <w:p w14:paraId="5EB1E7D4" w14:textId="7F5329BA" w:rsidR="00D1382F" w:rsidRPr="00CE6B95" w:rsidRDefault="00CE6B95" w:rsidP="00CE6B95">
      <w:pPr>
        <w:pStyle w:val="Default"/>
        <w:jc w:val="both"/>
        <w:rPr>
          <w:color w:val="auto"/>
          <w:sz w:val="22"/>
          <w:szCs w:val="22"/>
        </w:rPr>
      </w:pPr>
      <w:r w:rsidRPr="00CE6B95">
        <w:rPr>
          <w:sz w:val="22"/>
          <w:szCs w:val="22"/>
        </w:rPr>
        <w:t>Advanced Analytics and Innovation, Data Management and Governance/</w:t>
      </w:r>
      <w:r w:rsidR="00D1382F" w:rsidRPr="00CE6B95">
        <w:rPr>
          <w:color w:val="auto"/>
          <w:sz w:val="22"/>
          <w:szCs w:val="22"/>
        </w:rPr>
        <w:t>DPC</w:t>
      </w:r>
    </w:p>
    <w:p w14:paraId="0B0819F9" w14:textId="2106F095" w:rsidR="00734290" w:rsidRPr="00CE6B95" w:rsidRDefault="00D1382F" w:rsidP="00CE6B95">
      <w:pPr>
        <w:pStyle w:val="Default"/>
        <w:jc w:val="both"/>
        <w:rPr>
          <w:color w:val="auto"/>
          <w:sz w:val="22"/>
          <w:szCs w:val="22"/>
        </w:rPr>
      </w:pPr>
      <w:r w:rsidRPr="00CE6B95">
        <w:rPr>
          <w:color w:val="auto"/>
          <w:sz w:val="22"/>
          <w:szCs w:val="22"/>
        </w:rPr>
        <w:t xml:space="preserve">Attn: </w:t>
      </w:r>
      <w:r w:rsidR="001964D9">
        <w:rPr>
          <w:color w:val="auto"/>
          <w:sz w:val="22"/>
          <w:szCs w:val="22"/>
        </w:rPr>
        <w:t>Holly Rudnik O’Hagan</w:t>
      </w:r>
    </w:p>
    <w:p w14:paraId="50D90C32" w14:textId="5EDE4887" w:rsidR="00734290" w:rsidRPr="00CE6B95" w:rsidRDefault="00D1382F" w:rsidP="00CE6B95">
      <w:pPr>
        <w:pStyle w:val="Default"/>
        <w:jc w:val="both"/>
        <w:rPr>
          <w:color w:val="auto"/>
          <w:sz w:val="22"/>
          <w:szCs w:val="22"/>
        </w:rPr>
      </w:pPr>
      <w:r w:rsidRPr="00CE6B95">
        <w:rPr>
          <w:color w:val="auto"/>
          <w:sz w:val="22"/>
          <w:szCs w:val="22"/>
        </w:rPr>
        <w:t>7940 Kentucky Drive</w:t>
      </w:r>
    </w:p>
    <w:p w14:paraId="32926814" w14:textId="16CFF1B4" w:rsidR="00995882" w:rsidRPr="00CE6B95" w:rsidRDefault="00D1382F" w:rsidP="00CE6B95">
      <w:pPr>
        <w:pStyle w:val="Default"/>
        <w:jc w:val="both"/>
        <w:rPr>
          <w:color w:val="auto"/>
          <w:sz w:val="22"/>
          <w:szCs w:val="22"/>
        </w:rPr>
      </w:pPr>
      <w:r w:rsidRPr="00CE6B95">
        <w:rPr>
          <w:color w:val="auto"/>
          <w:sz w:val="22"/>
          <w:szCs w:val="22"/>
        </w:rPr>
        <w:t>Florence, KY  41042</w:t>
      </w:r>
    </w:p>
    <w:p w14:paraId="2240421E" w14:textId="4A0074BA" w:rsidR="00734290" w:rsidRPr="00CE6B95" w:rsidRDefault="00552EF0" w:rsidP="00CE6B95">
      <w:pPr>
        <w:pStyle w:val="Default"/>
        <w:jc w:val="both"/>
        <w:rPr>
          <w:color w:val="auto"/>
          <w:sz w:val="22"/>
          <w:szCs w:val="22"/>
        </w:rPr>
      </w:pPr>
      <w:r w:rsidRPr="00CE6B95">
        <w:rPr>
          <w:color w:val="auto"/>
          <w:sz w:val="22"/>
          <w:szCs w:val="22"/>
        </w:rPr>
        <w:t xml:space="preserve">Phone: </w:t>
      </w:r>
      <w:r w:rsidR="00D1382F" w:rsidRPr="00CE6B95">
        <w:rPr>
          <w:color w:val="auto"/>
          <w:sz w:val="22"/>
          <w:szCs w:val="22"/>
        </w:rPr>
        <w:t>(859) 488-3588</w:t>
      </w:r>
    </w:p>
    <w:p w14:paraId="16352DCD" w14:textId="2879B86A" w:rsidR="00080665" w:rsidRPr="00CE6B95" w:rsidRDefault="00995882" w:rsidP="00CE6B95">
      <w:pPr>
        <w:pStyle w:val="Default"/>
        <w:jc w:val="both"/>
        <w:rPr>
          <w:sz w:val="22"/>
          <w:szCs w:val="22"/>
        </w:rPr>
      </w:pPr>
      <w:r w:rsidRPr="00CE6B95">
        <w:rPr>
          <w:sz w:val="22"/>
          <w:szCs w:val="22"/>
        </w:rPr>
        <w:t>Email:</w:t>
      </w:r>
      <w:r w:rsidR="00D1382F" w:rsidRPr="00CE6B95">
        <w:rPr>
          <w:sz w:val="22"/>
          <w:szCs w:val="22"/>
        </w:rPr>
        <w:t xml:space="preserve"> </w:t>
      </w:r>
      <w:hyperlink r:id="rId5" w:history="1">
        <w:r w:rsidR="00D1382F" w:rsidRPr="00CE6B95">
          <w:rPr>
            <w:rStyle w:val="Hyperlink"/>
            <w:sz w:val="22"/>
            <w:szCs w:val="22"/>
          </w:rPr>
          <w:t>Debra.Lucas-Stahl@ci.irs.gov</w:t>
        </w:r>
      </w:hyperlink>
    </w:p>
    <w:p w14:paraId="3231202C" w14:textId="1794FE8B" w:rsidR="00BC33BE" w:rsidRPr="00CE6B95" w:rsidRDefault="00BC33BE" w:rsidP="00CE6B95">
      <w:pPr>
        <w:pStyle w:val="Default"/>
        <w:jc w:val="both"/>
        <w:rPr>
          <w:color w:val="auto"/>
          <w:sz w:val="22"/>
          <w:szCs w:val="22"/>
        </w:rPr>
      </w:pPr>
    </w:p>
    <w:p w14:paraId="49F5E307" w14:textId="7197C4F8" w:rsidR="00D1382F" w:rsidRPr="00CE6B95" w:rsidRDefault="00D1382F" w:rsidP="00CE6B95">
      <w:pPr>
        <w:pStyle w:val="Default"/>
        <w:jc w:val="both"/>
        <w:rPr>
          <w:color w:val="auto"/>
          <w:sz w:val="22"/>
          <w:szCs w:val="22"/>
        </w:rPr>
      </w:pPr>
    </w:p>
    <w:p w14:paraId="21AC0D54" w14:textId="520B4781" w:rsidR="00BF649E" w:rsidRPr="00CE6B95" w:rsidRDefault="00007821" w:rsidP="00CE6B95">
      <w:pPr>
        <w:pStyle w:val="Default"/>
        <w:rPr>
          <w:b/>
          <w:bCs/>
          <w:color w:val="auto"/>
          <w:sz w:val="22"/>
          <w:szCs w:val="22"/>
          <w:u w:val="single"/>
        </w:rPr>
      </w:pPr>
      <w:r w:rsidRPr="00CE6B95">
        <w:rPr>
          <w:b/>
          <w:bCs/>
          <w:color w:val="auto"/>
          <w:sz w:val="22"/>
          <w:szCs w:val="22"/>
          <w:u w:val="single"/>
        </w:rPr>
        <w:t>4</w:t>
      </w:r>
      <w:r w:rsidR="00221487" w:rsidRPr="00CE6B95">
        <w:rPr>
          <w:b/>
          <w:bCs/>
          <w:color w:val="auto"/>
          <w:sz w:val="22"/>
          <w:szCs w:val="22"/>
          <w:u w:val="single"/>
        </w:rPr>
        <w:t>.0</w:t>
      </w:r>
      <w:r w:rsidR="005C03D1" w:rsidRPr="00CE6B95">
        <w:rPr>
          <w:b/>
          <w:bCs/>
          <w:color w:val="auto"/>
          <w:sz w:val="22"/>
          <w:szCs w:val="22"/>
          <w:u w:val="single"/>
        </w:rPr>
        <w:t xml:space="preserve"> Period </w:t>
      </w:r>
      <w:r w:rsidR="001F3D09" w:rsidRPr="00CE6B95">
        <w:rPr>
          <w:b/>
          <w:bCs/>
          <w:color w:val="auto"/>
          <w:sz w:val="22"/>
          <w:szCs w:val="22"/>
          <w:u w:val="single"/>
        </w:rPr>
        <w:t>o</w:t>
      </w:r>
      <w:r w:rsidR="005C03D1" w:rsidRPr="00CE6B95">
        <w:rPr>
          <w:b/>
          <w:bCs/>
          <w:color w:val="auto"/>
          <w:sz w:val="22"/>
          <w:szCs w:val="22"/>
          <w:u w:val="single"/>
        </w:rPr>
        <w:t>f Performance</w:t>
      </w:r>
    </w:p>
    <w:p w14:paraId="60882515" w14:textId="77777777" w:rsidR="00BC33BE" w:rsidRPr="00CE6B95" w:rsidRDefault="00BC33BE" w:rsidP="00CE6B95">
      <w:pPr>
        <w:pStyle w:val="Default"/>
        <w:rPr>
          <w:color w:val="auto"/>
          <w:sz w:val="22"/>
          <w:szCs w:val="22"/>
          <w:u w:val="single"/>
        </w:rPr>
      </w:pPr>
    </w:p>
    <w:p w14:paraId="6930707B" w14:textId="2A6E27E4" w:rsidR="00CE6B95" w:rsidRDefault="00552EF0" w:rsidP="00CE6B95">
      <w:pPr>
        <w:pStyle w:val="Default"/>
        <w:rPr>
          <w:rFonts w:eastAsia="Times New Roman"/>
          <w:sz w:val="22"/>
          <w:szCs w:val="22"/>
        </w:rPr>
      </w:pPr>
      <w:r w:rsidRPr="00CE6B95">
        <w:rPr>
          <w:rFonts w:eastAsia="Times New Roman"/>
          <w:sz w:val="22"/>
          <w:szCs w:val="22"/>
        </w:rPr>
        <w:t>The period of performance will be</w:t>
      </w:r>
    </w:p>
    <w:p w14:paraId="6203811A" w14:textId="69EF0F21" w:rsidR="00F3109D" w:rsidRPr="00CE6B95" w:rsidRDefault="00F3109D" w:rsidP="00CE6B95">
      <w:pPr>
        <w:autoSpaceDE w:val="0"/>
        <w:autoSpaceDN w:val="0"/>
        <w:adjustRightInd w:val="0"/>
        <w:spacing w:after="0" w:line="240" w:lineRule="auto"/>
        <w:rPr>
          <w:rFonts w:cs="Arial"/>
          <w:sz w:val="22"/>
          <w:u w:val="single"/>
        </w:rPr>
      </w:pPr>
    </w:p>
    <w:p w14:paraId="372846D2" w14:textId="724E92F1" w:rsidR="00734290" w:rsidRPr="00CE6B95" w:rsidRDefault="00007821" w:rsidP="00CE6B95">
      <w:pPr>
        <w:pStyle w:val="Default"/>
        <w:rPr>
          <w:b/>
          <w:bCs/>
          <w:color w:val="auto"/>
          <w:sz w:val="22"/>
          <w:szCs w:val="22"/>
          <w:u w:val="single"/>
        </w:rPr>
      </w:pPr>
      <w:r w:rsidRPr="00CE6B95">
        <w:rPr>
          <w:b/>
          <w:bCs/>
          <w:color w:val="auto"/>
          <w:sz w:val="22"/>
          <w:szCs w:val="22"/>
          <w:u w:val="single"/>
        </w:rPr>
        <w:t>5</w:t>
      </w:r>
      <w:r w:rsidR="00221487" w:rsidRPr="00CE6B95">
        <w:rPr>
          <w:b/>
          <w:bCs/>
          <w:color w:val="auto"/>
          <w:sz w:val="22"/>
          <w:szCs w:val="22"/>
          <w:u w:val="single"/>
        </w:rPr>
        <w:t>.0</w:t>
      </w:r>
      <w:r w:rsidR="00734290" w:rsidRPr="00CE6B95">
        <w:rPr>
          <w:b/>
          <w:bCs/>
          <w:color w:val="auto"/>
          <w:sz w:val="22"/>
          <w:szCs w:val="22"/>
          <w:u w:val="single"/>
        </w:rPr>
        <w:t xml:space="preserve"> Contract Administration Data</w:t>
      </w:r>
    </w:p>
    <w:p w14:paraId="1F31BAF6" w14:textId="77777777" w:rsidR="00734290" w:rsidRPr="00CE6B95" w:rsidRDefault="00734290" w:rsidP="00CE6B95">
      <w:pPr>
        <w:pStyle w:val="Default"/>
        <w:rPr>
          <w:color w:val="auto"/>
          <w:sz w:val="22"/>
          <w:szCs w:val="22"/>
          <w:u w:val="single"/>
        </w:rPr>
      </w:pPr>
    </w:p>
    <w:p w14:paraId="148C1337" w14:textId="77777777" w:rsidR="00734290" w:rsidRPr="00CE6B95" w:rsidRDefault="004C0F4D" w:rsidP="00CE6B95">
      <w:pPr>
        <w:spacing w:after="0" w:line="240" w:lineRule="auto"/>
        <w:ind w:left="120" w:right="128" w:hanging="120"/>
        <w:jc w:val="both"/>
        <w:rPr>
          <w:rFonts w:eastAsia="Arial" w:cs="Arial"/>
          <w:sz w:val="22"/>
        </w:rPr>
      </w:pPr>
      <w:r w:rsidRPr="00CE6B95">
        <w:rPr>
          <w:rFonts w:eastAsia="Arial" w:cs="Arial"/>
          <w:sz w:val="22"/>
        </w:rPr>
        <w:t>Agency’s</w:t>
      </w:r>
      <w:r w:rsidR="00BC33BE" w:rsidRPr="00CE6B95">
        <w:rPr>
          <w:rFonts w:eastAsia="Arial" w:cs="Arial"/>
          <w:sz w:val="22"/>
        </w:rPr>
        <w:t xml:space="preserve"> </w:t>
      </w:r>
      <w:r w:rsidR="00552EF0" w:rsidRPr="00CE6B95">
        <w:rPr>
          <w:rFonts w:eastAsia="Arial" w:cs="Arial"/>
          <w:sz w:val="22"/>
        </w:rPr>
        <w:t>Contracting Officer’s Representative (COR)</w:t>
      </w:r>
    </w:p>
    <w:p w14:paraId="4537580D" w14:textId="77777777" w:rsidR="00BC33BE" w:rsidRPr="00CE6B95" w:rsidRDefault="004C0F4D" w:rsidP="00CE6B95">
      <w:pPr>
        <w:spacing w:after="0" w:line="240" w:lineRule="auto"/>
        <w:ind w:left="120" w:right="128" w:hanging="120"/>
        <w:jc w:val="both"/>
        <w:rPr>
          <w:rFonts w:eastAsia="Arial" w:cs="Arial"/>
          <w:sz w:val="22"/>
        </w:rPr>
      </w:pPr>
      <w:r w:rsidRPr="00CE6B95">
        <w:rPr>
          <w:rFonts w:eastAsia="Arial" w:cs="Arial"/>
          <w:sz w:val="22"/>
        </w:rPr>
        <w:t xml:space="preserve">The </w:t>
      </w:r>
      <w:r w:rsidR="00552EF0" w:rsidRPr="00CE6B95">
        <w:rPr>
          <w:rFonts w:eastAsia="Arial" w:cs="Arial"/>
          <w:sz w:val="22"/>
        </w:rPr>
        <w:t>COR</w:t>
      </w:r>
      <w:r w:rsidR="00BC33BE" w:rsidRPr="00CE6B95">
        <w:rPr>
          <w:rFonts w:eastAsia="Arial" w:cs="Arial"/>
          <w:sz w:val="22"/>
        </w:rPr>
        <w:t xml:space="preserve"> for this order is listed below:</w:t>
      </w:r>
    </w:p>
    <w:p w14:paraId="421F6081" w14:textId="77777777" w:rsidR="00CE6B95" w:rsidRDefault="00CE6B95" w:rsidP="00CE6B95">
      <w:pPr>
        <w:spacing w:after="0" w:line="240" w:lineRule="auto"/>
        <w:ind w:right="128"/>
        <w:jc w:val="both"/>
        <w:rPr>
          <w:rFonts w:eastAsia="Arial" w:cs="Arial"/>
          <w:sz w:val="22"/>
        </w:rPr>
      </w:pPr>
    </w:p>
    <w:p w14:paraId="7ED1D2FF" w14:textId="03B7ED83" w:rsidR="00734290" w:rsidRPr="00CE6B95" w:rsidRDefault="00734290" w:rsidP="00CE6B95">
      <w:pPr>
        <w:spacing w:after="0" w:line="240" w:lineRule="auto"/>
        <w:ind w:right="128"/>
        <w:jc w:val="both"/>
        <w:rPr>
          <w:rFonts w:eastAsia="Arial" w:cs="Arial"/>
          <w:sz w:val="22"/>
        </w:rPr>
      </w:pPr>
      <w:r w:rsidRPr="00CE6B95">
        <w:rPr>
          <w:rFonts w:eastAsia="Arial" w:cs="Arial"/>
          <w:sz w:val="22"/>
        </w:rPr>
        <w:t>Internal Revenue Service</w:t>
      </w:r>
    </w:p>
    <w:p w14:paraId="52988808" w14:textId="742DBBDC" w:rsidR="00734290" w:rsidRPr="00CE6B95" w:rsidRDefault="00734290" w:rsidP="00CE6B95">
      <w:pPr>
        <w:spacing w:after="0" w:line="240" w:lineRule="auto"/>
        <w:ind w:right="128"/>
        <w:jc w:val="both"/>
        <w:rPr>
          <w:rFonts w:eastAsia="Arial" w:cs="Arial"/>
          <w:sz w:val="22"/>
        </w:rPr>
      </w:pPr>
      <w:r w:rsidRPr="00CE6B95">
        <w:rPr>
          <w:rFonts w:eastAsia="Arial" w:cs="Arial"/>
          <w:sz w:val="22"/>
        </w:rPr>
        <w:t>Criminal Investigation</w:t>
      </w:r>
    </w:p>
    <w:p w14:paraId="40A77D70" w14:textId="5F27BD74" w:rsidR="00734290" w:rsidRPr="00CE6B95" w:rsidRDefault="00734290" w:rsidP="00CE6B95">
      <w:pPr>
        <w:spacing w:after="0" w:line="240" w:lineRule="auto"/>
        <w:ind w:left="120" w:right="128" w:hanging="120"/>
        <w:jc w:val="both"/>
        <w:rPr>
          <w:rFonts w:eastAsia="Arial" w:cs="Arial"/>
          <w:sz w:val="22"/>
        </w:rPr>
      </w:pPr>
      <w:r w:rsidRPr="00CE6B95">
        <w:rPr>
          <w:rFonts w:eastAsia="Arial" w:cs="Arial"/>
          <w:sz w:val="22"/>
        </w:rPr>
        <w:t>Name:</w:t>
      </w:r>
      <w:r w:rsidRPr="00CE6B95">
        <w:rPr>
          <w:rFonts w:eastAsia="Arial" w:cs="Arial"/>
          <w:sz w:val="22"/>
        </w:rPr>
        <w:tab/>
        <w:t xml:space="preserve">    </w:t>
      </w:r>
      <w:r w:rsidR="00D76280">
        <w:rPr>
          <w:rFonts w:eastAsia="Arial" w:cs="Arial"/>
          <w:sz w:val="22"/>
        </w:rPr>
        <w:t>Sabrina Jones</w:t>
      </w:r>
    </w:p>
    <w:p w14:paraId="18A912EE" w14:textId="573EC327" w:rsidR="00734290" w:rsidRPr="00CE6B95" w:rsidRDefault="00734290" w:rsidP="00CE6B95">
      <w:pPr>
        <w:spacing w:after="0" w:line="240" w:lineRule="auto"/>
        <w:ind w:left="120" w:right="128" w:hanging="120"/>
        <w:jc w:val="both"/>
        <w:rPr>
          <w:rFonts w:eastAsia="Arial" w:cs="Arial"/>
          <w:sz w:val="22"/>
        </w:rPr>
      </w:pPr>
      <w:r w:rsidRPr="00CE6B95">
        <w:rPr>
          <w:rFonts w:eastAsia="Arial" w:cs="Arial"/>
          <w:sz w:val="22"/>
        </w:rPr>
        <w:t>Voice:</w:t>
      </w:r>
      <w:r w:rsidRPr="00CE6B95">
        <w:rPr>
          <w:rFonts w:eastAsia="Arial" w:cs="Arial"/>
          <w:sz w:val="22"/>
        </w:rPr>
        <w:tab/>
        <w:t xml:space="preserve">    </w:t>
      </w:r>
      <w:r w:rsidR="00D76280">
        <w:rPr>
          <w:rFonts w:eastAsia="Arial" w:cs="Arial"/>
          <w:sz w:val="22"/>
        </w:rPr>
        <w:t>202-465-5055</w:t>
      </w:r>
    </w:p>
    <w:p w14:paraId="2EF70105" w14:textId="5C7A1FB4" w:rsidR="005C03D1" w:rsidRPr="00CE6B95" w:rsidRDefault="00734290" w:rsidP="008B0F82">
      <w:pPr>
        <w:pStyle w:val="Default"/>
        <w:ind w:hanging="120"/>
        <w:rPr>
          <w:color w:val="auto"/>
          <w:sz w:val="22"/>
          <w:szCs w:val="22"/>
          <w:u w:val="single"/>
        </w:rPr>
      </w:pPr>
      <w:r w:rsidRPr="00CE6B95">
        <w:rPr>
          <w:rFonts w:eastAsia="Arial"/>
          <w:sz w:val="22"/>
          <w:szCs w:val="22"/>
        </w:rPr>
        <w:t xml:space="preserve">  Email:</w:t>
      </w:r>
      <w:r w:rsidRPr="00CE6B95">
        <w:rPr>
          <w:rFonts w:eastAsia="Arial"/>
          <w:sz w:val="22"/>
          <w:szCs w:val="22"/>
        </w:rPr>
        <w:tab/>
        <w:t xml:space="preserve">   </w:t>
      </w:r>
      <w:r w:rsidR="00D35415" w:rsidRPr="00CE6B95">
        <w:rPr>
          <w:rFonts w:eastAsia="Arial"/>
          <w:sz w:val="22"/>
          <w:szCs w:val="22"/>
        </w:rPr>
        <w:t xml:space="preserve"> </w:t>
      </w:r>
      <w:hyperlink r:id="rId6" w:history="1">
        <w:r w:rsidR="00D76280" w:rsidRPr="00FD281D">
          <w:rPr>
            <w:rStyle w:val="Hyperlink"/>
            <w:rFonts w:eastAsia="Arial"/>
            <w:sz w:val="22"/>
            <w:szCs w:val="22"/>
          </w:rPr>
          <w:t>sabrina.jones@ci.irs.gov</w:t>
        </w:r>
      </w:hyperlink>
    </w:p>
    <w:p w14:paraId="314E2959" w14:textId="77777777" w:rsidR="00E317DE" w:rsidRPr="00CE6B95" w:rsidRDefault="00E317DE" w:rsidP="00CE6B95">
      <w:pPr>
        <w:pStyle w:val="Default"/>
        <w:rPr>
          <w:color w:val="auto"/>
          <w:sz w:val="22"/>
          <w:szCs w:val="22"/>
        </w:rPr>
      </w:pPr>
    </w:p>
    <w:sectPr w:rsidR="00E317DE" w:rsidRPr="00CE6B95" w:rsidSect="00080E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AA1"/>
    <w:multiLevelType w:val="hybridMultilevel"/>
    <w:tmpl w:val="F5C051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5A0A74"/>
    <w:multiLevelType w:val="hybridMultilevel"/>
    <w:tmpl w:val="33023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6C091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26549"/>
    <w:multiLevelType w:val="hybridMultilevel"/>
    <w:tmpl w:val="47CCD210"/>
    <w:lvl w:ilvl="0" w:tplc="5B94BC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581547A"/>
    <w:multiLevelType w:val="hybridMultilevel"/>
    <w:tmpl w:val="0B700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26181F"/>
    <w:multiLevelType w:val="hybridMultilevel"/>
    <w:tmpl w:val="FA7E5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E91D83"/>
    <w:multiLevelType w:val="hybridMultilevel"/>
    <w:tmpl w:val="3BBE3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F50804"/>
    <w:multiLevelType w:val="hybridMultilevel"/>
    <w:tmpl w:val="E488CB52"/>
    <w:lvl w:ilvl="0" w:tplc="8290427C">
      <w:start w:val="1"/>
      <w:numFmt w:val="lowerLetter"/>
      <w:lvlText w:val="(%1)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20852456">
    <w:abstractNumId w:val="3"/>
  </w:num>
  <w:num w:numId="2" w16cid:durableId="517161966">
    <w:abstractNumId w:val="1"/>
  </w:num>
  <w:num w:numId="3" w16cid:durableId="1778676022">
    <w:abstractNumId w:val="2"/>
  </w:num>
  <w:num w:numId="4" w16cid:durableId="908002187">
    <w:abstractNumId w:val="6"/>
  </w:num>
  <w:num w:numId="5" w16cid:durableId="314188449">
    <w:abstractNumId w:val="0"/>
  </w:num>
  <w:num w:numId="6" w16cid:durableId="724765675">
    <w:abstractNumId w:val="4"/>
  </w:num>
  <w:num w:numId="7" w16cid:durableId="18421588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3D1"/>
    <w:rsid w:val="00004659"/>
    <w:rsid w:val="00007821"/>
    <w:rsid w:val="000522A5"/>
    <w:rsid w:val="00067C78"/>
    <w:rsid w:val="00080665"/>
    <w:rsid w:val="00080EFD"/>
    <w:rsid w:val="00086E1C"/>
    <w:rsid w:val="000A68CB"/>
    <w:rsid w:val="001321BC"/>
    <w:rsid w:val="001511AE"/>
    <w:rsid w:val="00180414"/>
    <w:rsid w:val="001964D9"/>
    <w:rsid w:val="001F1DB5"/>
    <w:rsid w:val="001F3D09"/>
    <w:rsid w:val="00221487"/>
    <w:rsid w:val="002328EF"/>
    <w:rsid w:val="0024557D"/>
    <w:rsid w:val="00255DF3"/>
    <w:rsid w:val="002950BA"/>
    <w:rsid w:val="002A6455"/>
    <w:rsid w:val="002A64DE"/>
    <w:rsid w:val="002C093A"/>
    <w:rsid w:val="002E13B9"/>
    <w:rsid w:val="003230AE"/>
    <w:rsid w:val="003356FC"/>
    <w:rsid w:val="00343575"/>
    <w:rsid w:val="0038466C"/>
    <w:rsid w:val="003C0038"/>
    <w:rsid w:val="003C327B"/>
    <w:rsid w:val="003C5C98"/>
    <w:rsid w:val="003F773A"/>
    <w:rsid w:val="00402D74"/>
    <w:rsid w:val="004215AD"/>
    <w:rsid w:val="0043621D"/>
    <w:rsid w:val="004611C4"/>
    <w:rsid w:val="00470D79"/>
    <w:rsid w:val="00485181"/>
    <w:rsid w:val="004915BA"/>
    <w:rsid w:val="00495EBE"/>
    <w:rsid w:val="004C0F4D"/>
    <w:rsid w:val="004C3D98"/>
    <w:rsid w:val="005076B4"/>
    <w:rsid w:val="0051405F"/>
    <w:rsid w:val="00543C98"/>
    <w:rsid w:val="00552EF0"/>
    <w:rsid w:val="0057546A"/>
    <w:rsid w:val="005862D7"/>
    <w:rsid w:val="00597883"/>
    <w:rsid w:val="005B2F91"/>
    <w:rsid w:val="005C03D1"/>
    <w:rsid w:val="0061420C"/>
    <w:rsid w:val="006229C7"/>
    <w:rsid w:val="00641FFD"/>
    <w:rsid w:val="0068634F"/>
    <w:rsid w:val="006934A4"/>
    <w:rsid w:val="006A6C8A"/>
    <w:rsid w:val="006E217A"/>
    <w:rsid w:val="006E2F4E"/>
    <w:rsid w:val="0072304A"/>
    <w:rsid w:val="00734290"/>
    <w:rsid w:val="00744899"/>
    <w:rsid w:val="0077194A"/>
    <w:rsid w:val="00782CF7"/>
    <w:rsid w:val="007870DD"/>
    <w:rsid w:val="007C3D66"/>
    <w:rsid w:val="007C5084"/>
    <w:rsid w:val="007E0922"/>
    <w:rsid w:val="008234F3"/>
    <w:rsid w:val="008424CC"/>
    <w:rsid w:val="0084356B"/>
    <w:rsid w:val="008642B8"/>
    <w:rsid w:val="008B0F82"/>
    <w:rsid w:val="008B12CD"/>
    <w:rsid w:val="008F0D90"/>
    <w:rsid w:val="0093338D"/>
    <w:rsid w:val="00943B64"/>
    <w:rsid w:val="00961555"/>
    <w:rsid w:val="00967A8A"/>
    <w:rsid w:val="009704EF"/>
    <w:rsid w:val="00995882"/>
    <w:rsid w:val="009F0898"/>
    <w:rsid w:val="00A240AB"/>
    <w:rsid w:val="00A24DCB"/>
    <w:rsid w:val="00A81988"/>
    <w:rsid w:val="00A9447A"/>
    <w:rsid w:val="00AF467F"/>
    <w:rsid w:val="00AF6C70"/>
    <w:rsid w:val="00B108D3"/>
    <w:rsid w:val="00B34CBB"/>
    <w:rsid w:val="00B4503D"/>
    <w:rsid w:val="00B94DA0"/>
    <w:rsid w:val="00BA3739"/>
    <w:rsid w:val="00BC33BE"/>
    <w:rsid w:val="00BC61D5"/>
    <w:rsid w:val="00BD121A"/>
    <w:rsid w:val="00BF649E"/>
    <w:rsid w:val="00C0212C"/>
    <w:rsid w:val="00C05E5E"/>
    <w:rsid w:val="00C06BEE"/>
    <w:rsid w:val="00C12A46"/>
    <w:rsid w:val="00C45FCB"/>
    <w:rsid w:val="00C6408B"/>
    <w:rsid w:val="00C941F7"/>
    <w:rsid w:val="00CA1180"/>
    <w:rsid w:val="00CC7058"/>
    <w:rsid w:val="00CD7156"/>
    <w:rsid w:val="00CE6B95"/>
    <w:rsid w:val="00CE7D88"/>
    <w:rsid w:val="00D10A4D"/>
    <w:rsid w:val="00D1382F"/>
    <w:rsid w:val="00D17E26"/>
    <w:rsid w:val="00D35415"/>
    <w:rsid w:val="00D63080"/>
    <w:rsid w:val="00D76280"/>
    <w:rsid w:val="00D81BE1"/>
    <w:rsid w:val="00D845DE"/>
    <w:rsid w:val="00D92762"/>
    <w:rsid w:val="00DB719D"/>
    <w:rsid w:val="00DC53DE"/>
    <w:rsid w:val="00DC5456"/>
    <w:rsid w:val="00DE737D"/>
    <w:rsid w:val="00E317DE"/>
    <w:rsid w:val="00E31B0C"/>
    <w:rsid w:val="00E707DF"/>
    <w:rsid w:val="00E744F2"/>
    <w:rsid w:val="00EA29B8"/>
    <w:rsid w:val="00EA4C74"/>
    <w:rsid w:val="00EA6967"/>
    <w:rsid w:val="00EB4A02"/>
    <w:rsid w:val="00F02AE4"/>
    <w:rsid w:val="00F3109D"/>
    <w:rsid w:val="00F447CC"/>
    <w:rsid w:val="00F7721C"/>
    <w:rsid w:val="00FC0D43"/>
    <w:rsid w:val="00FC5147"/>
    <w:rsid w:val="00FE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1368D42A"/>
  <w15:docId w15:val="{74276F97-5DAB-4491-A3D9-FA7FECD24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C03D1"/>
    <w:pPr>
      <w:autoSpaceDE w:val="0"/>
      <w:autoSpaceDN w:val="0"/>
      <w:adjustRightInd w:val="0"/>
      <w:spacing w:after="0" w:line="240" w:lineRule="auto"/>
    </w:pPr>
    <w:rPr>
      <w:rFonts w:cs="Arial"/>
      <w:color w:val="000000"/>
      <w:szCs w:val="24"/>
    </w:rPr>
  </w:style>
  <w:style w:type="table" w:styleId="TableGrid">
    <w:name w:val="Table Grid"/>
    <w:basedOn w:val="TableNormal"/>
    <w:rsid w:val="00A24D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B12CD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rsid w:val="008B12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3B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138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brina.jones@ci.irs.gov" TargetMode="External"/><Relationship Id="rId5" Type="http://schemas.openxmlformats.org/officeDocument/2006/relationships/hyperlink" Target="mailto:Debra.Lucas-Stahl@ci.irs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311</Words>
  <Characters>1818</Characters>
  <Application>Microsoft Office Word</Application>
  <DocSecurity>0</DocSecurity>
  <Lines>50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Internal Revenue Service</Company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tehern75</dc:creator>
  <cp:lastModifiedBy>Renteria Richard</cp:lastModifiedBy>
  <cp:revision>3</cp:revision>
  <dcterms:created xsi:type="dcterms:W3CDTF">2026-02-24T20:59:00Z</dcterms:created>
  <dcterms:modified xsi:type="dcterms:W3CDTF">2026-02-24T21:00:00Z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AdHocReviewCycleID">
    <vt:i4>-527106956</vt:i4>
  </property>
  <property fmtid="{D5CDD505-2E9C-101B-9397-08002B2CF9AE}" pid="4" name="_EmailSubject">
    <vt:lpwstr>Falcon Scanners Quote and SOW</vt:lpwstr>
  </property>
  <property fmtid="{D5CDD505-2E9C-101B-9397-08002B2CF9AE}" pid="5" name="_AuthorEmail">
    <vt:lpwstr>Sabrina.Jones@ci.irs.gov</vt:lpwstr>
  </property>
  <property fmtid="{D5CDD505-2E9C-101B-9397-08002B2CF9AE}" pid="6" name="_AuthorEmailDisplayName">
    <vt:lpwstr>Jones Sabrina Y (CI)</vt:lpwstr>
  </property>
  <property fmtid="{D5CDD505-2E9C-101B-9397-08002B2CF9AE}" pid="7" name="_PreviousAdHocReviewCycleID">
    <vt:i4>-2080852348</vt:i4>
  </property>
  <property fmtid="{D5CDD505-2E9C-101B-9397-08002B2CF9AE}" pid="8" name="_ReviewingToolsShownOnce">
    <vt:lpwstr/>
  </property>
</Properties>
</file>