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C57E" w14:textId="77777777" w:rsidR="004E08B6" w:rsidRPr="004C7C18" w:rsidRDefault="004E08B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C5BB6" w14:paraId="4698C581" w14:textId="77777777" w:rsidTr="00917C3B">
        <w:tc>
          <w:tcPr>
            <w:tcW w:w="1098" w:type="dxa"/>
          </w:tcPr>
          <w:p w14:paraId="4698C57F" w14:textId="77777777" w:rsidR="004E08B6" w:rsidRPr="000762B6" w:rsidRDefault="004E08B6">
            <w:pPr>
              <w:rPr>
                <w:rFonts w:cstheme="minorHAnsi"/>
                <w:b/>
                <w:szCs w:val="20"/>
              </w:rPr>
            </w:pPr>
            <w:r w:rsidRPr="000762B6">
              <w:rPr>
                <w:rFonts w:cstheme="minorHAnsi"/>
                <w:b/>
                <w:szCs w:val="20"/>
              </w:rPr>
              <w:t>SUBJECT*</w:t>
            </w:r>
          </w:p>
        </w:tc>
        <w:tc>
          <w:tcPr>
            <w:tcW w:w="8820" w:type="dxa"/>
          </w:tcPr>
          <w:p w14:paraId="4698C580" w14:textId="77777777" w:rsidR="004E08B6" w:rsidRPr="000104D7" w:rsidRDefault="004E08B6">
            <w:pPr>
              <w:rPr>
                <w:rStyle w:val="AAMSKBFill-InHighlight"/>
                <w:color w:val="auto"/>
              </w:rPr>
            </w:pPr>
            <w:r>
              <w:rPr>
                <w:rStyle w:val="AAMSKBFill-InHighlight"/>
                <w:color w:val="auto"/>
              </w:rPr>
              <w:t>Phacoemulsification machines l KCVA</w:t>
            </w:r>
            <w:r w:rsidRPr="000104D7">
              <w:rPr>
                <w:rStyle w:val="AAMSKBFill-InHighlight"/>
                <w:color w:val="auto"/>
              </w:rPr>
              <w:t xml:space="preserve">   </w:t>
            </w:r>
          </w:p>
        </w:tc>
      </w:tr>
    </w:tbl>
    <w:p w14:paraId="4698C582" w14:textId="77777777" w:rsidR="004E08B6" w:rsidRPr="004C7C18" w:rsidRDefault="004E08B6" w:rsidP="00783A50">
      <w:pPr>
        <w:spacing w:after="160" w:line="254" w:lineRule="auto"/>
        <w:rPr>
          <w:rFonts w:eastAsia="Calibri" w:cstheme="minorHAnsi"/>
          <w:szCs w:val="20"/>
        </w:rPr>
      </w:pPr>
    </w:p>
    <w:p w14:paraId="4698C583" w14:textId="77777777" w:rsidR="004E08B6" w:rsidRPr="004C7C18" w:rsidRDefault="004E08B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C5BB6" w14:paraId="4698C586" w14:textId="77777777" w:rsidTr="006E6FE5">
        <w:tc>
          <w:tcPr>
            <w:tcW w:w="4698" w:type="dxa"/>
            <w:hideMark/>
          </w:tcPr>
          <w:p w14:paraId="4698C584" w14:textId="77777777" w:rsidR="004E08B6" w:rsidRPr="000762B6" w:rsidRDefault="004E08B6">
            <w:pPr>
              <w:rPr>
                <w:rFonts w:cstheme="minorHAnsi"/>
                <w:b/>
                <w:szCs w:val="20"/>
              </w:rPr>
            </w:pPr>
            <w:r w:rsidRPr="000762B6">
              <w:rPr>
                <w:rFonts w:cstheme="minorHAnsi"/>
                <w:b/>
                <w:szCs w:val="20"/>
              </w:rPr>
              <w:t>CONTRACTING OFFICE’S ZIP CODE*</w:t>
            </w:r>
          </w:p>
        </w:tc>
        <w:tc>
          <w:tcPr>
            <w:tcW w:w="5220" w:type="dxa"/>
            <w:hideMark/>
          </w:tcPr>
          <w:p w14:paraId="4698C585" w14:textId="77777777" w:rsidR="004E08B6" w:rsidRPr="000762B6" w:rsidRDefault="004E08B6">
            <w:pPr>
              <w:rPr>
                <w:rFonts w:cstheme="minorHAnsi"/>
              </w:rPr>
            </w:pPr>
            <w:r>
              <w:rPr>
                <w:rFonts w:cstheme="minorHAnsi"/>
              </w:rPr>
              <w:t>66048</w:t>
            </w:r>
          </w:p>
        </w:tc>
      </w:tr>
      <w:tr w:rsidR="00DC5BB6" w14:paraId="4698C589" w14:textId="77777777" w:rsidTr="006E6FE5">
        <w:tc>
          <w:tcPr>
            <w:tcW w:w="4698" w:type="dxa"/>
            <w:hideMark/>
          </w:tcPr>
          <w:p w14:paraId="4698C587" w14:textId="77777777" w:rsidR="004E08B6" w:rsidRPr="000762B6" w:rsidRDefault="004E08B6">
            <w:pPr>
              <w:rPr>
                <w:rFonts w:cstheme="minorHAnsi"/>
                <w:b/>
                <w:szCs w:val="20"/>
              </w:rPr>
            </w:pPr>
            <w:r w:rsidRPr="000762B6">
              <w:rPr>
                <w:rFonts w:cstheme="minorHAnsi"/>
                <w:b/>
                <w:szCs w:val="20"/>
              </w:rPr>
              <w:t>SOLICITATION NUMBER*</w:t>
            </w:r>
          </w:p>
        </w:tc>
        <w:tc>
          <w:tcPr>
            <w:tcW w:w="5220" w:type="dxa"/>
            <w:hideMark/>
          </w:tcPr>
          <w:p w14:paraId="4698C588" w14:textId="77777777" w:rsidR="004E08B6" w:rsidRPr="000762B6" w:rsidRDefault="004E08B6">
            <w:pPr>
              <w:rPr>
                <w:rFonts w:cstheme="minorHAnsi"/>
              </w:rPr>
            </w:pPr>
            <w:r>
              <w:rPr>
                <w:rFonts w:cstheme="minorHAnsi"/>
              </w:rPr>
              <w:t>36C25526Q0240</w:t>
            </w:r>
          </w:p>
        </w:tc>
      </w:tr>
      <w:tr w:rsidR="00DC5BB6" w14:paraId="4698C58C" w14:textId="77777777" w:rsidTr="006E6FE5">
        <w:tc>
          <w:tcPr>
            <w:tcW w:w="4698" w:type="dxa"/>
            <w:hideMark/>
          </w:tcPr>
          <w:p w14:paraId="4698C58A" w14:textId="77777777" w:rsidR="004E08B6" w:rsidRPr="000762B6" w:rsidRDefault="004E08B6">
            <w:pPr>
              <w:rPr>
                <w:rFonts w:cstheme="minorHAnsi"/>
                <w:b/>
                <w:szCs w:val="20"/>
              </w:rPr>
            </w:pPr>
            <w:r w:rsidRPr="000762B6">
              <w:rPr>
                <w:rFonts w:cstheme="minorHAnsi"/>
                <w:b/>
                <w:szCs w:val="20"/>
              </w:rPr>
              <w:t>RESPONSE DATE/TIME/ZONE</w:t>
            </w:r>
          </w:p>
        </w:tc>
        <w:tc>
          <w:tcPr>
            <w:tcW w:w="5220" w:type="dxa"/>
            <w:hideMark/>
          </w:tcPr>
          <w:p w14:paraId="4698C58B" w14:textId="77777777" w:rsidR="004E08B6" w:rsidRPr="004C7C18" w:rsidRDefault="004E08B6">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CENTRAL TIME, CHICAGO, USA</w:t>
            </w:r>
          </w:p>
        </w:tc>
      </w:tr>
      <w:tr w:rsidR="00DC5BB6" w14:paraId="4698C58F" w14:textId="77777777" w:rsidTr="006E6FE5">
        <w:tc>
          <w:tcPr>
            <w:tcW w:w="4698" w:type="dxa"/>
          </w:tcPr>
          <w:p w14:paraId="4698C58D" w14:textId="77777777" w:rsidR="004E08B6" w:rsidRPr="000762B6" w:rsidRDefault="004E08B6">
            <w:pPr>
              <w:rPr>
                <w:rFonts w:cstheme="minorHAnsi"/>
                <w:b/>
                <w:szCs w:val="20"/>
              </w:rPr>
            </w:pPr>
            <w:r w:rsidRPr="000762B6">
              <w:rPr>
                <w:rFonts w:cstheme="minorHAnsi"/>
                <w:b/>
                <w:szCs w:val="20"/>
              </w:rPr>
              <w:t>ARCHIVE</w:t>
            </w:r>
          </w:p>
        </w:tc>
        <w:tc>
          <w:tcPr>
            <w:tcW w:w="5220" w:type="dxa"/>
            <w:hideMark/>
          </w:tcPr>
          <w:p w14:paraId="4698C58E" w14:textId="77777777" w:rsidR="004E08B6" w:rsidRPr="004C7C18" w:rsidRDefault="004E08B6">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C5BB6" w14:paraId="4698C592" w14:textId="77777777" w:rsidTr="006E6FE5">
        <w:tc>
          <w:tcPr>
            <w:tcW w:w="4698" w:type="dxa"/>
          </w:tcPr>
          <w:p w14:paraId="4698C590" w14:textId="77777777" w:rsidR="004E08B6" w:rsidRPr="000762B6" w:rsidRDefault="004E08B6">
            <w:pPr>
              <w:rPr>
                <w:rFonts w:cstheme="minorHAnsi"/>
                <w:b/>
                <w:szCs w:val="20"/>
              </w:rPr>
            </w:pPr>
            <w:r w:rsidRPr="000762B6">
              <w:rPr>
                <w:rFonts w:cstheme="minorHAnsi"/>
                <w:b/>
                <w:szCs w:val="20"/>
              </w:rPr>
              <w:t>RECOVERY ACT FUNDS</w:t>
            </w:r>
          </w:p>
        </w:tc>
        <w:tc>
          <w:tcPr>
            <w:tcW w:w="5220" w:type="dxa"/>
            <w:hideMark/>
          </w:tcPr>
          <w:p w14:paraId="4698C591" w14:textId="77777777" w:rsidR="004E08B6" w:rsidRPr="004C7C18" w:rsidRDefault="004E08B6">
            <w:pPr>
              <w:rPr>
                <w:rFonts w:cstheme="minorHAnsi"/>
                <w:szCs w:val="20"/>
              </w:rPr>
            </w:pPr>
            <w:r>
              <w:rPr>
                <w:rFonts w:cstheme="minorHAnsi"/>
                <w:szCs w:val="20"/>
              </w:rPr>
              <w:t>N</w:t>
            </w:r>
          </w:p>
        </w:tc>
      </w:tr>
      <w:tr w:rsidR="00DC5BB6" w14:paraId="4698C595" w14:textId="77777777" w:rsidTr="006E6FE5">
        <w:tc>
          <w:tcPr>
            <w:tcW w:w="4698" w:type="dxa"/>
          </w:tcPr>
          <w:p w14:paraId="4698C593" w14:textId="77777777" w:rsidR="004E08B6" w:rsidRPr="000762B6" w:rsidRDefault="004E08B6">
            <w:pPr>
              <w:rPr>
                <w:rFonts w:cstheme="minorHAnsi"/>
                <w:b/>
                <w:szCs w:val="20"/>
              </w:rPr>
            </w:pPr>
            <w:r w:rsidRPr="000762B6">
              <w:rPr>
                <w:rFonts w:cstheme="minorHAnsi"/>
                <w:b/>
                <w:szCs w:val="20"/>
              </w:rPr>
              <w:t>SET-ASIDE</w:t>
            </w:r>
          </w:p>
        </w:tc>
        <w:tc>
          <w:tcPr>
            <w:tcW w:w="5220" w:type="dxa"/>
            <w:hideMark/>
          </w:tcPr>
          <w:p w14:paraId="4698C594" w14:textId="77777777" w:rsidR="004E08B6" w:rsidRPr="00C838FE" w:rsidRDefault="004E08B6">
            <w:pPr>
              <w:rPr>
                <w:rFonts w:cstheme="minorHAnsi"/>
                <w:szCs w:val="20"/>
              </w:rPr>
            </w:pPr>
          </w:p>
        </w:tc>
      </w:tr>
      <w:tr w:rsidR="00DC5BB6" w14:paraId="4698C598" w14:textId="77777777" w:rsidTr="006E6FE5">
        <w:tc>
          <w:tcPr>
            <w:tcW w:w="4698" w:type="dxa"/>
          </w:tcPr>
          <w:p w14:paraId="4698C596" w14:textId="77777777" w:rsidR="004E08B6" w:rsidRPr="000762B6" w:rsidRDefault="004E08B6">
            <w:pPr>
              <w:rPr>
                <w:rFonts w:cstheme="minorHAnsi"/>
                <w:b/>
                <w:szCs w:val="20"/>
              </w:rPr>
            </w:pPr>
            <w:r w:rsidRPr="000762B6">
              <w:rPr>
                <w:rFonts w:cstheme="minorHAnsi"/>
                <w:b/>
                <w:szCs w:val="20"/>
              </w:rPr>
              <w:t>PRODUCT SERVICE CODE*</w:t>
            </w:r>
          </w:p>
        </w:tc>
        <w:tc>
          <w:tcPr>
            <w:tcW w:w="5220" w:type="dxa"/>
          </w:tcPr>
          <w:p w14:paraId="4698C597" w14:textId="77777777" w:rsidR="004E08B6" w:rsidRPr="00C71F9E" w:rsidRDefault="004E08B6">
            <w:pPr>
              <w:rPr>
                <w:rStyle w:val="AAMSKBFill-InHighlight"/>
                <w:color w:val="auto"/>
              </w:rPr>
            </w:pPr>
            <w:r>
              <w:rPr>
                <w:rStyle w:val="AAMSKBFill-InHighlight"/>
                <w:color w:val="auto"/>
              </w:rPr>
              <w:t>6515</w:t>
            </w:r>
          </w:p>
        </w:tc>
      </w:tr>
      <w:tr w:rsidR="00DC5BB6" w14:paraId="4698C59B" w14:textId="77777777" w:rsidTr="006E6FE5">
        <w:tc>
          <w:tcPr>
            <w:tcW w:w="4698" w:type="dxa"/>
          </w:tcPr>
          <w:p w14:paraId="4698C599" w14:textId="77777777" w:rsidR="004E08B6" w:rsidRPr="000762B6" w:rsidRDefault="004E08B6">
            <w:pPr>
              <w:rPr>
                <w:rFonts w:cstheme="minorHAnsi"/>
                <w:b/>
                <w:szCs w:val="20"/>
              </w:rPr>
            </w:pPr>
            <w:r w:rsidRPr="000762B6">
              <w:rPr>
                <w:rFonts w:cstheme="minorHAnsi"/>
                <w:b/>
                <w:szCs w:val="20"/>
              </w:rPr>
              <w:t>NAICS CODE*</w:t>
            </w:r>
          </w:p>
        </w:tc>
        <w:tc>
          <w:tcPr>
            <w:tcW w:w="5220" w:type="dxa"/>
            <w:hideMark/>
          </w:tcPr>
          <w:p w14:paraId="4698C59A" w14:textId="77777777" w:rsidR="004E08B6" w:rsidRPr="004C7C18" w:rsidRDefault="004E08B6">
            <w:pPr>
              <w:rPr>
                <w:rFonts w:cstheme="minorHAnsi"/>
                <w:szCs w:val="20"/>
              </w:rPr>
            </w:pPr>
            <w:r>
              <w:rPr>
                <w:rFonts w:cstheme="minorHAnsi"/>
                <w:szCs w:val="20"/>
              </w:rPr>
              <w:t>339113</w:t>
            </w:r>
          </w:p>
        </w:tc>
      </w:tr>
      <w:tr w:rsidR="00DC5BB6" w14:paraId="4698C5A3" w14:textId="77777777" w:rsidTr="006E6FE5">
        <w:tc>
          <w:tcPr>
            <w:tcW w:w="4698" w:type="dxa"/>
            <w:hideMark/>
          </w:tcPr>
          <w:p w14:paraId="4698C59C" w14:textId="77777777" w:rsidR="004E08B6" w:rsidRPr="000762B6" w:rsidRDefault="004E08B6">
            <w:pPr>
              <w:rPr>
                <w:rFonts w:cstheme="minorHAnsi"/>
                <w:b/>
                <w:szCs w:val="20"/>
              </w:rPr>
            </w:pPr>
            <w:r w:rsidRPr="000762B6">
              <w:rPr>
                <w:rFonts w:cstheme="minorHAnsi"/>
                <w:b/>
                <w:szCs w:val="20"/>
              </w:rPr>
              <w:t>CONTRACTING OFFICE ADDRESS</w:t>
            </w:r>
          </w:p>
        </w:tc>
        <w:tc>
          <w:tcPr>
            <w:tcW w:w="5220" w:type="dxa"/>
          </w:tcPr>
          <w:p w14:paraId="4698C59D"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698C59E"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4698C59F"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4698C5A0" w14:textId="77777777" w:rsidR="004E08B6" w:rsidRPr="004C7C18" w:rsidRDefault="004E08B6">
            <w:pPr>
              <w:rPr>
                <w:rFonts w:eastAsiaTheme="minorHAnsi" w:cstheme="minorHAnsi"/>
                <w:szCs w:val="20"/>
                <w:bdr w:val="none" w:sz="0" w:space="0" w:color="auto" w:frame="1"/>
              </w:rPr>
            </w:pPr>
          </w:p>
          <w:p w14:paraId="4698C5A1"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4698C5A2" w14:textId="77777777" w:rsidR="004E08B6" w:rsidRPr="004C7C18" w:rsidRDefault="004E08B6">
            <w:pPr>
              <w:rPr>
                <w:rFonts w:cstheme="minorHAnsi"/>
                <w:szCs w:val="20"/>
              </w:rPr>
            </w:pPr>
          </w:p>
        </w:tc>
      </w:tr>
      <w:tr w:rsidR="00DC5BB6" w14:paraId="4698C5AD" w14:textId="77777777" w:rsidTr="006E6FE5">
        <w:tc>
          <w:tcPr>
            <w:tcW w:w="4698" w:type="dxa"/>
          </w:tcPr>
          <w:p w14:paraId="4698C5A4" w14:textId="77777777" w:rsidR="004E08B6" w:rsidRPr="000762B6" w:rsidRDefault="004E08B6">
            <w:pPr>
              <w:rPr>
                <w:rFonts w:cstheme="minorHAnsi"/>
                <w:b/>
                <w:szCs w:val="20"/>
              </w:rPr>
            </w:pPr>
            <w:r w:rsidRPr="000762B6">
              <w:rPr>
                <w:rFonts w:cstheme="minorHAnsi"/>
                <w:b/>
                <w:szCs w:val="20"/>
              </w:rPr>
              <w:t>POINT OF CONTACT*</w:t>
            </w:r>
          </w:p>
          <w:p w14:paraId="4698C5A5" w14:textId="77777777" w:rsidR="004E08B6" w:rsidRPr="000762B6" w:rsidRDefault="004E08B6">
            <w:pPr>
              <w:rPr>
                <w:rFonts w:cstheme="minorHAnsi"/>
                <w:b/>
                <w:szCs w:val="20"/>
              </w:rPr>
            </w:pPr>
          </w:p>
          <w:p w14:paraId="4698C5A6" w14:textId="77777777" w:rsidR="004E08B6" w:rsidRPr="000762B6" w:rsidRDefault="004E08B6" w:rsidP="000762B6">
            <w:pPr>
              <w:rPr>
                <w:rFonts w:cstheme="minorHAnsi"/>
                <w:b/>
                <w:szCs w:val="20"/>
              </w:rPr>
            </w:pPr>
          </w:p>
        </w:tc>
        <w:tc>
          <w:tcPr>
            <w:tcW w:w="5220" w:type="dxa"/>
            <w:hideMark/>
          </w:tcPr>
          <w:p w14:paraId="4698C5A7"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698C5A8"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Tracie Raggs</w:t>
            </w:r>
          </w:p>
          <w:p w14:paraId="4698C5A9" w14:textId="77777777" w:rsidR="004E08B6" w:rsidRPr="004C7C18" w:rsidRDefault="004E08B6">
            <w:pPr>
              <w:rPr>
                <w:rFonts w:eastAsiaTheme="minorHAnsi" w:cstheme="minorHAnsi"/>
                <w:szCs w:val="20"/>
                <w:bdr w:val="none" w:sz="0" w:space="0" w:color="auto" w:frame="1"/>
              </w:rPr>
            </w:pPr>
            <w:r>
              <w:rPr>
                <w:rFonts w:eastAsiaTheme="minorHAnsi" w:cstheme="minorHAnsi"/>
                <w:szCs w:val="20"/>
                <w:bdr w:val="none" w:sz="0" w:space="0" w:color="auto" w:frame="1"/>
              </w:rPr>
              <w:t>tracie.raggs@va.gov</w:t>
            </w:r>
          </w:p>
          <w:p w14:paraId="4698C5AC" w14:textId="77777777" w:rsidR="004E08B6" w:rsidRPr="004C7C18" w:rsidRDefault="004E08B6">
            <w:pPr>
              <w:rPr>
                <w:rFonts w:cstheme="minorHAnsi"/>
                <w:szCs w:val="20"/>
              </w:rPr>
            </w:pPr>
          </w:p>
        </w:tc>
      </w:tr>
    </w:tbl>
    <w:p w14:paraId="4698C5AF" w14:textId="77777777" w:rsidR="004E08B6" w:rsidRPr="004C7C18" w:rsidRDefault="004E08B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C5BB6" w14:paraId="4698C5B2" w14:textId="77777777" w:rsidTr="000E2EDD">
        <w:tc>
          <w:tcPr>
            <w:tcW w:w="4675" w:type="dxa"/>
          </w:tcPr>
          <w:p w14:paraId="4698C5B0" w14:textId="77777777" w:rsidR="004E08B6" w:rsidRPr="000762B6" w:rsidRDefault="004E08B6">
            <w:pPr>
              <w:rPr>
                <w:rFonts w:cstheme="minorHAnsi"/>
                <w:b/>
                <w:szCs w:val="20"/>
              </w:rPr>
            </w:pPr>
            <w:r w:rsidRPr="000762B6">
              <w:rPr>
                <w:rFonts w:cstheme="minorHAnsi"/>
                <w:b/>
                <w:szCs w:val="20"/>
              </w:rPr>
              <w:t>ADDRESS</w:t>
            </w:r>
          </w:p>
        </w:tc>
        <w:tc>
          <w:tcPr>
            <w:tcW w:w="5243" w:type="dxa"/>
          </w:tcPr>
          <w:p w14:paraId="4698C5B1" w14:textId="77777777" w:rsidR="004E08B6" w:rsidRPr="00CB2EE9" w:rsidRDefault="004E08B6">
            <w:pPr>
              <w:rPr>
                <w:rStyle w:val="AAMSKBFill-InHighlight"/>
                <w:rFonts w:cstheme="minorHAnsi"/>
                <w:color w:val="auto"/>
              </w:rPr>
            </w:pPr>
            <w:r>
              <w:rPr>
                <w:rStyle w:val="AAMSKBFill-InHighlight"/>
                <w:rFonts w:cstheme="minorHAnsi"/>
                <w:color w:val="auto"/>
              </w:rPr>
              <w:t>Kansas City VA Medical Center</w:t>
            </w:r>
          </w:p>
        </w:tc>
      </w:tr>
      <w:tr w:rsidR="00DC5BB6" w14:paraId="4698C5B5" w14:textId="77777777" w:rsidTr="000E2EDD">
        <w:tc>
          <w:tcPr>
            <w:tcW w:w="4675" w:type="dxa"/>
          </w:tcPr>
          <w:p w14:paraId="4698C5B3" w14:textId="77777777" w:rsidR="004E08B6" w:rsidRPr="000762B6" w:rsidRDefault="004E08B6">
            <w:pPr>
              <w:rPr>
                <w:rFonts w:cstheme="minorHAnsi"/>
                <w:b/>
                <w:szCs w:val="20"/>
              </w:rPr>
            </w:pPr>
          </w:p>
        </w:tc>
        <w:tc>
          <w:tcPr>
            <w:tcW w:w="5243" w:type="dxa"/>
          </w:tcPr>
          <w:p w14:paraId="4698C5B4" w14:textId="77777777" w:rsidR="004E08B6" w:rsidRPr="00CB2EE9" w:rsidRDefault="004E08B6">
            <w:pPr>
              <w:rPr>
                <w:rStyle w:val="AAMSKBFill-InHighlight"/>
                <w:rFonts w:cstheme="minorHAnsi"/>
                <w:color w:val="auto"/>
              </w:rPr>
            </w:pPr>
          </w:p>
        </w:tc>
      </w:tr>
      <w:tr w:rsidR="00DC5BB6" w14:paraId="4698C5B8" w14:textId="77777777" w:rsidTr="000E2EDD">
        <w:tc>
          <w:tcPr>
            <w:tcW w:w="4675" w:type="dxa"/>
          </w:tcPr>
          <w:p w14:paraId="4698C5B6" w14:textId="77777777" w:rsidR="004E08B6" w:rsidRPr="000762B6" w:rsidRDefault="004E08B6">
            <w:pPr>
              <w:rPr>
                <w:rFonts w:cstheme="minorHAnsi"/>
                <w:b/>
                <w:szCs w:val="20"/>
              </w:rPr>
            </w:pPr>
          </w:p>
        </w:tc>
        <w:tc>
          <w:tcPr>
            <w:tcW w:w="5243" w:type="dxa"/>
          </w:tcPr>
          <w:p w14:paraId="4698C5B7" w14:textId="77777777" w:rsidR="004E08B6" w:rsidRPr="00CB2EE9" w:rsidRDefault="004E08B6">
            <w:pPr>
              <w:rPr>
                <w:rStyle w:val="AAMSKBFill-InHighlight"/>
                <w:rFonts w:cstheme="minorHAnsi"/>
                <w:color w:val="auto"/>
              </w:rPr>
            </w:pPr>
          </w:p>
        </w:tc>
      </w:tr>
      <w:tr w:rsidR="00DC5BB6" w14:paraId="4698C5BB" w14:textId="77777777" w:rsidTr="000E2EDD">
        <w:tc>
          <w:tcPr>
            <w:tcW w:w="4675" w:type="dxa"/>
          </w:tcPr>
          <w:p w14:paraId="4698C5B9" w14:textId="77777777" w:rsidR="004E08B6" w:rsidRPr="000762B6" w:rsidRDefault="004E08B6">
            <w:pPr>
              <w:rPr>
                <w:rFonts w:cstheme="minorHAnsi"/>
                <w:b/>
                <w:szCs w:val="20"/>
              </w:rPr>
            </w:pPr>
          </w:p>
        </w:tc>
        <w:tc>
          <w:tcPr>
            <w:tcW w:w="5243" w:type="dxa"/>
          </w:tcPr>
          <w:p w14:paraId="4698C5BA" w14:textId="77777777" w:rsidR="004E08B6" w:rsidRPr="00CB2EE9" w:rsidRDefault="004E08B6">
            <w:pPr>
              <w:rPr>
                <w:rStyle w:val="AAMSKBFill-InHighlight"/>
                <w:rFonts w:cstheme="minorHAnsi"/>
                <w:color w:val="auto"/>
              </w:rPr>
            </w:pPr>
            <w:r>
              <w:rPr>
                <w:rStyle w:val="AAMSKBFill-InHighlight"/>
                <w:rFonts w:cstheme="minorHAnsi"/>
                <w:color w:val="auto"/>
              </w:rPr>
              <w:t>4801 Linwood Blvd</w:t>
            </w:r>
          </w:p>
        </w:tc>
      </w:tr>
      <w:tr w:rsidR="00DC5BB6" w14:paraId="4698C5BE" w14:textId="77777777" w:rsidTr="000E2EDD">
        <w:tc>
          <w:tcPr>
            <w:tcW w:w="4675" w:type="dxa"/>
          </w:tcPr>
          <w:p w14:paraId="4698C5BC" w14:textId="77777777" w:rsidR="004E08B6" w:rsidRPr="000762B6" w:rsidRDefault="004E08B6">
            <w:pPr>
              <w:rPr>
                <w:rFonts w:cstheme="minorHAnsi"/>
                <w:b/>
                <w:szCs w:val="20"/>
              </w:rPr>
            </w:pPr>
          </w:p>
        </w:tc>
        <w:tc>
          <w:tcPr>
            <w:tcW w:w="5243" w:type="dxa"/>
          </w:tcPr>
          <w:p w14:paraId="4698C5BD" w14:textId="77777777" w:rsidR="004E08B6" w:rsidRPr="00CB2EE9" w:rsidRDefault="004E08B6">
            <w:pPr>
              <w:rPr>
                <w:rStyle w:val="AAMSKBFill-InHighlight"/>
                <w:rFonts w:cstheme="minorHAnsi"/>
                <w:color w:val="auto"/>
              </w:rPr>
            </w:pPr>
            <w:r>
              <w:rPr>
                <w:rStyle w:val="AAMSKBFill-InHighlight"/>
                <w:rFonts w:cstheme="minorHAnsi"/>
                <w:color w:val="auto"/>
              </w:rPr>
              <w:t>Kansas City</w:t>
            </w:r>
            <w:r w:rsidRPr="004C7C18">
              <w:rPr>
                <w:rFonts w:cstheme="minorHAnsi"/>
                <w:szCs w:val="20"/>
              </w:rPr>
              <w:t xml:space="preserve"> </w:t>
            </w:r>
            <w:r>
              <w:rPr>
                <w:rStyle w:val="AAMSKBFill-InHighlight"/>
                <w:rFonts w:cstheme="minorHAnsi"/>
                <w:color w:val="auto"/>
              </w:rPr>
              <w:t>MO</w:t>
            </w:r>
          </w:p>
        </w:tc>
      </w:tr>
      <w:tr w:rsidR="00DC5BB6" w14:paraId="4698C5C1" w14:textId="77777777" w:rsidTr="000E2EDD">
        <w:tc>
          <w:tcPr>
            <w:tcW w:w="4675" w:type="dxa"/>
            <w:hideMark/>
          </w:tcPr>
          <w:p w14:paraId="4698C5BF" w14:textId="77777777" w:rsidR="004E08B6" w:rsidRPr="000762B6" w:rsidRDefault="004E08B6">
            <w:pPr>
              <w:rPr>
                <w:rFonts w:cstheme="minorHAnsi"/>
                <w:b/>
                <w:szCs w:val="20"/>
              </w:rPr>
            </w:pPr>
            <w:r w:rsidRPr="000762B6">
              <w:rPr>
                <w:rFonts w:cstheme="minorHAnsi"/>
                <w:b/>
                <w:szCs w:val="20"/>
              </w:rPr>
              <w:t>POSTAL CODE</w:t>
            </w:r>
          </w:p>
        </w:tc>
        <w:tc>
          <w:tcPr>
            <w:tcW w:w="5243" w:type="dxa"/>
            <w:hideMark/>
          </w:tcPr>
          <w:p w14:paraId="4698C5C0" w14:textId="77777777" w:rsidR="004E08B6" w:rsidRPr="00CB2EE9" w:rsidRDefault="004E08B6">
            <w:pPr>
              <w:rPr>
                <w:rFonts w:cstheme="minorHAnsi"/>
                <w:szCs w:val="20"/>
              </w:rPr>
            </w:pPr>
            <w:r>
              <w:rPr>
                <w:rFonts w:cstheme="minorHAnsi"/>
                <w:szCs w:val="20"/>
              </w:rPr>
              <w:t>64128</w:t>
            </w:r>
          </w:p>
        </w:tc>
      </w:tr>
      <w:tr w:rsidR="00DC5BB6" w14:paraId="4698C5C4" w14:textId="77777777" w:rsidTr="000E2EDD">
        <w:tc>
          <w:tcPr>
            <w:tcW w:w="4675" w:type="dxa"/>
            <w:hideMark/>
          </w:tcPr>
          <w:p w14:paraId="4698C5C2" w14:textId="77777777" w:rsidR="004E08B6" w:rsidRPr="000762B6" w:rsidRDefault="004E08B6">
            <w:pPr>
              <w:rPr>
                <w:rFonts w:cstheme="minorHAnsi"/>
                <w:b/>
                <w:szCs w:val="20"/>
              </w:rPr>
            </w:pPr>
            <w:r w:rsidRPr="000762B6">
              <w:rPr>
                <w:rFonts w:cstheme="minorHAnsi"/>
                <w:b/>
                <w:szCs w:val="20"/>
              </w:rPr>
              <w:lastRenderedPageBreak/>
              <w:t>COUNTRY</w:t>
            </w:r>
          </w:p>
        </w:tc>
        <w:tc>
          <w:tcPr>
            <w:tcW w:w="5243" w:type="dxa"/>
            <w:hideMark/>
          </w:tcPr>
          <w:p w14:paraId="4698C5C3" w14:textId="77777777" w:rsidR="004E08B6" w:rsidRPr="00CB2EE9" w:rsidRDefault="004E08B6">
            <w:pPr>
              <w:rPr>
                <w:rFonts w:cstheme="minorHAnsi"/>
                <w:szCs w:val="20"/>
              </w:rPr>
            </w:pPr>
            <w:r>
              <w:rPr>
                <w:rFonts w:cstheme="minorHAnsi"/>
                <w:szCs w:val="20"/>
              </w:rPr>
              <w:t>USA</w:t>
            </w:r>
          </w:p>
        </w:tc>
      </w:tr>
    </w:tbl>
    <w:p w14:paraId="4698C5C5" w14:textId="77777777" w:rsidR="004E08B6" w:rsidRPr="004C7C18" w:rsidRDefault="004E08B6" w:rsidP="004C7C18">
      <w:pPr>
        <w:spacing w:after="160" w:line="252" w:lineRule="auto"/>
        <w:jc w:val="center"/>
        <w:rPr>
          <w:rFonts w:eastAsia="Calibri" w:cstheme="minorHAnsi"/>
          <w:b/>
        </w:rPr>
      </w:pPr>
    </w:p>
    <w:p w14:paraId="4698C5C6" w14:textId="77777777" w:rsidR="004E08B6" w:rsidRPr="004C7C18" w:rsidRDefault="004E08B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C5BB6" w14:paraId="4698C5C9" w14:textId="77777777" w:rsidTr="009C37D0">
        <w:tc>
          <w:tcPr>
            <w:tcW w:w="4675" w:type="dxa"/>
            <w:hideMark/>
          </w:tcPr>
          <w:p w14:paraId="4698C5C7" w14:textId="77777777" w:rsidR="004E08B6" w:rsidRPr="000762B6" w:rsidRDefault="004E08B6">
            <w:pPr>
              <w:rPr>
                <w:rFonts w:cstheme="minorHAnsi"/>
                <w:b/>
              </w:rPr>
            </w:pPr>
            <w:r w:rsidRPr="000762B6">
              <w:rPr>
                <w:rFonts w:cstheme="minorHAnsi"/>
                <w:b/>
              </w:rPr>
              <w:t>AGENCY’S URL</w:t>
            </w:r>
          </w:p>
        </w:tc>
        <w:tc>
          <w:tcPr>
            <w:tcW w:w="5243" w:type="dxa"/>
            <w:hideMark/>
          </w:tcPr>
          <w:p w14:paraId="4698C5C8" w14:textId="77777777" w:rsidR="004E08B6" w:rsidRPr="004C7C18" w:rsidRDefault="004E08B6">
            <w:pPr>
              <w:rPr>
                <w:rFonts w:cstheme="minorHAnsi"/>
              </w:rPr>
            </w:pPr>
          </w:p>
        </w:tc>
      </w:tr>
      <w:tr w:rsidR="00DC5BB6" w14:paraId="4698C5CC" w14:textId="77777777" w:rsidTr="009C37D0">
        <w:tc>
          <w:tcPr>
            <w:tcW w:w="4675" w:type="dxa"/>
            <w:hideMark/>
          </w:tcPr>
          <w:p w14:paraId="4698C5CA" w14:textId="77777777" w:rsidR="004E08B6" w:rsidRPr="000762B6" w:rsidRDefault="004E08B6">
            <w:pPr>
              <w:rPr>
                <w:rFonts w:cstheme="minorHAnsi"/>
                <w:b/>
              </w:rPr>
            </w:pPr>
            <w:r w:rsidRPr="000762B6">
              <w:rPr>
                <w:rFonts w:cstheme="minorHAnsi"/>
                <w:b/>
              </w:rPr>
              <w:t>URL DESCRIPTION</w:t>
            </w:r>
          </w:p>
        </w:tc>
        <w:tc>
          <w:tcPr>
            <w:tcW w:w="5243" w:type="dxa"/>
            <w:hideMark/>
          </w:tcPr>
          <w:p w14:paraId="4698C5CB" w14:textId="77777777" w:rsidR="004E08B6" w:rsidRPr="004C7C18" w:rsidRDefault="004E08B6">
            <w:pPr>
              <w:rPr>
                <w:rFonts w:cstheme="minorHAnsi"/>
                <w:szCs w:val="20"/>
              </w:rPr>
            </w:pPr>
          </w:p>
        </w:tc>
      </w:tr>
      <w:tr w:rsidR="00DC5BB6" w14:paraId="4698C5CF" w14:textId="77777777" w:rsidTr="009C37D0">
        <w:tc>
          <w:tcPr>
            <w:tcW w:w="4675" w:type="dxa"/>
            <w:hideMark/>
          </w:tcPr>
          <w:p w14:paraId="4698C5CD" w14:textId="77777777" w:rsidR="004E08B6" w:rsidRPr="000762B6" w:rsidRDefault="004E08B6">
            <w:pPr>
              <w:rPr>
                <w:rFonts w:cstheme="minorHAnsi"/>
                <w:b/>
              </w:rPr>
            </w:pPr>
            <w:r w:rsidRPr="000762B6">
              <w:rPr>
                <w:rFonts w:cstheme="minorHAnsi"/>
                <w:b/>
              </w:rPr>
              <w:t>AGENCY CONTACT’S EMAIL ADDRESS</w:t>
            </w:r>
          </w:p>
        </w:tc>
        <w:tc>
          <w:tcPr>
            <w:tcW w:w="5243" w:type="dxa"/>
            <w:hideMark/>
          </w:tcPr>
          <w:p w14:paraId="4698C5CE" w14:textId="77777777" w:rsidR="004E08B6" w:rsidRPr="004C7C18" w:rsidRDefault="004E08B6">
            <w:pPr>
              <w:rPr>
                <w:rFonts w:cstheme="minorHAnsi"/>
                <w:szCs w:val="20"/>
              </w:rPr>
            </w:pPr>
            <w:r>
              <w:rPr>
                <w:rFonts w:cstheme="minorHAnsi"/>
                <w:szCs w:val="20"/>
              </w:rPr>
              <w:t>tracie.raggs@va.gov</w:t>
            </w:r>
          </w:p>
        </w:tc>
      </w:tr>
      <w:tr w:rsidR="00DC5BB6" w14:paraId="4698C5D2" w14:textId="77777777" w:rsidTr="009C37D0">
        <w:trPr>
          <w:trHeight w:val="233"/>
        </w:trPr>
        <w:tc>
          <w:tcPr>
            <w:tcW w:w="4675" w:type="dxa"/>
            <w:hideMark/>
          </w:tcPr>
          <w:p w14:paraId="4698C5D0" w14:textId="77777777" w:rsidR="004E08B6" w:rsidRPr="000762B6" w:rsidRDefault="004E08B6">
            <w:pPr>
              <w:rPr>
                <w:rFonts w:cstheme="minorHAnsi"/>
                <w:b/>
              </w:rPr>
            </w:pPr>
            <w:r w:rsidRPr="000762B6">
              <w:rPr>
                <w:rFonts w:cstheme="minorHAnsi"/>
                <w:b/>
              </w:rPr>
              <w:t>EMAIL DESCRIPTION</w:t>
            </w:r>
          </w:p>
        </w:tc>
        <w:tc>
          <w:tcPr>
            <w:tcW w:w="5243" w:type="dxa"/>
            <w:hideMark/>
          </w:tcPr>
          <w:p w14:paraId="4698C5D1" w14:textId="77777777" w:rsidR="004E08B6" w:rsidRPr="004C7C18" w:rsidRDefault="004E08B6">
            <w:pPr>
              <w:rPr>
                <w:rFonts w:cstheme="minorHAnsi"/>
                <w:szCs w:val="20"/>
              </w:rPr>
            </w:pPr>
          </w:p>
        </w:tc>
      </w:tr>
    </w:tbl>
    <w:p w14:paraId="4698C5D3" w14:textId="77777777" w:rsidR="004E08B6" w:rsidRDefault="004E08B6">
      <w:r>
        <w:br w:type="page"/>
      </w:r>
    </w:p>
    <w:p w14:paraId="4698C5D4" w14:textId="77777777" w:rsidR="004E08B6" w:rsidRPr="00917C3B" w:rsidRDefault="004E08B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698C5D5" w14:textId="77777777" w:rsidR="004E08B6" w:rsidRDefault="004E08B6" w:rsidP="00A862EF">
      <w:pPr>
        <w:pStyle w:val="Header"/>
        <w:jc w:val="center"/>
        <w:rPr>
          <w:sz w:val="32"/>
          <w:szCs w:val="32"/>
        </w:rPr>
      </w:pPr>
      <w:r>
        <w:rPr>
          <w:sz w:val="32"/>
          <w:szCs w:val="32"/>
        </w:rPr>
        <w:t>SOURCES SOUGHT NOTICE</w:t>
      </w:r>
    </w:p>
    <w:p w14:paraId="4698C5D6" w14:textId="77777777" w:rsidR="004E08B6" w:rsidRPr="00FA3392" w:rsidRDefault="004E08B6" w:rsidP="00A862EF">
      <w:pPr>
        <w:pStyle w:val="Header"/>
        <w:jc w:val="center"/>
        <w:rPr>
          <w:sz w:val="28"/>
          <w:szCs w:val="28"/>
        </w:rPr>
      </w:pPr>
      <w:r>
        <w:rPr>
          <w:sz w:val="28"/>
          <w:szCs w:val="28"/>
        </w:rPr>
        <w:t>REQUEST FOR INFORMATION (RFI)/SOURCES SOUGHT</w:t>
      </w:r>
    </w:p>
    <w:p w14:paraId="4698C5D7" w14:textId="77777777" w:rsidR="004E08B6" w:rsidRDefault="004E08B6" w:rsidP="00A862EF">
      <w:pPr>
        <w:jc w:val="center"/>
        <w:rPr>
          <w:b/>
          <w:bCs/>
          <w:sz w:val="28"/>
          <w:szCs w:val="28"/>
        </w:rPr>
      </w:pPr>
      <w:r>
        <w:rPr>
          <w:b/>
          <w:bCs/>
          <w:sz w:val="28"/>
          <w:szCs w:val="28"/>
        </w:rPr>
        <w:t>Phacoemulsification System</w:t>
      </w:r>
    </w:p>
    <w:p w14:paraId="4698C5D8" w14:textId="77777777" w:rsidR="004E08B6" w:rsidRPr="004F7F9A" w:rsidRDefault="004E08B6" w:rsidP="00A862EF">
      <w:pPr>
        <w:rPr>
          <w:b/>
          <w:bCs/>
        </w:rPr>
      </w:pPr>
      <w:r>
        <w:rPr>
          <w:b/>
          <w:bCs/>
        </w:rPr>
        <w:t xml:space="preserve">THIS IS A REQUEST FOR INFORMATION (RFI) / SOURCES SOUGHT NOTICE ONLY. </w:t>
      </w:r>
      <w:r w:rsidRPr="004F7F9A">
        <w:t xml:space="preserve">This is not a solicitation for bids, proposals, proposal abstracts, or quotations. The purpose of this RFI/Sources Sought Notice is for market research purposes only, to obtain information </w:t>
      </w:r>
      <w:proofErr w:type="gramStart"/>
      <w:r w:rsidRPr="004F7F9A">
        <w:t>in regards to</w:t>
      </w:r>
      <w:proofErr w:type="gramEnd"/>
      <w:r w:rsidRPr="004F7F9A">
        <w:t xml:space="preserve"> the availability of specified products, services, or a combination of both products and services, and to identify potential sources capable of providing products or performing services in accordance with the requirements below. Responses to this notice will be used by the Government to make appropriate acqui</w:t>
      </w:r>
      <w:r w:rsidRPr="004F7F9A">
        <w:t xml:space="preserve">sition decisions. </w:t>
      </w:r>
    </w:p>
    <w:p w14:paraId="4698C5D9" w14:textId="77777777" w:rsidR="004E08B6" w:rsidRPr="004F7F9A" w:rsidRDefault="004E08B6" w:rsidP="00A862EF">
      <w:pPr>
        <w:rPr>
          <w:rFonts w:ascii="Aptos" w:hAnsi="Aptos" w:cs="Arial"/>
        </w:rPr>
      </w:pPr>
      <w:r w:rsidRPr="004F7F9A">
        <w:rPr>
          <w:rFonts w:ascii="Aptos" w:hAnsi="Aptos"/>
          <w:b/>
          <w:bCs/>
        </w:rPr>
        <w:t xml:space="preserve">DISCLAIMER: </w:t>
      </w:r>
      <w:r w:rsidRPr="004F7F9A">
        <w:rPr>
          <w:rFonts w:ascii="Aptos" w:hAnsi="Aptos" w:cs="Arial"/>
        </w:rPr>
        <w:t>This RFI/Sources Sought Notice is issued solely for information and planning purposes only and does not constitute a solicitation. All information received in response to this RFI/Sources Sought Notice that is marked as proprietary will be handled accordingly. Responses to this notice are not offers and cannot be accepted by the Government to form a binding contract. Responders are solely responsible for all expenses associated with responding to this RFI.</w:t>
      </w:r>
    </w:p>
    <w:p w14:paraId="4698C5DA" w14:textId="77777777" w:rsidR="004E08B6" w:rsidRPr="004F7F9A" w:rsidRDefault="004E08B6" w:rsidP="00A862EF">
      <w:pPr>
        <w:rPr>
          <w:rFonts w:ascii="Aptos" w:hAnsi="Aptos" w:cs="Arial"/>
        </w:rPr>
      </w:pPr>
      <w:r w:rsidRPr="004F7F9A">
        <w:rPr>
          <w:rFonts w:ascii="Aptos" w:hAnsi="Aptos" w:cs="Arial"/>
        </w:rPr>
        <w:t xml:space="preserve">If a solicitation is issued it shall be published </w:t>
      </w:r>
      <w:proofErr w:type="gramStart"/>
      <w:r w:rsidRPr="004F7F9A">
        <w:rPr>
          <w:rFonts w:ascii="Aptos" w:hAnsi="Aptos" w:cs="Arial"/>
        </w:rPr>
        <w:t>at a later date</w:t>
      </w:r>
      <w:proofErr w:type="gramEnd"/>
      <w:r w:rsidRPr="004F7F9A">
        <w:rPr>
          <w:rFonts w:ascii="Aptos" w:hAnsi="Aptos" w:cs="Arial"/>
        </w:rPr>
        <w:t xml:space="preserve"> and all interested parties must respond to that solicitation announcement separately from the response to this RFI/Sources sought notice. Responses to </w:t>
      </w:r>
      <w:proofErr w:type="gramStart"/>
      <w:r w:rsidRPr="004F7F9A">
        <w:rPr>
          <w:rFonts w:ascii="Aptos" w:hAnsi="Aptos" w:cs="Arial"/>
        </w:rPr>
        <w:t>this sources</w:t>
      </w:r>
      <w:proofErr w:type="gramEnd"/>
      <w:r w:rsidRPr="004F7F9A">
        <w:rPr>
          <w:rFonts w:ascii="Aptos" w:hAnsi="Aptos" w:cs="Arial"/>
        </w:rPr>
        <w:t xml:space="preserve"> sought notice are not a request to be added to a prospective bidders list or to receive a copy of the solicitation. </w:t>
      </w:r>
    </w:p>
    <w:p w14:paraId="4698C5DB" w14:textId="77777777" w:rsidR="004E08B6" w:rsidRPr="004F7F9A" w:rsidRDefault="004E08B6" w:rsidP="00A862EF">
      <w:pPr>
        <w:rPr>
          <w:rFonts w:ascii="Aptos" w:hAnsi="Aptos"/>
          <w:color w:val="000000"/>
          <w:shd w:val="clear" w:color="auto" w:fill="FFFFFF"/>
        </w:rPr>
      </w:pPr>
      <w:r w:rsidRPr="004F7F9A">
        <w:rPr>
          <w:rFonts w:ascii="Aptos" w:hAnsi="Aptos"/>
        </w:rPr>
        <w:t xml:space="preserve">Submission of </w:t>
      </w:r>
      <w:r w:rsidRPr="004F7F9A">
        <w:rPr>
          <w:rFonts w:ascii="Aptos" w:hAnsi="Aptos"/>
          <w:color w:val="000000"/>
          <w:shd w:val="clear" w:color="auto" w:fill="FFFFFF"/>
        </w:rPr>
        <w:t>price, delivery, capabilities, and other market information are authorized. However, responses to these notices are not </w:t>
      </w:r>
      <w:r w:rsidRPr="004F7F9A">
        <w:rPr>
          <w:rFonts w:ascii="Aptos" w:hAnsi="Aptos"/>
          <w:color w:val="000000"/>
          <w:bdr w:val="none" w:sz="0" w:space="0" w:color="auto" w:frame="1"/>
          <w:shd w:val="clear" w:color="auto" w:fill="FFFFFF"/>
        </w:rPr>
        <w:t>offers</w:t>
      </w:r>
      <w:r w:rsidRPr="004F7F9A">
        <w:rPr>
          <w:rFonts w:ascii="Aptos" w:hAnsi="Aptos"/>
          <w:color w:val="000000"/>
          <w:shd w:val="clear" w:color="auto" w:fill="FFFFFF"/>
        </w:rPr>
        <w:t> and cannot be accepted by the Government to form a binding contract IAW FAR 15.201(e).</w:t>
      </w:r>
    </w:p>
    <w:p w14:paraId="4698C5DC" w14:textId="77777777" w:rsidR="004E08B6" w:rsidRDefault="004E08B6" w:rsidP="00A862EF">
      <w:pPr>
        <w:rPr>
          <w:rFonts w:cs="Arial"/>
        </w:rPr>
      </w:pPr>
      <w:r w:rsidRPr="00D531A5">
        <w:rPr>
          <w:rFonts w:cs="Arial"/>
        </w:rPr>
        <w:t xml:space="preserve">The purpose of </w:t>
      </w:r>
      <w:proofErr w:type="gramStart"/>
      <w:r w:rsidRPr="00D531A5">
        <w:rPr>
          <w:rFonts w:cs="Arial"/>
        </w:rPr>
        <w:t>this</w:t>
      </w:r>
      <w:proofErr w:type="gramEnd"/>
      <w:r w:rsidRPr="00D531A5">
        <w:rPr>
          <w:rFonts w:cs="Arial"/>
        </w:rPr>
        <w:t xml:space="preserve"> sources sought/RFI is to gain knowledge of potential qualified sources and their size classification relative to NAICS 339113 (size standard of </w:t>
      </w:r>
      <w:r>
        <w:rPr>
          <w:rFonts w:cs="Arial"/>
        </w:rPr>
        <w:t>800 Employees</w:t>
      </w:r>
      <w:r w:rsidRPr="00D531A5">
        <w:rPr>
          <w:rFonts w:cs="Arial"/>
        </w:rPr>
        <w:t>).</w:t>
      </w:r>
    </w:p>
    <w:p w14:paraId="4698C5DD" w14:textId="77777777" w:rsidR="004E08B6" w:rsidRDefault="004E08B6" w:rsidP="00A862EF">
      <w:pPr>
        <w:rPr>
          <w:b/>
          <w:bCs/>
        </w:rPr>
      </w:pPr>
      <w:r>
        <w:rPr>
          <w:b/>
          <w:bCs/>
        </w:rPr>
        <w:t>DESCRIPTION:</w:t>
      </w:r>
    </w:p>
    <w:p w14:paraId="4698C5DE" w14:textId="77777777" w:rsidR="004E08B6" w:rsidRPr="00DD2F37" w:rsidRDefault="004E08B6" w:rsidP="00A862EF">
      <w:r w:rsidRPr="00DD2F37">
        <w:rPr>
          <w:b/>
          <w:bCs/>
        </w:rPr>
        <w:t xml:space="preserve"> </w:t>
      </w:r>
      <w:r w:rsidRPr="00DD2F37">
        <w:t xml:space="preserve">The Department of Veteran Affairs, Network Contracting Office 15 (NCO 15) is seeking sources that can provide phacoemulsification systems in accordance with (IAW) the below requirement and North American Industry Classification System (NAICS) code 339113 with a size standard of 800 employees. </w:t>
      </w:r>
    </w:p>
    <w:p w14:paraId="4698C5DF" w14:textId="77777777" w:rsidR="004E08B6" w:rsidRPr="00DD2F37" w:rsidRDefault="004E08B6" w:rsidP="00A862EF">
      <w:pPr>
        <w:rPr>
          <w:shd w:val="clear" w:color="auto" w:fill="FFFFFF"/>
        </w:rPr>
      </w:pPr>
      <w:r w:rsidRPr="00DD2F37">
        <w:t xml:space="preserve">Kansas City VA Medical Center (KCVA) Surgical Services Ophthalmology department is requesting a phacoemulsification system for use in the OR. </w:t>
      </w:r>
      <w:r w:rsidRPr="00DD2F37">
        <w:rPr>
          <w:shd w:val="clear" w:color="auto" w:fill="FFFFFF"/>
        </w:rPr>
        <w:t xml:space="preserve">Phacoemulsification systems are specialized medical devices used in cataract surgery to emulsify and remove the eye's natural lens that </w:t>
      </w:r>
      <w:proofErr w:type="gramStart"/>
      <w:r w:rsidRPr="00DD2F37">
        <w:rPr>
          <w:shd w:val="clear" w:color="auto" w:fill="FFFFFF"/>
        </w:rPr>
        <w:t>has</w:t>
      </w:r>
      <w:proofErr w:type="gramEnd"/>
      <w:r w:rsidRPr="00DD2F37">
        <w:rPr>
          <w:shd w:val="clear" w:color="auto" w:fill="FFFFFF"/>
        </w:rPr>
        <w:t xml:space="preserve"> developed an opacification (clouding), which is commonly known as </w:t>
      </w:r>
      <w:proofErr w:type="gramStart"/>
      <w:r w:rsidRPr="00DD2F37">
        <w:rPr>
          <w:shd w:val="clear" w:color="auto" w:fill="FFFFFF"/>
        </w:rPr>
        <w:t>a cataract</w:t>
      </w:r>
      <w:proofErr w:type="gramEnd"/>
      <w:r w:rsidRPr="00DD2F37">
        <w:rPr>
          <w:shd w:val="clear" w:color="auto" w:fill="FFFFFF"/>
        </w:rPr>
        <w:t>.</w:t>
      </w:r>
    </w:p>
    <w:p w14:paraId="4698C5E0" w14:textId="77777777" w:rsidR="004E08B6" w:rsidRPr="00DD2F37" w:rsidRDefault="004E08B6" w:rsidP="00A862EF">
      <w:pPr>
        <w:rPr>
          <w:iCs/>
        </w:rPr>
      </w:pPr>
      <w:r w:rsidRPr="00DD2F37">
        <w:rPr>
          <w:b/>
          <w:bCs/>
          <w:iCs/>
        </w:rPr>
        <w:t>General Scope of Work:</w:t>
      </w:r>
      <w:r w:rsidRPr="00DD2F37">
        <w:rPr>
          <w:b/>
          <w:bCs/>
          <w:i/>
        </w:rPr>
        <w:t xml:space="preserve"> </w:t>
      </w:r>
      <w:r w:rsidRPr="00DD2F37">
        <w:rPr>
          <w:rFonts w:cstheme="minorHAnsi"/>
          <w:i/>
        </w:rPr>
        <w:t>This unit will be used for cataract surgery and most other intraocular procedures, including vitrectomy, and electrocautery in the OR. It can also be used for retinal surgeries.</w:t>
      </w:r>
      <w:r w:rsidRPr="00DD2F37">
        <w:rPr>
          <w:i/>
        </w:rPr>
        <w:t xml:space="preserve"> </w:t>
      </w:r>
    </w:p>
    <w:p w14:paraId="4698C5E1" w14:textId="77777777" w:rsidR="004E08B6" w:rsidRPr="00DD2F37" w:rsidRDefault="004E08B6" w:rsidP="00A862EF">
      <w:pPr>
        <w:rPr>
          <w:b/>
          <w:bCs/>
        </w:rPr>
      </w:pPr>
      <w:r w:rsidRPr="00DD2F37">
        <w:rPr>
          <w:b/>
          <w:bCs/>
        </w:rPr>
        <w:lastRenderedPageBreak/>
        <w:t xml:space="preserve">Salient Characteristics- Phacoemulsification system: </w:t>
      </w:r>
    </w:p>
    <w:p w14:paraId="4698C5E2" w14:textId="77777777" w:rsidR="004E08B6" w:rsidRPr="00DD2F37" w:rsidRDefault="004E08B6" w:rsidP="00A862EF">
      <w:pPr>
        <w:rPr>
          <w:b/>
          <w:bCs/>
        </w:rPr>
      </w:pPr>
      <w:r w:rsidRPr="00DD2F37">
        <w:t>Ultrasound Power Modulation:</w:t>
      </w:r>
      <w:r w:rsidRPr="00DD2F37">
        <w:rPr>
          <w:b/>
          <w:bCs/>
        </w:rPr>
        <w:t xml:space="preserve"> </w:t>
      </w:r>
      <w:r w:rsidRPr="00DD2F37">
        <w:t>Ability to adjust the power and frequency of ultrasound waves to emulsify the lens efficiently and with minimal damage to surrounding tissues.</w:t>
      </w:r>
    </w:p>
    <w:p w14:paraId="4698C5E3" w14:textId="77777777" w:rsidR="004E08B6" w:rsidRPr="00DD2F37" w:rsidRDefault="004E08B6" w:rsidP="00A862EF">
      <w:pPr>
        <w:rPr>
          <w:b/>
          <w:bCs/>
        </w:rPr>
      </w:pPr>
      <w:r w:rsidRPr="00DD2F37">
        <w:t>Aspiration and Irrigation Systems</w:t>
      </w:r>
      <w:r w:rsidRPr="00DD2F37">
        <w:rPr>
          <w:b/>
          <w:bCs/>
        </w:rPr>
        <w:t xml:space="preserve">: </w:t>
      </w:r>
      <w:r w:rsidRPr="00DD2F37">
        <w:t>Efficient fluid management systems to maintain anterior chamber stability and to remove emulsified lens material while providing irrigation to keep the eye's structures cool and clear.</w:t>
      </w:r>
    </w:p>
    <w:p w14:paraId="4698C5E4" w14:textId="77777777" w:rsidR="004E08B6" w:rsidRPr="00DD2F37" w:rsidRDefault="004E08B6" w:rsidP="00A862EF">
      <w:pPr>
        <w:rPr>
          <w:b/>
          <w:bCs/>
        </w:rPr>
      </w:pPr>
      <w:r w:rsidRPr="00DD2F37">
        <w:t>User Interface:</w:t>
      </w:r>
      <w:r w:rsidRPr="00DD2F37">
        <w:rPr>
          <w:b/>
          <w:bCs/>
        </w:rPr>
        <w:t xml:space="preserve"> </w:t>
      </w:r>
      <w:r w:rsidRPr="00DD2F37">
        <w:t>Intuitive and customizable user interfaces, typically featuring touch screens, foot pedals, and handpieces that allow for precise control during surgery.</w:t>
      </w:r>
    </w:p>
    <w:p w14:paraId="4698C5E5" w14:textId="77777777" w:rsidR="004E08B6" w:rsidRPr="00DD2F37" w:rsidRDefault="004E08B6" w:rsidP="00A862EF">
      <w:pPr>
        <w:rPr>
          <w:b/>
          <w:bCs/>
        </w:rPr>
      </w:pPr>
      <w:bookmarkStart w:id="0" w:name="_Hlk217024692"/>
      <w:r w:rsidRPr="00DD2F37">
        <w:t>Safety Features:</w:t>
      </w:r>
      <w:r w:rsidRPr="00DD2F37">
        <w:rPr>
          <w:b/>
          <w:bCs/>
        </w:rPr>
        <w:t xml:space="preserve"> </w:t>
      </w:r>
      <w:r w:rsidRPr="00DD2F37">
        <w:t>Integrated real-time monitoring of intraocular pressure, flow rates, and vacuum levels to prevent complications and ensure patient safety.</w:t>
      </w:r>
      <w:r w:rsidRPr="00DD2F37">
        <w:rPr>
          <w:b/>
          <w:bCs/>
        </w:rPr>
        <w:t xml:space="preserve"> </w:t>
      </w:r>
      <w:r w:rsidRPr="00DD2F37">
        <w:t>Automatic shutdown or alert systems in case of irregularities.</w:t>
      </w:r>
    </w:p>
    <w:p w14:paraId="4698C5E6" w14:textId="77777777" w:rsidR="004E08B6" w:rsidRPr="00DD2F37" w:rsidRDefault="004E08B6" w:rsidP="00A862EF">
      <w:pPr>
        <w:rPr>
          <w:b/>
          <w:bCs/>
        </w:rPr>
      </w:pPr>
      <w:r w:rsidRPr="00DD2F37">
        <w:t>Energy Efficiency:</w:t>
      </w:r>
      <w:r w:rsidRPr="00DD2F37">
        <w:rPr>
          <w:b/>
          <w:bCs/>
        </w:rPr>
        <w:t xml:space="preserve"> </w:t>
      </w:r>
      <w:r w:rsidRPr="00DD2F37">
        <w:t>Enhanced energy delivery systems to reduce the amount of heat generated within the eye, thereby minimizing the risk of thermal injury.</w:t>
      </w:r>
    </w:p>
    <w:p w14:paraId="4698C5E7" w14:textId="77777777" w:rsidR="004E08B6" w:rsidRPr="00DD2F37" w:rsidRDefault="004E08B6" w:rsidP="00A862EF">
      <w:pPr>
        <w:rPr>
          <w:b/>
          <w:bCs/>
        </w:rPr>
      </w:pPr>
      <w:r w:rsidRPr="00DD2F37">
        <w:t>Handpieces:</w:t>
      </w:r>
      <w:r w:rsidRPr="00DD2F37">
        <w:rPr>
          <w:b/>
          <w:bCs/>
        </w:rPr>
        <w:t xml:space="preserve"> </w:t>
      </w:r>
      <w:r w:rsidRPr="00DD2F37">
        <w:t>Ergonomically designed, lightweight handpieces that facilitate precise movement and control.</w:t>
      </w:r>
      <w:r w:rsidRPr="00DD2F37">
        <w:rPr>
          <w:b/>
          <w:bCs/>
        </w:rPr>
        <w:t xml:space="preserve"> </w:t>
      </w:r>
      <w:r w:rsidRPr="00DD2F37">
        <w:t>Multiple handpiece options for different surgical techniques and preferences.</w:t>
      </w:r>
    </w:p>
    <w:p w14:paraId="4698C5E8" w14:textId="77777777" w:rsidR="004E08B6" w:rsidRPr="00DD2F37" w:rsidRDefault="004E08B6" w:rsidP="00A862EF">
      <w:pPr>
        <w:rPr>
          <w:b/>
          <w:bCs/>
        </w:rPr>
      </w:pPr>
      <w:r w:rsidRPr="00DD2F37">
        <w:t>Programmable Settings:</w:t>
      </w:r>
      <w:r w:rsidRPr="00DD2F37">
        <w:rPr>
          <w:b/>
          <w:bCs/>
        </w:rPr>
        <w:t xml:space="preserve"> </w:t>
      </w:r>
      <w:r w:rsidRPr="00DD2F37">
        <w:t>Customizable settings for different surgeons or different stages of the surgery, allowing for personalized operation.</w:t>
      </w:r>
    </w:p>
    <w:p w14:paraId="4698C5E9" w14:textId="77777777" w:rsidR="004E08B6" w:rsidRPr="00DD2F37" w:rsidRDefault="004E08B6" w:rsidP="00A862EF">
      <w:pPr>
        <w:rPr>
          <w:b/>
          <w:bCs/>
        </w:rPr>
      </w:pPr>
      <w:r w:rsidRPr="00DD2F37">
        <w:t>Compatibility</w:t>
      </w:r>
      <w:r w:rsidRPr="00DD2F37">
        <w:rPr>
          <w:b/>
          <w:bCs/>
        </w:rPr>
        <w:t xml:space="preserve">: </w:t>
      </w:r>
      <w:r w:rsidRPr="00DD2F37">
        <w:t>Compatibility with various surgical instruments, tips, and accessories that may be needed during different stages of the cataract surgery.</w:t>
      </w:r>
    </w:p>
    <w:p w14:paraId="4698C5EA" w14:textId="77777777" w:rsidR="004E08B6" w:rsidRPr="00DD2F37" w:rsidRDefault="004E08B6" w:rsidP="00A862EF">
      <w:pPr>
        <w:rPr>
          <w:b/>
          <w:bCs/>
        </w:rPr>
      </w:pPr>
      <w:r w:rsidRPr="00DD2F37">
        <w:t>Portability:</w:t>
      </w:r>
      <w:r w:rsidRPr="00DD2F37">
        <w:rPr>
          <w:b/>
          <w:bCs/>
        </w:rPr>
        <w:t xml:space="preserve"> </w:t>
      </w:r>
      <w:r w:rsidRPr="00DD2F37">
        <w:t>Compact and portable design for easier transport and storage, especially in multi-operating room settings or mobile surgical units.</w:t>
      </w:r>
    </w:p>
    <w:p w14:paraId="4698C5EB" w14:textId="77777777" w:rsidR="004E08B6" w:rsidRPr="00DD2F37" w:rsidRDefault="004E08B6" w:rsidP="00A862EF">
      <w:pPr>
        <w:rPr>
          <w:b/>
          <w:bCs/>
        </w:rPr>
      </w:pPr>
      <w:r w:rsidRPr="00DD2F37">
        <w:t>Maintenance and Sterilization:</w:t>
      </w:r>
      <w:r w:rsidRPr="00DD2F37">
        <w:rPr>
          <w:b/>
          <w:bCs/>
        </w:rPr>
        <w:t xml:space="preserve"> </w:t>
      </w:r>
      <w:r w:rsidRPr="00DD2F37">
        <w:t>Easy-to-clean components and materials that can be sterilized and maintained with minimal effort to ensure longevity and patient safety.</w:t>
      </w:r>
    </w:p>
    <w:p w14:paraId="4698C5EC" w14:textId="77777777" w:rsidR="004E08B6" w:rsidRPr="00DD2F37" w:rsidRDefault="004E08B6" w:rsidP="00A862EF">
      <w:pPr>
        <w:rPr>
          <w:b/>
          <w:bCs/>
        </w:rPr>
      </w:pPr>
      <w:r w:rsidRPr="00DD2F37">
        <w:t>Advanced Technologies:</w:t>
      </w:r>
      <w:r w:rsidRPr="00DD2F37">
        <w:rPr>
          <w:b/>
          <w:bCs/>
        </w:rPr>
        <w:t xml:space="preserve"> </w:t>
      </w:r>
      <w:r w:rsidRPr="00DD2F37">
        <w:t>Integration of advanced technologies such as torsional or rotational ultrasound, or laser-assisted features for enhanced precision and outcomes.</w:t>
      </w:r>
    </w:p>
    <w:bookmarkEnd w:id="0"/>
    <w:p w14:paraId="4698C5ED" w14:textId="77777777" w:rsidR="004E08B6" w:rsidRPr="00DD2F37" w:rsidRDefault="004E08B6" w:rsidP="00A862EF">
      <w:pPr>
        <w:autoSpaceDE w:val="0"/>
        <w:autoSpaceDN w:val="0"/>
        <w:spacing w:after="0" w:line="240" w:lineRule="auto"/>
        <w:rPr>
          <w:rFonts w:eastAsia="Times New Roman"/>
        </w:rPr>
      </w:pPr>
      <w:r w:rsidRPr="00DD2F37">
        <w:rPr>
          <w:rFonts w:eastAsia="Times New Roman"/>
        </w:rPr>
        <w:t>Training:</w:t>
      </w:r>
      <w:r w:rsidRPr="00DD2F37">
        <w:rPr>
          <w:rFonts w:eastAsia="Times New Roman"/>
          <w:b/>
          <w:bCs/>
        </w:rPr>
        <w:t xml:space="preserve"> </w:t>
      </w:r>
      <w:r w:rsidRPr="00DD2F37">
        <w:rPr>
          <w:rFonts w:eastAsia="Times New Roman"/>
        </w:rPr>
        <w:t xml:space="preserve">If training is required it must be provided to the users within One (1) month of delivery and installation. </w:t>
      </w:r>
    </w:p>
    <w:p w14:paraId="4698C5EE" w14:textId="77777777" w:rsidR="004E08B6" w:rsidRDefault="004E08B6" w:rsidP="00A862EF">
      <w:pPr>
        <w:rPr>
          <w:rFonts w:cs="Arial"/>
        </w:rPr>
      </w:pPr>
    </w:p>
    <w:p w14:paraId="4698C5EF" w14:textId="77777777" w:rsidR="004E08B6" w:rsidRPr="008912A5" w:rsidRDefault="004E08B6" w:rsidP="00A862EF">
      <w:pPr>
        <w:rPr>
          <w:rFonts w:cs="Arial"/>
          <w:b/>
          <w:bCs/>
        </w:rPr>
      </w:pPr>
      <w:r>
        <w:rPr>
          <w:rFonts w:cs="Arial"/>
          <w:b/>
          <w:bCs/>
        </w:rPr>
        <w:t xml:space="preserve">VENDOR </w:t>
      </w:r>
      <w:r w:rsidRPr="008912A5">
        <w:rPr>
          <w:rFonts w:cs="Arial"/>
          <w:b/>
          <w:bCs/>
        </w:rPr>
        <w:t>RESPONSES</w:t>
      </w:r>
    </w:p>
    <w:p w14:paraId="4698C5F0" w14:textId="77777777" w:rsidR="004E08B6" w:rsidRDefault="004E08B6" w:rsidP="00A862EF">
      <w:pPr>
        <w:rPr>
          <w:rFonts w:cs="Arial"/>
        </w:rPr>
      </w:pPr>
      <w:r w:rsidRPr="00D41584">
        <w:rPr>
          <w:rFonts w:cs="Arial"/>
        </w:rPr>
        <w:t xml:space="preserve">If you are interested and </w:t>
      </w:r>
      <w:proofErr w:type="gramStart"/>
      <w:r w:rsidRPr="00D41584">
        <w:rPr>
          <w:rFonts w:cs="Arial"/>
        </w:rPr>
        <w:t>are capable of providing</w:t>
      </w:r>
      <w:proofErr w:type="gramEnd"/>
      <w:r w:rsidRPr="00D41584">
        <w:rPr>
          <w:rFonts w:cs="Arial"/>
        </w:rPr>
        <w:t xml:space="preserve"> the sought-out supplies/services, please provide the requested information as well as the information indicated below.</w:t>
      </w:r>
    </w:p>
    <w:p w14:paraId="4698C5F1" w14:textId="77777777" w:rsidR="004E08B6" w:rsidRPr="00D531A5" w:rsidRDefault="004E08B6" w:rsidP="00A862EF">
      <w:r w:rsidRPr="00D531A5">
        <w:t xml:space="preserve">1. Company Name: </w:t>
      </w:r>
    </w:p>
    <w:p w14:paraId="4698C5F2" w14:textId="77777777" w:rsidR="004E08B6" w:rsidRPr="00D531A5" w:rsidRDefault="004E08B6" w:rsidP="00A862EF">
      <w:r w:rsidRPr="00D531A5">
        <w:t>2. Company Address:</w:t>
      </w:r>
    </w:p>
    <w:p w14:paraId="4698C5F3" w14:textId="77777777" w:rsidR="004E08B6" w:rsidRPr="00D531A5" w:rsidRDefault="004E08B6" w:rsidP="00A862EF">
      <w:r w:rsidRPr="00D531A5">
        <w:t xml:space="preserve">3. SAMS UEI: </w:t>
      </w:r>
    </w:p>
    <w:p w14:paraId="4698C5F4" w14:textId="77777777" w:rsidR="004E08B6" w:rsidRPr="00D531A5" w:rsidRDefault="004E08B6" w:rsidP="00A862EF">
      <w:r w:rsidRPr="00D531A5">
        <w:lastRenderedPageBreak/>
        <w:t xml:space="preserve">4. Company POC: </w:t>
      </w:r>
    </w:p>
    <w:p w14:paraId="4698C5F5" w14:textId="77777777" w:rsidR="004E08B6" w:rsidRPr="00D531A5" w:rsidRDefault="004E08B6" w:rsidP="00A862EF">
      <w:r w:rsidRPr="00D531A5">
        <w:t xml:space="preserve">5. Phone Number: </w:t>
      </w:r>
    </w:p>
    <w:p w14:paraId="4698C5F6" w14:textId="77777777" w:rsidR="004E08B6" w:rsidRPr="00D531A5" w:rsidRDefault="004E08B6" w:rsidP="00A862EF">
      <w:r w:rsidRPr="00D531A5">
        <w:t xml:space="preserve">6. EMAIL: </w:t>
      </w:r>
    </w:p>
    <w:p w14:paraId="4698C5F7" w14:textId="77777777" w:rsidR="004E08B6" w:rsidRPr="00D531A5" w:rsidRDefault="004E08B6" w:rsidP="00A862EF">
      <w:pPr>
        <w:rPr>
          <w:rFonts w:ascii="Aptos" w:hAnsi="Aptos" w:cs="Arial"/>
        </w:rPr>
      </w:pPr>
      <w:r w:rsidRPr="00D531A5">
        <w:t xml:space="preserve">7. </w:t>
      </w:r>
      <w:r w:rsidRPr="00D531A5">
        <w:rPr>
          <w:rFonts w:ascii="Aptos" w:hAnsi="Aptos"/>
        </w:rPr>
        <w:t>Is your company considered a small business IAW the NAICS identified in this RFI/Sources Sought Notice? If so, p</w:t>
      </w:r>
      <w:r w:rsidRPr="00D531A5">
        <w:rPr>
          <w:rFonts w:ascii="Aptos" w:hAnsi="Aptos" w:cs="Arial"/>
        </w:rPr>
        <w:t>lease indicate the size status and representations of your business, such as but not limited to: Service-Disabled Veteran Owned Small Business (SDVOSB), Veteran Owned Small Business (VOSB), Hubzone, Woman Owned Small Business (WOSB), Large Business, etc.)?</w:t>
      </w:r>
    </w:p>
    <w:p w14:paraId="4698C5F8" w14:textId="77777777" w:rsidR="004E08B6" w:rsidRPr="00395D7F" w:rsidRDefault="004E08B6" w:rsidP="00A862EF">
      <w:r w:rsidRPr="00395D7F">
        <w:t xml:space="preserve">8. If your company is considered a large business, does your company have any authorized small business distributors/suppliers, service providers, and/or does your company sub-contract to small business concerns? </w:t>
      </w:r>
    </w:p>
    <w:p w14:paraId="4698C5F9" w14:textId="77777777" w:rsidR="004E08B6" w:rsidRPr="00395D7F" w:rsidRDefault="004E08B6" w:rsidP="00A862EF">
      <w:pPr>
        <w:ind w:left="720"/>
      </w:pPr>
      <w:r w:rsidRPr="00395D7F">
        <w:t>a. If so, please provide the company name, company POC, and small business status (if available):</w:t>
      </w:r>
    </w:p>
    <w:p w14:paraId="4698C5FA" w14:textId="77777777" w:rsidR="004E08B6" w:rsidRDefault="004E08B6" w:rsidP="00A862EF">
      <w:r w:rsidRPr="00395D7F">
        <w:t xml:space="preserve">9. Is your company an authorized distributor/supplier and/or service provider (or equivalent) of the products and/or services identified in </w:t>
      </w:r>
      <w:proofErr w:type="gramStart"/>
      <w:r w:rsidRPr="00395D7F">
        <w:t>this sources</w:t>
      </w:r>
      <w:proofErr w:type="gramEnd"/>
      <w:r w:rsidRPr="00395D7F">
        <w:t xml:space="preserve"> sought? If </w:t>
      </w:r>
      <w:proofErr w:type="gramStart"/>
      <w:r w:rsidRPr="00395D7F">
        <w:t>so</w:t>
      </w:r>
      <w:proofErr w:type="gramEnd"/>
      <w:r w:rsidRPr="00395D7F">
        <w:t xml:space="preserve"> provide authorization letters and/or agreements from </w:t>
      </w:r>
      <w:proofErr w:type="gramStart"/>
      <w:r w:rsidRPr="00395D7F">
        <w:t>manufacturer</w:t>
      </w:r>
      <w:proofErr w:type="gramEnd"/>
      <w:r w:rsidRPr="00395D7F">
        <w:t>.</w:t>
      </w:r>
    </w:p>
    <w:p w14:paraId="4698C5FB" w14:textId="77777777" w:rsidR="004E08B6" w:rsidRPr="00DD2F37" w:rsidRDefault="004E08B6" w:rsidP="00A862EF">
      <w:r>
        <w:t>10</w:t>
      </w:r>
      <w:r w:rsidRPr="00DD2F37">
        <w:t xml:space="preserve">. Does your company alter, modify, or change the products identified in </w:t>
      </w:r>
      <w:proofErr w:type="gramStart"/>
      <w:r w:rsidRPr="00DD2F37">
        <w:t>this sources</w:t>
      </w:r>
      <w:proofErr w:type="gramEnd"/>
      <w:r w:rsidRPr="00DD2F37">
        <w:t xml:space="preserve"> sought? If so, please identify how the products are altered, modified, or changed.</w:t>
      </w:r>
    </w:p>
    <w:p w14:paraId="4698C5FC" w14:textId="77777777" w:rsidR="004E08B6" w:rsidRPr="00DD2F37" w:rsidRDefault="004E08B6" w:rsidP="00A862EF">
      <w:r>
        <w:t>11</w:t>
      </w:r>
      <w:r w:rsidRPr="00DD2F37">
        <w:t xml:space="preserve">. Are the products your company provides in response to </w:t>
      </w:r>
      <w:proofErr w:type="gramStart"/>
      <w:r w:rsidRPr="00DD2F37">
        <w:t>this sources</w:t>
      </w:r>
      <w:proofErr w:type="gramEnd"/>
      <w:r w:rsidRPr="00DD2F37">
        <w:t xml:space="preserve"> sought manufactured in the United States of America (USA) IAW FAR Part 25, FAR Clause 52.225.1, and FAR Provision 52.225-2? If not provide the name of the country where the products are manufactured.</w:t>
      </w:r>
    </w:p>
    <w:p w14:paraId="4698C5FD" w14:textId="77777777" w:rsidR="004E08B6" w:rsidRPr="00395D7F" w:rsidRDefault="004E08B6" w:rsidP="00A862EF">
      <w:r w:rsidRPr="00395D7F">
        <w:t>1</w:t>
      </w:r>
      <w:r>
        <w:t>2</w:t>
      </w:r>
      <w:r w:rsidRPr="00395D7F">
        <w:t xml:space="preserve">. Does your company currently hold a Federal Supply Schedule (FSS) contract with GSA, the VA National Acquisition Center (NAC), NASA SEWP, VA Strategic Acquisition Center (SAC), or have any other federal contract that can be utilized to procure the products and/or services identified in </w:t>
      </w:r>
      <w:proofErr w:type="gramStart"/>
      <w:r w:rsidRPr="00395D7F">
        <w:t>this sources</w:t>
      </w:r>
      <w:proofErr w:type="gramEnd"/>
      <w:r w:rsidRPr="00395D7F">
        <w:t xml:space="preserve"> sought?</w:t>
      </w:r>
    </w:p>
    <w:p w14:paraId="4698C5FE" w14:textId="77777777" w:rsidR="004E08B6" w:rsidRPr="00395D7F" w:rsidRDefault="004E08B6" w:rsidP="00A862EF">
      <w:r w:rsidRPr="00395D7F">
        <w:t>1</w:t>
      </w:r>
      <w:r>
        <w:t>3</w:t>
      </w:r>
      <w:r w:rsidRPr="00395D7F">
        <w:t xml:space="preserve">. Please submit a capabilities statement that provides clear, compelling, and convincing evidence that your company can meet the requirements outlined in </w:t>
      </w:r>
      <w:proofErr w:type="gramStart"/>
      <w:r w:rsidRPr="00395D7F">
        <w:t>this sources</w:t>
      </w:r>
      <w:proofErr w:type="gramEnd"/>
      <w:r w:rsidRPr="00395D7F">
        <w:t xml:space="preserve"> sought. </w:t>
      </w:r>
    </w:p>
    <w:p w14:paraId="4698C5FF" w14:textId="77777777" w:rsidR="004E08B6" w:rsidRDefault="004E08B6" w:rsidP="00A862EF"/>
    <w:p w14:paraId="4698C600" w14:textId="77777777" w:rsidR="004E08B6" w:rsidRDefault="004E08B6" w:rsidP="00A862EF">
      <w:r w:rsidRPr="00395D7F">
        <w:t>1</w:t>
      </w:r>
      <w:r>
        <w:t>4</w:t>
      </w:r>
      <w:r w:rsidRPr="00395D7F">
        <w:t xml:space="preserve">. COMMENTS: Please provide recommendations that may be pertinent to the improvement of the Statement of Requirements and potential solicitation.  </w:t>
      </w:r>
    </w:p>
    <w:p w14:paraId="4698C601" w14:textId="77777777" w:rsidR="004E08B6" w:rsidRDefault="004E08B6" w:rsidP="00A862EF">
      <w:pPr>
        <w:rPr>
          <w:rFonts w:cs="Arial"/>
        </w:rPr>
      </w:pPr>
    </w:p>
    <w:p w14:paraId="4698C602" w14:textId="77777777" w:rsidR="004E08B6" w:rsidRPr="00A862EF" w:rsidRDefault="004E08B6">
      <w:r w:rsidRPr="00DD2F37">
        <w:rPr>
          <w:rFonts w:cs="Arial"/>
        </w:rPr>
        <w:t xml:space="preserve">Responses to this notice shall be submitted via email to Tracie Raggs at tracie.raggs@va.gov. Telephone responses </w:t>
      </w:r>
      <w:proofErr w:type="gramStart"/>
      <w:r w:rsidRPr="00DD2F37">
        <w:rPr>
          <w:rFonts w:cs="Arial"/>
        </w:rPr>
        <w:t>shall</w:t>
      </w:r>
      <w:proofErr w:type="gramEnd"/>
      <w:r w:rsidRPr="00DD2F37">
        <w:rPr>
          <w:rFonts w:cs="Arial"/>
        </w:rPr>
        <w:t xml:space="preserve"> not be accepted. Responses must be received no later than</w:t>
      </w:r>
      <w:r w:rsidRPr="00DD2F37">
        <w:rPr>
          <w:rFonts w:cs="Arial"/>
          <w:highlight w:val="yellow"/>
        </w:rPr>
        <w:t xml:space="preserve"> </w:t>
      </w:r>
      <w:r>
        <w:rPr>
          <w:rFonts w:cs="Arial"/>
          <w:highlight w:val="yellow"/>
        </w:rPr>
        <w:t>Mon</w:t>
      </w:r>
      <w:r w:rsidRPr="00DD2F37">
        <w:rPr>
          <w:rFonts w:cs="Arial"/>
          <w:highlight w:val="yellow"/>
        </w:rPr>
        <w:t xml:space="preserve">day, </w:t>
      </w:r>
      <w:r>
        <w:rPr>
          <w:rFonts w:cs="Arial"/>
          <w:highlight w:val="yellow"/>
        </w:rPr>
        <w:t>March</w:t>
      </w:r>
      <w:r w:rsidRPr="00DD2F37">
        <w:rPr>
          <w:rFonts w:cs="Arial"/>
          <w:highlight w:val="yellow"/>
        </w:rPr>
        <w:t xml:space="preserve"> 1</w:t>
      </w:r>
      <w:r>
        <w:rPr>
          <w:rFonts w:cs="Arial"/>
          <w:highlight w:val="yellow"/>
        </w:rPr>
        <w:t>6</w:t>
      </w:r>
      <w:r w:rsidRPr="00DD2F37">
        <w:rPr>
          <w:rFonts w:cs="Arial"/>
          <w:highlight w:val="yellow"/>
        </w:rPr>
        <w:t>, 202</w:t>
      </w:r>
      <w:r>
        <w:rPr>
          <w:rFonts w:cs="Arial"/>
          <w:highlight w:val="yellow"/>
        </w:rPr>
        <w:t>6</w:t>
      </w:r>
      <w:r w:rsidRPr="00DD2F37">
        <w:rPr>
          <w:rFonts w:cs="Arial"/>
          <w:highlight w:val="yellow"/>
        </w:rPr>
        <w:t xml:space="preserve">, at </w:t>
      </w:r>
      <w:r>
        <w:rPr>
          <w:rFonts w:cs="Arial"/>
          <w:highlight w:val="yellow"/>
        </w:rPr>
        <w:t>08</w:t>
      </w:r>
      <w:r w:rsidRPr="00DD2F37">
        <w:rPr>
          <w:rFonts w:cs="Arial"/>
          <w:highlight w:val="yellow"/>
        </w:rPr>
        <w:t>00 CST</w:t>
      </w:r>
      <w:r w:rsidRPr="00DD2F37">
        <w:rPr>
          <w:rFonts w:cs="Arial"/>
        </w:rPr>
        <w:t>.</w:t>
      </w:r>
    </w:p>
    <w:sectPr w:rsidR="003A4F81" w:rsidRPr="00A862E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C613" w14:textId="77777777" w:rsidR="004E08B6" w:rsidRDefault="004E08B6">
      <w:pPr>
        <w:spacing w:after="0" w:line="240" w:lineRule="auto"/>
      </w:pPr>
      <w:r>
        <w:separator/>
      </w:r>
    </w:p>
  </w:endnote>
  <w:endnote w:type="continuationSeparator" w:id="0">
    <w:p w14:paraId="4698C615" w14:textId="77777777" w:rsidR="004E08B6" w:rsidRDefault="004E0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C5BB6" w14:paraId="4698C606" w14:textId="77777777" w:rsidTr="009C37D0">
      <w:tc>
        <w:tcPr>
          <w:tcW w:w="4788" w:type="dxa"/>
        </w:tcPr>
        <w:p w14:paraId="4698C604" w14:textId="77777777" w:rsidR="004E08B6" w:rsidRDefault="004E08B6" w:rsidP="009C37D0">
          <w:pPr>
            <w:pStyle w:val="Footer"/>
          </w:pPr>
        </w:p>
      </w:tc>
      <w:tc>
        <w:tcPr>
          <w:tcW w:w="4788" w:type="dxa"/>
        </w:tcPr>
        <w:p w14:paraId="4698C605" w14:textId="77777777" w:rsidR="004E08B6" w:rsidRDefault="004E08B6" w:rsidP="009C37D0">
          <w:pPr>
            <w:pStyle w:val="Footer"/>
            <w:jc w:val="right"/>
          </w:pPr>
          <w:r>
            <w:t>Sources Sought Notice</w:t>
          </w:r>
        </w:p>
      </w:tc>
    </w:tr>
  </w:tbl>
  <w:p w14:paraId="4698C607" w14:textId="77777777" w:rsidR="004E08B6" w:rsidRDefault="004E08B6" w:rsidP="00C838FE">
    <w:pPr>
      <w:pStyle w:val="Footer"/>
    </w:pPr>
  </w:p>
  <w:p w14:paraId="4698C608" w14:textId="77777777" w:rsidR="00DC5BB6" w:rsidRDefault="004E08B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C5BB6" w14:paraId="4698C60C" w14:textId="77777777" w:rsidTr="009C37D0">
      <w:tc>
        <w:tcPr>
          <w:tcW w:w="4788" w:type="dxa"/>
        </w:tcPr>
        <w:p w14:paraId="4698C60A" w14:textId="77777777" w:rsidR="004E08B6" w:rsidRDefault="004E08B6">
          <w:pPr>
            <w:pStyle w:val="Footer"/>
          </w:pPr>
          <w:r w:rsidRPr="009C37D0">
            <w:t>*= Required Field</w:t>
          </w:r>
        </w:p>
      </w:tc>
      <w:tc>
        <w:tcPr>
          <w:tcW w:w="4788" w:type="dxa"/>
        </w:tcPr>
        <w:p w14:paraId="4698C60B" w14:textId="77777777" w:rsidR="004E08B6" w:rsidRDefault="004E08B6" w:rsidP="009C37D0">
          <w:pPr>
            <w:pStyle w:val="Footer"/>
            <w:jc w:val="right"/>
          </w:pPr>
          <w:r>
            <w:t>Sources Sought Notice</w:t>
          </w:r>
        </w:p>
      </w:tc>
    </w:tr>
  </w:tbl>
  <w:p w14:paraId="4698C60D" w14:textId="77777777" w:rsidR="004E08B6" w:rsidRDefault="004E08B6">
    <w:pPr>
      <w:pStyle w:val="Footer"/>
    </w:pPr>
  </w:p>
  <w:p w14:paraId="4698C60E" w14:textId="77777777" w:rsidR="00DC5BB6" w:rsidRDefault="004E08B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C60F" w14:textId="77777777" w:rsidR="004E08B6" w:rsidRDefault="004E08B6">
      <w:pPr>
        <w:spacing w:after="0" w:line="240" w:lineRule="auto"/>
      </w:pPr>
      <w:r>
        <w:separator/>
      </w:r>
    </w:p>
  </w:footnote>
  <w:footnote w:type="continuationSeparator" w:id="0">
    <w:p w14:paraId="4698C611" w14:textId="77777777" w:rsidR="004E08B6" w:rsidRDefault="004E0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C603" w14:textId="77777777" w:rsidR="004E08B6" w:rsidRPr="00B830CF" w:rsidRDefault="004E08B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C609" w14:textId="77777777" w:rsidR="004E08B6" w:rsidRPr="003D4081" w:rsidRDefault="004E08B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5BB6"/>
    <w:rsid w:val="004E08B6"/>
    <w:rsid w:val="00D35F8A"/>
    <w:rsid w:val="00DC5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C57E"/>
  <w15:docId w15:val="{C677C48B-506B-4D27-9019-CCF810EB01B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7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7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162"/>
    <w:rPr>
      <w:rFonts w:eastAsiaTheme="majorEastAsia" w:cstheme="majorBidi"/>
      <w:color w:val="272727" w:themeColor="text1" w:themeTint="D8"/>
    </w:rPr>
  </w:style>
  <w:style w:type="paragraph" w:styleId="Quote">
    <w:name w:val="Quote"/>
    <w:basedOn w:val="Normal"/>
    <w:next w:val="Normal"/>
    <w:link w:val="QuoteChar"/>
    <w:uiPriority w:val="29"/>
    <w:qFormat/>
    <w:rsid w:val="00857162"/>
    <w:pPr>
      <w:spacing w:before="160"/>
      <w:jc w:val="center"/>
    </w:pPr>
    <w:rPr>
      <w:i/>
      <w:iCs/>
      <w:color w:val="404040" w:themeColor="text1" w:themeTint="BF"/>
    </w:rPr>
  </w:style>
  <w:style w:type="character" w:customStyle="1" w:styleId="QuoteChar">
    <w:name w:val="Quote Char"/>
    <w:basedOn w:val="DefaultParagraphFont"/>
    <w:link w:val="Quote"/>
    <w:uiPriority w:val="29"/>
    <w:rsid w:val="00857162"/>
    <w:rPr>
      <w:i/>
      <w:iCs/>
      <w:color w:val="404040" w:themeColor="text1" w:themeTint="BF"/>
    </w:rPr>
  </w:style>
  <w:style w:type="paragraph" w:styleId="IntenseQuote">
    <w:name w:val="Intense Quote"/>
    <w:basedOn w:val="Normal"/>
    <w:next w:val="Normal"/>
    <w:link w:val="IntenseQuoteChar"/>
    <w:uiPriority w:val="30"/>
    <w:qFormat/>
    <w:rsid w:val="008571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162"/>
    <w:rPr>
      <w:i/>
      <w:iCs/>
      <w:color w:val="365F91" w:themeColor="accent1" w:themeShade="BF"/>
    </w:rPr>
  </w:style>
  <w:style w:type="character" w:styleId="IntenseReference">
    <w:name w:val="Intense Reference"/>
    <w:basedOn w:val="DefaultParagraphFont"/>
    <w:uiPriority w:val="32"/>
    <w:qFormat/>
    <w:rsid w:val="0085716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1185</Words>
  <Characters>7019</Characters>
  <Application>Microsoft Office Word</Application>
  <DocSecurity>0</DocSecurity>
  <Lines>116</Lines>
  <Paragraphs>55</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Raggs, Tracie L.</cp:lastModifiedBy>
  <cp:revision>2</cp:revision>
  <dcterms:created xsi:type="dcterms:W3CDTF">2026-03-04T16:52:00Z</dcterms:created>
  <dcterms:modified xsi:type="dcterms:W3CDTF">2026-03-04T16:54:00Z</dcterms:modified>
</cp:coreProperties>
</file>