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649A" w14:textId="4A8A361D" w:rsidR="00923894" w:rsidRPr="00D55CD6" w:rsidRDefault="009B41FA" w:rsidP="00923894">
      <w:pPr>
        <w:tabs>
          <w:tab w:val="left" w:pos="540"/>
          <w:tab w:val="left" w:pos="810"/>
        </w:tabs>
        <w:contextualSpacing/>
        <w:jc w:val="center"/>
        <w:rPr>
          <w:b/>
          <w:sz w:val="28"/>
          <w:szCs w:val="28"/>
        </w:rPr>
      </w:pPr>
      <w:r w:rsidRPr="00D55CD6">
        <w:rPr>
          <w:b/>
          <w:sz w:val="28"/>
          <w:szCs w:val="28"/>
        </w:rPr>
        <w:t>PMA-266 Corrective Action Request</w:t>
      </w:r>
      <w:r w:rsidR="00923894" w:rsidRPr="00D55CD6">
        <w:rPr>
          <w:b/>
          <w:sz w:val="28"/>
          <w:szCs w:val="28"/>
        </w:rPr>
        <w:t xml:space="preserve"> Process</w:t>
      </w:r>
    </w:p>
    <w:p w14:paraId="157A4A41" w14:textId="77777777" w:rsidR="00923894" w:rsidRDefault="00923894" w:rsidP="00923894">
      <w:pPr>
        <w:tabs>
          <w:tab w:val="left" w:pos="540"/>
          <w:tab w:val="left" w:pos="810"/>
        </w:tabs>
        <w:contextualSpacing/>
        <w:rPr>
          <w:b/>
        </w:rPr>
      </w:pPr>
    </w:p>
    <w:p w14:paraId="0F7F5F15" w14:textId="77777777" w:rsidR="00923894" w:rsidRPr="00007241" w:rsidRDefault="00923894" w:rsidP="00923894">
      <w:pPr>
        <w:tabs>
          <w:tab w:val="left" w:pos="540"/>
          <w:tab w:val="left" w:pos="810"/>
        </w:tabs>
        <w:contextualSpacing/>
      </w:pPr>
      <w:r w:rsidRPr="49A10966">
        <w:rPr>
          <w:b/>
          <w:bCs/>
        </w:rPr>
        <w:t>Purpose</w:t>
      </w:r>
      <w:proofErr w:type="gramStart"/>
      <w:r w:rsidRPr="49A10966">
        <w:rPr>
          <w:b/>
          <w:bCs/>
        </w:rPr>
        <w:t>:</w:t>
      </w:r>
      <w:r>
        <w:t xml:space="preserve">  To</w:t>
      </w:r>
      <w:proofErr w:type="gramEnd"/>
      <w:r>
        <w:t xml:space="preserve"> standardize the method by which Aviation Program Teams (APTs) under</w:t>
      </w:r>
      <w:r w:rsidR="009B41FA">
        <w:t xml:space="preserve"> PMA-266</w:t>
      </w:r>
      <w:r>
        <w:t xml:space="preserve"> cognizance address Contractor noncompliance issues.</w:t>
      </w:r>
    </w:p>
    <w:p w14:paraId="246F5656" w14:textId="77777777" w:rsidR="00923894" w:rsidRPr="00007241" w:rsidRDefault="00923894" w:rsidP="00923894">
      <w:pPr>
        <w:tabs>
          <w:tab w:val="left" w:pos="540"/>
          <w:tab w:val="left" w:pos="810"/>
        </w:tabs>
        <w:contextualSpacing/>
      </w:pPr>
    </w:p>
    <w:p w14:paraId="5E4FF370" w14:textId="7EC356DC" w:rsidR="00923894" w:rsidRPr="00007241" w:rsidRDefault="00923894" w:rsidP="00923894">
      <w:pPr>
        <w:tabs>
          <w:tab w:val="left" w:pos="540"/>
          <w:tab w:val="left" w:pos="810"/>
        </w:tabs>
        <w:contextualSpacing/>
      </w:pPr>
      <w:r w:rsidRPr="004A0345">
        <w:rPr>
          <w:b/>
        </w:rPr>
        <w:t>Scope</w:t>
      </w:r>
      <w:proofErr w:type="gramStart"/>
      <w:r w:rsidRPr="004A0345">
        <w:rPr>
          <w:b/>
        </w:rPr>
        <w:t>:</w:t>
      </w:r>
      <w:r w:rsidRPr="00007241">
        <w:t xml:space="preserve"> </w:t>
      </w:r>
      <w:r>
        <w:t xml:space="preserve"> </w:t>
      </w:r>
      <w:r w:rsidRPr="00007241">
        <w:t>All</w:t>
      </w:r>
      <w:proofErr w:type="gramEnd"/>
      <w:r w:rsidRPr="00007241">
        <w:t xml:space="preserve"> </w:t>
      </w:r>
      <w:r w:rsidR="009B41FA">
        <w:t>APTs</w:t>
      </w:r>
      <w:r w:rsidRPr="00007241">
        <w:t xml:space="preserve"> </w:t>
      </w:r>
      <w:r w:rsidR="00397143">
        <w:t xml:space="preserve">and Contracting Officer Representatives (COR) </w:t>
      </w:r>
      <w:r w:rsidR="009B41FA">
        <w:t>under PMA-266</w:t>
      </w:r>
      <w:r w:rsidRPr="00007241">
        <w:t xml:space="preserve"> cognizance shall use the process outlined in this document.</w:t>
      </w:r>
    </w:p>
    <w:p w14:paraId="3C3AF37E" w14:textId="77777777" w:rsidR="00923894" w:rsidRPr="00007241" w:rsidRDefault="00923894" w:rsidP="00923894">
      <w:pPr>
        <w:tabs>
          <w:tab w:val="left" w:pos="540"/>
          <w:tab w:val="left" w:pos="810"/>
        </w:tabs>
        <w:contextualSpacing/>
      </w:pPr>
    </w:p>
    <w:p w14:paraId="3C9C0084" w14:textId="705053CD" w:rsidR="00923894" w:rsidRDefault="00923894" w:rsidP="00923894">
      <w:pPr>
        <w:tabs>
          <w:tab w:val="left" w:pos="540"/>
          <w:tab w:val="left" w:pos="810"/>
        </w:tabs>
        <w:contextualSpacing/>
      </w:pPr>
      <w:r w:rsidRPr="49A10966">
        <w:rPr>
          <w:b/>
          <w:bCs/>
        </w:rPr>
        <w:t>Overview</w:t>
      </w:r>
      <w:proofErr w:type="gramStart"/>
      <w:r w:rsidRPr="49A10966">
        <w:rPr>
          <w:b/>
          <w:bCs/>
        </w:rPr>
        <w:t xml:space="preserve">:  </w:t>
      </w:r>
      <w:r>
        <w:t>A</w:t>
      </w:r>
      <w:proofErr w:type="gramEnd"/>
      <w:r>
        <w:t xml:space="preserve"> Corrective Action Request (CAR) is the established, formal, written method of communication used by </w:t>
      </w:r>
      <w:r w:rsidR="009B41FA">
        <w:t>PMA-266</w:t>
      </w:r>
      <w:r>
        <w:t xml:space="preserve"> APT personnel and the Contracti</w:t>
      </w:r>
      <w:r w:rsidR="009B41FA">
        <w:t xml:space="preserve">ng Officer Representative </w:t>
      </w:r>
      <w:r>
        <w:t xml:space="preserve">to address contractor noncompliance issues.  Upon discovery of a contractor noncompliance, APT personnel shall initiate the CAR process described below. </w:t>
      </w:r>
    </w:p>
    <w:p w14:paraId="47CC9654" w14:textId="77777777" w:rsidR="00923894" w:rsidRDefault="00923894" w:rsidP="00923894">
      <w:pPr>
        <w:tabs>
          <w:tab w:val="left" w:pos="540"/>
          <w:tab w:val="left" w:pos="810"/>
        </w:tabs>
        <w:contextualSpacing/>
      </w:pPr>
    </w:p>
    <w:p w14:paraId="0EAFEE35" w14:textId="77777777" w:rsidR="00923894" w:rsidRDefault="00923894" w:rsidP="00923894">
      <w:pPr>
        <w:tabs>
          <w:tab w:val="left" w:pos="540"/>
          <w:tab w:val="left" w:pos="810"/>
        </w:tabs>
        <w:contextualSpacing/>
      </w:pPr>
      <w:r w:rsidRPr="004A0345">
        <w:rPr>
          <w:b/>
        </w:rPr>
        <w:t>Discussion</w:t>
      </w:r>
      <w:proofErr w:type="gramStart"/>
      <w:r w:rsidRPr="004A0345">
        <w:rPr>
          <w:b/>
        </w:rPr>
        <w:t>:</w:t>
      </w:r>
      <w:r>
        <w:t xml:space="preserve">  Contractor</w:t>
      </w:r>
      <w:proofErr w:type="gramEnd"/>
      <w:r>
        <w:t xml:space="preserve"> noncompliance issues are varied and are defined as follows: failure of the contractor to correct a previously identified deficiency or problem, failure of the contractor to comply with</w:t>
      </w:r>
      <w:r w:rsidR="00126B04">
        <w:t xml:space="preserve"> Government Flight Representative</w:t>
      </w:r>
      <w:r>
        <w:t xml:space="preserve"> </w:t>
      </w:r>
      <w:r w:rsidR="00126B04">
        <w:t>(</w:t>
      </w:r>
      <w:r>
        <w:t>GFR</w:t>
      </w:r>
      <w:r w:rsidR="00126B04">
        <w:t>)</w:t>
      </w:r>
      <w:r>
        <w:t xml:space="preserve"> approved contractor </w:t>
      </w:r>
      <w:r w:rsidR="00261427">
        <w:t>p</w:t>
      </w:r>
      <w:r>
        <w:t>rocedures, failure of the contractor to comply with contractual requirements or the contractor continues with a dangerous practice that is deemed unacceptable.</w:t>
      </w:r>
    </w:p>
    <w:p w14:paraId="0E522AFE" w14:textId="77777777" w:rsidR="00923894" w:rsidRPr="00F01779" w:rsidRDefault="00923894" w:rsidP="00923894">
      <w:pPr>
        <w:tabs>
          <w:tab w:val="left" w:pos="540"/>
          <w:tab w:val="left" w:pos="810"/>
        </w:tabs>
        <w:contextualSpacing/>
      </w:pPr>
    </w:p>
    <w:p w14:paraId="01480D8C" w14:textId="77777777" w:rsidR="006050E1" w:rsidRPr="004A0345" w:rsidRDefault="00923894" w:rsidP="00923894">
      <w:pPr>
        <w:tabs>
          <w:tab w:val="left" w:pos="540"/>
          <w:tab w:val="left" w:pos="810"/>
        </w:tabs>
        <w:contextualSpacing/>
        <w:rPr>
          <w:b/>
        </w:rPr>
      </w:pPr>
      <w:r w:rsidRPr="004A0345">
        <w:rPr>
          <w:b/>
        </w:rPr>
        <w:t>1</w:t>
      </w:r>
      <w:proofErr w:type="gramStart"/>
      <w:r w:rsidRPr="004A0345">
        <w:rPr>
          <w:b/>
        </w:rPr>
        <w:t>.</w:t>
      </w:r>
      <w:r w:rsidR="006050E1" w:rsidRPr="004A0345">
        <w:rPr>
          <w:b/>
        </w:rPr>
        <w:t xml:space="preserve">  CAR</w:t>
      </w:r>
      <w:proofErr w:type="gramEnd"/>
      <w:r w:rsidR="006050E1" w:rsidRPr="004A0345">
        <w:rPr>
          <w:b/>
        </w:rPr>
        <w:t xml:space="preserve"> initiation:</w:t>
      </w:r>
    </w:p>
    <w:p w14:paraId="443C5AF9" w14:textId="77777777" w:rsidR="006050E1" w:rsidRDefault="006050E1" w:rsidP="00923894">
      <w:pPr>
        <w:tabs>
          <w:tab w:val="left" w:pos="540"/>
          <w:tab w:val="left" w:pos="810"/>
        </w:tabs>
        <w:contextualSpacing/>
      </w:pPr>
    </w:p>
    <w:p w14:paraId="5A7AD541" w14:textId="41FD56B6" w:rsidR="00923894" w:rsidRDefault="006050E1" w:rsidP="00FD7C0F">
      <w:pPr>
        <w:tabs>
          <w:tab w:val="left" w:pos="270"/>
          <w:tab w:val="left" w:pos="630"/>
          <w:tab w:val="left" w:pos="810"/>
        </w:tabs>
      </w:pPr>
      <w:r>
        <w:tab/>
        <w:t>a.</w:t>
      </w:r>
      <w:r w:rsidR="009B41FA">
        <w:t xml:space="preserve"> </w:t>
      </w:r>
      <w:r>
        <w:t xml:space="preserve">APT - </w:t>
      </w:r>
      <w:r w:rsidR="00923894">
        <w:t xml:space="preserve">Any member of the APT is authorized to initiate this CAR process when a contractor </w:t>
      </w:r>
      <w:proofErr w:type="gramStart"/>
      <w:r w:rsidR="00923894">
        <w:t>non-compliance is discovered</w:t>
      </w:r>
      <w:proofErr w:type="gramEnd"/>
      <w:r w:rsidR="00923894">
        <w:t xml:space="preserve">.  Upon discovery of a contractor noncompliance, the APT shall notify </w:t>
      </w:r>
      <w:r w:rsidR="00ED2990">
        <w:t>the</w:t>
      </w:r>
      <w:r w:rsidR="00B01346">
        <w:t xml:space="preserve"> GFR within 24</w:t>
      </w:r>
      <w:r w:rsidR="00923894">
        <w:t xml:space="preserve"> hours of discovery and begin filling out the </w:t>
      </w:r>
      <w:r w:rsidR="00E966D2">
        <w:t xml:space="preserve">attached </w:t>
      </w:r>
      <w:r w:rsidR="00923894">
        <w:t>CAR Form.</w:t>
      </w:r>
      <w:r w:rsidR="0084065C">
        <w:t xml:space="preserve">  The CAR will clearly state that the request should be treated by the contractor as a customer complaint.</w:t>
      </w:r>
      <w:r w:rsidR="00923894" w:rsidRPr="00150DDD">
        <w:t xml:space="preserve"> </w:t>
      </w:r>
      <w:r w:rsidR="00923894">
        <w:t xml:space="preserve"> The APT</w:t>
      </w:r>
      <w:r w:rsidR="00923894" w:rsidRPr="00BF6848">
        <w:t xml:space="preserve"> shall process</w:t>
      </w:r>
      <w:r w:rsidR="00C80247">
        <w:t xml:space="preserve"> the</w:t>
      </w:r>
      <w:r w:rsidR="00923894" w:rsidRPr="00BF6848">
        <w:t xml:space="preserve"> CAR within </w:t>
      </w:r>
      <w:r w:rsidR="00B01346">
        <w:t>five</w:t>
      </w:r>
      <w:r w:rsidR="005436D5">
        <w:t xml:space="preserve"> (5)</w:t>
      </w:r>
      <w:r w:rsidR="00923894">
        <w:t xml:space="preserve"> </w:t>
      </w:r>
      <w:r w:rsidR="005436D5">
        <w:t>business/</w:t>
      </w:r>
      <w:r w:rsidR="00923894" w:rsidRPr="00BF6848">
        <w:t>working days</w:t>
      </w:r>
      <w:r w:rsidR="00923894">
        <w:t>.</w:t>
      </w:r>
      <w:r w:rsidR="00B01346">
        <w:t xml:space="preserve"> </w:t>
      </w:r>
      <w:r w:rsidR="00923894">
        <w:br/>
      </w:r>
    </w:p>
    <w:p w14:paraId="3553F8E7" w14:textId="08C0E7D2" w:rsidR="00B01346" w:rsidRDefault="00923894" w:rsidP="00923894">
      <w:pPr>
        <w:tabs>
          <w:tab w:val="left" w:pos="540"/>
          <w:tab w:val="left" w:pos="810"/>
        </w:tabs>
        <w:contextualSpacing/>
      </w:pPr>
      <w:r>
        <w:t xml:space="preserve">After the </w:t>
      </w:r>
      <w:r w:rsidRPr="001A623D">
        <w:t>CAR</w:t>
      </w:r>
      <w:r>
        <w:t xml:space="preserve"> form is </w:t>
      </w:r>
      <w:proofErr w:type="gramStart"/>
      <w:r>
        <w:t>completely filled</w:t>
      </w:r>
      <w:proofErr w:type="gramEnd"/>
      <w:r>
        <w:t xml:space="preserve"> out and </w:t>
      </w:r>
      <w:r w:rsidRPr="001A623D">
        <w:t>signed by the</w:t>
      </w:r>
      <w:r w:rsidR="0084065C">
        <w:t xml:space="preserve"> i</w:t>
      </w:r>
      <w:r w:rsidRPr="001A623D">
        <w:t>ssuing A</w:t>
      </w:r>
      <w:r w:rsidR="0084065C">
        <w:t>PT member,</w:t>
      </w:r>
      <w:r w:rsidRPr="001A623D">
        <w:t xml:space="preserve"> </w:t>
      </w:r>
      <w:r>
        <w:t>it shall be</w:t>
      </w:r>
      <w:r w:rsidRPr="001A623D">
        <w:t xml:space="preserve"> forwarded to the GFR</w:t>
      </w:r>
      <w:r w:rsidR="00C80247">
        <w:t xml:space="preserve"> </w:t>
      </w:r>
      <w:r>
        <w:t>for review</w:t>
      </w:r>
      <w:r w:rsidR="00987D85">
        <w:t xml:space="preserve"> and adjudication</w:t>
      </w:r>
      <w:r w:rsidRPr="001A623D">
        <w:t xml:space="preserve">.  The GFR </w:t>
      </w:r>
      <w:r>
        <w:t xml:space="preserve">will </w:t>
      </w:r>
      <w:r w:rsidRPr="001A623D">
        <w:t xml:space="preserve">issue </w:t>
      </w:r>
      <w:r>
        <w:t xml:space="preserve">all </w:t>
      </w:r>
      <w:r w:rsidRPr="001A623D">
        <w:t>Level I</w:t>
      </w:r>
      <w:r>
        <w:t>/</w:t>
      </w:r>
      <w:r w:rsidRPr="001A623D">
        <w:t>II CAR</w:t>
      </w:r>
      <w:r w:rsidR="00DE46B9">
        <w:t>s</w:t>
      </w:r>
      <w:r w:rsidRPr="001A623D">
        <w:t xml:space="preserve"> </w:t>
      </w:r>
      <w:r>
        <w:t xml:space="preserve">directly </w:t>
      </w:r>
      <w:r w:rsidRPr="001A623D">
        <w:t xml:space="preserve">to the Contractor’s Site Manager.  </w:t>
      </w:r>
      <w:r w:rsidR="00B01346">
        <w:t>The COR</w:t>
      </w:r>
      <w:r>
        <w:t xml:space="preserve"> will issue all Level III/IV CAR</w:t>
      </w:r>
      <w:r w:rsidR="00DE46B9">
        <w:t>s</w:t>
      </w:r>
      <w:r>
        <w:t xml:space="preserve"> to the appropriate level of the contractor’s corporate management, after </w:t>
      </w:r>
      <w:proofErr w:type="gramStart"/>
      <w:r>
        <w:t>consult</w:t>
      </w:r>
      <w:proofErr w:type="gramEnd"/>
      <w:r>
        <w:t xml:space="preserve"> with the </w:t>
      </w:r>
      <w:r w:rsidR="00F64A51">
        <w:t xml:space="preserve">Task Order </w:t>
      </w:r>
      <w:r>
        <w:t>Contracting Officer (</w:t>
      </w:r>
      <w:r w:rsidR="00F64A51">
        <w:t>TOCO)</w:t>
      </w:r>
      <w:r w:rsidR="00B01346">
        <w:t>.</w:t>
      </w:r>
    </w:p>
    <w:p w14:paraId="71808B09" w14:textId="77777777" w:rsidR="00B01346" w:rsidRDefault="00B01346" w:rsidP="00923894">
      <w:pPr>
        <w:tabs>
          <w:tab w:val="left" w:pos="540"/>
          <w:tab w:val="left" w:pos="810"/>
        </w:tabs>
        <w:contextualSpacing/>
      </w:pPr>
    </w:p>
    <w:p w14:paraId="6B62BF4B" w14:textId="33470A0B" w:rsidR="006050E1" w:rsidRDefault="00B01346" w:rsidP="0007007D">
      <w:pPr>
        <w:pStyle w:val="ListParagraph"/>
        <w:numPr>
          <w:ilvl w:val="0"/>
          <w:numId w:val="38"/>
        </w:numPr>
        <w:tabs>
          <w:tab w:val="left" w:pos="540"/>
          <w:tab w:val="left" w:pos="810"/>
        </w:tabs>
      </w:pPr>
      <w:r>
        <w:t>For Level I/II CAR</w:t>
      </w:r>
      <w:r w:rsidR="00C80247">
        <w:t>s</w:t>
      </w:r>
      <w:r>
        <w:t xml:space="preserve">, unit </w:t>
      </w:r>
      <w:r w:rsidR="00126B04">
        <w:t>Alternate Government Flight Representatives (</w:t>
      </w:r>
      <w:r>
        <w:t>AGFRs</w:t>
      </w:r>
      <w:r w:rsidR="00126B04">
        <w:t>)</w:t>
      </w:r>
      <w:r>
        <w:t xml:space="preserve"> can be substituted for the PMA-266 GFR.</w:t>
      </w:r>
    </w:p>
    <w:p w14:paraId="46519728" w14:textId="77777777" w:rsidR="006050E1" w:rsidRDefault="006050E1" w:rsidP="00923894">
      <w:pPr>
        <w:tabs>
          <w:tab w:val="left" w:pos="540"/>
          <w:tab w:val="left" w:pos="810"/>
        </w:tabs>
        <w:contextualSpacing/>
      </w:pPr>
    </w:p>
    <w:p w14:paraId="4320BD90" w14:textId="126E3691" w:rsidR="00A96A1D" w:rsidRDefault="006050E1" w:rsidP="0007007D">
      <w:pPr>
        <w:tabs>
          <w:tab w:val="left" w:pos="270"/>
          <w:tab w:val="left" w:pos="630"/>
          <w:tab w:val="left" w:pos="810"/>
        </w:tabs>
        <w:contextualSpacing/>
      </w:pPr>
      <w:r>
        <w:tab/>
        <w:t xml:space="preserve">b. COR </w:t>
      </w:r>
      <w:r w:rsidR="002773C9">
        <w:t>- When</w:t>
      </w:r>
      <w:r>
        <w:t xml:space="preserve"> a contractual deficiency exists that does not fall within the surveillance of the APT or GFR, the COR will</w:t>
      </w:r>
      <w:r w:rsidR="00C80247">
        <w:t xml:space="preserve">, after consulting with the </w:t>
      </w:r>
      <w:r w:rsidR="00E91B5E">
        <w:t>TOCO</w:t>
      </w:r>
      <w:r w:rsidR="002773C9">
        <w:t>,</w:t>
      </w:r>
      <w:r>
        <w:t xml:space="preserve"> initiate and present a CAR to the contractor.  </w:t>
      </w:r>
    </w:p>
    <w:p w14:paraId="5A150398" w14:textId="6530A90E" w:rsidR="00923894" w:rsidRDefault="00923894" w:rsidP="00923894">
      <w:pPr>
        <w:tabs>
          <w:tab w:val="left" w:pos="540"/>
          <w:tab w:val="left" w:pos="810"/>
        </w:tabs>
        <w:contextualSpacing/>
      </w:pPr>
      <w:r>
        <w:br/>
      </w:r>
      <w:r w:rsidRPr="004A0345">
        <w:rPr>
          <w:b/>
        </w:rPr>
        <w:t>2</w:t>
      </w:r>
      <w:proofErr w:type="gramStart"/>
      <w:r w:rsidRPr="004A0345">
        <w:rPr>
          <w:b/>
        </w:rPr>
        <w:t>.  CAR</w:t>
      </w:r>
      <w:proofErr w:type="gramEnd"/>
      <w:r w:rsidRPr="004A0345">
        <w:rPr>
          <w:b/>
        </w:rPr>
        <w:t xml:space="preserve"> level determination.</w:t>
      </w:r>
      <w:r>
        <w:t xml:space="preserve">  The CAR level depends on the severity of the noncompliance and the level of Contractor management required to adequately address </w:t>
      </w:r>
      <w:proofErr w:type="gramStart"/>
      <w:r>
        <w:t>the corrective</w:t>
      </w:r>
      <w:proofErr w:type="gramEnd"/>
      <w:r>
        <w:t xml:space="preserve"> action.  The initial estimate of the CAR level, based on the known facts at the time of CAR </w:t>
      </w:r>
      <w:proofErr w:type="gramStart"/>
      <w:r>
        <w:t>initiation</w:t>
      </w:r>
      <w:proofErr w:type="gramEnd"/>
      <w:r>
        <w:t xml:space="preserve"> will be taken into consideration.  However, the final disposition of the CAR level assignment rests with the GFR</w:t>
      </w:r>
      <w:r w:rsidR="00E377D1">
        <w:t>/AGFR</w:t>
      </w:r>
      <w:r w:rsidR="00C040D8">
        <w:t>/COR</w:t>
      </w:r>
      <w:r>
        <w:t>.</w:t>
      </w:r>
    </w:p>
    <w:p w14:paraId="7337C697" w14:textId="77777777" w:rsidR="00923894" w:rsidRDefault="00923894" w:rsidP="00923894">
      <w:pPr>
        <w:tabs>
          <w:tab w:val="left" w:pos="540"/>
          <w:tab w:val="left" w:pos="810"/>
        </w:tabs>
        <w:contextualSpacing/>
      </w:pPr>
    </w:p>
    <w:p w14:paraId="60280E09" w14:textId="77777777" w:rsidR="00D55CD6" w:rsidRDefault="00D55CD6" w:rsidP="00923894">
      <w:pPr>
        <w:tabs>
          <w:tab w:val="left" w:pos="540"/>
          <w:tab w:val="left" w:pos="810"/>
        </w:tabs>
        <w:contextualSpacing/>
      </w:pPr>
    </w:p>
    <w:p w14:paraId="3DCA9008" w14:textId="77777777" w:rsidR="00923894" w:rsidRPr="0007007D" w:rsidRDefault="00923894" w:rsidP="00923894">
      <w:pPr>
        <w:tabs>
          <w:tab w:val="left" w:pos="540"/>
          <w:tab w:val="left" w:pos="810"/>
        </w:tabs>
        <w:contextualSpacing/>
        <w:rPr>
          <w:b/>
        </w:rPr>
      </w:pPr>
      <w:r w:rsidRPr="004A0345">
        <w:rPr>
          <w:b/>
        </w:rPr>
        <w:lastRenderedPageBreak/>
        <w:t>3</w:t>
      </w:r>
      <w:proofErr w:type="gramStart"/>
      <w:r w:rsidRPr="0007007D">
        <w:rPr>
          <w:b/>
        </w:rPr>
        <w:t>.  CAR</w:t>
      </w:r>
      <w:proofErr w:type="gramEnd"/>
      <w:r w:rsidRPr="0007007D">
        <w:rPr>
          <w:b/>
        </w:rPr>
        <w:t xml:space="preserve"> levels defined:</w:t>
      </w:r>
    </w:p>
    <w:p w14:paraId="1F046271" w14:textId="77777777" w:rsidR="00923894" w:rsidRDefault="00923894" w:rsidP="00923894">
      <w:pPr>
        <w:tabs>
          <w:tab w:val="left" w:pos="360"/>
          <w:tab w:val="left" w:pos="540"/>
          <w:tab w:val="left" w:pos="810"/>
        </w:tabs>
        <w:contextualSpacing/>
      </w:pPr>
    </w:p>
    <w:p w14:paraId="0641533C" w14:textId="33FE8EDF" w:rsidR="00923894" w:rsidRDefault="00923894" w:rsidP="008308AE">
      <w:pPr>
        <w:tabs>
          <w:tab w:val="left" w:pos="360"/>
          <w:tab w:val="left" w:pos="540"/>
          <w:tab w:val="left" w:pos="810"/>
        </w:tabs>
        <w:contextualSpacing/>
      </w:pPr>
      <w:r>
        <w:t xml:space="preserve">   </w:t>
      </w:r>
      <w:r w:rsidR="00DC1136">
        <w:tab/>
        <w:t>a. Level</w:t>
      </w:r>
      <w:r>
        <w:t xml:space="preserve"> I - </w:t>
      </w:r>
      <w:r w:rsidR="008308AE">
        <w:t xml:space="preserve">A Level I CAR describes a deficiency </w:t>
      </w:r>
      <w:proofErr w:type="gramStart"/>
      <w:r w:rsidR="008308AE">
        <w:t>on</w:t>
      </w:r>
      <w:proofErr w:type="gramEnd"/>
      <w:r w:rsidR="008308AE">
        <w:t xml:space="preserve"> </w:t>
      </w:r>
      <w:proofErr w:type="gramStart"/>
      <w:r w:rsidR="008308AE">
        <w:t>an</w:t>
      </w:r>
      <w:proofErr w:type="gramEnd"/>
      <w:r w:rsidR="008308AE">
        <w:t xml:space="preserve"> outcome or product of a process(es) and is not symptomatic of a breakdown of a process, or system. A Level I CAR may require the contractor to provide </w:t>
      </w:r>
      <w:r w:rsidR="00DC1136">
        <w:t>a root cause analysis (</w:t>
      </w:r>
      <w:r w:rsidR="008308AE">
        <w:t>RCA</w:t>
      </w:r>
      <w:r w:rsidR="00DC1136">
        <w:t>)</w:t>
      </w:r>
      <w:r w:rsidR="008308AE">
        <w:t>, if the root cause is unknown. If a decision is made to issue a Level I CAR requiring a</w:t>
      </w:r>
      <w:r w:rsidR="005436D5">
        <w:t>n</w:t>
      </w:r>
      <w:r w:rsidR="008308AE">
        <w:t xml:space="preserve"> RCA</w:t>
      </w:r>
      <w:r w:rsidR="002773C9">
        <w:t>,</w:t>
      </w:r>
      <w:r w:rsidR="008308AE">
        <w:t xml:space="preserve"> the “response required” check box in the </w:t>
      </w:r>
      <w:r w:rsidR="00126B04">
        <w:t xml:space="preserve">CAR Form </w:t>
      </w:r>
      <w:r w:rsidR="008308AE">
        <w:t xml:space="preserve">must be selected. </w:t>
      </w:r>
    </w:p>
    <w:p w14:paraId="1322D188" w14:textId="77777777" w:rsidR="00923894" w:rsidRDefault="00923894" w:rsidP="00923894">
      <w:pPr>
        <w:tabs>
          <w:tab w:val="left" w:pos="360"/>
          <w:tab w:val="left" w:pos="540"/>
          <w:tab w:val="left" w:pos="810"/>
        </w:tabs>
        <w:contextualSpacing/>
      </w:pPr>
    </w:p>
    <w:p w14:paraId="39CD12BE" w14:textId="2FD1BF80" w:rsidR="00871039" w:rsidRDefault="00923894" w:rsidP="008308AE">
      <w:pPr>
        <w:tabs>
          <w:tab w:val="left" w:pos="360"/>
          <w:tab w:val="left" w:pos="540"/>
          <w:tab w:val="left" w:pos="810"/>
        </w:tabs>
        <w:contextualSpacing/>
      </w:pPr>
      <w:r>
        <w:tab/>
      </w:r>
      <w:r w:rsidR="00DC1136">
        <w:t>b. Level</w:t>
      </w:r>
      <w:r>
        <w:t xml:space="preserve"> II - </w:t>
      </w:r>
      <w:r w:rsidR="008308AE">
        <w:t>A Level II CAR describes deficiencies in a</w:t>
      </w:r>
      <w:r w:rsidR="00DC1136">
        <w:t xml:space="preserve"> contractor </w:t>
      </w:r>
      <w:r w:rsidR="00A46E84">
        <w:t>process (</w:t>
      </w:r>
      <w:r w:rsidR="006450AF">
        <w:t>es</w:t>
      </w:r>
      <w:r w:rsidR="00015386">
        <w:t>)</w:t>
      </w:r>
      <w:r w:rsidR="006450AF">
        <w:t xml:space="preserve"> </w:t>
      </w:r>
      <w:r w:rsidR="00DC1136">
        <w:t xml:space="preserve">that are: not a significant </w:t>
      </w:r>
      <w:r w:rsidR="008308AE">
        <w:t>breakdown of a higher</w:t>
      </w:r>
      <w:r w:rsidR="005436D5">
        <w:t>-</w:t>
      </w:r>
      <w:r w:rsidR="008308AE">
        <w:t>level system; a deficiency associated with Critical Safety I</w:t>
      </w:r>
      <w:r w:rsidR="00DC1136">
        <w:t xml:space="preserve">tems (CSI) critical </w:t>
      </w:r>
      <w:r w:rsidR="008308AE">
        <w:t>characteristics; an escalation of Level I CARs</w:t>
      </w:r>
      <w:r w:rsidR="00DC1136">
        <w:t xml:space="preserve"> indicating increasing process </w:t>
      </w:r>
      <w:r w:rsidR="008308AE">
        <w:t xml:space="preserve">performance risk; </w:t>
      </w:r>
      <w:proofErr w:type="gramStart"/>
      <w:r w:rsidR="008308AE">
        <w:t>or,</w:t>
      </w:r>
      <w:proofErr w:type="gramEnd"/>
      <w:r w:rsidR="008308AE">
        <w:t xml:space="preserve"> multiple major product deficienci</w:t>
      </w:r>
      <w:r w:rsidR="00DC1136">
        <w:t xml:space="preserve">es indicating a systemic issue </w:t>
      </w:r>
      <w:r w:rsidR="006450AF">
        <w:t>throughout the processes.</w:t>
      </w:r>
    </w:p>
    <w:p w14:paraId="0B54CFAE" w14:textId="77777777" w:rsidR="00871039" w:rsidRDefault="00871039" w:rsidP="00871039">
      <w:pPr>
        <w:tabs>
          <w:tab w:val="left" w:pos="360"/>
          <w:tab w:val="left" w:pos="540"/>
          <w:tab w:val="left" w:pos="810"/>
        </w:tabs>
        <w:contextualSpacing/>
      </w:pPr>
    </w:p>
    <w:p w14:paraId="4FAFF2B8" w14:textId="1CAC6EB7" w:rsidR="008308AE" w:rsidRDefault="00DC1136" w:rsidP="00185BF4">
      <w:pPr>
        <w:tabs>
          <w:tab w:val="left" w:pos="540"/>
          <w:tab w:val="left" w:pos="810"/>
        </w:tabs>
        <w:contextualSpacing/>
      </w:pPr>
      <w:r>
        <w:t xml:space="preserve">      c. Level</w:t>
      </w:r>
      <w:r w:rsidR="00871039">
        <w:t xml:space="preserve"> III </w:t>
      </w:r>
      <w:r w:rsidR="006450AF">
        <w:t>-</w:t>
      </w:r>
      <w:r w:rsidR="00871039">
        <w:t xml:space="preserve"> </w:t>
      </w:r>
      <w:r w:rsidR="008308AE">
        <w:t xml:space="preserve">A Level III CAR describes multiple </w:t>
      </w:r>
      <w:r>
        <w:t xml:space="preserve">major deficiencies in a system </w:t>
      </w:r>
      <w:r w:rsidR="008308AE">
        <w:t xml:space="preserve">affecting contract or program ability to meet cost, schedule </w:t>
      </w:r>
      <w:r>
        <w:t xml:space="preserve">or performance </w:t>
      </w:r>
      <w:proofErr w:type="gramStart"/>
      <w:r>
        <w:t>requirements</w:t>
      </w:r>
      <w:r w:rsidR="00107A36">
        <w:t>;</w:t>
      </w:r>
      <w:proofErr w:type="gramEnd"/>
      <w:r w:rsidR="00107A36">
        <w:t xml:space="preserve"> or</w:t>
      </w:r>
      <w:r>
        <w:t xml:space="preserve"> </w:t>
      </w:r>
      <w:r w:rsidR="008308AE">
        <w:t xml:space="preserve">a failure to respond to a </w:t>
      </w:r>
      <w:proofErr w:type="gramStart"/>
      <w:r w:rsidR="008308AE">
        <w:t>lower level</w:t>
      </w:r>
      <w:proofErr w:type="gramEnd"/>
      <w:r w:rsidR="008308AE">
        <w:t xml:space="preserve"> CAR, or to remedy</w:t>
      </w:r>
      <w:r w:rsidR="009A0A6E">
        <w:t xml:space="preserve"> a</w:t>
      </w:r>
      <w:r w:rsidR="008308AE">
        <w:t xml:space="preserve"> recurr</w:t>
      </w:r>
      <w:r>
        <w:t xml:space="preserve">ing noncompliance. A Level III </w:t>
      </w:r>
      <w:r w:rsidR="008308AE">
        <w:t>CAR may result in the initiation of available contractual r</w:t>
      </w:r>
      <w:r>
        <w:t xml:space="preserve">emedies, such as reductions of </w:t>
      </w:r>
      <w:r w:rsidR="008308AE">
        <w:t xml:space="preserve">payments, cost disallowances, revocation of government </w:t>
      </w:r>
      <w:r>
        <w:t xml:space="preserve">assumption of risk of loss, </w:t>
      </w:r>
      <w:r w:rsidR="008308AE">
        <w:t xml:space="preserve">business management systems disapprovals, etc. </w:t>
      </w:r>
      <w:r w:rsidR="00185BF4">
        <w:t xml:space="preserve">Any contractual remedies will be implemented IAW applicable FAR/DFARS policies and procedures. </w:t>
      </w:r>
      <w:r w:rsidR="00185BF4" w:rsidDel="00185BF4">
        <w:rPr>
          <w:rStyle w:val="CommentReference"/>
        </w:rPr>
        <w:t xml:space="preserve"> </w:t>
      </w:r>
    </w:p>
    <w:p w14:paraId="2BFF52A3" w14:textId="77777777" w:rsidR="00871039" w:rsidRDefault="00871039" w:rsidP="00185BF4">
      <w:pPr>
        <w:tabs>
          <w:tab w:val="left" w:pos="540"/>
          <w:tab w:val="left" w:pos="810"/>
        </w:tabs>
        <w:contextualSpacing/>
      </w:pPr>
    </w:p>
    <w:p w14:paraId="7D12103A" w14:textId="77777777" w:rsidR="00871039" w:rsidRDefault="00DC1136" w:rsidP="00185BF4">
      <w:pPr>
        <w:tabs>
          <w:tab w:val="left" w:pos="540"/>
          <w:tab w:val="left" w:pos="810"/>
        </w:tabs>
        <w:contextualSpacing/>
      </w:pPr>
      <w:r>
        <w:t xml:space="preserve">      d. Level</w:t>
      </w:r>
      <w:r w:rsidR="008308AE">
        <w:t xml:space="preserve"> IV</w:t>
      </w:r>
      <w:r w:rsidR="006450AF">
        <w:t xml:space="preserve"> -</w:t>
      </w:r>
      <w:r w:rsidR="008308AE">
        <w:t xml:space="preserve"> A Level IV CAR is issued to the con</w:t>
      </w:r>
      <w:r>
        <w:t xml:space="preserve">tractor’s segment or corporate </w:t>
      </w:r>
      <w:r w:rsidR="008308AE">
        <w:t xml:space="preserve">management when the contractual deficiency is of a serious </w:t>
      </w:r>
      <w:r>
        <w:t xml:space="preserve">nature or when a Level III CAR has been </w:t>
      </w:r>
      <w:r w:rsidR="008308AE">
        <w:t>ineffective. A Level IV CAR will result in a</w:t>
      </w:r>
      <w:r>
        <w:t xml:space="preserve"> mandatory review of available </w:t>
      </w:r>
      <w:r w:rsidR="008308AE">
        <w:t>contractual remedies, such as cost disallowance, reduct</w:t>
      </w:r>
      <w:r>
        <w:t xml:space="preserve">ion or suspension of payments, </w:t>
      </w:r>
      <w:r w:rsidR="008308AE">
        <w:t>revocation of government assumption of risk of loss, CBS dis</w:t>
      </w:r>
      <w:r>
        <w:t xml:space="preserve">approval, or suspension of all </w:t>
      </w:r>
      <w:r w:rsidR="008308AE">
        <w:t>product acceptance activities. Any contractual remedies will be implemented I</w:t>
      </w:r>
      <w:r>
        <w:t xml:space="preserve">AW </w:t>
      </w:r>
      <w:r w:rsidR="008308AE">
        <w:t xml:space="preserve">applicable FAR/DFARS policies and procedures. </w:t>
      </w:r>
    </w:p>
    <w:p w14:paraId="3905792E" w14:textId="77777777" w:rsidR="00871039" w:rsidRDefault="00871039" w:rsidP="00871039">
      <w:pPr>
        <w:tabs>
          <w:tab w:val="left" w:pos="540"/>
          <w:tab w:val="left" w:pos="810"/>
        </w:tabs>
        <w:contextualSpacing/>
      </w:pPr>
      <w:r>
        <w:t xml:space="preserve">   </w:t>
      </w:r>
    </w:p>
    <w:p w14:paraId="2206BA25" w14:textId="23A0A4D1" w:rsidR="00871039" w:rsidRDefault="00871039" w:rsidP="00871039">
      <w:pPr>
        <w:tabs>
          <w:tab w:val="left" w:pos="360"/>
          <w:tab w:val="left" w:pos="810"/>
        </w:tabs>
        <w:contextualSpacing/>
      </w:pPr>
      <w:r w:rsidRPr="0007007D">
        <w:rPr>
          <w:b/>
        </w:rPr>
        <w:t>4</w:t>
      </w:r>
      <w:proofErr w:type="gramStart"/>
      <w:r w:rsidRPr="0007007D">
        <w:rPr>
          <w:b/>
        </w:rPr>
        <w:t>.  CAR</w:t>
      </w:r>
      <w:proofErr w:type="gramEnd"/>
      <w:r w:rsidRPr="0007007D">
        <w:rPr>
          <w:b/>
        </w:rPr>
        <w:t xml:space="preserve"> Distribution.</w:t>
      </w:r>
      <w:r>
        <w:t xml:space="preserve">  Copies of CAR</w:t>
      </w:r>
      <w:r w:rsidR="002727D4">
        <w:t>s</w:t>
      </w:r>
      <w:r>
        <w:t xml:space="preserve"> shall be provided to the</w:t>
      </w:r>
      <w:r w:rsidR="00C8413A">
        <w:t xml:space="preserve"> </w:t>
      </w:r>
      <w:r w:rsidR="00932BF3">
        <w:t>TOCO and</w:t>
      </w:r>
      <w:r w:rsidR="006450AF">
        <w:t xml:space="preserve"> </w:t>
      </w:r>
      <w:r w:rsidR="00DC1136">
        <w:t>unit</w:t>
      </w:r>
      <w:r w:rsidR="002B6E60">
        <w:t xml:space="preserve"> </w:t>
      </w:r>
      <w:r w:rsidR="00DC1136">
        <w:t>Commanding Officer</w:t>
      </w:r>
      <w:r w:rsidR="006450AF">
        <w:t xml:space="preserve">.  </w:t>
      </w:r>
      <w:r w:rsidR="006450AF" w:rsidRPr="00AE5F30">
        <w:t>All CAR</w:t>
      </w:r>
      <w:r w:rsidR="000E05C8">
        <w:t>s</w:t>
      </w:r>
      <w:r w:rsidR="006450AF" w:rsidRPr="00AE5F30">
        <w:t xml:space="preserve"> shall</w:t>
      </w:r>
      <w:r w:rsidR="000E05C8">
        <w:t xml:space="preserve"> also</w:t>
      </w:r>
      <w:r w:rsidR="006450AF" w:rsidRPr="00AE5F30">
        <w:t xml:space="preserve"> be sent </w:t>
      </w:r>
      <w:r w:rsidR="00495E83">
        <w:t xml:space="preserve">via email </w:t>
      </w:r>
      <w:r w:rsidR="006450AF" w:rsidRPr="00AE5F30">
        <w:t xml:space="preserve">to the </w:t>
      </w:r>
      <w:r w:rsidR="006450AF">
        <w:t xml:space="preserve">PMA-266 </w:t>
      </w:r>
      <w:r w:rsidR="006450AF" w:rsidRPr="00AE5F30">
        <w:t>GFR</w:t>
      </w:r>
      <w:r w:rsidR="00F552FB">
        <w:t xml:space="preserve"> and the COR</w:t>
      </w:r>
      <w:r w:rsidR="006450AF" w:rsidRPr="00AE5F30">
        <w:t xml:space="preserve"> for document control purposes. </w:t>
      </w:r>
      <w:r w:rsidR="006450AF">
        <w:t xml:space="preserve"> All CAR</w:t>
      </w:r>
      <w:r w:rsidR="000E05C8">
        <w:t>s</w:t>
      </w:r>
      <w:r w:rsidR="006450AF">
        <w:t xml:space="preserve"> shall be logged </w:t>
      </w:r>
      <w:proofErr w:type="gramStart"/>
      <w:r w:rsidR="006450AF">
        <w:t>in</w:t>
      </w:r>
      <w:proofErr w:type="gramEnd"/>
      <w:r w:rsidR="006450AF">
        <w:t xml:space="preserve"> the unit’s </w:t>
      </w:r>
      <w:r w:rsidR="006450AF" w:rsidRPr="00565AED">
        <w:t>CAR tracking log.</w:t>
      </w:r>
      <w:r w:rsidR="006450AF">
        <w:t xml:space="preserve">  </w:t>
      </w:r>
    </w:p>
    <w:p w14:paraId="771FEE83" w14:textId="77777777" w:rsidR="00871039" w:rsidRDefault="00871039" w:rsidP="00871039">
      <w:pPr>
        <w:tabs>
          <w:tab w:val="left" w:pos="360"/>
          <w:tab w:val="left" w:pos="810"/>
        </w:tabs>
        <w:contextualSpacing/>
      </w:pPr>
    </w:p>
    <w:p w14:paraId="1F0E05F6" w14:textId="77777777" w:rsidR="00C919D6" w:rsidRDefault="006450AF" w:rsidP="00871039">
      <w:pPr>
        <w:tabs>
          <w:tab w:val="left" w:pos="360"/>
          <w:tab w:val="left" w:pos="810"/>
        </w:tabs>
        <w:contextualSpacing/>
        <w:rPr>
          <w:b/>
        </w:rPr>
      </w:pPr>
      <w:r>
        <w:rPr>
          <w:b/>
        </w:rPr>
        <w:t>5</w:t>
      </w:r>
      <w:proofErr w:type="gramStart"/>
      <w:r w:rsidR="00871039" w:rsidRPr="0007007D">
        <w:rPr>
          <w:b/>
        </w:rPr>
        <w:t>.  Review</w:t>
      </w:r>
      <w:proofErr w:type="gramEnd"/>
      <w:r w:rsidR="00871039" w:rsidRPr="0007007D">
        <w:rPr>
          <w:b/>
        </w:rPr>
        <w:t xml:space="preserve"> of Contractor’s Response</w:t>
      </w:r>
      <w:r w:rsidR="00C919D6">
        <w:rPr>
          <w:b/>
        </w:rPr>
        <w:t>:</w:t>
      </w:r>
    </w:p>
    <w:p w14:paraId="78077745" w14:textId="77777777" w:rsidR="00C919D6" w:rsidRDefault="00C919D6" w:rsidP="00871039">
      <w:pPr>
        <w:tabs>
          <w:tab w:val="left" w:pos="360"/>
          <w:tab w:val="left" w:pos="810"/>
        </w:tabs>
        <w:contextualSpacing/>
        <w:rPr>
          <w:b/>
        </w:rPr>
      </w:pPr>
    </w:p>
    <w:p w14:paraId="51778827" w14:textId="64C53BC1" w:rsidR="00C919D6" w:rsidRDefault="00C919D6" w:rsidP="0007007D">
      <w:pPr>
        <w:tabs>
          <w:tab w:val="left" w:pos="360"/>
          <w:tab w:val="left" w:pos="810"/>
        </w:tabs>
        <w:ind w:firstLine="360"/>
        <w:contextualSpacing/>
      </w:pPr>
      <w:r>
        <w:t xml:space="preserve">a. </w:t>
      </w:r>
      <w:r w:rsidRPr="00C919D6">
        <w:t>The contractor will be given</w:t>
      </w:r>
      <w:r w:rsidR="00015386">
        <w:t xml:space="preserve"> forty</w:t>
      </w:r>
      <w:r w:rsidR="005436D5">
        <w:t>-</w:t>
      </w:r>
      <w:r w:rsidR="00015386">
        <w:t>five (</w:t>
      </w:r>
      <w:r w:rsidRPr="00C919D6">
        <w:t>45</w:t>
      </w:r>
      <w:r w:rsidR="00015386">
        <w:t>)</w:t>
      </w:r>
      <w:r w:rsidRPr="00C919D6">
        <w:t xml:space="preserve"> calendar days from the date of CAR issuance to submit their </w:t>
      </w:r>
      <w:r>
        <w:t>Corrective Action Plan (</w:t>
      </w:r>
      <w:r w:rsidRPr="00C919D6">
        <w:t>CAP</w:t>
      </w:r>
      <w:r>
        <w:t>)</w:t>
      </w:r>
      <w:r w:rsidRPr="00C919D6">
        <w:t xml:space="preserve">. If the contractor fails to respond within the </w:t>
      </w:r>
      <w:r w:rsidR="002F7F4F">
        <w:t>allotted time</w:t>
      </w:r>
      <w:r w:rsidR="005436D5">
        <w:t>-</w:t>
      </w:r>
      <w:r w:rsidR="002F7F4F">
        <w:t xml:space="preserve">period </w:t>
      </w:r>
      <w:r w:rsidR="00015386">
        <w:t>(</w:t>
      </w:r>
      <w:r w:rsidR="002F7F4F">
        <w:t>or as amended</w:t>
      </w:r>
      <w:r w:rsidR="00015386">
        <w:t>)</w:t>
      </w:r>
      <w:r w:rsidRPr="00C919D6">
        <w:t xml:space="preserve">, </w:t>
      </w:r>
      <w:r>
        <w:t>PMA-266</w:t>
      </w:r>
      <w:r w:rsidRPr="00C919D6">
        <w:t xml:space="preserve"> </w:t>
      </w:r>
      <w:r w:rsidR="002F7F4F">
        <w:t>may</w:t>
      </w:r>
      <w:r w:rsidR="002F7F4F" w:rsidRPr="00C919D6">
        <w:t xml:space="preserve"> </w:t>
      </w:r>
      <w:r w:rsidRPr="00C919D6">
        <w:t>escalate the CAR to the next higher corrective action level</w:t>
      </w:r>
      <w:r>
        <w:t xml:space="preserve">. </w:t>
      </w:r>
      <w:r w:rsidR="00871039" w:rsidRPr="00E31CD0">
        <w:t xml:space="preserve">All </w:t>
      </w:r>
      <w:proofErr w:type="gramStart"/>
      <w:r w:rsidR="00871039" w:rsidRPr="00E31CD0">
        <w:t>contractor CAR</w:t>
      </w:r>
      <w:proofErr w:type="gramEnd"/>
      <w:r w:rsidR="00871039" w:rsidRPr="00E31CD0">
        <w:t xml:space="preserve"> responses shall incorporate a</w:t>
      </w:r>
      <w:r w:rsidR="005436D5">
        <w:t>n</w:t>
      </w:r>
      <w:r w:rsidR="00D0056A">
        <w:t xml:space="preserve"> </w:t>
      </w:r>
      <w:r w:rsidR="00871039">
        <w:t xml:space="preserve">RCA </w:t>
      </w:r>
      <w:r w:rsidR="00871039" w:rsidRPr="00E31CD0">
        <w:t xml:space="preserve">of </w:t>
      </w:r>
      <w:proofErr w:type="gramStart"/>
      <w:r w:rsidR="00871039" w:rsidRPr="00E31CD0">
        <w:t>the non</w:t>
      </w:r>
      <w:proofErr w:type="gramEnd"/>
      <w:r w:rsidR="002B6E60">
        <w:t>-</w:t>
      </w:r>
      <w:r w:rsidR="00871039" w:rsidRPr="00E31CD0">
        <w:t>compliance</w:t>
      </w:r>
      <w:r w:rsidR="009A6A94">
        <w:t>, except for Level I CAR</w:t>
      </w:r>
      <w:r w:rsidR="000E05C8">
        <w:t>s</w:t>
      </w:r>
      <w:r w:rsidR="009A6A94">
        <w:t>, in which case</w:t>
      </w:r>
      <w:r w:rsidR="000E05C8">
        <w:t xml:space="preserve"> a</w:t>
      </w:r>
      <w:r w:rsidR="00015386">
        <w:t>n</w:t>
      </w:r>
      <w:r w:rsidR="000E05C8">
        <w:t xml:space="preserve"> RCA</w:t>
      </w:r>
      <w:r w:rsidR="009A6A94">
        <w:t xml:space="preserve"> </w:t>
      </w:r>
      <w:r w:rsidR="000E05C8">
        <w:t>is</w:t>
      </w:r>
      <w:r w:rsidR="009A6A94">
        <w:t xml:space="preserve"> optional</w:t>
      </w:r>
      <w:r w:rsidR="000E05C8">
        <w:t xml:space="preserve"> unless specifically required</w:t>
      </w:r>
      <w:r w:rsidR="00871039" w:rsidRPr="00E31CD0">
        <w:t xml:space="preserve">. </w:t>
      </w:r>
      <w:r w:rsidR="00871039">
        <w:t xml:space="preserve"> </w:t>
      </w:r>
    </w:p>
    <w:p w14:paraId="71AF2432" w14:textId="77777777" w:rsidR="00C919D6" w:rsidRDefault="00C919D6" w:rsidP="0007007D">
      <w:pPr>
        <w:tabs>
          <w:tab w:val="left" w:pos="360"/>
          <w:tab w:val="left" w:pos="810"/>
        </w:tabs>
        <w:ind w:firstLine="360"/>
        <w:contextualSpacing/>
      </w:pPr>
    </w:p>
    <w:p w14:paraId="670C7ECF" w14:textId="44ECAA2F" w:rsidR="00871039" w:rsidRDefault="00C919D6" w:rsidP="0007007D">
      <w:pPr>
        <w:tabs>
          <w:tab w:val="left" w:pos="360"/>
          <w:tab w:val="left" w:pos="810"/>
        </w:tabs>
        <w:ind w:firstLine="360"/>
        <w:contextualSpacing/>
      </w:pPr>
      <w:r>
        <w:t xml:space="preserve">b. </w:t>
      </w:r>
      <w:r w:rsidR="00871039" w:rsidRPr="00E31CD0">
        <w:t>Upon receiving the contractor’s CA</w:t>
      </w:r>
      <w:r>
        <w:t>P</w:t>
      </w:r>
      <w:r w:rsidR="0058784F" w:rsidRPr="00E31CD0">
        <w:t>,</w:t>
      </w:r>
      <w:r w:rsidR="00871039" w:rsidRPr="00E31CD0">
        <w:t xml:space="preserve"> the APT will evaluate and m</w:t>
      </w:r>
      <w:r w:rsidR="00871039">
        <w:t>ake recommendations to the GFR</w:t>
      </w:r>
      <w:r w:rsidR="00DC1136">
        <w:t>/AGFR</w:t>
      </w:r>
      <w:r w:rsidR="00871039" w:rsidRPr="00E31CD0">
        <w:t xml:space="preserve"> as to their suitability and </w:t>
      </w:r>
      <w:r w:rsidR="00871039" w:rsidRPr="00C01498">
        <w:t>effectiveness to ensure the proposed action(s) will adequately prevent recurrence of the noncompliance</w:t>
      </w:r>
      <w:r w:rsidR="00871039" w:rsidRPr="00E31CD0">
        <w:t>.</w:t>
      </w:r>
      <w:r w:rsidR="0058784F">
        <w:t xml:space="preserve"> </w:t>
      </w:r>
      <w:proofErr w:type="gramStart"/>
      <w:r w:rsidR="0058784F">
        <w:t xml:space="preserve">The </w:t>
      </w:r>
      <w:r w:rsidR="00D928E5">
        <w:t>AGFR</w:t>
      </w:r>
      <w:proofErr w:type="gramEnd"/>
      <w:r w:rsidR="00D928E5">
        <w:t xml:space="preserve"> </w:t>
      </w:r>
      <w:r w:rsidR="0058784F">
        <w:t xml:space="preserve">shall forward the CAR response and recommendations to the GFR </w:t>
      </w:r>
      <w:r w:rsidR="00495E83">
        <w:t xml:space="preserve">via email </w:t>
      </w:r>
      <w:r w:rsidR="0058784F">
        <w:t xml:space="preserve">for CAR response acceptance. </w:t>
      </w:r>
      <w:r w:rsidR="005729B2">
        <w:t xml:space="preserve">If the CAR is initiated by the COR, the COR will perform the actions listed above in place of the </w:t>
      </w:r>
      <w:r w:rsidR="005729B2">
        <w:lastRenderedPageBreak/>
        <w:t>APT/GFR/AGFR.</w:t>
      </w:r>
      <w:r w:rsidR="000B519F">
        <w:t xml:space="preserve">  </w:t>
      </w:r>
      <w:r w:rsidR="00944731">
        <w:t xml:space="preserve">The Government will provide the Contractor with approval of </w:t>
      </w:r>
      <w:proofErr w:type="gramStart"/>
      <w:r w:rsidR="00944731">
        <w:t>or</w:t>
      </w:r>
      <w:proofErr w:type="gramEnd"/>
      <w:r w:rsidR="00944731">
        <w:t xml:space="preserve"> comments on a </w:t>
      </w:r>
      <w:r w:rsidR="000B519F">
        <w:t xml:space="preserve">Level </w:t>
      </w:r>
      <w:r w:rsidR="00944731">
        <w:t>I</w:t>
      </w:r>
      <w:r w:rsidR="000B519F">
        <w:t xml:space="preserve">/II </w:t>
      </w:r>
      <w:r w:rsidR="0060150F">
        <w:t>CAR within fifteen (</w:t>
      </w:r>
      <w:r w:rsidR="000B519F">
        <w:t>15</w:t>
      </w:r>
      <w:r w:rsidR="0060150F">
        <w:t>)</w:t>
      </w:r>
      <w:r w:rsidR="000B519F">
        <w:t xml:space="preserve"> </w:t>
      </w:r>
      <w:r w:rsidR="005436D5">
        <w:t xml:space="preserve">calendar </w:t>
      </w:r>
      <w:r w:rsidR="000B519F">
        <w:t>day</w:t>
      </w:r>
      <w:r w:rsidR="005436D5">
        <w:t>s</w:t>
      </w:r>
      <w:r w:rsidR="000B519F">
        <w:t xml:space="preserve"> </w:t>
      </w:r>
      <w:r w:rsidR="0060150F">
        <w:t>or a</w:t>
      </w:r>
      <w:r w:rsidR="000B519F">
        <w:t xml:space="preserve"> Level III/IV </w:t>
      </w:r>
      <w:r w:rsidR="0060150F">
        <w:t>CAR within thirty (</w:t>
      </w:r>
      <w:r w:rsidR="000B519F">
        <w:t>30</w:t>
      </w:r>
      <w:r w:rsidR="0060150F">
        <w:t>)</w:t>
      </w:r>
      <w:r w:rsidR="005436D5">
        <w:t xml:space="preserve"> calendar days</w:t>
      </w:r>
      <w:r w:rsidR="000B519F">
        <w:t>.</w:t>
      </w:r>
    </w:p>
    <w:p w14:paraId="6569B3B9" w14:textId="77777777" w:rsidR="00871039" w:rsidRDefault="00871039" w:rsidP="00871039">
      <w:pPr>
        <w:tabs>
          <w:tab w:val="left" w:pos="360"/>
          <w:tab w:val="left" w:pos="810"/>
          <w:tab w:val="left" w:pos="4770"/>
          <w:tab w:val="left" w:pos="4860"/>
        </w:tabs>
        <w:contextualSpacing/>
      </w:pPr>
      <w:r>
        <w:t xml:space="preserve">                                                                                </w:t>
      </w:r>
    </w:p>
    <w:p w14:paraId="1658CFF6" w14:textId="60C27A22" w:rsidR="00871039" w:rsidRPr="00923894" w:rsidRDefault="00C919D6" w:rsidP="0007007D">
      <w:pPr>
        <w:tabs>
          <w:tab w:val="left" w:pos="540"/>
          <w:tab w:val="left" w:pos="810"/>
          <w:tab w:val="left" w:pos="3356"/>
        </w:tabs>
        <w:contextualSpacing/>
      </w:pPr>
      <w:r>
        <w:t xml:space="preserve">      c. </w:t>
      </w:r>
      <w:r w:rsidR="00871039" w:rsidRPr="00E31CD0">
        <w:t xml:space="preserve">If the APT </w:t>
      </w:r>
      <w:r w:rsidR="0058784F">
        <w:t xml:space="preserve">determines the </w:t>
      </w:r>
      <w:r w:rsidR="00871039" w:rsidRPr="00E31CD0">
        <w:t>Contractor’s CA</w:t>
      </w:r>
      <w:r>
        <w:t>P i</w:t>
      </w:r>
      <w:r w:rsidR="0058784F">
        <w:t xml:space="preserve">s inadequate, </w:t>
      </w:r>
      <w:r w:rsidR="00871039" w:rsidRPr="00E31CD0">
        <w:t xml:space="preserve">the GFR or COR may elevate the CAR level or reissue the CAR to the Contractor.  If the APT recommends that the discrepancy be closed out; the </w:t>
      </w:r>
      <w:r w:rsidR="00D928E5">
        <w:t>AGFR</w:t>
      </w:r>
      <w:r w:rsidR="00871039" w:rsidRPr="00E31CD0">
        <w:t xml:space="preserve"> shall notify the GFR/COR</w:t>
      </w:r>
      <w:r w:rsidR="00495E83">
        <w:t xml:space="preserve"> via email</w:t>
      </w:r>
      <w:r w:rsidR="00871039" w:rsidRPr="00E31CD0">
        <w:t xml:space="preserve"> to close</w:t>
      </w:r>
      <w:r w:rsidR="00871039">
        <w:t xml:space="preserve"> out the CAR. </w:t>
      </w:r>
      <w:r w:rsidR="005729B2">
        <w:t>If the CAR is initiated by the COR, the COR will perform the actions listed above in place of the APT/GFR/AGFR.</w:t>
      </w:r>
    </w:p>
    <w:sectPr w:rsidR="00871039" w:rsidRPr="00923894" w:rsidSect="00AF7286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806" w:right="1440" w:bottom="288" w:left="1440" w:header="806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4185" w14:textId="77777777" w:rsidR="002210AD" w:rsidRDefault="002210AD">
      <w:r>
        <w:separator/>
      </w:r>
    </w:p>
  </w:endnote>
  <w:endnote w:type="continuationSeparator" w:id="0">
    <w:p w14:paraId="325A6333" w14:textId="77777777" w:rsidR="002210AD" w:rsidRDefault="0022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0E7912" w14:paraId="72324D10" w14:textId="77777777" w:rsidTr="350E7912">
      <w:trPr>
        <w:trHeight w:val="300"/>
      </w:trPr>
      <w:tc>
        <w:tcPr>
          <w:tcW w:w="3120" w:type="dxa"/>
        </w:tcPr>
        <w:p w14:paraId="44256F4B" w14:textId="72237488" w:rsidR="350E7912" w:rsidRDefault="350E7912" w:rsidP="350E7912">
          <w:pPr>
            <w:pStyle w:val="Header"/>
            <w:ind w:left="-115"/>
          </w:pPr>
        </w:p>
      </w:tc>
      <w:tc>
        <w:tcPr>
          <w:tcW w:w="3120" w:type="dxa"/>
        </w:tcPr>
        <w:p w14:paraId="56AA6B1B" w14:textId="7B2ED809" w:rsidR="350E7912" w:rsidRDefault="350E7912" w:rsidP="350E7912">
          <w:pPr>
            <w:pStyle w:val="Header"/>
            <w:jc w:val="center"/>
          </w:pPr>
        </w:p>
      </w:tc>
      <w:tc>
        <w:tcPr>
          <w:tcW w:w="3120" w:type="dxa"/>
        </w:tcPr>
        <w:p w14:paraId="0B9E2410" w14:textId="2DB105A3" w:rsidR="350E7912" w:rsidRDefault="350E7912" w:rsidP="350E7912">
          <w:pPr>
            <w:pStyle w:val="Header"/>
            <w:ind w:right="-115"/>
            <w:jc w:val="right"/>
          </w:pPr>
        </w:p>
      </w:tc>
    </w:tr>
  </w:tbl>
  <w:p w14:paraId="1D3D8CB7" w14:textId="61D17D2E" w:rsidR="350E7912" w:rsidRDefault="350E7912" w:rsidP="350E79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0E7912" w14:paraId="6D450AE1" w14:textId="77777777" w:rsidTr="350E7912">
      <w:trPr>
        <w:trHeight w:val="300"/>
      </w:trPr>
      <w:tc>
        <w:tcPr>
          <w:tcW w:w="3120" w:type="dxa"/>
        </w:tcPr>
        <w:p w14:paraId="13818252" w14:textId="6368A93B" w:rsidR="350E7912" w:rsidRDefault="350E7912" w:rsidP="350E7912">
          <w:pPr>
            <w:pStyle w:val="Header"/>
            <w:ind w:left="-115"/>
          </w:pPr>
        </w:p>
      </w:tc>
      <w:tc>
        <w:tcPr>
          <w:tcW w:w="3120" w:type="dxa"/>
        </w:tcPr>
        <w:p w14:paraId="3A9991A2" w14:textId="3D03471F" w:rsidR="350E7912" w:rsidRDefault="350E7912" w:rsidP="350E7912">
          <w:pPr>
            <w:pStyle w:val="Header"/>
            <w:jc w:val="center"/>
          </w:pPr>
        </w:p>
      </w:tc>
      <w:tc>
        <w:tcPr>
          <w:tcW w:w="3120" w:type="dxa"/>
        </w:tcPr>
        <w:p w14:paraId="5C016E3E" w14:textId="315A5026" w:rsidR="350E7912" w:rsidRDefault="350E7912" w:rsidP="350E7912">
          <w:pPr>
            <w:pStyle w:val="Header"/>
            <w:ind w:right="-115"/>
            <w:jc w:val="right"/>
          </w:pPr>
        </w:p>
      </w:tc>
    </w:tr>
  </w:tbl>
  <w:p w14:paraId="6A608D38" w14:textId="4A7E1DCE" w:rsidR="350E7912" w:rsidRDefault="350E7912" w:rsidP="350E7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AD3A" w14:textId="77777777" w:rsidR="002210AD" w:rsidRDefault="002210AD">
      <w:r>
        <w:separator/>
      </w:r>
    </w:p>
  </w:footnote>
  <w:footnote w:type="continuationSeparator" w:id="0">
    <w:p w14:paraId="56B1CA44" w14:textId="77777777" w:rsidR="002210AD" w:rsidRDefault="00221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F7003" w14:textId="77777777" w:rsidR="00E736F6" w:rsidRPr="00300986" w:rsidRDefault="00E736F6" w:rsidP="00512C83">
    <w:pPr>
      <w:jc w:val="center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0E7912" w14:paraId="2DBA4451" w14:textId="77777777" w:rsidTr="350E7912">
      <w:trPr>
        <w:trHeight w:val="300"/>
      </w:trPr>
      <w:tc>
        <w:tcPr>
          <w:tcW w:w="3120" w:type="dxa"/>
        </w:tcPr>
        <w:p w14:paraId="1276D5B6" w14:textId="0B79BB6A" w:rsidR="350E7912" w:rsidRDefault="350E7912" w:rsidP="350E7912">
          <w:pPr>
            <w:pStyle w:val="Header"/>
            <w:ind w:left="-115"/>
          </w:pPr>
        </w:p>
      </w:tc>
      <w:tc>
        <w:tcPr>
          <w:tcW w:w="3120" w:type="dxa"/>
        </w:tcPr>
        <w:p w14:paraId="52B8273C" w14:textId="3243E54F" w:rsidR="350E7912" w:rsidRDefault="350E7912" w:rsidP="350E7912">
          <w:pPr>
            <w:pStyle w:val="Header"/>
            <w:jc w:val="center"/>
          </w:pPr>
        </w:p>
      </w:tc>
      <w:tc>
        <w:tcPr>
          <w:tcW w:w="3120" w:type="dxa"/>
        </w:tcPr>
        <w:p w14:paraId="3AB9387F" w14:textId="01ACA719" w:rsidR="350E7912" w:rsidRDefault="350E7912" w:rsidP="350E7912">
          <w:pPr>
            <w:pStyle w:val="Header"/>
            <w:ind w:right="-115"/>
            <w:jc w:val="right"/>
          </w:pPr>
        </w:p>
      </w:tc>
    </w:tr>
  </w:tbl>
  <w:p w14:paraId="57797FA0" w14:textId="4BEFEA35" w:rsidR="350E7912" w:rsidRDefault="350E7912" w:rsidP="350E79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09A2D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5AE189C"/>
    <w:multiLevelType w:val="multilevel"/>
    <w:tmpl w:val="A30A32D2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2" w15:restartNumberingAfterBreak="0">
    <w:nsid w:val="06854CB3"/>
    <w:multiLevelType w:val="multilevel"/>
    <w:tmpl w:val="5F7A2866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3" w15:restartNumberingAfterBreak="0">
    <w:nsid w:val="12FF6440"/>
    <w:multiLevelType w:val="hybridMultilevel"/>
    <w:tmpl w:val="ABF0994E"/>
    <w:lvl w:ilvl="0" w:tplc="00620DB2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63B0BF9"/>
    <w:multiLevelType w:val="hybridMultilevel"/>
    <w:tmpl w:val="EBEC7300"/>
    <w:lvl w:ilvl="0" w:tplc="DF6238AE">
      <w:start w:val="3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84967E0"/>
    <w:multiLevelType w:val="hybridMultilevel"/>
    <w:tmpl w:val="7EA4CAE0"/>
    <w:lvl w:ilvl="0" w:tplc="03DA4474">
      <w:start w:val="1"/>
      <w:numFmt w:val="lowerRoman"/>
      <w:lvlText w:val="(%1)"/>
      <w:lvlJc w:val="left"/>
      <w:pPr>
        <w:tabs>
          <w:tab w:val="num" w:pos="2955"/>
        </w:tabs>
        <w:ind w:left="2955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55"/>
        </w:tabs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75"/>
        </w:tabs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95"/>
        </w:tabs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15"/>
        </w:tabs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35"/>
        </w:tabs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55"/>
        </w:tabs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75"/>
        </w:tabs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95"/>
        </w:tabs>
        <w:ind w:left="7995" w:hanging="180"/>
      </w:pPr>
    </w:lvl>
  </w:abstractNum>
  <w:abstractNum w:abstractNumId="6" w15:restartNumberingAfterBreak="0">
    <w:nsid w:val="194D5F1F"/>
    <w:multiLevelType w:val="multilevel"/>
    <w:tmpl w:val="F7704D46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7" w15:restartNumberingAfterBreak="0">
    <w:nsid w:val="1A0141DF"/>
    <w:multiLevelType w:val="hybridMultilevel"/>
    <w:tmpl w:val="33DCC9E6"/>
    <w:lvl w:ilvl="0" w:tplc="D668ECA0">
      <w:start w:val="2"/>
      <w:numFmt w:val="decimal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B2D3F51"/>
    <w:multiLevelType w:val="hybridMultilevel"/>
    <w:tmpl w:val="3CD06D20"/>
    <w:lvl w:ilvl="0" w:tplc="FEFE03C6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C85406B"/>
    <w:multiLevelType w:val="singleLevel"/>
    <w:tmpl w:val="2C74BB46"/>
    <w:lvl w:ilvl="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212D77A6"/>
    <w:multiLevelType w:val="hybridMultilevel"/>
    <w:tmpl w:val="85D4808C"/>
    <w:lvl w:ilvl="0" w:tplc="51FC8486">
      <w:start w:val="12"/>
      <w:numFmt w:val="decimal"/>
      <w:lvlText w:val="(%1)"/>
      <w:lvlJc w:val="left"/>
      <w:pPr>
        <w:tabs>
          <w:tab w:val="num" w:pos="1230"/>
        </w:tabs>
        <w:ind w:left="123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1C241FC"/>
    <w:multiLevelType w:val="multilevel"/>
    <w:tmpl w:val="3DE600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34E27A3"/>
    <w:multiLevelType w:val="hybridMultilevel"/>
    <w:tmpl w:val="1D14C910"/>
    <w:lvl w:ilvl="0" w:tplc="ABD0DDC2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52C33A4"/>
    <w:multiLevelType w:val="hybridMultilevel"/>
    <w:tmpl w:val="77C66CC4"/>
    <w:lvl w:ilvl="0" w:tplc="9F6A4C2A">
      <w:start w:val="2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4" w15:restartNumberingAfterBreak="0">
    <w:nsid w:val="295907F5"/>
    <w:multiLevelType w:val="multilevel"/>
    <w:tmpl w:val="F4587904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15" w15:restartNumberingAfterBreak="0">
    <w:nsid w:val="2B476D4E"/>
    <w:multiLevelType w:val="hybridMultilevel"/>
    <w:tmpl w:val="1E9816EA"/>
    <w:lvl w:ilvl="0" w:tplc="44D62894">
      <w:start w:val="1"/>
      <w:numFmt w:val="lowerLetter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6" w15:restartNumberingAfterBreak="0">
    <w:nsid w:val="2D194C6F"/>
    <w:multiLevelType w:val="hybridMultilevel"/>
    <w:tmpl w:val="82D23998"/>
    <w:lvl w:ilvl="0" w:tplc="9830EC5E">
      <w:start w:val="1"/>
      <w:numFmt w:val="lowerLetter"/>
      <w:lvlText w:val="%1."/>
      <w:lvlJc w:val="left"/>
      <w:pPr>
        <w:ind w:left="9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 w15:restartNumberingAfterBreak="0">
    <w:nsid w:val="31F54CC9"/>
    <w:multiLevelType w:val="multilevel"/>
    <w:tmpl w:val="1E56479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F921660"/>
    <w:multiLevelType w:val="hybridMultilevel"/>
    <w:tmpl w:val="A8A44CF8"/>
    <w:lvl w:ilvl="0" w:tplc="5D2AA196">
      <w:start w:val="3"/>
      <w:numFmt w:val="decimal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F944E84"/>
    <w:multiLevelType w:val="hybridMultilevel"/>
    <w:tmpl w:val="68446B9C"/>
    <w:lvl w:ilvl="0" w:tplc="70165C60">
      <w:start w:val="8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43236B19"/>
    <w:multiLevelType w:val="multilevel"/>
    <w:tmpl w:val="069C027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39F7043"/>
    <w:multiLevelType w:val="hybridMultilevel"/>
    <w:tmpl w:val="B25E3880"/>
    <w:lvl w:ilvl="0" w:tplc="3924A43A">
      <w:start w:val="1"/>
      <w:numFmt w:val="decimal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AB010E3"/>
    <w:multiLevelType w:val="hybridMultilevel"/>
    <w:tmpl w:val="95E01F52"/>
    <w:lvl w:ilvl="0" w:tplc="7702FD9A">
      <w:start w:val="1"/>
      <w:numFmt w:val="lowerRoman"/>
      <w:lvlText w:val="(%1)"/>
      <w:lvlJc w:val="left"/>
      <w:pPr>
        <w:tabs>
          <w:tab w:val="num" w:pos="2970"/>
        </w:tabs>
        <w:ind w:left="297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90"/>
        </w:tabs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</w:lvl>
  </w:abstractNum>
  <w:abstractNum w:abstractNumId="23" w15:restartNumberingAfterBreak="0">
    <w:nsid w:val="4F390C42"/>
    <w:multiLevelType w:val="singleLevel"/>
    <w:tmpl w:val="E236C57A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4" w15:restartNumberingAfterBreak="0">
    <w:nsid w:val="50080389"/>
    <w:multiLevelType w:val="hybridMultilevel"/>
    <w:tmpl w:val="B0427464"/>
    <w:lvl w:ilvl="0" w:tplc="28E65BEA">
      <w:start w:val="1"/>
      <w:numFmt w:val="decimal"/>
      <w:lvlText w:val="(%1)"/>
      <w:lvlJc w:val="left"/>
      <w:pPr>
        <w:tabs>
          <w:tab w:val="num" w:pos="2025"/>
        </w:tabs>
        <w:ind w:left="20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85"/>
        </w:tabs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05"/>
        </w:tabs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25"/>
        </w:tabs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45"/>
        </w:tabs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65"/>
        </w:tabs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85"/>
        </w:tabs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05"/>
        </w:tabs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25"/>
        </w:tabs>
        <w:ind w:left="7425" w:hanging="180"/>
      </w:pPr>
    </w:lvl>
  </w:abstractNum>
  <w:abstractNum w:abstractNumId="25" w15:restartNumberingAfterBreak="0">
    <w:nsid w:val="534B3D28"/>
    <w:multiLevelType w:val="singleLevel"/>
    <w:tmpl w:val="C70E051C"/>
    <w:lvl w:ilvl="0">
      <w:start w:val="7"/>
      <w:numFmt w:val="decimal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</w:abstractNum>
  <w:abstractNum w:abstractNumId="26" w15:restartNumberingAfterBreak="0">
    <w:nsid w:val="58C2634F"/>
    <w:multiLevelType w:val="hybridMultilevel"/>
    <w:tmpl w:val="90AECA0A"/>
    <w:lvl w:ilvl="0" w:tplc="9F949188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5D6F3D8D"/>
    <w:multiLevelType w:val="hybridMultilevel"/>
    <w:tmpl w:val="A48E6D6A"/>
    <w:lvl w:ilvl="0" w:tplc="5692AC4E">
      <w:start w:val="1"/>
      <w:numFmt w:val="lowerLetter"/>
      <w:lvlText w:val="(%1)"/>
      <w:lvlJc w:val="left"/>
      <w:pPr>
        <w:tabs>
          <w:tab w:val="num" w:pos="2595"/>
        </w:tabs>
        <w:ind w:left="25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55"/>
        </w:tabs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75"/>
        </w:tabs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95"/>
        </w:tabs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15"/>
        </w:tabs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35"/>
        </w:tabs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55"/>
        </w:tabs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75"/>
        </w:tabs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95"/>
        </w:tabs>
        <w:ind w:left="7995" w:hanging="180"/>
      </w:pPr>
    </w:lvl>
  </w:abstractNum>
  <w:abstractNum w:abstractNumId="28" w15:restartNumberingAfterBreak="0">
    <w:nsid w:val="65D57C49"/>
    <w:multiLevelType w:val="singleLevel"/>
    <w:tmpl w:val="B99645CA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9" w15:restartNumberingAfterBreak="0">
    <w:nsid w:val="6C8440AA"/>
    <w:multiLevelType w:val="hybridMultilevel"/>
    <w:tmpl w:val="EC68011E"/>
    <w:lvl w:ilvl="0" w:tplc="390602E8">
      <w:start w:val="1"/>
      <w:numFmt w:val="lowerRoman"/>
      <w:lvlText w:val="(%1)"/>
      <w:lvlJc w:val="left"/>
      <w:pPr>
        <w:tabs>
          <w:tab w:val="num" w:pos="2970"/>
        </w:tabs>
        <w:ind w:left="297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90"/>
        </w:tabs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</w:lvl>
  </w:abstractNum>
  <w:abstractNum w:abstractNumId="30" w15:restartNumberingAfterBreak="0">
    <w:nsid w:val="6FC770A8"/>
    <w:multiLevelType w:val="hybridMultilevel"/>
    <w:tmpl w:val="BE707DD2"/>
    <w:lvl w:ilvl="0" w:tplc="03B6B9B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0716D1F"/>
    <w:multiLevelType w:val="singleLevel"/>
    <w:tmpl w:val="0A383FC0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32" w15:restartNumberingAfterBreak="0">
    <w:nsid w:val="71A80185"/>
    <w:multiLevelType w:val="hybridMultilevel"/>
    <w:tmpl w:val="DC868308"/>
    <w:lvl w:ilvl="0" w:tplc="1E7008A4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3" w15:restartNumberingAfterBreak="0">
    <w:nsid w:val="71C441F1"/>
    <w:multiLevelType w:val="hybridMultilevel"/>
    <w:tmpl w:val="94645EF6"/>
    <w:lvl w:ilvl="0" w:tplc="3B546EFE">
      <w:start w:val="1"/>
      <w:numFmt w:val="lowerRoman"/>
      <w:lvlText w:val="(%1)"/>
      <w:lvlJc w:val="left"/>
      <w:pPr>
        <w:tabs>
          <w:tab w:val="num" w:pos="2966"/>
        </w:tabs>
        <w:ind w:left="2966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66"/>
        </w:tabs>
        <w:ind w:left="29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86"/>
        </w:tabs>
        <w:ind w:left="36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06"/>
        </w:tabs>
        <w:ind w:left="44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26"/>
        </w:tabs>
        <w:ind w:left="51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46"/>
        </w:tabs>
        <w:ind w:left="58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66"/>
        </w:tabs>
        <w:ind w:left="65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86"/>
        </w:tabs>
        <w:ind w:left="72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06"/>
        </w:tabs>
        <w:ind w:left="8006" w:hanging="180"/>
      </w:pPr>
    </w:lvl>
  </w:abstractNum>
  <w:abstractNum w:abstractNumId="34" w15:restartNumberingAfterBreak="0">
    <w:nsid w:val="75CB34B1"/>
    <w:multiLevelType w:val="hybridMultilevel"/>
    <w:tmpl w:val="0052BD86"/>
    <w:lvl w:ilvl="0" w:tplc="A8823754">
      <w:start w:val="3"/>
      <w:numFmt w:val="decimal"/>
      <w:lvlText w:val="(%1)"/>
      <w:lvlJc w:val="left"/>
      <w:pPr>
        <w:tabs>
          <w:tab w:val="num" w:pos="1380"/>
        </w:tabs>
        <w:ind w:left="1380" w:hanging="390"/>
      </w:pPr>
      <w:rPr>
        <w:rFonts w:hint="default"/>
      </w:rPr>
    </w:lvl>
    <w:lvl w:ilvl="1" w:tplc="8138A56A">
      <w:start w:val="3"/>
      <w:numFmt w:val="lowerLetter"/>
      <w:lvlText w:val="%2."/>
      <w:lvlJc w:val="left"/>
      <w:pPr>
        <w:tabs>
          <w:tab w:val="num" w:pos="2370"/>
        </w:tabs>
        <w:ind w:left="2370" w:hanging="660"/>
      </w:pPr>
      <w:rPr>
        <w:rFonts w:hint="default"/>
      </w:rPr>
    </w:lvl>
    <w:lvl w:ilvl="2" w:tplc="45BC9B12">
      <w:start w:val="1"/>
      <w:numFmt w:val="lowerLetter"/>
      <w:lvlText w:val="(%3)"/>
      <w:lvlJc w:val="left"/>
      <w:pPr>
        <w:tabs>
          <w:tab w:val="num" w:pos="2970"/>
        </w:tabs>
        <w:ind w:left="29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35" w15:restartNumberingAfterBreak="0">
    <w:nsid w:val="7D5F7EAD"/>
    <w:multiLevelType w:val="hybridMultilevel"/>
    <w:tmpl w:val="8334D020"/>
    <w:lvl w:ilvl="0" w:tplc="17965C62">
      <w:start w:val="3"/>
      <w:numFmt w:val="lowerLetter"/>
      <w:lvlText w:val="(%1)"/>
      <w:lvlJc w:val="left"/>
      <w:pPr>
        <w:tabs>
          <w:tab w:val="num" w:pos="1365"/>
        </w:tabs>
        <w:ind w:left="136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36" w15:restartNumberingAfterBreak="0">
    <w:nsid w:val="7FBB01CC"/>
    <w:multiLevelType w:val="multilevel"/>
    <w:tmpl w:val="3C48144A"/>
    <w:lvl w:ilvl="0">
      <w:start w:val="5"/>
      <w:numFmt w:val="decimal"/>
      <w:lvlText w:val="%1.0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30"/>
        </w:tabs>
        <w:ind w:left="243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37" w15:restartNumberingAfterBreak="0">
    <w:nsid w:val="7FD73A02"/>
    <w:multiLevelType w:val="multilevel"/>
    <w:tmpl w:val="C9A0BB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552959365">
    <w:abstractNumId w:val="31"/>
  </w:num>
  <w:num w:numId="2" w16cid:durableId="846865063">
    <w:abstractNumId w:val="23"/>
  </w:num>
  <w:num w:numId="3" w16cid:durableId="1614941015">
    <w:abstractNumId w:val="9"/>
  </w:num>
  <w:num w:numId="4" w16cid:durableId="1247301578">
    <w:abstractNumId w:val="20"/>
  </w:num>
  <w:num w:numId="5" w16cid:durableId="592396939">
    <w:abstractNumId w:val="28"/>
  </w:num>
  <w:num w:numId="6" w16cid:durableId="936475445">
    <w:abstractNumId w:val="25"/>
  </w:num>
  <w:num w:numId="7" w16cid:durableId="636105933">
    <w:abstractNumId w:val="34"/>
  </w:num>
  <w:num w:numId="8" w16cid:durableId="329406327">
    <w:abstractNumId w:val="18"/>
  </w:num>
  <w:num w:numId="9" w16cid:durableId="417799637">
    <w:abstractNumId w:val="7"/>
  </w:num>
  <w:num w:numId="10" w16cid:durableId="760373614">
    <w:abstractNumId w:val="0"/>
  </w:num>
  <w:num w:numId="11" w16cid:durableId="1948465523">
    <w:abstractNumId w:val="10"/>
  </w:num>
  <w:num w:numId="12" w16cid:durableId="818227055">
    <w:abstractNumId w:val="4"/>
  </w:num>
  <w:num w:numId="13" w16cid:durableId="1373849767">
    <w:abstractNumId w:val="11"/>
  </w:num>
  <w:num w:numId="14" w16cid:durableId="1840464455">
    <w:abstractNumId w:val="17"/>
  </w:num>
  <w:num w:numId="15" w16cid:durableId="530610409">
    <w:abstractNumId w:val="37"/>
  </w:num>
  <w:num w:numId="16" w16cid:durableId="477499555">
    <w:abstractNumId w:val="35"/>
  </w:num>
  <w:num w:numId="17" w16cid:durableId="1525092243">
    <w:abstractNumId w:val="36"/>
  </w:num>
  <w:num w:numId="18" w16cid:durableId="436678668">
    <w:abstractNumId w:val="2"/>
  </w:num>
  <w:num w:numId="19" w16cid:durableId="1633170321">
    <w:abstractNumId w:val="5"/>
  </w:num>
  <w:num w:numId="20" w16cid:durableId="703480566">
    <w:abstractNumId w:val="27"/>
  </w:num>
  <w:num w:numId="21" w16cid:durableId="574239329">
    <w:abstractNumId w:val="24"/>
  </w:num>
  <w:num w:numId="22" w16cid:durableId="1143815992">
    <w:abstractNumId w:val="33"/>
  </w:num>
  <w:num w:numId="23" w16cid:durableId="1817843341">
    <w:abstractNumId w:val="22"/>
  </w:num>
  <w:num w:numId="24" w16cid:durableId="936794838">
    <w:abstractNumId w:val="29"/>
  </w:num>
  <w:num w:numId="25" w16cid:durableId="236475551">
    <w:abstractNumId w:val="14"/>
  </w:num>
  <w:num w:numId="26" w16cid:durableId="406149231">
    <w:abstractNumId w:val="1"/>
  </w:num>
  <w:num w:numId="27" w16cid:durableId="1673099857">
    <w:abstractNumId w:val="6"/>
  </w:num>
  <w:num w:numId="28" w16cid:durableId="1850414450">
    <w:abstractNumId w:val="15"/>
  </w:num>
  <w:num w:numId="29" w16cid:durableId="772827594">
    <w:abstractNumId w:val="30"/>
  </w:num>
  <w:num w:numId="30" w16cid:durableId="1686664373">
    <w:abstractNumId w:val="16"/>
  </w:num>
  <w:num w:numId="31" w16cid:durableId="538472510">
    <w:abstractNumId w:val="13"/>
  </w:num>
  <w:num w:numId="32" w16cid:durableId="1416514731">
    <w:abstractNumId w:val="21"/>
  </w:num>
  <w:num w:numId="33" w16cid:durableId="26108759">
    <w:abstractNumId w:val="32"/>
  </w:num>
  <w:num w:numId="34" w16cid:durableId="970938092">
    <w:abstractNumId w:val="19"/>
  </w:num>
  <w:num w:numId="35" w16cid:durableId="1583296997">
    <w:abstractNumId w:val="3"/>
  </w:num>
  <w:num w:numId="36" w16cid:durableId="2094858570">
    <w:abstractNumId w:val="26"/>
  </w:num>
  <w:num w:numId="37" w16cid:durableId="1399397381">
    <w:abstractNumId w:val="12"/>
  </w:num>
  <w:num w:numId="38" w16cid:durableId="28069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56"/>
    <w:rsid w:val="00004237"/>
    <w:rsid w:val="00006451"/>
    <w:rsid w:val="00007BC6"/>
    <w:rsid w:val="00015386"/>
    <w:rsid w:val="0001575C"/>
    <w:rsid w:val="00023078"/>
    <w:rsid w:val="00023808"/>
    <w:rsid w:val="00025436"/>
    <w:rsid w:val="000269F5"/>
    <w:rsid w:val="00026A11"/>
    <w:rsid w:val="00027357"/>
    <w:rsid w:val="000330E2"/>
    <w:rsid w:val="000339D5"/>
    <w:rsid w:val="00042F8E"/>
    <w:rsid w:val="00045D17"/>
    <w:rsid w:val="00047DFF"/>
    <w:rsid w:val="0005010C"/>
    <w:rsid w:val="00052EB0"/>
    <w:rsid w:val="00054B71"/>
    <w:rsid w:val="00060714"/>
    <w:rsid w:val="0006075F"/>
    <w:rsid w:val="000622A3"/>
    <w:rsid w:val="0006294F"/>
    <w:rsid w:val="000632D2"/>
    <w:rsid w:val="00063EE2"/>
    <w:rsid w:val="000640DB"/>
    <w:rsid w:val="00066B7C"/>
    <w:rsid w:val="0007007D"/>
    <w:rsid w:val="0007007F"/>
    <w:rsid w:val="0007094E"/>
    <w:rsid w:val="00071750"/>
    <w:rsid w:val="00072ACB"/>
    <w:rsid w:val="00073776"/>
    <w:rsid w:val="00073DB1"/>
    <w:rsid w:val="000744DD"/>
    <w:rsid w:val="000966C1"/>
    <w:rsid w:val="000974A9"/>
    <w:rsid w:val="00097788"/>
    <w:rsid w:val="000A58E0"/>
    <w:rsid w:val="000B3E56"/>
    <w:rsid w:val="000B3F5D"/>
    <w:rsid w:val="000B519F"/>
    <w:rsid w:val="000C367B"/>
    <w:rsid w:val="000C6224"/>
    <w:rsid w:val="000D3625"/>
    <w:rsid w:val="000D491D"/>
    <w:rsid w:val="000D7062"/>
    <w:rsid w:val="000D7C7C"/>
    <w:rsid w:val="000E05C8"/>
    <w:rsid w:val="000E0632"/>
    <w:rsid w:val="000E1F11"/>
    <w:rsid w:val="000E3D33"/>
    <w:rsid w:val="000F0BE2"/>
    <w:rsid w:val="000F0ED2"/>
    <w:rsid w:val="000F12ED"/>
    <w:rsid w:val="000F14D5"/>
    <w:rsid w:val="000F168B"/>
    <w:rsid w:val="000F4761"/>
    <w:rsid w:val="000F6628"/>
    <w:rsid w:val="000F6CAF"/>
    <w:rsid w:val="00100825"/>
    <w:rsid w:val="001024E2"/>
    <w:rsid w:val="001060BA"/>
    <w:rsid w:val="00107A36"/>
    <w:rsid w:val="001133EE"/>
    <w:rsid w:val="00113768"/>
    <w:rsid w:val="00114226"/>
    <w:rsid w:val="00122F82"/>
    <w:rsid w:val="0012323A"/>
    <w:rsid w:val="00123D48"/>
    <w:rsid w:val="0012471B"/>
    <w:rsid w:val="00124CBE"/>
    <w:rsid w:val="00126B04"/>
    <w:rsid w:val="00131D24"/>
    <w:rsid w:val="0013277E"/>
    <w:rsid w:val="0013387C"/>
    <w:rsid w:val="00136356"/>
    <w:rsid w:val="00136511"/>
    <w:rsid w:val="00136AD5"/>
    <w:rsid w:val="0013770C"/>
    <w:rsid w:val="0014365F"/>
    <w:rsid w:val="00144504"/>
    <w:rsid w:val="00144DC3"/>
    <w:rsid w:val="00150B72"/>
    <w:rsid w:val="00155B23"/>
    <w:rsid w:val="00156188"/>
    <w:rsid w:val="00161B45"/>
    <w:rsid w:val="00163486"/>
    <w:rsid w:val="00164D6C"/>
    <w:rsid w:val="001705D5"/>
    <w:rsid w:val="00170732"/>
    <w:rsid w:val="001713D3"/>
    <w:rsid w:val="001720EF"/>
    <w:rsid w:val="001731F4"/>
    <w:rsid w:val="00173FD7"/>
    <w:rsid w:val="0017665E"/>
    <w:rsid w:val="001770ED"/>
    <w:rsid w:val="00177399"/>
    <w:rsid w:val="00177BA2"/>
    <w:rsid w:val="00177DC5"/>
    <w:rsid w:val="00180F96"/>
    <w:rsid w:val="00181238"/>
    <w:rsid w:val="00182B32"/>
    <w:rsid w:val="001840E5"/>
    <w:rsid w:val="00184652"/>
    <w:rsid w:val="0018493F"/>
    <w:rsid w:val="00185BF4"/>
    <w:rsid w:val="0018744C"/>
    <w:rsid w:val="00190264"/>
    <w:rsid w:val="001A1DB8"/>
    <w:rsid w:val="001A65AD"/>
    <w:rsid w:val="001A7315"/>
    <w:rsid w:val="001A784F"/>
    <w:rsid w:val="001D128A"/>
    <w:rsid w:val="001D208C"/>
    <w:rsid w:val="001D3C33"/>
    <w:rsid w:val="001D3D02"/>
    <w:rsid w:val="001D5E1B"/>
    <w:rsid w:val="001E04B4"/>
    <w:rsid w:val="001E162E"/>
    <w:rsid w:val="001E76B3"/>
    <w:rsid w:val="001F266A"/>
    <w:rsid w:val="001F5B2E"/>
    <w:rsid w:val="002009B2"/>
    <w:rsid w:val="00205F29"/>
    <w:rsid w:val="00206772"/>
    <w:rsid w:val="00211404"/>
    <w:rsid w:val="00211960"/>
    <w:rsid w:val="00214CD5"/>
    <w:rsid w:val="002174F5"/>
    <w:rsid w:val="002210AD"/>
    <w:rsid w:val="0022159E"/>
    <w:rsid w:val="00223649"/>
    <w:rsid w:val="002302C0"/>
    <w:rsid w:val="002319E5"/>
    <w:rsid w:val="00232667"/>
    <w:rsid w:val="00235BFE"/>
    <w:rsid w:val="0023693D"/>
    <w:rsid w:val="00242987"/>
    <w:rsid w:val="00242B3A"/>
    <w:rsid w:val="00245EC5"/>
    <w:rsid w:val="00253C4E"/>
    <w:rsid w:val="00260A56"/>
    <w:rsid w:val="00261427"/>
    <w:rsid w:val="00261E44"/>
    <w:rsid w:val="002621C4"/>
    <w:rsid w:val="00262B59"/>
    <w:rsid w:val="00262D71"/>
    <w:rsid w:val="0026746A"/>
    <w:rsid w:val="00271DD2"/>
    <w:rsid w:val="002727D4"/>
    <w:rsid w:val="00275D3F"/>
    <w:rsid w:val="002771E2"/>
    <w:rsid w:val="002773C9"/>
    <w:rsid w:val="00277F34"/>
    <w:rsid w:val="00282C43"/>
    <w:rsid w:val="002833A3"/>
    <w:rsid w:val="00283D27"/>
    <w:rsid w:val="00284CF3"/>
    <w:rsid w:val="00285ACD"/>
    <w:rsid w:val="00285B40"/>
    <w:rsid w:val="00285BA8"/>
    <w:rsid w:val="002879ED"/>
    <w:rsid w:val="0029125D"/>
    <w:rsid w:val="002929CF"/>
    <w:rsid w:val="00295428"/>
    <w:rsid w:val="002A4659"/>
    <w:rsid w:val="002A5756"/>
    <w:rsid w:val="002B1C7E"/>
    <w:rsid w:val="002B2979"/>
    <w:rsid w:val="002B4220"/>
    <w:rsid w:val="002B49BE"/>
    <w:rsid w:val="002B5385"/>
    <w:rsid w:val="002B67C5"/>
    <w:rsid w:val="002B6E60"/>
    <w:rsid w:val="002B738A"/>
    <w:rsid w:val="002B7539"/>
    <w:rsid w:val="002D27BE"/>
    <w:rsid w:val="002D7BAC"/>
    <w:rsid w:val="002E1E60"/>
    <w:rsid w:val="002E3F79"/>
    <w:rsid w:val="002E44EB"/>
    <w:rsid w:val="002E542F"/>
    <w:rsid w:val="002E7CEC"/>
    <w:rsid w:val="002F1E4E"/>
    <w:rsid w:val="002F220F"/>
    <w:rsid w:val="002F42ED"/>
    <w:rsid w:val="002F7A76"/>
    <w:rsid w:val="002F7F4F"/>
    <w:rsid w:val="003000F5"/>
    <w:rsid w:val="00300986"/>
    <w:rsid w:val="00301A45"/>
    <w:rsid w:val="00301CDA"/>
    <w:rsid w:val="0030422B"/>
    <w:rsid w:val="00306683"/>
    <w:rsid w:val="00307C38"/>
    <w:rsid w:val="00310A17"/>
    <w:rsid w:val="0031107C"/>
    <w:rsid w:val="00314121"/>
    <w:rsid w:val="003149A0"/>
    <w:rsid w:val="00315427"/>
    <w:rsid w:val="003172A5"/>
    <w:rsid w:val="0032084F"/>
    <w:rsid w:val="00320A0C"/>
    <w:rsid w:val="00320C7A"/>
    <w:rsid w:val="00322992"/>
    <w:rsid w:val="003241F2"/>
    <w:rsid w:val="003404E9"/>
    <w:rsid w:val="00342808"/>
    <w:rsid w:val="00342F6F"/>
    <w:rsid w:val="0035392A"/>
    <w:rsid w:val="00356A1C"/>
    <w:rsid w:val="00357863"/>
    <w:rsid w:val="003606A5"/>
    <w:rsid w:val="00360A68"/>
    <w:rsid w:val="00360EFC"/>
    <w:rsid w:val="003631BD"/>
    <w:rsid w:val="0036384B"/>
    <w:rsid w:val="00364119"/>
    <w:rsid w:val="00364C88"/>
    <w:rsid w:val="003679B3"/>
    <w:rsid w:val="00373380"/>
    <w:rsid w:val="00373C1F"/>
    <w:rsid w:val="00381357"/>
    <w:rsid w:val="003923CD"/>
    <w:rsid w:val="003924C7"/>
    <w:rsid w:val="00392BCB"/>
    <w:rsid w:val="00393BA4"/>
    <w:rsid w:val="003958C4"/>
    <w:rsid w:val="00395909"/>
    <w:rsid w:val="00395F92"/>
    <w:rsid w:val="00397143"/>
    <w:rsid w:val="003A0D1F"/>
    <w:rsid w:val="003A15CF"/>
    <w:rsid w:val="003A2763"/>
    <w:rsid w:val="003A349B"/>
    <w:rsid w:val="003A391B"/>
    <w:rsid w:val="003A53AD"/>
    <w:rsid w:val="003A69C3"/>
    <w:rsid w:val="003B2FD0"/>
    <w:rsid w:val="003B4D5C"/>
    <w:rsid w:val="003C0FF6"/>
    <w:rsid w:val="003C22C3"/>
    <w:rsid w:val="003C2664"/>
    <w:rsid w:val="003C6705"/>
    <w:rsid w:val="003D1B31"/>
    <w:rsid w:val="003D3CDE"/>
    <w:rsid w:val="003D4082"/>
    <w:rsid w:val="003D5840"/>
    <w:rsid w:val="003D5906"/>
    <w:rsid w:val="003E13FD"/>
    <w:rsid w:val="003E18EE"/>
    <w:rsid w:val="003E457B"/>
    <w:rsid w:val="003E49AD"/>
    <w:rsid w:val="003F01F2"/>
    <w:rsid w:val="003F0318"/>
    <w:rsid w:val="003F4BB0"/>
    <w:rsid w:val="003F623B"/>
    <w:rsid w:val="003F6CBD"/>
    <w:rsid w:val="003F7DCD"/>
    <w:rsid w:val="0040014A"/>
    <w:rsid w:val="0040604C"/>
    <w:rsid w:val="004062A1"/>
    <w:rsid w:val="004113A3"/>
    <w:rsid w:val="00412B9E"/>
    <w:rsid w:val="0041393D"/>
    <w:rsid w:val="00413D1F"/>
    <w:rsid w:val="00416026"/>
    <w:rsid w:val="0041734D"/>
    <w:rsid w:val="0042246B"/>
    <w:rsid w:val="00424003"/>
    <w:rsid w:val="00424B2F"/>
    <w:rsid w:val="0042660F"/>
    <w:rsid w:val="00426761"/>
    <w:rsid w:val="00430790"/>
    <w:rsid w:val="0043088B"/>
    <w:rsid w:val="004311A5"/>
    <w:rsid w:val="00431B14"/>
    <w:rsid w:val="00433639"/>
    <w:rsid w:val="00437B3C"/>
    <w:rsid w:val="00445756"/>
    <w:rsid w:val="00447481"/>
    <w:rsid w:val="004511B5"/>
    <w:rsid w:val="00453486"/>
    <w:rsid w:val="004556FE"/>
    <w:rsid w:val="00457A35"/>
    <w:rsid w:val="00461E9A"/>
    <w:rsid w:val="00461F37"/>
    <w:rsid w:val="00463100"/>
    <w:rsid w:val="00463EAE"/>
    <w:rsid w:val="00465264"/>
    <w:rsid w:val="00465C5A"/>
    <w:rsid w:val="00466007"/>
    <w:rsid w:val="0046754D"/>
    <w:rsid w:val="00472DAC"/>
    <w:rsid w:val="00476182"/>
    <w:rsid w:val="00476F36"/>
    <w:rsid w:val="00477908"/>
    <w:rsid w:val="00477B17"/>
    <w:rsid w:val="00480B3E"/>
    <w:rsid w:val="00481133"/>
    <w:rsid w:val="004813C9"/>
    <w:rsid w:val="00487454"/>
    <w:rsid w:val="00494BDB"/>
    <w:rsid w:val="004950F7"/>
    <w:rsid w:val="00495E83"/>
    <w:rsid w:val="00496BEF"/>
    <w:rsid w:val="00496F26"/>
    <w:rsid w:val="004A0345"/>
    <w:rsid w:val="004A34E4"/>
    <w:rsid w:val="004A375D"/>
    <w:rsid w:val="004A3C0C"/>
    <w:rsid w:val="004A3CCD"/>
    <w:rsid w:val="004A5C06"/>
    <w:rsid w:val="004A679A"/>
    <w:rsid w:val="004A729F"/>
    <w:rsid w:val="004A7A29"/>
    <w:rsid w:val="004B2CF7"/>
    <w:rsid w:val="004B37B2"/>
    <w:rsid w:val="004B37BA"/>
    <w:rsid w:val="004B55F8"/>
    <w:rsid w:val="004C09DB"/>
    <w:rsid w:val="004C2673"/>
    <w:rsid w:val="004C31DE"/>
    <w:rsid w:val="004C7C1C"/>
    <w:rsid w:val="004D04DD"/>
    <w:rsid w:val="004D73B7"/>
    <w:rsid w:val="004D7431"/>
    <w:rsid w:val="004D7851"/>
    <w:rsid w:val="004E304A"/>
    <w:rsid w:val="004E43E1"/>
    <w:rsid w:val="004E4BE1"/>
    <w:rsid w:val="004F0CD1"/>
    <w:rsid w:val="004F7E8D"/>
    <w:rsid w:val="00504C49"/>
    <w:rsid w:val="00505382"/>
    <w:rsid w:val="00505B8A"/>
    <w:rsid w:val="00505D55"/>
    <w:rsid w:val="0051111C"/>
    <w:rsid w:val="00512C83"/>
    <w:rsid w:val="005139FE"/>
    <w:rsid w:val="00516F9A"/>
    <w:rsid w:val="00522C37"/>
    <w:rsid w:val="00522F6A"/>
    <w:rsid w:val="00523FEE"/>
    <w:rsid w:val="0053093B"/>
    <w:rsid w:val="0053669A"/>
    <w:rsid w:val="005377C4"/>
    <w:rsid w:val="005418DC"/>
    <w:rsid w:val="005436D5"/>
    <w:rsid w:val="00550E54"/>
    <w:rsid w:val="00552B83"/>
    <w:rsid w:val="00552F44"/>
    <w:rsid w:val="00552FCA"/>
    <w:rsid w:val="005656CA"/>
    <w:rsid w:val="0056582B"/>
    <w:rsid w:val="00566BE2"/>
    <w:rsid w:val="00567417"/>
    <w:rsid w:val="00571573"/>
    <w:rsid w:val="005729B2"/>
    <w:rsid w:val="00572FFB"/>
    <w:rsid w:val="005731E2"/>
    <w:rsid w:val="00573908"/>
    <w:rsid w:val="005752F8"/>
    <w:rsid w:val="00582DE0"/>
    <w:rsid w:val="0058784F"/>
    <w:rsid w:val="00587F13"/>
    <w:rsid w:val="005902AD"/>
    <w:rsid w:val="0059094F"/>
    <w:rsid w:val="00590A61"/>
    <w:rsid w:val="0059253D"/>
    <w:rsid w:val="00593102"/>
    <w:rsid w:val="00593773"/>
    <w:rsid w:val="00597D60"/>
    <w:rsid w:val="005A3A45"/>
    <w:rsid w:val="005A492C"/>
    <w:rsid w:val="005A593F"/>
    <w:rsid w:val="005A59CA"/>
    <w:rsid w:val="005A67DE"/>
    <w:rsid w:val="005A7BFB"/>
    <w:rsid w:val="005B009E"/>
    <w:rsid w:val="005B1A37"/>
    <w:rsid w:val="005C15F4"/>
    <w:rsid w:val="005C2AE5"/>
    <w:rsid w:val="005C3662"/>
    <w:rsid w:val="005C7F61"/>
    <w:rsid w:val="005D1E9C"/>
    <w:rsid w:val="005D3496"/>
    <w:rsid w:val="005D3915"/>
    <w:rsid w:val="005D5B4F"/>
    <w:rsid w:val="005D6F2F"/>
    <w:rsid w:val="005E13E0"/>
    <w:rsid w:val="005E1A37"/>
    <w:rsid w:val="005E1FFF"/>
    <w:rsid w:val="005E5F20"/>
    <w:rsid w:val="005F2B8C"/>
    <w:rsid w:val="005F3570"/>
    <w:rsid w:val="005F608F"/>
    <w:rsid w:val="005F7994"/>
    <w:rsid w:val="0060150F"/>
    <w:rsid w:val="00602BD0"/>
    <w:rsid w:val="00604A9D"/>
    <w:rsid w:val="006050E1"/>
    <w:rsid w:val="0060595B"/>
    <w:rsid w:val="00606255"/>
    <w:rsid w:val="00606669"/>
    <w:rsid w:val="0061381F"/>
    <w:rsid w:val="006167B6"/>
    <w:rsid w:val="006168EC"/>
    <w:rsid w:val="00616EE2"/>
    <w:rsid w:val="00620FAF"/>
    <w:rsid w:val="006214C6"/>
    <w:rsid w:val="006216A8"/>
    <w:rsid w:val="00621F6E"/>
    <w:rsid w:val="00626747"/>
    <w:rsid w:val="00626EBC"/>
    <w:rsid w:val="00630478"/>
    <w:rsid w:val="00631060"/>
    <w:rsid w:val="006337E1"/>
    <w:rsid w:val="00635840"/>
    <w:rsid w:val="00636122"/>
    <w:rsid w:val="006366F3"/>
    <w:rsid w:val="00640DAB"/>
    <w:rsid w:val="00642427"/>
    <w:rsid w:val="00643661"/>
    <w:rsid w:val="006439A1"/>
    <w:rsid w:val="00644548"/>
    <w:rsid w:val="006450AF"/>
    <w:rsid w:val="006471A7"/>
    <w:rsid w:val="0065136C"/>
    <w:rsid w:val="00652403"/>
    <w:rsid w:val="00656BF7"/>
    <w:rsid w:val="006644F0"/>
    <w:rsid w:val="0066494D"/>
    <w:rsid w:val="0067011A"/>
    <w:rsid w:val="006701DD"/>
    <w:rsid w:val="00671DBE"/>
    <w:rsid w:val="00671EBB"/>
    <w:rsid w:val="00673DCD"/>
    <w:rsid w:val="006745C8"/>
    <w:rsid w:val="0067680F"/>
    <w:rsid w:val="00676DD4"/>
    <w:rsid w:val="006774ED"/>
    <w:rsid w:val="00677FD9"/>
    <w:rsid w:val="00680313"/>
    <w:rsid w:val="006809DC"/>
    <w:rsid w:val="00681854"/>
    <w:rsid w:val="00681A02"/>
    <w:rsid w:val="00683A2A"/>
    <w:rsid w:val="00683B6C"/>
    <w:rsid w:val="00683C0D"/>
    <w:rsid w:val="00685F98"/>
    <w:rsid w:val="006863DE"/>
    <w:rsid w:val="00691F1C"/>
    <w:rsid w:val="006939E0"/>
    <w:rsid w:val="006950C9"/>
    <w:rsid w:val="00695998"/>
    <w:rsid w:val="006A4B61"/>
    <w:rsid w:val="006A6B18"/>
    <w:rsid w:val="006B313E"/>
    <w:rsid w:val="006C0F0A"/>
    <w:rsid w:val="006C3200"/>
    <w:rsid w:val="006C3464"/>
    <w:rsid w:val="006C4768"/>
    <w:rsid w:val="006D1643"/>
    <w:rsid w:val="006D446C"/>
    <w:rsid w:val="006D6BF1"/>
    <w:rsid w:val="006E14D0"/>
    <w:rsid w:val="006E62B2"/>
    <w:rsid w:val="006F32EB"/>
    <w:rsid w:val="006F6940"/>
    <w:rsid w:val="006F6F5E"/>
    <w:rsid w:val="006F70AA"/>
    <w:rsid w:val="00710FBA"/>
    <w:rsid w:val="00713502"/>
    <w:rsid w:val="00716E16"/>
    <w:rsid w:val="00717834"/>
    <w:rsid w:val="007221EE"/>
    <w:rsid w:val="0073079B"/>
    <w:rsid w:val="007353CC"/>
    <w:rsid w:val="00736E47"/>
    <w:rsid w:val="0074166A"/>
    <w:rsid w:val="00743C74"/>
    <w:rsid w:val="0074456D"/>
    <w:rsid w:val="00746EDC"/>
    <w:rsid w:val="0074758A"/>
    <w:rsid w:val="007477B1"/>
    <w:rsid w:val="00750BD0"/>
    <w:rsid w:val="00752608"/>
    <w:rsid w:val="007532EF"/>
    <w:rsid w:val="0075332C"/>
    <w:rsid w:val="00755E0D"/>
    <w:rsid w:val="00757563"/>
    <w:rsid w:val="00757A68"/>
    <w:rsid w:val="007616DA"/>
    <w:rsid w:val="00762C95"/>
    <w:rsid w:val="007670EB"/>
    <w:rsid w:val="0077550E"/>
    <w:rsid w:val="007817F3"/>
    <w:rsid w:val="00782C33"/>
    <w:rsid w:val="00783146"/>
    <w:rsid w:val="007835A6"/>
    <w:rsid w:val="0078387A"/>
    <w:rsid w:val="00785FDB"/>
    <w:rsid w:val="007878DF"/>
    <w:rsid w:val="007971BC"/>
    <w:rsid w:val="00797ABB"/>
    <w:rsid w:val="007A6137"/>
    <w:rsid w:val="007B0784"/>
    <w:rsid w:val="007B227B"/>
    <w:rsid w:val="007B451C"/>
    <w:rsid w:val="007B70F9"/>
    <w:rsid w:val="007B7D44"/>
    <w:rsid w:val="007C0B27"/>
    <w:rsid w:val="007C50FD"/>
    <w:rsid w:val="007C651E"/>
    <w:rsid w:val="007C6B4B"/>
    <w:rsid w:val="007C7D39"/>
    <w:rsid w:val="007D1747"/>
    <w:rsid w:val="007D484B"/>
    <w:rsid w:val="007D5773"/>
    <w:rsid w:val="007D760C"/>
    <w:rsid w:val="007E06AD"/>
    <w:rsid w:val="007E0FE5"/>
    <w:rsid w:val="007E1546"/>
    <w:rsid w:val="007E34F8"/>
    <w:rsid w:val="007E38BA"/>
    <w:rsid w:val="007F1444"/>
    <w:rsid w:val="007F3C0C"/>
    <w:rsid w:val="007F6179"/>
    <w:rsid w:val="008037C7"/>
    <w:rsid w:val="00804638"/>
    <w:rsid w:val="0080773C"/>
    <w:rsid w:val="00810562"/>
    <w:rsid w:val="00823090"/>
    <w:rsid w:val="00824050"/>
    <w:rsid w:val="008275F2"/>
    <w:rsid w:val="008277D7"/>
    <w:rsid w:val="008308AE"/>
    <w:rsid w:val="00831DE2"/>
    <w:rsid w:val="00832BB9"/>
    <w:rsid w:val="008338D9"/>
    <w:rsid w:val="00834E65"/>
    <w:rsid w:val="008353E4"/>
    <w:rsid w:val="00840465"/>
    <w:rsid w:val="0084065C"/>
    <w:rsid w:val="008414DC"/>
    <w:rsid w:val="00841979"/>
    <w:rsid w:val="00844543"/>
    <w:rsid w:val="008454C0"/>
    <w:rsid w:val="00846F4C"/>
    <w:rsid w:val="00850139"/>
    <w:rsid w:val="00852179"/>
    <w:rsid w:val="008533B3"/>
    <w:rsid w:val="0085530C"/>
    <w:rsid w:val="00860052"/>
    <w:rsid w:val="008606FD"/>
    <w:rsid w:val="008614E6"/>
    <w:rsid w:val="008637D8"/>
    <w:rsid w:val="00865A9C"/>
    <w:rsid w:val="00867270"/>
    <w:rsid w:val="00870B0B"/>
    <w:rsid w:val="00871039"/>
    <w:rsid w:val="00871680"/>
    <w:rsid w:val="00872BE0"/>
    <w:rsid w:val="00875305"/>
    <w:rsid w:val="0087656B"/>
    <w:rsid w:val="00881B73"/>
    <w:rsid w:val="00881DF2"/>
    <w:rsid w:val="00887083"/>
    <w:rsid w:val="00891CA2"/>
    <w:rsid w:val="00891D31"/>
    <w:rsid w:val="00892D28"/>
    <w:rsid w:val="008951F8"/>
    <w:rsid w:val="00895311"/>
    <w:rsid w:val="008956C1"/>
    <w:rsid w:val="00896057"/>
    <w:rsid w:val="00896BBC"/>
    <w:rsid w:val="008A02D7"/>
    <w:rsid w:val="008A3E24"/>
    <w:rsid w:val="008A52F4"/>
    <w:rsid w:val="008A60F6"/>
    <w:rsid w:val="008B0A1C"/>
    <w:rsid w:val="008B2413"/>
    <w:rsid w:val="008B37CC"/>
    <w:rsid w:val="008B4F2B"/>
    <w:rsid w:val="008C67E8"/>
    <w:rsid w:val="008C7230"/>
    <w:rsid w:val="008D075D"/>
    <w:rsid w:val="008D50D9"/>
    <w:rsid w:val="008D735F"/>
    <w:rsid w:val="008D7563"/>
    <w:rsid w:val="008E5A23"/>
    <w:rsid w:val="008E6404"/>
    <w:rsid w:val="008E7F80"/>
    <w:rsid w:val="008F0285"/>
    <w:rsid w:val="008F61AC"/>
    <w:rsid w:val="008F797F"/>
    <w:rsid w:val="00901276"/>
    <w:rsid w:val="00905ADA"/>
    <w:rsid w:val="00907F9D"/>
    <w:rsid w:val="009104C0"/>
    <w:rsid w:val="009150DD"/>
    <w:rsid w:val="00921494"/>
    <w:rsid w:val="00923894"/>
    <w:rsid w:val="00923D6E"/>
    <w:rsid w:val="00932BF3"/>
    <w:rsid w:val="00934A7C"/>
    <w:rsid w:val="00935226"/>
    <w:rsid w:val="009357CC"/>
    <w:rsid w:val="0093773B"/>
    <w:rsid w:val="009402D4"/>
    <w:rsid w:val="00944731"/>
    <w:rsid w:val="009459D6"/>
    <w:rsid w:val="00950A8C"/>
    <w:rsid w:val="00953EEE"/>
    <w:rsid w:val="0095525E"/>
    <w:rsid w:val="009600B0"/>
    <w:rsid w:val="00965254"/>
    <w:rsid w:val="00965465"/>
    <w:rsid w:val="009658A2"/>
    <w:rsid w:val="00966102"/>
    <w:rsid w:val="009668F5"/>
    <w:rsid w:val="00970525"/>
    <w:rsid w:val="009717C7"/>
    <w:rsid w:val="00972827"/>
    <w:rsid w:val="0097506F"/>
    <w:rsid w:val="009828A9"/>
    <w:rsid w:val="009829A9"/>
    <w:rsid w:val="009868DF"/>
    <w:rsid w:val="009872FB"/>
    <w:rsid w:val="00987D85"/>
    <w:rsid w:val="0099013C"/>
    <w:rsid w:val="009933B6"/>
    <w:rsid w:val="009949DF"/>
    <w:rsid w:val="009A0A6E"/>
    <w:rsid w:val="009A3966"/>
    <w:rsid w:val="009A545B"/>
    <w:rsid w:val="009A6A94"/>
    <w:rsid w:val="009B1315"/>
    <w:rsid w:val="009B2182"/>
    <w:rsid w:val="009B3859"/>
    <w:rsid w:val="009B41FA"/>
    <w:rsid w:val="009B4425"/>
    <w:rsid w:val="009C0150"/>
    <w:rsid w:val="009C034A"/>
    <w:rsid w:val="009C0B82"/>
    <w:rsid w:val="009C1EAE"/>
    <w:rsid w:val="009C2818"/>
    <w:rsid w:val="009C4DDF"/>
    <w:rsid w:val="009C6ACD"/>
    <w:rsid w:val="009D712A"/>
    <w:rsid w:val="009D74EF"/>
    <w:rsid w:val="009E44D0"/>
    <w:rsid w:val="009F0832"/>
    <w:rsid w:val="009F0BA2"/>
    <w:rsid w:val="009F1201"/>
    <w:rsid w:val="009F213A"/>
    <w:rsid w:val="009F22B4"/>
    <w:rsid w:val="009F5D15"/>
    <w:rsid w:val="009F6E5B"/>
    <w:rsid w:val="00A02CF0"/>
    <w:rsid w:val="00A040B4"/>
    <w:rsid w:val="00A04E6A"/>
    <w:rsid w:val="00A07FF3"/>
    <w:rsid w:val="00A10A7B"/>
    <w:rsid w:val="00A1762F"/>
    <w:rsid w:val="00A17C71"/>
    <w:rsid w:val="00A20F79"/>
    <w:rsid w:val="00A21466"/>
    <w:rsid w:val="00A233E7"/>
    <w:rsid w:val="00A2578E"/>
    <w:rsid w:val="00A25DDA"/>
    <w:rsid w:val="00A26FCC"/>
    <w:rsid w:val="00A2757A"/>
    <w:rsid w:val="00A27F1E"/>
    <w:rsid w:val="00A315CB"/>
    <w:rsid w:val="00A33535"/>
    <w:rsid w:val="00A3639A"/>
    <w:rsid w:val="00A37B68"/>
    <w:rsid w:val="00A41568"/>
    <w:rsid w:val="00A44CA4"/>
    <w:rsid w:val="00A44DB7"/>
    <w:rsid w:val="00A46B66"/>
    <w:rsid w:val="00A46E84"/>
    <w:rsid w:val="00A50F44"/>
    <w:rsid w:val="00A548E5"/>
    <w:rsid w:val="00A55909"/>
    <w:rsid w:val="00A61672"/>
    <w:rsid w:val="00A62859"/>
    <w:rsid w:val="00A62EEE"/>
    <w:rsid w:val="00A62F7C"/>
    <w:rsid w:val="00A672F3"/>
    <w:rsid w:val="00A724F0"/>
    <w:rsid w:val="00A7425A"/>
    <w:rsid w:val="00A743E0"/>
    <w:rsid w:val="00A82D0B"/>
    <w:rsid w:val="00A857A3"/>
    <w:rsid w:val="00A8620F"/>
    <w:rsid w:val="00A86F74"/>
    <w:rsid w:val="00A942FC"/>
    <w:rsid w:val="00A958BF"/>
    <w:rsid w:val="00A96A1D"/>
    <w:rsid w:val="00A97734"/>
    <w:rsid w:val="00AA0383"/>
    <w:rsid w:val="00AA12D0"/>
    <w:rsid w:val="00AA228E"/>
    <w:rsid w:val="00AA2CBD"/>
    <w:rsid w:val="00AA36E2"/>
    <w:rsid w:val="00AA7373"/>
    <w:rsid w:val="00AB093C"/>
    <w:rsid w:val="00AB0D4B"/>
    <w:rsid w:val="00AB1F22"/>
    <w:rsid w:val="00AB2C12"/>
    <w:rsid w:val="00AB5CFA"/>
    <w:rsid w:val="00AB5E6F"/>
    <w:rsid w:val="00AB70B4"/>
    <w:rsid w:val="00AC22C7"/>
    <w:rsid w:val="00AC5241"/>
    <w:rsid w:val="00AC5DE4"/>
    <w:rsid w:val="00AC7700"/>
    <w:rsid w:val="00AD2609"/>
    <w:rsid w:val="00AE26C1"/>
    <w:rsid w:val="00AE3742"/>
    <w:rsid w:val="00AE513E"/>
    <w:rsid w:val="00AF1970"/>
    <w:rsid w:val="00AF3D39"/>
    <w:rsid w:val="00AF4D72"/>
    <w:rsid w:val="00AF7286"/>
    <w:rsid w:val="00B0086F"/>
    <w:rsid w:val="00B01346"/>
    <w:rsid w:val="00B02BA9"/>
    <w:rsid w:val="00B03A80"/>
    <w:rsid w:val="00B04A85"/>
    <w:rsid w:val="00B04BD6"/>
    <w:rsid w:val="00B06A76"/>
    <w:rsid w:val="00B11EF4"/>
    <w:rsid w:val="00B13F53"/>
    <w:rsid w:val="00B16882"/>
    <w:rsid w:val="00B16E8C"/>
    <w:rsid w:val="00B17B81"/>
    <w:rsid w:val="00B20987"/>
    <w:rsid w:val="00B2622A"/>
    <w:rsid w:val="00B302BD"/>
    <w:rsid w:val="00B30624"/>
    <w:rsid w:val="00B33371"/>
    <w:rsid w:val="00B36375"/>
    <w:rsid w:val="00B4477B"/>
    <w:rsid w:val="00B44947"/>
    <w:rsid w:val="00B503B2"/>
    <w:rsid w:val="00B5267D"/>
    <w:rsid w:val="00B53BFB"/>
    <w:rsid w:val="00B54483"/>
    <w:rsid w:val="00B5723D"/>
    <w:rsid w:val="00B57699"/>
    <w:rsid w:val="00B57C62"/>
    <w:rsid w:val="00B6133D"/>
    <w:rsid w:val="00B6192F"/>
    <w:rsid w:val="00B629C9"/>
    <w:rsid w:val="00B6393F"/>
    <w:rsid w:val="00B67BD1"/>
    <w:rsid w:val="00B7329E"/>
    <w:rsid w:val="00B74691"/>
    <w:rsid w:val="00B76774"/>
    <w:rsid w:val="00B76AF5"/>
    <w:rsid w:val="00B82F4C"/>
    <w:rsid w:val="00B83C08"/>
    <w:rsid w:val="00B87F0B"/>
    <w:rsid w:val="00B92F7A"/>
    <w:rsid w:val="00B97EFD"/>
    <w:rsid w:val="00BA07E4"/>
    <w:rsid w:val="00BA13B3"/>
    <w:rsid w:val="00BA1940"/>
    <w:rsid w:val="00BA44DE"/>
    <w:rsid w:val="00BA474F"/>
    <w:rsid w:val="00BA57F5"/>
    <w:rsid w:val="00BA5A50"/>
    <w:rsid w:val="00BA6EAD"/>
    <w:rsid w:val="00BA7987"/>
    <w:rsid w:val="00BB1D02"/>
    <w:rsid w:val="00BB2700"/>
    <w:rsid w:val="00BC041D"/>
    <w:rsid w:val="00BC23F4"/>
    <w:rsid w:val="00BC552B"/>
    <w:rsid w:val="00BD1AC7"/>
    <w:rsid w:val="00BD22C5"/>
    <w:rsid w:val="00BD73E8"/>
    <w:rsid w:val="00BE2B71"/>
    <w:rsid w:val="00BF38C6"/>
    <w:rsid w:val="00BF7516"/>
    <w:rsid w:val="00BF798B"/>
    <w:rsid w:val="00C023C4"/>
    <w:rsid w:val="00C02AD5"/>
    <w:rsid w:val="00C02E6B"/>
    <w:rsid w:val="00C040D8"/>
    <w:rsid w:val="00C0411C"/>
    <w:rsid w:val="00C069FA"/>
    <w:rsid w:val="00C143C5"/>
    <w:rsid w:val="00C14906"/>
    <w:rsid w:val="00C241CD"/>
    <w:rsid w:val="00C26F42"/>
    <w:rsid w:val="00C3192F"/>
    <w:rsid w:val="00C400DB"/>
    <w:rsid w:val="00C411FC"/>
    <w:rsid w:val="00C42D63"/>
    <w:rsid w:val="00C50EB9"/>
    <w:rsid w:val="00C53225"/>
    <w:rsid w:val="00C535D5"/>
    <w:rsid w:val="00C5613A"/>
    <w:rsid w:val="00C565D7"/>
    <w:rsid w:val="00C62922"/>
    <w:rsid w:val="00C64494"/>
    <w:rsid w:val="00C6609A"/>
    <w:rsid w:val="00C663BD"/>
    <w:rsid w:val="00C701B6"/>
    <w:rsid w:val="00C711F7"/>
    <w:rsid w:val="00C71352"/>
    <w:rsid w:val="00C7165E"/>
    <w:rsid w:val="00C7321B"/>
    <w:rsid w:val="00C73838"/>
    <w:rsid w:val="00C7460E"/>
    <w:rsid w:val="00C75C70"/>
    <w:rsid w:val="00C75CAF"/>
    <w:rsid w:val="00C80247"/>
    <w:rsid w:val="00C821FB"/>
    <w:rsid w:val="00C83CB5"/>
    <w:rsid w:val="00C8413A"/>
    <w:rsid w:val="00C90D9F"/>
    <w:rsid w:val="00C919D6"/>
    <w:rsid w:val="00C9CE17"/>
    <w:rsid w:val="00CA083F"/>
    <w:rsid w:val="00CA5331"/>
    <w:rsid w:val="00CA608C"/>
    <w:rsid w:val="00CB14D8"/>
    <w:rsid w:val="00CB4DFE"/>
    <w:rsid w:val="00CB5837"/>
    <w:rsid w:val="00CB5DF0"/>
    <w:rsid w:val="00CB7C9B"/>
    <w:rsid w:val="00CC2C9C"/>
    <w:rsid w:val="00CC3881"/>
    <w:rsid w:val="00CC5C9F"/>
    <w:rsid w:val="00CC7A5F"/>
    <w:rsid w:val="00CD05FA"/>
    <w:rsid w:val="00CD1A06"/>
    <w:rsid w:val="00CD4FEE"/>
    <w:rsid w:val="00CD6841"/>
    <w:rsid w:val="00CD6FC8"/>
    <w:rsid w:val="00CE007C"/>
    <w:rsid w:val="00CE0BE4"/>
    <w:rsid w:val="00CE297F"/>
    <w:rsid w:val="00CE3321"/>
    <w:rsid w:val="00CE3EC2"/>
    <w:rsid w:val="00CE50F2"/>
    <w:rsid w:val="00CF1566"/>
    <w:rsid w:val="00CF7D27"/>
    <w:rsid w:val="00D0056A"/>
    <w:rsid w:val="00D00CC0"/>
    <w:rsid w:val="00D04490"/>
    <w:rsid w:val="00D11583"/>
    <w:rsid w:val="00D118CD"/>
    <w:rsid w:val="00D11A06"/>
    <w:rsid w:val="00D14671"/>
    <w:rsid w:val="00D146D6"/>
    <w:rsid w:val="00D14C85"/>
    <w:rsid w:val="00D16BAE"/>
    <w:rsid w:val="00D228B3"/>
    <w:rsid w:val="00D243A0"/>
    <w:rsid w:val="00D259BA"/>
    <w:rsid w:val="00D25BFC"/>
    <w:rsid w:val="00D26CB6"/>
    <w:rsid w:val="00D31CA9"/>
    <w:rsid w:val="00D3421A"/>
    <w:rsid w:val="00D35FA0"/>
    <w:rsid w:val="00D377D2"/>
    <w:rsid w:val="00D37CF8"/>
    <w:rsid w:val="00D4012D"/>
    <w:rsid w:val="00D41696"/>
    <w:rsid w:val="00D41A19"/>
    <w:rsid w:val="00D42542"/>
    <w:rsid w:val="00D52A42"/>
    <w:rsid w:val="00D549D2"/>
    <w:rsid w:val="00D54A13"/>
    <w:rsid w:val="00D54FA0"/>
    <w:rsid w:val="00D55CD6"/>
    <w:rsid w:val="00D564A4"/>
    <w:rsid w:val="00D57429"/>
    <w:rsid w:val="00D62C57"/>
    <w:rsid w:val="00D63D61"/>
    <w:rsid w:val="00D63ECE"/>
    <w:rsid w:val="00D67F52"/>
    <w:rsid w:val="00D709EA"/>
    <w:rsid w:val="00D76633"/>
    <w:rsid w:val="00D8045E"/>
    <w:rsid w:val="00D819E7"/>
    <w:rsid w:val="00D82DCC"/>
    <w:rsid w:val="00D86B53"/>
    <w:rsid w:val="00D877E2"/>
    <w:rsid w:val="00D928E5"/>
    <w:rsid w:val="00D958AE"/>
    <w:rsid w:val="00DA0478"/>
    <w:rsid w:val="00DA0959"/>
    <w:rsid w:val="00DA0FE9"/>
    <w:rsid w:val="00DA5016"/>
    <w:rsid w:val="00DB0401"/>
    <w:rsid w:val="00DB1000"/>
    <w:rsid w:val="00DC1136"/>
    <w:rsid w:val="00DC3598"/>
    <w:rsid w:val="00DC4802"/>
    <w:rsid w:val="00DC486E"/>
    <w:rsid w:val="00DC535E"/>
    <w:rsid w:val="00DC5B0C"/>
    <w:rsid w:val="00DC5F1B"/>
    <w:rsid w:val="00DD3C16"/>
    <w:rsid w:val="00DD7D77"/>
    <w:rsid w:val="00DD7FC1"/>
    <w:rsid w:val="00DE0895"/>
    <w:rsid w:val="00DE46B9"/>
    <w:rsid w:val="00DE6383"/>
    <w:rsid w:val="00DF0DE3"/>
    <w:rsid w:val="00DF1B89"/>
    <w:rsid w:val="00DF437C"/>
    <w:rsid w:val="00DF5D0B"/>
    <w:rsid w:val="00DF797E"/>
    <w:rsid w:val="00E01C99"/>
    <w:rsid w:val="00E046D4"/>
    <w:rsid w:val="00E04A3B"/>
    <w:rsid w:val="00E05D7F"/>
    <w:rsid w:val="00E07208"/>
    <w:rsid w:val="00E101A7"/>
    <w:rsid w:val="00E10371"/>
    <w:rsid w:val="00E1279F"/>
    <w:rsid w:val="00E14562"/>
    <w:rsid w:val="00E16E30"/>
    <w:rsid w:val="00E22C16"/>
    <w:rsid w:val="00E22C2B"/>
    <w:rsid w:val="00E23518"/>
    <w:rsid w:val="00E2571D"/>
    <w:rsid w:val="00E30301"/>
    <w:rsid w:val="00E3118F"/>
    <w:rsid w:val="00E31E28"/>
    <w:rsid w:val="00E32C12"/>
    <w:rsid w:val="00E35008"/>
    <w:rsid w:val="00E35217"/>
    <w:rsid w:val="00E357F6"/>
    <w:rsid w:val="00E37069"/>
    <w:rsid w:val="00E37141"/>
    <w:rsid w:val="00E377D1"/>
    <w:rsid w:val="00E404A9"/>
    <w:rsid w:val="00E41F76"/>
    <w:rsid w:val="00E428B8"/>
    <w:rsid w:val="00E44FB1"/>
    <w:rsid w:val="00E53318"/>
    <w:rsid w:val="00E55CD5"/>
    <w:rsid w:val="00E56D2A"/>
    <w:rsid w:val="00E61BC2"/>
    <w:rsid w:val="00E6252B"/>
    <w:rsid w:val="00E70F3F"/>
    <w:rsid w:val="00E71C9E"/>
    <w:rsid w:val="00E72CDE"/>
    <w:rsid w:val="00E736F6"/>
    <w:rsid w:val="00E74DB6"/>
    <w:rsid w:val="00E84712"/>
    <w:rsid w:val="00E873BE"/>
    <w:rsid w:val="00E91B5E"/>
    <w:rsid w:val="00E9336C"/>
    <w:rsid w:val="00E966D2"/>
    <w:rsid w:val="00EA1FE9"/>
    <w:rsid w:val="00EA2F6D"/>
    <w:rsid w:val="00EA6170"/>
    <w:rsid w:val="00EB095D"/>
    <w:rsid w:val="00EC390D"/>
    <w:rsid w:val="00EC4C9C"/>
    <w:rsid w:val="00EC7042"/>
    <w:rsid w:val="00EC7454"/>
    <w:rsid w:val="00ED1399"/>
    <w:rsid w:val="00ED1715"/>
    <w:rsid w:val="00ED2990"/>
    <w:rsid w:val="00ED37BE"/>
    <w:rsid w:val="00ED3831"/>
    <w:rsid w:val="00ED5F3F"/>
    <w:rsid w:val="00ED6A2C"/>
    <w:rsid w:val="00ED76EA"/>
    <w:rsid w:val="00EE1ACF"/>
    <w:rsid w:val="00EE2656"/>
    <w:rsid w:val="00EE523B"/>
    <w:rsid w:val="00EE5D6D"/>
    <w:rsid w:val="00EF0574"/>
    <w:rsid w:val="00EF0D14"/>
    <w:rsid w:val="00EF1ECC"/>
    <w:rsid w:val="00EF2CD1"/>
    <w:rsid w:val="00EF32B0"/>
    <w:rsid w:val="00EF360B"/>
    <w:rsid w:val="00EF517A"/>
    <w:rsid w:val="00EF5BAD"/>
    <w:rsid w:val="00EF605C"/>
    <w:rsid w:val="00EF682B"/>
    <w:rsid w:val="00EF68A4"/>
    <w:rsid w:val="00F00293"/>
    <w:rsid w:val="00F02F3F"/>
    <w:rsid w:val="00F05426"/>
    <w:rsid w:val="00F1148D"/>
    <w:rsid w:val="00F13A78"/>
    <w:rsid w:val="00F13B76"/>
    <w:rsid w:val="00F1692C"/>
    <w:rsid w:val="00F2068E"/>
    <w:rsid w:val="00F224F0"/>
    <w:rsid w:val="00F23B88"/>
    <w:rsid w:val="00F24238"/>
    <w:rsid w:val="00F27307"/>
    <w:rsid w:val="00F31E3A"/>
    <w:rsid w:val="00F32F80"/>
    <w:rsid w:val="00F363B2"/>
    <w:rsid w:val="00F36F5D"/>
    <w:rsid w:val="00F42CEE"/>
    <w:rsid w:val="00F532B2"/>
    <w:rsid w:val="00F552FB"/>
    <w:rsid w:val="00F566BE"/>
    <w:rsid w:val="00F56A2D"/>
    <w:rsid w:val="00F579B5"/>
    <w:rsid w:val="00F61BE6"/>
    <w:rsid w:val="00F6267B"/>
    <w:rsid w:val="00F63F4A"/>
    <w:rsid w:val="00F64A51"/>
    <w:rsid w:val="00F650AB"/>
    <w:rsid w:val="00F65A86"/>
    <w:rsid w:val="00F70B7C"/>
    <w:rsid w:val="00F72A47"/>
    <w:rsid w:val="00F90D7C"/>
    <w:rsid w:val="00F949E5"/>
    <w:rsid w:val="00FA2C70"/>
    <w:rsid w:val="00FA492B"/>
    <w:rsid w:val="00FA51B5"/>
    <w:rsid w:val="00FA7192"/>
    <w:rsid w:val="00FB311F"/>
    <w:rsid w:val="00FB68E8"/>
    <w:rsid w:val="00FB728C"/>
    <w:rsid w:val="00FC0929"/>
    <w:rsid w:val="00FC1EF2"/>
    <w:rsid w:val="00FC3840"/>
    <w:rsid w:val="00FC38AD"/>
    <w:rsid w:val="00FD0553"/>
    <w:rsid w:val="00FD4B51"/>
    <w:rsid w:val="00FD6254"/>
    <w:rsid w:val="00FD7C0F"/>
    <w:rsid w:val="00FE403F"/>
    <w:rsid w:val="00FE57CB"/>
    <w:rsid w:val="00FE7E8E"/>
    <w:rsid w:val="00FF0E3B"/>
    <w:rsid w:val="00FF2371"/>
    <w:rsid w:val="00FF4281"/>
    <w:rsid w:val="00FF6BA9"/>
    <w:rsid w:val="00FF7511"/>
    <w:rsid w:val="00FF7D62"/>
    <w:rsid w:val="1356F1B1"/>
    <w:rsid w:val="2E5752A9"/>
    <w:rsid w:val="350E7912"/>
    <w:rsid w:val="3EFEDB35"/>
    <w:rsid w:val="49A10966"/>
    <w:rsid w:val="5EF6F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8913E91"/>
  <w15:docId w15:val="{9C302E73-4C74-482A-B2A6-52448925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left" w:pos="1440"/>
        <w:tab w:val="left" w:pos="1915"/>
      </w:tabs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left" w:pos="1440"/>
        <w:tab w:val="left" w:pos="1915"/>
      </w:tabs>
      <w:jc w:val="center"/>
      <w:outlineLvl w:val="1"/>
    </w:pPr>
    <w:rPr>
      <w:rFonts w:ascii="Times" w:hAnsi="Times"/>
      <w:u w:val="single"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1915"/>
      </w:tabs>
      <w:ind w:left="252" w:hanging="252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widowControl w:val="0"/>
      <w:tabs>
        <w:tab w:val="left" w:pos="252"/>
        <w:tab w:val="left" w:pos="1915"/>
      </w:tabs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Times" w:hAnsi="Times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ascii="Times" w:hAnsi="Times"/>
    </w:rPr>
  </w:style>
  <w:style w:type="paragraph" w:styleId="TOC1">
    <w:name w:val="toc 1"/>
    <w:basedOn w:val="Normal"/>
    <w:next w:val="Normal"/>
    <w:autoRedefine/>
    <w:semiHidden/>
    <w:rsid w:val="00356A1C"/>
    <w:pPr>
      <w:tabs>
        <w:tab w:val="left" w:pos="720"/>
        <w:tab w:val="left" w:pos="1080"/>
        <w:tab w:val="left" w:pos="1267"/>
        <w:tab w:val="left" w:pos="1886"/>
        <w:tab w:val="right" w:pos="9270"/>
      </w:tabs>
    </w:pPr>
    <w:rPr>
      <w:rFonts w:ascii="Times" w:hAnsi="Times"/>
      <w:color w:val="000000"/>
    </w:rPr>
  </w:style>
  <w:style w:type="paragraph" w:styleId="BodyTextIndent">
    <w:name w:val="Body Text Indent"/>
    <w:basedOn w:val="Normal"/>
    <w:pPr>
      <w:widowControl w:val="0"/>
      <w:tabs>
        <w:tab w:val="left" w:pos="0"/>
        <w:tab w:val="left" w:pos="1260"/>
        <w:tab w:val="left" w:pos="1350"/>
        <w:tab w:val="left" w:pos="1915"/>
        <w:tab w:val="left" w:pos="2430"/>
      </w:tabs>
      <w:ind w:firstLine="540"/>
    </w:pPr>
    <w:rPr>
      <w:rFonts w:ascii="Times" w:hAnsi="Times"/>
    </w:rPr>
  </w:style>
  <w:style w:type="paragraph" w:styleId="BlockText">
    <w:name w:val="Block Text"/>
    <w:basedOn w:val="Normal"/>
    <w:pPr>
      <w:widowControl w:val="0"/>
      <w:tabs>
        <w:tab w:val="left" w:pos="360"/>
        <w:tab w:val="left" w:pos="630"/>
        <w:tab w:val="left" w:pos="1260"/>
        <w:tab w:val="left" w:pos="1890"/>
        <w:tab w:val="left" w:pos="2430"/>
      </w:tabs>
      <w:ind w:left="1170" w:right="1710"/>
    </w:pPr>
    <w:rPr>
      <w:rFonts w:ascii="Times" w:hAnsi="Times"/>
    </w:rPr>
  </w:style>
  <w:style w:type="paragraph" w:styleId="BodyTextIndent2">
    <w:name w:val="Body Text Indent 2"/>
    <w:basedOn w:val="Normal"/>
    <w:pPr>
      <w:widowControl w:val="0"/>
      <w:tabs>
        <w:tab w:val="left" w:pos="540"/>
        <w:tab w:val="left" w:pos="990"/>
        <w:tab w:val="left" w:pos="1890"/>
        <w:tab w:val="left" w:pos="2430"/>
      </w:tabs>
      <w:ind w:left="900"/>
    </w:pPr>
    <w:rPr>
      <w:rFonts w:ascii="Times" w:hAnsi="Time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Times" w:hAnsi="Times"/>
    </w:r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widowControl w:val="0"/>
      <w:tabs>
        <w:tab w:val="left" w:pos="1440"/>
        <w:tab w:val="left" w:pos="1915"/>
      </w:tabs>
      <w:ind w:left="450" w:hanging="450"/>
    </w:pPr>
  </w:style>
  <w:style w:type="paragraph" w:styleId="BodyText">
    <w:name w:val="Body Text"/>
    <w:basedOn w:val="Normal"/>
    <w:pPr>
      <w:widowControl w:val="0"/>
      <w:tabs>
        <w:tab w:val="left" w:pos="720"/>
        <w:tab w:val="left" w:pos="1260"/>
        <w:tab w:val="left" w:pos="1890"/>
        <w:tab w:val="left" w:pos="2430"/>
      </w:tabs>
      <w:jc w:val="center"/>
    </w:pPr>
  </w:style>
  <w:style w:type="paragraph" w:styleId="Title">
    <w:name w:val="Title"/>
    <w:basedOn w:val="Normal"/>
    <w:qFormat/>
    <w:pPr>
      <w:jc w:val="center"/>
    </w:pPr>
    <w:rPr>
      <w:b/>
      <w:sz w:val="28"/>
      <w:szCs w:val="24"/>
    </w:rPr>
  </w:style>
  <w:style w:type="paragraph" w:styleId="Subtitle">
    <w:name w:val="Subtitle"/>
    <w:basedOn w:val="Normal"/>
    <w:qFormat/>
    <w:rPr>
      <w:b/>
      <w:sz w:val="28"/>
      <w:szCs w:val="24"/>
    </w:rPr>
  </w:style>
  <w:style w:type="paragraph" w:customStyle="1" w:styleId="p1">
    <w:name w:val="p1"/>
    <w:basedOn w:val="Normal"/>
    <w:pPr>
      <w:widowControl w:val="0"/>
      <w:tabs>
        <w:tab w:val="left" w:pos="720"/>
      </w:tabs>
      <w:spacing w:line="240" w:lineRule="atLeast"/>
    </w:pPr>
    <w:rPr>
      <w:snapToGrid w:val="0"/>
    </w:rPr>
  </w:style>
  <w:style w:type="paragraph" w:customStyle="1" w:styleId="p2">
    <w:name w:val="p2"/>
    <w:basedOn w:val="Normal"/>
    <w:pPr>
      <w:widowControl w:val="0"/>
      <w:tabs>
        <w:tab w:val="left" w:pos="3420"/>
        <w:tab w:val="left" w:pos="3800"/>
      </w:tabs>
      <w:spacing w:line="240" w:lineRule="atLeast"/>
      <w:ind w:left="2744" w:hanging="288"/>
    </w:pPr>
    <w:rPr>
      <w:snapToGrid w:val="0"/>
    </w:rPr>
  </w:style>
  <w:style w:type="paragraph" w:customStyle="1" w:styleId="p3">
    <w:name w:val="p3"/>
    <w:basedOn w:val="Normal"/>
    <w:pPr>
      <w:widowControl w:val="0"/>
      <w:tabs>
        <w:tab w:val="left" w:pos="1360"/>
        <w:tab w:val="left" w:pos="1800"/>
      </w:tabs>
      <w:spacing w:line="260" w:lineRule="atLeast"/>
      <w:ind w:left="360"/>
    </w:pPr>
    <w:rPr>
      <w:snapToGrid w:val="0"/>
    </w:rPr>
  </w:style>
  <w:style w:type="paragraph" w:customStyle="1" w:styleId="p4">
    <w:name w:val="p4"/>
    <w:basedOn w:val="Normal"/>
    <w:pPr>
      <w:widowControl w:val="0"/>
      <w:tabs>
        <w:tab w:val="left" w:pos="1800"/>
        <w:tab w:val="left" w:pos="2120"/>
      </w:tabs>
      <w:spacing w:line="260" w:lineRule="atLeast"/>
      <w:ind w:left="296" w:firstLine="576"/>
    </w:pPr>
    <w:rPr>
      <w:snapToGrid w:val="0"/>
    </w:rPr>
  </w:style>
  <w:style w:type="paragraph" w:customStyle="1" w:styleId="p5">
    <w:name w:val="p5"/>
    <w:basedOn w:val="Normal"/>
    <w:pPr>
      <w:widowControl w:val="0"/>
      <w:tabs>
        <w:tab w:val="left" w:pos="1360"/>
        <w:tab w:val="left" w:pos="1800"/>
        <w:tab w:val="left" w:pos="2120"/>
      </w:tabs>
      <w:spacing w:line="380" w:lineRule="atLeast"/>
      <w:ind w:left="296" w:firstLine="576"/>
    </w:pPr>
    <w:rPr>
      <w:snapToGrid w:val="0"/>
    </w:rPr>
  </w:style>
  <w:style w:type="paragraph" w:customStyle="1" w:styleId="p7">
    <w:name w:val="p7"/>
    <w:basedOn w:val="Normal"/>
    <w:pPr>
      <w:widowControl w:val="0"/>
      <w:tabs>
        <w:tab w:val="left" w:pos="440"/>
        <w:tab w:val="left" w:pos="2120"/>
      </w:tabs>
      <w:spacing w:line="260" w:lineRule="atLeast"/>
      <w:ind w:left="1000" w:firstLine="432"/>
    </w:pPr>
    <w:rPr>
      <w:snapToGrid w:val="0"/>
    </w:rPr>
  </w:style>
  <w:style w:type="paragraph" w:customStyle="1" w:styleId="p8">
    <w:name w:val="p8"/>
    <w:basedOn w:val="Normal"/>
    <w:pPr>
      <w:widowControl w:val="0"/>
      <w:tabs>
        <w:tab w:val="left" w:pos="440"/>
      </w:tabs>
      <w:spacing w:line="260" w:lineRule="atLeast"/>
      <w:ind w:left="1000" w:firstLine="432"/>
    </w:pPr>
    <w:rPr>
      <w:snapToGrid w:val="0"/>
    </w:rPr>
  </w:style>
  <w:style w:type="paragraph" w:customStyle="1" w:styleId="p10">
    <w:name w:val="p10"/>
    <w:basedOn w:val="Normal"/>
    <w:pPr>
      <w:widowControl w:val="0"/>
      <w:tabs>
        <w:tab w:val="left" w:pos="1940"/>
      </w:tabs>
      <w:spacing w:line="240" w:lineRule="atLeast"/>
      <w:ind w:left="940"/>
    </w:pPr>
    <w:rPr>
      <w:snapToGrid w:val="0"/>
    </w:rPr>
  </w:style>
  <w:style w:type="paragraph" w:customStyle="1" w:styleId="p12">
    <w:name w:val="p12"/>
    <w:basedOn w:val="Normal"/>
    <w:pPr>
      <w:widowControl w:val="0"/>
      <w:tabs>
        <w:tab w:val="left" w:pos="480"/>
        <w:tab w:val="left" w:pos="700"/>
      </w:tabs>
      <w:spacing w:line="260" w:lineRule="atLeast"/>
      <w:ind w:left="1000" w:firstLine="432"/>
    </w:pPr>
    <w:rPr>
      <w:snapToGrid w:val="0"/>
    </w:rPr>
  </w:style>
  <w:style w:type="paragraph" w:styleId="BodyText2">
    <w:name w:val="Body Text 2"/>
    <w:basedOn w:val="Normal"/>
    <w:pPr>
      <w:tabs>
        <w:tab w:val="left" w:pos="1440"/>
      </w:tabs>
      <w:jc w:val="center"/>
    </w:pPr>
    <w:rPr>
      <w:b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ListBullet2">
    <w:name w:val="List Bullet 2"/>
    <w:basedOn w:val="Normal"/>
    <w:autoRedefine/>
    <w:pPr>
      <w:numPr>
        <w:numId w:val="10"/>
      </w:numPr>
    </w:pPr>
  </w:style>
  <w:style w:type="paragraph" w:customStyle="1" w:styleId="CcList">
    <w:name w:val="Cc List"/>
    <w:basedOn w:val="Normal"/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character" w:styleId="Hyperlink">
    <w:name w:val="Hyperlink"/>
    <w:rPr>
      <w:color w:val="0000FF"/>
      <w:u w:val="single"/>
    </w:rPr>
  </w:style>
  <w:style w:type="paragraph" w:styleId="ListContinue5">
    <w:name w:val="List Continue 5"/>
    <w:basedOn w:val="Normal"/>
    <w:pPr>
      <w:spacing w:after="120"/>
      <w:ind w:left="1800"/>
    </w:pPr>
  </w:style>
  <w:style w:type="paragraph" w:customStyle="1" w:styleId="Style1">
    <w:name w:val="Style1"/>
    <w:basedOn w:val="Normal"/>
    <w:pPr>
      <w:tabs>
        <w:tab w:val="left" w:pos="720"/>
        <w:tab w:val="left" w:pos="1267"/>
        <w:tab w:val="left" w:pos="1886"/>
      </w:tabs>
      <w:ind w:left="720" w:firstLine="720"/>
    </w:pPr>
  </w:style>
  <w:style w:type="table" w:styleId="TableGrid">
    <w:name w:val="Table Grid"/>
    <w:basedOn w:val="TableNormal"/>
    <w:uiPriority w:val="59"/>
    <w:rsid w:val="00262B5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AB093C"/>
    <w:rPr>
      <w:rFonts w:ascii="Times" w:hAnsi="Times"/>
      <w:sz w:val="24"/>
    </w:rPr>
  </w:style>
  <w:style w:type="paragraph" w:customStyle="1" w:styleId="nospacebeforepara">
    <w:name w:val="nospacebeforepara"/>
    <w:basedOn w:val="Header"/>
    <w:rsid w:val="000330E2"/>
    <w:pPr>
      <w:tabs>
        <w:tab w:val="clear" w:pos="4320"/>
        <w:tab w:val="clear" w:pos="8640"/>
      </w:tabs>
    </w:pPr>
    <w:rPr>
      <w:rFonts w:ascii="Times New Roman" w:hAnsi="Times New Roman"/>
    </w:rPr>
  </w:style>
  <w:style w:type="character" w:customStyle="1" w:styleId="HeaderChar">
    <w:name w:val="Header Char"/>
    <w:link w:val="Header"/>
    <w:rsid w:val="003F7DCD"/>
    <w:rPr>
      <w:rFonts w:ascii="Times" w:hAnsi="Times"/>
      <w:sz w:val="24"/>
    </w:rPr>
  </w:style>
  <w:style w:type="paragraph" w:styleId="ListParagraph">
    <w:name w:val="List Paragraph"/>
    <w:basedOn w:val="Normal"/>
    <w:uiPriority w:val="34"/>
    <w:qFormat/>
    <w:rsid w:val="0020677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65A86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512C83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12C83"/>
    <w:rPr>
      <w:rFonts w:ascii="Consolas" w:eastAsia="Calibri" w:hAnsi="Consolas"/>
      <w:sz w:val="21"/>
      <w:szCs w:val="21"/>
    </w:rPr>
  </w:style>
  <w:style w:type="paragraph" w:styleId="NoSpacing">
    <w:name w:val="No Spacing"/>
    <w:uiPriority w:val="1"/>
    <w:qFormat/>
    <w:rsid w:val="00923894"/>
    <w:rPr>
      <w:rFonts w:ascii="Courier New" w:eastAsia="Calibri" w:hAnsi="Courier New" w:cs="Courier New"/>
      <w:sz w:val="24"/>
      <w:szCs w:val="24"/>
    </w:rPr>
  </w:style>
  <w:style w:type="paragraph" w:styleId="Revision">
    <w:name w:val="Revision"/>
    <w:hidden/>
    <w:uiPriority w:val="99"/>
    <w:semiHidden/>
    <w:rsid w:val="008308AE"/>
    <w:rPr>
      <w:sz w:val="24"/>
    </w:rPr>
  </w:style>
  <w:style w:type="paragraph" w:customStyle="1" w:styleId="Default">
    <w:name w:val="Default"/>
    <w:rsid w:val="00342808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1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FEA93FCE662243AC1C59E8173B539D" ma:contentTypeVersion="0" ma:contentTypeDescription="Create a new document." ma:contentTypeScope="" ma:versionID="3d1d841e6db7f0ad6c2874de3c829d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04D35-0C60-4D2D-BB60-8CB8A8A39F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89A43E-3E37-4FFC-847F-7D71A069E44A}"/>
</file>

<file path=customXml/itemProps3.xml><?xml version="1.0" encoding="utf-8"?>
<ds:datastoreItem xmlns:ds="http://schemas.openxmlformats.org/officeDocument/2006/customXml" ds:itemID="{E6F245BA-5E12-4886-A80F-0D07A644F9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4F0AE6-94C0-4DE3-91BF-D172579D0009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969a56d8-79c5-4a4f-9e13-78ca68026f6c"/>
    <ds:schemaRef ds:uri="09b8300b-2812-48c1-8dbc-7feb31ecf16e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1019</Words>
  <Characters>5518</Characters>
  <Application>Microsoft Office Word</Application>
  <DocSecurity>0</DocSecurity>
  <Lines>45</Lines>
  <Paragraphs>13</Paragraphs>
  <ScaleCrop>false</ScaleCrop>
  <Company>SITE L.L.C.</Company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WING ATLANTIC INSTRUCTION 8020</dc:title>
  <dc:creator>Gerry Mello</dc:creator>
  <cp:lastModifiedBy>Sampson, Melinda S CTR (USA)</cp:lastModifiedBy>
  <cp:revision>6</cp:revision>
  <cp:lastPrinted>2018-11-14T19:06:00Z</cp:lastPrinted>
  <dcterms:created xsi:type="dcterms:W3CDTF">2025-02-21T14:52:00Z</dcterms:created>
  <dcterms:modified xsi:type="dcterms:W3CDTF">2025-09-23T16:37:00Z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0x010100F6FEA93FCE662243AC1C59E8173B539D</vt:lpwstr>
  </property>
  <property fmtid="{D5CDD505-2E9C-101B-9397-08002B2CF9AE}" pid="3" name="MediaServiceImageTags">
    <vt:lpwstr/>
  </property>
</Properties>
</file>