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F09A7" w14:textId="77777777" w:rsidR="0072246C" w:rsidRDefault="007D348B">
      <w:pPr>
        <w:pageBreakBefore/>
        <w:sectPr w:rsidR="0072246C">
          <w:type w:val="continuous"/>
          <w:pgSz w:w="12240" w:h="15840"/>
          <w:pgMar w:top="1080" w:right="1440" w:bottom="1080" w:left="1440" w:header="360" w:footer="360" w:gutter="0"/>
          <w:cols w:space="720"/>
        </w:sectPr>
      </w:pPr>
      <w:r>
        <w:fldChar w:fldCharType="begin"/>
      </w:r>
      <w:r>
        <w:instrText>TC "</w:instrText>
      </w:r>
      <w:bookmarkStart w:id="0" w:name="_Toc221023179"/>
      <w:r>
        <w:instrText>PART I - THE SCHEDULE</w:instrText>
      </w:r>
      <w:bookmarkEnd w:id="0"/>
      <w:r>
        <w:instrText>" \l 1</w:instrText>
      </w:r>
      <w:r>
        <w:fldChar w:fldCharType="end"/>
      </w:r>
      <w:r>
        <w:fldChar w:fldCharType="begin"/>
      </w:r>
      <w:r>
        <w:instrText>TC "</w:instrText>
      </w:r>
      <w:bookmarkStart w:id="1" w:name="_Toc221023180"/>
      <w:r>
        <w:instrText>SECTION A - SOLICITATION/CONTRACT FORM</w:instrText>
      </w:r>
      <w:bookmarkEnd w:id="1"/>
      <w:r>
        <w:instrText>" \l 1</w:instrText>
      </w:r>
      <w:r>
        <w:fldChar w:fldCharType="end"/>
      </w:r>
      <w:r>
        <w:fldChar w:fldCharType="begin"/>
      </w:r>
      <w:r>
        <w:instrText xml:space="preserve">TC </w:instrText>
      </w:r>
      <w:r>
        <w:instrText>"</w:instrText>
      </w:r>
      <w:bookmarkStart w:id="2" w:name="_Toc221023181"/>
      <w:r>
        <w:instrText>A.1  SF 1442  SOLICITATION, OFFER, AND AWARD (Construction, Alteration, or Repair)</w:instrText>
      </w:r>
      <w:bookmarkEnd w:id="2"/>
      <w:r>
        <w:instrText>" \l 2</w:instrText>
      </w:r>
      <w:r>
        <w:fldChar w:fldCharType="end"/>
      </w:r>
      <w:r>
        <w:pict w14:anchorId="5F7F0F03">
          <v:group id="_x0000_s1539"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722;top:962;width:10786;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722;top:843;width:52;height:152;mso-position-horizontal-relative:page;mso-position-vertical-relative:page" filled="f" stroked="f">
              <v:textbox inset="0,0,0,0">
                <w:txbxContent>
                  <w:p w14:paraId="5F7F0F1B"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722;top:1922;width:10790;height:0;mso-position-horizontal-relative:page;mso-position-vertical-relative:page" o:connectortype="straight" strokeweight=".95pt"/>
            <v:shape id="_x0000_s1029" type="#_x0000_t202" style="position:absolute;left:722;top:1812;width:52;height:152;mso-position-horizontal-relative:page;mso-position-vertical-relative:page" filled="f" stroked="f">
              <v:textbox inset="0,0,0,0">
                <w:txbxContent>
                  <w:p w14:paraId="5F7F0F1C"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722;top:4142;width:10790;height:0;mso-position-horizontal-relative:page;mso-position-vertical-relative:page" o:connectortype="straight" strokeweight=".25pt"/>
            <v:shape id="_x0000_s1031" type="#_x0000_t202" style="position:absolute;left:722;top:4040;width:52;height:152;mso-position-horizontal-relative:page;mso-position-vertical-relative:page" filled="f" stroked="f">
              <v:textbox inset="0,0,0,0">
                <w:txbxContent>
                  <w:p w14:paraId="5F7F0F1D"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722;top:2884;width:10790;height:0;mso-position-horizontal-relative:page;mso-position-vertical-relative:page" o:connectortype="straight" strokeweight=".25pt"/>
            <v:shape id="_x0000_s1033" type="#_x0000_t202" style="position:absolute;left:722;top:2782;width:52;height:152;mso-position-horizontal-relative:page;mso-position-vertical-relative:page" filled="f" stroked="f">
              <v:textbox inset="0,0,0,0">
                <w:txbxContent>
                  <w:p w14:paraId="5F7F0F1E"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722;top:2162;width:10790;height:0;mso-position-horizontal-relative:page;mso-position-vertical-relative:page" o:connectortype="straight" strokeweight=".95pt"/>
            <v:shape id="_x0000_s1035" type="#_x0000_t202" style="position:absolute;left:722;top:2052;width:52;height:152;mso-position-horizontal-relative:page;mso-position-vertical-relative:page" filled="f" stroked="f">
              <v:textbox inset="0,0,0,0">
                <w:txbxContent>
                  <w:p w14:paraId="5F7F0F1F"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722;top:11539;width:10790;height:0;mso-position-horizontal-relative:page;mso-position-vertical-relative:page" o:connectortype="straight" strokeweight=".25pt"/>
            <v:shape id="_x0000_s1037" type="#_x0000_t202" style="position:absolute;left:722;top:11436;width:52;height:152;mso-position-horizontal-relative:page;mso-position-vertical-relative:page" filled="f" stroked="f">
              <v:textbox inset="0,0,0,0">
                <w:txbxContent>
                  <w:p w14:paraId="5F7F0F20"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722;top:5013;width:10790;height:0;mso-position-horizontal-relative:page;mso-position-vertical-relative:page" o:connectortype="straight" strokeweight=".95pt"/>
            <v:shape id="_x0000_s1039" type="#_x0000_t202" style="position:absolute;left:722;top:4904;width:52;height:152;mso-position-horizontal-relative:page;mso-position-vertical-relative:page" filled="f" stroked="f">
              <v:textbox inset="0,0,0,0">
                <w:txbxContent>
                  <w:p w14:paraId="5F7F0F21"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722;top:4797;width:10790;height:0;mso-position-horizontal-relative:page;mso-position-vertical-relative:page" o:connectortype="straight" strokeweight=".95pt"/>
            <v:shape id="_x0000_s1041" type="#_x0000_t202" style="position:absolute;left:722;top:4688;width:52;height:152;mso-position-horizontal-relative:page;mso-position-vertical-relative:page" filled="f" stroked="f">
              <v:textbox inset="0,0,0,0">
                <w:txbxContent>
                  <w:p w14:paraId="5F7F0F22"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722;top:4581;width:10790;height:0;mso-position-horizontal-relative:page;mso-position-vertical-relative:page" o:connectortype="straight" strokeweight=".95pt"/>
            <v:shape id="_x0000_s1043" type="#_x0000_t202" style="position:absolute;left:722;top:4472;width:52;height:152;mso-position-horizontal-relative:page;mso-position-vertical-relative:page" filled="f" stroked="f">
              <v:textbox inset="0,0,0,0">
                <w:txbxContent>
                  <w:p w14:paraId="5F7F0F23"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722;top:14887;width:10795;height:0;mso-position-horizontal-relative:page;mso-position-vertical-relative:page" o:connectortype="straight" strokeweight="1.9pt"/>
            <v:shape id="_x0000_s1045" type="#_x0000_t202" style="position:absolute;left:722;top:14768;width:52;height:152;mso-position-horizontal-relative:page;mso-position-vertical-relative:page" filled="f" stroked="f">
              <v:textbox inset="0,0,0,0">
                <w:txbxContent>
                  <w:p w14:paraId="5F7F0F24"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722;top:12864;width:10795;height:0;mso-position-horizontal-relative:page;mso-position-vertical-relative:page" o:connectortype="straight" strokeweight=".25pt"/>
            <v:shape id="_x0000_s1047" type="#_x0000_t202" style="position:absolute;left:722;top:12761;width:52;height:152;mso-position-horizontal-relative:page;mso-position-vertical-relative:page" filled="f" stroked="f">
              <v:textbox inset="0,0,0,0">
                <w:txbxContent>
                  <w:p w14:paraId="5F7F0F25"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722;top:12144;width:10795;height:0;mso-position-horizontal-relative:page;mso-position-vertical-relative:page" o:connectortype="straight" strokeweight=".25pt"/>
            <v:shape id="_x0000_s1049" type="#_x0000_t202" style="position:absolute;left:722;top:12041;width:52;height:152;mso-position-horizontal-relative:page;mso-position-vertical-relative:page" filled="f" stroked="f">
              <v:textbox inset="0,0,0,0">
                <w:txbxContent>
                  <w:p w14:paraId="5F7F0F26"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6113;top:2892;width:0;height:1248;mso-position-horizontal-relative:page;mso-position-vertical-relative:page" o:connectortype="straight"/>
            <v:shape id="_x0000_s1051" type="#_x0000_t202" style="position:absolute;left:6113;top:2792;width:52;height:152;mso-position-horizontal-relative:page;mso-position-vertical-relative:page" filled="f" stroked="f">
              <v:textbox inset="0,0,0,0">
                <w:txbxContent>
                  <w:p w14:paraId="5F7F0F27"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4339;top:976;width:0;height:955;mso-position-horizontal-relative:page;mso-position-vertical-relative:page" o:connectortype="straight" strokeweight=".7pt"/>
            <v:shape id="_x0000_s1053" type="#_x0000_t202" style="position:absolute;left:4332;top:876;width:52;height:152;mso-position-horizontal-relative:page;mso-position-vertical-relative:page" filled="f" stroked="f">
              <v:textbox inset="0,0,0,0">
                <w:txbxContent>
                  <w:p w14:paraId="5F7F0F28"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4433;top:2157;width:0;height:1018;mso-position-horizontal-relative:page;mso-position-vertical-relative:page" o:connectortype="straight"/>
            <v:shape id="_x0000_s1055" type="#_x0000_t202" style="position:absolute;left:4433;top:2057;width:52;height:152;mso-position-horizontal-relative:page;mso-position-vertical-relative:page" filled="f" stroked="f">
              <v:textbox inset="0,0,0,0">
                <w:txbxContent>
                  <w:p w14:paraId="5F7F0F29"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4433;top:3158;width:1680;height:0;mso-position-horizontal-relative:page;mso-position-vertical-relative:page" o:connectortype="straight" strokeweight=".25pt"/>
            <v:shape id="_x0000_s1057" type="#_x0000_t202" style="position:absolute;left:4433;top:3056;width:52;height:152;mso-position-horizontal-relative:page;mso-position-vertical-relative:page" filled="f" stroked="f">
              <v:textbox inset="0,0,0,0">
                <w:txbxContent>
                  <w:p w14:paraId="5F7F0F2A"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position:absolute;left:6698;top:857;width:52;height:152;mso-position-horizontal-relative:page;mso-position-vertical-relative:page" filled="f" stroked="f">
              <v:textbox inset="0,0,0,0">
                <w:txbxContent>
                  <w:p w14:paraId="5F7F0F2B"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position:absolute;left:6698;top:957;width:0;height:965;mso-position-horizontal-relative:page;mso-position-vertical-relative:page" o:connectortype="straight"/>
            <v:shape id="_x0000_s1060" type="#_x0000_t202" style="position:absolute;left:6698;top:857;width:52;height:152;mso-position-horizontal-relative:page;mso-position-vertical-relative:page" filled="f" stroked="f">
              <v:textbox inset="0,0,0,0">
                <w:txbxContent>
                  <w:p w14:paraId="5F7F0F2C"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position:absolute;left:8777;top:957;width:0;height:965;mso-position-horizontal-relative:page;mso-position-vertical-relative:page" o:connectortype="straight"/>
            <v:shape id="_x0000_s1062" type="#_x0000_t202" style="position:absolute;left:8777;top:857;width:52;height:152;mso-position-horizontal-relative:page;mso-position-vertical-relative:page" filled="f" stroked="f">
              <v:textbox inset="0,0,0,0">
                <w:txbxContent>
                  <w:p w14:paraId="5F7F0F2D"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position:absolute;left:10217;top:957;width:0;height:965;mso-position-horizontal-relative:page;mso-position-vertical-relative:page" o:connectortype="straight"/>
            <v:shape id="_x0000_s1064" type="#_x0000_t202" style="position:absolute;left:10217;top:857;width:52;height:152;mso-position-horizontal-relative:page;mso-position-vertical-relative:page" filled="f" stroked="f">
              <v:textbox inset="0,0,0,0">
                <w:txbxContent>
                  <w:p w14:paraId="5F7F0F2E"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position:absolute;left:6698;top:4140;width:0;height:456;mso-position-horizontal-relative:page;mso-position-vertical-relative:page" o:connectortype="straight"/>
            <v:shape id="_x0000_s1066" type="#_x0000_t202" style="position:absolute;left:6698;top:4040;width:52;height:152;mso-position-horizontal-relative:page;mso-position-vertical-relative:page" filled="f" stroked="f">
              <v:textbox inset="0,0,0,0">
                <w:txbxContent>
                  <w:p w14:paraId="5F7F0F2F"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position:absolute;left:3041;top:4140;width:0;height:456;mso-position-horizontal-relative:page;mso-position-vertical-relative:page" o:connectortype="straight"/>
            <v:shape id="_x0000_s1068" type="#_x0000_t202" style="position:absolute;left:3041;top:4040;width:52;height:152;mso-position-horizontal-relative:page;mso-position-vertical-relative:page" filled="f" stroked="f">
              <v:textbox inset="0,0,0,0">
                <w:txbxContent>
                  <w:p w14:paraId="5F7F0F30"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position:absolute;left:8767;top:12141;width:0;height:739;mso-position-horizontal-relative:page;mso-position-vertical-relative:page" o:connectortype="straight"/>
            <v:shape id="_x0000_s1070" type="#_x0000_t32" style="position:absolute;left:2623;top:13780;width:211;height:0;mso-position-horizontal-relative:page;mso-position-vertical-relative:page" o:connectortype="straight" strokeweight=".25pt"/>
            <v:shape id="_x0000_s1071" type="#_x0000_t202" style="position:absolute;left:2623;top:13678;width:52;height:152;mso-position-horizontal-relative:page;mso-position-vertical-relative:page" filled="f" stroked="f">
              <v:textbox inset="0,0,0,0">
                <w:txbxContent>
                  <w:p w14:paraId="5F7F0F31"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2839;top:13778;width:0;height:216;mso-position-horizontal-relative:page;mso-position-vertical-relative:page" o:connectortype="straight"/>
            <v:shape id="_x0000_s1073" type="#_x0000_t202" style="position:absolute;left:2839;top:13678;width:52;height:152;mso-position-horizontal-relative:page;mso-position-vertical-relative:page" filled="f" stroked="f">
              <v:textbox inset="0,0,0,0">
                <w:txbxContent>
                  <w:p w14:paraId="5F7F0F32"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2623;top:13996;width:211;height:0;mso-position-horizontal-relative:page;mso-position-vertical-relative:page" o:connectortype="straight" strokeweight=".25pt"/>
            <v:shape id="_x0000_s1075" type="#_x0000_t202" style="position:absolute;left:2623;top:13894;width:52;height:152;mso-position-horizontal-relative:page;mso-position-vertical-relative:page" filled="f" stroked="f">
              <v:textbox inset="0,0,0,0">
                <w:txbxContent>
                  <w:p w14:paraId="5F7F0F33"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2623;top:13778;width:0;height:216;mso-position-horizontal-relative:page;mso-position-vertical-relative:page" o:connectortype="straight"/>
            <v:shape id="_x0000_s1077" type="#_x0000_t32" style="position:absolute;left:2066;top:12523;width:206;height:0;mso-position-horizontal-relative:page;mso-position-vertical-relative:page" o:connectortype="straight" strokeweight=".25pt"/>
            <v:shape id="_x0000_s1078" type="#_x0000_t202" style="position:absolute;left:2066;top:12420;width:52;height:152;mso-position-horizontal-relative:page;mso-position-vertical-relative:page" filled="f" stroked="f">
              <v:textbox inset="0,0,0,0">
                <w:txbxContent>
                  <w:p w14:paraId="5F7F0F34"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position:absolute;left:2278;top:12520;width:0;height:211;mso-position-horizontal-relative:page;mso-position-vertical-relative:page" o:connectortype="straight"/>
            <v:shape id="_x0000_s1080" type="#_x0000_t202" style="position:absolute;left:2278;top:12420;width:52;height:152;mso-position-horizontal-relative:page;mso-position-vertical-relative:page" filled="f" stroked="f">
              <v:textbox inset="0,0,0,0">
                <w:txbxContent>
                  <w:p w14:paraId="5F7F0F35"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position:absolute;left:2066;top:12734;width:206;height:0;mso-position-horizontal-relative:page;mso-position-vertical-relative:page" o:connectortype="straight" strokeweight=".25pt"/>
            <v:shape id="_x0000_s1082" type="#_x0000_t202" style="position:absolute;left:2066;top:12632;width:52;height:152;mso-position-horizontal-relative:page;mso-position-vertical-relative:page" filled="f" stroked="f">
              <v:textbox inset="0,0,0,0">
                <w:txbxContent>
                  <w:p w14:paraId="5F7F0F36"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position:absolute;left:2066;top:12520;width:0;height:211;mso-position-horizontal-relative:page;mso-position-vertical-relative:page" o:connectortype="straight"/>
            <v:shape id="_x0000_s1084" type="#_x0000_t202" style="position:absolute;left:2066;top:12420;width:52;height:152;mso-position-horizontal-relative:page;mso-position-vertical-relative:page" filled="f" stroked="f">
              <v:textbox inset="0,0,0,0">
                <w:txbxContent>
                  <w:p w14:paraId="5F7F0F37"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position:absolute;left:905;top:12523;width:206;height:0;mso-position-horizontal-relative:page;mso-position-vertical-relative:page" o:connectortype="straight" strokeweight=".25pt"/>
            <v:shape id="_x0000_s1086" type="#_x0000_t202" style="position:absolute;left:905;top:12420;width:52;height:152;mso-position-horizontal-relative:page;mso-position-vertical-relative:page" filled="f" stroked="f">
              <v:textbox inset="0,0,0,0">
                <w:txbxContent>
                  <w:p w14:paraId="5F7F0F38"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position:absolute;left:1116;top:12520;width:0;height:211;mso-position-horizontal-relative:page;mso-position-vertical-relative:page" o:connectortype="straight"/>
            <v:shape id="_x0000_s1088" type="#_x0000_t202" style="position:absolute;left:1116;top:12420;width:52;height:152;mso-position-horizontal-relative:page;mso-position-vertical-relative:page" filled="f" stroked="f">
              <v:textbox inset="0,0,0,0">
                <w:txbxContent>
                  <w:p w14:paraId="5F7F0F39"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position:absolute;left:905;top:12734;width:206;height:0;mso-position-horizontal-relative:page;mso-position-vertical-relative:page" o:connectortype="straight" strokeweight=".25pt"/>
            <v:shape id="_x0000_s1090" type="#_x0000_t202" style="position:absolute;left:905;top:12632;width:52;height:152;mso-position-horizontal-relative:page;mso-position-vertical-relative:page" filled="f" stroked="f">
              <v:textbox inset="0,0,0,0">
                <w:txbxContent>
                  <w:p w14:paraId="5F7F0F3A"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905;top:12520;width:0;height:211;mso-position-horizontal-relative:page;mso-position-vertical-relative:page" o:connectortype="straight"/>
            <v:shape id="_x0000_s1092" type="#_x0000_t32" style="position:absolute;left:5748;top:11774;width:211;height:0;mso-position-horizontal-relative:page;mso-position-vertical-relative:page" o:connectortype="straight" strokeweight=".25pt"/>
            <v:shape id="_x0000_s1093" type="#_x0000_t202" style="position:absolute;left:5748;top:11672;width:52;height:152;mso-position-horizontal-relative:page;mso-position-vertical-relative:page" filled="f" stroked="f">
              <v:textbox inset="0,0,0,0">
                <w:txbxContent>
                  <w:p w14:paraId="5F7F0F3B"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position:absolute;left:5964;top:11772;width:0;height:216;mso-position-horizontal-relative:page;mso-position-vertical-relative:page" o:connectortype="straight"/>
            <v:shape id="_x0000_s1095" type="#_x0000_t202" style="position:absolute;left:5964;top:11672;width:52;height:152;mso-position-horizontal-relative:page;mso-position-vertical-relative:page" filled="f" stroked="f">
              <v:textbox inset="0,0,0,0">
                <w:txbxContent>
                  <w:p w14:paraId="5F7F0F3C"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position:absolute;left:5748;top:11990;width:211;height:0;mso-position-horizontal-relative:page;mso-position-vertical-relative:page" o:connectortype="straight" strokeweight=".25pt"/>
            <v:shape id="_x0000_s1097" type="#_x0000_t202" style="position:absolute;left:5748;top:11888;width:52;height:152;mso-position-horizontal-relative:page;mso-position-vertical-relative:page" filled="f" stroked="f">
              <v:textbox inset="0,0,0,0">
                <w:txbxContent>
                  <w:p w14:paraId="5F7F0F3D"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position:absolute;left:5748;top:11772;width:0;height:216;mso-position-horizontal-relative:page;mso-position-vertical-relative:page" o:connectortype="straight"/>
            <v:shape id="_x0000_s1099" type="#_x0000_t202" style="position:absolute;left:5748;top:11672;width:52;height:152;mso-position-horizontal-relative:page;mso-position-vertical-relative:page" filled="f" stroked="f">
              <v:textbox inset="0,0,0,0">
                <w:txbxContent>
                  <w:p w14:paraId="5F7F0F3E"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position:absolute;left:7097;top:11774;width:211;height:0;mso-position-horizontal-relative:page;mso-position-vertical-relative:page" o:connectortype="straight" strokeweight=".25pt"/>
            <v:shape id="_x0000_s1101" type="#_x0000_t202" style="position:absolute;left:7097;top:11672;width:52;height:152;mso-position-horizontal-relative:page;mso-position-vertical-relative:page" filled="f" stroked="f">
              <v:textbox inset="0,0,0,0">
                <w:txbxContent>
                  <w:p w14:paraId="5F7F0F3F"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position:absolute;left:7313;top:11772;width:0;height:216;mso-position-horizontal-relative:page;mso-position-vertical-relative:page" o:connectortype="straight"/>
            <v:shape id="_x0000_s1103" type="#_x0000_t202" style="position:absolute;left:7313;top:11672;width:52;height:152;mso-position-horizontal-relative:page;mso-position-vertical-relative:page" filled="f" stroked="f">
              <v:textbox inset="0,0,0,0">
                <w:txbxContent>
                  <w:p w14:paraId="5F7F0F40"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position:absolute;left:7097;top:11990;width:211;height:0;mso-position-horizontal-relative:page;mso-position-vertical-relative:page" o:connectortype="straight" strokeweight=".25pt"/>
            <v:shape id="_x0000_s1105" type="#_x0000_t202" style="position:absolute;left:7097;top:11888;width:52;height:152;mso-position-horizontal-relative:page;mso-position-vertical-relative:page" filled="f" stroked="f">
              <v:textbox inset="0,0,0,0">
                <w:txbxContent>
                  <w:p w14:paraId="5F7F0F41"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position:absolute;left:7097;top:11772;width:0;height:216;mso-position-horizontal-relative:page;mso-position-vertical-relative:page" o:connectortype="straight"/>
            <v:shape id="_x0000_s1107" type="#_x0000_t202" style="position:absolute;left:7097;top:11672;width:52;height:152;mso-position-horizontal-relative:page;mso-position-vertical-relative:page" filled="f" stroked="f">
              <v:textbox inset="0,0,0,0">
                <w:txbxContent>
                  <w:p w14:paraId="5F7F0F42"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position:absolute;left:1918;top:11774;width:211;height:0;mso-position-horizontal-relative:page;mso-position-vertical-relative:page" o:connectortype="straight" strokeweight=".25pt"/>
            <v:shape id="_x0000_s1109" type="#_x0000_t202" style="position:absolute;left:1918;top:11672;width:52;height:152;mso-position-horizontal-relative:page;mso-position-vertical-relative:page" filled="f" stroked="f">
              <v:textbox inset="0,0,0,0">
                <w:txbxContent>
                  <w:p w14:paraId="5F7F0F43"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134;top:11772;width:0;height:211;mso-position-horizontal-relative:page;mso-position-vertical-relative:page" o:connectortype="straight"/>
            <v:shape id="_x0000_s1111" type="#_x0000_t202" style="position:absolute;left:2134;top:11672;width:52;height:152;mso-position-horizontal-relative:page;mso-position-vertical-relative:page" filled="f" stroked="f">
              <v:textbox inset="0,0,0,0">
                <w:txbxContent>
                  <w:p w14:paraId="5F7F0F44"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1918;top:11985;width:211;height:0;mso-position-horizontal-relative:page;mso-position-vertical-relative:page" o:connectortype="straight" strokeweight=".25pt"/>
            <v:shape id="_x0000_s1113" type="#_x0000_t202" style="position:absolute;left:1918;top:11883;width:52;height:152;mso-position-horizontal-relative:page;mso-position-vertical-relative:page" filled="f" stroked="f">
              <v:textbox inset="0,0,0,0">
                <w:txbxContent>
                  <w:p w14:paraId="5F7F0F45"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1918;top:11772;width:0;height:211;mso-position-horizontal-relative:page;mso-position-vertical-relative:page" o:connectortype="straight"/>
            <v:shape id="_x0000_s1115" type="#_x0000_t202" style="position:absolute;left:1918;top:11672;width:52;height:152;mso-position-horizontal-relative:page;mso-position-vertical-relative:page" filled="f" stroked="f">
              <v:textbox inset="0,0,0,0">
                <w:txbxContent>
                  <w:p w14:paraId="5F7F0F46"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05;top:11774;width:206;height:0;mso-position-horizontal-relative:page;mso-position-vertical-relative:page" o:connectortype="straight" strokeweight=".25pt"/>
            <v:shape id="_x0000_s1117" type="#_x0000_t202" style="position:absolute;left:905;top:11672;width:52;height:152;mso-position-horizontal-relative:page;mso-position-vertical-relative:page" filled="f" stroked="f">
              <v:textbox inset="0,0,0,0">
                <w:txbxContent>
                  <w:p w14:paraId="5F7F0F47"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1116;top:11772;width:0;height:211;mso-position-horizontal-relative:page;mso-position-vertical-relative:page" o:connectortype="straight"/>
            <v:shape id="_x0000_s1119" type="#_x0000_t202" style="position:absolute;left:1116;top:11672;width:52;height:152;mso-position-horizontal-relative:page;mso-position-vertical-relative:page" filled="f" stroked="f">
              <v:textbox inset="0,0,0,0">
                <w:txbxContent>
                  <w:p w14:paraId="5F7F0F48"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5;top:11985;width:206;height:0;mso-position-horizontal-relative:page;mso-position-vertical-relative:page" o:connectortype="straight" strokeweight=".25pt"/>
            <v:shape id="_x0000_s1121" type="#_x0000_t202" style="position:absolute;left:905;top:11883;width:52;height:152;mso-position-horizontal-relative:page;mso-position-vertical-relative:page" filled="f" stroked="f">
              <v:textbox inset="0,0,0,0">
                <w:txbxContent>
                  <w:p w14:paraId="5F7F0F49"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905;top:11772;width:0;height:211;mso-position-horizontal-relative:page;mso-position-vertical-relative:page" o:connectortype="straight"/>
            <v:shape id="_x0000_s1123" type="#_x0000_t202" style="position:absolute;left:905;top:11672;width:52;height:152;mso-position-horizontal-relative:page;mso-position-vertical-relative:page" filled="f" stroked="f">
              <v:textbox inset="0,0,0,0">
                <w:txbxContent>
                  <w:p w14:paraId="5F7F0F4A"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6790;top:1617;width:206;height:0;mso-position-horizontal-relative:page;mso-position-vertical-relative:page" o:connectortype="straight" strokeweight=".25pt"/>
            <v:shape id="_x0000_s1125" type="#_x0000_t202" style="position:absolute;left:6790;top:1515;width:52;height:152;mso-position-horizontal-relative:page;mso-position-vertical-relative:page" filled="f" stroked="f">
              <v:textbox inset="0,0,0,0">
                <w:txbxContent>
                  <w:p w14:paraId="5F7F0F4B"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7001;top:1615;width:0;height:216;mso-position-horizontal-relative:page;mso-position-vertical-relative:page" o:connectortype="straight"/>
            <v:shape id="_x0000_s1127" type="#_x0000_t202" style="position:absolute;left:7001;top:1515;width:52;height:152;mso-position-horizontal-relative:page;mso-position-vertical-relative:page" filled="f" stroked="f">
              <v:textbox inset="0,0,0,0">
                <w:txbxContent>
                  <w:p w14:paraId="5F7F0F4C"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6790;top:1833;width:206;height:0;mso-position-horizontal-relative:page;mso-position-vertical-relative:page" o:connectortype="straight" strokeweight=".25pt"/>
            <v:shape id="_x0000_s1129" type="#_x0000_t202" style="position:absolute;left:6790;top:1731;width:52;height:152;mso-position-horizontal-relative:page;mso-position-vertical-relative:page" filled="f" stroked="f">
              <v:textbox inset="0,0,0,0">
                <w:txbxContent>
                  <w:p w14:paraId="5F7F0F4D"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6790;top:1615;width:0;height:216;mso-position-horizontal-relative:page;mso-position-vertical-relative:page" o:connectortype="straight"/>
            <v:shape id="_x0000_s1131" type="#_x0000_t202" style="position:absolute;left:6790;top:1515;width:52;height:152;mso-position-horizontal-relative:page;mso-position-vertical-relative:page" filled="f" stroked="f">
              <v:textbox inset="0,0,0,0">
                <w:txbxContent>
                  <w:p w14:paraId="5F7F0F4E"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8023;top:2157;width:0;height:720;mso-position-horizontal-relative:page;mso-position-vertical-relative:page" o:connectortype="straight"/>
            <v:shape id="_x0000_s1133" type="#_x0000_t202" style="position:absolute;left:8023;top:2057;width:52;height:152;mso-position-horizontal-relative:page;mso-position-vertical-relative:page" filled="f" stroked="f">
              <v:textbox inset="0,0,0,0">
                <w:txbxContent>
                  <w:p w14:paraId="5F7F0F4F"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6790;top:1305;width:206;height:0;mso-position-horizontal-relative:page;mso-position-vertical-relative:page" o:connectortype="straight" strokeweight=".25pt"/>
            <v:shape id="_x0000_s1135" type="#_x0000_t202" style="position:absolute;left:6790;top:1203;width:52;height:152;mso-position-horizontal-relative:page;mso-position-vertical-relative:page" filled="f" stroked="f">
              <v:textbox inset="0,0,0,0">
                <w:txbxContent>
                  <w:p w14:paraId="5F7F0F50"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7001;top:1303;width:0;height:211;mso-position-horizontal-relative:page;mso-position-vertical-relative:page" o:connectortype="straight"/>
            <v:shape id="_x0000_s1137" type="#_x0000_t202" style="position:absolute;left:7001;top:1203;width:52;height:152;mso-position-horizontal-relative:page;mso-position-vertical-relative:page" filled="f" stroked="f">
              <v:textbox inset="0,0,0,0">
                <w:txbxContent>
                  <w:p w14:paraId="5F7F0F51"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6790;top:1516;width:206;height:0;mso-position-horizontal-relative:page;mso-position-vertical-relative:page" o:connectortype="straight" strokeweight=".25pt"/>
            <v:shape id="_x0000_s1139" type="#_x0000_t202" style="position:absolute;left:6790;top:1414;width:52;height:152;mso-position-horizontal-relative:page;mso-position-vertical-relative:page" filled="f" stroked="f">
              <v:textbox inset="0,0,0,0">
                <w:txbxContent>
                  <w:p w14:paraId="5F7F0F52"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6790;top:1303;width:0;height:211;mso-position-horizontal-relative:page;mso-position-vertical-relative:page" o:connectortype="straight"/>
            <v:shape id="_x0000_s1141" type="#_x0000_t32" style="position:absolute;left:3386;top:13780;width:216;height:0;mso-position-horizontal-relative:page;mso-position-vertical-relative:page" o:connectortype="straight" strokeweight=".25pt"/>
            <v:shape id="_x0000_s1142" type="#_x0000_t202" style="position:absolute;left:3386;top:13678;width:52;height:152;mso-position-horizontal-relative:page;mso-position-vertical-relative:page" filled="f" stroked="f">
              <v:textbox inset="0,0,0,0">
                <w:txbxContent>
                  <w:p w14:paraId="5F7F0F53"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position:absolute;left:3607;top:13778;width:0;height:216;mso-position-horizontal-relative:page;mso-position-vertical-relative:page" o:connectortype="straight"/>
            <v:shape id="_x0000_s1144" type="#_x0000_t202" style="position:absolute;left:3607;top:13678;width:52;height:152;mso-position-horizontal-relative:page;mso-position-vertical-relative:page" filled="f" stroked="f">
              <v:textbox inset="0,0,0,0">
                <w:txbxContent>
                  <w:p w14:paraId="5F7F0F54"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position:absolute;left:3386;top:13996;width:216;height:0;mso-position-horizontal-relative:page;mso-position-vertical-relative:page" o:connectortype="straight" strokeweight=".25pt"/>
            <v:shape id="_x0000_s1146" type="#_x0000_t32" style="position:absolute;left:3386;top:13778;width:0;height:216;mso-position-horizontal-relative:page;mso-position-vertical-relative:page" o:connectortype="straight"/>
            <v:shape id="_x0000_s1147" type="#_x0000_t202" style="position:absolute;left:4380;top:1044;width:1487;height:152;mso-position-horizontal-relative:page;mso-position-vertical-relative:page" filled="f" stroked="f">
              <v:textbox inset="0,0,0,0">
                <w:txbxContent>
                  <w:p w14:paraId="5F7F0F55" w14:textId="77777777" w:rsidR="0072246C" w:rsidRDefault="007D348B">
                    <w:pPr>
                      <w:spacing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position:absolute;left:6766;top:1044;width:1481;height:152;mso-position-horizontal-relative:page;mso-position-vertical-relative:page" filled="f" stroked="f">
              <v:textbox inset="0,0,0,0">
                <w:txbxContent>
                  <w:p w14:paraId="5F7F0F56" w14:textId="77777777" w:rsidR="0072246C" w:rsidRDefault="007D348B">
                    <w:pPr>
                      <w:spacing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position:absolute;left:8834;top:1044;width:933;height:152;mso-position-horizontal-relative:page;mso-position-vertical-relative:page" filled="f" stroked="f">
              <v:textbox inset="0,0,0,0">
                <w:txbxContent>
                  <w:p w14:paraId="5F7F0F57" w14:textId="77777777" w:rsidR="0072246C" w:rsidRDefault="007D348B">
                    <w:pPr>
                      <w:spacing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position:absolute;left:10289;top:1044;width:977;height:152;mso-position-horizontal-relative:page;mso-position-vertical-relative:page" filled="f" stroked="f">
              <v:textbox inset="0,0,0,0">
                <w:txbxContent>
                  <w:p w14:paraId="5F7F0F58" w14:textId="77777777" w:rsidR="0072246C" w:rsidRDefault="007D348B">
                    <w:pPr>
                      <w:spacing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position:absolute;left:780;top:2216;width:1329;height:152;mso-position-horizontal-relative:page;mso-position-vertical-relative:page" filled="f" stroked="f">
              <v:textbox inset="0,0,0,0">
                <w:txbxContent>
                  <w:p w14:paraId="5F7F0F59" w14:textId="77777777" w:rsidR="0072246C" w:rsidRDefault="007D348B">
                    <w:pPr>
                      <w:spacing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position:absolute;left:4481;top:2216;width:2677;height:152;mso-position-horizontal-relative:page;mso-position-vertical-relative:page" filled="f" stroked="f">
              <v:textbox inset="0,0,0,0">
                <w:txbxContent>
                  <w:p w14:paraId="5F7F0F5A" w14:textId="77777777" w:rsidR="0072246C" w:rsidRDefault="007D348B">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153" type="#_x0000_t202" style="position:absolute;left:8081;top:2216;width:1229;height:152;mso-position-horizontal-relative:page;mso-position-vertical-relative:page" filled="f" stroked="f">
              <v:textbox inset="0,0,0,0">
                <w:txbxContent>
                  <w:p w14:paraId="5F7F0F5B" w14:textId="77777777" w:rsidR="0072246C" w:rsidRDefault="007D348B">
                    <w:pPr>
                      <w:spacing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position:absolute;left:780;top:2960;width:782;height:152;mso-position-horizontal-relative:page;mso-position-vertical-relative:page" filled="f" stroked="f">
              <v:textbox inset="0,0,0,0">
                <w:txbxContent>
                  <w:p w14:paraId="5F7F0F5C" w14:textId="77777777" w:rsidR="0072246C" w:rsidRDefault="007D348B">
                    <w:pPr>
                      <w:spacing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position:absolute;left:3943;top:2984;width:379;height:152;mso-position-horizontal-relative:page;mso-position-vertical-relative:page" filled="f" stroked="f">
              <v:textbox inset="0,0,0,0">
                <w:txbxContent>
                  <w:p w14:paraId="5F7F0F5D" w14:textId="77777777" w:rsidR="0072246C" w:rsidRDefault="007D348B">
                    <w:pPr>
                      <w:spacing w:after="0" w:line="240" w:lineRule="auto"/>
                      <w:rPr>
                        <w:rFonts w:ascii="Arial" w:hAnsi="Arial" w:cs="Arial"/>
                        <w:sz w:val="11"/>
                        <w:szCs w:val="11"/>
                      </w:rPr>
                    </w:pPr>
                    <w:r>
                      <w:rPr>
                        <w:rFonts w:ascii="Arial" w:hAnsi="Arial" w:cs="Arial"/>
                        <w:sz w:val="11"/>
                        <w:szCs w:val="11"/>
                      </w:rPr>
                      <w:t>CODE</w:t>
                    </w:r>
                  </w:p>
                </w:txbxContent>
              </v:textbox>
            </v:shape>
            <v:shape id="_x0000_s1156" type="#_x0000_t202" style="position:absolute;left:6175;top:2960;width:1330;height:152;mso-position-horizontal-relative:page;mso-position-vertical-relative:page" filled="f" stroked="f">
              <v:textbox inset="0,0,0,0">
                <w:txbxContent>
                  <w:p w14:paraId="5F7F0F5E" w14:textId="77777777" w:rsidR="0072246C" w:rsidRDefault="007D348B">
                    <w:pPr>
                      <w:spacing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position:absolute;left:3098;top:4208;width:505;height:152;mso-position-horizontal-relative:page;mso-position-vertical-relative:page" filled="f" stroked="f">
              <v:textbox inset="0,0,0,0">
                <w:txbxContent>
                  <w:p w14:paraId="5F7F0F5F" w14:textId="77777777" w:rsidR="0072246C" w:rsidRDefault="007D348B">
                    <w:pPr>
                      <w:spacing w:after="0" w:line="240" w:lineRule="auto"/>
                      <w:rPr>
                        <w:rFonts w:ascii="Arial" w:hAnsi="Arial" w:cs="Arial"/>
                        <w:sz w:val="11"/>
                        <w:szCs w:val="11"/>
                      </w:rPr>
                    </w:pPr>
                    <w:r>
                      <w:rPr>
                        <w:rFonts w:ascii="Arial" w:hAnsi="Arial" w:cs="Arial"/>
                        <w:sz w:val="11"/>
                        <w:szCs w:val="11"/>
                      </w:rPr>
                      <w:t>a. NAME</w:t>
                    </w:r>
                  </w:p>
                </w:txbxContent>
              </v:textbox>
            </v:shape>
            <v:shape id="_x0000_s1158" type="#_x0000_t202" style="position:absolute;left:6761;top:4208;width:3615;height:152;mso-position-horizontal-relative:page;mso-position-vertical-relative:page" filled="f" stroked="f">
              <v:textbox inset="0,0,0,0">
                <w:txbxContent>
                  <w:p w14:paraId="5F7F0F60" w14:textId="77777777" w:rsidR="0072246C" w:rsidRDefault="007D348B">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position:absolute;left:785;top:5048;width:7310;height:152;mso-position-horizontal-relative:page;mso-position-vertical-relative:page" filled="f" stroked="f">
              <v:textbox inset="0,0,0,0">
                <w:txbxContent>
                  <w:p w14:paraId="5F7F0F61" w14:textId="77777777" w:rsidR="0072246C" w:rsidRDefault="007D348B">
                    <w:pPr>
                      <w:spacing w:after="0" w:line="240" w:lineRule="auto"/>
                      <w:rPr>
                        <w:rFonts w:ascii="Arial" w:hAnsi="Arial" w:cs="Arial"/>
                        <w:sz w:val="11"/>
                        <w:szCs w:val="11"/>
                      </w:rPr>
                    </w:pPr>
                    <w:r>
                      <w:rPr>
                        <w:rFonts w:ascii="Arial" w:hAnsi="Arial" w:cs="Arial"/>
                        <w:sz w:val="11"/>
                        <w:szCs w:val="11"/>
                      </w:rPr>
                      <w:t xml:space="preserve">10. THE GOVERNMENT REQUIRES PERFORMANCE OF THE WORK DESCRIBED IN THESE </w:t>
                    </w:r>
                    <w:proofErr w:type="gramStart"/>
                    <w:r>
                      <w:rPr>
                        <w:rFonts w:ascii="Arial" w:hAnsi="Arial" w:cs="Arial"/>
                        <w:sz w:val="11"/>
                        <w:szCs w:val="11"/>
                      </w:rPr>
                      <w:t>DOCUMENTS  (</w:t>
                    </w:r>
                    <w:proofErr w:type="gramEnd"/>
                    <w:r>
                      <w:rPr>
                        <w:rFonts w:ascii="Arial" w:hAnsi="Arial" w:cs="Arial"/>
                        <w:sz w:val="11"/>
                        <w:szCs w:val="11"/>
                      </w:rPr>
                      <w:t>Title, identifying number, date)</w:t>
                    </w:r>
                  </w:p>
                </w:txbxContent>
              </v:textbox>
            </v:shape>
            <v:shape id="_x0000_s1160" type="#_x0000_t202" style="position:absolute;left:780;top:12190;width:5402;height:152;mso-position-horizontal-relative:page;mso-position-vertical-relative:page" filled="f" stroked="f">
              <v:textbox inset="0,0,0,0">
                <w:txbxContent>
                  <w:p w14:paraId="5F7F0F62" w14:textId="77777777" w:rsidR="0072246C" w:rsidRDefault="007D348B">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position:absolute;left:780;top:12339;width:3822;height:152;mso-position-horizontal-relative:page;mso-position-vertical-relative:page" filled="f" stroked="f">
              <v:textbox inset="0,0,0,0">
                <w:txbxContent>
                  <w:p w14:paraId="5F7F0F63" w14:textId="77777777" w:rsidR="0072246C" w:rsidRDefault="007D348B">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position:absolute;left:8825;top:12190;width:1261;height:152;mso-position-horizontal-relative:page;mso-position-vertical-relative:page" filled="f" stroked="f">
              <v:textbox inset="0,0,0,0">
                <w:txbxContent>
                  <w:p w14:paraId="5F7F0F64" w14:textId="77777777" w:rsidR="0072246C" w:rsidRDefault="007D348B">
                    <w:pPr>
                      <w:spacing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position:absolute;left:785;top:12924;width:2715;height:152;mso-position-horizontal-relative:page;mso-position-vertical-relative:page" filled="f" stroked="f">
              <v:textbox inset="0,0,0,0">
                <w:txbxContent>
                  <w:p w14:paraId="5F7F0F65" w14:textId="77777777" w:rsidR="0072246C" w:rsidRDefault="007D348B">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164" type="#_x0000_t202" style="position:absolute;left:9228;top:14960;width:2073;height:152;mso-position-horizontal-relative:page;mso-position-vertical-relative:page" filled="f" stroked="f">
              <v:textbox inset="0,0,0,0">
                <w:txbxContent>
                  <w:p w14:paraId="5F7F0F66" w14:textId="77777777" w:rsidR="0072246C" w:rsidRDefault="007D348B">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position:absolute;left:9228;top:14960;width:1323;height:152;mso-position-horizontal-relative:page;mso-position-vertical-relative:page" filled="f" stroked="f">
              <v:textbox inset="0,0,0,0">
                <w:txbxContent>
                  <w:p w14:paraId="5F7F0F67" w14:textId="77777777" w:rsidR="0072246C" w:rsidRDefault="007D348B">
                    <w:pPr>
                      <w:spacing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position:absolute;left:9228;top:15108;width:2394;height:152;mso-position-horizontal-relative:page;mso-position-vertical-relative:page" filled="f" stroked="f">
              <v:textbox inset="0,0,0,0">
                <w:txbxContent>
                  <w:p w14:paraId="5F7F0F68" w14:textId="77777777" w:rsidR="0072246C" w:rsidRDefault="007D348B">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position:absolute;left:1471;top:1089;width:2264;height:251;mso-position-horizontal-relative:page;mso-position-vertical-relative:page" filled="f" stroked="f">
              <v:textbox inset="0,0,0,0">
                <w:txbxContent>
                  <w:p w14:paraId="5F7F0F69" w14:textId="77777777" w:rsidR="0072246C" w:rsidRDefault="007D348B">
                    <w:pPr>
                      <w:spacing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position:absolute;left:1956;top:1329;width:1274;height:251;mso-position-horizontal-relative:page;mso-position-vertical-relative:page" filled="f" stroked="f">
              <v:textbox inset="0,0,0,0">
                <w:txbxContent>
                  <w:p w14:paraId="5F7F0F6A" w14:textId="77777777" w:rsidR="0072246C" w:rsidRDefault="007D348B">
                    <w:pPr>
                      <w:spacing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position:absolute;left:890;top:1569;width:3156;height:251;mso-position-horizontal-relative:page;mso-position-vertical-relative:page" filled="f" stroked="f">
              <v:textbox inset="0,0,0,0">
                <w:txbxContent>
                  <w:p w14:paraId="5F7F0F6B" w14:textId="77777777" w:rsidR="0072246C" w:rsidRDefault="007D348B">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position:absolute;left:5585;top:4600;width:1138;height:201;mso-position-horizontal-relative:page;mso-position-vertical-relative:page" filled="f" stroked="f">
              <v:textbox inset="0,0,0,0">
                <w:txbxContent>
                  <w:p w14:paraId="5F7F0F6C" w14:textId="77777777" w:rsidR="0072246C" w:rsidRDefault="007D348B">
                    <w:pPr>
                      <w:spacing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position:absolute;left:5580;top:4600;width:1138;height:201;mso-position-horizontal-relative:page;mso-position-vertical-relative:page" filled="f" stroked="f">
              <v:textbox inset="0,0,0,0">
                <w:txbxContent>
                  <w:p w14:paraId="5F7F0F6D" w14:textId="77777777" w:rsidR="0072246C" w:rsidRDefault="007D348B">
                    <w:pPr>
                      <w:spacing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position:absolute;left:780;top:1974;width:5807;height:201;mso-position-horizontal-relative:page;mso-position-vertical-relative:page" filled="f" stroked="f">
              <v:textbox inset="0,0,0,0">
                <w:txbxContent>
                  <w:p w14:paraId="5F7F0F6E" w14:textId="77777777" w:rsidR="0072246C" w:rsidRDefault="007D348B">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position:absolute;left:790;top:4168;width:1687;height:201;mso-position-horizontal-relative:page;mso-position-vertical-relative:page" filled="f" stroked="f">
              <v:textbox inset="0,0,0,0">
                <w:txbxContent>
                  <w:p w14:paraId="5F7F0F6F" w14:textId="77777777" w:rsidR="0072246C" w:rsidRDefault="007D348B">
                    <w:pPr>
                      <w:spacing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position:absolute;left:790;top:4336;width:1095;height:201;mso-position-horizontal-relative:page;mso-position-vertical-relative:page" filled="f" stroked="f">
              <v:textbox inset="0,0,0,0">
                <w:txbxContent>
                  <w:p w14:paraId="5F7F0F70" w14:textId="77777777" w:rsidR="0072246C" w:rsidRDefault="007D348B">
                    <w:pPr>
                      <w:spacing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position:absolute;left:785;top:4792;width:5373;height:201;mso-position-horizontal-relative:page;mso-position-vertical-relative:page" filled="f" stroked="f">
              <v:textbox inset="0,0,0,0">
                <w:txbxContent>
                  <w:p w14:paraId="5F7F0F71" w14:textId="77777777" w:rsidR="0072246C" w:rsidRDefault="007D348B">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position:absolute;left:7097;top:1316;width:1361;height:201;mso-position-horizontal-relative:page;mso-position-vertical-relative:page" filled="f" stroked="f">
              <v:textbox inset="0,0,0,0">
                <w:txbxContent>
                  <w:p w14:paraId="5F7F0F72" w14:textId="77777777" w:rsidR="0072246C" w:rsidRDefault="007D348B">
                    <w:pPr>
                      <w:spacing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position:absolute;left:7097;top:1643;width:1524;height:201;mso-position-horizontal-relative:page;mso-position-vertical-relative:page" filled="f" stroked="f">
              <v:textbox inset="0,0,0,0">
                <w:txbxContent>
                  <w:p w14:paraId="5F7F0F73" w14:textId="77777777" w:rsidR="0072246C" w:rsidRDefault="007D348B">
                    <w:pPr>
                      <w:spacing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position:absolute;left:756;top:11574;width:7090;height:201;mso-position-horizontal-relative:page;mso-position-vertical-relative:page" filled="f" stroked="f">
              <v:textbox inset="0,0,0,0">
                <w:txbxContent>
                  <w:p w14:paraId="5F7F0F74" w14:textId="77777777" w:rsidR="0072246C" w:rsidRDefault="007D348B">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position:absolute;left:7572;top:11574;width:1139;height:201;mso-position-horizontal-relative:page;mso-position-vertical-relative:page" filled="f" stroked="f">
              <v:textbox inset="0,0,0,0">
                <w:txbxContent>
                  <w:p w14:paraId="5F7F0F75" w14:textId="77777777" w:rsidR="0072246C" w:rsidRDefault="007D348B">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position:absolute;left:8748;top:11574;width:2040;height:201;mso-position-horizontal-relative:page;mso-position-vertical-relative:page" filled="f" stroked="f">
              <v:textbox inset="0,0,0,0">
                <w:txbxContent>
                  <w:p w14:paraId="5F7F0F76" w14:textId="77777777" w:rsidR="0072246C" w:rsidRDefault="007D348B">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_x0000_s1181" type="#_x0000_t202" style="position:absolute;left:1241;top:11814;width:529;height:201;mso-position-horizontal-relative:page;mso-position-vertical-relative:page" filled="f" stroked="f">
              <v:textbox inset="0,0,0,0">
                <w:txbxContent>
                  <w:p w14:paraId="5F7F0F77" w14:textId="77777777" w:rsidR="0072246C" w:rsidRDefault="007D348B">
                    <w:pPr>
                      <w:spacing w:after="0" w:line="240" w:lineRule="auto"/>
                      <w:rPr>
                        <w:rFonts w:ascii="Arial" w:hAnsi="Arial" w:cs="Arial"/>
                        <w:sz w:val="15"/>
                        <w:szCs w:val="15"/>
                      </w:rPr>
                    </w:pPr>
                    <w:r>
                      <w:rPr>
                        <w:rFonts w:ascii="Arial" w:hAnsi="Arial" w:cs="Arial"/>
                        <w:sz w:val="15"/>
                        <w:szCs w:val="15"/>
                      </w:rPr>
                      <w:t>award,</w:t>
                    </w:r>
                  </w:p>
                </w:txbxContent>
              </v:textbox>
            </v:shape>
            <v:shape id="_x0000_s1182" type="#_x0000_t202" style="position:absolute;left:2258;top:11814;width:3208;height:201;mso-position-horizontal-relative:page;mso-position-vertical-relative:page" filled="f" stroked="f">
              <v:textbox inset="0,0,0,0">
                <w:txbxContent>
                  <w:p w14:paraId="5F7F0F78" w14:textId="77777777" w:rsidR="0072246C" w:rsidRDefault="007D348B">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183" type="#_x0000_t202" style="position:absolute;left:6060;top:11814;width:795;height:201;mso-position-horizontal-relative:page;mso-position-vertical-relative:page" filled="f" stroked="f">
              <v:textbox inset="0,0,0,0">
                <w:txbxContent>
                  <w:p w14:paraId="5F7F0F79" w14:textId="77777777" w:rsidR="0072246C" w:rsidRDefault="007D348B">
                    <w:pPr>
                      <w:spacing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position:absolute;left:7409;top:11814;width:3862;height:201;mso-position-horizontal-relative:page;mso-position-vertical-relative:page" filled="f" stroked="f">
              <v:textbox inset="0,0,0,0">
                <w:txbxContent>
                  <w:p w14:paraId="5F7F0F7A" w14:textId="77777777" w:rsidR="0072246C" w:rsidRDefault="007D348B">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185" type="#_x0000_t202" style="position:absolute;left:1217;top:12577;width:374;height:201;mso-position-horizontal-relative:page;mso-position-vertical-relative:page" filled="f" stroked="f">
              <v:textbox inset="0,0,0,0">
                <w:txbxContent>
                  <w:p w14:paraId="5F7F0F7B" w14:textId="77777777" w:rsidR="0072246C" w:rsidRDefault="007D348B">
                    <w:pPr>
                      <w:spacing w:after="0" w:line="240" w:lineRule="auto"/>
                      <w:rPr>
                        <w:rFonts w:ascii="Arial" w:hAnsi="Arial" w:cs="Arial"/>
                        <w:sz w:val="15"/>
                        <w:szCs w:val="15"/>
                      </w:rPr>
                    </w:pPr>
                    <w:r>
                      <w:rPr>
                        <w:rFonts w:ascii="Arial" w:hAnsi="Arial" w:cs="Arial"/>
                        <w:sz w:val="15"/>
                        <w:szCs w:val="15"/>
                      </w:rPr>
                      <w:t>YES</w:t>
                    </w:r>
                  </w:p>
                </w:txbxContent>
              </v:textbox>
            </v:shape>
            <v:shape id="_x0000_s1186" type="#_x0000_t202" style="position:absolute;left:2388;top:12577;width:297;height:201;mso-position-horizontal-relative:page;mso-position-vertical-relative:page" filled="f" stroked="f">
              <v:textbox inset="0,0,0,0">
                <w:txbxContent>
                  <w:p w14:paraId="5F7F0F7C" w14:textId="77777777" w:rsidR="0072246C" w:rsidRDefault="007D348B">
                    <w:pPr>
                      <w:spacing w:after="0" w:line="240" w:lineRule="auto"/>
                      <w:rPr>
                        <w:rFonts w:ascii="Arial" w:hAnsi="Arial" w:cs="Arial"/>
                        <w:sz w:val="15"/>
                        <w:szCs w:val="15"/>
                      </w:rPr>
                    </w:pPr>
                    <w:r>
                      <w:rPr>
                        <w:rFonts w:ascii="Arial" w:hAnsi="Arial" w:cs="Arial"/>
                        <w:sz w:val="15"/>
                        <w:szCs w:val="15"/>
                      </w:rPr>
                      <w:t>NO</w:t>
                    </w:r>
                  </w:p>
                </w:txbxContent>
              </v:textbox>
            </v:shape>
            <v:shape id="_x0000_s1187" type="#_x0000_t202" style="position:absolute;left:785;top:13100;width:194;height:201;mso-position-horizontal-relative:page;mso-position-vertical-relative:page" filled="f" stroked="f">
              <v:textbox inset="0,0,0,0">
                <w:txbxContent>
                  <w:p w14:paraId="5F7F0F7D" w14:textId="77777777" w:rsidR="0072246C" w:rsidRDefault="007D348B">
                    <w:pPr>
                      <w:spacing w:after="0" w:line="240" w:lineRule="auto"/>
                      <w:rPr>
                        <w:rFonts w:ascii="Arial" w:hAnsi="Arial" w:cs="Arial"/>
                        <w:sz w:val="15"/>
                        <w:szCs w:val="15"/>
                      </w:rPr>
                    </w:pPr>
                    <w:r>
                      <w:rPr>
                        <w:rFonts w:ascii="Arial" w:hAnsi="Arial" w:cs="Arial"/>
                        <w:sz w:val="15"/>
                        <w:szCs w:val="15"/>
                      </w:rPr>
                      <w:t>a.</w:t>
                    </w:r>
                  </w:p>
                </w:txbxContent>
              </v:textbox>
            </v:shape>
            <v:shape id="_x0000_s1188" type="#_x0000_t202" style="position:absolute;left:1092;top:13100;width:10148;height:201;mso-position-horizontal-relative:page;mso-position-vertical-relative:page" filled="f" stroked="f">
              <v:textbox inset="0,0,0,0">
                <w:txbxContent>
                  <w:p w14:paraId="5F7F0F7E" w14:textId="77777777" w:rsidR="0072246C" w:rsidRDefault="007D348B">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position:absolute;left:1092;top:13340;width:9357;height:201;mso-position-horizontal-relative:page;mso-position-vertical-relative:page" filled="f" stroked="f">
              <v:textbox inset="0,0,0,0">
                <w:txbxContent>
                  <w:p w14:paraId="5F7F0F7F" w14:textId="77777777" w:rsidR="0072246C" w:rsidRDefault="007D348B">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position:absolute;left:1092;top:13556;width:9781;height:201;mso-position-horizontal-relative:page;mso-position-vertical-relative:page" filled="f" stroked="f">
              <v:textbox inset="0,0,0,0">
                <w:txbxContent>
                  <w:p w14:paraId="5F7F0F80" w14:textId="77777777" w:rsidR="0072246C" w:rsidRDefault="007D348B">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191" type="#_x0000_t202" style="position:absolute;left:785;top:13796;width:194;height:201;mso-position-horizontal-relative:page;mso-position-vertical-relative:page" filled="f" stroked="f">
              <v:textbox inset="0,0,0,0">
                <w:txbxContent>
                  <w:p w14:paraId="5F7F0F81" w14:textId="77777777" w:rsidR="0072246C" w:rsidRDefault="007D348B">
                    <w:pPr>
                      <w:spacing w:after="0" w:line="240" w:lineRule="auto"/>
                      <w:rPr>
                        <w:rFonts w:ascii="Arial" w:hAnsi="Arial" w:cs="Arial"/>
                        <w:sz w:val="15"/>
                        <w:szCs w:val="15"/>
                      </w:rPr>
                    </w:pPr>
                    <w:r>
                      <w:rPr>
                        <w:rFonts w:ascii="Arial" w:hAnsi="Arial" w:cs="Arial"/>
                        <w:sz w:val="15"/>
                        <w:szCs w:val="15"/>
                      </w:rPr>
                      <w:t>b.</w:t>
                    </w:r>
                  </w:p>
                </w:txbxContent>
              </v:textbox>
            </v:shape>
            <v:shape id="_x0000_s1192" type="#_x0000_t202" style="position:absolute;left:1092;top:13796;width:1345;height:201;mso-position-horizontal-relative:page;mso-position-vertical-relative:page" filled="f" stroked="f">
              <v:textbox inset="0,0,0,0">
                <w:txbxContent>
                  <w:p w14:paraId="5F7F0F82" w14:textId="77777777" w:rsidR="0072246C" w:rsidRDefault="007D348B">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193" type="#_x0000_t202" style="position:absolute;left:2945;top:13796;width:220;height:201;mso-position-horizontal-relative:page;mso-position-vertical-relative:page" filled="f" stroked="f">
              <v:textbox inset="0,0,0,0">
                <w:txbxContent>
                  <w:p w14:paraId="5F7F0F83" w14:textId="77777777" w:rsidR="0072246C" w:rsidRDefault="007D348B">
                    <w:pPr>
                      <w:spacing w:after="0" w:line="240" w:lineRule="auto"/>
                      <w:rPr>
                        <w:rFonts w:ascii="Arial" w:hAnsi="Arial" w:cs="Arial"/>
                        <w:sz w:val="15"/>
                        <w:szCs w:val="15"/>
                      </w:rPr>
                    </w:pPr>
                    <w:r>
                      <w:rPr>
                        <w:rFonts w:ascii="Arial" w:hAnsi="Arial" w:cs="Arial"/>
                        <w:sz w:val="15"/>
                        <w:szCs w:val="15"/>
                      </w:rPr>
                      <w:t>is,</w:t>
                    </w:r>
                  </w:p>
                </w:txbxContent>
              </v:textbox>
            </v:shape>
            <v:shape id="_x0000_s1194" type="#_x0000_t202" style="position:absolute;left:3698;top:13796;width:1087;height:201;mso-position-horizontal-relative:page;mso-position-vertical-relative:page" filled="f" stroked="f">
              <v:textbox inset="0,0,0,0">
                <w:txbxContent>
                  <w:p w14:paraId="5F7F0F84" w14:textId="77777777" w:rsidR="0072246C" w:rsidRDefault="007D348B">
                    <w:pPr>
                      <w:spacing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position:absolute;left:785;top:14084;width:185;height:201;mso-position-horizontal-relative:page;mso-position-vertical-relative:page" filled="f" stroked="f">
              <v:textbox inset="0,0,0,0">
                <w:txbxContent>
                  <w:p w14:paraId="5F7F0F85" w14:textId="77777777" w:rsidR="0072246C" w:rsidRDefault="007D348B">
                    <w:pPr>
                      <w:spacing w:after="0" w:line="240" w:lineRule="auto"/>
                      <w:rPr>
                        <w:rFonts w:ascii="Arial" w:hAnsi="Arial" w:cs="Arial"/>
                        <w:sz w:val="15"/>
                        <w:szCs w:val="15"/>
                      </w:rPr>
                    </w:pPr>
                    <w:r>
                      <w:rPr>
                        <w:rFonts w:ascii="Arial" w:hAnsi="Arial" w:cs="Arial"/>
                        <w:sz w:val="15"/>
                        <w:szCs w:val="15"/>
                      </w:rPr>
                      <w:t>c.</w:t>
                    </w:r>
                  </w:p>
                </w:txbxContent>
              </v:textbox>
            </v:shape>
            <v:shape id="_x0000_s1196" type="#_x0000_t202" style="position:absolute;left:1102;top:14084;width:9923;height:201;mso-position-horizontal-relative:page;mso-position-vertical-relative:page" filled="f" stroked="f">
              <v:textbox inset="0,0,0,0">
                <w:txbxContent>
                  <w:p w14:paraId="5F7F0F86" w14:textId="77777777" w:rsidR="0072246C" w:rsidRDefault="007D348B">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position:absolute;left:1102;top:13921;width:151;height:201;mso-position-horizontal-relative:page;mso-position-vertical-relative:page" filled="f" stroked="f">
              <v:textbox inset="0,0,0,0">
                <w:txbxContent>
                  <w:p w14:paraId="5F7F0F87" w14:textId="77777777" w:rsidR="0072246C" w:rsidRDefault="007D348B">
                    <w:pPr>
                      <w:spacing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position:absolute;left:780;top:14372;width:194;height:201;mso-position-horizontal-relative:page;mso-position-vertical-relative:page" filled="f" stroked="f">
              <v:textbox inset="0,0,0,0">
                <w:txbxContent>
                  <w:p w14:paraId="5F7F0F88" w14:textId="77777777" w:rsidR="0072246C" w:rsidRDefault="007D348B">
                    <w:pPr>
                      <w:spacing w:after="0" w:line="240" w:lineRule="auto"/>
                      <w:rPr>
                        <w:rFonts w:ascii="Arial" w:hAnsi="Arial" w:cs="Arial"/>
                        <w:sz w:val="15"/>
                        <w:szCs w:val="15"/>
                      </w:rPr>
                    </w:pPr>
                    <w:r>
                      <w:rPr>
                        <w:rFonts w:ascii="Arial" w:hAnsi="Arial" w:cs="Arial"/>
                        <w:sz w:val="15"/>
                        <w:szCs w:val="15"/>
                      </w:rPr>
                      <w:t>d.</w:t>
                    </w:r>
                  </w:p>
                </w:txbxContent>
              </v:textbox>
            </v:shape>
            <v:shape id="_x0000_s1199" type="#_x0000_t202" style="position:absolute;left:1097;top:14372;width:9469;height:201;mso-position-horizontal-relative:page;mso-position-vertical-relative:page" filled="f" stroked="f">
              <v:textbox inset="0,0,0,0">
                <w:txbxContent>
                  <w:p w14:paraId="5F7F0F89" w14:textId="77777777" w:rsidR="0072246C" w:rsidRDefault="007D348B">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200" type="#_x0000_t202" style="position:absolute;left:1097;top:14564;width:2229;height:201;mso-position-horizontal-relative:page;mso-position-vertical-relative:page" filled="f" stroked="f">
              <v:textbox inset="0,0,0,0">
                <w:txbxContent>
                  <w:p w14:paraId="5F7F0F8A" w14:textId="77777777" w:rsidR="0072246C" w:rsidRDefault="007D348B">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position:absolute;left:6684;top:620;width:5628;height:204;mso-position-horizontal-relative:page;mso-position-vertical-relative:page" filled="f" stroked="f">
              <v:textbox inset="0,0,0,0">
                <w:txbxContent>
                  <w:p w14:paraId="5F7F0F8B" w14:textId="77777777" w:rsidR="0072246C" w:rsidRDefault="0072246C">
                    <w:pPr>
                      <w:spacing w:after="0" w:line="240" w:lineRule="auto"/>
                      <w:jc w:val="right"/>
                      <w:rPr>
                        <w:rFonts w:ascii="Courier New" w:hAnsi="Courier New" w:cs="Courier New"/>
                        <w:sz w:val="15"/>
                        <w:szCs w:val="15"/>
                      </w:rPr>
                    </w:pPr>
                  </w:p>
                </w:txbxContent>
              </v:textbox>
            </v:shape>
            <v:shape id="_x0000_s1202" type="#_x0000_t202" style="position:absolute;left:10332;top:1292;width:621;height:204;mso-position-horizontal-relative:page;mso-position-vertical-relative:page" filled="f" stroked="f">
              <v:textbox inset="0,0,0,0">
                <w:txbxContent>
                  <w:p w14:paraId="5F7F0F8C" w14:textId="235A1D28" w:rsidR="0072246C" w:rsidRDefault="007D348B">
                    <w:pPr>
                      <w:spacing w:after="0" w:line="240" w:lineRule="auto"/>
                      <w:jc w:val="center"/>
                      <w:rPr>
                        <w:rFonts w:ascii="Courier New" w:hAnsi="Courier New" w:cs="Courier New"/>
                        <w:sz w:val="15"/>
                        <w:szCs w:val="15"/>
                      </w:rPr>
                    </w:pPr>
                    <w:r>
                      <w:rPr>
                        <w:rFonts w:ascii="Courier New" w:hAnsi="Courier New" w:cs="Courier New"/>
                        <w:sz w:val="15"/>
                        <w:szCs w:val="15"/>
                      </w:rPr>
                      <w:t>1of60</w:t>
                    </w:r>
                  </w:p>
                </w:txbxContent>
              </v:textbox>
            </v:shape>
            <v:shape id="_x0000_s1203" type="#_x0000_t202" style="position:absolute;left:11004;top:1292;width:621;height:204;mso-position-horizontal-relative:page;mso-position-vertical-relative:page" filled="f" stroked="f">
              <v:textbox inset="0,0,0,0">
                <w:txbxContent>
                  <w:p w14:paraId="5F7F0F8D" w14:textId="77777777" w:rsidR="0072246C" w:rsidRDefault="0072246C">
                    <w:pPr>
                      <w:spacing w:after="0" w:line="240" w:lineRule="auto"/>
                      <w:jc w:val="center"/>
                      <w:rPr>
                        <w:rFonts w:ascii="Courier New" w:hAnsi="Courier New" w:cs="Courier New"/>
                        <w:sz w:val="15"/>
                        <w:szCs w:val="15"/>
                      </w:rPr>
                    </w:pPr>
                  </w:p>
                </w:txbxContent>
              </v:textbox>
            </v:shape>
            <v:shape id="_x0000_s1204" type="#_x0000_t202" style="position:absolute;left:948;top:740;width:2383;height:204;mso-position-horizontal-relative:page;mso-position-vertical-relative:page" filled="f" stroked="f">
              <v:textbox inset="0,0,0,0">
                <w:txbxContent>
                  <w:p w14:paraId="5F7F0F8E" w14:textId="77777777" w:rsidR="0072246C" w:rsidRDefault="0072246C">
                    <w:pPr>
                      <w:spacing w:after="0" w:line="240" w:lineRule="auto"/>
                      <w:rPr>
                        <w:rFonts w:ascii="Courier New" w:hAnsi="Courier New" w:cs="Courier New"/>
                        <w:sz w:val="15"/>
                        <w:szCs w:val="15"/>
                      </w:rPr>
                    </w:pPr>
                  </w:p>
                </w:txbxContent>
              </v:textbox>
            </v:shape>
            <v:shape id="_x0000_s1205" type="#_x0000_t202" style="position:absolute;left:4668;top:740;width:2383;height:204;mso-position-horizontal-relative:page;mso-position-vertical-relative:page" filled="f" stroked="f">
              <v:textbox inset="0,0,0,0">
                <w:txbxContent>
                  <w:p w14:paraId="5F7F0F8F" w14:textId="77777777" w:rsidR="0072246C" w:rsidRDefault="0072246C">
                    <w:pPr>
                      <w:spacing w:after="0" w:line="240" w:lineRule="auto"/>
                      <w:rPr>
                        <w:rFonts w:ascii="Courier New" w:hAnsi="Courier New" w:cs="Courier New"/>
                        <w:sz w:val="15"/>
                        <w:szCs w:val="15"/>
                      </w:rPr>
                    </w:pPr>
                  </w:p>
                </w:txbxContent>
              </v:textbox>
            </v:shape>
            <v:shape id="_x0000_s1206" type="#_x0000_t202" style="position:absolute;left:4380;top:1532;width:2383;height:204;mso-position-horizontal-relative:page;mso-position-vertical-relative:page" filled="f" stroked="f">
              <v:textbox inset="0,0,0,0">
                <w:txbxContent>
                  <w:p w14:paraId="5F7F0F90"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36C24926R0013</w:t>
                    </w:r>
                  </w:p>
                </w:txbxContent>
              </v:textbox>
            </v:shape>
            <v:shape id="_x0000_s1207" type="#_x0000_t202" style="position:absolute;left:6852;top:1354;width:158;height:204;mso-position-horizontal-relative:page;mso-position-vertical-relative:page" filled="f" stroked="f">
              <v:textbox inset="0,0,0,0">
                <w:txbxContent>
                  <w:p w14:paraId="5F7F0F91" w14:textId="77777777" w:rsidR="0072246C" w:rsidRDefault="0072246C">
                    <w:pPr>
                      <w:spacing w:after="0" w:line="240" w:lineRule="auto"/>
                      <w:rPr>
                        <w:rFonts w:ascii="Courier New" w:hAnsi="Courier New" w:cs="Courier New"/>
                        <w:sz w:val="15"/>
                        <w:szCs w:val="15"/>
                      </w:rPr>
                    </w:pPr>
                  </w:p>
                </w:txbxContent>
              </v:textbox>
            </v:shape>
            <v:shape id="_x0000_s1208" type="#_x0000_t202" style="position:absolute;left:6852;top:1676;width:158;height:204;mso-position-horizontal-relative:page;mso-position-vertical-relative:page" filled="f" stroked="f">
              <v:textbox inset="0,0,0,0">
                <w:txbxContent>
                  <w:p w14:paraId="5F7F0F92"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9" type="#_x0000_t202" style="position:absolute;left:8820;top:1436;width:992;height:204;mso-position-horizontal-relative:page;mso-position-vertical-relative:page" filled="f" stroked="f">
              <v:textbox inset="0,0,0,0">
                <w:txbxContent>
                  <w:p w14:paraId="5F7F0F93"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02-04-2026</w:t>
                    </w:r>
                  </w:p>
                </w:txbxContent>
              </v:textbox>
            </v:shape>
            <v:shape id="_x0000_s1210" type="#_x0000_t202" style="position:absolute;left:948;top:2396;width:2383;height:204;mso-position-horizontal-relative:page;mso-position-vertical-relative:page" filled="f" stroked="f">
              <v:textbox inset="0,0,0,0">
                <w:txbxContent>
                  <w:p w14:paraId="5F7F0F94" w14:textId="77777777" w:rsidR="0072246C" w:rsidRDefault="0072246C">
                    <w:pPr>
                      <w:spacing w:after="0" w:line="240" w:lineRule="auto"/>
                      <w:rPr>
                        <w:rFonts w:ascii="Courier New" w:hAnsi="Courier New" w:cs="Courier New"/>
                        <w:sz w:val="15"/>
                        <w:szCs w:val="15"/>
                      </w:rPr>
                    </w:pPr>
                  </w:p>
                </w:txbxContent>
              </v:textbox>
            </v:shape>
            <v:shape id="_x0000_s1211" type="#_x0000_t202" style="position:absolute;left:4668;top:2396;width:2383;height:204;mso-position-horizontal-relative:page;mso-position-vertical-relative:page" filled="f" stroked="f">
              <v:textbox inset="0,0,0,0">
                <w:txbxContent>
                  <w:p w14:paraId="5F7F0F95"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621-26-3-5610-0001</w:t>
                    </w:r>
                  </w:p>
                </w:txbxContent>
              </v:textbox>
            </v:shape>
            <v:shape id="_x0000_s1212" type="#_x0000_t202" style="position:absolute;left:4668;top:2636;width:2383;height:204;mso-position-horizontal-relative:page;mso-position-vertical-relative:page" filled="f" stroked="f">
              <v:textbox inset="0,0,0,0">
                <w:txbxContent>
                  <w:p w14:paraId="5F7F0F96" w14:textId="77777777" w:rsidR="0072246C" w:rsidRDefault="0072246C">
                    <w:pPr>
                      <w:spacing w:after="0" w:line="240" w:lineRule="auto"/>
                      <w:rPr>
                        <w:rFonts w:ascii="Courier New" w:hAnsi="Courier New" w:cs="Courier New"/>
                        <w:sz w:val="15"/>
                        <w:szCs w:val="15"/>
                      </w:rPr>
                    </w:pPr>
                  </w:p>
                </w:txbxContent>
              </v:textbox>
            </v:shape>
            <v:shape id="_x0000_s1213" type="#_x0000_t202" style="position:absolute;left:8268;top:2396;width:1919;height:204;mso-position-horizontal-relative:page;mso-position-vertical-relative:page" filled="f" stroked="f">
              <v:textbox inset="0,0,0,0">
                <w:txbxContent>
                  <w:p w14:paraId="5F7F0F97"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621-22-108</w:t>
                    </w:r>
                  </w:p>
                </w:txbxContent>
              </v:textbox>
            </v:shape>
            <v:shape id="_x0000_s1214" type="#_x0000_t202" style="position:absolute;left:4668;top:2948;width:1178;height:204;mso-position-horizontal-relative:page;mso-position-vertical-relative:page" filled="f" stroked="f">
              <v:textbox inset="0,0,0,0">
                <w:txbxContent>
                  <w:p w14:paraId="5F7F0F98"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90C</w:t>
                    </w:r>
                  </w:p>
                </w:txbxContent>
              </v:textbox>
            </v:shape>
            <v:shape id="_x0000_s1215" type="#_x0000_t202" style="position:absolute;left:948;top:3164;width:3774;height:204;mso-position-horizontal-relative:page;mso-position-vertical-relative:page" filled="f" stroked="f">
              <v:textbox inset="0,0,0,0">
                <w:txbxContent>
                  <w:p w14:paraId="5F7F0F99"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16" type="#_x0000_t202" style="position:absolute;left:948;top:3332;width:3774;height:204;mso-position-horizontal-relative:page;mso-position-vertical-relative:page" filled="f" stroked="f">
              <v:textbox inset="0,0,0,0">
                <w:txbxContent>
                  <w:p w14:paraId="5F7F0F9A"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Network Contracting Office 9 (90C)</w:t>
                    </w:r>
                  </w:p>
                </w:txbxContent>
              </v:textbox>
            </v:shape>
            <v:shape id="_x0000_s1217" type="#_x0000_t202" style="position:absolute;left:948;top:3500;width:3774;height:204;mso-position-horizontal-relative:page;mso-position-vertical-relative:page" filled="f" stroked="f">
              <v:textbox inset="0,0,0,0">
                <w:txbxContent>
                  <w:p w14:paraId="5F7F0F9B"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NCO 9</w:t>
                    </w:r>
                  </w:p>
                </w:txbxContent>
              </v:textbox>
            </v:shape>
            <v:shape id="_x0000_s1218" type="#_x0000_t202" style="position:absolute;left:948;top:3668;width:3774;height:204;mso-position-horizontal-relative:page;mso-position-vertical-relative:page" filled="f" stroked="f">
              <v:textbox inset="0,0,0,0">
                <w:txbxContent>
                  <w:p w14:paraId="5F7F0F9C"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1639 Medical Center Parkway, Suite 204</w:t>
                    </w:r>
                  </w:p>
                </w:txbxContent>
              </v:textbox>
            </v:shape>
            <v:shape id="_x0000_s1219" type="#_x0000_t202" style="position:absolute;left:948;top:3836;width:5072;height:204;mso-position-horizontal-relative:page;mso-position-vertical-relative:page" filled="f" stroked="f">
              <v:textbox inset="0,0,0,0">
                <w:txbxContent>
                  <w:p w14:paraId="5F7F0F9D"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Murfreesboro TN 37129</w:t>
                    </w:r>
                  </w:p>
                </w:txbxContent>
              </v:textbox>
            </v:shape>
            <v:shape id="_x0000_s1220" type="#_x0000_t202" style="position:absolute;left:6348;top:3164;width:3774;height:204;mso-position-horizontal-relative:page;mso-position-vertical-relative:page" filled="f" stroked="f">
              <v:textbox inset="0,0,0,0">
                <w:txbxContent>
                  <w:p w14:paraId="5F7F0F9E"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21" type="#_x0000_t202" style="position:absolute;left:6348;top:3332;width:3774;height:204;mso-position-horizontal-relative:page;mso-position-vertical-relative:page" filled="f" stroked="f">
              <v:textbox inset="0,0,0,0">
                <w:txbxContent>
                  <w:p w14:paraId="5F7F0F9F"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Network Contracting Office 9 (90C)</w:t>
                    </w:r>
                  </w:p>
                </w:txbxContent>
              </v:textbox>
            </v:shape>
            <v:shape id="_x0000_s1222" type="#_x0000_t202" style="position:absolute;left:6348;top:3500;width:3774;height:204;mso-position-horizontal-relative:page;mso-position-vertical-relative:page" filled="f" stroked="f">
              <v:textbox inset="0,0,0,0">
                <w:txbxContent>
                  <w:p w14:paraId="5F7F0FA0"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NCO 9</w:t>
                    </w:r>
                  </w:p>
                </w:txbxContent>
              </v:textbox>
            </v:shape>
            <v:shape id="_x0000_s1223" type="#_x0000_t202" style="position:absolute;left:6348;top:3668;width:3774;height:204;mso-position-horizontal-relative:page;mso-position-vertical-relative:page" filled="f" stroked="f">
              <v:textbox inset="0,0,0,0">
                <w:txbxContent>
                  <w:p w14:paraId="5F7F0FA1"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1639 Medical Center Parkway, Suite 204</w:t>
                    </w:r>
                  </w:p>
                </w:txbxContent>
              </v:textbox>
            </v:shape>
            <v:shape id="_x0000_s1224" type="#_x0000_t202" style="position:absolute;left:6348;top:3836;width:5072;height:204;mso-position-horizontal-relative:page;mso-position-vertical-relative:page" filled="f" stroked="f">
              <v:textbox inset="0,0,0,0">
                <w:txbxContent>
                  <w:p w14:paraId="5F7F0FA2"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Murfreesboro TN 37129</w:t>
                    </w:r>
                  </w:p>
                </w:txbxContent>
              </v:textbox>
            </v:shape>
            <v:shape id="_x0000_s1225" type="#_x0000_t202" style="position:absolute;left:3228;top:4364;width:3774;height:204;mso-position-horizontal-relative:page;mso-position-vertical-relative:page" filled="f" stroked="f">
              <v:textbox inset="0,0,0,0">
                <w:txbxContent>
                  <w:p w14:paraId="5F7F0FA3"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Robert Glenn Jr</w:t>
                    </w:r>
                  </w:p>
                </w:txbxContent>
              </v:textbox>
            </v:shape>
            <v:shape id="_x0000_s1226" type="#_x0000_t202" style="position:absolute;left:6924;top:4364;width:2383;height:204;mso-position-horizontal-relative:page;mso-position-vertical-relative:page" filled="f" stroked="f">
              <v:textbox inset="0,0,0,0">
                <w:txbxContent>
                  <w:p w14:paraId="5F7F0FA4"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615-225-3413</w:t>
                    </w:r>
                  </w:p>
                </w:txbxContent>
              </v:textbox>
            </v:shape>
            <v:shape id="_x0000_s1227" type="#_x0000_t202" style="position:absolute;left:636;top:5612;width:11192;height:204;mso-position-horizontal-relative:page;mso-position-vertical-relative:page" filled="f" stroked="f">
              <v:textbox inset="0,0,0,0">
                <w:txbxContent>
                  <w:p w14:paraId="5F7F0FA5"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Furnish all labor, materials, equipment, supervision and all other necessary items to Replace Site Underground Chilled</w:t>
                    </w:r>
                  </w:p>
                </w:txbxContent>
              </v:textbox>
            </v:shape>
            <v:shape id="_x0000_s1228" type="#_x0000_t202" style="position:absolute;left:636;top:5780;width:11192;height:204;mso-position-horizontal-relative:page;mso-position-vertical-relative:page" filled="f" stroked="f">
              <v:textbox inset="0,0,0,0">
                <w:txbxContent>
                  <w:p w14:paraId="5F7F0FA6" w14:textId="14E87534"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Water </w:t>
                    </w:r>
                    <w:r w:rsidR="00755C8D">
                      <w:rPr>
                        <w:rFonts w:ascii="Courier New" w:hAnsi="Courier New" w:cs="Courier New"/>
                        <w:sz w:val="15"/>
                        <w:szCs w:val="15"/>
                      </w:rPr>
                      <w:t>Piping as</w:t>
                    </w:r>
                    <w:r>
                      <w:rPr>
                        <w:rFonts w:ascii="Courier New" w:hAnsi="Courier New" w:cs="Courier New"/>
                        <w:sz w:val="15"/>
                        <w:szCs w:val="15"/>
                      </w:rPr>
                      <w:t xml:space="preserve"> required per drawings and specifications at James H. Quillen VAMC, MT. Home, TN.</w:t>
                    </w:r>
                  </w:p>
                </w:txbxContent>
              </v:textbox>
            </v:shape>
            <v:shape id="_x0000_s1229" type="#_x0000_t202" style="position:absolute;left:636;top:5948;width:11192;height:204;mso-position-horizontal-relative:page;mso-position-vertical-relative:page" filled="f" stroked="f">
              <v:textbox inset="0,0,0,0">
                <w:txbxContent>
                  <w:p w14:paraId="5F7F0FA7"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0" type="#_x0000_t202" style="position:absolute;left:636;top:6116;width:11192;height:204;mso-position-horizontal-relative:page;mso-position-vertical-relative:page" filled="f" stroked="f">
              <v:textbox inset="0,0,0,0">
                <w:txbxContent>
                  <w:p w14:paraId="5F7F0FA8"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NAICS Code: 236220                                          </w:t>
                    </w:r>
                  </w:p>
                </w:txbxContent>
              </v:textbox>
            </v:shape>
            <v:shape id="_x0000_s1231" type="#_x0000_t202" style="position:absolute;left:636;top:6284;width:11192;height:204;mso-position-horizontal-relative:page;mso-position-vertical-relative:page" filled="f" stroked="f">
              <v:textbox inset="0,0,0,0">
                <w:txbxContent>
                  <w:p w14:paraId="5F7F0FA9"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Size Standard: $45M                                         </w:t>
                    </w:r>
                  </w:p>
                </w:txbxContent>
              </v:textbox>
            </v:shape>
            <v:shape id="_x0000_s1232" type="#_x0000_t202" style="position:absolute;left:636;top:6452;width:11192;height:204;mso-position-horizontal-relative:page;mso-position-vertical-relative:page" filled="f" stroked="f">
              <v:textbox inset="0,0,0,0">
                <w:txbxContent>
                  <w:p w14:paraId="5F7F0FAA"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Set-Aside: 100% Service-Disabled Veteran Owned Small Business (SDVOSB) (see VAAR Clause 852.219-10)</w:t>
                    </w:r>
                  </w:p>
                </w:txbxContent>
              </v:textbox>
            </v:shape>
            <v:shape id="_x0000_s1233" type="#_x0000_t202" style="position:absolute;left:636;top:6620;width:11192;height:204;mso-position-horizontal-relative:page;mso-position-vertical-relative:page" filled="f" stroked="f">
              <v:textbox inset="0,0,0,0">
                <w:txbxContent>
                  <w:p w14:paraId="5F7F0FAB"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Magnitude of Construction: $10,000,000.00 to $20,000,000.00 </w:t>
                    </w:r>
                  </w:p>
                </w:txbxContent>
              </v:textbox>
            </v:shape>
            <v:shape id="_x0000_s1234" type="#_x0000_t202" style="position:absolute;left:636;top:6788;width:11192;height:204;mso-position-horizontal-relative:page;mso-position-vertical-relative:page" filled="f" stroked="f">
              <v:textbox inset="0,0,0,0">
                <w:txbxContent>
                  <w:p w14:paraId="5F7F0FAC"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5" type="#_x0000_t202" style="position:absolute;left:636;top:6956;width:11192;height:204;mso-position-horizontal-relative:page;mso-position-vertical-relative:page" filled="f" stroked="f">
              <v:textbox inset="0,0,0,0">
                <w:txbxContent>
                  <w:p w14:paraId="5F7F0FAD"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There will only be one (1) site visit for this requirement on Friday, February 13, 2026, at 8AM ET. Offerors will</w:t>
                    </w:r>
                  </w:p>
                </w:txbxContent>
              </v:textbox>
            </v:shape>
            <v:shape id="_x0000_s1236" type="#_x0000_t202" style="position:absolute;left:636;top:7124;width:11192;height:204;mso-position-horizontal-relative:page;mso-position-vertical-relative:page" filled="f" stroked="f">
              <v:textbox inset="0,0,0,0">
                <w:txbxContent>
                  <w:p w14:paraId="5F7F0FAE"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meet at Building 208 Energy Center. Please make sure you bring any necessary items to properly inspect the site.</w:t>
                    </w:r>
                  </w:p>
                </w:txbxContent>
              </v:textbox>
            </v:shape>
            <v:shape id="_x0000_s1237" type="#_x0000_t202" style="position:absolute;left:636;top:7292;width:11192;height:204;mso-position-horizontal-relative:page;mso-position-vertical-relative:page" filled="f" stroked="f">
              <v:textbox inset="0,0,0,0">
                <w:txbxContent>
                  <w:p w14:paraId="5F7F0FAF"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8" type="#_x0000_t202" style="position:absolute;left:636;top:7460;width:11192;height:204;mso-position-horizontal-relative:page;mso-position-vertical-relative:page" filled="f" stroked="f">
              <v:textbox inset="0,0,0,0">
                <w:txbxContent>
                  <w:p w14:paraId="5F7F0FB0"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To obtain clarifications and/or additional information concerning the contract requirement, specifications and/or</w:t>
                    </w:r>
                  </w:p>
                </w:txbxContent>
              </v:textbox>
            </v:shape>
            <v:shape id="_x0000_s1239" type="#_x0000_t202" style="position:absolute;left:636;top:7628;width:11192;height:204;mso-position-horizontal-relative:page;mso-position-vertical-relative:page" filled="f" stroked="f">
              <v:textbox inset="0,0,0,0">
                <w:txbxContent>
                  <w:p w14:paraId="5F7F0FB1"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drawings, submit a written request for information (RFI) via email to Robert.glenn2@va.gov. RFIs must be specific</w:t>
                    </w:r>
                  </w:p>
                </w:txbxContent>
              </v:textbox>
            </v:shape>
            <v:shape id="_x0000_s1240" type="#_x0000_t202" style="position:absolute;left:636;top:7796;width:11192;height:204;mso-position-horizontal-relative:page;mso-position-vertical-relative:page" filled="f" stroked="f">
              <v:textbox inset="0,0,0,0">
                <w:txbxContent>
                  <w:p w14:paraId="5F7F0FB2"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in identifying section, paragraph, and page number and must be in question format. All RFIs submitted shall include the</w:t>
                    </w:r>
                  </w:p>
                </w:txbxContent>
              </v:textbox>
            </v:shape>
            <v:shape id="_x0000_s1241" type="#_x0000_t202" style="position:absolute;left:636;top:7964;width:11192;height:204;mso-position-horizontal-relative:page;mso-position-vertical-relative:page" filled="f" stroked="f">
              <v:textbox inset="0,0,0,0">
                <w:txbxContent>
                  <w:p w14:paraId="5F7F0FB3"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project number and title, contractor name, city, state, phone number, date submitted and RFI questions. Questions</w:t>
                    </w:r>
                  </w:p>
                </w:txbxContent>
              </v:textbox>
            </v:shape>
            <v:shape id="_x0000_s1242" type="#_x0000_t202" style="position:absolute;left:636;top:8132;width:11192;height:204;mso-position-horizontal-relative:page;mso-position-vertical-relative:page" filled="f" stroked="f">
              <v:textbox inset="0,0,0,0">
                <w:txbxContent>
                  <w:p w14:paraId="5F7F0FB4"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received after 2:00 PM ET February 24, 2026, will not be answered unless determined to be in the best interest of the</w:t>
                    </w:r>
                  </w:p>
                </w:txbxContent>
              </v:textbox>
            </v:shape>
            <v:shape id="_x0000_s1243" type="#_x0000_t202" style="position:absolute;left:636;top:8300;width:11192;height:204;mso-position-horizontal-relative:page;mso-position-vertical-relative:page" filled="f" stroked="f">
              <v:textbox inset="0,0,0,0">
                <w:txbxContent>
                  <w:p w14:paraId="5F7F0FB5"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government. Telephone requests will NOT be accepted. Technical questions will not be answered at the site visit as</w:t>
                    </w:r>
                  </w:p>
                </w:txbxContent>
              </v:textbox>
            </v:shape>
            <v:shape id="_x0000_s1244" type="#_x0000_t202" style="position:absolute;left:636;top:8468;width:11192;height:204;mso-position-horizontal-relative:page;mso-position-vertical-relative:page" filled="f" stroked="f">
              <v:textbox inset="0,0,0,0">
                <w:txbxContent>
                  <w:p w14:paraId="5F7F0FB6"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questions MUST BE in writing and submitted as an RFI.       </w:t>
                    </w:r>
                  </w:p>
                </w:txbxContent>
              </v:textbox>
            </v:shape>
            <v:shape id="_x0000_s1245" type="#_x0000_t202" style="position:absolute;left:636;top:8636;width:11192;height:204;mso-position-horizontal-relative:page;mso-position-vertical-relative:page" filled="f" stroked="f">
              <v:textbox inset="0,0,0,0">
                <w:txbxContent>
                  <w:p w14:paraId="5F7F0FB7"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6" type="#_x0000_t202" style="position:absolute;left:636;top:8804;width:11192;height:204;mso-position-horizontal-relative:page;mso-position-vertical-relative:page" filled="f" stroked="f">
              <v:textbox inset="0,0,0,0">
                <w:txbxContent>
                  <w:p w14:paraId="5F7F0FB8"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Offerors are to submit one (1) electronic copy of entire proposal along with, in the order as solicited, an electronic</w:t>
                    </w:r>
                  </w:p>
                </w:txbxContent>
              </v:textbox>
            </v:shape>
            <v:shape id="_x0000_s1247" type="#_x0000_t202" style="position:absolute;left:636;top:8972;width:11192;height:204;mso-position-horizontal-relative:page;mso-position-vertical-relative:page" filled="f" stroked="f">
              <v:textbox inset="0,0,0,0">
                <w:txbxContent>
                  <w:p w14:paraId="5F7F0FB9"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copy of bid bond to Robert.glenn2@va.gov, on or before the due date/time stated in Block 13.</w:t>
                    </w:r>
                  </w:p>
                </w:txbxContent>
              </v:textbox>
            </v:shape>
            <v:shape id="_x0000_s1248" type="#_x0000_t202" style="position:absolute;left:636;top:9140;width:11192;height:204;mso-position-horizontal-relative:page;mso-position-vertical-relative:page" filled="f" stroked="f">
              <v:textbox inset="0,0,0,0">
                <w:txbxContent>
                  <w:p w14:paraId="5F7F0FBA"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9" type="#_x0000_t202" style="position:absolute;left:636;top:9308;width:11192;height:204;mso-position-horizontal-relative:page;mso-position-vertical-relative:page" filled="f" stroked="f">
              <v:textbox inset="0,0,0,0">
                <w:txbxContent>
                  <w:p w14:paraId="5F7F0FBB"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In accordance with P.L 109-461, this acquisition is 100% set-aside for Service-Disabled Veteran Owned Small Business</w:t>
                    </w:r>
                  </w:p>
                </w:txbxContent>
              </v:textbox>
            </v:shape>
            <v:shape id="_x0000_s1250" type="#_x0000_t202" style="position:absolute;left:636;top:9476;width:11192;height:204;mso-position-horizontal-relative:page;mso-position-vertical-relative:page" filled="f" stroked="f">
              <v:textbox inset="0,0,0,0">
                <w:txbxContent>
                  <w:p w14:paraId="5F7F0FBC"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(SDVOSB) concerns. </w:t>
                    </w:r>
                    <w:proofErr w:type="gramStart"/>
                    <w:r>
                      <w:rPr>
                        <w:rFonts w:ascii="Courier New" w:hAnsi="Courier New" w:cs="Courier New"/>
                        <w:sz w:val="15"/>
                        <w:szCs w:val="15"/>
                      </w:rPr>
                      <w:t>In order to</w:t>
                    </w:r>
                    <w:proofErr w:type="gramEnd"/>
                    <w:r>
                      <w:rPr>
                        <w:rFonts w:ascii="Courier New" w:hAnsi="Courier New" w:cs="Courier New"/>
                        <w:sz w:val="15"/>
                        <w:szCs w:val="15"/>
                      </w:rPr>
                      <w:t xml:space="preserve"> be eligible to receive an award under this solicitation, the SDVOSB/JV contractors must</w:t>
                    </w:r>
                  </w:p>
                </w:txbxContent>
              </v:textbox>
            </v:shape>
            <v:shape id="_x0000_s1251" type="#_x0000_t202" style="position:absolute;left:636;top:9644;width:11192;height:204;mso-position-horizontal-relative:page;mso-position-vertical-relative:page" filled="f" stroked="f">
              <v:textbox inset="0,0,0,0">
                <w:txbxContent>
                  <w:p w14:paraId="5F7F0FBD"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be listed and viewable in the SBA - Dynamic Small Business Search https://dsbs.sba.gov/search/dsp_dsbs at the time of</w:t>
                    </w:r>
                  </w:p>
                </w:txbxContent>
              </v:textbox>
            </v:shape>
            <v:shape id="_x0000_s1252" type="#_x0000_t202" style="position:absolute;left:636;top:9812;width:11192;height:204;mso-position-horizontal-relative:page;mso-position-vertical-relative:page" filled="f" stroked="f">
              <v:textbox inset="0,0,0,0">
                <w:txbxContent>
                  <w:p w14:paraId="5F7F0FBE"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offers due and at the time of award. Consequently, offerors in reverification status will not be eligible to submit</w:t>
                    </w:r>
                  </w:p>
                </w:txbxContent>
              </v:textbox>
            </v:shape>
            <v:shape id="_x0000_s1253" type="#_x0000_t202" style="position:absolute;left:636;top:9980;width:11192;height:204;mso-position-horizontal-relative:page;mso-position-vertical-relative:page" filled="f" stroked="f">
              <v:textbox inset="0,0,0,0">
                <w:txbxContent>
                  <w:p w14:paraId="5F7F0FBF"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offers for this project. Please include a copy of SBA verification. In accordance with FAR 52.204-7, System for Award</w:t>
                    </w:r>
                  </w:p>
                </w:txbxContent>
              </v:textbox>
            </v:shape>
            <v:shape id="_x0000_s1254" type="#_x0000_t202" style="position:absolute;left:636;top:10148;width:11192;height:204;mso-position-horizontal-relative:page;mso-position-vertical-relative:page" filled="f" stroked="f">
              <v:textbox inset="0,0,0,0">
                <w:txbxContent>
                  <w:p w14:paraId="5F7F0FC0"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Management (SAM), all prospective offerors must have an active SAM registration at the time of offer and at time of</w:t>
                    </w:r>
                  </w:p>
                </w:txbxContent>
              </v:textbox>
            </v:shape>
            <v:shape id="_x0000_s1255" type="#_x0000_t202" style="position:absolute;left:636;top:10316;width:11192;height:204;mso-position-horizontal-relative:page;mso-position-vertical-relative:page" filled="f" stroked="f">
              <v:textbox inset="0,0,0,0">
                <w:txbxContent>
                  <w:p w14:paraId="5F7F0FC1"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award. SDVOSB/JV's submitting a bid/offer must submit a copy of their DSBS verification with their bid/offer and those</w:t>
                    </w:r>
                  </w:p>
                </w:txbxContent>
              </v:textbox>
            </v:shape>
            <v:shape id="_x0000_s1256" type="#_x0000_t202" style="position:absolute;left:636;top:10484;width:11192;height:204;mso-position-horizontal-relative:page;mso-position-vertical-relative:page" filled="f" stroked="f">
              <v:textbox inset="0,0,0,0">
                <w:txbxContent>
                  <w:p w14:paraId="5F7F0FC2"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that fail to do so shall be rendered non-responsive/technically unacceptable outright and shall not be eligible for</w:t>
                    </w:r>
                  </w:p>
                </w:txbxContent>
              </v:textbox>
            </v:shape>
            <v:shape id="_x0000_s1257" type="#_x0000_t202" style="position:absolute;left:636;top:10652;width:11192;height:204;mso-position-horizontal-relative:page;mso-position-vertical-relative:page" filled="f" stroked="f">
              <v:textbox inset="0,0,0,0">
                <w:txbxContent>
                  <w:p w14:paraId="5F7F0FC3"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award.                                                      </w:t>
                    </w:r>
                  </w:p>
                </w:txbxContent>
              </v:textbox>
            </v:shape>
            <v:shape id="_x0000_s1258" type="#_x0000_t202" style="position:absolute;left:636;top:10820;width:11192;height:204;mso-position-horizontal-relative:page;mso-position-vertical-relative:page" filled="f" stroked="f">
              <v:textbox inset="0,0,0,0">
                <w:txbxContent>
                  <w:p w14:paraId="5F7F0FC4"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9" type="#_x0000_t202" style="position:absolute;left:636;top:10988;width:11192;height:204;mso-position-horizontal-relative:page;mso-position-vertical-relative:page" filled="f" stroked="f">
              <v:textbox inset="0,0,0,0">
                <w:txbxContent>
                  <w:p w14:paraId="5F7F0FC5"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Project will be procured under FAR 15.103-2 Lowest price Technically Acceptable. Evaluation factors are listed in the</w:t>
                    </w:r>
                  </w:p>
                </w:txbxContent>
              </v:textbox>
            </v:shape>
            <v:shape id="_x0000_s1260" type="#_x0000_t202" style="position:absolute;left:636;top:11156;width:11192;height:204;mso-position-horizontal-relative:page;mso-position-vertical-relative:page" filled="f" stroked="f">
              <v:textbox inset="0,0,0,0">
                <w:txbxContent>
                  <w:p w14:paraId="5F7F0FC6"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solicitation.                                               </w:t>
                    </w:r>
                  </w:p>
                </w:txbxContent>
              </v:textbox>
            </v:shape>
            <v:shape id="_x0000_s1261" type="#_x0000_t202" style="position:absolute;left:636;top:11324;width:11192;height:204;mso-position-horizontal-relative:page;mso-position-vertical-relative:page" filled="f" stroked="f">
              <v:textbox inset="0,0,0,0">
                <w:txbxContent>
                  <w:p w14:paraId="5F7F0FC7"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2" type="#_x0000_t202" style="position:absolute;left:4116;top:11564;width:992;height:204;mso-position-horizontal-relative:page;mso-position-vertical-relative:page" filled="f" stroked="f">
              <v:textbox inset="0,0,0,0">
                <w:txbxContent>
                  <w:p w14:paraId="5F7F0FC8"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10</w:t>
                    </w:r>
                  </w:p>
                </w:txbxContent>
              </v:textbox>
            </v:shape>
            <v:shape id="_x0000_s1263" type="#_x0000_t202" style="position:absolute;left:7620;top:11564;width:992;height:204;mso-position-horizontal-relative:page;mso-position-vertical-relative:page" filled="f" stroked="f">
              <v:textbox inset="0,0,0,0">
                <w:txbxContent>
                  <w:p w14:paraId="5F7F0FC9"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548</w:t>
                    </w:r>
                  </w:p>
                </w:txbxContent>
              </v:textbox>
            </v:shape>
            <v:shape id="_x0000_s1264" type="#_x0000_t202" style="position:absolute;left:972;top:11804;width:158;height:204;mso-position-horizontal-relative:page;mso-position-vertical-relative:page" filled="f" stroked="f">
              <v:textbox inset="0,0,0,0">
                <w:txbxContent>
                  <w:p w14:paraId="5F7F0FCA" w14:textId="77777777" w:rsidR="0072246C" w:rsidRDefault="0072246C">
                    <w:pPr>
                      <w:spacing w:after="0" w:line="240" w:lineRule="auto"/>
                      <w:rPr>
                        <w:rFonts w:ascii="Courier New" w:hAnsi="Courier New" w:cs="Courier New"/>
                        <w:sz w:val="15"/>
                        <w:szCs w:val="15"/>
                      </w:rPr>
                    </w:pPr>
                  </w:p>
                </w:txbxContent>
              </v:textbox>
            </v:shape>
            <v:shape id="_x0000_s1265" type="#_x0000_t202" style="position:absolute;left:1980;top:11804;width:158;height:204;mso-position-horizontal-relative:page;mso-position-vertical-relative:page" filled="f" stroked="f">
              <v:textbox inset="0,0,0,0">
                <w:txbxContent>
                  <w:p w14:paraId="5F7F0FCB"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position:absolute;left:5820;top:11804;width:158;height:204;mso-position-horizontal-relative:page;mso-position-vertical-relative:page" filled="f" stroked="f">
              <v:textbox inset="0,0,0,0">
                <w:txbxContent>
                  <w:p w14:paraId="5F7F0FCC"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7" type="#_x0000_t202" style="position:absolute;left:7164;top:11804;width:158;height:204;mso-position-horizontal-relative:page;mso-position-vertical-relative:page" filled="f" stroked="f">
              <v:textbox inset="0,0,0,0">
                <w:txbxContent>
                  <w:p w14:paraId="5F7F0FCD" w14:textId="77777777" w:rsidR="0072246C" w:rsidRDefault="0072246C">
                    <w:pPr>
                      <w:spacing w:after="0" w:line="240" w:lineRule="auto"/>
                      <w:rPr>
                        <w:rFonts w:ascii="Courier New" w:hAnsi="Courier New" w:cs="Courier New"/>
                        <w:sz w:val="15"/>
                        <w:szCs w:val="15"/>
                      </w:rPr>
                    </w:pPr>
                  </w:p>
                </w:txbxContent>
              </v:textbox>
            </v:shape>
            <v:shape id="_x0000_s1268" type="#_x0000_t202" style="position:absolute;left:8676;top:11804;width:2383;height:204;mso-position-horizontal-relative:page;mso-position-vertical-relative:page" filled="f" stroked="f">
              <v:textbox inset="0,0,0,0">
                <w:txbxContent>
                  <w:p w14:paraId="5F7F0FCE"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52.211-10</w:t>
                    </w:r>
                  </w:p>
                </w:txbxContent>
              </v:textbox>
            </v:shape>
            <v:shape id="_x0000_s1269" type="#_x0000_t202" style="position:absolute;left:972;top:12572;width:158;height:204;mso-position-horizontal-relative:page;mso-position-vertical-relative:page" filled="f" stroked="f">
              <v:textbox inset="0,0,0,0">
                <w:txbxContent>
                  <w:p w14:paraId="5F7F0FCF"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0" type="#_x0000_t202" style="position:absolute;left:2124;top:12572;width:158;height:204;mso-position-horizontal-relative:page;mso-position-vertical-relative:page" filled="f" stroked="f">
              <v:textbox inset="0,0,0,0">
                <w:txbxContent>
                  <w:p w14:paraId="5F7F0FD0" w14:textId="77777777" w:rsidR="0072246C" w:rsidRDefault="0072246C">
                    <w:pPr>
                      <w:spacing w:after="0" w:line="240" w:lineRule="auto"/>
                      <w:rPr>
                        <w:rFonts w:ascii="Courier New" w:hAnsi="Courier New" w:cs="Courier New"/>
                        <w:sz w:val="15"/>
                        <w:szCs w:val="15"/>
                      </w:rPr>
                    </w:pPr>
                  </w:p>
                </w:txbxContent>
              </v:textbox>
            </v:shape>
            <v:shape id="_x0000_s1271" type="#_x0000_t202" style="position:absolute;left:9132;top:12500;width:1919;height:204;mso-position-horizontal-relative:page;mso-position-vertical-relative:page" filled="f" stroked="f">
              <v:textbox inset="0,0,0,0">
                <w:txbxContent>
                  <w:p w14:paraId="5F7F0FD1"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10</w:t>
                    </w:r>
                  </w:p>
                </w:txbxContent>
              </v:textbox>
            </v:shape>
            <v:shape id="_x0000_s1272" type="#_x0000_t202" style="position:absolute;left:3132;top:13076;width:1641;height:204;mso-position-horizontal-relative:page;mso-position-vertical-relative:page" filled="f" stroked="f">
              <v:textbox inset="0,0,0,0">
                <w:txbxContent>
                  <w:p w14:paraId="5F7F0FD2" w14:textId="77777777" w:rsidR="0072246C" w:rsidRDefault="007D348B">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v:textbox>
            </v:shape>
            <v:shape id="_x0000_s1273" type="#_x0000_t202" style="position:absolute;left:9852;top:13076;width:1456;height:204;mso-position-horizontal-relative:page;mso-position-vertical-relative:page" filled="f" stroked="f">
              <v:textbox inset="0,0,0,0">
                <w:txbxContent>
                  <w:p w14:paraId="5F7F0FD3"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2PM</w:t>
                    </w:r>
                  </w:p>
                </w:txbxContent>
              </v:textbox>
            </v:shape>
            <v:shape id="_x0000_s1274" type="#_x0000_t202" style="position:absolute;left:10716;top:13076;width:343;height:204;mso-position-horizontal-relative:page;mso-position-vertical-relative:page" filled="f" stroked="f">
              <v:textbox inset="0,0,0,0">
                <w:txbxContent>
                  <w:p w14:paraId="5F7F0FD4"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_x0000_s1275" type="#_x0000_t202" style="position:absolute;left:2364;top:13316;width:992;height:204;mso-position-horizontal-relative:page;mso-position-vertical-relative:page" filled="f" stroked="f">
              <v:textbox inset="0,0,0,0">
                <w:txbxContent>
                  <w:p w14:paraId="5F7F0FD5"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03-06-2026</w:t>
                    </w:r>
                  </w:p>
                </w:txbxContent>
              </v:textbox>
            </v:shape>
            <v:shape id="_x0000_s1276" type="#_x0000_t202" style="position:absolute;left:2700;top:13820;width:158;height:204;mso-position-horizontal-relative:page;mso-position-vertical-relative:page" filled="f" stroked="f">
              <v:textbox inset="0,0,0,0">
                <w:txbxContent>
                  <w:p w14:paraId="5F7F0FD6"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7" type="#_x0000_t202" style="position:absolute;left:3468;top:13820;width:158;height:204;mso-position-horizontal-relative:page;mso-position-vertical-relative:page" filled="f" stroked="f">
              <v:textbox inset="0,0,0,0">
                <w:txbxContent>
                  <w:p w14:paraId="5F7F0FD7" w14:textId="77777777" w:rsidR="0072246C" w:rsidRDefault="0072246C">
                    <w:pPr>
                      <w:spacing w:after="0" w:line="240" w:lineRule="auto"/>
                      <w:rPr>
                        <w:rFonts w:ascii="Courier New" w:hAnsi="Courier New" w:cs="Courier New"/>
                        <w:sz w:val="15"/>
                        <w:szCs w:val="15"/>
                      </w:rPr>
                    </w:pPr>
                  </w:p>
                </w:txbxContent>
              </v:textbox>
            </v:shape>
            <v:shape id="_x0000_s1278" type="#_x0000_t202" style="position:absolute;left:2940;top:14348;width:1919;height:204;mso-position-horizontal-relative:page;mso-position-vertical-relative:page" filled="f" stroked="f">
              <v:textbox inset="0,0,0,0">
                <w:txbxContent>
                  <w:p w14:paraId="5F7F0FD8"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120</w:t>
                    </w:r>
                  </w:p>
                </w:txbxContent>
              </v:textbox>
            </v:shape>
            <w10:wrap anchorx="page" anchory="page"/>
          </v:group>
        </w:pict>
      </w:r>
    </w:p>
    <w:p w14:paraId="5F7F09A8" w14:textId="77777777" w:rsidR="0072246C" w:rsidRDefault="007D348B">
      <w:pPr>
        <w:pageBreakBefore/>
        <w:sectPr w:rsidR="0072246C">
          <w:type w:val="continuous"/>
          <w:pgSz w:w="12240" w:h="15840"/>
          <w:pgMar w:top="1080" w:right="1440" w:bottom="1080" w:left="1440" w:header="360" w:footer="360" w:gutter="0"/>
          <w:cols w:space="720"/>
        </w:sectPr>
      </w:pPr>
      <w:r>
        <w:lastRenderedPageBreak/>
        <w:fldChar w:fldCharType="begin"/>
      </w:r>
      <w:r>
        <w:instrText xml:space="preserve">TC </w:instrText>
      </w:r>
      <w:r>
        <w:instrText>"</w:instrText>
      </w:r>
      <w:bookmarkStart w:id="3" w:name="_Toc221023182"/>
      <w:r>
        <w:instrText>A.2  SF 1442  SOLICITATION, OFFER, AND AWARD (CONSTRUCTION, ALTERATION, OR REPAIR)– BACK</w:instrText>
      </w:r>
      <w:bookmarkEnd w:id="3"/>
      <w:r>
        <w:instrText xml:space="preserve"> " \l 2</w:instrText>
      </w:r>
      <w:r>
        <w:fldChar w:fldCharType="end"/>
      </w:r>
      <w:r>
        <w:pict w14:anchorId="5F7F0F04">
          <v:group id="_x0000_s1279" alt="DSI Form 1" style="position:absolute;margin-left:0;margin-top:0;width:612pt;height:11in;z-index:251659264;mso-position-horizontal-relative:page;mso-position-vertical-relative:page" coordsize="12240,15840">
            <v:shape id="_x0000_s1280" type="#_x0000_t32" style="position:absolute;left:722;top:937;width:10795;height:0;mso-position-horizontal-relative:page;mso-position-vertical-relative:page" o:connectortype="straight" strokeweight="1.9pt"/>
            <v:shape id="_x0000_s1281" type="#_x0000_t202" style="position:absolute;left:722;top:818;width:52;height:152;mso-position-horizontal-relative:page;mso-position-vertical-relative:page" filled="f" stroked="f">
              <v:textbox inset="0,0,0,0">
                <w:txbxContent>
                  <w:p w14:paraId="5F7F0FD9"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position:absolute;left:722;top:14862;width:10795;height:0;mso-position-horizontal-relative:page;mso-position-vertical-relative:page" o:connectortype="straight" strokeweight="1.9pt"/>
            <v:shape id="_x0000_s1283" type="#_x0000_t202" style="position:absolute;left:722;top:14742;width:52;height:152;mso-position-horizontal-relative:page;mso-position-vertical-relative:page" filled="f" stroked="f">
              <v:textbox inset="0,0,0,0">
                <w:txbxContent>
                  <w:p w14:paraId="5F7F0FDA"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position:absolute;left:722;top:1196;width:10795;height:0;mso-position-horizontal-relative:page;mso-position-vertical-relative:page" o:connectortype="straight" strokeweight=".95pt"/>
            <v:shape id="_x0000_s1285" type="#_x0000_t202" style="position:absolute;left:722;top:1086;width:52;height:152;mso-position-horizontal-relative:page;mso-position-vertical-relative:page" filled="f" stroked="f">
              <v:textbox inset="0,0,0,0">
                <w:txbxContent>
                  <w:p w14:paraId="5F7F0FDB"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position:absolute;left:722;top:3140;width:10795;height:0;mso-position-horizontal-relative:page;mso-position-vertical-relative:page" o:connectortype="straight" strokeweight=".95pt"/>
            <v:shape id="_x0000_s1287" type="#_x0000_t202" style="position:absolute;left:722;top:3030;width:52;height:152;mso-position-horizontal-relative:page;mso-position-vertical-relative:page" filled="f" stroked="f">
              <v:textbox inset="0,0,0,0">
                <w:txbxContent>
                  <w:p w14:paraId="5F7F0FDC"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position:absolute;left:722;top:4998;width:52;height:152;mso-position-horizontal-relative:page;mso-position-vertical-relative:page" filled="f" stroked="f">
              <v:textbox inset="0,0,0,0">
                <w:txbxContent>
                  <w:p w14:paraId="5F7F0FDD"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position:absolute;left:722;top:5108;width:10795;height:0;mso-position-horizontal-relative:page;mso-position-vertical-relative:page" o:connectortype="straight" strokeweight=".95pt"/>
            <v:shape id="_x0000_s1290" type="#_x0000_t202" style="position:absolute;left:722;top:4998;width:52;height:152;mso-position-horizontal-relative:page;mso-position-vertical-relative:page" filled="f" stroked="f">
              <v:textbox inset="0,0,0,0">
                <w:txbxContent>
                  <w:p w14:paraId="5F7F0FDE"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position:absolute;left:722;top:5492;width:10795;height:0;mso-position-horizontal-relative:page;mso-position-vertical-relative:page" o:connectortype="straight" strokeweight=".95pt"/>
            <v:shape id="_x0000_s1292" type="#_x0000_t202" style="position:absolute;left:722;top:5382;width:52;height:152;mso-position-horizontal-relative:page;mso-position-vertical-relative:page" filled="f" stroked="f">
              <v:textbox inset="0,0,0,0">
                <w:txbxContent>
                  <w:p w14:paraId="5F7F0FDF"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position:absolute;left:722;top:5972;width:10795;height:0;mso-position-horizontal-relative:page;mso-position-vertical-relative:page" o:connectortype="straight" strokeweight=".95pt"/>
            <v:shape id="_x0000_s1294" type="#_x0000_t202" style="position:absolute;left:722;top:5862;width:52;height:152;mso-position-horizontal-relative:page;mso-position-vertical-relative:page" filled="f" stroked="f">
              <v:textbox inset="0,0,0,0">
                <w:txbxContent>
                  <w:p w14:paraId="5F7F0FE0"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position:absolute;left:722;top:6452;width:10795;height:0;mso-position-horizontal-relative:page;mso-position-vertical-relative:page" o:connectortype="straight" strokeweight=".95pt"/>
            <v:shape id="_x0000_s1296" type="#_x0000_t202" style="position:absolute;left:722;top:6342;width:52;height:152;mso-position-horizontal-relative:page;mso-position-vertical-relative:page" filled="f" stroked="f">
              <v:textbox inset="0,0,0,0">
                <w:txbxContent>
                  <w:p w14:paraId="5F7F0FE1"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position:absolute;left:722;top:6932;width:10795;height:0;mso-position-horizontal-relative:page;mso-position-vertical-relative:page" o:connectortype="straight" strokeweight=".95pt"/>
            <v:shape id="_x0000_s1298" type="#_x0000_t202" style="position:absolute;left:722;top:6822;width:52;height:152;mso-position-horizontal-relative:page;mso-position-vertical-relative:page" filled="f" stroked="f">
              <v:textbox inset="0,0,0,0">
                <w:txbxContent>
                  <w:p w14:paraId="5F7F0FE2"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position:absolute;left:722;top:7652;width:10795;height:0;mso-position-horizontal-relative:page;mso-position-vertical-relative:page" o:connectortype="straight" strokeweight=".95pt"/>
            <v:shape id="_x0000_s1300" type="#_x0000_t202" style="position:absolute;left:722;top:7542;width:52;height:152;mso-position-horizontal-relative:page;mso-position-vertical-relative:page" filled="f" stroked="f">
              <v:textbox inset="0,0,0,0">
                <w:txbxContent>
                  <w:p w14:paraId="5F7F0FE3"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position:absolute;left:722;top:7892;width:10795;height:0;mso-position-horizontal-relative:page;mso-position-vertical-relative:page" o:connectortype="straight" strokeweight=".95pt"/>
            <v:shape id="_x0000_s1302" type="#_x0000_t202" style="position:absolute;left:722;top:7782;width:52;height:152;mso-position-horizontal-relative:page;mso-position-vertical-relative:page" filled="f" stroked="f">
              <v:textbox inset="0,0,0,0">
                <w:txbxContent>
                  <w:p w14:paraId="5F7F0FE4"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position:absolute;left:722;top:9212;width:10795;height:0;mso-position-horizontal-relative:page;mso-position-vertical-relative:page" o:connectortype="straight" strokeweight=".95pt"/>
            <v:shape id="_x0000_s1304" type="#_x0000_t202" style="position:absolute;left:722;top:9102;width:52;height:152;mso-position-horizontal-relative:page;mso-position-vertical-relative:page" filled="f" stroked="f">
              <v:textbox inset="0,0,0,0">
                <w:txbxContent>
                  <w:p w14:paraId="5F7F0FE5"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position:absolute;left:722;top:9932;width:10795;height:0;mso-position-horizontal-relative:page;mso-position-vertical-relative:page" o:connectortype="straight" strokeweight=".95pt"/>
            <v:shape id="_x0000_s1306" type="#_x0000_t202" style="position:absolute;left:722;top:9822;width:52;height:152;mso-position-horizontal-relative:page;mso-position-vertical-relative:page" filled="f" stroked="f">
              <v:textbox inset="0,0,0,0">
                <w:txbxContent>
                  <w:p w14:paraId="5F7F0FE6"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position:absolute;left:722;top:10412;width:10795;height:0;mso-position-horizontal-relative:page;mso-position-vertical-relative:page" o:connectortype="straight" strokeweight=".95pt"/>
            <v:shape id="_x0000_s1308" type="#_x0000_t202" style="position:absolute;left:722;top:10302;width:52;height:152;mso-position-horizontal-relative:page;mso-position-vertical-relative:page" filled="f" stroked="f">
              <v:textbox inset="0,0,0,0">
                <w:txbxContent>
                  <w:p w14:paraId="5F7F0FE7"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position:absolute;left:722;top:11732;width:10795;height:0;mso-position-horizontal-relative:page;mso-position-vertical-relative:page" o:connectortype="straight" strokeweight=".95pt"/>
            <v:shape id="_x0000_s1310" type="#_x0000_t202" style="position:absolute;left:722;top:11622;width:52;height:152;mso-position-horizontal-relative:page;mso-position-vertical-relative:page" filled="f" stroked="f">
              <v:textbox inset="0,0,0,0">
                <w:txbxContent>
                  <w:p w14:paraId="5F7F0FE8"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position:absolute;left:722;top:11972;width:10795;height:0;mso-position-horizontal-relative:page;mso-position-vertical-relative:page" o:connectortype="straight" strokeweight=".95pt"/>
            <v:shape id="_x0000_s1312" type="#_x0000_t202" style="position:absolute;left:722;top:11862;width:52;height:152;mso-position-horizontal-relative:page;mso-position-vertical-relative:page" filled="f" stroked="f">
              <v:textbox inset="0,0,0,0">
                <w:txbxContent>
                  <w:p w14:paraId="5F7F0FE9"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position:absolute;left:722;top:13412;width:10795;height:0;mso-position-horizontal-relative:page;mso-position-vertical-relative:page" o:connectortype="straight" strokeweight=".95pt"/>
            <v:shape id="_x0000_s1314" type="#_x0000_t202" style="position:absolute;left:722;top:13302;width:52;height:152;mso-position-horizontal-relative:page;mso-position-vertical-relative:page" filled="f" stroked="f">
              <v:textbox inset="0,0,0,0">
                <w:txbxContent>
                  <w:p w14:paraId="5F7F0FEA"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position:absolute;left:722;top:14132;width:10795;height:0;mso-position-horizontal-relative:page;mso-position-vertical-relative:page" o:connectortype="straight" strokeweight=".95pt"/>
            <v:shape id="_x0000_s1316" type="#_x0000_t202" style="position:absolute;left:722;top:14022;width:52;height:152;mso-position-horizontal-relative:page;mso-position-vertical-relative:page" filled="f" stroked="f">
              <v:textbox inset="0,0,0,0">
                <w:txbxContent>
                  <w:p w14:paraId="5F7F0FEB"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position:absolute;left:6122;top:1628;width:5395;height:0;mso-position-horizontal-relative:page;mso-position-vertical-relative:page" o:connectortype="straight" strokeweight=".95pt"/>
            <v:shape id="_x0000_s1318" type="#_x0000_t202" style="position:absolute;left:6122;top:1518;width:52;height:152;mso-position-horizontal-relative:page;mso-position-vertical-relative:page" filled="f" stroked="f">
              <v:textbox inset="0,0,0,0">
                <w:txbxContent>
                  <w:p w14:paraId="5F7F0FEC"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position:absolute;left:722;top:2852;width:5395;height:0;mso-position-horizontal-relative:page;mso-position-vertical-relative:page" o:connectortype="straight" strokeweight=".95pt"/>
            <v:shape id="_x0000_s1320" type="#_x0000_t202" style="position:absolute;left:722;top:2742;width:52;height:152;mso-position-horizontal-relative:page;mso-position-vertical-relative:page" filled="f" stroked="f">
              <v:textbox inset="0,0,0,0">
                <w:txbxContent>
                  <w:p w14:paraId="5F7F0FED"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position:absolute;left:4202;top:10652;width:1915;height:0;mso-position-horizontal-relative:page;mso-position-vertical-relative:page" o:connectortype="straight" strokeweight=".95pt"/>
            <v:shape id="_x0000_s1322" type="#_x0000_t202" style="position:absolute;left:4202;top:10542;width:52;height:152;mso-position-horizontal-relative:page;mso-position-vertical-relative:page" filled="f" stroked="f">
              <v:textbox inset="0,0,0,0">
                <w:txbxContent>
                  <w:p w14:paraId="5F7F0FEE"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position:absolute;left:4202;top:10542;width:52;height:152;mso-position-horizontal-relative:page;mso-position-vertical-relative:page" filled="f" stroked="f">
              <v:textbox inset="0,0,0,0">
                <w:txbxContent>
                  <w:p w14:paraId="5F7F0FEF"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position:absolute;left:6130;top:1186;width:0;height:1944;mso-position-horizontal-relative:page;mso-position-vertical-relative:page" o:connectortype="straight" strokeweight=".7pt"/>
            <v:shape id="_x0000_s1325" type="#_x0000_t202" style="position:absolute;left:6122;top:1086;width:52;height:152;mso-position-horizontal-relative:page;mso-position-vertical-relative:page" filled="f" stroked="f">
              <v:textbox inset="0,0,0,0">
                <w:txbxContent>
                  <w:p w14:paraId="5F7F0FF0"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position:absolute;left:6130;top:9922;width:0;height:1810;mso-position-horizontal-relative:page;mso-position-vertical-relative:page" o:connectortype="straight" strokeweight=".7pt"/>
            <v:shape id="_x0000_s1327" type="#_x0000_t32" style="position:absolute;left:2002;top:3802;width:0;height:1320;mso-position-horizontal-relative:page;mso-position-vertical-relative:page" o:connectortype="straight" strokeweight=".7pt"/>
            <v:shape id="_x0000_s1328" type="#_x0000_t202" style="position:absolute;left:1994;top:3702;width:52;height:152;mso-position-horizontal-relative:page;mso-position-vertical-relative:page" filled="f" stroked="f">
              <v:textbox inset="0,0,0,0">
                <w:txbxContent>
                  <w:p w14:paraId="5F7F0FF1"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position:absolute;left:5938;top:6913;width:0;height:730;mso-position-horizontal-relative:page;mso-position-vertical-relative:page" o:connectortype="straight" strokeweight=".7pt"/>
            <v:shape id="_x0000_s1330" type="#_x0000_t32" style="position:absolute;left:9778;top:6913;width:0;height:730;mso-position-horizontal-relative:page;mso-position-vertical-relative:page" o:connectortype="straight" strokeweight=".7pt"/>
            <v:shape id="_x0000_s1331" type="#_x0000_t32" style="position:absolute;left:6130;top:11962;width:0;height:2880;mso-position-horizontal-relative:page;mso-position-vertical-relative:page" o:connectortype="straight" strokeweight=".7pt"/>
            <v:shape id="_x0000_s1332" type="#_x0000_t202" style="position:absolute;left:6122;top:11862;width:52;height:152;mso-position-horizontal-relative:page;mso-position-vertical-relative:page" filled="f" stroked="f">
              <v:textbox inset="0,0,0,0">
                <w:txbxContent>
                  <w:p w14:paraId="5F7F0FF2"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position:absolute;left:4786;top:9922;width:0;height:480;mso-position-horizontal-relative:page;mso-position-vertical-relative:page" o:connectortype="straight" strokeweight=".7pt"/>
            <v:shape id="_x0000_s1334" type="#_x0000_t202" style="position:absolute;left:4778;top:9822;width:52;height:152;mso-position-horizontal-relative:page;mso-position-vertical-relative:page" filled="f" stroked="f">
              <v:textbox inset="0,0,0,0">
                <w:txbxContent>
                  <w:p w14:paraId="5F7F0FF3"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position:absolute;left:2098;top:5962;width:0;height:960;mso-position-horizontal-relative:page;mso-position-vertical-relative:page" o:connectortype="straight" strokeweight=".7pt"/>
            <v:shape id="_x0000_s1336" type="#_x0000_t32" style="position:absolute;left:3058;top:5962;width:0;height:960;mso-position-horizontal-relative:page;mso-position-vertical-relative:page" o:connectortype="straight" strokeweight=".7pt"/>
            <v:shape id="_x0000_s1337" type="#_x0000_t32" style="position:absolute;left:4018;top:5962;width:0;height:960;mso-position-horizontal-relative:page;mso-position-vertical-relative:page" o:connectortype="straight" strokeweight=".7pt"/>
            <v:shape id="_x0000_s1338" type="#_x0000_t202" style="position:absolute;left:4010;top:5862;width:52;height:152;mso-position-horizontal-relative:page;mso-position-vertical-relative:page" filled="f" stroked="f">
              <v:textbox inset="0,0,0,0">
                <w:txbxContent>
                  <w:p w14:paraId="5F7F0FF4"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position:absolute;left:4978;top:5962;width:0;height:960;mso-position-horizontal-relative:page;mso-position-vertical-relative:page" o:connectortype="straight" strokeweight=".7pt"/>
            <v:shape id="_x0000_s1340" type="#_x0000_t202" style="position:absolute;left:4970;top:5862;width:52;height:152;mso-position-horizontal-relative:page;mso-position-vertical-relative:page" filled="f" stroked="f">
              <v:textbox inset="0,0,0,0">
                <w:txbxContent>
                  <w:p w14:paraId="5F7F0FF5"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position:absolute;left:5938;top:5962;width:0;height:960;mso-position-horizontal-relative:page;mso-position-vertical-relative:page" o:connectortype="straight" strokeweight=".7pt"/>
            <v:shape id="_x0000_s1342" type="#_x0000_t202" style="position:absolute;left:5930;top:5862;width:52;height:152;mso-position-horizontal-relative:page;mso-position-vertical-relative:page" filled="f" stroked="f">
              <v:textbox inset="0,0,0,0">
                <w:txbxContent>
                  <w:p w14:paraId="5F7F0FF6"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position:absolute;left:6898;top:5962;width:0;height:960;mso-position-horizontal-relative:page;mso-position-vertical-relative:page" o:connectortype="straight" strokeweight=".7pt"/>
            <v:shape id="_x0000_s1344" type="#_x0000_t202" style="position:absolute;left:6890;top:5862;width:52;height:152;mso-position-horizontal-relative:page;mso-position-vertical-relative:page" filled="f" stroked="f">
              <v:textbox inset="0,0,0,0">
                <w:txbxContent>
                  <w:p w14:paraId="5F7F0FF7"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position:absolute;left:7858;top:5962;width:0;height:960;mso-position-horizontal-relative:page;mso-position-vertical-relative:page" o:connectortype="straight" strokeweight=".7pt"/>
            <v:shape id="_x0000_s1346" type="#_x0000_t32" style="position:absolute;left:8818;top:5962;width:0;height:960;mso-position-horizontal-relative:page;mso-position-vertical-relative:page" o:connectortype="straight" strokeweight=".7pt"/>
            <v:shape id="_x0000_s1347" type="#_x0000_t32" style="position:absolute;left:9778;top:5962;width:0;height:960;mso-position-horizontal-relative:page;mso-position-vertical-relative:page" o:connectortype="straight" strokeweight=".7pt"/>
            <v:shape id="_x0000_s1348" type="#_x0000_t32" style="position:absolute;left:10738;top:5962;width:0;height:960;mso-position-horizontal-relative:page;mso-position-vertical-relative:page" o:connectortype="straight" strokeweight=".7pt"/>
            <v:shape id="_x0000_s1349" type="#_x0000_t32" style="position:absolute;left:4210;top:10402;width:0;height:240;mso-position-horizontal-relative:page;mso-position-vertical-relative:page" o:connectortype="straight" strokeweight=".7pt"/>
            <v:shape id="_x0000_s1350" type="#_x0000_t202" style="position:absolute;left:4202;top:10302;width:52;height:152;mso-position-horizontal-relative:page;mso-position-vertical-relative:page" filled="f" stroked="f">
              <v:textbox inset="0,0,0,0">
                <w:txbxContent>
                  <w:p w14:paraId="5F7F0FF8"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position:absolute;left:5098;top:9202;width:0;height:720;mso-position-horizontal-relative:page;mso-position-vertical-relative:page" o:connectortype="straight" strokeweight=".7pt"/>
            <v:shape id="_x0000_s1352" type="#_x0000_t202" style="position:absolute;left:5090;top:9102;width:52;height:152;mso-position-horizontal-relative:page;mso-position-vertical-relative:page" filled="f" stroked="f">
              <v:textbox inset="0,0,0,0">
                <w:txbxContent>
                  <w:p w14:paraId="5F7F0FF9"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position:absolute;left:4594;top:14122;width:0;height:720;mso-position-horizontal-relative:page;mso-position-vertical-relative:page" o:connectortype="straight" strokeweight=".7pt"/>
            <v:shape id="_x0000_s1354" type="#_x0000_t202" style="position:absolute;left:4586;top:14022;width:52;height:152;mso-position-horizontal-relative:page;mso-position-vertical-relative:page" filled="f" stroked="f">
              <v:textbox inset="0,0,0,0">
                <w:txbxContent>
                  <w:p w14:paraId="5F7F0FFA"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position:absolute;left:9994;top:14122;width:0;height:720;mso-position-horizontal-relative:page;mso-position-vertical-relative:page" o:connectortype="straight" strokeweight=".7pt"/>
            <v:shape id="_x0000_s1356" type="#_x0000_t202" style="position:absolute;left:9986;top:14022;width:52;height:152;mso-position-horizontal-relative:page;mso-position-vertical-relative:page" filled="f" stroked="f">
              <v:textbox inset="0,0,0,0">
                <w:txbxContent>
                  <w:p w14:paraId="5F7F0FFB"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position:absolute;left:6170;top:10167;width:187;height:0;mso-position-horizontal-relative:page;mso-position-vertical-relative:page" o:connectortype="straight" strokeweight=".5pt"/>
            <v:shape id="_x0000_s1358" type="#_x0000_t202" style="position:absolute;left:6170;top:10062;width:52;height:152;mso-position-horizontal-relative:page;mso-position-vertical-relative:page" filled="f" stroked="f">
              <v:textbox inset="0,0,0,0">
                <w:txbxContent>
                  <w:p w14:paraId="5F7F0FFC"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position:absolute;left:8498;top:10167;width:187;height:0;mso-position-horizontal-relative:page;mso-position-vertical-relative:page" o:connectortype="straight" strokeweight=".5pt"/>
            <v:shape id="_x0000_s1360" type="#_x0000_t32" style="position:absolute;left:6170;top:10359;width:197;height:0;mso-position-horizontal-relative:page;mso-position-vertical-relative:page" o:connectortype="straight" strokeweight=".5pt"/>
            <v:shape id="_x0000_s1361" type="#_x0000_t202" style="position:absolute;left:6170;top:10254;width:52;height:152;mso-position-horizontal-relative:page;mso-position-vertical-relative:page" filled="f" stroked="f">
              <v:textbox inset="0,0,0,0">
                <w:txbxContent>
                  <w:p w14:paraId="5F7F0FFD"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position:absolute;left:8498;top:10359;width:197;height:0;mso-position-horizontal-relative:page;mso-position-vertical-relative:page" o:connectortype="straight" strokeweight=".5pt"/>
            <v:shape id="_x0000_s1363" type="#_x0000_t32" style="position:absolute;left:6173;top:10162;width:0;height:192;mso-position-horizontal-relative:page;mso-position-vertical-relative:page" o:connectortype="straight" strokeweight=".25pt"/>
            <v:shape id="_x0000_s1364" type="#_x0000_t202" style="position:absolute;left:6170;top:10062;width:52;height:152;mso-position-horizontal-relative:page;mso-position-vertical-relative:page" filled="f" stroked="f">
              <v:textbox inset="0,0,0,0">
                <w:txbxContent>
                  <w:p w14:paraId="5F7F0FFE"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position:absolute;left:6365;top:10162;width:0;height:192;mso-position-horizontal-relative:page;mso-position-vertical-relative:page" o:connectortype="straight" strokeweight=".25pt"/>
            <v:shape id="_x0000_s1366" type="#_x0000_t202" style="position:absolute;left:6362;top:10062;width:52;height:152;mso-position-horizontal-relative:page;mso-position-vertical-relative:page" filled="f" stroked="f">
              <v:textbox inset="0,0,0,0">
                <w:txbxContent>
                  <w:p w14:paraId="5F7F0FFF"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position:absolute;left:8501;top:10162;width:0;height:192;mso-position-horizontal-relative:page;mso-position-vertical-relative:page" o:connectortype="straight" strokeweight=".25pt"/>
            <v:shape id="_x0000_s1368" type="#_x0000_t202" style="position:absolute;left:8498;top:10062;width:52;height:152;mso-position-horizontal-relative:page;mso-position-vertical-relative:page" filled="f" stroked="f">
              <v:textbox inset="0,0,0,0">
                <w:txbxContent>
                  <w:p w14:paraId="5F7F1000"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position:absolute;left:8693;top:10162;width:0;height:192;mso-position-horizontal-relative:page;mso-position-vertical-relative:page" o:connectortype="straight" strokeweight=".25pt"/>
            <v:shape id="_x0000_s1370" type="#_x0000_t32" style="position:absolute;left:770;top:12015;width:187;height:0;mso-position-horizontal-relative:page;mso-position-vertical-relative:page" o:connectortype="straight" strokeweight=".5pt"/>
            <v:shape id="_x0000_s1371" type="#_x0000_t202" style="position:absolute;left:770;top:11910;width:52;height:152;mso-position-horizontal-relative:page;mso-position-vertical-relative:page" filled="f" stroked="f">
              <v:textbox inset="0,0,0,0">
                <w:txbxContent>
                  <w:p w14:paraId="5F7F1001"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position:absolute;left:6170;top:12015;width:187;height:0;mso-position-horizontal-relative:page;mso-position-vertical-relative:page" o:connectortype="straight" strokeweight=".5pt"/>
            <v:shape id="_x0000_s1373" type="#_x0000_t202" style="position:absolute;left:6170;top:11910;width:52;height:152;mso-position-horizontal-relative:page;mso-position-vertical-relative:page" filled="f" stroked="f">
              <v:textbox inset="0,0,0,0">
                <w:txbxContent>
                  <w:p w14:paraId="5F7F1002"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position:absolute;left:770;top:12207;width:197;height:0;mso-position-horizontal-relative:page;mso-position-vertical-relative:page" o:connectortype="straight" strokeweight=".5pt"/>
            <v:shape id="_x0000_s1375" type="#_x0000_t202" style="position:absolute;left:770;top:12102;width:52;height:152;mso-position-horizontal-relative:page;mso-position-vertical-relative:page" filled="f" stroked="f">
              <v:textbox inset="0,0,0,0">
                <w:txbxContent>
                  <w:p w14:paraId="5F7F1003"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position:absolute;left:6170;top:12207;width:197;height:0;mso-position-horizontal-relative:page;mso-position-vertical-relative:page" o:connectortype="straight" strokeweight=".5pt"/>
            <v:shape id="_x0000_s1377" type="#_x0000_t202" style="position:absolute;left:6170;top:12102;width:52;height:152;mso-position-horizontal-relative:page;mso-position-vertical-relative:page" filled="f" stroked="f">
              <v:textbox inset="0,0,0,0">
                <w:txbxContent>
                  <w:p w14:paraId="5F7F1004"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position:absolute;left:773;top:12010;width:0;height:192;mso-position-horizontal-relative:page;mso-position-vertical-relative:page" o:connectortype="straight" strokeweight=".25pt"/>
            <v:shape id="_x0000_s1379" type="#_x0000_t202" style="position:absolute;left:770;top:11910;width:52;height:152;mso-position-horizontal-relative:page;mso-position-vertical-relative:page" filled="f" stroked="f">
              <v:textbox inset="0,0,0,0">
                <w:txbxContent>
                  <w:p w14:paraId="5F7F1005"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position:absolute;left:965;top:12010;width:0;height:192;mso-position-horizontal-relative:page;mso-position-vertical-relative:page" o:connectortype="straight" strokeweight=".25pt"/>
            <v:shape id="_x0000_s1381" type="#_x0000_t202" style="position:absolute;left:962;top:11910;width:52;height:152;mso-position-horizontal-relative:page;mso-position-vertical-relative:page" filled="f" stroked="f">
              <v:textbox inset="0,0,0,0">
                <w:txbxContent>
                  <w:p w14:paraId="5F7F1006"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position:absolute;left:6173;top:12010;width:0;height:192;mso-position-horizontal-relative:page;mso-position-vertical-relative:page" o:connectortype="straight" strokeweight=".25pt"/>
            <v:shape id="_x0000_s1383" type="#_x0000_t202" style="position:absolute;left:6170;top:11910;width:52;height:152;mso-position-horizontal-relative:page;mso-position-vertical-relative:page" filled="f" stroked="f">
              <v:textbox inset="0,0,0,0">
                <w:txbxContent>
                  <w:p w14:paraId="5F7F1007"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position:absolute;left:6365;top:12010;width:0;height:192;mso-position-horizontal-relative:page;mso-position-vertical-relative:page" o:connectortype="straight" strokeweight=".25pt"/>
            <v:shape id="_x0000_s1385" type="#_x0000_t202" style="position:absolute;left:6362;top:11910;width:52;height:152;mso-position-horizontal-relative:page;mso-position-vertical-relative:page" filled="f" stroked="f">
              <v:textbox inset="0,0,0,0">
                <w:txbxContent>
                  <w:p w14:paraId="5F7F1008" w14:textId="77777777" w:rsidR="0072246C" w:rsidRDefault="007D348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position:absolute;left:722;top:1218;width:2984;height:201;mso-position-horizontal-relative:page;mso-position-vertical-relative:page" filled="f" stroked="f">
              <v:textbox inset="0,0,0,0">
                <w:txbxContent>
                  <w:p w14:paraId="5F7F1009" w14:textId="77777777" w:rsidR="0072246C" w:rsidRDefault="007D348B">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position:absolute;left:6170;top:1218;width:1971;height:201;mso-position-horizontal-relative:page;mso-position-vertical-relative:page" filled="f" stroked="f">
              <v:textbox inset="0,0,0,0">
                <w:txbxContent>
                  <w:p w14:paraId="5F7F100A" w14:textId="77777777" w:rsidR="0072246C" w:rsidRDefault="007D348B">
                    <w:pPr>
                      <w:spacing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position:absolute;left:6170;top:1650;width:2117;height:201;mso-position-horizontal-relative:page;mso-position-vertical-relative:page" filled="f" stroked="f">
              <v:textbox inset="0,0,0,0">
                <w:txbxContent>
                  <w:p w14:paraId="5F7F100B" w14:textId="77777777" w:rsidR="0072246C" w:rsidRDefault="007D348B">
                    <w:pPr>
                      <w:spacing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position:absolute;left:722;top:2898;width:511;height:201;mso-position-horizontal-relative:page;mso-position-vertical-relative:page" filled="f" stroked="f">
              <v:textbox inset="0,0,0,0">
                <w:txbxContent>
                  <w:p w14:paraId="5F7F100C" w14:textId="77777777" w:rsidR="0072246C" w:rsidRDefault="007D348B">
                    <w:pPr>
                      <w:spacing w:after="0" w:line="240" w:lineRule="auto"/>
                      <w:rPr>
                        <w:rFonts w:ascii="Arial" w:hAnsi="Arial" w:cs="Arial"/>
                        <w:sz w:val="15"/>
                        <w:szCs w:val="15"/>
                      </w:rPr>
                    </w:pPr>
                    <w:r>
                      <w:rPr>
                        <w:rFonts w:ascii="Arial" w:hAnsi="Arial" w:cs="Arial"/>
                        <w:sz w:val="15"/>
                        <w:szCs w:val="15"/>
                      </w:rPr>
                      <w:t>CODE</w:t>
                    </w:r>
                  </w:p>
                </w:txbxContent>
              </v:textbox>
            </v:shape>
            <v:shape id="_x0000_s1390" type="#_x0000_t202" style="position:absolute;left:3002;top:2898;width:1232;height:201;mso-position-horizontal-relative:page;mso-position-vertical-relative:page" filled="f" stroked="f">
              <v:textbox inset="0,0,0,0">
                <w:txbxContent>
                  <w:p w14:paraId="5F7F100D" w14:textId="77777777" w:rsidR="0072246C" w:rsidRDefault="007D348B">
                    <w:pPr>
                      <w:spacing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position:absolute;left:722;top:3210;width:10086;height:201;mso-position-horizontal-relative:page;mso-position-vertical-relative:page" filled="f" stroked="f">
              <v:textbox inset="0,0,0,0">
                <w:txbxContent>
                  <w:p w14:paraId="5F7F100E" w14:textId="77777777" w:rsidR="0072246C" w:rsidRDefault="007D348B">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392" type="#_x0000_t202" style="position:absolute;left:1034;top:3378;width:7038;height:201;mso-position-horizontal-relative:page;mso-position-vertical-relative:page" filled="f" stroked="f">
              <v:textbox inset="0,0,0,0">
                <w:txbxContent>
                  <w:p w14:paraId="5F7F100F" w14:textId="77777777" w:rsidR="0072246C" w:rsidRDefault="007D348B">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position:absolute;left:722;top:4290;width:837;height:201;mso-position-horizontal-relative:page;mso-position-vertical-relative:page" filled="f" stroked="f">
              <v:textbox inset="0,0,0,0">
                <w:txbxContent>
                  <w:p w14:paraId="5F7F1010" w14:textId="77777777" w:rsidR="0072246C" w:rsidRDefault="007D348B">
                    <w:pPr>
                      <w:spacing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position:absolute;left:722;top:5106;width:5527;height:201;mso-position-horizontal-relative:page;mso-position-vertical-relative:page" filled="f" stroked="f">
              <v:textbox inset="0,0,0,0">
                <w:txbxContent>
                  <w:p w14:paraId="5F7F1011" w14:textId="77777777" w:rsidR="0072246C" w:rsidRDefault="007D348B">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position:absolute;left:4394;top:5514;width:3275;height:201;mso-position-horizontal-relative:page;mso-position-vertical-relative:page" filled="f" stroked="f">
              <v:textbox inset="0,0,0,0">
                <w:txbxContent>
                  <w:p w14:paraId="5F7F1012" w14:textId="77777777" w:rsidR="0072246C" w:rsidRDefault="007D348B">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position:absolute;left:722;top:6014;width:1061;height:201;mso-position-horizontal-relative:page;mso-position-vertical-relative:page" filled="f" stroked="f">
              <v:textbox inset="0,0,0,0">
                <w:txbxContent>
                  <w:p w14:paraId="5F7F1013" w14:textId="77777777" w:rsidR="0072246C" w:rsidRDefault="007D348B">
                    <w:pPr>
                      <w:spacing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position:absolute;left:914;top:6210;width:734;height:201;mso-position-horizontal-relative:page;mso-position-vertical-relative:page" filled="f" stroked="f">
              <v:textbox inset="0,0,0,0">
                <w:txbxContent>
                  <w:p w14:paraId="5F7F1014" w14:textId="77777777" w:rsidR="0072246C" w:rsidRDefault="007D348B">
                    <w:pPr>
                      <w:spacing w:after="0" w:line="240" w:lineRule="auto"/>
                      <w:rPr>
                        <w:rFonts w:ascii="Arial" w:hAnsi="Arial" w:cs="Arial"/>
                        <w:sz w:val="15"/>
                        <w:szCs w:val="15"/>
                      </w:rPr>
                    </w:pPr>
                    <w:r>
                      <w:rPr>
                        <w:rFonts w:ascii="Arial" w:hAnsi="Arial" w:cs="Arial"/>
                        <w:sz w:val="15"/>
                        <w:szCs w:val="15"/>
                      </w:rPr>
                      <w:t>NUMBER</w:t>
                    </w:r>
                  </w:p>
                </w:txbxContent>
              </v:textbox>
            </v:shape>
            <v:shape id="_x0000_s1398" type="#_x0000_t202" style="position:absolute;left:1082;top:6618;width:520;height:201;mso-position-horizontal-relative:page;mso-position-vertical-relative:page" filled="f" stroked="f">
              <v:textbox inset="0,0,0,0">
                <w:txbxContent>
                  <w:p w14:paraId="5F7F1015" w14:textId="77777777" w:rsidR="0072246C" w:rsidRDefault="007D348B">
                    <w:pPr>
                      <w:spacing w:after="0" w:line="240" w:lineRule="auto"/>
                      <w:rPr>
                        <w:rFonts w:ascii="Arial" w:hAnsi="Arial" w:cs="Arial"/>
                        <w:sz w:val="15"/>
                        <w:szCs w:val="15"/>
                      </w:rPr>
                    </w:pPr>
                    <w:r>
                      <w:rPr>
                        <w:rFonts w:ascii="Arial" w:hAnsi="Arial" w:cs="Arial"/>
                        <w:sz w:val="15"/>
                        <w:szCs w:val="15"/>
                      </w:rPr>
                      <w:t>DATE.</w:t>
                    </w:r>
                  </w:p>
                </w:txbxContent>
              </v:textbox>
            </v:shape>
            <v:shape id="_x0000_s1399" type="#_x0000_t202" style="position:absolute;left:722;top:6954;width:4932;height:201;mso-position-horizontal-relative:page;mso-position-vertical-relative:page" filled="f" stroked="f">
              <v:textbox inset="0,0,0,0">
                <w:txbxContent>
                  <w:p w14:paraId="5F7F1016" w14:textId="77777777" w:rsidR="0072246C" w:rsidRDefault="007D348B">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position:absolute;left:6026;top:6954;width:1310;height:201;mso-position-horizontal-relative:page;mso-position-vertical-relative:page" filled="f" stroked="f">
              <v:textbox inset="0,0,0,0">
                <w:txbxContent>
                  <w:p w14:paraId="5F7F1017" w14:textId="77777777" w:rsidR="0072246C" w:rsidRDefault="007D348B">
                    <w:pPr>
                      <w:spacing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position:absolute;left:9842;top:6954;width:1379;height:201;mso-position-horizontal-relative:page;mso-position-vertical-relative:page" filled="f" stroked="f">
              <v:textbox inset="0,0,0,0">
                <w:txbxContent>
                  <w:p w14:paraId="5F7F1018" w14:textId="77777777" w:rsidR="0072246C" w:rsidRDefault="007D348B">
                    <w:pPr>
                      <w:spacing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position:absolute;left:722;top:7914;width:1722;height:201;mso-position-horizontal-relative:page;mso-position-vertical-relative:page" filled="f" stroked="f">
              <v:textbox inset="0,0,0,0">
                <w:txbxContent>
                  <w:p w14:paraId="5F7F1019" w14:textId="77777777" w:rsidR="0072246C" w:rsidRDefault="007D348B">
                    <w:pPr>
                      <w:spacing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position:absolute;left:722;top:9234;width:992;height:201;mso-position-horizontal-relative:page;mso-position-vertical-relative:page" filled="f" stroked="f">
              <v:textbox inset="0,0,0,0">
                <w:txbxContent>
                  <w:p w14:paraId="5F7F101A" w14:textId="77777777" w:rsidR="0072246C" w:rsidRDefault="007D348B">
                    <w:pPr>
                      <w:spacing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position:absolute;left:5138;top:9234;width:3499;height:201;mso-position-horizontal-relative:page;mso-position-vertical-relative:page" filled="f" stroked="f">
              <v:textbox inset="0,0,0,0">
                <w:txbxContent>
                  <w:p w14:paraId="5F7F101B" w14:textId="77777777" w:rsidR="0072246C" w:rsidRDefault="007D348B">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405" type="#_x0000_t202" style="position:absolute;left:722;top:9954;width:3567;height:201;mso-position-horizontal-relative:page;mso-position-vertical-relative:page" filled="f" stroked="f">
              <v:textbox inset="0,0,0,0">
                <w:txbxContent>
                  <w:p w14:paraId="5F7F101C" w14:textId="77777777" w:rsidR="0072246C" w:rsidRDefault="007D348B">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position:absolute;left:4826;top:9954;width:434;height:201;mso-position-horizontal-relative:page;mso-position-vertical-relative:page" filled="f" stroked="f">
              <v:textbox inset="0,0,0,0">
                <w:txbxContent>
                  <w:p w14:paraId="5F7F101D" w14:textId="77777777" w:rsidR="0072246C" w:rsidRDefault="007D348B">
                    <w:pPr>
                      <w:spacing w:after="0" w:line="240" w:lineRule="auto"/>
                      <w:rPr>
                        <w:rFonts w:ascii="Arial" w:hAnsi="Arial" w:cs="Arial"/>
                        <w:sz w:val="15"/>
                        <w:szCs w:val="15"/>
                      </w:rPr>
                    </w:pPr>
                    <w:r>
                      <w:rPr>
                        <w:rFonts w:ascii="Arial" w:hAnsi="Arial" w:cs="Arial"/>
                        <w:sz w:val="15"/>
                        <w:szCs w:val="15"/>
                      </w:rPr>
                      <w:t>ITEM</w:t>
                    </w:r>
                  </w:p>
                </w:txbxContent>
              </v:textbox>
            </v:shape>
            <v:shape id="_x0000_s1407" type="#_x0000_t202" style="position:absolute;left:6170;top:9954;width:4863;height:201;mso-position-horizontal-relative:page;mso-position-vertical-relative:page" filled="f" stroked="f">
              <v:textbox inset="0,0,0,0">
                <w:txbxContent>
                  <w:p w14:paraId="5F7F101E" w14:textId="77777777" w:rsidR="0072246C" w:rsidRDefault="007D348B">
                    <w:pPr>
                      <w:spacing w:after="0" w:line="240" w:lineRule="auto"/>
                      <w:rPr>
                        <w:rFonts w:ascii="Arial" w:hAnsi="Arial" w:cs="Arial"/>
                        <w:sz w:val="15"/>
                        <w:szCs w:val="15"/>
                      </w:rPr>
                    </w:pPr>
                    <w:r>
                      <w:rPr>
                        <w:rFonts w:ascii="Arial" w:hAnsi="Arial" w:cs="Arial"/>
                        <w:sz w:val="15"/>
                        <w:szCs w:val="15"/>
                      </w:rPr>
                      <w:t xml:space="preserve">25. OTHER </w:t>
                    </w:r>
                    <w:proofErr w:type="gramStart"/>
                    <w:r>
                      <w:rPr>
                        <w:rFonts w:ascii="Arial" w:hAnsi="Arial" w:cs="Arial"/>
                        <w:sz w:val="15"/>
                        <w:szCs w:val="15"/>
                      </w:rPr>
                      <w:t>THAN</w:t>
                    </w:r>
                    <w:proofErr w:type="gramEnd"/>
                    <w:r>
                      <w:rPr>
                        <w:rFonts w:ascii="Arial" w:hAnsi="Arial" w:cs="Arial"/>
                        <w:sz w:val="15"/>
                        <w:szCs w:val="15"/>
                      </w:rPr>
                      <w:t xml:space="preserve"> FULL AND OPEN COMPETITION PURSUANT TO</w:t>
                    </w:r>
                  </w:p>
                </w:txbxContent>
              </v:textbox>
            </v:shape>
            <v:shape id="_x0000_s1408" type="#_x0000_t202" style="position:absolute;left:6386;top:10194;width:1353;height:201;mso-position-horizontal-relative:page;mso-position-vertical-relative:page" filled="f" stroked="f">
              <v:textbox inset="0,0,0,0">
                <w:txbxContent>
                  <w:p w14:paraId="5F7F101F" w14:textId="77777777" w:rsidR="0072246C" w:rsidRDefault="007D348B">
                    <w:pPr>
                      <w:spacing w:after="0" w:line="240" w:lineRule="auto"/>
                      <w:rPr>
                        <w:rFonts w:ascii="Arial" w:hAnsi="Arial" w:cs="Arial"/>
                        <w:sz w:val="15"/>
                        <w:szCs w:val="15"/>
                      </w:rPr>
                    </w:pPr>
                    <w:r>
                      <w:rPr>
                        <w:rFonts w:ascii="Arial" w:hAnsi="Arial" w:cs="Arial"/>
                        <w:sz w:val="15"/>
                        <w:szCs w:val="15"/>
                      </w:rPr>
                      <w:t>10 U.S.C. 2304(c</w:t>
                    </w:r>
                    <w:proofErr w:type="gramStart"/>
                    <w:r>
                      <w:rPr>
                        <w:rFonts w:ascii="Arial" w:hAnsi="Arial" w:cs="Arial"/>
                        <w:sz w:val="15"/>
                        <w:szCs w:val="15"/>
                      </w:rPr>
                      <w:t>)(</w:t>
                    </w:r>
                    <w:proofErr w:type="gramEnd"/>
                  </w:p>
                </w:txbxContent>
              </v:textbox>
            </v:shape>
            <v:shape id="_x0000_s1409" type="#_x0000_t202" style="position:absolute;left:7802;top:10194;width:159;height:201;mso-position-horizontal-relative:page;mso-position-vertical-relative:page" filled="f" stroked="f">
              <v:textbox inset="0,0,0,0">
                <w:txbxContent>
                  <w:p w14:paraId="5F7F1020" w14:textId="77777777" w:rsidR="0072246C" w:rsidRDefault="007D348B">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position:absolute;left:8762;top:10194;width:1404;height:201;mso-position-horizontal-relative:page;mso-position-vertical-relative:page" filled="f" stroked="f">
              <v:textbox inset="0,0,0,0">
                <w:txbxContent>
                  <w:p w14:paraId="5F7F1021" w14:textId="77777777" w:rsidR="0072246C" w:rsidRDefault="007D348B">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position:absolute;left:10082;top:10194;width:159;height:201;mso-position-horizontal-relative:page;mso-position-vertical-relative:page" filled="f" stroked="f">
              <v:textbox inset="0,0,0,0">
                <w:txbxContent>
                  <w:p w14:paraId="5F7F1022" w14:textId="77777777" w:rsidR="0072246C" w:rsidRDefault="007D348B">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position:absolute;left:722;top:10434;width:1739;height:201;mso-position-horizontal-relative:page;mso-position-vertical-relative:page" filled="f" stroked="f">
              <v:textbox inset="0,0,0,0">
                <w:txbxContent>
                  <w:p w14:paraId="5F7F1023" w14:textId="77777777" w:rsidR="0072246C" w:rsidRDefault="007D348B">
                    <w:pPr>
                      <w:spacing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position:absolute;left:6170;top:10434;width:2460;height:201;mso-position-horizontal-relative:page;mso-position-vertical-relative:page" filled="f" stroked="f">
              <v:textbox inset="0,0,0,0">
                <w:txbxContent>
                  <w:p w14:paraId="5F7F1024" w14:textId="77777777" w:rsidR="0072246C" w:rsidRDefault="007D348B">
                    <w:pPr>
                      <w:spacing w:after="0" w:line="240" w:lineRule="auto"/>
                      <w:rPr>
                        <w:rFonts w:ascii="Arial" w:hAnsi="Arial" w:cs="Arial"/>
                        <w:sz w:val="15"/>
                        <w:szCs w:val="15"/>
                      </w:rPr>
                    </w:pPr>
                    <w:r>
                      <w:rPr>
                        <w:rFonts w:ascii="Arial" w:hAnsi="Arial" w:cs="Arial"/>
                        <w:sz w:val="15"/>
                        <w:szCs w:val="15"/>
                      </w:rPr>
                      <w:t>27. PAYMENT WILL BE MADE BY</w:t>
                    </w:r>
                  </w:p>
                </w:txbxContent>
              </v:textbox>
            </v:shape>
            <v:shape id="_x0000_s1414" type="#_x0000_t202" style="position:absolute;left:6170;top:11418;width:657;height:201;mso-position-horizontal-relative:page;mso-position-vertical-relative:page" filled="f" stroked="f">
              <v:textbox inset="0,0,0,0">
                <w:txbxContent>
                  <w:p w14:paraId="5F7F1025" w14:textId="77777777" w:rsidR="0072246C" w:rsidRDefault="007D348B">
                    <w:pPr>
                      <w:spacing w:after="0" w:line="240" w:lineRule="auto"/>
                      <w:rPr>
                        <w:rFonts w:ascii="Arial" w:hAnsi="Arial" w:cs="Arial"/>
                        <w:sz w:val="15"/>
                        <w:szCs w:val="15"/>
                      </w:rPr>
                    </w:pPr>
                    <w:r>
                      <w:rPr>
                        <w:rFonts w:ascii="Arial" w:hAnsi="Arial" w:cs="Arial"/>
                        <w:sz w:val="15"/>
                        <w:szCs w:val="15"/>
                      </w:rPr>
                      <w:t>PHONE:</w:t>
                    </w:r>
                  </w:p>
                </w:txbxContent>
              </v:textbox>
            </v:shape>
            <v:shape id="_x0000_s1415" type="#_x0000_t202" style="position:absolute;left:9122;top:11418;width:408;height:201;mso-position-horizontal-relative:page;mso-position-vertical-relative:page" filled="f" stroked="f">
              <v:textbox inset="0,0,0,0">
                <w:txbxContent>
                  <w:p w14:paraId="5F7F1026" w14:textId="77777777" w:rsidR="0072246C" w:rsidRDefault="007D348B">
                    <w:pPr>
                      <w:spacing w:after="0" w:line="240" w:lineRule="auto"/>
                      <w:rPr>
                        <w:rFonts w:ascii="Arial" w:hAnsi="Arial" w:cs="Arial"/>
                        <w:sz w:val="15"/>
                        <w:szCs w:val="15"/>
                      </w:rPr>
                    </w:pPr>
                    <w:r>
                      <w:rPr>
                        <w:rFonts w:ascii="Arial" w:hAnsi="Arial" w:cs="Arial"/>
                        <w:sz w:val="15"/>
                        <w:szCs w:val="15"/>
                      </w:rPr>
                      <w:t>FAX:</w:t>
                    </w:r>
                  </w:p>
                </w:txbxContent>
              </v:textbox>
            </v:shape>
            <v:shape id="_x0000_s1416" type="#_x0000_t202" style="position:absolute;left:1010;top:12018;width:2349;height:201;mso-position-horizontal-relative:page;mso-position-vertical-relative:page" filled="f" stroked="f">
              <v:textbox inset="0,0,0,0">
                <w:txbxContent>
                  <w:p w14:paraId="5F7F1027" w14:textId="77777777" w:rsidR="0072246C" w:rsidRDefault="007D348B">
                    <w:pPr>
                      <w:spacing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position:absolute;left:6410;top:12018;width:898;height:201;mso-position-horizontal-relative:page;mso-position-vertical-relative:page" filled="f" stroked="f">
              <v:textbox inset="0,0,0,0">
                <w:txbxContent>
                  <w:p w14:paraId="5F7F1028" w14:textId="77777777" w:rsidR="0072246C" w:rsidRDefault="007D348B">
                    <w:pPr>
                      <w:spacing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position:absolute;left:10946;top:12018;width:391;height:201;mso-position-horizontal-relative:page;mso-position-vertical-relative:page" filled="f" stroked="f">
              <v:textbox inset="0,0,0,0">
                <w:txbxContent>
                  <w:p w14:paraId="5F7F1029" w14:textId="77777777" w:rsidR="0072246C" w:rsidRDefault="007D348B">
                    <w:pPr>
                      <w:spacing w:after="0" w:line="240" w:lineRule="auto"/>
                      <w:rPr>
                        <w:rFonts w:ascii="Arial" w:hAnsi="Arial" w:cs="Arial"/>
                        <w:sz w:val="15"/>
                        <w:szCs w:val="15"/>
                      </w:rPr>
                    </w:pPr>
                    <w:r>
                      <w:rPr>
                        <w:rFonts w:ascii="Arial" w:hAnsi="Arial" w:cs="Arial"/>
                        <w:sz w:val="15"/>
                        <w:szCs w:val="15"/>
                      </w:rPr>
                      <w:t>Your</w:t>
                    </w:r>
                  </w:p>
                </w:txbxContent>
              </v:textbox>
            </v:shape>
            <v:shape id="_x0000_s1419" type="#_x0000_t202" style="position:absolute;left:4706;top:12210;width:1301;height:201;mso-position-horizontal-relative:page;mso-position-vertical-relative:page" filled="f" stroked="f">
              <v:textbox inset="0,0,0,0">
                <w:txbxContent>
                  <w:p w14:paraId="5F7F102A" w14:textId="77777777" w:rsidR="0072246C" w:rsidRDefault="007D348B">
                    <w:pPr>
                      <w:spacing w:after="0" w:line="240" w:lineRule="auto"/>
                      <w:rPr>
                        <w:rFonts w:ascii="Arial" w:hAnsi="Arial" w:cs="Arial"/>
                        <w:sz w:val="15"/>
                        <w:szCs w:val="15"/>
                      </w:rPr>
                    </w:pPr>
                    <w:r>
                      <w:rPr>
                        <w:rFonts w:ascii="Arial" w:hAnsi="Arial" w:cs="Arial"/>
                        <w:sz w:val="15"/>
                        <w:szCs w:val="15"/>
                      </w:rPr>
                      <w:t>Contractor agrees</w:t>
                    </w:r>
                  </w:p>
                </w:txbxContent>
              </v:textbox>
            </v:shape>
            <v:shape id="_x0000_s1420" type="#_x0000_t202" style="position:absolute;left:6170;top:12210;width:4848;height:201;mso-position-horizontal-relative:page;mso-position-vertical-relative:page" filled="f" stroked="f">
              <v:textbox inset="0,0,0,0">
                <w:txbxContent>
                  <w:p w14:paraId="5F7F102B" w14:textId="77777777" w:rsidR="0072246C" w:rsidRDefault="007D348B">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position:absolute;left:770;top:12378;width:5037;height:201;mso-position-horizontal-relative:page;mso-position-vertical-relative:page" filled="f" stroked="f">
              <v:textbox inset="0,0,0,0">
                <w:txbxContent>
                  <w:p w14:paraId="5F7F102C" w14:textId="77777777" w:rsidR="0072246C" w:rsidRDefault="007D348B">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422" type="#_x0000_t202" style="position:absolute;left:6170;top:12378;width:4976;height:201;mso-position-horizontal-relative:page;mso-position-vertical-relative:page" filled="f" stroked="f">
              <v:textbox inset="0,0,0,0">
                <w:txbxContent>
                  <w:p w14:paraId="5F7F102D" w14:textId="77777777" w:rsidR="0072246C" w:rsidRDefault="007D348B">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423" type="#_x0000_t202" style="position:absolute;left:770;top:12546;width:4909;height:201;mso-position-horizontal-relative:page;mso-position-vertical-relative:page" filled="f" stroked="f">
              <v:textbox inset="0,0,0,0">
                <w:txbxContent>
                  <w:p w14:paraId="5F7F102E" w14:textId="77777777" w:rsidR="0072246C" w:rsidRDefault="007D348B">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position:absolute;left:6170;top:12546;width:4899;height:201;mso-position-horizontal-relative:page;mso-position-vertical-relative:page" filled="f" stroked="f">
              <v:textbox inset="0,0,0,0">
                <w:txbxContent>
                  <w:p w14:paraId="5F7F102F" w14:textId="77777777" w:rsidR="0072246C" w:rsidRDefault="007D348B">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_x0000_s1425" type="#_x0000_t202" style="position:absolute;left:770;top:12714;width:4780;height:201;mso-position-horizontal-relative:page;mso-position-vertical-relative:page" filled="f" stroked="f">
              <v:textbox inset="0,0,0,0">
                <w:txbxContent>
                  <w:p w14:paraId="5F7F1030" w14:textId="77777777" w:rsidR="0072246C" w:rsidRDefault="007D348B">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position:absolute;left:6170;top:12714;width:2195;height:201;mso-position-horizontal-relative:page;mso-position-vertical-relative:page" filled="f" stroked="f">
              <v:textbox inset="0,0,0,0">
                <w:txbxContent>
                  <w:p w14:paraId="5F7F1031" w14:textId="77777777" w:rsidR="0072246C" w:rsidRDefault="007D348B">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position:absolute;left:770;top:12882;width:4925;height:201;mso-position-horizontal-relative:page;mso-position-vertical-relative:page" filled="f" stroked="f">
              <v:textbox inset="0,0,0,0">
                <w:txbxContent>
                  <w:p w14:paraId="5F7F1032" w14:textId="77777777" w:rsidR="0072246C" w:rsidRDefault="007D348B">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position:absolute;left:770;top:13050;width:5158;height:201;mso-position-horizontal-relative:page;mso-position-vertical-relative:page" filled="f" stroked="f">
              <v:textbox inset="0,0,0,0">
                <w:txbxContent>
                  <w:p w14:paraId="5F7F1033" w14:textId="77777777" w:rsidR="0072246C" w:rsidRDefault="007D348B">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429" type="#_x0000_t202" style="position:absolute;left:770;top:13218;width:2993;height:201;mso-position-horizontal-relative:page;mso-position-vertical-relative:page" filled="f" stroked="f">
              <v:textbox inset="0,0,0,0">
                <w:txbxContent>
                  <w:p w14:paraId="5F7F1034" w14:textId="77777777" w:rsidR="0072246C" w:rsidRDefault="007D348B">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position:absolute;left:722;top:13434;width:5095;height:201;mso-position-horizontal-relative:page;mso-position-vertical-relative:page" filled="f" stroked="f">
              <v:textbox inset="0,0,0,0">
                <w:txbxContent>
                  <w:p w14:paraId="5F7F1035" w14:textId="77777777" w:rsidR="0072246C" w:rsidRDefault="007D348B">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position:absolute;left:6170;top:13434;width:3009;height:201;mso-position-horizontal-relative:page;mso-position-vertical-relative:page" filled="f" stroked="f">
              <v:textbox inset="0,0,0,0">
                <w:txbxContent>
                  <w:p w14:paraId="5F7F1036" w14:textId="77777777" w:rsidR="0072246C" w:rsidRDefault="007D348B">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position:absolute;left:1130;top:13626;width:700;height:201;mso-position-horizontal-relative:page;mso-position-vertical-relative:page" filled="f" stroked="f">
              <v:textbox inset="0,0,0,0">
                <w:txbxContent>
                  <w:p w14:paraId="5F7F1037" w14:textId="77777777" w:rsidR="0072246C" w:rsidRDefault="007D348B">
                    <w:pPr>
                      <w:spacing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position:absolute;left:722;top:14154;width:1310;height:201;mso-position-horizontal-relative:page;mso-position-vertical-relative:page" filled="f" stroked="f">
              <v:textbox inset="0,0,0,0">
                <w:txbxContent>
                  <w:p w14:paraId="5F7F1038" w14:textId="77777777" w:rsidR="0072246C" w:rsidRDefault="007D348B">
                    <w:pPr>
                      <w:spacing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position:absolute;left:4634;top:14154;width:812;height:201;mso-position-horizontal-relative:page;mso-position-vertical-relative:page" filled="f" stroked="f">
              <v:textbox inset="0,0,0,0">
                <w:txbxContent>
                  <w:p w14:paraId="5F7F1039" w14:textId="77777777" w:rsidR="0072246C" w:rsidRDefault="007D348B">
                    <w:pPr>
                      <w:spacing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position:absolute;left:6170;top:14154;width:2632;height:201;mso-position-horizontal-relative:page;mso-position-vertical-relative:page" filled="f" stroked="f">
              <v:textbox inset="0,0,0,0">
                <w:txbxContent>
                  <w:p w14:paraId="5F7F103A" w14:textId="77777777" w:rsidR="0072246C" w:rsidRDefault="007D348B">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position:absolute;left:10010;top:14154;width:1430;height:201;mso-position-horizontal-relative:page;mso-position-vertical-relative:page" filled="f" stroked="f">
              <v:textbox inset="0,0,0,0">
                <w:txbxContent>
                  <w:p w14:paraId="5F7F103B" w14:textId="77777777" w:rsidR="0072246C" w:rsidRDefault="007D348B">
                    <w:pPr>
                      <w:spacing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position:absolute;left:6170;top:14658;width:271;height:201;mso-position-horizontal-relative:page;mso-position-vertical-relative:page" filled="f" stroked="f">
              <v:textbox inset="0,0,0,0">
                <w:txbxContent>
                  <w:p w14:paraId="5F7F103C" w14:textId="77777777" w:rsidR="0072246C" w:rsidRDefault="007D348B">
                    <w:pPr>
                      <w:spacing w:after="0" w:line="240" w:lineRule="auto"/>
                      <w:rPr>
                        <w:rFonts w:ascii="Arial" w:hAnsi="Arial" w:cs="Arial"/>
                        <w:sz w:val="15"/>
                        <w:szCs w:val="15"/>
                      </w:rPr>
                    </w:pPr>
                    <w:r>
                      <w:rPr>
                        <w:rFonts w:ascii="Arial" w:hAnsi="Arial" w:cs="Arial"/>
                        <w:sz w:val="15"/>
                        <w:szCs w:val="15"/>
                      </w:rPr>
                      <w:t>BY</w:t>
                    </w:r>
                  </w:p>
                </w:txbxContent>
              </v:textbox>
            </v:shape>
            <v:shape id="_x0000_s1438" type="#_x0000_t202" style="position:absolute;left:4442;top:962;width:742;height:251;mso-position-horizontal-relative:page;mso-position-vertical-relative:page" filled="f" stroked="f">
              <v:textbox inset="0,0,0,0">
                <w:txbxContent>
                  <w:p w14:paraId="5F7F103D" w14:textId="77777777" w:rsidR="0072246C" w:rsidRDefault="007D348B">
                    <w:pPr>
                      <w:spacing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position:absolute;left:4442;top:7658;width:828;height:251;mso-position-horizontal-relative:page;mso-position-vertical-relative:page" filled="f" stroked="f">
              <v:textbox inset="0,0,0,0">
                <w:txbxContent>
                  <w:p w14:paraId="5F7F103E" w14:textId="77777777" w:rsidR="0072246C" w:rsidRDefault="007D348B">
                    <w:pPr>
                      <w:spacing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position:absolute;left:9170;top:14914;width:2444;height:152;mso-position-horizontal-relative:page;mso-position-vertical-relative:page" filled="f" stroked="f">
              <v:textbox inset="0,0,0,0">
                <w:txbxContent>
                  <w:p w14:paraId="5F7F103F" w14:textId="77777777" w:rsidR="0072246C" w:rsidRDefault="007D348B">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position:absolute;left:3674;top:1218;width:1362;height:201;mso-position-horizontal-relative:page;mso-position-vertical-relative:page" filled="f" stroked="f">
              <v:textbox inset="0,0,0,0">
                <w:txbxContent>
                  <w:p w14:paraId="5F7F1040" w14:textId="77777777" w:rsidR="0072246C" w:rsidRDefault="007D348B">
                    <w:pPr>
                      <w:spacing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position:absolute;left:8138;top:1218;width:1396;height:201;mso-position-horizontal-relative:page;mso-position-vertical-relative:page" filled="f" stroked="f">
              <v:textbox inset="0,0,0,0">
                <w:txbxContent>
                  <w:p w14:paraId="5F7F1041" w14:textId="77777777" w:rsidR="0072246C" w:rsidRDefault="007D348B">
                    <w:pPr>
                      <w:spacing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position:absolute;left:8282;top:1650;width:2658;height:201;mso-position-horizontal-relative:page;mso-position-vertical-relative:page" filled="f" stroked="f">
              <v:textbox inset="0,0,0,0">
                <w:txbxContent>
                  <w:p w14:paraId="5F7F1042" w14:textId="77777777" w:rsidR="0072246C" w:rsidRDefault="007D348B">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position:absolute;left:8282;top:3378;width:3010;height:201;mso-position-horizontal-relative:page;mso-position-vertical-relative:page" filled="f" stroked="f">
              <v:textbox inset="0,0,0,0">
                <w:txbxContent>
                  <w:p w14:paraId="5F7F1043" w14:textId="77777777" w:rsidR="0072246C" w:rsidRDefault="007D348B">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position:absolute;left:1034;top:3546;width:8797;height:201;mso-position-horizontal-relative:page;mso-position-vertical-relative:page" filled="f" stroked="f">
              <v:textbox inset="0,0,0,0">
                <w:txbxContent>
                  <w:p w14:paraId="5F7F1044" w14:textId="77777777" w:rsidR="0072246C" w:rsidRDefault="007D348B">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446" type="#_x0000_t202" style="position:absolute;left:2498;top:5730;width:6986;height:201;mso-position-horizontal-relative:page;mso-position-vertical-relative:page" filled="f" stroked="f">
              <v:textbox inset="0,0,0,0">
                <w:txbxContent>
                  <w:p w14:paraId="5F7F1045" w14:textId="77777777" w:rsidR="0072246C" w:rsidRDefault="007D348B">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position:absolute;left:1130;top:7122;width:1035;height:201;mso-position-horizontal-relative:page;mso-position-vertical-relative:page" filled="f" stroked="f">
              <v:textbox inset="0,0,0,0">
                <w:txbxContent>
                  <w:p w14:paraId="5F7F1046" w14:textId="77777777" w:rsidR="0072246C" w:rsidRDefault="007D348B">
                    <w:pPr>
                      <w:spacing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position:absolute;left:1322;top:10122;width:2590;height:201;mso-position-horizontal-relative:page;mso-position-vertical-relative:page" filled="f" stroked="f">
              <v:textbox inset="0,0,0,0">
                <w:txbxContent>
                  <w:p w14:paraId="5F7F1047" w14:textId="77777777" w:rsidR="0072246C" w:rsidRDefault="007D348B">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position:absolute;left:1850;top:13602;width:1035;height:201;mso-position-horizontal-relative:page;mso-position-vertical-relative:page" filled="f" stroked="f">
              <v:textbox inset="0,0,0,0">
                <w:txbxContent>
                  <w:p w14:paraId="5F7F1048" w14:textId="77777777" w:rsidR="0072246C" w:rsidRDefault="007D348B">
                    <w:pPr>
                      <w:spacing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position:absolute;left:9194;top:13434;width:1035;height:201;mso-position-horizontal-relative:page;mso-position-vertical-relative:page" filled="f" stroked="f">
              <v:textbox inset="0,0,0,0">
                <w:txbxContent>
                  <w:p w14:paraId="5F7F1049" w14:textId="77777777" w:rsidR="0072246C" w:rsidRDefault="007D348B">
                    <w:pPr>
                      <w:spacing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position:absolute;left:3314;top:12018;width:2383;height:201;mso-position-horizontal-relative:page;mso-position-vertical-relative:page" filled="f" stroked="f">
              <v:textbox inset="0,0,0,0">
                <w:txbxContent>
                  <w:p w14:paraId="5F7F104A" w14:textId="77777777" w:rsidR="0072246C" w:rsidRDefault="007D348B">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position:absolute;left:770;top:12210;width:3827;height:201;mso-position-horizontal-relative:page;mso-position-vertical-relative:page" filled="f" stroked="f">
              <v:textbox inset="0,0,0,0">
                <w:txbxContent>
                  <w:p w14:paraId="5F7F104B" w14:textId="77777777" w:rsidR="0072246C" w:rsidRDefault="007D348B">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position:absolute;left:7322;top:12018;width:3457;height:201;mso-position-horizontal-relative:page;mso-position-vertical-relative:page" filled="f" stroked="f">
              <v:textbox inset="0,0,0,0">
                <w:txbxContent>
                  <w:p w14:paraId="5F7F104C" w14:textId="77777777" w:rsidR="0072246C" w:rsidRDefault="007D348B">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position:absolute;left:5114;top:962;width:3405;height:251;mso-position-horizontal-relative:page;mso-position-vertical-relative:page" filled="f" stroked="f">
              <v:textbox inset="0,0,0,0">
                <w:txbxContent>
                  <w:p w14:paraId="5F7F104D" w14:textId="77777777" w:rsidR="0072246C" w:rsidRDefault="007D348B">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position:absolute;left:5282;top:7658;width:3254;height:251;mso-position-horizontal-relative:page;mso-position-vertical-relative:page" filled="f" stroked="f">
              <v:textbox inset="0,0,0,0">
                <w:txbxContent>
                  <w:p w14:paraId="5F7F104E" w14:textId="77777777" w:rsidR="0072246C" w:rsidRDefault="007D348B">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456" type="#_x0000_t202" style="position:absolute;left:2762;top:11738;width:7156;height:251;mso-position-horizontal-relative:page;mso-position-vertical-relative:page" filled="f" stroked="f">
              <v:textbox inset="0,0,0,0">
                <w:txbxContent>
                  <w:p w14:paraId="5F7F104F" w14:textId="77777777" w:rsidR="0072246C" w:rsidRDefault="007D348B">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position:absolute;left:722;top:1410;width:5721;height:204;mso-position-horizontal-relative:page;mso-position-vertical-relative:page" filled="f" stroked="f">
              <v:textbox inset="0,0,0,0">
                <w:txbxContent>
                  <w:p w14:paraId="5F7F1050"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position:absolute;left:722;top:1650;width:5628;height:204;mso-position-horizontal-relative:page;mso-position-vertical-relative:page" filled="f" stroked="f">
              <v:textbox inset="0,0,0,0">
                <w:txbxContent>
                  <w:p w14:paraId="5F7F1051" w14:textId="77777777" w:rsidR="0072246C" w:rsidRDefault="0072246C">
                    <w:pPr>
                      <w:spacing w:after="0" w:line="240" w:lineRule="auto"/>
                      <w:rPr>
                        <w:rFonts w:ascii="Courier New" w:hAnsi="Courier New" w:cs="Courier New"/>
                        <w:sz w:val="15"/>
                        <w:szCs w:val="15"/>
                      </w:rPr>
                    </w:pPr>
                  </w:p>
                </w:txbxContent>
              </v:textbox>
            </v:shape>
            <v:shape id="_x0000_s1459" type="#_x0000_t202" style="position:absolute;left:722;top:1818;width:11192;height:204;mso-position-horizontal-relative:page;mso-position-vertical-relative:page" filled="f" stroked="f">
              <v:textbox inset="0,0,0,0">
                <w:txbxContent>
                  <w:p w14:paraId="5F7F1052" w14:textId="77777777" w:rsidR="0072246C" w:rsidRDefault="0072246C">
                    <w:pPr>
                      <w:spacing w:after="0" w:line="240" w:lineRule="auto"/>
                      <w:rPr>
                        <w:rFonts w:ascii="Courier New" w:hAnsi="Courier New" w:cs="Courier New"/>
                        <w:sz w:val="15"/>
                        <w:szCs w:val="15"/>
                      </w:rPr>
                    </w:pPr>
                  </w:p>
                </w:txbxContent>
              </v:textbox>
            </v:shape>
            <v:shape id="_x0000_s1460" type="#_x0000_t202" style="position:absolute;left:722;top:1986;width:13974;height:204;mso-position-horizontal-relative:page;mso-position-vertical-relative:page" filled="f" stroked="f">
              <v:textbox inset="0,0,0,0">
                <w:txbxContent>
                  <w:p w14:paraId="5F7F1053" w14:textId="77777777" w:rsidR="0072246C" w:rsidRDefault="0072246C">
                    <w:pPr>
                      <w:spacing w:after="0" w:line="240" w:lineRule="auto"/>
                      <w:rPr>
                        <w:rFonts w:ascii="Courier New" w:hAnsi="Courier New" w:cs="Courier New"/>
                        <w:sz w:val="15"/>
                        <w:szCs w:val="15"/>
                      </w:rPr>
                    </w:pPr>
                  </w:p>
                </w:txbxContent>
              </v:textbox>
            </v:shape>
            <v:shape id="_x0000_s1461" type="#_x0000_t202" style="position:absolute;left:722;top:2154;width:13974;height:204;mso-position-horizontal-relative:page;mso-position-vertical-relative:page" filled="f" stroked="f">
              <v:textbox inset="0,0,0,0">
                <w:txbxContent>
                  <w:p w14:paraId="5F7F1054" w14:textId="77777777" w:rsidR="0072246C" w:rsidRDefault="0072246C">
                    <w:pPr>
                      <w:spacing w:after="0" w:line="240" w:lineRule="auto"/>
                      <w:rPr>
                        <w:rFonts w:ascii="Courier New" w:hAnsi="Courier New" w:cs="Courier New"/>
                        <w:sz w:val="15"/>
                        <w:szCs w:val="15"/>
                      </w:rPr>
                    </w:pPr>
                  </w:p>
                </w:txbxContent>
              </v:textbox>
            </v:shape>
            <v:shape id="_x0000_s1462" type="#_x0000_t202" style="position:absolute;left:722;top:2322;width:13974;height:204;mso-position-horizontal-relative:page;mso-position-vertical-relative:page" filled="f" stroked="f">
              <v:textbox inset="0,0,0,0">
                <w:txbxContent>
                  <w:p w14:paraId="5F7F1055" w14:textId="77777777" w:rsidR="0072246C" w:rsidRDefault="0072246C">
                    <w:pPr>
                      <w:spacing w:after="0" w:line="240" w:lineRule="auto"/>
                      <w:rPr>
                        <w:rFonts w:ascii="Courier New" w:hAnsi="Courier New" w:cs="Courier New"/>
                        <w:sz w:val="15"/>
                        <w:szCs w:val="15"/>
                      </w:rPr>
                    </w:pPr>
                  </w:p>
                </w:txbxContent>
              </v:textbox>
            </v:shape>
            <v:shape id="_x0000_s1463" type="#_x0000_t202" style="position:absolute;left:722;top:2490;width:13974;height:204;mso-position-horizontal-relative:page;mso-position-vertical-relative:page" filled="f" stroked="f">
              <v:textbox inset="0,0,0,0">
                <w:txbxContent>
                  <w:p w14:paraId="5F7F1056" w14:textId="77777777" w:rsidR="0072246C" w:rsidRDefault="0072246C">
                    <w:pPr>
                      <w:spacing w:after="0" w:line="240" w:lineRule="auto"/>
                      <w:rPr>
                        <w:rFonts w:ascii="Courier New" w:hAnsi="Courier New" w:cs="Courier New"/>
                        <w:sz w:val="15"/>
                        <w:szCs w:val="15"/>
                      </w:rPr>
                    </w:pPr>
                  </w:p>
                </w:txbxContent>
              </v:textbox>
            </v:shape>
            <v:shape id="_x0000_s1464" type="#_x0000_t202" style="position:absolute;left:722;top:2658;width:13696;height:204;mso-position-horizontal-relative:page;mso-position-vertical-relative:page" filled="f" stroked="f">
              <v:textbox inset="0,0,0,0">
                <w:txbxContent>
                  <w:p w14:paraId="5F7F1057"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65" type="#_x0000_t202" style="position:absolute;left:1130;top:2898;width:529;height:204;mso-position-horizontal-relative:page;mso-position-vertical-relative:page" filled="f" stroked="f">
              <v:textbox inset="0,0,0,0">
                <w:txbxContent>
                  <w:p w14:paraId="5F7F1058" w14:textId="77777777" w:rsidR="0072246C" w:rsidRDefault="0072246C">
                    <w:pPr>
                      <w:spacing w:after="0" w:line="240" w:lineRule="auto"/>
                      <w:jc w:val="right"/>
                      <w:rPr>
                        <w:rFonts w:ascii="Courier New" w:hAnsi="Courier New" w:cs="Courier New"/>
                        <w:sz w:val="15"/>
                        <w:szCs w:val="15"/>
                      </w:rPr>
                    </w:pPr>
                  </w:p>
                </w:txbxContent>
              </v:textbox>
            </v:shape>
            <v:shape id="_x0000_s1466" type="#_x0000_t202" style="position:absolute;left:4586;top:2898;width:1178;height:204;mso-position-horizontal-relative:page;mso-position-vertical-relative:page" filled="f" stroked="f">
              <v:textbox inset="0,0,0,0">
                <w:txbxContent>
                  <w:p w14:paraId="5F7F1059" w14:textId="77777777" w:rsidR="0072246C" w:rsidRDefault="0072246C">
                    <w:pPr>
                      <w:spacing w:after="0" w:line="240" w:lineRule="auto"/>
                      <w:rPr>
                        <w:rFonts w:ascii="Courier New" w:hAnsi="Courier New" w:cs="Courier New"/>
                        <w:sz w:val="15"/>
                        <w:szCs w:val="15"/>
                      </w:rPr>
                    </w:pPr>
                  </w:p>
                </w:txbxContent>
              </v:textbox>
            </v:shape>
            <v:shape id="_x0000_s1467" type="#_x0000_t202" style="position:absolute;left:6602;top:1410;width:2847;height:204;mso-position-horizontal-relative:page;mso-position-vertical-relative:page" filled="f" stroked="f">
              <v:textbox inset="0,0,0,0">
                <w:txbxContent>
                  <w:p w14:paraId="5F7F105A" w14:textId="77777777" w:rsidR="0072246C" w:rsidRDefault="0072246C">
                    <w:pPr>
                      <w:spacing w:after="0" w:line="240" w:lineRule="auto"/>
                      <w:rPr>
                        <w:rFonts w:ascii="Courier New" w:hAnsi="Courier New" w:cs="Courier New"/>
                        <w:sz w:val="15"/>
                        <w:szCs w:val="15"/>
                      </w:rPr>
                    </w:pPr>
                  </w:p>
                </w:txbxContent>
              </v:textbox>
            </v:shape>
            <v:shape id="_x0000_s1468" type="#_x0000_t202" style="position:absolute;left:4202;top:3378;width:621;height:204;mso-position-horizontal-relative:page;mso-position-vertical-relative:page" filled="f" stroked="f">
              <v:textbox inset="0,0,0,0">
                <w:txbxContent>
                  <w:p w14:paraId="5F7F105B" w14:textId="77777777" w:rsidR="0072246C" w:rsidRDefault="0072246C">
                    <w:pPr>
                      <w:spacing w:after="0" w:line="240" w:lineRule="auto"/>
                      <w:jc w:val="center"/>
                      <w:rPr>
                        <w:rFonts w:ascii="Courier New" w:hAnsi="Courier New" w:cs="Courier New"/>
                        <w:sz w:val="15"/>
                        <w:szCs w:val="15"/>
                      </w:rPr>
                    </w:pPr>
                  </w:p>
                </w:txbxContent>
              </v:textbox>
            </v:shape>
            <v:shape id="_x0000_s1469" type="#_x0000_t202" style="position:absolute;left:2282;top:3858;width:5628;height:204;mso-position-horizontal-relative:page;mso-position-vertical-relative:page" filled="f" stroked="f">
              <v:textbox inset="0,0,0,0">
                <w:txbxContent>
                  <w:p w14:paraId="5F7F105C" w14:textId="77777777" w:rsidR="0072246C" w:rsidRDefault="0072246C">
                    <w:pPr>
                      <w:spacing w:after="0" w:line="240" w:lineRule="auto"/>
                      <w:rPr>
                        <w:rFonts w:ascii="Courier New" w:hAnsi="Courier New" w:cs="Courier New"/>
                        <w:sz w:val="15"/>
                        <w:szCs w:val="15"/>
                      </w:rPr>
                    </w:pPr>
                  </w:p>
                </w:txbxContent>
              </v:textbox>
            </v:shape>
            <v:shape id="_x0000_s1470" type="#_x0000_t202" style="position:absolute;left:2282;top:4026;width:5628;height:204;mso-position-horizontal-relative:page;mso-position-vertical-relative:page" filled="f" stroked="f">
              <v:textbox inset="0,0,0,0">
                <w:txbxContent>
                  <w:p w14:paraId="5F7F105D" w14:textId="77777777" w:rsidR="0072246C" w:rsidRDefault="0072246C">
                    <w:pPr>
                      <w:spacing w:after="0" w:line="240" w:lineRule="auto"/>
                      <w:rPr>
                        <w:rFonts w:ascii="Courier New" w:hAnsi="Courier New" w:cs="Courier New"/>
                        <w:sz w:val="15"/>
                        <w:szCs w:val="15"/>
                      </w:rPr>
                    </w:pPr>
                  </w:p>
                </w:txbxContent>
              </v:textbox>
            </v:shape>
            <v:shape id="_x0000_s1471" type="#_x0000_t202" style="position:absolute;left:2282;top:4194;width:5628;height:204;mso-position-horizontal-relative:page;mso-position-vertical-relative:page" filled="f" stroked="f">
              <v:textbox inset="0,0,0,0">
                <w:txbxContent>
                  <w:p w14:paraId="5F7F105E" w14:textId="77777777" w:rsidR="0072246C" w:rsidRDefault="0072246C">
                    <w:pPr>
                      <w:spacing w:after="0" w:line="240" w:lineRule="auto"/>
                      <w:rPr>
                        <w:rFonts w:ascii="Courier New" w:hAnsi="Courier New" w:cs="Courier New"/>
                        <w:sz w:val="15"/>
                        <w:szCs w:val="15"/>
                      </w:rPr>
                    </w:pPr>
                  </w:p>
                </w:txbxContent>
              </v:textbox>
            </v:shape>
            <v:shape id="_x0000_s1472" type="#_x0000_t202" style="position:absolute;left:2282;top:4362;width:5628;height:204;mso-position-horizontal-relative:page;mso-position-vertical-relative:page" filled="f" stroked="f">
              <v:textbox inset="0,0,0,0">
                <w:txbxContent>
                  <w:p w14:paraId="5F7F105F" w14:textId="77777777" w:rsidR="0072246C" w:rsidRDefault="0072246C">
                    <w:pPr>
                      <w:spacing w:after="0" w:line="240" w:lineRule="auto"/>
                      <w:rPr>
                        <w:rFonts w:ascii="Courier New" w:hAnsi="Courier New" w:cs="Courier New"/>
                        <w:sz w:val="15"/>
                        <w:szCs w:val="15"/>
                      </w:rPr>
                    </w:pPr>
                  </w:p>
                </w:txbxContent>
              </v:textbox>
            </v:shape>
            <v:shape id="_x0000_s1473" type="#_x0000_t202" style="position:absolute;left:2282;top:4530;width:5628;height:204;mso-position-horizontal-relative:page;mso-position-vertical-relative:page" filled="f" stroked="f">
              <v:textbox inset="0,0,0,0">
                <w:txbxContent>
                  <w:p w14:paraId="5F7F1060" w14:textId="77777777" w:rsidR="0072246C" w:rsidRDefault="0072246C">
                    <w:pPr>
                      <w:spacing w:after="0" w:line="240" w:lineRule="auto"/>
                      <w:rPr>
                        <w:rFonts w:ascii="Courier New" w:hAnsi="Courier New" w:cs="Courier New"/>
                        <w:sz w:val="15"/>
                        <w:szCs w:val="15"/>
                      </w:rPr>
                    </w:pPr>
                  </w:p>
                </w:txbxContent>
              </v:textbox>
            </v:shape>
            <v:shape id="_x0000_s1474" type="#_x0000_t202" style="position:absolute;left:2282;top:4698;width:5628;height:204;mso-position-horizontal-relative:page;mso-position-vertical-relative:page" filled="f" stroked="f">
              <v:textbox inset="0,0,0,0">
                <w:txbxContent>
                  <w:p w14:paraId="5F7F1061" w14:textId="77777777" w:rsidR="0072246C" w:rsidRDefault="0072246C">
                    <w:pPr>
                      <w:spacing w:after="0" w:line="240" w:lineRule="auto"/>
                      <w:rPr>
                        <w:rFonts w:ascii="Courier New" w:hAnsi="Courier New" w:cs="Courier New"/>
                        <w:sz w:val="15"/>
                        <w:szCs w:val="15"/>
                      </w:rPr>
                    </w:pPr>
                  </w:p>
                </w:txbxContent>
              </v:textbox>
            </v:shape>
            <v:shape id="_x0000_s1475" type="#_x0000_t202" style="position:absolute;left:2282;top:4866;width:5628;height:204;mso-position-horizontal-relative:page;mso-position-vertical-relative:page" filled="f" stroked="f">
              <v:textbox inset="0,0,0,0">
                <w:txbxContent>
                  <w:p w14:paraId="5F7F1062" w14:textId="77777777" w:rsidR="0072246C" w:rsidRDefault="0072246C">
                    <w:pPr>
                      <w:spacing w:after="0" w:line="240" w:lineRule="auto"/>
                      <w:rPr>
                        <w:rFonts w:ascii="Courier New" w:hAnsi="Courier New" w:cs="Courier New"/>
                        <w:sz w:val="15"/>
                        <w:szCs w:val="15"/>
                      </w:rPr>
                    </w:pPr>
                  </w:p>
                </w:txbxContent>
              </v:textbox>
            </v:shape>
            <v:shape id="_x0000_s1476" type="#_x0000_t202" style="position:absolute;left:2210;top:6210;width:436;height:204;mso-position-horizontal-relative:page;mso-position-vertical-relative:page" filled="f" stroked="f">
              <v:textbox inset="0,0,0,0">
                <w:txbxContent>
                  <w:p w14:paraId="5F7F1063" w14:textId="77777777" w:rsidR="0072246C" w:rsidRDefault="0072246C">
                    <w:pPr>
                      <w:spacing w:after="0" w:line="240" w:lineRule="auto"/>
                      <w:rPr>
                        <w:rFonts w:ascii="Courier New" w:hAnsi="Courier New" w:cs="Courier New"/>
                        <w:sz w:val="15"/>
                        <w:szCs w:val="15"/>
                      </w:rPr>
                    </w:pPr>
                  </w:p>
                </w:txbxContent>
              </v:textbox>
            </v:shape>
            <v:shape id="_x0000_s1477" type="#_x0000_t202" style="position:absolute;left:2114;top:6690;width:992;height:204;mso-position-horizontal-relative:page;mso-position-vertical-relative:page" filled="f" stroked="f">
              <v:textbox inset="0,0,0,0">
                <w:txbxContent>
                  <w:p w14:paraId="5F7F1064" w14:textId="77777777" w:rsidR="0072246C" w:rsidRDefault="0072246C">
                    <w:pPr>
                      <w:spacing w:after="0" w:line="240" w:lineRule="auto"/>
                      <w:rPr>
                        <w:rFonts w:ascii="Courier New" w:hAnsi="Courier New" w:cs="Courier New"/>
                        <w:sz w:val="15"/>
                        <w:szCs w:val="15"/>
                      </w:rPr>
                    </w:pPr>
                  </w:p>
                </w:txbxContent>
              </v:textbox>
            </v:shape>
            <v:shape id="_x0000_s1478" type="#_x0000_t202" style="position:absolute;left:3122;top:6210;width:436;height:204;mso-position-horizontal-relative:page;mso-position-vertical-relative:page" filled="f" stroked="f">
              <v:textbox inset="0,0,0,0">
                <w:txbxContent>
                  <w:p w14:paraId="5F7F1065" w14:textId="77777777" w:rsidR="0072246C" w:rsidRDefault="0072246C">
                    <w:pPr>
                      <w:spacing w:after="0" w:line="240" w:lineRule="auto"/>
                      <w:rPr>
                        <w:rFonts w:ascii="Courier New" w:hAnsi="Courier New" w:cs="Courier New"/>
                        <w:sz w:val="15"/>
                        <w:szCs w:val="15"/>
                      </w:rPr>
                    </w:pPr>
                  </w:p>
                </w:txbxContent>
              </v:textbox>
            </v:shape>
            <v:shape id="_x0000_s1479" type="#_x0000_t202" style="position:absolute;left:3074;top:6690;width:992;height:204;mso-position-horizontal-relative:page;mso-position-vertical-relative:page" filled="f" stroked="f">
              <v:textbox inset="0,0,0,0">
                <w:txbxContent>
                  <w:p w14:paraId="5F7F1066" w14:textId="77777777" w:rsidR="0072246C" w:rsidRDefault="0072246C">
                    <w:pPr>
                      <w:spacing w:after="0" w:line="240" w:lineRule="auto"/>
                      <w:rPr>
                        <w:rFonts w:ascii="Courier New" w:hAnsi="Courier New" w:cs="Courier New"/>
                        <w:sz w:val="15"/>
                        <w:szCs w:val="15"/>
                      </w:rPr>
                    </w:pPr>
                  </w:p>
                </w:txbxContent>
              </v:textbox>
            </v:shape>
            <v:shape id="_x0000_s1480" type="#_x0000_t202" style="position:absolute;left:4082;top:6210;width:436;height:204;mso-position-horizontal-relative:page;mso-position-vertical-relative:page" filled="f" stroked="f">
              <v:textbox inset="0,0,0,0">
                <w:txbxContent>
                  <w:p w14:paraId="5F7F1067" w14:textId="77777777" w:rsidR="0072246C" w:rsidRDefault="0072246C">
                    <w:pPr>
                      <w:spacing w:after="0" w:line="240" w:lineRule="auto"/>
                      <w:rPr>
                        <w:rFonts w:ascii="Courier New" w:hAnsi="Courier New" w:cs="Courier New"/>
                        <w:sz w:val="15"/>
                        <w:szCs w:val="15"/>
                      </w:rPr>
                    </w:pPr>
                  </w:p>
                </w:txbxContent>
              </v:textbox>
            </v:shape>
            <v:shape id="_x0000_s1481" type="#_x0000_t202" style="position:absolute;left:4034;top:6690;width:992;height:204;mso-position-horizontal-relative:page;mso-position-vertical-relative:page" filled="f" stroked="f">
              <v:textbox inset="0,0,0,0">
                <w:txbxContent>
                  <w:p w14:paraId="5F7F1068" w14:textId="77777777" w:rsidR="0072246C" w:rsidRDefault="0072246C">
                    <w:pPr>
                      <w:spacing w:after="0" w:line="240" w:lineRule="auto"/>
                      <w:rPr>
                        <w:rFonts w:ascii="Courier New" w:hAnsi="Courier New" w:cs="Courier New"/>
                        <w:sz w:val="15"/>
                        <w:szCs w:val="15"/>
                      </w:rPr>
                    </w:pPr>
                  </w:p>
                </w:txbxContent>
              </v:textbox>
            </v:shape>
            <v:shape id="_x0000_s1482" type="#_x0000_t202" style="position:absolute;left:5042;top:6210;width:436;height:204;mso-position-horizontal-relative:page;mso-position-vertical-relative:page" filled="f" stroked="f">
              <v:textbox inset="0,0,0,0">
                <w:txbxContent>
                  <w:p w14:paraId="5F7F1069" w14:textId="77777777" w:rsidR="0072246C" w:rsidRDefault="0072246C">
                    <w:pPr>
                      <w:spacing w:after="0" w:line="240" w:lineRule="auto"/>
                      <w:rPr>
                        <w:rFonts w:ascii="Courier New" w:hAnsi="Courier New" w:cs="Courier New"/>
                        <w:sz w:val="15"/>
                        <w:szCs w:val="15"/>
                      </w:rPr>
                    </w:pPr>
                  </w:p>
                </w:txbxContent>
              </v:textbox>
            </v:shape>
            <v:shape id="_x0000_s1483" type="#_x0000_t202" style="position:absolute;left:4994;top:6690;width:992;height:204;mso-position-horizontal-relative:page;mso-position-vertical-relative:page" filled="f" stroked="f">
              <v:textbox inset="0,0,0,0">
                <w:txbxContent>
                  <w:p w14:paraId="5F7F106A" w14:textId="77777777" w:rsidR="0072246C" w:rsidRDefault="0072246C">
                    <w:pPr>
                      <w:spacing w:after="0" w:line="240" w:lineRule="auto"/>
                      <w:rPr>
                        <w:rFonts w:ascii="Courier New" w:hAnsi="Courier New" w:cs="Courier New"/>
                        <w:sz w:val="15"/>
                        <w:szCs w:val="15"/>
                      </w:rPr>
                    </w:pPr>
                  </w:p>
                </w:txbxContent>
              </v:textbox>
            </v:shape>
            <v:shape id="_x0000_s1484" type="#_x0000_t202" style="position:absolute;left:6002;top:6210;width:436;height:204;mso-position-horizontal-relative:page;mso-position-vertical-relative:page" filled="f" stroked="f">
              <v:textbox inset="0,0,0,0">
                <w:txbxContent>
                  <w:p w14:paraId="5F7F106B" w14:textId="77777777" w:rsidR="0072246C" w:rsidRDefault="0072246C">
                    <w:pPr>
                      <w:spacing w:after="0" w:line="240" w:lineRule="auto"/>
                      <w:rPr>
                        <w:rFonts w:ascii="Courier New" w:hAnsi="Courier New" w:cs="Courier New"/>
                        <w:sz w:val="15"/>
                        <w:szCs w:val="15"/>
                      </w:rPr>
                    </w:pPr>
                  </w:p>
                </w:txbxContent>
              </v:textbox>
            </v:shape>
            <v:shape id="_x0000_s1485" type="#_x0000_t202" style="position:absolute;left:5954;top:6690;width:992;height:204;mso-position-horizontal-relative:page;mso-position-vertical-relative:page" filled="f" stroked="f">
              <v:textbox inset="0,0,0,0">
                <w:txbxContent>
                  <w:p w14:paraId="5F7F106C" w14:textId="77777777" w:rsidR="0072246C" w:rsidRDefault="0072246C">
                    <w:pPr>
                      <w:spacing w:after="0" w:line="240" w:lineRule="auto"/>
                      <w:rPr>
                        <w:rFonts w:ascii="Courier New" w:hAnsi="Courier New" w:cs="Courier New"/>
                        <w:sz w:val="15"/>
                        <w:szCs w:val="15"/>
                      </w:rPr>
                    </w:pPr>
                  </w:p>
                </w:txbxContent>
              </v:textbox>
            </v:shape>
            <v:shape id="_x0000_s1486" type="#_x0000_t202" style="position:absolute;left:6962;top:6210;width:436;height:204;mso-position-horizontal-relative:page;mso-position-vertical-relative:page" filled="f" stroked="f">
              <v:textbox inset="0,0,0,0">
                <w:txbxContent>
                  <w:p w14:paraId="5F7F106D" w14:textId="77777777" w:rsidR="0072246C" w:rsidRDefault="0072246C">
                    <w:pPr>
                      <w:spacing w:after="0" w:line="240" w:lineRule="auto"/>
                      <w:rPr>
                        <w:rFonts w:ascii="Courier New" w:hAnsi="Courier New" w:cs="Courier New"/>
                        <w:sz w:val="15"/>
                        <w:szCs w:val="15"/>
                      </w:rPr>
                    </w:pPr>
                  </w:p>
                </w:txbxContent>
              </v:textbox>
            </v:shape>
            <v:shape id="_x0000_s1487" type="#_x0000_t202" style="position:absolute;left:6914;top:6690;width:992;height:204;mso-position-horizontal-relative:page;mso-position-vertical-relative:page" filled="f" stroked="f">
              <v:textbox inset="0,0,0,0">
                <w:txbxContent>
                  <w:p w14:paraId="5F7F106E" w14:textId="77777777" w:rsidR="0072246C" w:rsidRDefault="0072246C">
                    <w:pPr>
                      <w:spacing w:after="0" w:line="240" w:lineRule="auto"/>
                      <w:rPr>
                        <w:rFonts w:ascii="Courier New" w:hAnsi="Courier New" w:cs="Courier New"/>
                        <w:sz w:val="15"/>
                        <w:szCs w:val="15"/>
                      </w:rPr>
                    </w:pPr>
                  </w:p>
                </w:txbxContent>
              </v:textbox>
            </v:shape>
            <v:shape id="_x0000_s1488" type="#_x0000_t202" style="position:absolute;left:7922;top:6210;width:436;height:204;mso-position-horizontal-relative:page;mso-position-vertical-relative:page" filled="f" stroked="f">
              <v:textbox inset="0,0,0,0">
                <w:txbxContent>
                  <w:p w14:paraId="5F7F106F" w14:textId="77777777" w:rsidR="0072246C" w:rsidRDefault="0072246C">
                    <w:pPr>
                      <w:spacing w:after="0" w:line="240" w:lineRule="auto"/>
                      <w:rPr>
                        <w:rFonts w:ascii="Courier New" w:hAnsi="Courier New" w:cs="Courier New"/>
                        <w:sz w:val="15"/>
                        <w:szCs w:val="15"/>
                      </w:rPr>
                    </w:pPr>
                  </w:p>
                </w:txbxContent>
              </v:textbox>
            </v:shape>
            <v:shape id="_x0000_s1489" type="#_x0000_t202" style="position:absolute;left:7874;top:6690;width:992;height:204;mso-position-horizontal-relative:page;mso-position-vertical-relative:page" filled="f" stroked="f">
              <v:textbox inset="0,0,0,0">
                <w:txbxContent>
                  <w:p w14:paraId="5F7F1070" w14:textId="77777777" w:rsidR="0072246C" w:rsidRDefault="0072246C">
                    <w:pPr>
                      <w:spacing w:after="0" w:line="240" w:lineRule="auto"/>
                      <w:rPr>
                        <w:rFonts w:ascii="Courier New" w:hAnsi="Courier New" w:cs="Courier New"/>
                        <w:sz w:val="15"/>
                        <w:szCs w:val="15"/>
                      </w:rPr>
                    </w:pPr>
                  </w:p>
                </w:txbxContent>
              </v:textbox>
            </v:shape>
            <v:shape id="_x0000_s1490" type="#_x0000_t202" style="position:absolute;left:8882;top:6210;width:436;height:204;mso-position-horizontal-relative:page;mso-position-vertical-relative:page" filled="f" stroked="f">
              <v:textbox inset="0,0,0,0">
                <w:txbxContent>
                  <w:p w14:paraId="5F7F1071" w14:textId="77777777" w:rsidR="0072246C" w:rsidRDefault="0072246C">
                    <w:pPr>
                      <w:spacing w:after="0" w:line="240" w:lineRule="auto"/>
                      <w:rPr>
                        <w:rFonts w:ascii="Courier New" w:hAnsi="Courier New" w:cs="Courier New"/>
                        <w:sz w:val="15"/>
                        <w:szCs w:val="15"/>
                      </w:rPr>
                    </w:pPr>
                  </w:p>
                </w:txbxContent>
              </v:textbox>
            </v:shape>
            <v:shape id="_x0000_s1491" type="#_x0000_t202" style="position:absolute;left:8834;top:6690;width:992;height:204;mso-position-horizontal-relative:page;mso-position-vertical-relative:page" filled="f" stroked="f">
              <v:textbox inset="0,0,0,0">
                <w:txbxContent>
                  <w:p w14:paraId="5F7F1072" w14:textId="77777777" w:rsidR="0072246C" w:rsidRDefault="0072246C">
                    <w:pPr>
                      <w:spacing w:after="0" w:line="240" w:lineRule="auto"/>
                      <w:rPr>
                        <w:rFonts w:ascii="Courier New" w:hAnsi="Courier New" w:cs="Courier New"/>
                        <w:sz w:val="15"/>
                        <w:szCs w:val="15"/>
                      </w:rPr>
                    </w:pPr>
                  </w:p>
                </w:txbxContent>
              </v:textbox>
            </v:shape>
            <v:shape id="_x0000_s1492" type="#_x0000_t202" style="position:absolute;left:9842;top:6210;width:436;height:204;mso-position-horizontal-relative:page;mso-position-vertical-relative:page" filled="f" stroked="f">
              <v:textbox inset="0,0,0,0">
                <w:txbxContent>
                  <w:p w14:paraId="5F7F1073" w14:textId="77777777" w:rsidR="0072246C" w:rsidRDefault="0072246C">
                    <w:pPr>
                      <w:spacing w:after="0" w:line="240" w:lineRule="auto"/>
                      <w:rPr>
                        <w:rFonts w:ascii="Courier New" w:hAnsi="Courier New" w:cs="Courier New"/>
                        <w:sz w:val="15"/>
                        <w:szCs w:val="15"/>
                      </w:rPr>
                    </w:pPr>
                  </w:p>
                </w:txbxContent>
              </v:textbox>
            </v:shape>
            <v:shape id="_x0000_s1493" type="#_x0000_t202" style="position:absolute;left:9794;top:6690;width:992;height:204;mso-position-horizontal-relative:page;mso-position-vertical-relative:page" filled="f" stroked="f">
              <v:textbox inset="0,0,0,0">
                <w:txbxContent>
                  <w:p w14:paraId="5F7F1074" w14:textId="77777777" w:rsidR="0072246C" w:rsidRDefault="0072246C">
                    <w:pPr>
                      <w:spacing w:after="0" w:line="240" w:lineRule="auto"/>
                      <w:rPr>
                        <w:rFonts w:ascii="Courier New" w:hAnsi="Courier New" w:cs="Courier New"/>
                        <w:sz w:val="15"/>
                        <w:szCs w:val="15"/>
                      </w:rPr>
                    </w:pPr>
                  </w:p>
                </w:txbxContent>
              </v:textbox>
            </v:shape>
            <v:shape id="_x0000_s1494" type="#_x0000_t202" style="position:absolute;left:10802;top:6210;width:436;height:204;mso-position-horizontal-relative:page;mso-position-vertical-relative:page" filled="f" stroked="f">
              <v:textbox inset="0,0,0,0">
                <w:txbxContent>
                  <w:p w14:paraId="5F7F1075" w14:textId="77777777" w:rsidR="0072246C" w:rsidRDefault="0072246C">
                    <w:pPr>
                      <w:spacing w:after="0" w:line="240" w:lineRule="auto"/>
                      <w:rPr>
                        <w:rFonts w:ascii="Courier New" w:hAnsi="Courier New" w:cs="Courier New"/>
                        <w:sz w:val="15"/>
                        <w:szCs w:val="15"/>
                      </w:rPr>
                    </w:pPr>
                  </w:p>
                </w:txbxContent>
              </v:textbox>
            </v:shape>
            <v:shape id="_x0000_s1495" type="#_x0000_t202" style="position:absolute;left:10754;top:6690;width:992;height:204;mso-position-horizontal-relative:page;mso-position-vertical-relative:page" filled="f" stroked="f">
              <v:textbox inset="0,0,0,0">
                <w:txbxContent>
                  <w:p w14:paraId="5F7F1076" w14:textId="77777777" w:rsidR="0072246C" w:rsidRDefault="0072246C">
                    <w:pPr>
                      <w:spacing w:after="0" w:line="240" w:lineRule="auto"/>
                      <w:rPr>
                        <w:rFonts w:ascii="Courier New" w:hAnsi="Courier New" w:cs="Courier New"/>
                        <w:sz w:val="15"/>
                        <w:szCs w:val="15"/>
                      </w:rPr>
                    </w:pPr>
                  </w:p>
                </w:txbxContent>
              </v:textbox>
            </v:shape>
            <v:shape id="_x0000_s1496" type="#_x0000_t202" style="position:absolute;left:722;top:9570;width:1919;height:204;mso-position-horizontal-relative:page;mso-position-vertical-relative:page" filled="f" stroked="f">
              <v:textbox inset="0,0,0,0">
                <w:txbxContent>
                  <w:p w14:paraId="5F7F1077" w14:textId="77777777" w:rsidR="0072246C" w:rsidRDefault="0072246C">
                    <w:pPr>
                      <w:spacing w:after="0" w:line="240" w:lineRule="auto"/>
                      <w:rPr>
                        <w:rFonts w:ascii="Courier New" w:hAnsi="Courier New" w:cs="Courier New"/>
                        <w:sz w:val="15"/>
                        <w:szCs w:val="15"/>
                      </w:rPr>
                    </w:pPr>
                  </w:p>
                </w:txbxContent>
              </v:textbox>
            </v:shape>
            <v:shape id="_x0000_s1497" type="#_x0000_t202" style="position:absolute;left:5642;top:9426;width:5628;height:204;mso-position-horizontal-relative:page;mso-position-vertical-relative:page" filled="f" stroked="f">
              <v:textbox inset="0,0,0,0">
                <w:txbxContent>
                  <w:p w14:paraId="5F7F1078"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621-3660162-5610-854200-3220 23NR2JA24</w:t>
                    </w:r>
                  </w:p>
                </w:txbxContent>
              </v:textbox>
            </v:shape>
            <v:shape id="_x0000_s1498" type="#_x0000_t202" style="position:absolute;left:5642;top:9594;width:5628;height:204;mso-position-horizontal-relative:page;mso-position-vertical-relative:page" filled="f" stroked="f">
              <v:textbox inset="0,0,0,0">
                <w:txbxContent>
                  <w:p w14:paraId="5F7F1079" w14:textId="77777777" w:rsidR="0072246C" w:rsidRDefault="0072246C">
                    <w:pPr>
                      <w:spacing w:after="0" w:line="240" w:lineRule="auto"/>
                      <w:rPr>
                        <w:rFonts w:ascii="Courier New" w:hAnsi="Courier New" w:cs="Courier New"/>
                        <w:sz w:val="15"/>
                        <w:szCs w:val="15"/>
                      </w:rPr>
                    </w:pPr>
                  </w:p>
                </w:txbxContent>
              </v:textbox>
            </v:shape>
            <v:shape id="_x0000_s1499" type="#_x0000_t202" style="position:absolute;left:5642;top:9762;width:5628;height:204;mso-position-horizontal-relative:page;mso-position-vertical-relative:page" filled="f" stroked="f">
              <v:textbox inset="0,0,0,0">
                <w:txbxContent>
                  <w:p w14:paraId="5F7F107A" w14:textId="77777777" w:rsidR="0072246C" w:rsidRDefault="0072246C">
                    <w:pPr>
                      <w:spacing w:after="0" w:line="240" w:lineRule="auto"/>
                      <w:rPr>
                        <w:rFonts w:ascii="Courier New" w:hAnsi="Courier New" w:cs="Courier New"/>
                        <w:sz w:val="15"/>
                        <w:szCs w:val="15"/>
                      </w:rPr>
                    </w:pPr>
                  </w:p>
                </w:txbxContent>
              </v:textbox>
            </v:shape>
            <v:shape id="_x0000_s1500" type="#_x0000_t202" style="position:absolute;left:4826;top:10146;width:1456;height:204;mso-position-horizontal-relative:page;mso-position-vertical-relative:page" filled="f" stroked="f">
              <v:textbox inset="0,0,0,0">
                <w:txbxContent>
                  <w:p w14:paraId="5F7F107B" w14:textId="77777777" w:rsidR="0072246C" w:rsidRDefault="0072246C">
                    <w:pPr>
                      <w:spacing w:after="0" w:line="240" w:lineRule="auto"/>
                      <w:rPr>
                        <w:rFonts w:ascii="Courier New" w:hAnsi="Courier New" w:cs="Courier New"/>
                        <w:sz w:val="15"/>
                        <w:szCs w:val="15"/>
                      </w:rPr>
                    </w:pPr>
                  </w:p>
                </w:txbxContent>
              </v:textbox>
            </v:shape>
            <v:shape id="_x0000_s1501" type="#_x0000_t202" style="position:absolute;left:6218;top:10194;width:158;height:204;mso-position-horizontal-relative:page;mso-position-vertical-relative:page" filled="f" stroked="f">
              <v:textbox inset="0,0,0,0">
                <w:txbxContent>
                  <w:p w14:paraId="5F7F107C" w14:textId="77777777" w:rsidR="0072246C" w:rsidRDefault="0072246C">
                    <w:pPr>
                      <w:spacing w:after="0" w:line="240" w:lineRule="auto"/>
                      <w:rPr>
                        <w:rFonts w:ascii="Courier New" w:hAnsi="Courier New" w:cs="Courier New"/>
                        <w:sz w:val="15"/>
                        <w:szCs w:val="15"/>
                      </w:rPr>
                    </w:pPr>
                  </w:p>
                </w:txbxContent>
              </v:textbox>
            </v:shape>
            <v:shape id="_x0000_s1502" type="#_x0000_t202" style="position:absolute;left:7706;top:10194;width:158;height:204;mso-position-horizontal-relative:page;mso-position-vertical-relative:page" filled="f" stroked="f">
              <v:textbox inset="0,0,0,0">
                <w:txbxContent>
                  <w:p w14:paraId="5F7F107D" w14:textId="77777777" w:rsidR="0072246C" w:rsidRDefault="0072246C">
                    <w:pPr>
                      <w:spacing w:after="0" w:line="240" w:lineRule="auto"/>
                      <w:rPr>
                        <w:rFonts w:ascii="Courier New" w:hAnsi="Courier New" w:cs="Courier New"/>
                        <w:sz w:val="15"/>
                        <w:szCs w:val="15"/>
                      </w:rPr>
                    </w:pPr>
                  </w:p>
                </w:txbxContent>
              </v:textbox>
            </v:shape>
            <v:shape id="_x0000_s1503" type="#_x0000_t202" style="position:absolute;left:8522;top:10194;width:158;height:204;mso-position-horizontal-relative:page;mso-position-vertical-relative:page" filled="f" stroked="f">
              <v:textbox inset="0,0,0,0">
                <w:txbxContent>
                  <w:p w14:paraId="5F7F107E" w14:textId="77777777" w:rsidR="0072246C" w:rsidRDefault="0072246C">
                    <w:pPr>
                      <w:spacing w:after="0" w:line="240" w:lineRule="auto"/>
                      <w:rPr>
                        <w:rFonts w:ascii="Courier New" w:hAnsi="Courier New" w:cs="Courier New"/>
                        <w:sz w:val="15"/>
                        <w:szCs w:val="15"/>
                      </w:rPr>
                    </w:pPr>
                  </w:p>
                </w:txbxContent>
              </v:textbox>
            </v:shape>
            <v:shape id="_x0000_s1504" type="#_x0000_t202" style="position:absolute;left:9962;top:10194;width:158;height:204;mso-position-horizontal-relative:page;mso-position-vertical-relative:page" filled="f" stroked="f">
              <v:textbox inset="0,0,0,0">
                <w:txbxContent>
                  <w:p w14:paraId="5F7F107F" w14:textId="77777777" w:rsidR="0072246C" w:rsidRDefault="0072246C">
                    <w:pPr>
                      <w:spacing w:after="0" w:line="240" w:lineRule="auto"/>
                      <w:rPr>
                        <w:rFonts w:ascii="Courier New" w:hAnsi="Courier New" w:cs="Courier New"/>
                        <w:sz w:val="15"/>
                        <w:szCs w:val="15"/>
                      </w:rPr>
                    </w:pPr>
                  </w:p>
                </w:txbxContent>
              </v:textbox>
            </v:shape>
            <v:shape id="_x0000_s1505" type="#_x0000_t202" style="position:absolute;left:4346;top:10482;width:1178;height:204;mso-position-horizontal-relative:page;mso-position-vertical-relative:page" filled="f" stroked="f">
              <v:textbox inset="0,0,0,0">
                <w:txbxContent>
                  <w:p w14:paraId="5F7F1080"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90C</w:t>
                    </w:r>
                  </w:p>
                </w:txbxContent>
              </v:textbox>
            </v:shape>
            <v:shape id="_x0000_s1506" type="#_x0000_t202" style="position:absolute;left:722;top:10770;width:3774;height:204;mso-position-horizontal-relative:page;mso-position-vertical-relative:page" filled="f" stroked="f">
              <v:textbox inset="0,0,0,0">
                <w:txbxContent>
                  <w:p w14:paraId="5F7F1081"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Network Contracting Office 9</w:t>
                    </w:r>
                  </w:p>
                </w:txbxContent>
              </v:textbox>
            </v:shape>
            <v:shape id="_x0000_s1507" type="#_x0000_t202" style="position:absolute;left:722;top:10938;width:3774;height:204;mso-position-horizontal-relative:page;mso-position-vertical-relative:page" filled="f" stroked="f">
              <v:textbox inset="0,0,0,0">
                <w:txbxContent>
                  <w:p w14:paraId="5F7F1082"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8" type="#_x0000_t202" style="position:absolute;left:722;top:11106;width:3774;height:204;mso-position-horizontal-relative:page;mso-position-vertical-relative:page" filled="f" stroked="f">
              <v:textbox inset="0,0,0,0">
                <w:txbxContent>
                  <w:p w14:paraId="5F7F1083"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Network Contracting Office (90C)</w:t>
                    </w:r>
                  </w:p>
                </w:txbxContent>
              </v:textbox>
            </v:shape>
            <v:shape id="_x0000_s1509" type="#_x0000_t202" style="position:absolute;left:722;top:11274;width:3774;height:204;mso-position-horizontal-relative:page;mso-position-vertical-relative:page" filled="f" stroked="f">
              <v:textbox inset="0,0,0,0">
                <w:txbxContent>
                  <w:p w14:paraId="5F7F1084"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1639 Medical Center Parkway Suite 204</w:t>
                    </w:r>
                  </w:p>
                </w:txbxContent>
              </v:textbox>
            </v:shape>
            <v:shape id="_x0000_s1510" type="#_x0000_t202" style="position:absolute;left:722;top:11442;width:5072;height:204;mso-position-horizontal-relative:page;mso-position-vertical-relative:page" filled="f" stroked="f">
              <v:textbox inset="0,0,0,0">
                <w:txbxContent>
                  <w:p w14:paraId="5F7F1085"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Murfreesboro TN 37129</w:t>
                    </w:r>
                  </w:p>
                </w:txbxContent>
              </v:textbox>
            </v:shape>
            <v:shape id="_x0000_s1511" type="#_x0000_t202" style="position:absolute;left:10442;top:10482;width:1456;height:204;mso-position-horizontal-relative:page;mso-position-vertical-relative:page" filled="f" stroked="f">
              <v:textbox inset="0,0,0,0">
                <w:txbxContent>
                  <w:p w14:paraId="5F7F1086"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90C</w:t>
                    </w:r>
                  </w:p>
                </w:txbxContent>
              </v:textbox>
            </v:shape>
            <v:shape id="_x0000_s1512" type="#_x0000_t202" style="position:absolute;left:6842;top:10578;width:3774;height:204;mso-position-horizontal-relative:page;mso-position-vertical-relative:page" filled="f" stroked="f">
              <v:textbox inset="0,0,0,0">
                <w:txbxContent>
                  <w:p w14:paraId="5F7F1087"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FSC e-Invoicing Payment</w:t>
                    </w:r>
                  </w:p>
                </w:txbxContent>
              </v:textbox>
            </v:shape>
            <v:shape id="_x0000_s1513" type="#_x0000_t202" style="position:absolute;left:6842;top:10746;width:3774;height:204;mso-position-horizontal-relative:page;mso-position-vertical-relative:page" filled="f" stroked="f">
              <v:textbox inset="0,0,0,0">
                <w:txbxContent>
                  <w:p w14:paraId="5F7F1088"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http://www.fsc.va.gov/fsc/einvoice.asp</w:t>
                    </w:r>
                  </w:p>
                </w:txbxContent>
              </v:textbox>
            </v:shape>
            <v:shape id="_x0000_s1514" type="#_x0000_t202" style="position:absolute;left:6842;top:10914;width:3774;height:204;mso-position-horizontal-relative:page;mso-position-vertical-relative:page" filled="f" stroked="f">
              <v:textbox inset="0,0,0,0">
                <w:txbxContent>
                  <w:p w14:paraId="5F7F1089"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Invoice Setup Information 1-877-489-6135</w:t>
                    </w:r>
                  </w:p>
                </w:txbxContent>
              </v:textbox>
            </v:shape>
            <v:shape id="_x0000_s1515" type="#_x0000_t202" style="position:absolute;left:6842;top:11082;width:3774;height:204;mso-position-horizontal-relative:page;mso-position-vertical-relative:page" filled="f" stroked="f">
              <v:textbox inset="0,0,0,0">
                <w:txbxContent>
                  <w:p w14:paraId="5F7F108A"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Invoice must be submitted electronically</w:t>
                    </w:r>
                  </w:p>
                </w:txbxContent>
              </v:textbox>
            </v:shape>
            <v:shape id="_x0000_s1516" type="#_x0000_t202" style="position:absolute;left:6842;top:11250;width:5072;height:204;mso-position-horizontal-relative:page;mso-position-vertical-relative:page" filled="f" stroked="f">
              <v:textbox inset="0,0,0,0">
                <w:txbxContent>
                  <w:p w14:paraId="5F7F108B"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17" type="#_x0000_t202" style="position:absolute;left:6794;top:11418;width:2383;height:204;mso-position-horizontal-relative:page;mso-position-vertical-relative:page" filled="f" stroked="f">
              <v:textbox inset="0,0,0,0">
                <w:txbxContent>
                  <w:p w14:paraId="5F7F108C"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Setup 1-877-489-6135</w:t>
                    </w:r>
                  </w:p>
                </w:txbxContent>
              </v:textbox>
            </v:shape>
            <v:shape id="_x0000_s1518" type="#_x0000_t202" style="position:absolute;left:9506;top:11418;width:2383;height:204;mso-position-horizontal-relative:page;mso-position-vertical-relative:page" filled="f" stroked="f">
              <v:textbox inset="0,0,0,0">
                <w:txbxContent>
                  <w:p w14:paraId="5F7F108D" w14:textId="77777777" w:rsidR="0072246C" w:rsidRDefault="0072246C">
                    <w:pPr>
                      <w:spacing w:after="0" w:line="240" w:lineRule="auto"/>
                      <w:rPr>
                        <w:rFonts w:ascii="Courier New" w:hAnsi="Courier New" w:cs="Courier New"/>
                        <w:sz w:val="15"/>
                        <w:szCs w:val="15"/>
                      </w:rPr>
                    </w:pPr>
                  </w:p>
                </w:txbxContent>
              </v:textbox>
            </v:shape>
            <v:shape id="_x0000_s1519" type="#_x0000_t202" style="position:absolute;left:6842;top:1986;width:13974;height:204;mso-position-horizontal-relative:page;mso-position-vertical-relative:page" filled="f" stroked="f">
              <v:textbox inset="0,0,0,0">
                <w:txbxContent>
                  <w:p w14:paraId="5F7F108E" w14:textId="77777777" w:rsidR="0072246C" w:rsidRDefault="0072246C">
                    <w:pPr>
                      <w:spacing w:after="0" w:line="240" w:lineRule="auto"/>
                      <w:rPr>
                        <w:rFonts w:ascii="Courier New" w:hAnsi="Courier New" w:cs="Courier New"/>
                        <w:sz w:val="15"/>
                        <w:szCs w:val="15"/>
                      </w:rPr>
                    </w:pPr>
                  </w:p>
                </w:txbxContent>
              </v:textbox>
            </v:shape>
            <v:shape id="_x0000_s1520" type="#_x0000_t202" style="position:absolute;left:6842;top:2154;width:13974;height:204;mso-position-horizontal-relative:page;mso-position-vertical-relative:page" filled="f" stroked="f">
              <v:textbox inset="0,0,0,0">
                <w:txbxContent>
                  <w:p w14:paraId="5F7F108F" w14:textId="77777777" w:rsidR="0072246C" w:rsidRDefault="0072246C">
                    <w:pPr>
                      <w:spacing w:after="0" w:line="240" w:lineRule="auto"/>
                      <w:rPr>
                        <w:rFonts w:ascii="Courier New" w:hAnsi="Courier New" w:cs="Courier New"/>
                        <w:sz w:val="15"/>
                        <w:szCs w:val="15"/>
                      </w:rPr>
                    </w:pPr>
                  </w:p>
                </w:txbxContent>
              </v:textbox>
            </v:shape>
            <v:shape id="_x0000_s1521" type="#_x0000_t202" style="position:absolute;left:6842;top:2322;width:13974;height:204;mso-position-horizontal-relative:page;mso-position-vertical-relative:page" filled="f" stroked="f">
              <v:textbox inset="0,0,0,0">
                <w:txbxContent>
                  <w:p w14:paraId="5F7F1090" w14:textId="77777777" w:rsidR="0072246C" w:rsidRDefault="0072246C">
                    <w:pPr>
                      <w:spacing w:after="0" w:line="240" w:lineRule="auto"/>
                      <w:rPr>
                        <w:rFonts w:ascii="Courier New" w:hAnsi="Courier New" w:cs="Courier New"/>
                        <w:sz w:val="15"/>
                        <w:szCs w:val="15"/>
                      </w:rPr>
                    </w:pPr>
                  </w:p>
                </w:txbxContent>
              </v:textbox>
            </v:shape>
            <v:shape id="_x0000_s1522" type="#_x0000_t202" style="position:absolute;left:6842;top:2490;width:13974;height:204;mso-position-horizontal-relative:page;mso-position-vertical-relative:page" filled="f" stroked="f">
              <v:textbox inset="0,0,0,0">
                <w:txbxContent>
                  <w:p w14:paraId="5F7F1091" w14:textId="77777777" w:rsidR="0072246C" w:rsidRDefault="0072246C">
                    <w:pPr>
                      <w:spacing w:after="0" w:line="240" w:lineRule="auto"/>
                      <w:rPr>
                        <w:rFonts w:ascii="Courier New" w:hAnsi="Courier New" w:cs="Courier New"/>
                        <w:sz w:val="15"/>
                        <w:szCs w:val="15"/>
                      </w:rPr>
                    </w:pPr>
                  </w:p>
                </w:txbxContent>
              </v:textbox>
            </v:shape>
            <v:shape id="_x0000_s1523" type="#_x0000_t202" style="position:absolute;left:6842;top:2658;width:3774;height:204;mso-position-horizontal-relative:page;mso-position-vertical-relative:page" filled="f" stroked="f">
              <v:textbox inset="0,0,0,0">
                <w:txbxContent>
                  <w:p w14:paraId="5F7F1092" w14:textId="77777777" w:rsidR="0072246C" w:rsidRDefault="0072246C">
                    <w:pPr>
                      <w:spacing w:after="0" w:line="240" w:lineRule="auto"/>
                      <w:rPr>
                        <w:rFonts w:ascii="Courier New" w:hAnsi="Courier New" w:cs="Courier New"/>
                        <w:sz w:val="15"/>
                        <w:szCs w:val="15"/>
                      </w:rPr>
                    </w:pPr>
                  </w:p>
                </w:txbxContent>
              </v:textbox>
            </v:shape>
            <v:shape id="_x0000_s1524" type="#_x0000_t202" style="position:absolute;left:9842;top:2658;width:5165;height:204;mso-position-horizontal-relative:page;mso-position-vertical-relative:page" filled="f" stroked="f">
              <v:textbox inset="0,0,0,0">
                <w:txbxContent>
                  <w:p w14:paraId="5F7F1093" w14:textId="77777777" w:rsidR="0072246C" w:rsidRDefault="0072246C">
                    <w:pPr>
                      <w:spacing w:after="0" w:line="240" w:lineRule="auto"/>
                      <w:rPr>
                        <w:rFonts w:ascii="Courier New" w:hAnsi="Courier New" w:cs="Courier New"/>
                        <w:sz w:val="15"/>
                        <w:szCs w:val="15"/>
                      </w:rPr>
                    </w:pPr>
                  </w:p>
                </w:txbxContent>
              </v:textbox>
            </v:shape>
            <v:shape id="_x0000_s1525" type="#_x0000_t202" style="position:absolute;left:10082;top:2658;width:4701;height:204;mso-position-horizontal-relative:page;mso-position-vertical-relative:page" filled="f" stroked="f">
              <v:textbox inset="0,0,0,0">
                <w:txbxContent>
                  <w:p w14:paraId="5F7F1094" w14:textId="77777777" w:rsidR="0072246C" w:rsidRDefault="0072246C">
                    <w:pPr>
                      <w:spacing w:after="0" w:line="240" w:lineRule="auto"/>
                      <w:rPr>
                        <w:rFonts w:ascii="Courier New" w:hAnsi="Courier New" w:cs="Courier New"/>
                        <w:sz w:val="15"/>
                        <w:szCs w:val="15"/>
                      </w:rPr>
                    </w:pPr>
                  </w:p>
                </w:txbxContent>
              </v:textbox>
            </v:shape>
            <v:shape id="_x0000_s1526" type="#_x0000_t202" style="position:absolute;left:818;top:12018;width:158;height:204;mso-position-horizontal-relative:page;mso-position-vertical-relative:page" filled="f" stroked="f">
              <v:textbox inset="0,0,0,0">
                <w:txbxContent>
                  <w:p w14:paraId="5F7F1095" w14:textId="77777777" w:rsidR="0072246C" w:rsidRDefault="0072246C">
                    <w:pPr>
                      <w:spacing w:after="0" w:line="240" w:lineRule="auto"/>
                      <w:rPr>
                        <w:rFonts w:ascii="Courier New" w:hAnsi="Courier New" w:cs="Courier New"/>
                        <w:sz w:val="15"/>
                        <w:szCs w:val="15"/>
                      </w:rPr>
                    </w:pPr>
                  </w:p>
                </w:txbxContent>
              </v:textbox>
            </v:shape>
            <v:shape id="_x0000_s1527" type="#_x0000_t202" style="position:absolute;left:2282;top:12210;width:621;height:204;mso-position-horizontal-relative:page;mso-position-vertical-relative:page" filled="f" stroked="f">
              <v:textbox inset="0,0,0,0">
                <w:txbxContent>
                  <w:p w14:paraId="5F7F1096" w14:textId="77777777" w:rsidR="0072246C" w:rsidRDefault="0072246C">
                    <w:pPr>
                      <w:spacing w:after="0" w:line="240" w:lineRule="auto"/>
                      <w:jc w:val="center"/>
                      <w:rPr>
                        <w:rFonts w:ascii="Courier New" w:hAnsi="Courier New" w:cs="Courier New"/>
                        <w:sz w:val="15"/>
                        <w:szCs w:val="15"/>
                      </w:rPr>
                    </w:pPr>
                  </w:p>
                </w:txbxContent>
              </v:textbox>
            </v:shape>
            <v:shape id="_x0000_s1528" type="#_x0000_t202" style="position:absolute;left:6218;top:12018;width:158;height:204;mso-position-horizontal-relative:page;mso-position-vertical-relative:page" filled="f" stroked="f">
              <v:textbox inset="0,0,0,0">
                <w:txbxContent>
                  <w:p w14:paraId="5F7F1097" w14:textId="77777777" w:rsidR="0072246C" w:rsidRDefault="0072246C">
                    <w:pPr>
                      <w:spacing w:after="0" w:line="240" w:lineRule="auto"/>
                      <w:rPr>
                        <w:rFonts w:ascii="Courier New" w:hAnsi="Courier New" w:cs="Courier New"/>
                        <w:sz w:val="15"/>
                        <w:szCs w:val="15"/>
                      </w:rPr>
                    </w:pPr>
                  </w:p>
                </w:txbxContent>
              </v:textbox>
            </v:shape>
            <v:shape id="_x0000_s1529" type="#_x0000_t202" style="position:absolute;left:6362;top:13698;width:3774;height:204;mso-position-horizontal-relative:page;mso-position-vertical-relative:page" filled="f" stroked="f">
              <v:textbox inset="0,0,0,0">
                <w:txbxContent>
                  <w:p w14:paraId="5F7F1098"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John Mccomas</w:t>
                    </w:r>
                  </w:p>
                </w:txbxContent>
              </v:textbox>
            </v:shape>
            <v:shape id="_x0000_s1530" type="#_x0000_t202" style="position:absolute;left:6362;top:13890;width:2847;height:204;mso-position-horizontal-relative:page;mso-position-vertical-relative:page" filled="f" stroked="f">
              <v:textbox inset="0,0,0,0">
                <w:txbxContent>
                  <w:p w14:paraId="5F7F1099"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531" type="#_x0000_t202" style="position:absolute;left:10202;top:14610;width:992;height:204;mso-position-horizontal-relative:page;mso-position-vertical-relative:page" filled="f" stroked="f">
              <v:textbox inset="0,0,0,0">
                <w:txbxContent>
                  <w:p w14:paraId="5F7F109A" w14:textId="77777777" w:rsidR="0072246C" w:rsidRDefault="0072246C">
                    <w:pPr>
                      <w:spacing w:after="0" w:line="240" w:lineRule="auto"/>
                      <w:rPr>
                        <w:rFonts w:ascii="Courier New" w:hAnsi="Courier New" w:cs="Courier New"/>
                        <w:sz w:val="15"/>
                        <w:szCs w:val="15"/>
                      </w:rPr>
                    </w:pPr>
                  </w:p>
                </w:txbxContent>
              </v:textbox>
            </v:shape>
            <v:shape id="_x0000_s1532" type="#_x0000_t202" style="position:absolute;left:2522;top:14610;width:1919;height:204;mso-position-horizontal-relative:page;mso-position-vertical-relative:page" filled="f" stroked="f">
              <v:textbox inset="0,0,0,0">
                <w:txbxContent>
                  <w:p w14:paraId="5F7F109B" w14:textId="77777777" w:rsidR="0072246C" w:rsidRDefault="0072246C">
                    <w:pPr>
                      <w:spacing w:after="0" w:line="240" w:lineRule="auto"/>
                      <w:rPr>
                        <w:rFonts w:ascii="Courier New" w:hAnsi="Courier New" w:cs="Courier New"/>
                        <w:sz w:val="15"/>
                        <w:szCs w:val="15"/>
                      </w:rPr>
                    </w:pPr>
                  </w:p>
                </w:txbxContent>
              </v:textbox>
            </v:shape>
            <v:shape id="_x0000_s1533" type="#_x0000_t202" style="position:absolute;left:7562;top:14610;width:1919;height:204;mso-position-horizontal-relative:page;mso-position-vertical-relative:page" filled="f" stroked="f">
              <v:textbox inset="0,0,0,0">
                <w:txbxContent>
                  <w:p w14:paraId="5F7F109C" w14:textId="77777777" w:rsidR="0072246C" w:rsidRDefault="0072246C">
                    <w:pPr>
                      <w:spacing w:after="0" w:line="240" w:lineRule="auto"/>
                      <w:rPr>
                        <w:rFonts w:ascii="Courier New" w:hAnsi="Courier New" w:cs="Courier New"/>
                        <w:sz w:val="15"/>
                        <w:szCs w:val="15"/>
                      </w:rPr>
                    </w:pPr>
                  </w:p>
                </w:txbxContent>
              </v:textbox>
            </v:shape>
            <v:shape id="_x0000_s1534" type="#_x0000_t202" style="position:absolute;left:722;top:8178;width:11192;height:204;mso-position-horizontal-relative:page;mso-position-vertical-relative:page" filled="f" stroked="f">
              <v:textbox inset="0,0,0,0">
                <w:txbxContent>
                  <w:p w14:paraId="5F7F109D"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5" type="#_x0000_t202" style="position:absolute;left:722;top:8322;width:11192;height:204;mso-position-horizontal-relative:page;mso-position-vertical-relative:page" filled="f" stroked="f">
              <v:textbox inset="0,0,0,0">
                <w:txbxContent>
                  <w:p w14:paraId="5F7F109E"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6" type="#_x0000_t202" style="position:absolute;left:722;top:8466;width:11192;height:204;mso-position-horizontal-relative:page;mso-position-vertical-relative:page" filled="f" stroked="f">
              <v:textbox inset="0,0,0,0">
                <w:txbxContent>
                  <w:p w14:paraId="5F7F109F"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7" type="#_x0000_t202" style="position:absolute;left:722;top:8610;width:11192;height:204;mso-position-horizontal-relative:page;mso-position-vertical-relative:page" filled="f" stroked="f">
              <v:textbox inset="0,0,0,0">
                <w:txbxContent>
                  <w:p w14:paraId="5F7F10A0"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8" type="#_x0000_t202" style="position:absolute;left:722;top:8754;width:11192;height:204;mso-position-horizontal-relative:page;mso-position-vertical-relative:page" filled="f" stroked="f">
              <v:textbox inset="0,0,0,0">
                <w:txbxContent>
                  <w:p w14:paraId="5F7F10A1" w14:textId="77777777" w:rsidR="0072246C" w:rsidRDefault="007D348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5F7F09A9" w14:textId="77777777" w:rsidR="007D348B" w:rsidRDefault="007D348B">
          <w:pPr>
            <w:pStyle w:val="TOCHeading"/>
            <w:pageBreakBefore/>
          </w:pPr>
          <w:r>
            <w:t>Table of Contents</w:t>
          </w:r>
        </w:p>
        <w:p w14:paraId="4B30B685" w14:textId="474CBF39" w:rsidR="007D348B" w:rsidRDefault="007D348B">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1023179" w:history="1">
            <w:r w:rsidRPr="007D378B">
              <w:rPr>
                <w:rStyle w:val="Hyperlink"/>
                <w:noProof/>
              </w:rPr>
              <w:t>PART I - THE SCHEDULE</w:t>
            </w:r>
            <w:r>
              <w:rPr>
                <w:noProof/>
                <w:webHidden/>
              </w:rPr>
              <w:tab/>
            </w:r>
            <w:r>
              <w:rPr>
                <w:noProof/>
                <w:webHidden/>
              </w:rPr>
              <w:fldChar w:fldCharType="begin"/>
            </w:r>
            <w:r>
              <w:rPr>
                <w:noProof/>
                <w:webHidden/>
              </w:rPr>
              <w:instrText xml:space="preserve"> PAGEREF _Toc221023179 \h </w:instrText>
            </w:r>
            <w:r>
              <w:rPr>
                <w:noProof/>
                <w:webHidden/>
              </w:rPr>
            </w:r>
            <w:r>
              <w:rPr>
                <w:noProof/>
                <w:webHidden/>
              </w:rPr>
              <w:fldChar w:fldCharType="separate"/>
            </w:r>
            <w:r>
              <w:rPr>
                <w:noProof/>
                <w:webHidden/>
              </w:rPr>
              <w:t>1</w:t>
            </w:r>
            <w:r>
              <w:rPr>
                <w:noProof/>
                <w:webHidden/>
              </w:rPr>
              <w:fldChar w:fldCharType="end"/>
            </w:r>
          </w:hyperlink>
        </w:p>
        <w:p w14:paraId="26D6E3C2" w14:textId="42B98667" w:rsidR="007D348B" w:rsidRDefault="007D348B">
          <w:pPr>
            <w:pStyle w:val="TOC1"/>
            <w:tabs>
              <w:tab w:val="right" w:leader="dot" w:pos="9350"/>
            </w:tabs>
            <w:rPr>
              <w:b w:val="0"/>
              <w:bCs w:val="0"/>
              <w:noProof/>
              <w:kern w:val="2"/>
              <w:sz w:val="24"/>
              <w:szCs w:val="24"/>
              <w14:ligatures w14:val="standardContextual"/>
            </w:rPr>
          </w:pPr>
          <w:hyperlink w:anchor="_Toc221023180" w:history="1">
            <w:r w:rsidRPr="007D378B">
              <w:rPr>
                <w:rStyle w:val="Hyperlink"/>
                <w:noProof/>
              </w:rPr>
              <w:t>SECTION A - SOLICITATION/CONTRACT FORM</w:t>
            </w:r>
            <w:r>
              <w:rPr>
                <w:noProof/>
                <w:webHidden/>
              </w:rPr>
              <w:tab/>
            </w:r>
            <w:r>
              <w:rPr>
                <w:noProof/>
                <w:webHidden/>
              </w:rPr>
              <w:fldChar w:fldCharType="begin"/>
            </w:r>
            <w:r>
              <w:rPr>
                <w:noProof/>
                <w:webHidden/>
              </w:rPr>
              <w:instrText xml:space="preserve"> PAGEREF _Toc221023180 \h </w:instrText>
            </w:r>
            <w:r>
              <w:rPr>
                <w:noProof/>
                <w:webHidden/>
              </w:rPr>
            </w:r>
            <w:r>
              <w:rPr>
                <w:noProof/>
                <w:webHidden/>
              </w:rPr>
              <w:fldChar w:fldCharType="separate"/>
            </w:r>
            <w:r>
              <w:rPr>
                <w:noProof/>
                <w:webHidden/>
              </w:rPr>
              <w:t>1</w:t>
            </w:r>
            <w:r>
              <w:rPr>
                <w:noProof/>
                <w:webHidden/>
              </w:rPr>
              <w:fldChar w:fldCharType="end"/>
            </w:r>
          </w:hyperlink>
        </w:p>
        <w:p w14:paraId="1CEC6258" w14:textId="7EC27A03" w:rsidR="007D348B" w:rsidRDefault="007D348B">
          <w:pPr>
            <w:pStyle w:val="TOC2"/>
            <w:tabs>
              <w:tab w:val="right" w:leader="dot" w:pos="9350"/>
            </w:tabs>
            <w:rPr>
              <w:noProof/>
              <w:kern w:val="2"/>
              <w:sz w:val="24"/>
              <w:szCs w:val="24"/>
              <w14:ligatures w14:val="standardContextual"/>
            </w:rPr>
          </w:pPr>
          <w:hyperlink w:anchor="_Toc221023181" w:history="1">
            <w:r w:rsidRPr="007D378B">
              <w:rPr>
                <w:rStyle w:val="Hyperlink"/>
                <w:noProof/>
              </w:rPr>
              <w:t>A.1  SF 1442  SOLICITATION, OFFER, AND AWARD (Construction, Alteration, or Repair)</w:t>
            </w:r>
            <w:r>
              <w:rPr>
                <w:noProof/>
                <w:webHidden/>
              </w:rPr>
              <w:tab/>
            </w:r>
            <w:r>
              <w:rPr>
                <w:noProof/>
                <w:webHidden/>
              </w:rPr>
              <w:fldChar w:fldCharType="begin"/>
            </w:r>
            <w:r>
              <w:rPr>
                <w:noProof/>
                <w:webHidden/>
              </w:rPr>
              <w:instrText xml:space="preserve"> PAGEREF _Toc221023181 \h </w:instrText>
            </w:r>
            <w:r>
              <w:rPr>
                <w:noProof/>
                <w:webHidden/>
              </w:rPr>
            </w:r>
            <w:r>
              <w:rPr>
                <w:noProof/>
                <w:webHidden/>
              </w:rPr>
              <w:fldChar w:fldCharType="separate"/>
            </w:r>
            <w:r>
              <w:rPr>
                <w:noProof/>
                <w:webHidden/>
              </w:rPr>
              <w:t>1</w:t>
            </w:r>
            <w:r>
              <w:rPr>
                <w:noProof/>
                <w:webHidden/>
              </w:rPr>
              <w:fldChar w:fldCharType="end"/>
            </w:r>
          </w:hyperlink>
        </w:p>
        <w:p w14:paraId="33858DC8" w14:textId="0FE77360" w:rsidR="007D348B" w:rsidRDefault="007D348B">
          <w:pPr>
            <w:pStyle w:val="TOC2"/>
            <w:tabs>
              <w:tab w:val="right" w:leader="dot" w:pos="9350"/>
            </w:tabs>
            <w:rPr>
              <w:noProof/>
              <w:kern w:val="2"/>
              <w:sz w:val="24"/>
              <w:szCs w:val="24"/>
              <w14:ligatures w14:val="standardContextual"/>
            </w:rPr>
          </w:pPr>
          <w:hyperlink w:anchor="_Toc221023182" w:history="1">
            <w:r w:rsidRPr="007D378B">
              <w:rPr>
                <w:rStyle w:val="Hyperlink"/>
                <w:noProof/>
              </w:rPr>
              <w:t>A.2  SF 1442  SOLICITATION, OFFER, AND AWARD (CONSTRUCTION, ALTERATION, OR REPAIR)– BACK</w:t>
            </w:r>
            <w:r>
              <w:rPr>
                <w:noProof/>
                <w:webHidden/>
              </w:rPr>
              <w:tab/>
            </w:r>
            <w:r>
              <w:rPr>
                <w:noProof/>
                <w:webHidden/>
              </w:rPr>
              <w:fldChar w:fldCharType="begin"/>
            </w:r>
            <w:r>
              <w:rPr>
                <w:noProof/>
                <w:webHidden/>
              </w:rPr>
              <w:instrText xml:space="preserve"> PAGEREF _Toc221023182 \h </w:instrText>
            </w:r>
            <w:r>
              <w:rPr>
                <w:noProof/>
                <w:webHidden/>
              </w:rPr>
            </w:r>
            <w:r>
              <w:rPr>
                <w:noProof/>
                <w:webHidden/>
              </w:rPr>
              <w:fldChar w:fldCharType="separate"/>
            </w:r>
            <w:r>
              <w:rPr>
                <w:noProof/>
                <w:webHidden/>
              </w:rPr>
              <w:t>2</w:t>
            </w:r>
            <w:r>
              <w:rPr>
                <w:noProof/>
                <w:webHidden/>
              </w:rPr>
              <w:fldChar w:fldCharType="end"/>
            </w:r>
          </w:hyperlink>
        </w:p>
        <w:p w14:paraId="259CF3E5" w14:textId="261A11BC" w:rsidR="007D348B" w:rsidRDefault="007D348B">
          <w:pPr>
            <w:pStyle w:val="TOC1"/>
            <w:tabs>
              <w:tab w:val="right" w:leader="dot" w:pos="9350"/>
            </w:tabs>
            <w:rPr>
              <w:b w:val="0"/>
              <w:bCs w:val="0"/>
              <w:noProof/>
              <w:kern w:val="2"/>
              <w:sz w:val="24"/>
              <w:szCs w:val="24"/>
              <w14:ligatures w14:val="standardContextual"/>
            </w:rPr>
          </w:pPr>
          <w:hyperlink w:anchor="_Toc221023183" w:history="1">
            <w:r w:rsidRPr="007D378B">
              <w:rPr>
                <w:rStyle w:val="Hyperlink"/>
                <w:noProof/>
              </w:rPr>
              <w:t>A.3 STATEMENT OF WORK</w:t>
            </w:r>
            <w:r>
              <w:rPr>
                <w:noProof/>
                <w:webHidden/>
              </w:rPr>
              <w:tab/>
            </w:r>
            <w:r>
              <w:rPr>
                <w:noProof/>
                <w:webHidden/>
              </w:rPr>
              <w:fldChar w:fldCharType="begin"/>
            </w:r>
            <w:r>
              <w:rPr>
                <w:noProof/>
                <w:webHidden/>
              </w:rPr>
              <w:instrText xml:space="preserve"> PAGEREF _Toc221023183 \h </w:instrText>
            </w:r>
            <w:r>
              <w:rPr>
                <w:noProof/>
                <w:webHidden/>
              </w:rPr>
            </w:r>
            <w:r>
              <w:rPr>
                <w:noProof/>
                <w:webHidden/>
              </w:rPr>
              <w:fldChar w:fldCharType="separate"/>
            </w:r>
            <w:r>
              <w:rPr>
                <w:noProof/>
                <w:webHidden/>
              </w:rPr>
              <w:t>5</w:t>
            </w:r>
            <w:r>
              <w:rPr>
                <w:noProof/>
                <w:webHidden/>
              </w:rPr>
              <w:fldChar w:fldCharType="end"/>
            </w:r>
          </w:hyperlink>
        </w:p>
        <w:p w14:paraId="1145618D" w14:textId="6652095C" w:rsidR="007D348B" w:rsidRDefault="007D348B">
          <w:pPr>
            <w:pStyle w:val="TOC2"/>
            <w:tabs>
              <w:tab w:val="right" w:leader="dot" w:pos="9350"/>
            </w:tabs>
            <w:rPr>
              <w:noProof/>
              <w:kern w:val="2"/>
              <w:sz w:val="24"/>
              <w:szCs w:val="24"/>
              <w14:ligatures w14:val="standardContextual"/>
            </w:rPr>
          </w:pPr>
          <w:hyperlink w:anchor="_Toc221023184" w:history="1">
            <w:r w:rsidRPr="007D378B">
              <w:rPr>
                <w:rStyle w:val="Hyperlink"/>
                <w:rFonts w:ascii="Arial" w:eastAsia="Times New Roman" w:hAnsi="Arial" w:cs="Arial"/>
                <w:b/>
                <w:bCs/>
                <w:noProof/>
              </w:rPr>
              <w:t>A.4 IMPORTANT OFFEROR INFORMATION</w:t>
            </w:r>
            <w:r>
              <w:rPr>
                <w:noProof/>
                <w:webHidden/>
              </w:rPr>
              <w:tab/>
            </w:r>
            <w:r>
              <w:rPr>
                <w:noProof/>
                <w:webHidden/>
              </w:rPr>
              <w:fldChar w:fldCharType="begin"/>
            </w:r>
            <w:r>
              <w:rPr>
                <w:noProof/>
                <w:webHidden/>
              </w:rPr>
              <w:instrText xml:space="preserve"> PAGEREF _Toc221023184 \h </w:instrText>
            </w:r>
            <w:r>
              <w:rPr>
                <w:noProof/>
                <w:webHidden/>
              </w:rPr>
            </w:r>
            <w:r>
              <w:rPr>
                <w:noProof/>
                <w:webHidden/>
              </w:rPr>
              <w:fldChar w:fldCharType="separate"/>
            </w:r>
            <w:r>
              <w:rPr>
                <w:noProof/>
                <w:webHidden/>
              </w:rPr>
              <w:t>6</w:t>
            </w:r>
            <w:r>
              <w:rPr>
                <w:noProof/>
                <w:webHidden/>
              </w:rPr>
              <w:fldChar w:fldCharType="end"/>
            </w:r>
          </w:hyperlink>
        </w:p>
        <w:p w14:paraId="2DBC0B08" w14:textId="0B4E071A" w:rsidR="007D348B" w:rsidRDefault="007D348B">
          <w:pPr>
            <w:pStyle w:val="TOC2"/>
            <w:tabs>
              <w:tab w:val="right" w:leader="dot" w:pos="9350"/>
            </w:tabs>
            <w:rPr>
              <w:noProof/>
              <w:kern w:val="2"/>
              <w:sz w:val="24"/>
              <w:szCs w:val="24"/>
              <w14:ligatures w14:val="standardContextual"/>
            </w:rPr>
          </w:pPr>
          <w:hyperlink w:anchor="_Toc221023185" w:history="1">
            <w:r w:rsidRPr="007D378B">
              <w:rPr>
                <w:rStyle w:val="Hyperlink"/>
                <w:noProof/>
              </w:rPr>
              <w:t>A.5 PRICE/COST SCHEDULE</w:t>
            </w:r>
            <w:r>
              <w:rPr>
                <w:noProof/>
                <w:webHidden/>
              </w:rPr>
              <w:tab/>
            </w:r>
            <w:r>
              <w:rPr>
                <w:noProof/>
                <w:webHidden/>
              </w:rPr>
              <w:fldChar w:fldCharType="begin"/>
            </w:r>
            <w:r>
              <w:rPr>
                <w:noProof/>
                <w:webHidden/>
              </w:rPr>
              <w:instrText xml:space="preserve"> PAGEREF _Toc221023185 \h </w:instrText>
            </w:r>
            <w:r>
              <w:rPr>
                <w:noProof/>
                <w:webHidden/>
              </w:rPr>
            </w:r>
            <w:r>
              <w:rPr>
                <w:noProof/>
                <w:webHidden/>
              </w:rPr>
              <w:fldChar w:fldCharType="separate"/>
            </w:r>
            <w:r>
              <w:rPr>
                <w:noProof/>
                <w:webHidden/>
              </w:rPr>
              <w:t>17</w:t>
            </w:r>
            <w:r>
              <w:rPr>
                <w:noProof/>
                <w:webHidden/>
              </w:rPr>
              <w:fldChar w:fldCharType="end"/>
            </w:r>
          </w:hyperlink>
        </w:p>
        <w:p w14:paraId="21FFFD36" w14:textId="1D7A8C49" w:rsidR="007D348B" w:rsidRDefault="007D348B">
          <w:pPr>
            <w:pStyle w:val="TOC3"/>
            <w:tabs>
              <w:tab w:val="right" w:leader="dot" w:pos="9350"/>
            </w:tabs>
            <w:rPr>
              <w:noProof/>
              <w:kern w:val="2"/>
              <w:sz w:val="24"/>
              <w:szCs w:val="24"/>
              <w14:ligatures w14:val="standardContextual"/>
            </w:rPr>
          </w:pPr>
          <w:hyperlink w:anchor="_Toc221023186" w:history="1">
            <w:r w:rsidRPr="007D378B">
              <w:rPr>
                <w:rStyle w:val="Hyperlink"/>
                <w:noProof/>
              </w:rPr>
              <w:t>ITEM INFORMATION</w:t>
            </w:r>
            <w:r>
              <w:rPr>
                <w:noProof/>
                <w:webHidden/>
              </w:rPr>
              <w:tab/>
            </w:r>
            <w:r>
              <w:rPr>
                <w:noProof/>
                <w:webHidden/>
              </w:rPr>
              <w:fldChar w:fldCharType="begin"/>
            </w:r>
            <w:r>
              <w:rPr>
                <w:noProof/>
                <w:webHidden/>
              </w:rPr>
              <w:instrText xml:space="preserve"> PAGEREF _Toc221023186 \h </w:instrText>
            </w:r>
            <w:r>
              <w:rPr>
                <w:noProof/>
                <w:webHidden/>
              </w:rPr>
            </w:r>
            <w:r>
              <w:rPr>
                <w:noProof/>
                <w:webHidden/>
              </w:rPr>
              <w:fldChar w:fldCharType="separate"/>
            </w:r>
            <w:r>
              <w:rPr>
                <w:noProof/>
                <w:webHidden/>
              </w:rPr>
              <w:t>17</w:t>
            </w:r>
            <w:r>
              <w:rPr>
                <w:noProof/>
                <w:webHidden/>
              </w:rPr>
              <w:fldChar w:fldCharType="end"/>
            </w:r>
          </w:hyperlink>
        </w:p>
        <w:p w14:paraId="74A1C925" w14:textId="0938982C" w:rsidR="007D348B" w:rsidRDefault="007D348B">
          <w:pPr>
            <w:pStyle w:val="TOC1"/>
            <w:tabs>
              <w:tab w:val="right" w:leader="dot" w:pos="9350"/>
            </w:tabs>
            <w:rPr>
              <w:b w:val="0"/>
              <w:bCs w:val="0"/>
              <w:noProof/>
              <w:kern w:val="2"/>
              <w:sz w:val="24"/>
              <w:szCs w:val="24"/>
              <w14:ligatures w14:val="standardContextual"/>
            </w:rPr>
          </w:pPr>
          <w:hyperlink w:anchor="_Toc221023187" w:history="1">
            <w:r w:rsidRPr="007D378B">
              <w:rPr>
                <w:rStyle w:val="Hyperlink"/>
                <w:noProof/>
              </w:rPr>
              <w:t>INFORMATION REGARDING BIDDING MATERIAL, BID GUARANTEE AND BONDS</w:t>
            </w:r>
            <w:r>
              <w:rPr>
                <w:noProof/>
                <w:webHidden/>
              </w:rPr>
              <w:tab/>
            </w:r>
            <w:r>
              <w:rPr>
                <w:noProof/>
                <w:webHidden/>
              </w:rPr>
              <w:fldChar w:fldCharType="begin"/>
            </w:r>
            <w:r>
              <w:rPr>
                <w:noProof/>
                <w:webHidden/>
              </w:rPr>
              <w:instrText xml:space="preserve"> PAGEREF _Toc221023187 \h </w:instrText>
            </w:r>
            <w:r>
              <w:rPr>
                <w:noProof/>
                <w:webHidden/>
              </w:rPr>
            </w:r>
            <w:r>
              <w:rPr>
                <w:noProof/>
                <w:webHidden/>
              </w:rPr>
              <w:fldChar w:fldCharType="separate"/>
            </w:r>
            <w:r>
              <w:rPr>
                <w:noProof/>
                <w:webHidden/>
              </w:rPr>
              <w:t>18</w:t>
            </w:r>
            <w:r>
              <w:rPr>
                <w:noProof/>
                <w:webHidden/>
              </w:rPr>
              <w:fldChar w:fldCharType="end"/>
            </w:r>
          </w:hyperlink>
        </w:p>
        <w:p w14:paraId="7DAE8A0C" w14:textId="3C6E5D18" w:rsidR="007D348B" w:rsidRDefault="007D348B">
          <w:pPr>
            <w:pStyle w:val="TOC1"/>
            <w:tabs>
              <w:tab w:val="right" w:leader="dot" w:pos="9350"/>
            </w:tabs>
            <w:rPr>
              <w:b w:val="0"/>
              <w:bCs w:val="0"/>
              <w:noProof/>
              <w:kern w:val="2"/>
              <w:sz w:val="24"/>
              <w:szCs w:val="24"/>
              <w14:ligatures w14:val="standardContextual"/>
            </w:rPr>
          </w:pPr>
          <w:hyperlink w:anchor="_Toc221023188" w:history="1">
            <w:r w:rsidRPr="007D378B">
              <w:rPr>
                <w:rStyle w:val="Hyperlink"/>
                <w:noProof/>
              </w:rPr>
              <w:t>INSTRUCTIONS, CONDITIONS AND OTHER STATEMENTS TO BIDDERS/OFFERORS</w:t>
            </w:r>
            <w:r>
              <w:rPr>
                <w:noProof/>
                <w:webHidden/>
              </w:rPr>
              <w:tab/>
            </w:r>
            <w:r>
              <w:rPr>
                <w:noProof/>
                <w:webHidden/>
              </w:rPr>
              <w:fldChar w:fldCharType="begin"/>
            </w:r>
            <w:r>
              <w:rPr>
                <w:noProof/>
                <w:webHidden/>
              </w:rPr>
              <w:instrText xml:space="preserve"> PAGEREF _Toc221023188 \h </w:instrText>
            </w:r>
            <w:r>
              <w:rPr>
                <w:noProof/>
                <w:webHidden/>
              </w:rPr>
            </w:r>
            <w:r>
              <w:rPr>
                <w:noProof/>
                <w:webHidden/>
              </w:rPr>
              <w:fldChar w:fldCharType="separate"/>
            </w:r>
            <w:r>
              <w:rPr>
                <w:noProof/>
                <w:webHidden/>
              </w:rPr>
              <w:t>18</w:t>
            </w:r>
            <w:r>
              <w:rPr>
                <w:noProof/>
                <w:webHidden/>
              </w:rPr>
              <w:fldChar w:fldCharType="end"/>
            </w:r>
          </w:hyperlink>
        </w:p>
        <w:p w14:paraId="2BF2E712" w14:textId="2E0D7484" w:rsidR="007D348B" w:rsidRDefault="007D348B">
          <w:pPr>
            <w:pStyle w:val="TOC2"/>
            <w:tabs>
              <w:tab w:val="right" w:leader="dot" w:pos="9350"/>
            </w:tabs>
            <w:rPr>
              <w:noProof/>
              <w:kern w:val="2"/>
              <w:sz w:val="24"/>
              <w:szCs w:val="24"/>
              <w14:ligatures w14:val="standardContextual"/>
            </w:rPr>
          </w:pPr>
          <w:hyperlink w:anchor="_Toc221023189" w:history="1">
            <w:r w:rsidRPr="007D378B">
              <w:rPr>
                <w:rStyle w:val="Hyperlink"/>
                <w:noProof/>
              </w:rPr>
              <w:t>2.1 52.216-1 TYPE OF CONTRACT (DEVIATION) (NOV 2025)</w:t>
            </w:r>
            <w:r>
              <w:rPr>
                <w:noProof/>
                <w:webHidden/>
              </w:rPr>
              <w:tab/>
            </w:r>
            <w:r>
              <w:rPr>
                <w:noProof/>
                <w:webHidden/>
              </w:rPr>
              <w:fldChar w:fldCharType="begin"/>
            </w:r>
            <w:r>
              <w:rPr>
                <w:noProof/>
                <w:webHidden/>
              </w:rPr>
              <w:instrText xml:space="preserve"> PAGEREF _Toc221023189 \h </w:instrText>
            </w:r>
            <w:r>
              <w:rPr>
                <w:noProof/>
                <w:webHidden/>
              </w:rPr>
            </w:r>
            <w:r>
              <w:rPr>
                <w:noProof/>
                <w:webHidden/>
              </w:rPr>
              <w:fldChar w:fldCharType="separate"/>
            </w:r>
            <w:r>
              <w:rPr>
                <w:noProof/>
                <w:webHidden/>
              </w:rPr>
              <w:t>18</w:t>
            </w:r>
            <w:r>
              <w:rPr>
                <w:noProof/>
                <w:webHidden/>
              </w:rPr>
              <w:fldChar w:fldCharType="end"/>
            </w:r>
          </w:hyperlink>
        </w:p>
        <w:p w14:paraId="209768FE" w14:textId="6E0C31DA" w:rsidR="007D348B" w:rsidRDefault="007D348B">
          <w:pPr>
            <w:pStyle w:val="TOC2"/>
            <w:tabs>
              <w:tab w:val="right" w:leader="dot" w:pos="9350"/>
            </w:tabs>
            <w:rPr>
              <w:noProof/>
              <w:kern w:val="2"/>
              <w:sz w:val="24"/>
              <w:szCs w:val="24"/>
              <w14:ligatures w14:val="standardContextual"/>
            </w:rPr>
          </w:pPr>
          <w:hyperlink w:anchor="_Toc221023190" w:history="1">
            <w:r w:rsidRPr="007D378B">
              <w:rPr>
                <w:rStyle w:val="Hyperlink"/>
                <w:noProof/>
              </w:rPr>
              <w:t>2.2 52.222-5 CONSTRUCTION WAGE RATE REQUIREMENTS—SECONDARY SITE OF THE WORK (MAY 2014)</w:t>
            </w:r>
            <w:r>
              <w:rPr>
                <w:noProof/>
                <w:webHidden/>
              </w:rPr>
              <w:tab/>
            </w:r>
            <w:r>
              <w:rPr>
                <w:noProof/>
                <w:webHidden/>
              </w:rPr>
              <w:fldChar w:fldCharType="begin"/>
            </w:r>
            <w:r>
              <w:rPr>
                <w:noProof/>
                <w:webHidden/>
              </w:rPr>
              <w:instrText xml:space="preserve"> PAGEREF _Toc221023190 \h </w:instrText>
            </w:r>
            <w:r>
              <w:rPr>
                <w:noProof/>
                <w:webHidden/>
              </w:rPr>
            </w:r>
            <w:r>
              <w:rPr>
                <w:noProof/>
                <w:webHidden/>
              </w:rPr>
              <w:fldChar w:fldCharType="separate"/>
            </w:r>
            <w:r>
              <w:rPr>
                <w:noProof/>
                <w:webHidden/>
              </w:rPr>
              <w:t>18</w:t>
            </w:r>
            <w:r>
              <w:rPr>
                <w:noProof/>
                <w:webHidden/>
              </w:rPr>
              <w:fldChar w:fldCharType="end"/>
            </w:r>
          </w:hyperlink>
        </w:p>
        <w:p w14:paraId="6BA3AEBD" w14:textId="3581D915" w:rsidR="007D348B" w:rsidRDefault="007D348B">
          <w:pPr>
            <w:pStyle w:val="TOC2"/>
            <w:tabs>
              <w:tab w:val="right" w:leader="dot" w:pos="9350"/>
            </w:tabs>
            <w:rPr>
              <w:noProof/>
              <w:kern w:val="2"/>
              <w:sz w:val="24"/>
              <w:szCs w:val="24"/>
              <w14:ligatures w14:val="standardContextual"/>
            </w:rPr>
          </w:pPr>
          <w:hyperlink w:anchor="_Toc221023191" w:history="1">
            <w:r w:rsidRPr="007D378B">
              <w:rPr>
                <w:rStyle w:val="Hyperlink"/>
                <w:noProof/>
              </w:rPr>
              <w:t>2.3 52.228-1 BID GUARANTEE (SEP 1996)</w:t>
            </w:r>
            <w:r>
              <w:rPr>
                <w:noProof/>
                <w:webHidden/>
              </w:rPr>
              <w:tab/>
            </w:r>
            <w:r>
              <w:rPr>
                <w:noProof/>
                <w:webHidden/>
              </w:rPr>
              <w:fldChar w:fldCharType="begin"/>
            </w:r>
            <w:r>
              <w:rPr>
                <w:noProof/>
                <w:webHidden/>
              </w:rPr>
              <w:instrText xml:space="preserve"> PAGEREF _Toc221023191 \h </w:instrText>
            </w:r>
            <w:r>
              <w:rPr>
                <w:noProof/>
                <w:webHidden/>
              </w:rPr>
            </w:r>
            <w:r>
              <w:rPr>
                <w:noProof/>
                <w:webHidden/>
              </w:rPr>
              <w:fldChar w:fldCharType="separate"/>
            </w:r>
            <w:r>
              <w:rPr>
                <w:noProof/>
                <w:webHidden/>
              </w:rPr>
              <w:t>18</w:t>
            </w:r>
            <w:r>
              <w:rPr>
                <w:noProof/>
                <w:webHidden/>
              </w:rPr>
              <w:fldChar w:fldCharType="end"/>
            </w:r>
          </w:hyperlink>
        </w:p>
        <w:p w14:paraId="01737A08" w14:textId="16BFF378" w:rsidR="007D348B" w:rsidRDefault="007D348B">
          <w:pPr>
            <w:pStyle w:val="TOC2"/>
            <w:tabs>
              <w:tab w:val="right" w:leader="dot" w:pos="9350"/>
            </w:tabs>
            <w:rPr>
              <w:noProof/>
              <w:kern w:val="2"/>
              <w:sz w:val="24"/>
              <w:szCs w:val="24"/>
              <w14:ligatures w14:val="standardContextual"/>
            </w:rPr>
          </w:pPr>
          <w:hyperlink w:anchor="_Toc221023192" w:history="1">
            <w:r w:rsidRPr="007D378B">
              <w:rPr>
                <w:rStyle w:val="Hyperlink"/>
                <w:noProof/>
              </w:rPr>
              <w:t>2.4 52.228-17 INDIVIDUAL SURETY—PLEDGE OF ASSETS (BID GUARANTEE) (FEB 2021)</w:t>
            </w:r>
            <w:r>
              <w:rPr>
                <w:noProof/>
                <w:webHidden/>
              </w:rPr>
              <w:tab/>
            </w:r>
            <w:r>
              <w:rPr>
                <w:noProof/>
                <w:webHidden/>
              </w:rPr>
              <w:fldChar w:fldCharType="begin"/>
            </w:r>
            <w:r>
              <w:rPr>
                <w:noProof/>
                <w:webHidden/>
              </w:rPr>
              <w:instrText xml:space="preserve"> PAGEREF _Toc221023192 \h </w:instrText>
            </w:r>
            <w:r>
              <w:rPr>
                <w:noProof/>
                <w:webHidden/>
              </w:rPr>
            </w:r>
            <w:r>
              <w:rPr>
                <w:noProof/>
                <w:webHidden/>
              </w:rPr>
              <w:fldChar w:fldCharType="separate"/>
            </w:r>
            <w:r>
              <w:rPr>
                <w:noProof/>
                <w:webHidden/>
              </w:rPr>
              <w:t>19</w:t>
            </w:r>
            <w:r>
              <w:rPr>
                <w:noProof/>
                <w:webHidden/>
              </w:rPr>
              <w:fldChar w:fldCharType="end"/>
            </w:r>
          </w:hyperlink>
        </w:p>
        <w:p w14:paraId="461D31A3" w14:textId="623ACE7F" w:rsidR="007D348B" w:rsidRDefault="007D348B">
          <w:pPr>
            <w:pStyle w:val="TOC2"/>
            <w:tabs>
              <w:tab w:val="right" w:leader="dot" w:pos="9350"/>
            </w:tabs>
            <w:rPr>
              <w:noProof/>
              <w:kern w:val="2"/>
              <w:sz w:val="24"/>
              <w:szCs w:val="24"/>
              <w14:ligatures w14:val="standardContextual"/>
            </w:rPr>
          </w:pPr>
          <w:hyperlink w:anchor="_Toc221023193" w:history="1">
            <w:r w:rsidRPr="007D378B">
              <w:rPr>
                <w:rStyle w:val="Hyperlink"/>
                <w:noProof/>
              </w:rPr>
              <w:t>2.5 52.233-2  SERVICE OF PROTEST  (SEP 2006)</w:t>
            </w:r>
            <w:r>
              <w:rPr>
                <w:noProof/>
                <w:webHidden/>
              </w:rPr>
              <w:tab/>
            </w:r>
            <w:r>
              <w:rPr>
                <w:noProof/>
                <w:webHidden/>
              </w:rPr>
              <w:fldChar w:fldCharType="begin"/>
            </w:r>
            <w:r>
              <w:rPr>
                <w:noProof/>
                <w:webHidden/>
              </w:rPr>
              <w:instrText xml:space="preserve"> PAGEREF _Toc221023193 \h </w:instrText>
            </w:r>
            <w:r>
              <w:rPr>
                <w:noProof/>
                <w:webHidden/>
              </w:rPr>
            </w:r>
            <w:r>
              <w:rPr>
                <w:noProof/>
                <w:webHidden/>
              </w:rPr>
              <w:fldChar w:fldCharType="separate"/>
            </w:r>
            <w:r>
              <w:rPr>
                <w:noProof/>
                <w:webHidden/>
              </w:rPr>
              <w:t>19</w:t>
            </w:r>
            <w:r>
              <w:rPr>
                <w:noProof/>
                <w:webHidden/>
              </w:rPr>
              <w:fldChar w:fldCharType="end"/>
            </w:r>
          </w:hyperlink>
        </w:p>
        <w:p w14:paraId="690624E9" w14:textId="6E8B56B0" w:rsidR="007D348B" w:rsidRDefault="007D348B">
          <w:pPr>
            <w:pStyle w:val="TOC2"/>
            <w:tabs>
              <w:tab w:val="right" w:leader="dot" w:pos="9350"/>
            </w:tabs>
            <w:rPr>
              <w:noProof/>
              <w:kern w:val="2"/>
              <w:sz w:val="24"/>
              <w:szCs w:val="24"/>
              <w14:ligatures w14:val="standardContextual"/>
            </w:rPr>
          </w:pPr>
          <w:hyperlink w:anchor="_Toc221023194" w:history="1">
            <w:r w:rsidRPr="007D378B">
              <w:rPr>
                <w:rStyle w:val="Hyperlink"/>
                <w:noProof/>
              </w:rPr>
              <w:t>2.6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_Toc221023194 \h </w:instrText>
            </w:r>
            <w:r>
              <w:rPr>
                <w:noProof/>
                <w:webHidden/>
              </w:rPr>
            </w:r>
            <w:r>
              <w:rPr>
                <w:noProof/>
                <w:webHidden/>
              </w:rPr>
              <w:fldChar w:fldCharType="separate"/>
            </w:r>
            <w:r>
              <w:rPr>
                <w:noProof/>
                <w:webHidden/>
              </w:rPr>
              <w:t>20</w:t>
            </w:r>
            <w:r>
              <w:rPr>
                <w:noProof/>
                <w:webHidden/>
              </w:rPr>
              <w:fldChar w:fldCharType="end"/>
            </w:r>
          </w:hyperlink>
        </w:p>
        <w:p w14:paraId="2BC2FD20" w14:textId="20CD278F" w:rsidR="007D348B" w:rsidRDefault="007D348B">
          <w:pPr>
            <w:pStyle w:val="TOC2"/>
            <w:tabs>
              <w:tab w:val="right" w:leader="dot" w:pos="9350"/>
            </w:tabs>
            <w:rPr>
              <w:noProof/>
              <w:kern w:val="2"/>
              <w:sz w:val="24"/>
              <w:szCs w:val="24"/>
              <w14:ligatures w14:val="standardContextual"/>
            </w:rPr>
          </w:pPr>
          <w:hyperlink w:anchor="_Toc221023195" w:history="1">
            <w:r w:rsidRPr="007D378B">
              <w:rPr>
                <w:rStyle w:val="Hyperlink"/>
                <w:noProof/>
              </w:rPr>
              <w:t>2.7 52.252-1 SOLICITATION PROVISIONS INCORPORATED BY REFERENCE (FEB 1998)</w:t>
            </w:r>
            <w:r>
              <w:rPr>
                <w:noProof/>
                <w:webHidden/>
              </w:rPr>
              <w:tab/>
            </w:r>
            <w:r>
              <w:rPr>
                <w:noProof/>
                <w:webHidden/>
              </w:rPr>
              <w:fldChar w:fldCharType="begin"/>
            </w:r>
            <w:r>
              <w:rPr>
                <w:noProof/>
                <w:webHidden/>
              </w:rPr>
              <w:instrText xml:space="preserve"> PAGEREF _Toc221023195 \h </w:instrText>
            </w:r>
            <w:r>
              <w:rPr>
                <w:noProof/>
                <w:webHidden/>
              </w:rPr>
            </w:r>
            <w:r>
              <w:rPr>
                <w:noProof/>
                <w:webHidden/>
              </w:rPr>
              <w:fldChar w:fldCharType="separate"/>
            </w:r>
            <w:r>
              <w:rPr>
                <w:noProof/>
                <w:webHidden/>
              </w:rPr>
              <w:t>24</w:t>
            </w:r>
            <w:r>
              <w:rPr>
                <w:noProof/>
                <w:webHidden/>
              </w:rPr>
              <w:fldChar w:fldCharType="end"/>
            </w:r>
          </w:hyperlink>
        </w:p>
        <w:p w14:paraId="72757F7A" w14:textId="5A6C9F0F" w:rsidR="007D348B" w:rsidRDefault="007D348B">
          <w:pPr>
            <w:pStyle w:val="TOC2"/>
            <w:tabs>
              <w:tab w:val="right" w:leader="dot" w:pos="9350"/>
            </w:tabs>
            <w:rPr>
              <w:noProof/>
              <w:kern w:val="2"/>
              <w:sz w:val="24"/>
              <w:szCs w:val="24"/>
              <w14:ligatures w14:val="standardContextual"/>
            </w:rPr>
          </w:pPr>
          <w:hyperlink w:anchor="_Toc221023196" w:history="1">
            <w:r w:rsidRPr="007D378B">
              <w:rPr>
                <w:rStyle w:val="Hyperlink"/>
                <w:noProof/>
              </w:rPr>
              <w:t>2.8 VAAR 852.228-72 ASSISTING SERVICE-DISABLED VETERAN-OWNED AND VETERAN-OWNED SMALL BUSINESSES IN OBTAINING BONDS (DEC 2009)</w:t>
            </w:r>
            <w:r>
              <w:rPr>
                <w:noProof/>
                <w:webHidden/>
              </w:rPr>
              <w:tab/>
            </w:r>
            <w:r>
              <w:rPr>
                <w:noProof/>
                <w:webHidden/>
              </w:rPr>
              <w:fldChar w:fldCharType="begin"/>
            </w:r>
            <w:r>
              <w:rPr>
                <w:noProof/>
                <w:webHidden/>
              </w:rPr>
              <w:instrText xml:space="preserve"> PAGEREF _Toc221023196 \h </w:instrText>
            </w:r>
            <w:r>
              <w:rPr>
                <w:noProof/>
                <w:webHidden/>
              </w:rPr>
            </w:r>
            <w:r>
              <w:rPr>
                <w:noProof/>
                <w:webHidden/>
              </w:rPr>
              <w:fldChar w:fldCharType="separate"/>
            </w:r>
            <w:r>
              <w:rPr>
                <w:noProof/>
                <w:webHidden/>
              </w:rPr>
              <w:t>24</w:t>
            </w:r>
            <w:r>
              <w:rPr>
                <w:noProof/>
                <w:webHidden/>
              </w:rPr>
              <w:fldChar w:fldCharType="end"/>
            </w:r>
          </w:hyperlink>
        </w:p>
        <w:p w14:paraId="20A856C5" w14:textId="7E775A3E" w:rsidR="007D348B" w:rsidRDefault="007D348B">
          <w:pPr>
            <w:pStyle w:val="TOC2"/>
            <w:tabs>
              <w:tab w:val="right" w:leader="dot" w:pos="9350"/>
            </w:tabs>
            <w:rPr>
              <w:noProof/>
              <w:kern w:val="2"/>
              <w:sz w:val="24"/>
              <w:szCs w:val="24"/>
              <w14:ligatures w14:val="standardContextual"/>
            </w:rPr>
          </w:pPr>
          <w:hyperlink w:anchor="_Toc221023197" w:history="1">
            <w:r w:rsidRPr="007D378B">
              <w:rPr>
                <w:rStyle w:val="Hyperlink"/>
                <w:noProof/>
              </w:rPr>
              <w:t>2.9 VAAR 852.233-71 ALTERNATE PROTEST PROCEDURE (OCT 2018)</w:t>
            </w:r>
            <w:r>
              <w:rPr>
                <w:noProof/>
                <w:webHidden/>
              </w:rPr>
              <w:tab/>
            </w:r>
            <w:r>
              <w:rPr>
                <w:noProof/>
                <w:webHidden/>
              </w:rPr>
              <w:fldChar w:fldCharType="begin"/>
            </w:r>
            <w:r>
              <w:rPr>
                <w:noProof/>
                <w:webHidden/>
              </w:rPr>
              <w:instrText xml:space="preserve"> PAGEREF _Toc221023197 \h </w:instrText>
            </w:r>
            <w:r>
              <w:rPr>
                <w:noProof/>
                <w:webHidden/>
              </w:rPr>
            </w:r>
            <w:r>
              <w:rPr>
                <w:noProof/>
                <w:webHidden/>
              </w:rPr>
              <w:fldChar w:fldCharType="separate"/>
            </w:r>
            <w:r>
              <w:rPr>
                <w:noProof/>
                <w:webHidden/>
              </w:rPr>
              <w:t>24</w:t>
            </w:r>
            <w:r>
              <w:rPr>
                <w:noProof/>
                <w:webHidden/>
              </w:rPr>
              <w:fldChar w:fldCharType="end"/>
            </w:r>
          </w:hyperlink>
        </w:p>
        <w:p w14:paraId="75158952" w14:textId="4EC19033" w:rsidR="007D348B" w:rsidRDefault="007D348B">
          <w:pPr>
            <w:pStyle w:val="TOC1"/>
            <w:tabs>
              <w:tab w:val="right" w:leader="dot" w:pos="9350"/>
            </w:tabs>
            <w:rPr>
              <w:b w:val="0"/>
              <w:bCs w:val="0"/>
              <w:noProof/>
              <w:kern w:val="2"/>
              <w:sz w:val="24"/>
              <w:szCs w:val="24"/>
              <w14:ligatures w14:val="standardContextual"/>
            </w:rPr>
          </w:pPr>
          <w:hyperlink w:anchor="_Toc221023198" w:history="1">
            <w:r w:rsidRPr="007D378B">
              <w:rPr>
                <w:rStyle w:val="Hyperlink"/>
                <w:noProof/>
              </w:rPr>
              <w:t>REPRESENTATIONS AND CERTIFICATIONS</w:t>
            </w:r>
            <w:r>
              <w:rPr>
                <w:noProof/>
                <w:webHidden/>
              </w:rPr>
              <w:tab/>
            </w:r>
            <w:r>
              <w:rPr>
                <w:noProof/>
                <w:webHidden/>
              </w:rPr>
              <w:fldChar w:fldCharType="begin"/>
            </w:r>
            <w:r>
              <w:rPr>
                <w:noProof/>
                <w:webHidden/>
              </w:rPr>
              <w:instrText xml:space="preserve"> PAGEREF _Toc221023198 \h </w:instrText>
            </w:r>
            <w:r>
              <w:rPr>
                <w:noProof/>
                <w:webHidden/>
              </w:rPr>
            </w:r>
            <w:r>
              <w:rPr>
                <w:noProof/>
                <w:webHidden/>
              </w:rPr>
              <w:fldChar w:fldCharType="separate"/>
            </w:r>
            <w:r>
              <w:rPr>
                <w:noProof/>
                <w:webHidden/>
              </w:rPr>
              <w:t>25</w:t>
            </w:r>
            <w:r>
              <w:rPr>
                <w:noProof/>
                <w:webHidden/>
              </w:rPr>
              <w:fldChar w:fldCharType="end"/>
            </w:r>
          </w:hyperlink>
        </w:p>
        <w:p w14:paraId="5642131D" w14:textId="28B32785" w:rsidR="007D348B" w:rsidRDefault="007D348B">
          <w:pPr>
            <w:pStyle w:val="TOC2"/>
            <w:tabs>
              <w:tab w:val="right" w:leader="dot" w:pos="9350"/>
            </w:tabs>
            <w:rPr>
              <w:noProof/>
              <w:kern w:val="2"/>
              <w:sz w:val="24"/>
              <w:szCs w:val="24"/>
              <w14:ligatures w14:val="standardContextual"/>
            </w:rPr>
          </w:pPr>
          <w:hyperlink w:anchor="_Toc221023199" w:history="1">
            <w:r w:rsidRPr="007D378B">
              <w:rPr>
                <w:rStyle w:val="Hyperlink"/>
                <w:noProof/>
              </w:rPr>
              <w:t>3.1 52.209-7 INFORMATION REGARDING RESPONSIBILITY MATTERS (OCT 2018)</w:t>
            </w:r>
            <w:r>
              <w:rPr>
                <w:noProof/>
                <w:webHidden/>
              </w:rPr>
              <w:tab/>
            </w:r>
            <w:r>
              <w:rPr>
                <w:noProof/>
                <w:webHidden/>
              </w:rPr>
              <w:fldChar w:fldCharType="begin"/>
            </w:r>
            <w:r>
              <w:rPr>
                <w:noProof/>
                <w:webHidden/>
              </w:rPr>
              <w:instrText xml:space="preserve"> PAGEREF _Toc221023199 \h </w:instrText>
            </w:r>
            <w:r>
              <w:rPr>
                <w:noProof/>
                <w:webHidden/>
              </w:rPr>
            </w:r>
            <w:r>
              <w:rPr>
                <w:noProof/>
                <w:webHidden/>
              </w:rPr>
              <w:fldChar w:fldCharType="separate"/>
            </w:r>
            <w:r>
              <w:rPr>
                <w:noProof/>
                <w:webHidden/>
              </w:rPr>
              <w:t>25</w:t>
            </w:r>
            <w:r>
              <w:rPr>
                <w:noProof/>
                <w:webHidden/>
              </w:rPr>
              <w:fldChar w:fldCharType="end"/>
            </w:r>
          </w:hyperlink>
        </w:p>
        <w:p w14:paraId="3FE410FC" w14:textId="2565141A" w:rsidR="007D348B" w:rsidRDefault="007D348B">
          <w:pPr>
            <w:pStyle w:val="TOC2"/>
            <w:tabs>
              <w:tab w:val="right" w:leader="dot" w:pos="9350"/>
            </w:tabs>
            <w:rPr>
              <w:noProof/>
              <w:kern w:val="2"/>
              <w:sz w:val="24"/>
              <w:szCs w:val="24"/>
              <w14:ligatures w14:val="standardContextual"/>
            </w:rPr>
          </w:pPr>
          <w:hyperlink w:anchor="_Toc221023200" w:history="1">
            <w:r w:rsidRPr="007D378B">
              <w:rPr>
                <w:rStyle w:val="Hyperlink"/>
                <w:noProof/>
              </w:rPr>
              <w:t>3.2 52.209-13 VIOLATION OF ARMS CONTROL TREATIES OR AGREEMENTS—CERTIFICATION (NOV 2021)</w:t>
            </w:r>
            <w:r>
              <w:rPr>
                <w:noProof/>
                <w:webHidden/>
              </w:rPr>
              <w:tab/>
            </w:r>
            <w:r>
              <w:rPr>
                <w:noProof/>
                <w:webHidden/>
              </w:rPr>
              <w:fldChar w:fldCharType="begin"/>
            </w:r>
            <w:r>
              <w:rPr>
                <w:noProof/>
                <w:webHidden/>
              </w:rPr>
              <w:instrText xml:space="preserve"> PAGEREF _Toc221023200 \h </w:instrText>
            </w:r>
            <w:r>
              <w:rPr>
                <w:noProof/>
                <w:webHidden/>
              </w:rPr>
            </w:r>
            <w:r>
              <w:rPr>
                <w:noProof/>
                <w:webHidden/>
              </w:rPr>
              <w:fldChar w:fldCharType="separate"/>
            </w:r>
            <w:r>
              <w:rPr>
                <w:noProof/>
                <w:webHidden/>
              </w:rPr>
              <w:t>26</w:t>
            </w:r>
            <w:r>
              <w:rPr>
                <w:noProof/>
                <w:webHidden/>
              </w:rPr>
              <w:fldChar w:fldCharType="end"/>
            </w:r>
          </w:hyperlink>
        </w:p>
        <w:p w14:paraId="2B6C5808" w14:textId="51497FFD" w:rsidR="007D348B" w:rsidRDefault="007D348B">
          <w:pPr>
            <w:pStyle w:val="TOC1"/>
            <w:tabs>
              <w:tab w:val="right" w:leader="dot" w:pos="9350"/>
            </w:tabs>
            <w:rPr>
              <w:b w:val="0"/>
              <w:bCs w:val="0"/>
              <w:noProof/>
              <w:kern w:val="2"/>
              <w:sz w:val="24"/>
              <w:szCs w:val="24"/>
              <w14:ligatures w14:val="standardContextual"/>
            </w:rPr>
          </w:pPr>
          <w:hyperlink w:anchor="_Toc221023201" w:history="1">
            <w:r w:rsidRPr="007D378B">
              <w:rPr>
                <w:rStyle w:val="Hyperlink"/>
                <w:noProof/>
              </w:rPr>
              <w:t>GENERAL CONDITIONS</w:t>
            </w:r>
            <w:r>
              <w:rPr>
                <w:noProof/>
                <w:webHidden/>
              </w:rPr>
              <w:tab/>
            </w:r>
            <w:r>
              <w:rPr>
                <w:noProof/>
                <w:webHidden/>
              </w:rPr>
              <w:fldChar w:fldCharType="begin"/>
            </w:r>
            <w:r>
              <w:rPr>
                <w:noProof/>
                <w:webHidden/>
              </w:rPr>
              <w:instrText xml:space="preserve"> PAGEREF _Toc221023201 \h </w:instrText>
            </w:r>
            <w:r>
              <w:rPr>
                <w:noProof/>
                <w:webHidden/>
              </w:rPr>
            </w:r>
            <w:r>
              <w:rPr>
                <w:noProof/>
                <w:webHidden/>
              </w:rPr>
              <w:fldChar w:fldCharType="separate"/>
            </w:r>
            <w:r>
              <w:rPr>
                <w:noProof/>
                <w:webHidden/>
              </w:rPr>
              <w:t>28</w:t>
            </w:r>
            <w:r>
              <w:rPr>
                <w:noProof/>
                <w:webHidden/>
              </w:rPr>
              <w:fldChar w:fldCharType="end"/>
            </w:r>
          </w:hyperlink>
        </w:p>
        <w:p w14:paraId="767A057E" w14:textId="5D405732" w:rsidR="007D348B" w:rsidRDefault="007D348B">
          <w:pPr>
            <w:pStyle w:val="TOC2"/>
            <w:tabs>
              <w:tab w:val="right" w:leader="dot" w:pos="9350"/>
            </w:tabs>
            <w:rPr>
              <w:noProof/>
              <w:kern w:val="2"/>
              <w:sz w:val="24"/>
              <w:szCs w:val="24"/>
              <w14:ligatures w14:val="standardContextual"/>
            </w:rPr>
          </w:pPr>
          <w:hyperlink w:anchor="_Toc221023202" w:history="1">
            <w:r w:rsidRPr="007D378B">
              <w:rPr>
                <w:rStyle w:val="Hyperlink"/>
                <w:noProof/>
              </w:rPr>
              <w:t>4.1 52.203-14 DISPLAY OF HOTLINE POSTER(S) (NOV 2021)</w:t>
            </w:r>
            <w:r>
              <w:rPr>
                <w:noProof/>
                <w:webHidden/>
              </w:rPr>
              <w:tab/>
            </w:r>
            <w:r>
              <w:rPr>
                <w:noProof/>
                <w:webHidden/>
              </w:rPr>
              <w:fldChar w:fldCharType="begin"/>
            </w:r>
            <w:r>
              <w:rPr>
                <w:noProof/>
                <w:webHidden/>
              </w:rPr>
              <w:instrText xml:space="preserve"> PAGEREF _Toc221023202 \h </w:instrText>
            </w:r>
            <w:r>
              <w:rPr>
                <w:noProof/>
                <w:webHidden/>
              </w:rPr>
            </w:r>
            <w:r>
              <w:rPr>
                <w:noProof/>
                <w:webHidden/>
              </w:rPr>
              <w:fldChar w:fldCharType="separate"/>
            </w:r>
            <w:r>
              <w:rPr>
                <w:noProof/>
                <w:webHidden/>
              </w:rPr>
              <w:t>28</w:t>
            </w:r>
            <w:r>
              <w:rPr>
                <w:noProof/>
                <w:webHidden/>
              </w:rPr>
              <w:fldChar w:fldCharType="end"/>
            </w:r>
          </w:hyperlink>
        </w:p>
        <w:p w14:paraId="4231A3C4" w14:textId="183D33A8" w:rsidR="007D348B" w:rsidRDefault="007D348B">
          <w:pPr>
            <w:pStyle w:val="TOC2"/>
            <w:tabs>
              <w:tab w:val="right" w:leader="dot" w:pos="9350"/>
            </w:tabs>
            <w:rPr>
              <w:noProof/>
              <w:kern w:val="2"/>
              <w:sz w:val="24"/>
              <w:szCs w:val="24"/>
              <w14:ligatures w14:val="standardContextual"/>
            </w:rPr>
          </w:pPr>
          <w:hyperlink w:anchor="_Toc221023203" w:history="1">
            <w:r w:rsidRPr="007D378B">
              <w:rPr>
                <w:rStyle w:val="Hyperlink"/>
                <w:noProof/>
              </w:rPr>
              <w:t>4.2 52.204-19 INCORPORATION BY REFERENCE OF REPRESENTATIONS AND CERTIFICATIONS (DEC 2014)</w:t>
            </w:r>
            <w:r>
              <w:rPr>
                <w:noProof/>
                <w:webHidden/>
              </w:rPr>
              <w:tab/>
            </w:r>
            <w:r>
              <w:rPr>
                <w:noProof/>
                <w:webHidden/>
              </w:rPr>
              <w:fldChar w:fldCharType="begin"/>
            </w:r>
            <w:r>
              <w:rPr>
                <w:noProof/>
                <w:webHidden/>
              </w:rPr>
              <w:instrText xml:space="preserve"> PAGEREF _Toc221023203 \h </w:instrText>
            </w:r>
            <w:r>
              <w:rPr>
                <w:noProof/>
                <w:webHidden/>
              </w:rPr>
            </w:r>
            <w:r>
              <w:rPr>
                <w:noProof/>
                <w:webHidden/>
              </w:rPr>
              <w:fldChar w:fldCharType="separate"/>
            </w:r>
            <w:r>
              <w:rPr>
                <w:noProof/>
                <w:webHidden/>
              </w:rPr>
              <w:t>29</w:t>
            </w:r>
            <w:r>
              <w:rPr>
                <w:noProof/>
                <w:webHidden/>
              </w:rPr>
              <w:fldChar w:fldCharType="end"/>
            </w:r>
          </w:hyperlink>
        </w:p>
        <w:p w14:paraId="05646CC0" w14:textId="5DEA5476" w:rsidR="007D348B" w:rsidRDefault="007D348B">
          <w:pPr>
            <w:pStyle w:val="TOC2"/>
            <w:tabs>
              <w:tab w:val="right" w:leader="dot" w:pos="9350"/>
            </w:tabs>
            <w:rPr>
              <w:noProof/>
              <w:kern w:val="2"/>
              <w:sz w:val="24"/>
              <w:szCs w:val="24"/>
              <w14:ligatures w14:val="standardContextual"/>
            </w:rPr>
          </w:pPr>
          <w:hyperlink w:anchor="_Toc221023204" w:history="1">
            <w:r w:rsidRPr="007D378B">
              <w:rPr>
                <w:rStyle w:val="Hyperlink"/>
                <w:noProof/>
              </w:rPr>
              <w:t>4.3 52.209-9 UPDATES OF PUBLICLY AVAILABLE INFORMATION REGARDING RESPONSIBILITY MATTERS (OCT 2018)</w:t>
            </w:r>
            <w:r>
              <w:rPr>
                <w:noProof/>
                <w:webHidden/>
              </w:rPr>
              <w:tab/>
            </w:r>
            <w:r>
              <w:rPr>
                <w:noProof/>
                <w:webHidden/>
              </w:rPr>
              <w:fldChar w:fldCharType="begin"/>
            </w:r>
            <w:r>
              <w:rPr>
                <w:noProof/>
                <w:webHidden/>
              </w:rPr>
              <w:instrText xml:space="preserve"> PAGEREF _Toc221023204 \h </w:instrText>
            </w:r>
            <w:r>
              <w:rPr>
                <w:noProof/>
                <w:webHidden/>
              </w:rPr>
            </w:r>
            <w:r>
              <w:rPr>
                <w:noProof/>
                <w:webHidden/>
              </w:rPr>
              <w:fldChar w:fldCharType="separate"/>
            </w:r>
            <w:r>
              <w:rPr>
                <w:noProof/>
                <w:webHidden/>
              </w:rPr>
              <w:t>29</w:t>
            </w:r>
            <w:r>
              <w:rPr>
                <w:noProof/>
                <w:webHidden/>
              </w:rPr>
              <w:fldChar w:fldCharType="end"/>
            </w:r>
          </w:hyperlink>
        </w:p>
        <w:p w14:paraId="78ACAD5B" w14:textId="699FA8B2" w:rsidR="007D348B" w:rsidRDefault="007D348B">
          <w:pPr>
            <w:pStyle w:val="TOC2"/>
            <w:tabs>
              <w:tab w:val="right" w:leader="dot" w:pos="9350"/>
            </w:tabs>
            <w:rPr>
              <w:noProof/>
              <w:kern w:val="2"/>
              <w:sz w:val="24"/>
              <w:szCs w:val="24"/>
              <w14:ligatures w14:val="standardContextual"/>
            </w:rPr>
          </w:pPr>
          <w:hyperlink w:anchor="_Toc221023205" w:history="1">
            <w:r w:rsidRPr="007D378B">
              <w:rPr>
                <w:rStyle w:val="Hyperlink"/>
                <w:noProof/>
              </w:rPr>
              <w:t>4.4 52.219-28 POSTAWARD SMALL BUSINESS PROGRAM REREPRESENTATION (JAN 2025)</w:t>
            </w:r>
            <w:r>
              <w:rPr>
                <w:noProof/>
                <w:webHidden/>
              </w:rPr>
              <w:tab/>
            </w:r>
            <w:r>
              <w:rPr>
                <w:noProof/>
                <w:webHidden/>
              </w:rPr>
              <w:fldChar w:fldCharType="begin"/>
            </w:r>
            <w:r>
              <w:rPr>
                <w:noProof/>
                <w:webHidden/>
              </w:rPr>
              <w:instrText xml:space="preserve"> PAGEREF _Toc221023205 \h </w:instrText>
            </w:r>
            <w:r>
              <w:rPr>
                <w:noProof/>
                <w:webHidden/>
              </w:rPr>
            </w:r>
            <w:r>
              <w:rPr>
                <w:noProof/>
                <w:webHidden/>
              </w:rPr>
              <w:fldChar w:fldCharType="separate"/>
            </w:r>
            <w:r>
              <w:rPr>
                <w:noProof/>
                <w:webHidden/>
              </w:rPr>
              <w:t>30</w:t>
            </w:r>
            <w:r>
              <w:rPr>
                <w:noProof/>
                <w:webHidden/>
              </w:rPr>
              <w:fldChar w:fldCharType="end"/>
            </w:r>
          </w:hyperlink>
        </w:p>
        <w:p w14:paraId="13837153" w14:textId="7E85F3B8" w:rsidR="007D348B" w:rsidRDefault="007D348B">
          <w:pPr>
            <w:pStyle w:val="TOC2"/>
            <w:tabs>
              <w:tab w:val="right" w:leader="dot" w:pos="9350"/>
            </w:tabs>
            <w:rPr>
              <w:noProof/>
              <w:kern w:val="2"/>
              <w:sz w:val="24"/>
              <w:szCs w:val="24"/>
              <w14:ligatures w14:val="standardContextual"/>
            </w:rPr>
          </w:pPr>
          <w:hyperlink w:anchor="_Toc221023206" w:history="1">
            <w:r w:rsidRPr="007D378B">
              <w:rPr>
                <w:rStyle w:val="Hyperlink"/>
                <w:noProof/>
              </w:rPr>
              <w:t>4.5 52.222-35 EQUAL OPPORTUNITY FOR VETERANS (JUN 2020)</w:t>
            </w:r>
            <w:r>
              <w:rPr>
                <w:noProof/>
                <w:webHidden/>
              </w:rPr>
              <w:tab/>
            </w:r>
            <w:r>
              <w:rPr>
                <w:noProof/>
                <w:webHidden/>
              </w:rPr>
              <w:fldChar w:fldCharType="begin"/>
            </w:r>
            <w:r>
              <w:rPr>
                <w:noProof/>
                <w:webHidden/>
              </w:rPr>
              <w:instrText xml:space="preserve"> PAGEREF _Toc221023206 \h </w:instrText>
            </w:r>
            <w:r>
              <w:rPr>
                <w:noProof/>
                <w:webHidden/>
              </w:rPr>
            </w:r>
            <w:r>
              <w:rPr>
                <w:noProof/>
                <w:webHidden/>
              </w:rPr>
              <w:fldChar w:fldCharType="separate"/>
            </w:r>
            <w:r>
              <w:rPr>
                <w:noProof/>
                <w:webHidden/>
              </w:rPr>
              <w:t>34</w:t>
            </w:r>
            <w:r>
              <w:rPr>
                <w:noProof/>
                <w:webHidden/>
              </w:rPr>
              <w:fldChar w:fldCharType="end"/>
            </w:r>
          </w:hyperlink>
        </w:p>
        <w:p w14:paraId="349F3AF8" w14:textId="0910DA96" w:rsidR="007D348B" w:rsidRDefault="007D348B">
          <w:pPr>
            <w:pStyle w:val="TOC2"/>
            <w:tabs>
              <w:tab w:val="right" w:leader="dot" w:pos="9350"/>
            </w:tabs>
            <w:rPr>
              <w:noProof/>
              <w:kern w:val="2"/>
              <w:sz w:val="24"/>
              <w:szCs w:val="24"/>
              <w14:ligatures w14:val="standardContextual"/>
            </w:rPr>
          </w:pPr>
          <w:hyperlink w:anchor="_Toc221023207" w:history="1">
            <w:r w:rsidRPr="007D378B">
              <w:rPr>
                <w:rStyle w:val="Hyperlink"/>
                <w:noProof/>
              </w:rPr>
              <w:t>4.6 52.222-40 NOTIFICATION OF EMPLOYEE RIGHTS UNDER THE NATIONAL LABOR RELATIONS ACT (DEC 2010)</w:t>
            </w:r>
            <w:r>
              <w:rPr>
                <w:noProof/>
                <w:webHidden/>
              </w:rPr>
              <w:tab/>
            </w:r>
            <w:r>
              <w:rPr>
                <w:noProof/>
                <w:webHidden/>
              </w:rPr>
              <w:fldChar w:fldCharType="begin"/>
            </w:r>
            <w:r>
              <w:rPr>
                <w:noProof/>
                <w:webHidden/>
              </w:rPr>
              <w:instrText xml:space="preserve"> PAGEREF _Toc221023207 \h </w:instrText>
            </w:r>
            <w:r>
              <w:rPr>
                <w:noProof/>
                <w:webHidden/>
              </w:rPr>
            </w:r>
            <w:r>
              <w:rPr>
                <w:noProof/>
                <w:webHidden/>
              </w:rPr>
              <w:fldChar w:fldCharType="separate"/>
            </w:r>
            <w:r>
              <w:rPr>
                <w:noProof/>
                <w:webHidden/>
              </w:rPr>
              <w:t>34</w:t>
            </w:r>
            <w:r>
              <w:rPr>
                <w:noProof/>
                <w:webHidden/>
              </w:rPr>
              <w:fldChar w:fldCharType="end"/>
            </w:r>
          </w:hyperlink>
        </w:p>
        <w:p w14:paraId="5BA61050" w14:textId="6735E359" w:rsidR="007D348B" w:rsidRDefault="007D348B">
          <w:pPr>
            <w:pStyle w:val="TOC2"/>
            <w:tabs>
              <w:tab w:val="right" w:leader="dot" w:pos="9350"/>
            </w:tabs>
            <w:rPr>
              <w:noProof/>
              <w:kern w:val="2"/>
              <w:sz w:val="24"/>
              <w:szCs w:val="24"/>
              <w14:ligatures w14:val="standardContextual"/>
            </w:rPr>
          </w:pPr>
          <w:hyperlink w:anchor="_Toc221023208" w:history="1">
            <w:r w:rsidRPr="007D378B">
              <w:rPr>
                <w:rStyle w:val="Hyperlink"/>
                <w:noProof/>
              </w:rPr>
              <w:t>4.7   SUPPLEMENTAL INSURANCE REQUIREMENTS</w:t>
            </w:r>
            <w:r>
              <w:rPr>
                <w:noProof/>
                <w:webHidden/>
              </w:rPr>
              <w:tab/>
            </w:r>
            <w:r>
              <w:rPr>
                <w:noProof/>
                <w:webHidden/>
              </w:rPr>
              <w:fldChar w:fldCharType="begin"/>
            </w:r>
            <w:r>
              <w:rPr>
                <w:noProof/>
                <w:webHidden/>
              </w:rPr>
              <w:instrText xml:space="preserve"> PAGEREF _Toc221023208 \h </w:instrText>
            </w:r>
            <w:r>
              <w:rPr>
                <w:noProof/>
                <w:webHidden/>
              </w:rPr>
            </w:r>
            <w:r>
              <w:rPr>
                <w:noProof/>
                <w:webHidden/>
              </w:rPr>
              <w:fldChar w:fldCharType="separate"/>
            </w:r>
            <w:r>
              <w:rPr>
                <w:noProof/>
                <w:webHidden/>
              </w:rPr>
              <w:t>36</w:t>
            </w:r>
            <w:r>
              <w:rPr>
                <w:noProof/>
                <w:webHidden/>
              </w:rPr>
              <w:fldChar w:fldCharType="end"/>
            </w:r>
          </w:hyperlink>
        </w:p>
        <w:p w14:paraId="0CCCAD33" w14:textId="06D9466F" w:rsidR="007D348B" w:rsidRDefault="007D348B">
          <w:pPr>
            <w:pStyle w:val="TOC2"/>
            <w:tabs>
              <w:tab w:val="right" w:leader="dot" w:pos="9350"/>
            </w:tabs>
            <w:rPr>
              <w:noProof/>
              <w:kern w:val="2"/>
              <w:sz w:val="24"/>
              <w:szCs w:val="24"/>
              <w14:ligatures w14:val="standardContextual"/>
            </w:rPr>
          </w:pPr>
          <w:hyperlink w:anchor="_Toc221023209" w:history="1">
            <w:r w:rsidRPr="007D378B">
              <w:rPr>
                <w:rStyle w:val="Hyperlink"/>
                <w:noProof/>
              </w:rPr>
              <w:t>4.8 52.240-91 SECURITY PROHIBITIONS AND EXCLUSIONS  (NOV 2025) (DEVIATION)</w:t>
            </w:r>
            <w:r>
              <w:rPr>
                <w:noProof/>
                <w:webHidden/>
              </w:rPr>
              <w:tab/>
            </w:r>
            <w:r>
              <w:rPr>
                <w:noProof/>
                <w:webHidden/>
              </w:rPr>
              <w:fldChar w:fldCharType="begin"/>
            </w:r>
            <w:r>
              <w:rPr>
                <w:noProof/>
                <w:webHidden/>
              </w:rPr>
              <w:instrText xml:space="preserve"> PAGEREF _Toc221023209 \h </w:instrText>
            </w:r>
            <w:r>
              <w:rPr>
                <w:noProof/>
                <w:webHidden/>
              </w:rPr>
            </w:r>
            <w:r>
              <w:rPr>
                <w:noProof/>
                <w:webHidden/>
              </w:rPr>
              <w:fldChar w:fldCharType="separate"/>
            </w:r>
            <w:r>
              <w:rPr>
                <w:noProof/>
                <w:webHidden/>
              </w:rPr>
              <w:t>36</w:t>
            </w:r>
            <w:r>
              <w:rPr>
                <w:noProof/>
                <w:webHidden/>
              </w:rPr>
              <w:fldChar w:fldCharType="end"/>
            </w:r>
          </w:hyperlink>
        </w:p>
        <w:p w14:paraId="231D32BB" w14:textId="53B455C3" w:rsidR="007D348B" w:rsidRDefault="007D348B">
          <w:pPr>
            <w:pStyle w:val="TOC2"/>
            <w:tabs>
              <w:tab w:val="right" w:leader="dot" w:pos="9350"/>
            </w:tabs>
            <w:rPr>
              <w:noProof/>
              <w:kern w:val="2"/>
              <w:sz w:val="24"/>
              <w:szCs w:val="24"/>
              <w14:ligatures w14:val="standardContextual"/>
            </w:rPr>
          </w:pPr>
          <w:hyperlink w:anchor="_Toc221023210" w:history="1">
            <w:r w:rsidRPr="007D378B">
              <w:rPr>
                <w:rStyle w:val="Hyperlink"/>
                <w:noProof/>
              </w:rPr>
              <w:t>4.9 52.252-2 CLAUSES INCORPORATED BY REFERENCE  (FEB 1998)</w:t>
            </w:r>
            <w:r>
              <w:rPr>
                <w:noProof/>
                <w:webHidden/>
              </w:rPr>
              <w:tab/>
            </w:r>
            <w:r>
              <w:rPr>
                <w:noProof/>
                <w:webHidden/>
              </w:rPr>
              <w:fldChar w:fldCharType="begin"/>
            </w:r>
            <w:r>
              <w:rPr>
                <w:noProof/>
                <w:webHidden/>
              </w:rPr>
              <w:instrText xml:space="preserve"> PAGEREF _Toc221023210 \h </w:instrText>
            </w:r>
            <w:r>
              <w:rPr>
                <w:noProof/>
                <w:webHidden/>
              </w:rPr>
            </w:r>
            <w:r>
              <w:rPr>
                <w:noProof/>
                <w:webHidden/>
              </w:rPr>
              <w:fldChar w:fldCharType="separate"/>
            </w:r>
            <w:r>
              <w:rPr>
                <w:noProof/>
                <w:webHidden/>
              </w:rPr>
              <w:t>46</w:t>
            </w:r>
            <w:r>
              <w:rPr>
                <w:noProof/>
                <w:webHidden/>
              </w:rPr>
              <w:fldChar w:fldCharType="end"/>
            </w:r>
          </w:hyperlink>
        </w:p>
        <w:p w14:paraId="322FE210" w14:textId="0186C874" w:rsidR="007D348B" w:rsidRDefault="007D348B">
          <w:pPr>
            <w:pStyle w:val="TOC2"/>
            <w:tabs>
              <w:tab w:val="right" w:leader="dot" w:pos="9350"/>
            </w:tabs>
            <w:rPr>
              <w:noProof/>
              <w:kern w:val="2"/>
              <w:sz w:val="24"/>
              <w:szCs w:val="24"/>
              <w14:ligatures w14:val="standardContextual"/>
            </w:rPr>
          </w:pPr>
          <w:hyperlink w:anchor="_Toc221023211" w:history="1">
            <w:r w:rsidRPr="007D378B">
              <w:rPr>
                <w:rStyle w:val="Hyperlink"/>
                <w:noProof/>
              </w:rPr>
              <w:t>4.10 52.222-36 EQUAL OPPORTUNITY FOR WORKERS WITH DISABILITIES (JUN 2020)</w:t>
            </w:r>
            <w:r>
              <w:rPr>
                <w:noProof/>
                <w:webHidden/>
              </w:rPr>
              <w:tab/>
            </w:r>
            <w:r>
              <w:rPr>
                <w:noProof/>
                <w:webHidden/>
              </w:rPr>
              <w:fldChar w:fldCharType="begin"/>
            </w:r>
            <w:r>
              <w:rPr>
                <w:noProof/>
                <w:webHidden/>
              </w:rPr>
              <w:instrText xml:space="preserve"> PAGEREF _Toc221023211 \h </w:instrText>
            </w:r>
            <w:r>
              <w:rPr>
                <w:noProof/>
                <w:webHidden/>
              </w:rPr>
            </w:r>
            <w:r>
              <w:rPr>
                <w:noProof/>
                <w:webHidden/>
              </w:rPr>
              <w:fldChar w:fldCharType="separate"/>
            </w:r>
            <w:r>
              <w:rPr>
                <w:noProof/>
                <w:webHidden/>
              </w:rPr>
              <w:t>47</w:t>
            </w:r>
            <w:r>
              <w:rPr>
                <w:noProof/>
                <w:webHidden/>
              </w:rPr>
              <w:fldChar w:fldCharType="end"/>
            </w:r>
          </w:hyperlink>
        </w:p>
        <w:p w14:paraId="72004724" w14:textId="561BC58F" w:rsidR="007D348B" w:rsidRDefault="007D348B">
          <w:pPr>
            <w:pStyle w:val="TOC2"/>
            <w:tabs>
              <w:tab w:val="right" w:leader="dot" w:pos="9350"/>
            </w:tabs>
            <w:rPr>
              <w:noProof/>
              <w:kern w:val="2"/>
              <w:sz w:val="24"/>
              <w:szCs w:val="24"/>
              <w14:ligatures w14:val="standardContextual"/>
            </w:rPr>
          </w:pPr>
          <w:hyperlink w:anchor="_Toc221023212" w:history="1">
            <w:r w:rsidRPr="007D378B">
              <w:rPr>
                <w:rStyle w:val="Hyperlink"/>
                <w:noProof/>
              </w:rPr>
              <w:t>4.11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_Toc221023212 \h </w:instrText>
            </w:r>
            <w:r>
              <w:rPr>
                <w:noProof/>
                <w:webHidden/>
              </w:rPr>
            </w:r>
            <w:r>
              <w:rPr>
                <w:noProof/>
                <w:webHidden/>
              </w:rPr>
              <w:fldChar w:fldCharType="separate"/>
            </w:r>
            <w:r>
              <w:rPr>
                <w:noProof/>
                <w:webHidden/>
              </w:rPr>
              <w:t>49</w:t>
            </w:r>
            <w:r>
              <w:rPr>
                <w:noProof/>
                <w:webHidden/>
              </w:rPr>
              <w:fldChar w:fldCharType="end"/>
            </w:r>
          </w:hyperlink>
        </w:p>
        <w:p w14:paraId="0FB62D49" w14:textId="23242DA5" w:rsidR="007D348B" w:rsidRDefault="007D348B">
          <w:pPr>
            <w:pStyle w:val="TOC2"/>
            <w:tabs>
              <w:tab w:val="right" w:leader="dot" w:pos="9350"/>
            </w:tabs>
            <w:rPr>
              <w:noProof/>
              <w:kern w:val="2"/>
              <w:sz w:val="24"/>
              <w:szCs w:val="24"/>
              <w14:ligatures w14:val="standardContextual"/>
            </w:rPr>
          </w:pPr>
          <w:hyperlink w:anchor="_Toc221023213" w:history="1">
            <w:r w:rsidRPr="007D378B">
              <w:rPr>
                <w:rStyle w:val="Hyperlink"/>
                <w:noProof/>
              </w:rPr>
              <w:t>4.12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_Toc221023213 \h </w:instrText>
            </w:r>
            <w:r>
              <w:rPr>
                <w:noProof/>
                <w:webHidden/>
              </w:rPr>
            </w:r>
            <w:r>
              <w:rPr>
                <w:noProof/>
                <w:webHidden/>
              </w:rPr>
              <w:fldChar w:fldCharType="separate"/>
            </w:r>
            <w:r>
              <w:rPr>
                <w:noProof/>
                <w:webHidden/>
              </w:rPr>
              <w:t>52</w:t>
            </w:r>
            <w:r>
              <w:rPr>
                <w:noProof/>
                <w:webHidden/>
              </w:rPr>
              <w:fldChar w:fldCharType="end"/>
            </w:r>
          </w:hyperlink>
        </w:p>
        <w:p w14:paraId="5AF41113" w14:textId="667554AE" w:rsidR="007D348B" w:rsidRDefault="007D348B">
          <w:pPr>
            <w:pStyle w:val="TOC2"/>
            <w:tabs>
              <w:tab w:val="right" w:leader="dot" w:pos="9350"/>
            </w:tabs>
            <w:rPr>
              <w:noProof/>
              <w:kern w:val="2"/>
              <w:sz w:val="24"/>
              <w:szCs w:val="24"/>
              <w14:ligatures w14:val="standardContextual"/>
            </w:rPr>
          </w:pPr>
          <w:hyperlink w:anchor="_Toc221023214" w:history="1">
            <w:r w:rsidRPr="007D378B">
              <w:rPr>
                <w:rStyle w:val="Hyperlink"/>
                <w:noProof/>
              </w:rPr>
              <w:t>4.13 VAAR 852.232-72 ELECTRONIC SUBMISSION OF PAYMENT REQUESTS (NOV 2018)</w:t>
            </w:r>
            <w:r>
              <w:rPr>
                <w:noProof/>
                <w:webHidden/>
              </w:rPr>
              <w:tab/>
            </w:r>
            <w:r>
              <w:rPr>
                <w:noProof/>
                <w:webHidden/>
              </w:rPr>
              <w:fldChar w:fldCharType="begin"/>
            </w:r>
            <w:r>
              <w:rPr>
                <w:noProof/>
                <w:webHidden/>
              </w:rPr>
              <w:instrText xml:space="preserve"> PAGEREF _Toc221023214 \h </w:instrText>
            </w:r>
            <w:r>
              <w:rPr>
                <w:noProof/>
                <w:webHidden/>
              </w:rPr>
            </w:r>
            <w:r>
              <w:rPr>
                <w:noProof/>
                <w:webHidden/>
              </w:rPr>
              <w:fldChar w:fldCharType="separate"/>
            </w:r>
            <w:r>
              <w:rPr>
                <w:noProof/>
                <w:webHidden/>
              </w:rPr>
              <w:t>53</w:t>
            </w:r>
            <w:r>
              <w:rPr>
                <w:noProof/>
                <w:webHidden/>
              </w:rPr>
              <w:fldChar w:fldCharType="end"/>
            </w:r>
          </w:hyperlink>
        </w:p>
        <w:p w14:paraId="603FF1A6" w14:textId="00B40129" w:rsidR="007D348B" w:rsidRDefault="007D348B">
          <w:pPr>
            <w:pStyle w:val="TOC2"/>
            <w:tabs>
              <w:tab w:val="right" w:leader="dot" w:pos="9350"/>
            </w:tabs>
            <w:rPr>
              <w:noProof/>
              <w:kern w:val="2"/>
              <w:sz w:val="24"/>
              <w:szCs w:val="24"/>
              <w14:ligatures w14:val="standardContextual"/>
            </w:rPr>
          </w:pPr>
          <w:hyperlink w:anchor="_Toc221023215" w:history="1">
            <w:r w:rsidRPr="007D378B">
              <w:rPr>
                <w:rStyle w:val="Hyperlink"/>
                <w:noProof/>
              </w:rPr>
              <w:t>4.14 VAAR 852.236-71 SPECIFICATIONS AND DRAWINGS FOR CONSTRUCTION (APR 2019)</w:t>
            </w:r>
            <w:r>
              <w:rPr>
                <w:noProof/>
                <w:webHidden/>
              </w:rPr>
              <w:tab/>
            </w:r>
            <w:r>
              <w:rPr>
                <w:noProof/>
                <w:webHidden/>
              </w:rPr>
              <w:fldChar w:fldCharType="begin"/>
            </w:r>
            <w:r>
              <w:rPr>
                <w:noProof/>
                <w:webHidden/>
              </w:rPr>
              <w:instrText xml:space="preserve"> PAGEREF _Toc221023215 \h </w:instrText>
            </w:r>
            <w:r>
              <w:rPr>
                <w:noProof/>
                <w:webHidden/>
              </w:rPr>
            </w:r>
            <w:r>
              <w:rPr>
                <w:noProof/>
                <w:webHidden/>
              </w:rPr>
              <w:fldChar w:fldCharType="separate"/>
            </w:r>
            <w:r>
              <w:rPr>
                <w:noProof/>
                <w:webHidden/>
              </w:rPr>
              <w:t>55</w:t>
            </w:r>
            <w:r>
              <w:rPr>
                <w:noProof/>
                <w:webHidden/>
              </w:rPr>
              <w:fldChar w:fldCharType="end"/>
            </w:r>
          </w:hyperlink>
        </w:p>
        <w:p w14:paraId="10264ECA" w14:textId="6D9F747C" w:rsidR="007D348B" w:rsidRDefault="007D348B">
          <w:pPr>
            <w:pStyle w:val="TOC2"/>
            <w:tabs>
              <w:tab w:val="right" w:leader="dot" w:pos="9350"/>
            </w:tabs>
            <w:rPr>
              <w:noProof/>
              <w:kern w:val="2"/>
              <w:sz w:val="24"/>
              <w:szCs w:val="24"/>
              <w14:ligatures w14:val="standardContextual"/>
            </w:rPr>
          </w:pPr>
          <w:hyperlink w:anchor="_Toc221023216" w:history="1">
            <w:r w:rsidRPr="007D378B">
              <w:rPr>
                <w:rStyle w:val="Hyperlink"/>
                <w:noProof/>
              </w:rPr>
              <w:t>4.15 VAAR 852.236-79 CONTRACTOR PRODUCTION REPORT (APR 2019)</w:t>
            </w:r>
            <w:r>
              <w:rPr>
                <w:noProof/>
                <w:webHidden/>
              </w:rPr>
              <w:tab/>
            </w:r>
            <w:r>
              <w:rPr>
                <w:noProof/>
                <w:webHidden/>
              </w:rPr>
              <w:fldChar w:fldCharType="begin"/>
            </w:r>
            <w:r>
              <w:rPr>
                <w:noProof/>
                <w:webHidden/>
              </w:rPr>
              <w:instrText xml:space="preserve"> PAGEREF _Toc221023216 \h </w:instrText>
            </w:r>
            <w:r>
              <w:rPr>
                <w:noProof/>
                <w:webHidden/>
              </w:rPr>
            </w:r>
            <w:r>
              <w:rPr>
                <w:noProof/>
                <w:webHidden/>
              </w:rPr>
              <w:fldChar w:fldCharType="separate"/>
            </w:r>
            <w:r>
              <w:rPr>
                <w:noProof/>
                <w:webHidden/>
              </w:rPr>
              <w:t>55</w:t>
            </w:r>
            <w:r>
              <w:rPr>
                <w:noProof/>
                <w:webHidden/>
              </w:rPr>
              <w:fldChar w:fldCharType="end"/>
            </w:r>
          </w:hyperlink>
        </w:p>
        <w:p w14:paraId="28A95AEC" w14:textId="7ABEE253" w:rsidR="007D348B" w:rsidRDefault="007D348B">
          <w:pPr>
            <w:pStyle w:val="TOC2"/>
            <w:tabs>
              <w:tab w:val="right" w:leader="dot" w:pos="9350"/>
            </w:tabs>
            <w:rPr>
              <w:noProof/>
              <w:kern w:val="2"/>
              <w:sz w:val="24"/>
              <w:szCs w:val="24"/>
              <w14:ligatures w14:val="standardContextual"/>
            </w:rPr>
          </w:pPr>
          <w:hyperlink w:anchor="_Toc221023217" w:history="1">
            <w:r w:rsidRPr="007D378B">
              <w:rPr>
                <w:rStyle w:val="Hyperlink"/>
                <w:noProof/>
              </w:rPr>
              <w:t>4.16 VAAR 852.236-80 SUBCONTRACTS AND WORK COORDINATION (APR 2019)</w:t>
            </w:r>
            <w:r>
              <w:rPr>
                <w:noProof/>
                <w:webHidden/>
              </w:rPr>
              <w:tab/>
            </w:r>
            <w:r>
              <w:rPr>
                <w:noProof/>
                <w:webHidden/>
              </w:rPr>
              <w:fldChar w:fldCharType="begin"/>
            </w:r>
            <w:r>
              <w:rPr>
                <w:noProof/>
                <w:webHidden/>
              </w:rPr>
              <w:instrText xml:space="preserve"> PAGEREF _Toc221023217 \h </w:instrText>
            </w:r>
            <w:r>
              <w:rPr>
                <w:noProof/>
                <w:webHidden/>
              </w:rPr>
            </w:r>
            <w:r>
              <w:rPr>
                <w:noProof/>
                <w:webHidden/>
              </w:rPr>
              <w:fldChar w:fldCharType="separate"/>
            </w:r>
            <w:r>
              <w:rPr>
                <w:noProof/>
                <w:webHidden/>
              </w:rPr>
              <w:t>56</w:t>
            </w:r>
            <w:r>
              <w:rPr>
                <w:noProof/>
                <w:webHidden/>
              </w:rPr>
              <w:fldChar w:fldCharType="end"/>
            </w:r>
          </w:hyperlink>
        </w:p>
        <w:p w14:paraId="0411EAC7" w14:textId="24AEB703" w:rsidR="007D348B" w:rsidRDefault="007D348B">
          <w:pPr>
            <w:pStyle w:val="TOC2"/>
            <w:tabs>
              <w:tab w:val="right" w:leader="dot" w:pos="9350"/>
            </w:tabs>
            <w:rPr>
              <w:noProof/>
              <w:kern w:val="2"/>
              <w:sz w:val="24"/>
              <w:szCs w:val="24"/>
              <w14:ligatures w14:val="standardContextual"/>
            </w:rPr>
          </w:pPr>
          <w:hyperlink w:anchor="_Toc221023218" w:history="1">
            <w:r w:rsidRPr="007D378B">
              <w:rPr>
                <w:rStyle w:val="Hyperlink"/>
                <w:noProof/>
              </w:rPr>
              <w:t>4.17 VAAR 852.242-70 GOVERNMENT CONSTRUCTION CONTRACT ADMINISTRATION (OCT 2020)</w:t>
            </w:r>
            <w:r>
              <w:rPr>
                <w:noProof/>
                <w:webHidden/>
              </w:rPr>
              <w:tab/>
            </w:r>
            <w:r>
              <w:rPr>
                <w:noProof/>
                <w:webHidden/>
              </w:rPr>
              <w:fldChar w:fldCharType="begin"/>
            </w:r>
            <w:r>
              <w:rPr>
                <w:noProof/>
                <w:webHidden/>
              </w:rPr>
              <w:instrText xml:space="preserve"> PAGEREF _Toc221023218 \h </w:instrText>
            </w:r>
            <w:r>
              <w:rPr>
                <w:noProof/>
                <w:webHidden/>
              </w:rPr>
            </w:r>
            <w:r>
              <w:rPr>
                <w:noProof/>
                <w:webHidden/>
              </w:rPr>
              <w:fldChar w:fldCharType="separate"/>
            </w:r>
            <w:r>
              <w:rPr>
                <w:noProof/>
                <w:webHidden/>
              </w:rPr>
              <w:t>56</w:t>
            </w:r>
            <w:r>
              <w:rPr>
                <w:noProof/>
                <w:webHidden/>
              </w:rPr>
              <w:fldChar w:fldCharType="end"/>
            </w:r>
          </w:hyperlink>
        </w:p>
        <w:p w14:paraId="3E687C01" w14:textId="38798AF5" w:rsidR="007D348B" w:rsidRDefault="007D348B">
          <w:pPr>
            <w:pStyle w:val="TOC2"/>
            <w:tabs>
              <w:tab w:val="right" w:leader="dot" w:pos="9350"/>
            </w:tabs>
            <w:rPr>
              <w:noProof/>
              <w:kern w:val="2"/>
              <w:sz w:val="24"/>
              <w:szCs w:val="24"/>
              <w14:ligatures w14:val="standardContextual"/>
            </w:rPr>
          </w:pPr>
          <w:hyperlink w:anchor="_Toc221023219" w:history="1">
            <w:r w:rsidRPr="007D378B">
              <w:rPr>
                <w:rStyle w:val="Hyperlink"/>
                <w:noProof/>
              </w:rPr>
              <w:t>4.18 VAAR 852.242-71 ADMINISTRATIVE CONTRACTING OFFICER (OCT 2020)</w:t>
            </w:r>
            <w:r>
              <w:rPr>
                <w:noProof/>
                <w:webHidden/>
              </w:rPr>
              <w:tab/>
            </w:r>
            <w:r>
              <w:rPr>
                <w:noProof/>
                <w:webHidden/>
              </w:rPr>
              <w:fldChar w:fldCharType="begin"/>
            </w:r>
            <w:r>
              <w:rPr>
                <w:noProof/>
                <w:webHidden/>
              </w:rPr>
              <w:instrText xml:space="preserve"> PAGEREF _Toc221023219 \h </w:instrText>
            </w:r>
            <w:r>
              <w:rPr>
                <w:noProof/>
                <w:webHidden/>
              </w:rPr>
            </w:r>
            <w:r>
              <w:rPr>
                <w:noProof/>
                <w:webHidden/>
              </w:rPr>
              <w:fldChar w:fldCharType="separate"/>
            </w:r>
            <w:r>
              <w:rPr>
                <w:noProof/>
                <w:webHidden/>
              </w:rPr>
              <w:t>57</w:t>
            </w:r>
            <w:r>
              <w:rPr>
                <w:noProof/>
                <w:webHidden/>
              </w:rPr>
              <w:fldChar w:fldCharType="end"/>
            </w:r>
          </w:hyperlink>
        </w:p>
        <w:p w14:paraId="496A168B" w14:textId="5E654B15" w:rsidR="007D348B" w:rsidRDefault="007D348B">
          <w:pPr>
            <w:pStyle w:val="TOC2"/>
            <w:tabs>
              <w:tab w:val="right" w:leader="dot" w:pos="9350"/>
            </w:tabs>
            <w:rPr>
              <w:noProof/>
              <w:kern w:val="2"/>
              <w:sz w:val="24"/>
              <w:szCs w:val="24"/>
              <w14:ligatures w14:val="standardContextual"/>
            </w:rPr>
          </w:pPr>
          <w:hyperlink w:anchor="_Toc221023220" w:history="1">
            <w:r w:rsidRPr="007D378B">
              <w:rPr>
                <w:rStyle w:val="Hyperlink"/>
                <w:noProof/>
              </w:rPr>
              <w:t>4.19 VAAR 852.243-70 CONSTRUCTION CONTRACT CHANGES—SUPPLEMENT (SEP 2019)</w:t>
            </w:r>
            <w:r>
              <w:rPr>
                <w:noProof/>
                <w:webHidden/>
              </w:rPr>
              <w:tab/>
            </w:r>
            <w:r>
              <w:rPr>
                <w:noProof/>
                <w:webHidden/>
              </w:rPr>
              <w:fldChar w:fldCharType="begin"/>
            </w:r>
            <w:r>
              <w:rPr>
                <w:noProof/>
                <w:webHidden/>
              </w:rPr>
              <w:instrText xml:space="preserve"> PAGEREF _Toc221023220 \h </w:instrText>
            </w:r>
            <w:r>
              <w:rPr>
                <w:noProof/>
                <w:webHidden/>
              </w:rPr>
            </w:r>
            <w:r>
              <w:rPr>
                <w:noProof/>
                <w:webHidden/>
              </w:rPr>
              <w:fldChar w:fldCharType="separate"/>
            </w:r>
            <w:r>
              <w:rPr>
                <w:noProof/>
                <w:webHidden/>
              </w:rPr>
              <w:t>57</w:t>
            </w:r>
            <w:r>
              <w:rPr>
                <w:noProof/>
                <w:webHidden/>
              </w:rPr>
              <w:fldChar w:fldCharType="end"/>
            </w:r>
          </w:hyperlink>
        </w:p>
        <w:p w14:paraId="05EFA6B8" w14:textId="2B086F42" w:rsidR="007D348B" w:rsidRDefault="007D348B">
          <w:pPr>
            <w:pStyle w:val="TOC2"/>
            <w:tabs>
              <w:tab w:val="right" w:leader="dot" w:pos="9350"/>
            </w:tabs>
            <w:rPr>
              <w:noProof/>
              <w:kern w:val="2"/>
              <w:sz w:val="24"/>
              <w:szCs w:val="24"/>
              <w14:ligatures w14:val="standardContextual"/>
            </w:rPr>
          </w:pPr>
          <w:hyperlink w:anchor="_Toc221023221" w:history="1">
            <w:r w:rsidRPr="007D378B">
              <w:rPr>
                <w:rStyle w:val="Hyperlink"/>
                <w:noProof/>
              </w:rPr>
              <w:t>4.20 MANDATORY WRITTEN DISCLOSURES</w:t>
            </w:r>
            <w:r>
              <w:rPr>
                <w:noProof/>
                <w:webHidden/>
              </w:rPr>
              <w:tab/>
            </w:r>
            <w:r>
              <w:rPr>
                <w:noProof/>
                <w:webHidden/>
              </w:rPr>
              <w:fldChar w:fldCharType="begin"/>
            </w:r>
            <w:r>
              <w:rPr>
                <w:noProof/>
                <w:webHidden/>
              </w:rPr>
              <w:instrText xml:space="preserve"> PAGEREF _Toc221023221 \h </w:instrText>
            </w:r>
            <w:r>
              <w:rPr>
                <w:noProof/>
                <w:webHidden/>
              </w:rPr>
            </w:r>
            <w:r>
              <w:rPr>
                <w:noProof/>
                <w:webHidden/>
              </w:rPr>
              <w:fldChar w:fldCharType="separate"/>
            </w:r>
            <w:r>
              <w:rPr>
                <w:noProof/>
                <w:webHidden/>
              </w:rPr>
              <w:t>59</w:t>
            </w:r>
            <w:r>
              <w:rPr>
                <w:noProof/>
                <w:webHidden/>
              </w:rPr>
              <w:fldChar w:fldCharType="end"/>
            </w:r>
          </w:hyperlink>
        </w:p>
        <w:p w14:paraId="55DB9A9D" w14:textId="251ACA1A" w:rsidR="007D348B" w:rsidRDefault="007D348B">
          <w:pPr>
            <w:pStyle w:val="TOC2"/>
            <w:tabs>
              <w:tab w:val="right" w:leader="dot" w:pos="9350"/>
            </w:tabs>
            <w:rPr>
              <w:noProof/>
              <w:kern w:val="2"/>
              <w:sz w:val="24"/>
              <w:szCs w:val="24"/>
              <w14:ligatures w14:val="standardContextual"/>
            </w:rPr>
          </w:pPr>
          <w:hyperlink w:anchor="_Toc221023222" w:history="1">
            <w:r w:rsidRPr="007D378B">
              <w:rPr>
                <w:rStyle w:val="Hyperlink"/>
                <w:noProof/>
              </w:rPr>
              <w:t>4.21 List of Attachments</w:t>
            </w:r>
            <w:r>
              <w:rPr>
                <w:noProof/>
                <w:webHidden/>
              </w:rPr>
              <w:tab/>
            </w:r>
            <w:r>
              <w:rPr>
                <w:noProof/>
                <w:webHidden/>
              </w:rPr>
              <w:fldChar w:fldCharType="begin"/>
            </w:r>
            <w:r>
              <w:rPr>
                <w:noProof/>
                <w:webHidden/>
              </w:rPr>
              <w:instrText xml:space="preserve"> PAGEREF _Toc221023222 \h </w:instrText>
            </w:r>
            <w:r>
              <w:rPr>
                <w:noProof/>
                <w:webHidden/>
              </w:rPr>
            </w:r>
            <w:r>
              <w:rPr>
                <w:noProof/>
                <w:webHidden/>
              </w:rPr>
              <w:fldChar w:fldCharType="separate"/>
            </w:r>
            <w:r>
              <w:rPr>
                <w:noProof/>
                <w:webHidden/>
              </w:rPr>
              <w:t>60</w:t>
            </w:r>
            <w:r>
              <w:rPr>
                <w:noProof/>
                <w:webHidden/>
              </w:rPr>
              <w:fldChar w:fldCharType="end"/>
            </w:r>
          </w:hyperlink>
        </w:p>
        <w:p w14:paraId="5F7F09D5" w14:textId="64C75498" w:rsidR="0072246C" w:rsidRDefault="007D348B">
          <w:pPr>
            <w:rPr>
              <w:b/>
              <w:bCs/>
              <w:noProof/>
            </w:rPr>
            <w:sectPr w:rsidR="0072246C">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5F7F09D7" w14:textId="77777777" w:rsidR="007D348B" w:rsidRDefault="007D348B"/>
    <w:p w14:paraId="4AFFD4A8" w14:textId="77777777" w:rsidR="00755C8D" w:rsidRDefault="00755C8D">
      <w:pPr>
        <w:rPr>
          <w:rFonts w:asciiTheme="majorHAnsi" w:eastAsiaTheme="majorEastAsia" w:hAnsiTheme="majorHAnsi" w:cstheme="majorBidi"/>
          <w:b/>
          <w:bCs/>
          <w:color w:val="365F91" w:themeColor="accent1" w:themeShade="BF"/>
          <w:sz w:val="26"/>
          <w:szCs w:val="26"/>
        </w:rPr>
      </w:pPr>
      <w:r>
        <w:rPr>
          <w:sz w:val="26"/>
          <w:szCs w:val="26"/>
        </w:rPr>
        <w:br w:type="page"/>
      </w:r>
    </w:p>
    <w:p w14:paraId="5F7F09DA" w14:textId="522AB21D" w:rsidR="007D348B" w:rsidRPr="00755C8D" w:rsidRDefault="00755C8D">
      <w:pPr>
        <w:pStyle w:val="Heading1"/>
        <w:rPr>
          <w:sz w:val="26"/>
          <w:szCs w:val="26"/>
        </w:rPr>
      </w:pPr>
      <w:bookmarkStart w:id="4" w:name="_Toc221023183"/>
      <w:r w:rsidRPr="00755C8D">
        <w:rPr>
          <w:sz w:val="26"/>
          <w:szCs w:val="26"/>
        </w:rPr>
        <w:lastRenderedPageBreak/>
        <w:t xml:space="preserve">A.3 </w:t>
      </w:r>
      <w:r w:rsidR="007D348B" w:rsidRPr="00755C8D">
        <w:rPr>
          <w:sz w:val="26"/>
          <w:szCs w:val="26"/>
        </w:rPr>
        <w:t>STATEMENT OF WORK</w:t>
      </w:r>
      <w:bookmarkEnd w:id="4"/>
    </w:p>
    <w:p w14:paraId="5F7F09DC" w14:textId="77777777" w:rsidR="007D348B" w:rsidRPr="00B85D1D" w:rsidRDefault="007D348B" w:rsidP="00762B22">
      <w:pPr>
        <w:rPr>
          <w:rFonts w:ascii="Arial" w:hAnsi="Arial" w:cs="Arial"/>
          <w:b/>
          <w:bCs/>
        </w:rPr>
      </w:pPr>
      <w:r w:rsidRPr="00B85D1D">
        <w:rPr>
          <w:rFonts w:ascii="Arial" w:hAnsi="Arial" w:cs="Arial"/>
          <w:b/>
          <w:bCs/>
        </w:rPr>
        <w:t>From Specification Section 01 00 00:</w:t>
      </w:r>
    </w:p>
    <w:p w14:paraId="5F7F09DD" w14:textId="77777777" w:rsidR="007D348B" w:rsidRPr="00762B22" w:rsidRDefault="007D348B" w:rsidP="00762B22">
      <w:pPr>
        <w:rPr>
          <w:rFonts w:ascii="Arial" w:hAnsi="Arial" w:cs="Arial"/>
          <w:b/>
          <w:bCs/>
        </w:rPr>
      </w:pPr>
      <w:r w:rsidRPr="00762B22">
        <w:rPr>
          <w:rFonts w:ascii="Arial" w:hAnsi="Arial" w:cs="Arial"/>
          <w:b/>
          <w:bCs/>
        </w:rPr>
        <w:t xml:space="preserve">1.2 </w:t>
      </w:r>
      <w:r>
        <w:rPr>
          <w:rFonts w:ascii="Arial" w:hAnsi="Arial" w:cs="Arial"/>
          <w:b/>
          <w:bCs/>
        </w:rPr>
        <w:t>CORE OBJECTIVE</w:t>
      </w:r>
    </w:p>
    <w:p w14:paraId="5F7F09DE" w14:textId="77777777" w:rsidR="007D348B" w:rsidRPr="00762B22" w:rsidRDefault="007D348B" w:rsidP="00762B22">
      <w:pPr>
        <w:ind w:left="360"/>
        <w:rPr>
          <w:rFonts w:ascii="Arial" w:hAnsi="Arial" w:cs="Arial"/>
        </w:rPr>
      </w:pPr>
      <w:r w:rsidRPr="00762B22">
        <w:rPr>
          <w:rFonts w:ascii="Arial" w:hAnsi="Arial" w:cs="Arial"/>
        </w:rPr>
        <w:t xml:space="preserve">A. </w:t>
      </w:r>
      <w:r w:rsidRPr="00762B22">
        <w:rPr>
          <w:rFonts w:ascii="Arial" w:hAnsi="Arial" w:cs="Arial"/>
        </w:rPr>
        <w:t xml:space="preserve">Contractor shall completely prepare site for building operations, including demolition and removal of existing structures, and furnish labor and materials and perform work to Replace Site Underground Chilled Water Piping as required by drawings and specifications. </w:t>
      </w:r>
      <w:r w:rsidRPr="00762B22">
        <w:rPr>
          <w:rFonts w:ascii="Arial" w:hAnsi="Arial" w:cs="Arial"/>
        </w:rPr>
        <w:t xml:space="preserve"> </w:t>
      </w:r>
    </w:p>
    <w:p w14:paraId="5F7F09DF" w14:textId="77777777" w:rsidR="007D348B" w:rsidRPr="00762B22" w:rsidRDefault="007D348B" w:rsidP="00762B22">
      <w:pPr>
        <w:rPr>
          <w:rFonts w:ascii="Arial" w:hAnsi="Arial" w:cs="Arial"/>
          <w:b/>
          <w:bCs/>
        </w:rPr>
      </w:pPr>
      <w:r w:rsidRPr="00762B22">
        <w:rPr>
          <w:rFonts w:ascii="Arial" w:hAnsi="Arial" w:cs="Arial"/>
          <w:b/>
          <w:bCs/>
        </w:rPr>
        <w:t>1.3 STATEMENT OF BID ITEM(S)</w:t>
      </w:r>
    </w:p>
    <w:p w14:paraId="5F7F09E0" w14:textId="77777777" w:rsidR="007D348B" w:rsidRPr="00762B22" w:rsidRDefault="007D348B" w:rsidP="00762B22">
      <w:pPr>
        <w:pStyle w:val="ListParagraph"/>
        <w:numPr>
          <w:ilvl w:val="0"/>
          <w:numId w:val="1"/>
        </w:numPr>
        <w:rPr>
          <w:rFonts w:ascii="Arial" w:hAnsi="Arial" w:cs="Arial"/>
        </w:rPr>
      </w:pPr>
      <w:r w:rsidRPr="00762B22">
        <w:rPr>
          <w:rFonts w:ascii="Arial" w:hAnsi="Arial" w:cs="Arial"/>
        </w:rPr>
        <w:t xml:space="preserve">BASE BID: </w:t>
      </w:r>
      <w:r w:rsidRPr="00762B22">
        <w:rPr>
          <w:rFonts w:ascii="Arial" w:hAnsi="Arial" w:cs="Arial"/>
        </w:rPr>
        <w:t xml:space="preserve">Replace site underground chilled water piping. Work includes general construction, site work, demolition of existing piping, installation of chilled water piping, and site restoration. </w:t>
      </w:r>
    </w:p>
    <w:p w14:paraId="5F7F09E1" w14:textId="77777777" w:rsidR="007D348B" w:rsidRPr="00762B22" w:rsidRDefault="007D348B" w:rsidP="00762B22">
      <w:pPr>
        <w:pStyle w:val="ListParagraph"/>
        <w:rPr>
          <w:rFonts w:ascii="Arial" w:hAnsi="Arial" w:cs="Arial"/>
        </w:rPr>
      </w:pPr>
    </w:p>
    <w:p w14:paraId="5F7F09E2" w14:textId="77777777" w:rsidR="007D348B" w:rsidRPr="00762B22" w:rsidRDefault="007D348B" w:rsidP="00762B22">
      <w:pPr>
        <w:pStyle w:val="ListParagraph"/>
        <w:numPr>
          <w:ilvl w:val="1"/>
          <w:numId w:val="1"/>
        </w:numPr>
        <w:rPr>
          <w:rFonts w:ascii="Arial" w:hAnsi="Arial" w:cs="Arial"/>
        </w:rPr>
      </w:pPr>
      <w:r w:rsidRPr="00762B22">
        <w:rPr>
          <w:rFonts w:ascii="Arial" w:hAnsi="Arial" w:cs="Arial"/>
        </w:rPr>
        <w:t>Contractor shall have 548 calendar days after NTP to complete BASE BID.</w:t>
      </w:r>
    </w:p>
    <w:p w14:paraId="5F7F09E3" w14:textId="77777777" w:rsidR="007D348B" w:rsidRPr="00762B22" w:rsidRDefault="007D348B" w:rsidP="00762B22">
      <w:pPr>
        <w:pStyle w:val="ListParagraph"/>
        <w:ind w:left="1440"/>
        <w:rPr>
          <w:rFonts w:ascii="Arial" w:hAnsi="Arial" w:cs="Arial"/>
        </w:rPr>
      </w:pPr>
    </w:p>
    <w:p w14:paraId="5F7F09E4" w14:textId="77777777" w:rsidR="007D348B" w:rsidRPr="00762B22" w:rsidRDefault="007D348B" w:rsidP="00762B22">
      <w:pPr>
        <w:pStyle w:val="ListParagraph"/>
        <w:numPr>
          <w:ilvl w:val="0"/>
          <w:numId w:val="1"/>
        </w:numPr>
        <w:rPr>
          <w:rFonts w:ascii="Arial" w:hAnsi="Arial" w:cs="Arial"/>
        </w:rPr>
      </w:pPr>
      <w:r w:rsidRPr="00762B22">
        <w:rPr>
          <w:rFonts w:ascii="Arial" w:hAnsi="Arial" w:cs="Arial"/>
        </w:rPr>
        <w:t xml:space="preserve">ALTERNATE </w:t>
      </w:r>
      <w:r w:rsidRPr="00762B22">
        <w:rPr>
          <w:rFonts w:ascii="Arial" w:hAnsi="Arial" w:cs="Arial"/>
        </w:rPr>
        <w:t>A</w:t>
      </w:r>
      <w:r w:rsidRPr="00762B22">
        <w:rPr>
          <w:rFonts w:ascii="Arial" w:hAnsi="Arial" w:cs="Arial"/>
        </w:rPr>
        <w:t xml:space="preserve">: </w:t>
      </w:r>
      <w:r w:rsidRPr="00762B22">
        <w:rPr>
          <w:rFonts w:ascii="Arial" w:hAnsi="Arial" w:cs="Arial"/>
        </w:rPr>
        <w:t xml:space="preserve">BASE BID except </w:t>
      </w:r>
      <w:proofErr w:type="gramStart"/>
      <w:r w:rsidRPr="00762B22">
        <w:rPr>
          <w:rFonts w:ascii="Arial" w:hAnsi="Arial" w:cs="Arial"/>
        </w:rPr>
        <w:t>eliminate</w:t>
      </w:r>
      <w:proofErr w:type="gramEnd"/>
      <w:r w:rsidRPr="00762B22">
        <w:rPr>
          <w:rFonts w:ascii="Arial" w:hAnsi="Arial" w:cs="Arial"/>
        </w:rPr>
        <w:t xml:space="preserve"> the vault on dogwood avenue and cap distribution branches for future connection to building 204. </w:t>
      </w:r>
    </w:p>
    <w:p w14:paraId="5F7F09E5" w14:textId="77777777" w:rsidR="007D348B" w:rsidRPr="00762B22" w:rsidRDefault="007D348B" w:rsidP="00762B22">
      <w:pPr>
        <w:pStyle w:val="ListParagraph"/>
        <w:rPr>
          <w:rFonts w:ascii="Arial" w:hAnsi="Arial" w:cs="Arial"/>
        </w:rPr>
      </w:pPr>
    </w:p>
    <w:p w14:paraId="5F7F09E6" w14:textId="77777777" w:rsidR="007D348B" w:rsidRPr="00762B22" w:rsidRDefault="007D348B" w:rsidP="00762B22">
      <w:pPr>
        <w:pStyle w:val="ListParagraph"/>
        <w:numPr>
          <w:ilvl w:val="1"/>
          <w:numId w:val="1"/>
        </w:numPr>
        <w:rPr>
          <w:rFonts w:ascii="Arial" w:hAnsi="Arial" w:cs="Arial"/>
        </w:rPr>
      </w:pPr>
      <w:proofErr w:type="gramStart"/>
      <w:r w:rsidRPr="00762B22">
        <w:rPr>
          <w:rFonts w:ascii="Arial" w:hAnsi="Arial" w:cs="Arial"/>
        </w:rPr>
        <w:t>Contractor</w:t>
      </w:r>
      <w:proofErr w:type="gramEnd"/>
      <w:r w:rsidRPr="00762B22">
        <w:rPr>
          <w:rFonts w:ascii="Arial" w:hAnsi="Arial" w:cs="Arial"/>
        </w:rPr>
        <w:t xml:space="preserve"> shall have 518 calendar days after NTP to complete ALTERNATE A.</w:t>
      </w:r>
    </w:p>
    <w:p w14:paraId="5F7F09E7" w14:textId="77777777" w:rsidR="007D348B" w:rsidRPr="00762B22" w:rsidRDefault="007D348B" w:rsidP="00762B22">
      <w:pPr>
        <w:pStyle w:val="ListParagraph"/>
        <w:ind w:left="1440"/>
        <w:rPr>
          <w:rFonts w:ascii="Arial" w:hAnsi="Arial" w:cs="Arial"/>
        </w:rPr>
      </w:pPr>
    </w:p>
    <w:p w14:paraId="5F7F09E8" w14:textId="77777777" w:rsidR="007D348B" w:rsidRPr="00762B22" w:rsidRDefault="007D348B" w:rsidP="00762B22">
      <w:pPr>
        <w:pStyle w:val="ListParagraph"/>
        <w:numPr>
          <w:ilvl w:val="0"/>
          <w:numId w:val="1"/>
        </w:numPr>
        <w:rPr>
          <w:rFonts w:ascii="Arial" w:hAnsi="Arial" w:cs="Arial"/>
        </w:rPr>
      </w:pPr>
      <w:r w:rsidRPr="00762B22">
        <w:rPr>
          <w:rFonts w:ascii="Arial" w:hAnsi="Arial" w:cs="Arial"/>
        </w:rPr>
        <w:t>ALTERNATE B: BASE BID except eliminate distribution to the East Tennessee State University loop which includes piping connections to buildings 4, 119, and 178.</w:t>
      </w:r>
    </w:p>
    <w:p w14:paraId="5F7F09E9" w14:textId="77777777" w:rsidR="007D348B" w:rsidRPr="00762B22" w:rsidRDefault="007D348B" w:rsidP="00762B22">
      <w:pPr>
        <w:pStyle w:val="ListParagraph"/>
        <w:rPr>
          <w:rFonts w:ascii="Arial" w:hAnsi="Arial" w:cs="Arial"/>
        </w:rPr>
      </w:pPr>
    </w:p>
    <w:p w14:paraId="5F7F09EA" w14:textId="77777777" w:rsidR="007D348B" w:rsidRPr="00762B22" w:rsidRDefault="007D348B" w:rsidP="00762B22">
      <w:pPr>
        <w:pStyle w:val="ListParagraph"/>
        <w:numPr>
          <w:ilvl w:val="1"/>
          <w:numId w:val="1"/>
        </w:numPr>
        <w:rPr>
          <w:rFonts w:ascii="Arial" w:hAnsi="Arial" w:cs="Arial"/>
        </w:rPr>
      </w:pPr>
      <w:r w:rsidRPr="00762B22">
        <w:rPr>
          <w:rFonts w:ascii="Arial" w:hAnsi="Arial" w:cs="Arial"/>
        </w:rPr>
        <w:t xml:space="preserve">Contractor shall have 456 calendar days after NTP to complete ALTERNATE B. </w:t>
      </w:r>
    </w:p>
    <w:p w14:paraId="5F7F09EB" w14:textId="77777777" w:rsidR="007D348B" w:rsidRDefault="007D348B" w:rsidP="00176524">
      <w:pPr>
        <w:rPr>
          <w:rFonts w:ascii="Arial" w:hAnsi="Arial" w:cs="Arial"/>
        </w:rPr>
      </w:pPr>
    </w:p>
    <w:p w14:paraId="5F7F09EC" w14:textId="77777777" w:rsidR="007D348B" w:rsidRDefault="007D348B" w:rsidP="00176524">
      <w:pPr>
        <w:rPr>
          <w:rFonts w:ascii="Arial" w:hAnsi="Arial" w:cs="Arial"/>
        </w:rPr>
      </w:pPr>
    </w:p>
    <w:p w14:paraId="5F7F09ED" w14:textId="77777777" w:rsidR="007D348B" w:rsidRDefault="007D348B" w:rsidP="00176524">
      <w:pPr>
        <w:rPr>
          <w:rFonts w:ascii="Arial" w:hAnsi="Arial" w:cs="Arial"/>
        </w:rPr>
      </w:pPr>
    </w:p>
    <w:p w14:paraId="5F7F09EE" w14:textId="77777777" w:rsidR="007D348B" w:rsidRDefault="007D348B" w:rsidP="00176524">
      <w:pPr>
        <w:rPr>
          <w:rFonts w:ascii="Arial" w:hAnsi="Arial" w:cs="Arial"/>
        </w:rPr>
      </w:pPr>
    </w:p>
    <w:p w14:paraId="5F7F09EF" w14:textId="77777777" w:rsidR="007D348B" w:rsidRDefault="007D348B" w:rsidP="00176524">
      <w:pPr>
        <w:rPr>
          <w:rFonts w:ascii="Arial" w:hAnsi="Arial" w:cs="Arial"/>
        </w:rPr>
      </w:pPr>
    </w:p>
    <w:p w14:paraId="5F7F09F0" w14:textId="77777777" w:rsidR="007D348B" w:rsidRDefault="007D348B" w:rsidP="00176524">
      <w:pPr>
        <w:rPr>
          <w:rFonts w:ascii="Arial" w:hAnsi="Arial" w:cs="Arial"/>
        </w:rPr>
      </w:pPr>
    </w:p>
    <w:p w14:paraId="5F7F09F1" w14:textId="77777777" w:rsidR="007D348B" w:rsidRDefault="007D348B" w:rsidP="00176524">
      <w:pPr>
        <w:rPr>
          <w:rFonts w:ascii="Arial" w:hAnsi="Arial" w:cs="Arial"/>
        </w:rPr>
      </w:pPr>
    </w:p>
    <w:p w14:paraId="5F7F09F2" w14:textId="77777777" w:rsidR="007D348B" w:rsidRDefault="007D348B" w:rsidP="00176524">
      <w:pPr>
        <w:rPr>
          <w:rFonts w:ascii="Arial" w:hAnsi="Arial" w:cs="Arial"/>
        </w:rPr>
      </w:pPr>
    </w:p>
    <w:p w14:paraId="5F7F09F3" w14:textId="77777777" w:rsidR="007D348B" w:rsidRDefault="007D348B" w:rsidP="00176524">
      <w:pPr>
        <w:rPr>
          <w:rFonts w:ascii="Arial" w:hAnsi="Arial" w:cs="Arial"/>
        </w:rPr>
      </w:pPr>
    </w:p>
    <w:p w14:paraId="5F7F09F4" w14:textId="77777777" w:rsidR="007D348B" w:rsidRDefault="007D348B" w:rsidP="00176524">
      <w:pPr>
        <w:rPr>
          <w:rFonts w:ascii="Arial" w:hAnsi="Arial" w:cs="Arial"/>
        </w:rPr>
      </w:pPr>
    </w:p>
    <w:p w14:paraId="5F7F09F5" w14:textId="77777777" w:rsidR="007D348B" w:rsidRPr="00762B22" w:rsidRDefault="007D348B" w:rsidP="00762B22">
      <w:pPr>
        <w:jc w:val="center"/>
        <w:rPr>
          <w:rFonts w:ascii="Arial" w:hAnsi="Arial" w:cs="Arial"/>
          <w:b/>
          <w:bCs/>
        </w:rPr>
      </w:pPr>
      <w:r>
        <w:rPr>
          <w:rFonts w:ascii="Arial" w:hAnsi="Arial" w:cs="Arial"/>
          <w:b/>
          <w:bCs/>
        </w:rPr>
        <w:t>END</w:t>
      </w:r>
      <w:r>
        <w:rPr>
          <w:rFonts w:ascii="Arial" w:hAnsi="Arial" w:cs="Arial"/>
          <w:b/>
          <w:bCs/>
        </w:rPr>
        <w:t xml:space="preserve"> SCOPE OF WORK</w:t>
      </w:r>
    </w:p>
    <w:p w14:paraId="5F7F09F6" w14:textId="77777777" w:rsidR="007D348B" w:rsidRPr="00832B66" w:rsidRDefault="007D348B" w:rsidP="0081300E">
      <w:pPr>
        <w:keepNext/>
        <w:keepLines/>
        <w:spacing w:before="120" w:after="120"/>
        <w:outlineLvl w:val="1"/>
        <w:rPr>
          <w:rFonts w:ascii="Arial" w:eastAsia="Times New Roman" w:hAnsi="Arial" w:cs="Arial"/>
          <w:b/>
          <w:bCs/>
          <w:color w:val="4F81BD"/>
          <w:sz w:val="26"/>
          <w:szCs w:val="26"/>
        </w:rPr>
      </w:pPr>
      <w:bookmarkStart w:id="5" w:name="_Toc98752996"/>
      <w:bookmarkStart w:id="6" w:name="_Toc221023184"/>
      <w:r w:rsidRPr="00832B66">
        <w:rPr>
          <w:rFonts w:ascii="Arial" w:eastAsia="Times New Roman" w:hAnsi="Arial" w:cs="Arial"/>
          <w:b/>
          <w:bCs/>
          <w:color w:val="4F81BD"/>
          <w:sz w:val="26"/>
          <w:szCs w:val="26"/>
        </w:rPr>
        <w:lastRenderedPageBreak/>
        <w:t>A.4 IMPORTANT OFFEROR INFORMATION</w:t>
      </w:r>
      <w:bookmarkEnd w:id="5"/>
      <w:bookmarkEnd w:id="6"/>
    </w:p>
    <w:p w14:paraId="5F7F09F8" w14:textId="77777777" w:rsidR="007D348B" w:rsidRPr="00FB1A51" w:rsidRDefault="007D348B" w:rsidP="0081300E">
      <w:pPr>
        <w:spacing w:after="0" w:line="240" w:lineRule="auto"/>
        <w:rPr>
          <w:rFonts w:ascii="Arial" w:eastAsia="Times New Roman" w:hAnsi="Arial" w:cs="Arial"/>
        </w:rPr>
      </w:pPr>
      <w:r w:rsidRPr="00FB1A51">
        <w:rPr>
          <w:rFonts w:ascii="Arial" w:eastAsia="Times New Roman" w:hAnsi="Arial" w:cs="Arial"/>
          <w:b/>
          <w:u w:val="single"/>
        </w:rPr>
        <w:t>SOLICITATION MATERIALS</w:t>
      </w:r>
      <w:r w:rsidRPr="00FB1A51">
        <w:rPr>
          <w:rFonts w:ascii="Arial" w:eastAsia="Times New Roman" w:hAnsi="Arial" w:cs="Arial"/>
        </w:rPr>
        <w:t xml:space="preserve">: All solicitation materials consisting of drawings, specifications, contract forms, Amendments, and other documents will be posted to the Contract Opportunities Government website located at </w:t>
      </w:r>
      <w:hyperlink r:id="rId13" w:history="1">
        <w:r w:rsidRPr="00FB1A51">
          <w:rPr>
            <w:rFonts w:ascii="Arial" w:eastAsia="Times New Roman" w:hAnsi="Arial" w:cs="Arial"/>
            <w:color w:val="0000FF"/>
            <w:u w:val="single"/>
          </w:rPr>
          <w:t>https://sam.gov/</w:t>
        </w:r>
      </w:hyperlink>
      <w:r w:rsidRPr="00FB1A51">
        <w:rPr>
          <w:rFonts w:ascii="Arial" w:eastAsia="Times New Roman" w:hAnsi="Arial" w:cs="Arial"/>
        </w:rPr>
        <w:t xml:space="preserve">. Enter 36C24926R0013 into the search box to access the solicitation materials. This is the only official location where these documents can be obtained and where updates are posted. No ‘hard copy’ solicitation materials are available. </w:t>
      </w:r>
    </w:p>
    <w:p w14:paraId="5F7F09F9" w14:textId="77777777" w:rsidR="007D348B" w:rsidRPr="00FB1A51" w:rsidRDefault="007D348B" w:rsidP="0081300E">
      <w:pPr>
        <w:spacing w:after="0" w:line="240" w:lineRule="auto"/>
        <w:rPr>
          <w:rFonts w:ascii="Arial" w:eastAsia="Times New Roman" w:hAnsi="Arial" w:cs="Arial"/>
          <w:b/>
          <w:u w:val="single"/>
        </w:rPr>
      </w:pPr>
    </w:p>
    <w:p w14:paraId="5F7F09FA" w14:textId="77777777" w:rsidR="007D348B" w:rsidRPr="00FB1A51" w:rsidRDefault="007D348B" w:rsidP="0081300E">
      <w:pPr>
        <w:spacing w:after="0" w:line="240" w:lineRule="auto"/>
        <w:rPr>
          <w:rFonts w:ascii="Arial" w:eastAsia="Times New Roman" w:hAnsi="Arial" w:cs="Arial"/>
        </w:rPr>
      </w:pPr>
      <w:r w:rsidRPr="00FB1A51">
        <w:rPr>
          <w:rFonts w:ascii="Arial" w:eastAsia="Times New Roman" w:hAnsi="Arial" w:cs="Arial"/>
          <w:b/>
          <w:u w:val="single"/>
        </w:rPr>
        <w:t>SOLICITATION SUBMISSION</w:t>
      </w:r>
      <w:r w:rsidRPr="00FB1A51">
        <w:rPr>
          <w:rFonts w:ascii="Arial" w:eastAsia="Times New Roman" w:hAnsi="Arial" w:cs="Arial"/>
          <w:b/>
        </w:rPr>
        <w:t xml:space="preserve">: </w:t>
      </w:r>
      <w:r w:rsidRPr="00AE7F4A">
        <w:rPr>
          <w:rFonts w:ascii="Arial" w:eastAsia="Times New Roman" w:hAnsi="Arial" w:cs="Arial"/>
          <w:bCs/>
        </w:rPr>
        <w:t>The</w:t>
      </w:r>
      <w:r w:rsidRPr="00FB1A51">
        <w:rPr>
          <w:rFonts w:ascii="Arial" w:eastAsia="Times New Roman" w:hAnsi="Arial" w:cs="Arial"/>
        </w:rPr>
        <w:t xml:space="preserve"> following documents must be included in </w:t>
      </w:r>
      <w:proofErr w:type="gramStart"/>
      <w:r w:rsidRPr="00FB1A51">
        <w:rPr>
          <w:rFonts w:ascii="Arial" w:eastAsia="Times New Roman" w:hAnsi="Arial" w:cs="Arial"/>
        </w:rPr>
        <w:t>the solicitation</w:t>
      </w:r>
      <w:proofErr w:type="gramEnd"/>
      <w:r w:rsidRPr="00FB1A51">
        <w:rPr>
          <w:rFonts w:ascii="Arial" w:eastAsia="Times New Roman" w:hAnsi="Arial" w:cs="Arial"/>
        </w:rPr>
        <w:t xml:space="preserve"> submission in the formats as stated: </w:t>
      </w:r>
    </w:p>
    <w:p w14:paraId="5F7F09FB" w14:textId="77777777" w:rsidR="007D348B" w:rsidRPr="00FB1A51" w:rsidRDefault="007D348B" w:rsidP="0081300E">
      <w:pPr>
        <w:spacing w:after="0" w:line="240" w:lineRule="auto"/>
        <w:rPr>
          <w:rFonts w:ascii="Arial" w:eastAsia="Times New Roman" w:hAnsi="Arial" w:cs="Arial"/>
        </w:rPr>
      </w:pPr>
    </w:p>
    <w:p w14:paraId="5F7F09FC" w14:textId="77777777" w:rsidR="007D348B" w:rsidRPr="00FB1A51" w:rsidRDefault="007D348B" w:rsidP="0081300E">
      <w:pPr>
        <w:spacing w:after="0" w:line="240" w:lineRule="auto"/>
        <w:rPr>
          <w:rFonts w:ascii="Arial" w:eastAsia="Times New Roman" w:hAnsi="Arial" w:cs="Arial"/>
        </w:rPr>
      </w:pPr>
      <w:r w:rsidRPr="00FB1A51">
        <w:rPr>
          <w:rFonts w:ascii="Arial" w:eastAsia="Times New Roman" w:hAnsi="Arial" w:cs="Arial"/>
        </w:rPr>
        <w:t xml:space="preserve">- One (1) electronic copy of an original, fully completed and signed and dated SF 1442 Offer page (‘wet ink signature’), acknowledgment of all amendments issued by either completing block 19 of the SF1442 or completing blocks 15a, b, and c of the Amendment(s) and providing them with the SF 1442 Offer page; prices on </w:t>
      </w:r>
      <w:r w:rsidRPr="00FB1A51">
        <w:rPr>
          <w:rFonts w:ascii="Arial" w:eastAsia="Times New Roman" w:hAnsi="Arial" w:cs="Arial"/>
          <w:b/>
          <w:bCs/>
        </w:rPr>
        <w:t>all</w:t>
      </w:r>
      <w:r w:rsidRPr="00FB1A51">
        <w:rPr>
          <w:rFonts w:ascii="Arial" w:eastAsia="Times New Roman" w:hAnsi="Arial" w:cs="Arial"/>
        </w:rPr>
        <w:t xml:space="preserve"> line items listed on the Price/Cost Schedule; completed Representations and Certifications section (FAR 52.204-8, 52.209-5 (Deviation), and 52.209-7); and fully completed Contractor Experience Modification Rate (EMR) Certification documents. </w:t>
      </w:r>
    </w:p>
    <w:p w14:paraId="5F7F09FD" w14:textId="77777777" w:rsidR="007D348B" w:rsidRPr="00FB1A51" w:rsidRDefault="007D348B" w:rsidP="0081300E">
      <w:pPr>
        <w:spacing w:after="0" w:line="240" w:lineRule="auto"/>
        <w:rPr>
          <w:rFonts w:ascii="Arial" w:eastAsia="Times New Roman" w:hAnsi="Arial" w:cs="Arial"/>
        </w:rPr>
      </w:pPr>
    </w:p>
    <w:p w14:paraId="5F7F09FE" w14:textId="77777777" w:rsidR="007D348B" w:rsidRPr="00FB1A51" w:rsidRDefault="007D348B" w:rsidP="0081300E">
      <w:pPr>
        <w:spacing w:after="0" w:line="240" w:lineRule="auto"/>
        <w:rPr>
          <w:rFonts w:ascii="Arial" w:eastAsia="Times New Roman" w:hAnsi="Arial" w:cs="Arial"/>
        </w:rPr>
      </w:pPr>
      <w:r w:rsidRPr="00FB1A51">
        <w:rPr>
          <w:rFonts w:ascii="Arial" w:eastAsia="Times New Roman" w:hAnsi="Arial" w:cs="Arial"/>
        </w:rPr>
        <w:t>- One (1) electronic copy of an original completed and signed SF 24 Bid Bond or other allowable Bid Security. Any missing elements of the bid bond submission could render the offeror ineligible and their offer will not be considered.</w:t>
      </w:r>
      <w:r w:rsidRPr="00FB1A51">
        <w:rPr>
          <w:rFonts w:ascii="Arial" w:eastAsia="Times New Roman" w:hAnsi="Arial" w:cs="Arial"/>
        </w:rPr>
        <w:br/>
      </w:r>
      <w:r w:rsidRPr="00FB1A51">
        <w:rPr>
          <w:rFonts w:ascii="Arial" w:eastAsia="Times New Roman" w:hAnsi="Arial" w:cs="Arial"/>
        </w:rPr>
        <w:br/>
        <w:t>Offerors are responsible for insuring and verifying their offer and all required solicitation documents are received at the office and point of contact designated in block 8 of the SF 1442 and by the date and time specified in block 13A of the SF 1442 (subject to amendment).</w:t>
      </w:r>
    </w:p>
    <w:p w14:paraId="5F7F09FF" w14:textId="77777777" w:rsidR="007D348B" w:rsidRPr="00FB1A51" w:rsidRDefault="007D348B" w:rsidP="0081300E">
      <w:pPr>
        <w:spacing w:after="0" w:line="240" w:lineRule="auto"/>
        <w:rPr>
          <w:rFonts w:ascii="Arial" w:eastAsia="Times New Roman" w:hAnsi="Arial" w:cs="Arial"/>
        </w:rPr>
      </w:pPr>
    </w:p>
    <w:p w14:paraId="5F7F0A00" w14:textId="77777777" w:rsidR="007D348B" w:rsidRPr="00FB1A51" w:rsidRDefault="007D348B" w:rsidP="0081300E">
      <w:pPr>
        <w:spacing w:after="0" w:line="240" w:lineRule="auto"/>
        <w:rPr>
          <w:rFonts w:ascii="Arial" w:eastAsia="Times New Roman" w:hAnsi="Arial" w:cs="Arial"/>
          <w:color w:val="4F81BD" w:themeColor="accent1"/>
        </w:rPr>
      </w:pPr>
      <w:r w:rsidRPr="00FB1A51">
        <w:rPr>
          <w:rFonts w:ascii="Arial" w:eastAsia="Times New Roman" w:hAnsi="Arial" w:cs="Arial"/>
          <w:b/>
          <w:u w:val="single"/>
        </w:rPr>
        <w:t xml:space="preserve">The due date for proposals is March </w:t>
      </w:r>
      <w:r>
        <w:rPr>
          <w:rFonts w:ascii="Arial" w:eastAsia="Times New Roman" w:hAnsi="Arial" w:cs="Arial"/>
          <w:b/>
          <w:u w:val="single"/>
        </w:rPr>
        <w:t>6</w:t>
      </w:r>
      <w:r w:rsidRPr="00FB1A51">
        <w:rPr>
          <w:rFonts w:ascii="Arial" w:eastAsia="Times New Roman" w:hAnsi="Arial" w:cs="Arial"/>
          <w:b/>
          <w:u w:val="single"/>
        </w:rPr>
        <w:t xml:space="preserve">, 2026, at 2:00PM ET </w:t>
      </w:r>
    </w:p>
    <w:p w14:paraId="5F7F0A01" w14:textId="77777777" w:rsidR="007D348B" w:rsidRPr="00FB1A51" w:rsidRDefault="007D348B" w:rsidP="0081300E">
      <w:pPr>
        <w:widowControl w:val="0"/>
        <w:autoSpaceDE w:val="0"/>
        <w:autoSpaceDN w:val="0"/>
        <w:adjustRightInd w:val="0"/>
        <w:spacing w:after="0" w:line="240" w:lineRule="auto"/>
        <w:jc w:val="center"/>
        <w:rPr>
          <w:rFonts w:ascii="Arial" w:eastAsia="Times New Roman" w:hAnsi="Arial" w:cs="Arial"/>
          <w:b/>
          <w:u w:val="single"/>
        </w:rPr>
      </w:pPr>
    </w:p>
    <w:p w14:paraId="5F7F0A02" w14:textId="77777777" w:rsidR="007D348B" w:rsidRPr="00FB1A51" w:rsidRDefault="007D348B" w:rsidP="0081300E">
      <w:pPr>
        <w:widowControl w:val="0"/>
        <w:autoSpaceDE w:val="0"/>
        <w:autoSpaceDN w:val="0"/>
        <w:adjustRightInd w:val="0"/>
        <w:spacing w:after="0" w:line="240" w:lineRule="auto"/>
        <w:jc w:val="center"/>
        <w:rPr>
          <w:rFonts w:ascii="Arial" w:eastAsia="Times New Roman" w:hAnsi="Arial" w:cs="Arial"/>
          <w:b/>
          <w:u w:val="single"/>
        </w:rPr>
      </w:pPr>
      <w:r w:rsidRPr="00FB1A51">
        <w:rPr>
          <w:rFonts w:ascii="Arial" w:eastAsia="Times New Roman" w:hAnsi="Arial" w:cs="Arial"/>
          <w:b/>
          <w:u w:val="single"/>
        </w:rPr>
        <w:t>PROJECT INFORMATION</w:t>
      </w:r>
    </w:p>
    <w:p w14:paraId="5F7F0A03" w14:textId="77777777" w:rsidR="007D348B" w:rsidRPr="00FB1A51" w:rsidRDefault="007D348B" w:rsidP="0081300E">
      <w:pPr>
        <w:autoSpaceDE w:val="0"/>
        <w:autoSpaceDN w:val="0"/>
        <w:adjustRightInd w:val="0"/>
        <w:spacing w:after="0" w:line="240" w:lineRule="auto"/>
        <w:rPr>
          <w:rFonts w:ascii="Arial" w:eastAsia="Times New Roman" w:hAnsi="Arial" w:cs="Arial"/>
          <w:color w:val="000000"/>
        </w:rPr>
      </w:pPr>
      <w:r w:rsidRPr="00FB1A51">
        <w:rPr>
          <w:rFonts w:ascii="Arial" w:eastAsia="Times New Roman" w:hAnsi="Arial" w:cs="Arial"/>
          <w:b/>
          <w:color w:val="000000"/>
        </w:rPr>
        <w:t>PROJECT TITLE AND NUMBER</w:t>
      </w:r>
      <w:r w:rsidRPr="00FB1A51">
        <w:rPr>
          <w:rFonts w:ascii="Arial" w:eastAsia="Times New Roman" w:hAnsi="Arial" w:cs="Arial"/>
          <w:color w:val="000000"/>
        </w:rPr>
        <w:t xml:space="preserve">: 621-22-108 - Replace Site Underground Chilled </w:t>
      </w:r>
    </w:p>
    <w:p w14:paraId="5F7F0A04" w14:textId="77777777" w:rsidR="007D348B" w:rsidRPr="00FB1A51" w:rsidRDefault="007D348B" w:rsidP="0081300E">
      <w:pPr>
        <w:autoSpaceDE w:val="0"/>
        <w:autoSpaceDN w:val="0"/>
        <w:adjustRightInd w:val="0"/>
        <w:spacing w:after="0" w:line="240" w:lineRule="auto"/>
        <w:rPr>
          <w:rFonts w:ascii="Arial" w:eastAsia="Times New Roman" w:hAnsi="Arial" w:cs="Arial"/>
          <w:color w:val="000000"/>
        </w:rPr>
      </w:pPr>
      <w:r w:rsidRPr="00FB1A51">
        <w:rPr>
          <w:rFonts w:ascii="Arial" w:eastAsia="Times New Roman" w:hAnsi="Arial" w:cs="Arial"/>
          <w:color w:val="000000"/>
        </w:rPr>
        <w:t>Water Piping</w:t>
      </w:r>
    </w:p>
    <w:p w14:paraId="5F7F0A05" w14:textId="77777777" w:rsidR="007D348B" w:rsidRPr="00FB1A51" w:rsidRDefault="007D348B" w:rsidP="0081300E">
      <w:pPr>
        <w:autoSpaceDE w:val="0"/>
        <w:autoSpaceDN w:val="0"/>
        <w:adjustRightInd w:val="0"/>
        <w:spacing w:after="0" w:line="240" w:lineRule="auto"/>
        <w:rPr>
          <w:rFonts w:ascii="Arial" w:eastAsia="Times New Roman" w:hAnsi="Arial" w:cs="Arial"/>
          <w:iCs/>
        </w:rPr>
      </w:pPr>
      <w:r w:rsidRPr="00FB1A51">
        <w:rPr>
          <w:rFonts w:ascii="Arial" w:eastAsia="Times New Roman" w:hAnsi="Arial" w:cs="Arial"/>
          <w:b/>
        </w:rPr>
        <w:t>PROJECT LOCATION</w:t>
      </w:r>
      <w:r w:rsidRPr="00FB1A51">
        <w:rPr>
          <w:rFonts w:ascii="Arial" w:eastAsia="Times New Roman" w:hAnsi="Arial" w:cs="Arial"/>
        </w:rPr>
        <w:t>:</w:t>
      </w:r>
      <w:bookmarkStart w:id="7" w:name="-_NAICS:___236220"/>
      <w:bookmarkEnd w:id="7"/>
      <w:r w:rsidRPr="00FB1A51">
        <w:rPr>
          <w:rFonts w:ascii="Arial" w:eastAsia="Times New Roman" w:hAnsi="Arial" w:cs="Arial"/>
        </w:rPr>
        <w:t xml:space="preserve"> </w:t>
      </w:r>
      <w:r w:rsidRPr="00FB1A51">
        <w:rPr>
          <w:rFonts w:ascii="Arial" w:eastAsia="Times New Roman" w:hAnsi="Arial" w:cs="Arial"/>
          <w:iCs/>
        </w:rPr>
        <w:t>James H. Quillen VAMC Mountain Home, TN</w:t>
      </w:r>
      <w:r w:rsidRPr="00FB1A51">
        <w:rPr>
          <w:rFonts w:ascii="Arial" w:eastAsia="Times New Roman" w:hAnsi="Arial" w:cs="Arial"/>
        </w:rPr>
        <w:t>.</w:t>
      </w:r>
    </w:p>
    <w:p w14:paraId="5F7F0A06" w14:textId="77777777" w:rsidR="007D348B" w:rsidRPr="00FB1A51" w:rsidRDefault="007D348B" w:rsidP="0081300E">
      <w:pPr>
        <w:autoSpaceDE w:val="0"/>
        <w:autoSpaceDN w:val="0"/>
        <w:adjustRightInd w:val="0"/>
        <w:spacing w:after="0" w:line="240" w:lineRule="auto"/>
        <w:rPr>
          <w:rFonts w:ascii="Arial" w:eastAsia="Times New Roman" w:hAnsi="Arial" w:cs="Arial"/>
          <w:b/>
          <w:spacing w:val="-2"/>
        </w:rPr>
      </w:pPr>
      <w:r w:rsidRPr="00FB1A51">
        <w:rPr>
          <w:rFonts w:ascii="Arial" w:eastAsia="Times New Roman" w:hAnsi="Arial" w:cs="Arial"/>
          <w:b/>
          <w:spacing w:val="-2"/>
        </w:rPr>
        <w:t>MAGNITUDE OF CONSTRUCTION: $</w:t>
      </w:r>
      <w:r w:rsidRPr="00FB1A51">
        <w:rPr>
          <w:rFonts w:ascii="Arial" w:eastAsia="Times New Roman" w:hAnsi="Arial" w:cs="Arial"/>
          <w:bCs/>
          <w:spacing w:val="-2"/>
        </w:rPr>
        <w:t>10,000,000.00 to $20,000,000.00</w:t>
      </w:r>
      <w:r w:rsidRPr="00FB1A51">
        <w:rPr>
          <w:rFonts w:ascii="Arial" w:eastAsia="Times New Roman" w:hAnsi="Arial" w:cs="Arial"/>
          <w:b/>
          <w:spacing w:val="-2"/>
        </w:rPr>
        <w:t xml:space="preserve">      </w:t>
      </w:r>
    </w:p>
    <w:p w14:paraId="5F7F0A07" w14:textId="77777777" w:rsidR="007D348B" w:rsidRPr="00FB1A51" w:rsidRDefault="007D348B" w:rsidP="0081300E">
      <w:pPr>
        <w:autoSpaceDE w:val="0"/>
        <w:autoSpaceDN w:val="0"/>
        <w:adjustRightInd w:val="0"/>
        <w:spacing w:after="0" w:line="240" w:lineRule="auto"/>
        <w:rPr>
          <w:rFonts w:ascii="Arial" w:eastAsia="Times New Roman" w:hAnsi="Arial" w:cs="Arial"/>
        </w:rPr>
      </w:pPr>
      <w:r w:rsidRPr="00FB1A51">
        <w:rPr>
          <w:rFonts w:ascii="Arial" w:eastAsia="Times New Roman" w:hAnsi="Arial" w:cs="Arial"/>
          <w:b/>
          <w:spacing w:val="-2"/>
        </w:rPr>
        <w:t>NORTH AMERICAN INDUSTRY CLASSIFICATION SYSTEM CODE: (NAICS)</w:t>
      </w:r>
      <w:r w:rsidRPr="00FB1A51">
        <w:rPr>
          <w:rFonts w:ascii="Arial" w:eastAsia="Times New Roman" w:hAnsi="Arial" w:cs="Arial"/>
          <w:spacing w:val="-2"/>
        </w:rPr>
        <w:t>:</w:t>
      </w:r>
      <w:r w:rsidRPr="00FB1A51">
        <w:rPr>
          <w:rFonts w:ascii="Arial" w:eastAsia="Times New Roman" w:hAnsi="Arial" w:cs="Arial"/>
        </w:rPr>
        <w:t xml:space="preserve"> 236220 – </w:t>
      </w:r>
    </w:p>
    <w:p w14:paraId="5F7F0A08" w14:textId="77777777" w:rsidR="007D348B" w:rsidRPr="00FB1A51" w:rsidRDefault="007D348B" w:rsidP="0081300E">
      <w:pPr>
        <w:autoSpaceDE w:val="0"/>
        <w:autoSpaceDN w:val="0"/>
        <w:adjustRightInd w:val="0"/>
        <w:spacing w:after="0" w:line="240" w:lineRule="auto"/>
        <w:rPr>
          <w:rFonts w:ascii="Arial" w:eastAsia="Times New Roman" w:hAnsi="Arial" w:cs="Arial"/>
        </w:rPr>
      </w:pPr>
      <w:r w:rsidRPr="00FB1A51">
        <w:rPr>
          <w:rFonts w:ascii="Arial" w:eastAsia="Times New Roman" w:hAnsi="Arial" w:cs="Arial"/>
          <w:b/>
        </w:rPr>
        <w:t xml:space="preserve">SMALL BUSINESS SIZE STANDARD: </w:t>
      </w:r>
      <w:r w:rsidRPr="00FB1A51">
        <w:rPr>
          <w:rFonts w:ascii="Arial" w:eastAsia="Times New Roman" w:hAnsi="Arial" w:cs="Arial"/>
        </w:rPr>
        <w:t>$45 Million</w:t>
      </w:r>
    </w:p>
    <w:p w14:paraId="5F7F0A09" w14:textId="77777777" w:rsidR="007D348B" w:rsidRPr="00FB1A51" w:rsidRDefault="007D348B" w:rsidP="0081300E">
      <w:pPr>
        <w:spacing w:after="0" w:line="240" w:lineRule="auto"/>
        <w:rPr>
          <w:rFonts w:ascii="Arial" w:eastAsia="Times New Roman" w:hAnsi="Arial" w:cs="Arial"/>
        </w:rPr>
      </w:pPr>
      <w:r w:rsidRPr="00FB1A51">
        <w:rPr>
          <w:rFonts w:ascii="Arial" w:eastAsia="Times New Roman" w:hAnsi="Arial" w:cs="Arial"/>
          <w:b/>
          <w:bCs/>
        </w:rPr>
        <w:t xml:space="preserve">TYPE OF SET-ASIDE:  </w:t>
      </w:r>
      <w:r w:rsidRPr="00FB1A51">
        <w:rPr>
          <w:rFonts w:ascii="Arial" w:eastAsia="Times New Roman" w:hAnsi="Arial" w:cs="Arial"/>
        </w:rPr>
        <w:t>This solicitation is a 100% set-aside for SERVICE-DISABLED VETERAN OWNED SMALL BUSINESS (SDVOSB).</w:t>
      </w:r>
    </w:p>
    <w:p w14:paraId="5F7F0A0A" w14:textId="77777777" w:rsidR="007D348B" w:rsidRPr="00FB1A51" w:rsidRDefault="007D348B" w:rsidP="0081300E">
      <w:pPr>
        <w:suppressAutoHyphens/>
        <w:spacing w:after="0" w:line="240" w:lineRule="auto"/>
        <w:contextualSpacing/>
        <w:rPr>
          <w:rFonts w:ascii="Arial" w:eastAsia="Times New Roman" w:hAnsi="Arial" w:cs="Arial"/>
          <w:u w:val="single"/>
        </w:rPr>
      </w:pPr>
    </w:p>
    <w:p w14:paraId="5F7F0A0B" w14:textId="77777777" w:rsidR="007D348B" w:rsidRPr="00FB1A51" w:rsidRDefault="007D348B" w:rsidP="0081300E">
      <w:pPr>
        <w:suppressAutoHyphens/>
        <w:spacing w:after="0" w:line="240" w:lineRule="auto"/>
        <w:contextualSpacing/>
        <w:rPr>
          <w:rFonts w:ascii="Arial" w:eastAsia="Times New Roman" w:hAnsi="Arial" w:cs="Arial"/>
        </w:rPr>
      </w:pPr>
      <w:r w:rsidRPr="00FB1A51">
        <w:rPr>
          <w:rFonts w:ascii="Arial" w:eastAsia="Times New Roman" w:hAnsi="Arial" w:cs="Arial"/>
          <w:u w:val="single"/>
        </w:rPr>
        <w:t>Federal Holidays</w:t>
      </w:r>
      <w:r w:rsidRPr="00FB1A51">
        <w:rPr>
          <w:rFonts w:ascii="Arial" w:eastAsia="Times New Roman" w:hAnsi="Arial" w:cs="Arial"/>
        </w:rPr>
        <w:t>.   Federal law (5 U.S.C. 6103) establishes the following public holidays for Federal employees: New Year’s Day, Birthday of Martin Luther King, Jr., Washington’s Birthday, Memorial Day, Juneteenth, Independence Day, Labor Day, Columbus Day, Veterans Day, Thanksgiving Day, and Christmas Day.  Please note that most Federal employees work on a Monday through Friday schedule. For these employees, when a holiday falls on a non-workday -- Saturday or Sunday -- the holiday usually is observed on Monday (if the ho</w:t>
      </w:r>
      <w:r w:rsidRPr="00FB1A51">
        <w:rPr>
          <w:rFonts w:ascii="Arial" w:eastAsia="Times New Roman" w:hAnsi="Arial" w:cs="Arial"/>
        </w:rPr>
        <w:t>liday falls on Sunday) or Friday (if the holiday falls on Saturday).</w:t>
      </w:r>
    </w:p>
    <w:p w14:paraId="5F7F0A0C" w14:textId="77777777" w:rsidR="007D348B" w:rsidRPr="00FB1A51" w:rsidRDefault="007D348B" w:rsidP="0081300E">
      <w:pPr>
        <w:autoSpaceDE w:val="0"/>
        <w:autoSpaceDN w:val="0"/>
        <w:adjustRightInd w:val="0"/>
        <w:spacing w:after="0" w:line="240" w:lineRule="auto"/>
        <w:rPr>
          <w:rFonts w:ascii="Arial" w:eastAsia="Arial" w:hAnsi="Arial" w:cs="Arial"/>
        </w:rPr>
      </w:pPr>
    </w:p>
    <w:p w14:paraId="5F7F0A0D" w14:textId="77777777" w:rsidR="007D348B" w:rsidRPr="00FB1A51" w:rsidRDefault="007D348B" w:rsidP="0081300E">
      <w:pPr>
        <w:autoSpaceDE w:val="0"/>
        <w:autoSpaceDN w:val="0"/>
        <w:adjustRightInd w:val="0"/>
        <w:spacing w:after="0" w:line="240" w:lineRule="auto"/>
        <w:rPr>
          <w:rFonts w:ascii="Arial" w:eastAsia="Times New Roman" w:hAnsi="Arial" w:cs="Arial"/>
        </w:rPr>
      </w:pPr>
      <w:r w:rsidRPr="00FB1A51">
        <w:rPr>
          <w:rFonts w:ascii="Arial" w:eastAsia="Arial" w:hAnsi="Arial" w:cs="Arial"/>
        </w:rPr>
        <w:t xml:space="preserve">All contractors are required to complete the VA Privacy Training for Personnel without Access to VA Computer Systems or Direct Access or Use to VA Sensitive Information. A copy of the signed training must be submitted to the COR and uploaded </w:t>
      </w:r>
      <w:proofErr w:type="gramStart"/>
      <w:r w:rsidRPr="00FB1A51">
        <w:rPr>
          <w:rFonts w:ascii="Arial" w:eastAsia="Arial" w:hAnsi="Arial" w:cs="Arial"/>
        </w:rPr>
        <w:t>into</w:t>
      </w:r>
      <w:proofErr w:type="gramEnd"/>
      <w:r w:rsidRPr="00FB1A51">
        <w:rPr>
          <w:rFonts w:ascii="Arial" w:eastAsia="Arial" w:hAnsi="Arial" w:cs="Arial"/>
        </w:rPr>
        <w:t xml:space="preserve"> VA Talent Management System (TMS). </w:t>
      </w:r>
      <w:r w:rsidRPr="00FB1A51">
        <w:rPr>
          <w:rFonts w:ascii="Arial" w:eastAsia="Arial" w:hAnsi="Arial" w:cs="Arial"/>
          <w:color w:val="000000"/>
        </w:rPr>
        <w:t xml:space="preserve">Contractor employees shall not be considered government employees for any purpose under this contract. </w:t>
      </w:r>
      <w:r w:rsidRPr="00FB1A51">
        <w:rPr>
          <w:rFonts w:ascii="Arial" w:eastAsia="Times New Roman" w:hAnsi="Arial" w:cs="Arial"/>
        </w:rPr>
        <w:t>Changes to any resultant contract may only be made by a written modification which is formally executed by the contractor and the Contracting Officer.</w:t>
      </w:r>
    </w:p>
    <w:p w14:paraId="64E86430" w14:textId="77777777" w:rsidR="00755C8D" w:rsidRDefault="00755C8D">
      <w:pPr>
        <w:rPr>
          <w:rFonts w:ascii="Arial" w:eastAsia="Times New Roman" w:hAnsi="Arial" w:cs="Arial"/>
          <w:b/>
          <w:u w:val="single"/>
        </w:rPr>
      </w:pPr>
      <w:r>
        <w:rPr>
          <w:rFonts w:ascii="Arial" w:eastAsia="Times New Roman" w:hAnsi="Arial" w:cs="Arial"/>
          <w:b/>
          <w:u w:val="single"/>
        </w:rPr>
        <w:br w:type="page"/>
      </w:r>
    </w:p>
    <w:p w14:paraId="5F7F0A0E" w14:textId="20151C38" w:rsidR="007D348B" w:rsidRPr="00FB1A51" w:rsidRDefault="007D348B" w:rsidP="0081300E">
      <w:pPr>
        <w:spacing w:after="0" w:line="240" w:lineRule="auto"/>
        <w:rPr>
          <w:rFonts w:ascii="Arial" w:eastAsia="Times New Roman" w:hAnsi="Arial" w:cs="Arial"/>
          <w:b/>
          <w:u w:val="single"/>
        </w:rPr>
      </w:pPr>
      <w:r w:rsidRPr="00FB1A51">
        <w:rPr>
          <w:rFonts w:ascii="Arial" w:eastAsia="Times New Roman" w:hAnsi="Arial" w:cs="Arial"/>
          <w:b/>
          <w:u w:val="single"/>
        </w:rPr>
        <w:lastRenderedPageBreak/>
        <w:t>DATABASE REGISTRATION INFORMATION</w:t>
      </w:r>
    </w:p>
    <w:p w14:paraId="54C48786" w14:textId="77777777" w:rsidR="00755C8D" w:rsidRDefault="00755C8D" w:rsidP="0081300E">
      <w:pPr>
        <w:spacing w:after="0" w:line="240" w:lineRule="auto"/>
        <w:rPr>
          <w:rFonts w:ascii="Arial" w:eastAsia="Times New Roman" w:hAnsi="Arial" w:cs="Arial"/>
          <w:b/>
          <w:u w:val="single"/>
        </w:rPr>
      </w:pPr>
    </w:p>
    <w:p w14:paraId="5F7F0A10" w14:textId="42586918" w:rsidR="007D348B" w:rsidRPr="00836AF9" w:rsidRDefault="007D348B" w:rsidP="0081300E">
      <w:pPr>
        <w:spacing w:after="0" w:line="240" w:lineRule="auto"/>
        <w:rPr>
          <w:rFonts w:ascii="Arial" w:eastAsia="Times New Roman" w:hAnsi="Arial" w:cs="Arial"/>
        </w:rPr>
      </w:pPr>
      <w:r w:rsidRPr="00FB1A51">
        <w:rPr>
          <w:rFonts w:ascii="Arial" w:eastAsia="Times New Roman" w:hAnsi="Arial" w:cs="Arial"/>
          <w:b/>
          <w:u w:val="single"/>
        </w:rPr>
        <w:t xml:space="preserve">SYSTEM FOR AWARD MANAGEMENT (SAM) </w:t>
      </w:r>
      <w:r>
        <w:rPr>
          <w:rFonts w:ascii="Arial" w:eastAsia="Times New Roman" w:hAnsi="Arial" w:cs="Arial"/>
          <w:b/>
          <w:u w:val="single"/>
        </w:rPr>
        <w:t xml:space="preserve">AND DYNAMIC SMALL BUSINESS SEARCH (DSBS) </w:t>
      </w:r>
      <w:r w:rsidRPr="00FB1A51">
        <w:rPr>
          <w:rFonts w:ascii="Arial" w:eastAsia="Times New Roman" w:hAnsi="Arial" w:cs="Arial"/>
          <w:b/>
          <w:u w:val="single"/>
        </w:rPr>
        <w:t>REGISTRATION</w:t>
      </w:r>
      <w:r w:rsidRPr="00FB1A51">
        <w:rPr>
          <w:rFonts w:ascii="Arial" w:eastAsia="Times New Roman" w:hAnsi="Arial" w:cs="Arial"/>
          <w:b/>
        </w:rPr>
        <w:t>:</w:t>
      </w:r>
      <w:r w:rsidRPr="00FB1A51">
        <w:rPr>
          <w:rFonts w:ascii="Arial" w:eastAsia="Times New Roman" w:hAnsi="Arial" w:cs="Arial"/>
        </w:rPr>
        <w:t xml:space="preserve"> </w:t>
      </w:r>
      <w:r w:rsidRPr="001714F2">
        <w:rPr>
          <w:rFonts w:ascii="Arial" w:eastAsia="Times New Roman" w:hAnsi="Arial" w:cs="Arial"/>
        </w:rPr>
        <w:t>Offerors must have active SAM and DSBS registrations at the time of offer and at the time of award. The System for Award Management (SAM) (</w:t>
      </w:r>
      <w:hyperlink r:id="rId14" w:history="1">
        <w:r w:rsidRPr="00B565FF">
          <w:rPr>
            <w:rStyle w:val="Hyperlink"/>
            <w:rFonts w:ascii="Arial" w:eastAsia="Times New Roman" w:hAnsi="Arial" w:cs="Arial"/>
          </w:rPr>
          <w:t>https://sam.gov</w:t>
        </w:r>
      </w:hyperlink>
      <w:r w:rsidRPr="001714F2">
        <w:rPr>
          <w:rFonts w:ascii="Arial" w:eastAsia="Times New Roman" w:hAnsi="Arial" w:cs="Arial"/>
        </w:rPr>
        <w:t>)</w:t>
      </w:r>
      <w:r>
        <w:rPr>
          <w:rFonts w:ascii="Arial" w:eastAsia="Times New Roman" w:hAnsi="Arial" w:cs="Arial"/>
        </w:rPr>
        <w:t xml:space="preserve"> </w:t>
      </w:r>
      <w:r w:rsidRPr="001714F2">
        <w:rPr>
          <w:rFonts w:ascii="Arial" w:eastAsia="Times New Roman" w:hAnsi="Arial" w:cs="Arial"/>
        </w:rPr>
        <w:t>is the official U.S. Government system that consolidates the CCR, FedReg, ORCA, and EPLS databases. Federal Acquisition Regulations require all contractors seeking to do business with the Government to maintain active SAM registration. The Dynamic Small Business Search (DSBS) (</w:t>
      </w:r>
      <w:hyperlink r:id="rId15" w:history="1">
        <w:r w:rsidRPr="00B565FF">
          <w:rPr>
            <w:rStyle w:val="Hyperlink"/>
            <w:rFonts w:ascii="Arial" w:eastAsia="Times New Roman" w:hAnsi="Arial" w:cs="Arial"/>
          </w:rPr>
          <w:t>https://dsbs.sba.gov/search/dsp_dsbs</w:t>
        </w:r>
      </w:hyperlink>
      <w:r w:rsidRPr="001714F2">
        <w:rPr>
          <w:rFonts w:ascii="Arial" w:eastAsia="Times New Roman" w:hAnsi="Arial" w:cs="Arial"/>
        </w:rPr>
        <w:t>)</w:t>
      </w:r>
      <w:r>
        <w:rPr>
          <w:rFonts w:ascii="Arial" w:eastAsia="Times New Roman" w:hAnsi="Arial" w:cs="Arial"/>
        </w:rPr>
        <w:t xml:space="preserve"> </w:t>
      </w:r>
      <w:r w:rsidRPr="001714F2">
        <w:rPr>
          <w:rFonts w:ascii="Arial" w:eastAsia="Times New Roman" w:hAnsi="Arial" w:cs="Arial"/>
        </w:rPr>
        <w:t>database must also reflect active status. Offerors lacking current SAM and DSBS registrations at the time of bid submission will be deemed technically unacceptable or non</w:t>
      </w:r>
      <w:r w:rsidRPr="001714F2">
        <w:rPr>
          <w:rFonts w:ascii="Cambria Math" w:eastAsia="Times New Roman" w:hAnsi="Cambria Math" w:cs="Cambria Math"/>
        </w:rPr>
        <w:t>‑</w:t>
      </w:r>
      <w:r w:rsidRPr="001714F2">
        <w:rPr>
          <w:rFonts w:ascii="Arial" w:eastAsia="Times New Roman" w:hAnsi="Arial" w:cs="Arial"/>
        </w:rPr>
        <w:t>responsive and eliminated from award consideration. In accordance with VAAR 819.7001(a), the Contracting Officer will specify the required registration period; failure to meet this requirement will result in rejection and possible award to the next lowest</w:t>
      </w:r>
      <w:r w:rsidRPr="001714F2">
        <w:rPr>
          <w:rFonts w:ascii="Cambria Math" w:eastAsia="Times New Roman" w:hAnsi="Cambria Math" w:cs="Cambria Math"/>
        </w:rPr>
        <w:t>‑</w:t>
      </w:r>
      <w:r w:rsidRPr="001714F2">
        <w:rPr>
          <w:rFonts w:ascii="Arial" w:eastAsia="Times New Roman" w:hAnsi="Arial" w:cs="Arial"/>
        </w:rPr>
        <w:t xml:space="preserve">priced offeror. Joint </w:t>
      </w:r>
      <w:r>
        <w:rPr>
          <w:rFonts w:ascii="Arial" w:eastAsia="Times New Roman" w:hAnsi="Arial" w:cs="Arial"/>
        </w:rPr>
        <w:t>V</w:t>
      </w:r>
      <w:r w:rsidRPr="001714F2">
        <w:rPr>
          <w:rFonts w:ascii="Arial" w:eastAsia="Times New Roman" w:hAnsi="Arial" w:cs="Arial"/>
        </w:rPr>
        <w:t>entures must include a valid DSBS and/or SBA certification w</w:t>
      </w:r>
      <w:r w:rsidRPr="001714F2">
        <w:rPr>
          <w:rFonts w:ascii="Arial" w:eastAsia="Times New Roman" w:hAnsi="Arial" w:cs="Arial"/>
        </w:rPr>
        <w:t>ith their offer, or they will likewise be found non</w:t>
      </w:r>
      <w:r w:rsidRPr="001714F2">
        <w:rPr>
          <w:rFonts w:ascii="Cambria Math" w:eastAsia="Times New Roman" w:hAnsi="Cambria Math" w:cs="Cambria Math"/>
        </w:rPr>
        <w:t>‑</w:t>
      </w:r>
      <w:r w:rsidRPr="001714F2">
        <w:rPr>
          <w:rFonts w:ascii="Arial" w:eastAsia="Times New Roman" w:hAnsi="Arial" w:cs="Arial"/>
        </w:rPr>
        <w:t>responsive and ineligible for award.</w:t>
      </w:r>
    </w:p>
    <w:p w14:paraId="5F7F0A11" w14:textId="77777777" w:rsidR="007D348B" w:rsidRPr="00FB1A51" w:rsidRDefault="007D348B" w:rsidP="0081300E">
      <w:pPr>
        <w:spacing w:after="0" w:line="240" w:lineRule="auto"/>
        <w:rPr>
          <w:rFonts w:ascii="Arial" w:eastAsia="Times New Roman" w:hAnsi="Arial" w:cs="Arial"/>
          <w:b/>
          <w:u w:val="single"/>
        </w:rPr>
      </w:pPr>
    </w:p>
    <w:p w14:paraId="5F7F0A12" w14:textId="77777777" w:rsidR="007D348B" w:rsidRPr="00FB1A51" w:rsidRDefault="007D348B" w:rsidP="0081300E">
      <w:pPr>
        <w:spacing w:after="0" w:line="240" w:lineRule="auto"/>
        <w:rPr>
          <w:rFonts w:ascii="Arial" w:eastAsia="Times New Roman" w:hAnsi="Arial" w:cs="Arial"/>
        </w:rPr>
      </w:pPr>
      <w:r w:rsidRPr="00FB1A51">
        <w:rPr>
          <w:rFonts w:ascii="Arial" w:eastAsia="Times New Roman" w:hAnsi="Arial" w:cs="Arial"/>
          <w:b/>
          <w:u w:val="single"/>
        </w:rPr>
        <w:t>THE EXCLUDED PARTIES LIST SYSTEM (EPLS)</w:t>
      </w:r>
      <w:r w:rsidRPr="00FB1A51">
        <w:rPr>
          <w:rFonts w:ascii="Arial" w:eastAsia="Times New Roman" w:hAnsi="Arial" w:cs="Arial"/>
        </w:rPr>
        <w:t xml:space="preserve">:  To ensure that the individuals or businesses providing services under the contract have not engaged in fraud or abuse regarding Sections 1128 and 1128A of the Social Security Act regarding federal health care programs, the contractor is required to check the Excluded Parties List System (EPLS) located at </w:t>
      </w:r>
      <w:hyperlink r:id="rId16" w:history="1">
        <w:r w:rsidRPr="00FB1A51">
          <w:rPr>
            <w:rFonts w:ascii="Arial" w:eastAsia="Times New Roman" w:hAnsi="Arial" w:cs="Arial"/>
            <w:color w:val="0000FF"/>
            <w:u w:val="single"/>
          </w:rPr>
          <w:t>https://sam.gov</w:t>
        </w:r>
      </w:hyperlink>
      <w:r w:rsidRPr="00FB1A51">
        <w:rPr>
          <w:rFonts w:ascii="Arial" w:eastAsia="Times New Roman" w:hAnsi="Arial" w:cs="Arial"/>
        </w:rPr>
        <w:t xml:space="preserve"> for each person or business providing services under this contract. During the performance of this contract the Contractor is prohibited from using any individual or business listed on the List of Excluded Individuals/Entities.</w:t>
      </w:r>
    </w:p>
    <w:p w14:paraId="5F7F0A13" w14:textId="77777777" w:rsidR="007D348B" w:rsidRPr="00FB1A51" w:rsidRDefault="007D348B" w:rsidP="0081300E">
      <w:pPr>
        <w:spacing w:after="0" w:line="240" w:lineRule="auto"/>
        <w:rPr>
          <w:rFonts w:ascii="Arial" w:eastAsia="Times New Roman" w:hAnsi="Arial" w:cs="Arial"/>
          <w:b/>
          <w:u w:val="single"/>
        </w:rPr>
      </w:pPr>
    </w:p>
    <w:p w14:paraId="5F7F0A14" w14:textId="77777777" w:rsidR="007D348B" w:rsidRPr="00FB1A51" w:rsidRDefault="007D348B" w:rsidP="0081300E">
      <w:pPr>
        <w:spacing w:after="0" w:line="240" w:lineRule="auto"/>
        <w:rPr>
          <w:rFonts w:ascii="Arial" w:eastAsia="Times New Roman" w:hAnsi="Arial" w:cs="Arial"/>
        </w:rPr>
      </w:pPr>
      <w:r w:rsidRPr="00FB1A51">
        <w:rPr>
          <w:rFonts w:ascii="Arial" w:eastAsia="Times New Roman" w:hAnsi="Arial" w:cs="Arial"/>
          <w:b/>
          <w:u w:val="single"/>
        </w:rPr>
        <w:t>VETS-4212 REPORTING REQUIREMENT</w:t>
      </w:r>
      <w:r w:rsidRPr="00FB1A51">
        <w:rPr>
          <w:rFonts w:ascii="Arial" w:eastAsia="Times New Roman" w:hAnsi="Arial" w:cs="Arial"/>
        </w:rPr>
        <w:t xml:space="preserve">: Contractors are required to submit </w:t>
      </w:r>
      <w:proofErr w:type="gramStart"/>
      <w:r w:rsidRPr="00FB1A51">
        <w:rPr>
          <w:rFonts w:ascii="Arial" w:eastAsia="Times New Roman" w:hAnsi="Arial" w:cs="Arial"/>
        </w:rPr>
        <w:t>a required annual</w:t>
      </w:r>
      <w:proofErr w:type="gramEnd"/>
      <w:r w:rsidRPr="00FB1A51">
        <w:rPr>
          <w:rFonts w:ascii="Arial" w:eastAsia="Times New Roman" w:hAnsi="Arial" w:cs="Arial"/>
        </w:rPr>
        <w:t xml:space="preserve"> Form VETS-4212, Federal Contractor Veterans' Employment Report in all cases where the contractor or subcontractor has received an award of $150,000 or more in any fiscal year.  Contracting Officers are prohibited from awarding a contract to a contractor that has not submitted a required VETS-4212 Report with respect to the preceding fiscal year if the contractor was subject to the reporting requirement of 38 U.S.C. 4212(d).  Submit this report as soon a</w:t>
      </w:r>
      <w:r w:rsidRPr="00FB1A51">
        <w:rPr>
          <w:rFonts w:ascii="Arial" w:eastAsia="Times New Roman" w:hAnsi="Arial" w:cs="Arial"/>
        </w:rPr>
        <w:t xml:space="preserve">s possible, if not already submitted, to avoid delays in the contract award process.  For more information on this requirement and/or for completing the web-based reporting form, visit the following website </w:t>
      </w:r>
      <w:hyperlink r:id="rId17" w:history="1">
        <w:r w:rsidRPr="00FB1A51">
          <w:rPr>
            <w:rFonts w:ascii="Arial" w:eastAsia="Times New Roman" w:hAnsi="Arial" w:cs="Arial"/>
            <w:color w:val="0000FF"/>
            <w:u w:val="single"/>
          </w:rPr>
          <w:t>https://www.dol.gov/agencies/vets/programs/vets4212</w:t>
        </w:r>
      </w:hyperlink>
      <w:r w:rsidRPr="00FB1A51">
        <w:rPr>
          <w:rFonts w:ascii="Arial" w:eastAsia="Times New Roman" w:hAnsi="Arial" w:cs="Arial"/>
        </w:rPr>
        <w:t xml:space="preserve">.  See FAR provision 52.222-38, Compliance with Veterans' Employment Reporting Requirements (FEB 2016) under the Representations, Certifications and Other Statements of Offerors, and FAR clause 52.222-37, Employment Reports on Veterans (FEB 2016) under the General Conditions. </w:t>
      </w:r>
    </w:p>
    <w:p w14:paraId="5F7F0A15" w14:textId="77777777" w:rsidR="007D348B" w:rsidRPr="00FB1A51" w:rsidRDefault="007D348B" w:rsidP="0081300E">
      <w:pPr>
        <w:spacing w:after="0" w:line="240" w:lineRule="auto"/>
        <w:jc w:val="center"/>
        <w:rPr>
          <w:rFonts w:ascii="Arial" w:eastAsia="Times New Roman" w:hAnsi="Arial" w:cs="Arial"/>
          <w:b/>
          <w:u w:val="single"/>
        </w:rPr>
      </w:pPr>
    </w:p>
    <w:p w14:paraId="5F7F0A16" w14:textId="77777777" w:rsidR="007D348B" w:rsidRPr="00FB1A51" w:rsidRDefault="007D348B" w:rsidP="0081300E">
      <w:pPr>
        <w:spacing w:after="0" w:line="240" w:lineRule="auto"/>
        <w:jc w:val="center"/>
        <w:rPr>
          <w:rFonts w:ascii="Arial" w:eastAsia="Times New Roman" w:hAnsi="Arial" w:cs="Arial"/>
          <w:b/>
          <w:u w:val="single"/>
        </w:rPr>
      </w:pPr>
      <w:r w:rsidRPr="00FB1A51">
        <w:rPr>
          <w:rFonts w:ascii="Arial" w:eastAsia="Times New Roman" w:hAnsi="Arial" w:cs="Arial"/>
          <w:b/>
          <w:u w:val="single"/>
        </w:rPr>
        <w:t>BONDING INFORMATION</w:t>
      </w:r>
    </w:p>
    <w:p w14:paraId="5F7F0A17" w14:textId="77777777" w:rsidR="007D348B" w:rsidRPr="00FB1A51" w:rsidRDefault="007D348B" w:rsidP="0081300E">
      <w:pPr>
        <w:spacing w:after="0" w:line="240" w:lineRule="auto"/>
        <w:rPr>
          <w:rFonts w:ascii="Arial" w:eastAsia="Times New Roman" w:hAnsi="Arial" w:cs="Arial"/>
          <w:b/>
          <w:u w:val="single"/>
        </w:rPr>
      </w:pPr>
    </w:p>
    <w:p w14:paraId="5F7F0A18" w14:textId="77777777" w:rsidR="007D348B" w:rsidRPr="00FB1A51" w:rsidRDefault="007D348B" w:rsidP="0081300E">
      <w:pPr>
        <w:spacing w:after="0" w:line="240" w:lineRule="auto"/>
        <w:rPr>
          <w:rFonts w:ascii="Arial" w:eastAsia="Times New Roman" w:hAnsi="Arial" w:cs="Arial"/>
          <w:u w:val="single"/>
        </w:rPr>
      </w:pPr>
      <w:r w:rsidRPr="00FB1A51">
        <w:rPr>
          <w:rFonts w:ascii="Arial" w:eastAsia="Times New Roman" w:hAnsi="Arial" w:cs="Arial"/>
          <w:b/>
          <w:u w:val="single"/>
        </w:rPr>
        <w:t>BID GUARANTEE</w:t>
      </w:r>
      <w:r w:rsidRPr="00FB1A51">
        <w:rPr>
          <w:rFonts w:ascii="Arial" w:eastAsia="Times New Roman" w:hAnsi="Arial" w:cs="Arial"/>
          <w:b/>
        </w:rPr>
        <w:t>:</w:t>
      </w:r>
      <w:r w:rsidRPr="00FB1A51">
        <w:rPr>
          <w:rFonts w:ascii="Arial" w:eastAsia="Times New Roman" w:hAnsi="Arial" w:cs="Arial"/>
        </w:rPr>
        <w:t xml:space="preserve"> A bid guarantee is required in an amount not less than 20 percent of the bid price but shall not exceed $5,000,000.  Failure to furnish the required bid guarantee in the proper form and amount, by the time set for opening of bids, shall require rejection of the bid in all cases except those listed in Federal Acquisition Regulation (FAR) 28.101-4.  Bid Bonds must be provided using Standard Form 24 (see FAR 28.106-1) and the form must be provided in original (no white outs, faxed or copied signatures, seals)</w:t>
      </w:r>
      <w:r w:rsidRPr="00FB1A51">
        <w:rPr>
          <w:rFonts w:ascii="Arial" w:eastAsia="Times New Roman" w:hAnsi="Arial" w:cs="Arial"/>
        </w:rPr>
        <w:t xml:space="preserve"> with ‘wet ink’ signatures and contain the proper solicitation number, bid opening date, and be from a corporate surety listed in Department of Treasury Circular 570. Individual sureties shall be determined acceptable to the Contracting Officer (see FAR 28.203) and be accompanied by Standard Form 28 Affidavit of Individual Surety.  Other forms of bid security may be acceptable as denoted in FAR Part 28.203-2.</w:t>
      </w:r>
      <w:r w:rsidRPr="00FB1A51">
        <w:rPr>
          <w:rFonts w:ascii="Arial" w:eastAsia="Times New Roman" w:hAnsi="Arial" w:cs="Arial"/>
          <w:color w:val="1F497D"/>
        </w:rPr>
        <w:t xml:space="preserve"> </w:t>
      </w:r>
    </w:p>
    <w:p w14:paraId="5F7F0A19" w14:textId="77777777" w:rsidR="007D348B" w:rsidRPr="00FB1A51" w:rsidRDefault="007D348B" w:rsidP="0081300E">
      <w:pPr>
        <w:spacing w:after="0" w:line="240" w:lineRule="auto"/>
        <w:rPr>
          <w:rFonts w:ascii="Arial" w:eastAsia="Times New Roman" w:hAnsi="Arial" w:cs="Arial"/>
          <w:b/>
          <w:u w:val="single"/>
        </w:rPr>
      </w:pPr>
    </w:p>
    <w:p w14:paraId="5F7F0A1A" w14:textId="77777777" w:rsidR="007D348B" w:rsidRDefault="007D348B" w:rsidP="0081300E">
      <w:pPr>
        <w:spacing w:after="0" w:line="240" w:lineRule="auto"/>
        <w:rPr>
          <w:rFonts w:ascii="Arial" w:eastAsia="Times New Roman" w:hAnsi="Arial" w:cs="Arial"/>
          <w:b/>
          <w:u w:val="single"/>
        </w:rPr>
      </w:pPr>
    </w:p>
    <w:p w14:paraId="5F7F0A1B" w14:textId="77777777" w:rsidR="007D348B" w:rsidRPr="00FB1A51" w:rsidRDefault="007D348B" w:rsidP="0081300E">
      <w:pPr>
        <w:spacing w:after="0" w:line="240" w:lineRule="auto"/>
        <w:rPr>
          <w:rFonts w:ascii="Arial" w:eastAsia="Times New Roman" w:hAnsi="Arial" w:cs="Arial"/>
        </w:rPr>
      </w:pPr>
      <w:r w:rsidRPr="00FB1A51">
        <w:rPr>
          <w:rFonts w:ascii="Arial" w:eastAsia="Times New Roman" w:hAnsi="Arial" w:cs="Arial"/>
          <w:b/>
          <w:u w:val="single"/>
        </w:rPr>
        <w:lastRenderedPageBreak/>
        <w:t>PERFORMANCE AND PAYMENT BONDS</w:t>
      </w:r>
      <w:r w:rsidRPr="00FB1A51">
        <w:rPr>
          <w:rFonts w:ascii="Arial" w:eastAsia="Times New Roman" w:hAnsi="Arial" w:cs="Arial"/>
          <w:b/>
        </w:rPr>
        <w:t>:</w:t>
      </w:r>
      <w:r w:rsidRPr="00FB1A51">
        <w:rPr>
          <w:rFonts w:ascii="Arial" w:eastAsia="Times New Roman" w:hAnsi="Arial" w:cs="Arial"/>
        </w:rPr>
        <w:t xml:space="preserve"> In accordance with Contract Clause 52.228-15, and FAR 28.102, Contractors are reminded that any amount awarded over $35,000.00 shall require a Payment Bond (SF 25</w:t>
      </w:r>
      <w:proofErr w:type="gramStart"/>
      <w:r w:rsidRPr="00FB1A51">
        <w:rPr>
          <w:rFonts w:ascii="Arial" w:eastAsia="Times New Roman" w:hAnsi="Arial" w:cs="Arial"/>
        </w:rPr>
        <w:t>A)</w:t>
      </w:r>
      <w:proofErr w:type="gramEnd"/>
      <w:r w:rsidRPr="00FB1A51">
        <w:rPr>
          <w:rFonts w:ascii="Arial" w:eastAsia="Times New Roman" w:hAnsi="Arial" w:cs="Arial"/>
        </w:rPr>
        <w:t xml:space="preserve">, and awards exceeding $150,000.00 shall require both Payment and Performance Bonds (SF 25).  Payment and Performance bonds are due no later than 10 days after notification of award.  Bonds must be provided with original ‘wet ink’ signatures - no white-outs or other corrections are allowable. Copies and </w:t>
      </w:r>
      <w:proofErr w:type="gramStart"/>
      <w:r w:rsidRPr="00FB1A51">
        <w:rPr>
          <w:rFonts w:ascii="Arial" w:eastAsia="Times New Roman" w:hAnsi="Arial" w:cs="Arial"/>
        </w:rPr>
        <w:t>facsimiles</w:t>
      </w:r>
      <w:proofErr w:type="gramEnd"/>
      <w:r w:rsidRPr="00FB1A51">
        <w:rPr>
          <w:rFonts w:ascii="Arial" w:eastAsia="Times New Roman" w:hAnsi="Arial" w:cs="Arial"/>
        </w:rPr>
        <w:t xml:space="preserve"> of bonds shall not be accepted.</w:t>
      </w:r>
    </w:p>
    <w:p w14:paraId="5F7F0A1C" w14:textId="77777777" w:rsidR="007D348B" w:rsidRPr="00FB1A51" w:rsidRDefault="007D348B" w:rsidP="0081300E">
      <w:pPr>
        <w:spacing w:after="0" w:line="240" w:lineRule="auto"/>
        <w:jc w:val="center"/>
        <w:rPr>
          <w:rFonts w:ascii="Arial" w:eastAsia="Times New Roman" w:hAnsi="Arial" w:cs="Arial"/>
          <w:b/>
          <w:u w:val="single"/>
        </w:rPr>
      </w:pPr>
    </w:p>
    <w:p w14:paraId="5F7F0A1D" w14:textId="77777777" w:rsidR="007D348B" w:rsidRPr="00FB1A51" w:rsidRDefault="007D348B" w:rsidP="0081300E">
      <w:pPr>
        <w:spacing w:after="0" w:line="240" w:lineRule="auto"/>
        <w:jc w:val="center"/>
        <w:rPr>
          <w:rFonts w:ascii="Arial" w:eastAsia="Times New Roman" w:hAnsi="Arial" w:cs="Arial"/>
          <w:b/>
          <w:u w:val="single"/>
        </w:rPr>
      </w:pPr>
      <w:r w:rsidRPr="00FB1A51">
        <w:rPr>
          <w:rFonts w:ascii="Arial" w:eastAsia="Times New Roman" w:hAnsi="Arial" w:cs="Arial"/>
          <w:b/>
          <w:u w:val="single"/>
        </w:rPr>
        <w:t>SECURITY</w:t>
      </w:r>
    </w:p>
    <w:p w14:paraId="5F7F0A1E" w14:textId="77777777" w:rsidR="007D348B" w:rsidRPr="00FB1A51" w:rsidRDefault="007D348B" w:rsidP="0081300E">
      <w:pPr>
        <w:autoSpaceDE w:val="0"/>
        <w:autoSpaceDN w:val="0"/>
        <w:adjustRightInd w:val="0"/>
        <w:snapToGrid w:val="0"/>
        <w:spacing w:after="0" w:line="240" w:lineRule="auto"/>
        <w:rPr>
          <w:rFonts w:ascii="Arial" w:eastAsia="Times New Roman" w:hAnsi="Arial" w:cs="Arial"/>
          <w:b/>
          <w:u w:val="single"/>
        </w:rPr>
      </w:pPr>
    </w:p>
    <w:p w14:paraId="5F7F0A1F" w14:textId="77777777" w:rsidR="007D348B" w:rsidRPr="00FB1A51" w:rsidRDefault="007D348B" w:rsidP="0081300E">
      <w:pPr>
        <w:autoSpaceDE w:val="0"/>
        <w:autoSpaceDN w:val="0"/>
        <w:adjustRightInd w:val="0"/>
        <w:snapToGrid w:val="0"/>
        <w:spacing w:after="0" w:line="240" w:lineRule="auto"/>
        <w:rPr>
          <w:rFonts w:ascii="Arial" w:eastAsia="Times New Roman" w:hAnsi="Arial" w:cs="Arial"/>
          <w:b/>
        </w:rPr>
      </w:pPr>
      <w:r w:rsidRPr="00FB1A51">
        <w:rPr>
          <w:rFonts w:ascii="Arial" w:eastAsia="Times New Roman" w:hAnsi="Arial" w:cs="Arial"/>
          <w:b/>
          <w:u w:val="single"/>
        </w:rPr>
        <w:t>BACKGROUND INVESTIGATIONS</w:t>
      </w:r>
      <w:r w:rsidRPr="00FB1A51">
        <w:rPr>
          <w:rFonts w:ascii="Arial" w:eastAsia="Times New Roman" w:hAnsi="Arial" w:cs="Arial"/>
          <w:b/>
        </w:rPr>
        <w:t>: All</w:t>
      </w:r>
      <w:r w:rsidRPr="00FB1A51">
        <w:rPr>
          <w:rFonts w:ascii="Arial" w:eastAsia="Times New Roman" w:hAnsi="Arial" w:cs="Arial"/>
        </w:rPr>
        <w:t xml:space="preserve"> contractor employees are subject to the same level of investigation as VA employees who have access to VA Sensitive Information.  The level of background investigation is commensurate with the level of access needed to perform the statement of work.  This requirement is also applicable to all subcontractor personnel requiring the same level of access. </w:t>
      </w:r>
    </w:p>
    <w:p w14:paraId="5F7F0A20" w14:textId="77777777" w:rsidR="007D348B" w:rsidRPr="00FB1A51" w:rsidRDefault="007D348B" w:rsidP="0081300E">
      <w:pPr>
        <w:autoSpaceDE w:val="0"/>
        <w:autoSpaceDN w:val="0"/>
        <w:adjustRightInd w:val="0"/>
        <w:snapToGrid w:val="0"/>
        <w:spacing w:after="0" w:line="240" w:lineRule="auto"/>
        <w:rPr>
          <w:rFonts w:ascii="Arial" w:eastAsia="Times New Roman" w:hAnsi="Arial" w:cs="Arial"/>
        </w:rPr>
      </w:pPr>
      <w:r w:rsidRPr="00FB1A51">
        <w:rPr>
          <w:rFonts w:ascii="Arial" w:eastAsia="Times New Roman" w:hAnsi="Arial" w:cs="Arial"/>
        </w:rPr>
        <w:t>Levels and associated types of Background Investigations:</w:t>
      </w:r>
    </w:p>
    <w:p w14:paraId="5F7F0A21" w14:textId="77777777" w:rsidR="007D348B" w:rsidRPr="00FB1A51" w:rsidRDefault="007D348B" w:rsidP="0081300E">
      <w:pPr>
        <w:autoSpaceDE w:val="0"/>
        <w:autoSpaceDN w:val="0"/>
        <w:adjustRightInd w:val="0"/>
        <w:snapToGrid w:val="0"/>
        <w:spacing w:after="0" w:line="240" w:lineRule="auto"/>
        <w:rPr>
          <w:rFonts w:ascii="Arial" w:eastAsia="Times New Roman" w:hAnsi="Arial" w:cs="Arial"/>
        </w:rPr>
      </w:pPr>
    </w:p>
    <w:p w14:paraId="5F7F0A22" w14:textId="77777777" w:rsidR="007D348B" w:rsidRPr="00FB1A51" w:rsidRDefault="007D348B" w:rsidP="0081300E">
      <w:pPr>
        <w:numPr>
          <w:ilvl w:val="0"/>
          <w:numId w:val="2"/>
        </w:numPr>
        <w:autoSpaceDE w:val="0"/>
        <w:autoSpaceDN w:val="0"/>
        <w:adjustRightInd w:val="0"/>
        <w:snapToGrid w:val="0"/>
        <w:spacing w:after="0" w:line="240" w:lineRule="auto"/>
        <w:rPr>
          <w:rFonts w:ascii="Arial" w:eastAsia="Times New Roman" w:hAnsi="Arial" w:cs="Arial"/>
          <w:color w:val="000000"/>
        </w:rPr>
      </w:pPr>
      <w:r w:rsidRPr="00FB1A51">
        <w:rPr>
          <w:rFonts w:ascii="Arial" w:eastAsia="Times New Roman" w:hAnsi="Arial" w:cs="Arial"/>
          <w:color w:val="000000"/>
        </w:rPr>
        <w:t xml:space="preserve">If the project requires that workers </w:t>
      </w:r>
      <w:proofErr w:type="gramStart"/>
      <w:r w:rsidRPr="00FB1A51">
        <w:rPr>
          <w:rFonts w:ascii="Arial" w:eastAsia="Times New Roman" w:hAnsi="Arial" w:cs="Arial"/>
          <w:color w:val="000000"/>
        </w:rPr>
        <w:t>have only</w:t>
      </w:r>
      <w:proofErr w:type="gramEnd"/>
      <w:r w:rsidRPr="00FB1A51">
        <w:rPr>
          <w:rFonts w:ascii="Arial" w:eastAsia="Times New Roman" w:hAnsi="Arial" w:cs="Arial"/>
          <w:color w:val="000000"/>
        </w:rPr>
        <w:t xml:space="preserve"> limited physical access to the VA facility for a period of one year or less, a local flash badge with fingerprint check is issued.</w:t>
      </w:r>
    </w:p>
    <w:p w14:paraId="5F7F0A23" w14:textId="77777777" w:rsidR="007D348B" w:rsidRPr="00FB1A51" w:rsidRDefault="007D348B" w:rsidP="0081300E">
      <w:pPr>
        <w:autoSpaceDE w:val="0"/>
        <w:autoSpaceDN w:val="0"/>
        <w:adjustRightInd w:val="0"/>
        <w:snapToGrid w:val="0"/>
        <w:spacing w:after="0" w:line="240" w:lineRule="auto"/>
        <w:ind w:left="720"/>
        <w:rPr>
          <w:rFonts w:ascii="Arial" w:eastAsia="Times New Roman" w:hAnsi="Arial" w:cs="Arial"/>
          <w:color w:val="000000"/>
        </w:rPr>
      </w:pPr>
    </w:p>
    <w:p w14:paraId="5F7F0A24" w14:textId="77777777" w:rsidR="007D348B" w:rsidRPr="00FB1A51" w:rsidRDefault="007D348B" w:rsidP="0081300E">
      <w:pPr>
        <w:numPr>
          <w:ilvl w:val="0"/>
          <w:numId w:val="2"/>
        </w:numPr>
        <w:autoSpaceDE w:val="0"/>
        <w:autoSpaceDN w:val="0"/>
        <w:adjustRightInd w:val="0"/>
        <w:snapToGrid w:val="0"/>
        <w:spacing w:after="0" w:line="240" w:lineRule="auto"/>
        <w:rPr>
          <w:rFonts w:ascii="Arial" w:eastAsia="Times New Roman" w:hAnsi="Arial" w:cs="Arial"/>
          <w:color w:val="000000"/>
        </w:rPr>
      </w:pPr>
      <w:r w:rsidRPr="00FB1A51">
        <w:rPr>
          <w:rFonts w:ascii="Arial" w:eastAsia="Times New Roman" w:hAnsi="Arial" w:cs="Arial"/>
          <w:color w:val="000000"/>
        </w:rPr>
        <w:t xml:space="preserve">If the project requires that workers require un-supervised, logical and/or physical access for 180 consecutive or aggregate days in a 365-day period, over a 3-year period, a background investigation may be required (Special Agency Check (SAC)) which must be completed prior to being allowed access. </w:t>
      </w:r>
    </w:p>
    <w:p w14:paraId="5F7F0A25" w14:textId="77777777" w:rsidR="007D348B" w:rsidRPr="00FB1A51" w:rsidRDefault="007D348B" w:rsidP="0081300E">
      <w:pPr>
        <w:autoSpaceDE w:val="0"/>
        <w:autoSpaceDN w:val="0"/>
        <w:adjustRightInd w:val="0"/>
        <w:snapToGrid w:val="0"/>
        <w:spacing w:after="0" w:line="240" w:lineRule="auto"/>
        <w:ind w:left="720"/>
        <w:contextualSpacing/>
        <w:rPr>
          <w:rFonts w:ascii="Arial" w:eastAsia="Times New Roman" w:hAnsi="Arial" w:cs="Arial"/>
          <w:color w:val="000000"/>
        </w:rPr>
      </w:pPr>
    </w:p>
    <w:p w14:paraId="5F7F0A26" w14:textId="77777777" w:rsidR="007D348B" w:rsidRPr="00FB1A51" w:rsidRDefault="007D348B" w:rsidP="0081300E">
      <w:pPr>
        <w:numPr>
          <w:ilvl w:val="0"/>
          <w:numId w:val="3"/>
        </w:numPr>
        <w:autoSpaceDE w:val="0"/>
        <w:autoSpaceDN w:val="0"/>
        <w:adjustRightInd w:val="0"/>
        <w:snapToGrid w:val="0"/>
        <w:spacing w:after="0" w:line="240" w:lineRule="auto"/>
        <w:ind w:left="720"/>
        <w:contextualSpacing/>
        <w:rPr>
          <w:rFonts w:ascii="Arial" w:eastAsia="Times New Roman" w:hAnsi="Arial" w:cs="Arial"/>
          <w:color w:val="000000"/>
        </w:rPr>
      </w:pPr>
      <w:r w:rsidRPr="00FB1A51">
        <w:rPr>
          <w:rFonts w:ascii="Arial" w:eastAsia="Times New Roman" w:hAnsi="Arial" w:cs="Arial"/>
          <w:color w:val="000000"/>
        </w:rPr>
        <w:t xml:space="preserve">If the project requires that workers have access to a VA Network (such as the Building Management System) or un-supervised, full-time, logical, and/or restricted physical access for more than 6 months or more than 180 aggregate days in a one-year period, a background investigation is required (Special Agency Check and National Agency Check with Written Inquiries (NACI)) and access is not allowed until a favorable SAC completion. </w:t>
      </w:r>
      <w:r w:rsidRPr="00FB1A51">
        <w:rPr>
          <w:rFonts w:ascii="Arial" w:eastAsia="Times New Roman" w:hAnsi="Arial" w:cs="Arial"/>
          <w:color w:val="000000"/>
        </w:rPr>
        <w:br/>
        <w:t xml:space="preserve">All costs for SAC and NACI checks are borne by the contractor.  The VA may at its discretion make deductions against the contract </w:t>
      </w:r>
      <w:proofErr w:type="gramStart"/>
      <w:r w:rsidRPr="00FB1A51">
        <w:rPr>
          <w:rFonts w:ascii="Arial" w:eastAsia="Times New Roman" w:hAnsi="Arial" w:cs="Arial"/>
          <w:color w:val="000000"/>
        </w:rPr>
        <w:t>in order to</w:t>
      </w:r>
      <w:proofErr w:type="gramEnd"/>
      <w:r w:rsidRPr="00FB1A51">
        <w:rPr>
          <w:rFonts w:ascii="Arial" w:eastAsia="Times New Roman" w:hAnsi="Arial" w:cs="Arial"/>
          <w:color w:val="000000"/>
        </w:rPr>
        <w:t xml:space="preserve"> recoup the investigation costs.  The estimated cost for a SAC is $30.00 per employee and the estimated cost for a NACI check is $408.00 per employee (subject to change at any time).</w:t>
      </w:r>
    </w:p>
    <w:p w14:paraId="5F7F0A27" w14:textId="77777777" w:rsidR="007D348B" w:rsidRPr="00FB1A51" w:rsidRDefault="007D348B" w:rsidP="0081300E">
      <w:pPr>
        <w:autoSpaceDE w:val="0"/>
        <w:autoSpaceDN w:val="0"/>
        <w:adjustRightInd w:val="0"/>
        <w:snapToGrid w:val="0"/>
        <w:spacing w:after="0" w:line="240" w:lineRule="auto"/>
        <w:ind w:left="720"/>
        <w:contextualSpacing/>
        <w:rPr>
          <w:rFonts w:ascii="Arial" w:eastAsia="Times New Roman" w:hAnsi="Arial" w:cs="Arial"/>
          <w:color w:val="000000"/>
        </w:rPr>
      </w:pPr>
    </w:p>
    <w:p w14:paraId="5F7F0A28" w14:textId="77777777" w:rsidR="007D348B" w:rsidRPr="00FB1A51" w:rsidRDefault="007D348B" w:rsidP="0081300E">
      <w:pPr>
        <w:spacing w:after="0" w:line="240" w:lineRule="auto"/>
        <w:rPr>
          <w:rFonts w:ascii="Arial" w:eastAsia="Times New Roman" w:hAnsi="Arial" w:cs="Arial"/>
        </w:rPr>
      </w:pPr>
      <w:r w:rsidRPr="00FB1A51">
        <w:rPr>
          <w:rFonts w:ascii="Arial" w:eastAsia="Times New Roman" w:hAnsi="Arial" w:cs="Arial"/>
          <w:b/>
          <w:bCs/>
          <w:u w:val="single"/>
        </w:rPr>
        <w:t>MEDICAL CENTER ACCESS</w:t>
      </w:r>
      <w:r w:rsidRPr="00FB1A51">
        <w:rPr>
          <w:rFonts w:ascii="Arial" w:eastAsia="Times New Roman" w:hAnsi="Arial" w:cs="Arial"/>
          <w:b/>
          <w:bCs/>
        </w:rPr>
        <w:t>:</w:t>
      </w:r>
      <w:r w:rsidRPr="00FB1A51">
        <w:rPr>
          <w:rFonts w:ascii="Arial" w:eastAsia="Times New Roman" w:hAnsi="Arial" w:cs="Arial"/>
        </w:rPr>
        <w:t xml:space="preserve"> Anyone participating in the site visit, or for any other reason that involves visiting the medical center related to this solicitation, must have a valid ID on their person and their vehicle must be properly registered and insured.  Visitors are prohibited from possessing weapons while on a federal installation (See 18 USC 930 – Possession of Firearms and Dangerous Weapons in Federal Facilities).  Handheld cellphone usage or texting while driving is also prohibited.  All VA Medical Centers and associated p</w:t>
      </w:r>
      <w:r w:rsidRPr="00FB1A51">
        <w:rPr>
          <w:rFonts w:ascii="Arial" w:eastAsia="Times New Roman" w:hAnsi="Arial" w:cs="Arial"/>
        </w:rPr>
        <w:t xml:space="preserve">roperties are Federal Property. </w:t>
      </w:r>
    </w:p>
    <w:p w14:paraId="5F7F0A29" w14:textId="77777777" w:rsidR="007D348B" w:rsidRPr="00FB1A51" w:rsidRDefault="007D348B" w:rsidP="00813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u w:val="single"/>
        </w:rPr>
      </w:pPr>
    </w:p>
    <w:p w14:paraId="5F7F0A2A" w14:textId="77777777" w:rsidR="007D348B" w:rsidRPr="00FB1A51" w:rsidRDefault="007D348B" w:rsidP="00813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rPr>
      </w:pPr>
      <w:r w:rsidRPr="00FB1A51">
        <w:rPr>
          <w:rFonts w:ascii="Arial" w:eastAsia="Times New Roman" w:hAnsi="Arial" w:cs="Arial"/>
          <w:b/>
          <w:u w:val="single"/>
        </w:rPr>
        <w:t>PRIVACY TRAINING</w:t>
      </w:r>
      <w:r w:rsidRPr="00FB1A51">
        <w:rPr>
          <w:rFonts w:ascii="Arial" w:eastAsia="Times New Roman" w:hAnsi="Arial" w:cs="Arial"/>
        </w:rPr>
        <w:t>: All workers regardless of project length must take VA Privacy Training which will be coordinated after project award with the Contracting Officer’s Representative.</w:t>
      </w:r>
    </w:p>
    <w:p w14:paraId="5F7F0A2B" w14:textId="77777777" w:rsidR="007D348B" w:rsidRPr="00FB1A51" w:rsidRDefault="007D348B" w:rsidP="0081300E">
      <w:pPr>
        <w:spacing w:after="0" w:line="240" w:lineRule="auto"/>
        <w:rPr>
          <w:rFonts w:ascii="Arial" w:eastAsia="Times New Roman" w:hAnsi="Arial" w:cs="Arial"/>
          <w:b/>
          <w:bCs/>
          <w:color w:val="000000"/>
          <w:u w:val="single"/>
        </w:rPr>
      </w:pPr>
      <w:r w:rsidRPr="00FB1A51">
        <w:rPr>
          <w:rFonts w:ascii="Arial" w:eastAsia="Times New Roman" w:hAnsi="Arial" w:cs="Arial"/>
          <w:b/>
          <w:u w:val="single"/>
        </w:rPr>
        <w:t>E-VERIFY SYSTEM</w:t>
      </w:r>
      <w:r w:rsidRPr="00FB1A51">
        <w:rPr>
          <w:rFonts w:ascii="Arial" w:eastAsia="Times New Roman" w:hAnsi="Arial" w:cs="Arial"/>
          <w:b/>
        </w:rPr>
        <w:t>:</w:t>
      </w:r>
      <w:r w:rsidRPr="00FB1A51">
        <w:rPr>
          <w:rFonts w:ascii="Arial" w:eastAsia="Times New Roman" w:hAnsi="Arial" w:cs="Arial"/>
        </w:rPr>
        <w:t xml:space="preserve"> Companies awarded a contract with the federal government shall enroll in E-Verify within 30 days of the contract award date. They shall also begin using the E-Verify system to confirm that </w:t>
      </w:r>
      <w:proofErr w:type="gramStart"/>
      <w:r w:rsidRPr="00FB1A51">
        <w:rPr>
          <w:rFonts w:ascii="Arial" w:eastAsia="Times New Roman" w:hAnsi="Arial" w:cs="Arial"/>
        </w:rPr>
        <w:t>all of</w:t>
      </w:r>
      <w:proofErr w:type="gramEnd"/>
      <w:r w:rsidRPr="00FB1A51">
        <w:rPr>
          <w:rFonts w:ascii="Arial" w:eastAsia="Times New Roman" w:hAnsi="Arial" w:cs="Arial"/>
        </w:rPr>
        <w:t xml:space="preserve"> their new hires and their employees directly working on federal contracts are authorized to legally work in the United States.  E-Verify is an Internet-based system that allows an employer, using information reported on an employee's Form I-9, to determine the eligibility of that employee to work in the United St</w:t>
      </w:r>
      <w:r w:rsidRPr="00FB1A51">
        <w:rPr>
          <w:rFonts w:ascii="Arial" w:eastAsia="Times New Roman" w:hAnsi="Arial" w:cs="Arial"/>
        </w:rPr>
        <w:t xml:space="preserve">ates.  There is no charge </w:t>
      </w:r>
      <w:proofErr w:type="gramStart"/>
      <w:r w:rsidRPr="00FB1A51">
        <w:rPr>
          <w:rFonts w:ascii="Arial" w:eastAsia="Times New Roman" w:hAnsi="Arial" w:cs="Arial"/>
        </w:rPr>
        <w:t>to</w:t>
      </w:r>
      <w:proofErr w:type="gramEnd"/>
      <w:r w:rsidRPr="00FB1A51">
        <w:rPr>
          <w:rFonts w:ascii="Arial" w:eastAsia="Times New Roman" w:hAnsi="Arial" w:cs="Arial"/>
        </w:rPr>
        <w:t xml:space="preserve"> employers to use E-Verify.  (FAR 52.222-54).</w:t>
      </w:r>
    </w:p>
    <w:p w14:paraId="5F7F0A2D" w14:textId="77777777" w:rsidR="007D348B" w:rsidRPr="00FB1A51" w:rsidRDefault="007D348B" w:rsidP="0081300E">
      <w:pPr>
        <w:spacing w:after="0" w:line="240" w:lineRule="auto"/>
        <w:rPr>
          <w:rFonts w:ascii="Arial" w:eastAsia="Times New Roman" w:hAnsi="Arial" w:cs="Arial"/>
          <w:b/>
        </w:rPr>
      </w:pPr>
      <w:r w:rsidRPr="00FB1A51">
        <w:rPr>
          <w:rFonts w:ascii="Arial" w:eastAsia="Times New Roman" w:hAnsi="Arial" w:cs="Arial"/>
          <w:b/>
          <w:u w:val="single"/>
        </w:rPr>
        <w:lastRenderedPageBreak/>
        <w:t>PRIME CONTRACTOR INFORMATION- SAFETY OR ENVIRONMENTAL VIOLATIONS AND EXPERIENCE MODIFICATION RATING INFORMATION</w:t>
      </w:r>
    </w:p>
    <w:p w14:paraId="5F7F0A2E" w14:textId="77777777" w:rsidR="007D348B" w:rsidRPr="00FB1A51" w:rsidRDefault="007D348B" w:rsidP="0081300E">
      <w:pPr>
        <w:spacing w:after="0" w:line="240" w:lineRule="auto"/>
        <w:rPr>
          <w:rFonts w:ascii="Arial" w:eastAsia="Times New Roman" w:hAnsi="Arial" w:cs="Arial"/>
        </w:rPr>
      </w:pPr>
    </w:p>
    <w:p w14:paraId="5F7F0A2F" w14:textId="77777777" w:rsidR="007D348B" w:rsidRPr="00FB1A51" w:rsidRDefault="007D348B" w:rsidP="0081300E">
      <w:pPr>
        <w:spacing w:after="0" w:line="240" w:lineRule="auto"/>
        <w:rPr>
          <w:rFonts w:ascii="Arial" w:eastAsia="Times New Roman" w:hAnsi="Arial" w:cs="Arial"/>
          <w:b/>
        </w:rPr>
      </w:pPr>
      <w:r w:rsidRPr="00FB1A51">
        <w:rPr>
          <w:rFonts w:ascii="Arial" w:eastAsia="Times New Roman" w:hAnsi="Arial" w:cs="Arial"/>
        </w:rPr>
        <w:t>A</w:t>
      </w:r>
      <w:r w:rsidRPr="00FB1A51">
        <w:rPr>
          <w:rFonts w:ascii="Arial" w:eastAsia="Times New Roman" w:hAnsi="Arial" w:cs="Arial"/>
          <w:iCs/>
        </w:rPr>
        <w:t>ll Bidders/Offerors shall submit information pertaining to their past Safety and Environmental record (using the attached EMR information/data form).  The information must contain a certification that the bidder/offeror has no more than three (3) serious, or one (1) repeat or one (1) willful OSHA or any EPA violation(s) in the past three years.  If such certification cannot be made, a Bidder/Offeror shall explain why and submit as much information as possible regarding the circumstances of its past safety a</w:t>
      </w:r>
      <w:r w:rsidRPr="00FB1A51">
        <w:rPr>
          <w:rFonts w:ascii="Arial" w:eastAsia="Times New Roman" w:hAnsi="Arial" w:cs="Arial"/>
          <w:iCs/>
        </w:rPr>
        <w:t>nd environmental record, including the number of EPA violations and/or the number of serious, repeat, and/or willful OSHA violations, along with a detailed description of those violations.</w:t>
      </w:r>
    </w:p>
    <w:p w14:paraId="5F7F0A30" w14:textId="77777777" w:rsidR="007D348B" w:rsidRPr="00FB1A51" w:rsidRDefault="007D348B" w:rsidP="0081300E">
      <w:pPr>
        <w:spacing w:after="0" w:line="240" w:lineRule="auto"/>
        <w:rPr>
          <w:rFonts w:ascii="Arial" w:eastAsia="Times New Roman" w:hAnsi="Arial" w:cs="Arial"/>
        </w:rPr>
      </w:pPr>
    </w:p>
    <w:p w14:paraId="5F7F0A31" w14:textId="77777777" w:rsidR="007D348B" w:rsidRPr="00FB1A51" w:rsidRDefault="007D348B" w:rsidP="0081300E">
      <w:pPr>
        <w:spacing w:after="0" w:line="240" w:lineRule="auto"/>
        <w:rPr>
          <w:rFonts w:ascii="Arial" w:eastAsia="Times New Roman" w:hAnsi="Arial" w:cs="Arial"/>
          <w:b/>
        </w:rPr>
      </w:pPr>
      <w:r w:rsidRPr="00FB1A51">
        <w:rPr>
          <w:rFonts w:ascii="Arial" w:eastAsia="Times New Roman" w:hAnsi="Arial" w:cs="Arial"/>
        </w:rPr>
        <w:t>A</w:t>
      </w:r>
      <w:r w:rsidRPr="00FB1A51">
        <w:rPr>
          <w:rFonts w:ascii="Arial" w:eastAsia="Times New Roman" w:hAnsi="Arial" w:cs="Arial"/>
          <w:iCs/>
        </w:rPr>
        <w:t>ll Bidders/Offerors shall submit information regarding their current Experience Modification Rate (EMR).  This information shall be obtained from the Bidders/Offeror’s insurance carrier and be furnished on the insurance carrier’s letterhead.  If a Bidder/Offeror’s EMR is above 1.0, Bidder/Offeror must submit a written explanation of the EMR from its insurance carrier furnished on the insurance carrier’s letterhead, describing the reasons for the elevated EMR and the anticipated date the EMR may be reduced t</w:t>
      </w:r>
      <w:r w:rsidRPr="00FB1A51">
        <w:rPr>
          <w:rFonts w:ascii="Arial" w:eastAsia="Times New Roman" w:hAnsi="Arial" w:cs="Arial"/>
          <w:iCs/>
        </w:rPr>
        <w:t>o 1.0 or below.</w:t>
      </w:r>
    </w:p>
    <w:p w14:paraId="5F7F0A32" w14:textId="77777777" w:rsidR="007D348B" w:rsidRPr="00FB1A51" w:rsidRDefault="007D348B" w:rsidP="0081300E">
      <w:pPr>
        <w:spacing w:after="0" w:line="240" w:lineRule="auto"/>
        <w:rPr>
          <w:rFonts w:ascii="Arial" w:eastAsia="Times New Roman" w:hAnsi="Arial" w:cs="Arial"/>
          <w:iCs/>
        </w:rPr>
      </w:pPr>
    </w:p>
    <w:p w14:paraId="5F7F0A33" w14:textId="77777777" w:rsidR="007D348B" w:rsidRPr="00FB1A51" w:rsidRDefault="007D348B" w:rsidP="0081300E">
      <w:pPr>
        <w:spacing w:after="0" w:line="240" w:lineRule="auto"/>
        <w:rPr>
          <w:rFonts w:ascii="Arial" w:eastAsia="Times New Roman" w:hAnsi="Arial" w:cs="Arial"/>
          <w:b/>
        </w:rPr>
      </w:pPr>
      <w:r w:rsidRPr="00FB1A51">
        <w:rPr>
          <w:rFonts w:ascii="Arial" w:eastAsia="Times New Roman" w:hAnsi="Arial" w:cs="Arial"/>
          <w:iCs/>
        </w:rPr>
        <w:t>Self-insured contractors or other contractors that cannot provide their EMR rating on insurance letterhead must obtain a rating from the National Council on Compensation Insurance, Inc.</w:t>
      </w:r>
      <w:r w:rsidRPr="00FB1A51">
        <w:rPr>
          <w:rFonts w:ascii="Arial" w:eastAsia="Times New Roman" w:hAnsi="Arial" w:cs="Arial"/>
        </w:rPr>
        <w:t xml:space="preserve"> (</w:t>
      </w:r>
      <w:r w:rsidRPr="00FB1A51">
        <w:rPr>
          <w:rFonts w:ascii="Arial" w:eastAsia="Times New Roman" w:hAnsi="Arial" w:cs="Arial"/>
          <w:iCs/>
        </w:rPr>
        <w:t>NCCI) by completing/submitting form ERM-6 and providing the rating on letterhead from NCCI.  Note: Self-insured contractors or other contractors that cannot provide EMR rating on insurance letterhead from the states or territories of CA, DE, MI, NJ, ND, OH, PA, WA, WY, and Puerto Rico shall obtain their EMR rating from their state-run worker’s compensation insurance rating bureau.</w:t>
      </w:r>
    </w:p>
    <w:p w14:paraId="5F7F0A34" w14:textId="77777777" w:rsidR="007D348B" w:rsidRPr="00FB1A51" w:rsidRDefault="007D348B" w:rsidP="0081300E">
      <w:pPr>
        <w:spacing w:after="0" w:line="240" w:lineRule="auto"/>
        <w:rPr>
          <w:rFonts w:ascii="Arial" w:eastAsia="Times New Roman" w:hAnsi="Arial" w:cs="Arial"/>
          <w:iCs/>
        </w:rPr>
      </w:pPr>
    </w:p>
    <w:p w14:paraId="5F7F0A35" w14:textId="77777777" w:rsidR="007D348B" w:rsidRPr="00FB1A51" w:rsidRDefault="007D348B" w:rsidP="0081300E">
      <w:pPr>
        <w:spacing w:after="0" w:line="240" w:lineRule="auto"/>
        <w:rPr>
          <w:rFonts w:ascii="Arial" w:eastAsia="Times New Roman" w:hAnsi="Arial" w:cs="Arial"/>
        </w:rPr>
      </w:pPr>
      <w:r w:rsidRPr="00FB1A51">
        <w:rPr>
          <w:rFonts w:ascii="Arial" w:eastAsia="Times New Roman" w:hAnsi="Arial" w:cs="Arial"/>
          <w:iCs/>
        </w:rPr>
        <w:t>If the NCCI cannot issue an EMR because the Bidder/Offeror lacks insurance history, Bidder/Offeror shall submit a letter indicating so from its insurance carrier furnished on the insurance carrier’s letterhead and include a letter from the NCCI indicating that it has assigned Bidder/Offeror a Unity Rating of 1.0.</w:t>
      </w:r>
    </w:p>
    <w:p w14:paraId="5F7F0A36" w14:textId="77777777" w:rsidR="007D348B" w:rsidRPr="00FB1A51" w:rsidRDefault="007D348B" w:rsidP="0081300E">
      <w:pPr>
        <w:spacing w:after="0" w:line="240" w:lineRule="auto"/>
        <w:rPr>
          <w:rFonts w:ascii="Arial" w:eastAsia="Times New Roman" w:hAnsi="Arial" w:cs="Arial"/>
          <w:iCs/>
        </w:rPr>
      </w:pPr>
    </w:p>
    <w:p w14:paraId="5F7F0A37" w14:textId="77777777" w:rsidR="007D348B" w:rsidRPr="00FB1A51" w:rsidRDefault="007D348B" w:rsidP="0081300E">
      <w:pPr>
        <w:spacing w:after="0" w:line="240" w:lineRule="auto"/>
        <w:rPr>
          <w:rFonts w:ascii="Arial" w:eastAsia="Times New Roman" w:hAnsi="Arial" w:cs="Arial"/>
        </w:rPr>
      </w:pPr>
      <w:r w:rsidRPr="00FB1A51">
        <w:rPr>
          <w:rFonts w:ascii="Arial" w:eastAsia="Times New Roman" w:hAnsi="Arial" w:cs="Arial"/>
          <w:iCs/>
        </w:rPr>
        <w:t>The above information, along with other information obtained from Government systems, such as the OSHA and EPA online inspection history databases, will be used to make an initial Determination of Responsibility.</w:t>
      </w:r>
    </w:p>
    <w:p w14:paraId="5F7F0A38" w14:textId="77777777" w:rsidR="007D348B" w:rsidRPr="00FB1A51" w:rsidRDefault="007D348B" w:rsidP="0081300E">
      <w:pPr>
        <w:autoSpaceDE w:val="0"/>
        <w:autoSpaceDN w:val="0"/>
        <w:spacing w:after="0" w:line="240" w:lineRule="auto"/>
        <w:rPr>
          <w:rFonts w:ascii="Arial" w:eastAsia="Times New Roman" w:hAnsi="Arial" w:cs="Arial"/>
          <w:iCs/>
        </w:rPr>
      </w:pPr>
    </w:p>
    <w:p w14:paraId="5F7F0A39" w14:textId="77777777" w:rsidR="007D348B" w:rsidRPr="00FB1A51" w:rsidRDefault="007D348B" w:rsidP="0081300E">
      <w:pPr>
        <w:autoSpaceDE w:val="0"/>
        <w:autoSpaceDN w:val="0"/>
        <w:spacing w:after="0" w:line="240" w:lineRule="auto"/>
        <w:rPr>
          <w:rFonts w:ascii="Arial" w:eastAsia="Times New Roman" w:hAnsi="Arial" w:cs="Arial"/>
          <w:b/>
          <w:bCs/>
          <w:color w:val="000000"/>
          <w:u w:val="single"/>
        </w:rPr>
      </w:pPr>
      <w:r w:rsidRPr="00FB1A51">
        <w:rPr>
          <w:rFonts w:ascii="Arial" w:eastAsia="Times New Roman" w:hAnsi="Arial" w:cs="Arial"/>
          <w:iCs/>
        </w:rPr>
        <w:t>This requirement is applicable to all subcontracting tiers, and prospective prime contractors are responsible for determining the responsibility of their prospective subcontractors.</w:t>
      </w:r>
    </w:p>
    <w:p w14:paraId="5F7F0A3A" w14:textId="77777777" w:rsidR="007D348B" w:rsidRPr="00FB1A51" w:rsidRDefault="007D348B" w:rsidP="0081300E">
      <w:pPr>
        <w:autoSpaceDE w:val="0"/>
        <w:autoSpaceDN w:val="0"/>
        <w:spacing w:after="0" w:line="240" w:lineRule="auto"/>
        <w:rPr>
          <w:rFonts w:ascii="Arial" w:eastAsia="Times New Roman" w:hAnsi="Arial" w:cs="Arial"/>
          <w:b/>
          <w:bCs/>
          <w:color w:val="000000"/>
          <w:u w:val="single"/>
        </w:rPr>
      </w:pPr>
    </w:p>
    <w:p w14:paraId="5F7F0A3B" w14:textId="77777777" w:rsidR="007D348B" w:rsidRPr="00FB1A51" w:rsidRDefault="007D348B" w:rsidP="0081300E">
      <w:pPr>
        <w:autoSpaceDE w:val="0"/>
        <w:autoSpaceDN w:val="0"/>
        <w:spacing w:after="0" w:line="240" w:lineRule="auto"/>
        <w:rPr>
          <w:rFonts w:ascii="Arial" w:eastAsia="Times New Roman" w:hAnsi="Arial" w:cs="Arial"/>
        </w:rPr>
      </w:pPr>
      <w:r w:rsidRPr="00FB1A51">
        <w:rPr>
          <w:rFonts w:ascii="Arial" w:eastAsia="Times New Roman" w:hAnsi="Arial" w:cs="Arial"/>
          <w:b/>
          <w:bCs/>
          <w:color w:val="000000"/>
          <w:u w:val="single"/>
        </w:rPr>
        <w:t>CONFORMANCE WITH ENVIRONMENTAL MANAGEMENT SYSTEMS</w:t>
      </w:r>
      <w:r w:rsidRPr="00FB1A51">
        <w:rPr>
          <w:rFonts w:ascii="Arial" w:eastAsia="Times New Roman" w:hAnsi="Arial" w:cs="Arial"/>
          <w:b/>
          <w:bCs/>
          <w:color w:val="000000"/>
        </w:rPr>
        <w:t>: The</w:t>
      </w:r>
      <w:r w:rsidRPr="00FB1A51">
        <w:rPr>
          <w:rFonts w:ascii="Arial" w:eastAsia="Times New Roman" w:hAnsi="Arial" w:cs="Arial"/>
        </w:rPr>
        <w:t xml:space="preserve"> Contractor shall perform work under this contract consistent with the relevant policy and objectives identified in the agency, organizational, or facility Green Environmental Management System (GEMS) applicable for the contract.  The Contractor shall perform work in a manner that conforms to all appropriate Environmental Management Programs and Operational Controls identified by the agency, organizational, or facility GEMS, and provide monitoring and measurement information as necessary for the organi</w:t>
      </w:r>
      <w:r w:rsidRPr="00FB1A51">
        <w:rPr>
          <w:rFonts w:ascii="Arial" w:eastAsia="Times New Roman" w:hAnsi="Arial" w:cs="Arial"/>
        </w:rPr>
        <w:t xml:space="preserve">zation to address environmental performance relative to the environmental, energy, and transportation management goals.   In the event an environmental nonconformance or noncompliance associated with the contracted services is identified, the contractor shall take corrective and/or preventative actions.  In the case of </w:t>
      </w:r>
      <w:proofErr w:type="gramStart"/>
      <w:r w:rsidRPr="00FB1A51">
        <w:rPr>
          <w:rFonts w:ascii="Arial" w:eastAsia="Times New Roman" w:hAnsi="Arial" w:cs="Arial"/>
        </w:rPr>
        <w:t>a noncompliance</w:t>
      </w:r>
      <w:proofErr w:type="gramEnd"/>
      <w:r w:rsidRPr="00FB1A51">
        <w:rPr>
          <w:rFonts w:ascii="Arial" w:eastAsia="Times New Roman" w:hAnsi="Arial" w:cs="Arial"/>
        </w:rPr>
        <w:t>, the Contractor shall respond and take corrective action immediately.  In the case of a nonconformance, the Contractor shall respond and take corrective action based on the ti</w:t>
      </w:r>
      <w:r w:rsidRPr="00FB1A51">
        <w:rPr>
          <w:rFonts w:ascii="Arial" w:eastAsia="Times New Roman" w:hAnsi="Arial" w:cs="Arial"/>
        </w:rPr>
        <w:t xml:space="preserve">me schedule established by the facility GEMS Coordinator.  In addition, the Contractor shall ensure that their employees are aware of the roles and responsibilities identified by the environmental </w:t>
      </w:r>
      <w:r w:rsidRPr="00FB1A51">
        <w:rPr>
          <w:rFonts w:ascii="Arial" w:eastAsia="Times New Roman" w:hAnsi="Arial" w:cs="Arial"/>
        </w:rPr>
        <w:lastRenderedPageBreak/>
        <w:t>management system and how these requirements affect their work performed under this contract.</w:t>
      </w:r>
    </w:p>
    <w:p w14:paraId="5F7F0A3C" w14:textId="77777777" w:rsidR="007D348B" w:rsidRPr="00FB1A51" w:rsidRDefault="007D348B" w:rsidP="0081300E">
      <w:pPr>
        <w:autoSpaceDE w:val="0"/>
        <w:autoSpaceDN w:val="0"/>
        <w:spacing w:after="0" w:line="240" w:lineRule="auto"/>
        <w:rPr>
          <w:rFonts w:ascii="Arial" w:eastAsia="Times New Roman" w:hAnsi="Arial" w:cs="Arial"/>
          <w:color w:val="000000"/>
          <w:u w:val="single"/>
        </w:rPr>
      </w:pPr>
    </w:p>
    <w:p w14:paraId="5F7F0A3D" w14:textId="77777777" w:rsidR="007D348B" w:rsidRPr="00FB1A51" w:rsidRDefault="007D348B" w:rsidP="0081300E">
      <w:pPr>
        <w:autoSpaceDE w:val="0"/>
        <w:autoSpaceDN w:val="0"/>
        <w:spacing w:after="0" w:line="240" w:lineRule="auto"/>
        <w:rPr>
          <w:rFonts w:ascii="Arial" w:eastAsia="Times New Roman" w:hAnsi="Arial" w:cs="Arial"/>
        </w:rPr>
      </w:pPr>
      <w:r w:rsidRPr="00FB1A51">
        <w:rPr>
          <w:rFonts w:ascii="Arial" w:eastAsia="Times New Roman" w:hAnsi="Arial" w:cs="Arial"/>
          <w:color w:val="000000"/>
        </w:rPr>
        <w:t>All on-site contractor personnel shall complete yearly EPA sponsored environmental training specified for the type of work conducted on-site</w:t>
      </w:r>
      <w:r w:rsidRPr="00FB1A51">
        <w:rPr>
          <w:rFonts w:ascii="Arial" w:eastAsia="Times New Roman" w:hAnsi="Arial" w:cs="Arial"/>
        </w:rPr>
        <w:t>.  Upon inclusion in the contract, the Contracting Officer's Representative will verify that all contractor personnel have acquired EMS Awareness Training at their appropriate site or location.</w:t>
      </w:r>
    </w:p>
    <w:p w14:paraId="5F7F0A3E" w14:textId="77777777" w:rsidR="007D348B" w:rsidRPr="00FB1A51" w:rsidRDefault="007D348B" w:rsidP="0081300E">
      <w:pPr>
        <w:autoSpaceDE w:val="0"/>
        <w:autoSpaceDN w:val="0"/>
        <w:spacing w:after="0" w:line="240" w:lineRule="auto"/>
        <w:rPr>
          <w:rFonts w:ascii="Arial" w:eastAsia="Times New Roman" w:hAnsi="Arial" w:cs="Arial"/>
        </w:rPr>
      </w:pPr>
    </w:p>
    <w:p w14:paraId="5F7F0A3F" w14:textId="77777777" w:rsidR="007D348B" w:rsidRPr="00FB1A51" w:rsidRDefault="007D348B" w:rsidP="0081300E">
      <w:pPr>
        <w:spacing w:after="0" w:line="240" w:lineRule="auto"/>
        <w:rPr>
          <w:rFonts w:ascii="Arial" w:eastAsia="Times New Roman" w:hAnsi="Arial" w:cs="Arial"/>
          <w:b/>
          <w:u w:val="single"/>
        </w:rPr>
      </w:pPr>
      <w:r w:rsidRPr="00FB1A51">
        <w:rPr>
          <w:rFonts w:ascii="Arial" w:eastAsia="Times New Roman" w:hAnsi="Arial" w:cs="Arial"/>
          <w:b/>
          <w:u w:val="single"/>
        </w:rPr>
        <w:t>REFERENCES TO VA ENGINEER, RESIDENT ENGINEER, SENIOR RESIDENT ENGINEER, OR PROJECT MANAGER</w:t>
      </w:r>
      <w:r w:rsidRPr="00FB1A51">
        <w:rPr>
          <w:rFonts w:ascii="Arial" w:eastAsia="Times New Roman" w:hAnsi="Arial" w:cs="Arial"/>
          <w:b/>
        </w:rPr>
        <w:t xml:space="preserve">:  </w:t>
      </w:r>
      <w:r w:rsidRPr="00FB1A51">
        <w:rPr>
          <w:rFonts w:ascii="Arial" w:eastAsia="Times New Roman" w:hAnsi="Arial" w:cs="Arial"/>
        </w:rPr>
        <w:t>Any reference contained within contract specifications and/or drawings to the “VA Engineer”, “Resident Engineer”, “Senior Resident Engineer”, “Project Manager”, or their abbreviations are to be replaced with “Contracting Officer’s Representative (COR)”.</w:t>
      </w:r>
    </w:p>
    <w:p w14:paraId="5F7F0A40" w14:textId="77777777" w:rsidR="007D348B" w:rsidRPr="00FB1A51" w:rsidRDefault="007D348B" w:rsidP="0081300E">
      <w:pPr>
        <w:spacing w:after="0" w:line="240" w:lineRule="auto"/>
        <w:rPr>
          <w:rFonts w:ascii="Arial" w:eastAsia="Times New Roman" w:hAnsi="Arial" w:cs="Arial"/>
          <w:b/>
          <w:bCs/>
          <w:u w:val="single"/>
        </w:rPr>
      </w:pPr>
    </w:p>
    <w:p w14:paraId="5F7F0A41" w14:textId="77777777" w:rsidR="007D348B" w:rsidRPr="00FB1A51" w:rsidRDefault="007D348B" w:rsidP="0081300E">
      <w:pPr>
        <w:spacing w:after="0" w:line="240" w:lineRule="auto"/>
        <w:rPr>
          <w:rFonts w:ascii="Arial" w:eastAsia="Times New Roman" w:hAnsi="Arial" w:cs="Arial"/>
        </w:rPr>
      </w:pPr>
      <w:r w:rsidRPr="00FB1A51">
        <w:rPr>
          <w:rFonts w:ascii="Arial" w:eastAsia="Times New Roman" w:hAnsi="Arial" w:cs="Arial"/>
          <w:b/>
          <w:bCs/>
          <w:u w:val="single"/>
        </w:rPr>
        <w:t>PAYMENT FOR MATERIALS STORED OFF-SITE</w:t>
      </w:r>
      <w:r w:rsidRPr="00FB1A51">
        <w:rPr>
          <w:rFonts w:ascii="Arial" w:eastAsia="Times New Roman" w:hAnsi="Arial" w:cs="Arial"/>
        </w:rPr>
        <w:t>: Payment in advance of installation for materials stored off-site is not authorized under this contract unless otherwise approved by the Contracting Officer.</w:t>
      </w:r>
    </w:p>
    <w:p w14:paraId="5F7F0A42" w14:textId="77777777" w:rsidR="007D348B" w:rsidRPr="00FB1A51" w:rsidRDefault="007D348B" w:rsidP="0081300E">
      <w:pPr>
        <w:spacing w:after="0" w:line="240" w:lineRule="auto"/>
        <w:rPr>
          <w:rFonts w:ascii="Arial" w:eastAsia="Times New Roman" w:hAnsi="Arial" w:cs="Arial"/>
          <w:b/>
          <w:bCs/>
          <w:u w:val="single"/>
        </w:rPr>
      </w:pPr>
    </w:p>
    <w:p w14:paraId="5F7F0A43" w14:textId="77777777" w:rsidR="007D348B" w:rsidRPr="00FB1A51" w:rsidRDefault="007D348B" w:rsidP="0081300E">
      <w:pPr>
        <w:spacing w:after="0" w:line="240" w:lineRule="auto"/>
        <w:rPr>
          <w:rFonts w:ascii="Arial" w:eastAsia="Times New Roman" w:hAnsi="Arial" w:cs="Arial"/>
        </w:rPr>
      </w:pPr>
      <w:r w:rsidRPr="00FB1A51">
        <w:rPr>
          <w:rFonts w:ascii="Arial" w:eastAsia="Times New Roman" w:hAnsi="Arial" w:cs="Arial"/>
          <w:b/>
          <w:bCs/>
          <w:u w:val="single"/>
        </w:rPr>
        <w:t>SCHEDULE OF MATERIAL SUBMITTALS</w:t>
      </w:r>
      <w:r w:rsidRPr="00FB1A51">
        <w:rPr>
          <w:rFonts w:ascii="Arial" w:eastAsia="Times New Roman" w:hAnsi="Arial" w:cs="Arial"/>
          <w:b/>
          <w:bCs/>
        </w:rPr>
        <w:t xml:space="preserve">:  </w:t>
      </w:r>
      <w:r w:rsidRPr="00FB1A51">
        <w:rPr>
          <w:rFonts w:ascii="Arial" w:eastAsia="Times New Roman" w:hAnsi="Arial" w:cs="Arial"/>
        </w:rPr>
        <w:t>The submittals contemplated by FAR 52</w:t>
      </w:r>
      <w:bookmarkStart w:id="8" w:name="_Hlt129075078"/>
      <w:bookmarkStart w:id="9" w:name="_Hlt129075077"/>
      <w:r w:rsidRPr="00FB1A51">
        <w:rPr>
          <w:rFonts w:ascii="Arial" w:eastAsia="Times New Roman" w:hAnsi="Arial" w:cs="Arial"/>
        </w:rPr>
        <w:t>.</w:t>
      </w:r>
      <w:bookmarkEnd w:id="8"/>
      <w:bookmarkEnd w:id="9"/>
      <w:r w:rsidRPr="00FB1A51">
        <w:rPr>
          <w:rFonts w:ascii="Arial" w:eastAsia="Times New Roman" w:hAnsi="Arial" w:cs="Arial"/>
        </w:rPr>
        <w:t>236-5, Material and Workmanship, are listed on the Schedule of Material Submittals in the Specifications, if provided.  The schedule is for reference only – the selected contractor is responsible to provide all submittals required by the contract.</w:t>
      </w:r>
    </w:p>
    <w:p w14:paraId="5F7F0A44" w14:textId="77777777" w:rsidR="007D348B" w:rsidRPr="00FB1A51" w:rsidRDefault="007D348B" w:rsidP="0081300E">
      <w:pPr>
        <w:spacing w:after="0" w:line="240" w:lineRule="auto"/>
        <w:rPr>
          <w:rFonts w:ascii="Arial" w:eastAsia="Garamond" w:hAnsi="Arial" w:cs="Arial"/>
          <w:b/>
          <w:bCs/>
          <w:u w:val="single"/>
        </w:rPr>
      </w:pPr>
    </w:p>
    <w:p w14:paraId="5F7F0A45" w14:textId="77777777" w:rsidR="007D348B" w:rsidRPr="00FB1A51" w:rsidRDefault="007D348B" w:rsidP="0081300E">
      <w:pPr>
        <w:spacing w:after="0" w:line="240" w:lineRule="auto"/>
        <w:rPr>
          <w:rFonts w:ascii="Arial" w:eastAsia="Times New Roman" w:hAnsi="Arial" w:cs="Arial"/>
        </w:rPr>
      </w:pPr>
      <w:r w:rsidRPr="00FB1A51">
        <w:rPr>
          <w:rFonts w:ascii="Arial" w:eastAsia="Garamond" w:hAnsi="Arial" w:cs="Arial"/>
          <w:b/>
          <w:bCs/>
          <w:u w:val="single"/>
        </w:rPr>
        <w:t>REVIEW REQUIRED REGISTRATION WITH CONTRACTOR PERFORMANCE ASSESSMENT SYSTEM (CPARS)</w:t>
      </w:r>
    </w:p>
    <w:p w14:paraId="5F7F0A46" w14:textId="77777777" w:rsidR="007D348B" w:rsidRPr="00FB1A51" w:rsidRDefault="007D348B" w:rsidP="0081300E">
      <w:pPr>
        <w:spacing w:after="0" w:line="240" w:lineRule="auto"/>
        <w:rPr>
          <w:rFonts w:ascii="Arial" w:eastAsia="Times New Roman" w:hAnsi="Arial" w:cs="Arial"/>
        </w:rPr>
      </w:pPr>
    </w:p>
    <w:p w14:paraId="5F7F0A47" w14:textId="77777777" w:rsidR="007D348B" w:rsidRPr="00FB1A51" w:rsidRDefault="007D348B" w:rsidP="0081300E">
      <w:pPr>
        <w:spacing w:after="0" w:line="240" w:lineRule="auto"/>
        <w:rPr>
          <w:rFonts w:ascii="Arial" w:eastAsia="Times New Roman" w:hAnsi="Arial" w:cs="Arial"/>
        </w:rPr>
      </w:pPr>
      <w:r w:rsidRPr="00FB1A51">
        <w:rPr>
          <w:rFonts w:ascii="Arial" w:eastAsia="Times New Roman" w:hAnsi="Arial" w:cs="Arial"/>
        </w:rPr>
        <w:t xml:space="preserve">As prescribed in Federal Acquisition Regulation (FAR) Part 42.15, the Department of Veterans Affairs (VA) evaluates contractor past performance on all contracts that exceed $750,000 and shares those evaluations with other Federal Government contract specialists and procurement officials.  The FAR requires that the contractor be </w:t>
      </w:r>
      <w:proofErr w:type="gramStart"/>
      <w:r w:rsidRPr="00FB1A51">
        <w:rPr>
          <w:rFonts w:ascii="Arial" w:eastAsia="Times New Roman" w:hAnsi="Arial" w:cs="Arial"/>
        </w:rPr>
        <w:t>provided</w:t>
      </w:r>
      <w:proofErr w:type="gramEnd"/>
      <w:r w:rsidRPr="00FB1A51">
        <w:rPr>
          <w:rFonts w:ascii="Arial" w:eastAsia="Times New Roman" w:hAnsi="Arial" w:cs="Arial"/>
        </w:rPr>
        <w:t xml:space="preserve"> an opportunity to comment on past performance evaluations prior to each report closing.  To fulfill this requirement VA uses an online database, CPARS, which is maintained by the Naval Seal Logistics Center in Portsmouth, Virginia.  CPARS has connectivity with the Past Performance Information Retrieval System (PPIRS) database, which is available to all Federal agencies.  PPIRS is the system used to collect and retrieve performance assessment reports used in source selection determinations and compl</w:t>
      </w:r>
      <w:r w:rsidRPr="00FB1A51">
        <w:rPr>
          <w:rFonts w:ascii="Arial" w:eastAsia="Times New Roman" w:hAnsi="Arial" w:cs="Arial"/>
        </w:rPr>
        <w:t>eted CPARS report cards transferred to PPIRS</w:t>
      </w:r>
      <w:r w:rsidRPr="00FB1A51">
        <w:rPr>
          <w:rFonts w:ascii="Arial" w:eastAsia="Times New Roman" w:hAnsi="Arial" w:cs="Arial"/>
          <w:b/>
          <w:bCs/>
        </w:rPr>
        <w:t xml:space="preserve">.  </w:t>
      </w:r>
      <w:r w:rsidRPr="00FB1A51">
        <w:rPr>
          <w:rFonts w:ascii="Arial" w:eastAsia="Times New Roman" w:hAnsi="Arial" w:cs="Arial"/>
        </w:rPr>
        <w:t>CPARS also includes access to the federal awardee performance and integrity information system (FAPIIS).  FAPIIS is a web-enabled application accessed via CPARS for contractor responsibility determination information.</w:t>
      </w:r>
    </w:p>
    <w:p w14:paraId="5F7F0A48" w14:textId="77777777" w:rsidR="007D348B" w:rsidRPr="00FB1A51" w:rsidRDefault="007D348B" w:rsidP="0081300E">
      <w:pPr>
        <w:spacing w:after="0" w:line="240" w:lineRule="auto"/>
        <w:rPr>
          <w:rFonts w:ascii="Arial" w:eastAsia="Times New Roman" w:hAnsi="Arial" w:cs="Arial"/>
        </w:rPr>
      </w:pPr>
    </w:p>
    <w:p w14:paraId="5F7F0A49" w14:textId="77777777" w:rsidR="007D348B" w:rsidRPr="00FB1A51" w:rsidRDefault="007D348B" w:rsidP="0081300E">
      <w:pPr>
        <w:spacing w:after="0" w:line="240" w:lineRule="auto"/>
        <w:rPr>
          <w:rFonts w:ascii="Arial" w:eastAsia="Times New Roman" w:hAnsi="Arial" w:cs="Arial"/>
        </w:rPr>
      </w:pPr>
      <w:r w:rsidRPr="00FB1A51">
        <w:rPr>
          <w:rFonts w:ascii="Arial" w:eastAsia="Times New Roman" w:hAnsi="Arial" w:cs="Arial"/>
        </w:rPr>
        <w:t>Each contractor whose contract award is estimated to exceed $750,000 is required to register with CPARS database at the following web address: www.cpars.csd.disa.mil.  Help in registering can be obtained by contacting Customer Support Desk at 207-438-1690.  Registration should occur no later than thirty days after contract award and must be kept current should there be any change to the contractor's registered representative.</w:t>
      </w:r>
    </w:p>
    <w:p w14:paraId="5F7F0A4A" w14:textId="77777777" w:rsidR="007D348B" w:rsidRPr="00FB1A51" w:rsidRDefault="007D348B" w:rsidP="0081300E">
      <w:pPr>
        <w:spacing w:after="0" w:line="240" w:lineRule="auto"/>
        <w:rPr>
          <w:rFonts w:ascii="Arial" w:eastAsia="Times New Roman" w:hAnsi="Arial" w:cs="Arial"/>
        </w:rPr>
      </w:pPr>
    </w:p>
    <w:p w14:paraId="5F7F0A4B" w14:textId="77777777" w:rsidR="007D348B" w:rsidRPr="00FB1A51" w:rsidRDefault="007D348B" w:rsidP="0081300E">
      <w:pPr>
        <w:spacing w:after="0" w:line="240" w:lineRule="auto"/>
        <w:rPr>
          <w:rFonts w:ascii="Arial" w:eastAsia="Times New Roman" w:hAnsi="Arial" w:cs="Arial"/>
        </w:rPr>
      </w:pPr>
      <w:r w:rsidRPr="00FB1A51">
        <w:rPr>
          <w:rFonts w:ascii="Arial" w:eastAsia="Times New Roman" w:hAnsi="Arial" w:cs="Arial"/>
        </w:rPr>
        <w:t>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thirty</w:t>
      </w:r>
      <w:r w:rsidRPr="00FB1A51">
        <w:rPr>
          <w:rFonts w:ascii="Arial" w:eastAsia="Times New Roman" w:hAnsi="Arial" w:cs="Arial"/>
        </w:rPr>
        <w:t xml:space="preserve"> days to submit any comments and re-assign the report to the VA contracting officer.</w:t>
      </w:r>
    </w:p>
    <w:p w14:paraId="5F7F0A4C" w14:textId="77777777" w:rsidR="007D348B" w:rsidRPr="00FB1A51" w:rsidRDefault="007D348B" w:rsidP="0081300E">
      <w:pPr>
        <w:spacing w:after="0" w:line="240" w:lineRule="auto"/>
        <w:rPr>
          <w:rFonts w:ascii="Arial" w:eastAsia="Times New Roman" w:hAnsi="Arial" w:cs="Arial"/>
        </w:rPr>
      </w:pPr>
    </w:p>
    <w:p w14:paraId="5F7F0A4D" w14:textId="77777777" w:rsidR="007D348B" w:rsidRPr="00FB1A51" w:rsidRDefault="007D348B" w:rsidP="0081300E">
      <w:pPr>
        <w:spacing w:after="0" w:line="240" w:lineRule="auto"/>
        <w:rPr>
          <w:rFonts w:ascii="Arial" w:eastAsia="Times New Roman" w:hAnsi="Arial" w:cs="Arial"/>
        </w:rPr>
      </w:pPr>
      <w:r w:rsidRPr="00FB1A51">
        <w:rPr>
          <w:rFonts w:ascii="Arial" w:eastAsia="Times New Roman" w:hAnsi="Arial" w:cs="Arial"/>
        </w:rPr>
        <w:lastRenderedPageBreak/>
        <w:t>Failure to have a current registration in the CPARS database, or to re-assign the report to the VA contracting officer within those thirty days, will result in the Government's evaluation being placed on file in the database with a statement that the “contractor failed to respond.”</w:t>
      </w:r>
    </w:p>
    <w:p w14:paraId="5F7F0A4E" w14:textId="77777777" w:rsidR="007D348B" w:rsidRPr="00FB1A51" w:rsidRDefault="007D348B" w:rsidP="0081300E">
      <w:pPr>
        <w:spacing w:after="0" w:line="240" w:lineRule="auto"/>
        <w:rPr>
          <w:rFonts w:ascii="Arial" w:eastAsia="Times New Roman" w:hAnsi="Arial" w:cs="Arial"/>
          <w:b/>
          <w:bCs/>
          <w:u w:val="single"/>
        </w:rPr>
      </w:pPr>
    </w:p>
    <w:p w14:paraId="5F7F0A4F" w14:textId="77777777" w:rsidR="007D348B" w:rsidRPr="00FB1A51" w:rsidRDefault="007D348B" w:rsidP="0081300E">
      <w:pPr>
        <w:spacing w:after="0" w:line="240" w:lineRule="auto"/>
        <w:rPr>
          <w:rFonts w:ascii="Arial" w:eastAsia="Times New Roman" w:hAnsi="Arial" w:cs="Arial"/>
          <w:b/>
          <w:bCs/>
          <w:u w:val="single"/>
        </w:rPr>
      </w:pPr>
      <w:r w:rsidRPr="00FB1A51">
        <w:rPr>
          <w:rFonts w:ascii="Arial" w:eastAsia="Times New Roman" w:hAnsi="Arial" w:cs="Arial"/>
          <w:b/>
          <w:bCs/>
          <w:u w:val="single"/>
        </w:rPr>
        <w:t>NATIONAL ARCHIVES AND RECORDS ADMINISTRATION RECORDS POLICIES</w:t>
      </w:r>
    </w:p>
    <w:p w14:paraId="5F7F0A50" w14:textId="77777777" w:rsidR="007D348B" w:rsidRPr="00FB1A51" w:rsidRDefault="007D348B" w:rsidP="0081300E">
      <w:pPr>
        <w:spacing w:after="0" w:line="240" w:lineRule="auto"/>
        <w:rPr>
          <w:rFonts w:ascii="Arial" w:eastAsia="Arial" w:hAnsi="Arial" w:cs="Arial"/>
        </w:rPr>
      </w:pPr>
      <w:bookmarkStart w:id="10" w:name="_Hlk508799962"/>
    </w:p>
    <w:p w14:paraId="5F7F0A51" w14:textId="77777777" w:rsidR="007D348B" w:rsidRPr="00FB1A51" w:rsidRDefault="007D348B" w:rsidP="0081300E">
      <w:pPr>
        <w:spacing w:after="0" w:line="240" w:lineRule="auto"/>
        <w:rPr>
          <w:rFonts w:ascii="Arial" w:eastAsia="Arial" w:hAnsi="Arial" w:cs="Arial"/>
        </w:rPr>
      </w:pPr>
      <w:r w:rsidRPr="00FB1A51">
        <w:rPr>
          <w:rFonts w:ascii="Arial" w:eastAsia="Arial" w:hAnsi="Arial" w:cs="Arial"/>
        </w:rPr>
        <w:t>1. 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w:t>
      </w:r>
      <w:r w:rsidRPr="00FB1A51">
        <w:rPr>
          <w:rFonts w:ascii="Arial" w:eastAsia="Arial" w:hAnsi="Arial" w:cs="Arial"/>
        </w:rPr>
        <w:t>ristics, mode of transmission, or state of completion. </w:t>
      </w:r>
    </w:p>
    <w:p w14:paraId="5F7F0A52" w14:textId="77777777" w:rsidR="007D348B" w:rsidRPr="00FB1A51" w:rsidRDefault="007D348B" w:rsidP="0081300E">
      <w:pPr>
        <w:spacing w:after="0" w:line="240" w:lineRule="auto"/>
        <w:rPr>
          <w:rFonts w:ascii="Arial" w:eastAsia="Arial" w:hAnsi="Arial" w:cs="Arial"/>
        </w:rPr>
      </w:pPr>
    </w:p>
    <w:p w14:paraId="5F7F0A53" w14:textId="77777777" w:rsidR="007D348B" w:rsidRPr="00FB1A51" w:rsidRDefault="007D348B" w:rsidP="0081300E">
      <w:pPr>
        <w:spacing w:after="0" w:line="240" w:lineRule="auto"/>
        <w:rPr>
          <w:rFonts w:ascii="Arial" w:eastAsia="Arial" w:hAnsi="Arial" w:cs="Arial"/>
        </w:rPr>
      </w:pPr>
      <w:r w:rsidRPr="00FB1A51">
        <w:rPr>
          <w:rFonts w:ascii="Arial" w:eastAsia="Arial" w:hAnsi="Arial" w:cs="Arial"/>
        </w:rPr>
        <w:t>2.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5F7F0A54" w14:textId="77777777" w:rsidR="007D348B" w:rsidRPr="00FB1A51" w:rsidRDefault="007D348B" w:rsidP="0081300E">
      <w:pPr>
        <w:spacing w:after="0" w:line="240" w:lineRule="auto"/>
        <w:rPr>
          <w:rFonts w:ascii="Arial" w:eastAsia="Arial" w:hAnsi="Arial" w:cs="Arial"/>
        </w:rPr>
      </w:pPr>
    </w:p>
    <w:p w14:paraId="5F7F0A55" w14:textId="77777777" w:rsidR="007D348B" w:rsidRPr="00FB1A51" w:rsidRDefault="007D348B" w:rsidP="0081300E">
      <w:pPr>
        <w:spacing w:after="0" w:line="240" w:lineRule="auto"/>
        <w:rPr>
          <w:rFonts w:ascii="Arial" w:eastAsia="Arial" w:hAnsi="Arial" w:cs="Arial"/>
        </w:rPr>
      </w:pPr>
      <w:r w:rsidRPr="00FB1A51">
        <w:rPr>
          <w:rFonts w:ascii="Arial" w:eastAsia="Arial" w:hAnsi="Arial" w:cs="Arial"/>
        </w:rPr>
        <w:t>3.</w:t>
      </w:r>
      <w:r>
        <w:rPr>
          <w:rFonts w:ascii="Arial" w:eastAsia="Arial" w:hAnsi="Arial" w:cs="Arial"/>
        </w:rPr>
        <w:t xml:space="preserve"> </w:t>
      </w:r>
      <w:r w:rsidRPr="00FB1A51">
        <w:rPr>
          <w:rFonts w:ascii="Arial" w:eastAsia="Arial" w:hAnsi="Arial" w:cs="Arial"/>
        </w:rPr>
        <w:t xml:space="preserve">In accordance with 36 CFR 1222.32, Contractor shall maintain all records created for Government use or created </w:t>
      </w:r>
      <w:proofErr w:type="gramStart"/>
      <w:r w:rsidRPr="00FB1A51">
        <w:rPr>
          <w:rFonts w:ascii="Arial" w:eastAsia="Arial" w:hAnsi="Arial" w:cs="Arial"/>
        </w:rPr>
        <w:t>in the course of</w:t>
      </w:r>
      <w:proofErr w:type="gramEnd"/>
      <w:r w:rsidRPr="00FB1A51">
        <w:rPr>
          <w:rFonts w:ascii="Arial" w:eastAsia="Arial" w:hAnsi="Arial" w:cs="Arial"/>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w:t>
      </w:r>
    </w:p>
    <w:p w14:paraId="5F7F0A56" w14:textId="77777777" w:rsidR="007D348B" w:rsidRPr="00FB1A51" w:rsidRDefault="007D348B" w:rsidP="0081300E">
      <w:pPr>
        <w:spacing w:after="0" w:line="240" w:lineRule="auto"/>
        <w:rPr>
          <w:rFonts w:ascii="Arial" w:eastAsia="Arial" w:hAnsi="Arial" w:cs="Arial"/>
        </w:rPr>
      </w:pPr>
    </w:p>
    <w:p w14:paraId="5F7F0A57" w14:textId="77777777" w:rsidR="007D348B" w:rsidRPr="00FB1A51" w:rsidRDefault="007D348B" w:rsidP="0081300E">
      <w:pPr>
        <w:spacing w:after="0" w:line="240" w:lineRule="auto"/>
        <w:rPr>
          <w:rFonts w:ascii="Arial" w:eastAsia="Arial" w:hAnsi="Arial" w:cs="Arial"/>
        </w:rPr>
      </w:pPr>
      <w:r w:rsidRPr="00FB1A51">
        <w:rPr>
          <w:rFonts w:ascii="Arial" w:eastAsia="Arial" w:hAnsi="Arial" w:cs="Arial"/>
        </w:rPr>
        <w:t>4. The Government and its contractors are responsible for preventing the alienation or unauthorized destruction of records, including all forms of mutilation.  Records may not be removed from the legal custody of the Government or destroyed except for in accordance with the provisions of the agency records schedules and with the written concurrence of the Head of the Contracting Activity (HCA).  Willful and unlawful destruction, damage or alienation of Federal records is subject to the fines and penalties i</w:t>
      </w:r>
      <w:r w:rsidRPr="00FB1A51">
        <w:rPr>
          <w:rFonts w:ascii="Arial" w:eastAsia="Arial" w:hAnsi="Arial" w:cs="Arial"/>
        </w:rPr>
        <w:t>mposed by 18 U.S.C. 2701.  In the event of any unlawful or accidental removal, defacing, alteration, or destruction of records, the contractor must report it to Government Contracting Officer. The agency must report promptly to NARA in accordance with 36 CFR 1230.</w:t>
      </w:r>
    </w:p>
    <w:p w14:paraId="5F7F0A58" w14:textId="77777777" w:rsidR="007D348B" w:rsidRPr="00FB1A51" w:rsidRDefault="007D348B" w:rsidP="0081300E">
      <w:pPr>
        <w:spacing w:after="0" w:line="240" w:lineRule="auto"/>
        <w:rPr>
          <w:rFonts w:ascii="Arial" w:eastAsia="Arial" w:hAnsi="Arial" w:cs="Arial"/>
        </w:rPr>
      </w:pPr>
    </w:p>
    <w:p w14:paraId="5F7F0A59" w14:textId="77777777" w:rsidR="007D348B" w:rsidRPr="00FB1A51" w:rsidRDefault="007D348B" w:rsidP="0081300E">
      <w:pPr>
        <w:spacing w:after="0" w:line="240" w:lineRule="auto"/>
        <w:rPr>
          <w:rFonts w:ascii="Arial" w:eastAsia="Arial" w:hAnsi="Arial" w:cs="Arial"/>
        </w:rPr>
      </w:pPr>
      <w:r w:rsidRPr="00FB1A51">
        <w:rPr>
          <w:rFonts w:ascii="Arial" w:eastAsia="Arial" w:hAnsi="Arial" w:cs="Arial"/>
        </w:rPr>
        <w:t>5. The Contractor shall immediately notify the appropriate Government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w:t>
      </w:r>
      <w:r w:rsidRPr="00FB1A51">
        <w:rPr>
          <w:rFonts w:ascii="Arial" w:eastAsia="Arial" w:hAnsi="Arial" w:cs="Arial"/>
        </w:rPr>
        <w:t xml:space="preserve">ntiality of this information, data, documentary material, records and/or equipment </w:t>
      </w:r>
      <w:proofErr w:type="gramStart"/>
      <w:r w:rsidRPr="00FB1A51">
        <w:rPr>
          <w:rFonts w:ascii="Arial" w:eastAsia="Arial" w:hAnsi="Arial" w:cs="Arial"/>
        </w:rPr>
        <w:t>is</w:t>
      </w:r>
      <w:proofErr w:type="gramEnd"/>
      <w:r w:rsidRPr="00FB1A51">
        <w:rPr>
          <w:rFonts w:ascii="Arial" w:eastAsia="Arial" w:hAnsi="Arial" w:cs="Arial"/>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FB1A51">
        <w:rPr>
          <w:rFonts w:ascii="Arial" w:eastAsia="Arial" w:hAnsi="Arial" w:cs="Arial"/>
        </w:rPr>
        <w:t>is</w:t>
      </w:r>
      <w:proofErr w:type="gramEnd"/>
      <w:r w:rsidRPr="00FB1A51">
        <w:rPr>
          <w:rFonts w:ascii="Arial" w:eastAsia="Arial" w:hAnsi="Arial" w:cs="Arial"/>
        </w:rPr>
        <w:t xml:space="preserve"> no longer required, it shall be returned to the Government’s control, or the Contractor must h</w:t>
      </w:r>
      <w:r w:rsidRPr="00FB1A51">
        <w:rPr>
          <w:rFonts w:ascii="Arial" w:eastAsia="Arial" w:hAnsi="Arial" w:cs="Arial"/>
        </w:rPr>
        <w:t>old it until otherwise directed. Items returned to the Government shall be hand carried, mailed, emailed, or securely electronically transmitted to the Contracting Officer who awarded the contract. Destruction of records is EXPRESSLY PROHIBITED unless in accordance with Paragraph (4).</w:t>
      </w:r>
    </w:p>
    <w:p w14:paraId="5F7F0A5A" w14:textId="77777777" w:rsidR="007D348B" w:rsidRPr="00FB1A51" w:rsidRDefault="007D348B" w:rsidP="0081300E">
      <w:pPr>
        <w:spacing w:after="0" w:line="240" w:lineRule="auto"/>
        <w:rPr>
          <w:rFonts w:ascii="Arial" w:eastAsia="Arial" w:hAnsi="Arial" w:cs="Arial"/>
        </w:rPr>
      </w:pPr>
    </w:p>
    <w:p w14:paraId="5F7F0A5B" w14:textId="77777777" w:rsidR="007D348B" w:rsidRPr="00FB1A51" w:rsidRDefault="007D348B" w:rsidP="0081300E">
      <w:pPr>
        <w:spacing w:after="0" w:line="240" w:lineRule="auto"/>
        <w:rPr>
          <w:rFonts w:ascii="Arial" w:eastAsia="Arial" w:hAnsi="Arial" w:cs="Arial"/>
        </w:rPr>
      </w:pPr>
      <w:r w:rsidRPr="00FB1A51">
        <w:rPr>
          <w:rFonts w:ascii="Arial" w:eastAsia="Arial" w:hAnsi="Arial" w:cs="Arial"/>
        </w:rPr>
        <w:t xml:space="preserve">6. The Contractor is required to obtain the Contracting Officer's approval prior to engaging in any contractual relationship (sub-contractor) in support of this contract requiring the disclosure of information, documentary material and/or records generated under, or relating to, contracts.  </w:t>
      </w:r>
      <w:r w:rsidRPr="00FB1A51">
        <w:rPr>
          <w:rFonts w:ascii="Arial" w:eastAsia="Arial" w:hAnsi="Arial" w:cs="Arial"/>
        </w:rPr>
        <w:lastRenderedPageBreak/>
        <w:t>The Contractor (and any sub-contractor) is required to abide by all Government guidance for protecting sensitive, proprietary information, classified, and controlled unclassified information.</w:t>
      </w:r>
    </w:p>
    <w:p w14:paraId="5F7F0A5C" w14:textId="77777777" w:rsidR="007D348B" w:rsidRPr="00FB1A51" w:rsidRDefault="007D348B" w:rsidP="0081300E">
      <w:pPr>
        <w:spacing w:after="0" w:line="240" w:lineRule="auto"/>
        <w:rPr>
          <w:rFonts w:ascii="Arial" w:eastAsia="Arial" w:hAnsi="Arial" w:cs="Arial"/>
        </w:rPr>
      </w:pPr>
    </w:p>
    <w:p w14:paraId="5F7F0A5D" w14:textId="77777777" w:rsidR="007D348B" w:rsidRPr="00FB1A51" w:rsidRDefault="007D348B" w:rsidP="0081300E">
      <w:pPr>
        <w:spacing w:after="0" w:line="240" w:lineRule="auto"/>
        <w:rPr>
          <w:rFonts w:ascii="Arial" w:eastAsia="Arial" w:hAnsi="Arial" w:cs="Arial"/>
        </w:rPr>
      </w:pPr>
      <w:r w:rsidRPr="00FB1A51">
        <w:rPr>
          <w:rFonts w:ascii="Arial" w:eastAsia="Arial" w:hAnsi="Arial" w:cs="Arial"/>
        </w:rPr>
        <w:t>7. The Contractor shall only use Government IT equipment for purposes specifically tied to or authorized by the contract and in accordance with the project location VA Medical Center’s written policy. </w:t>
      </w:r>
    </w:p>
    <w:p w14:paraId="5F7F0A5E" w14:textId="77777777" w:rsidR="007D348B" w:rsidRPr="00FB1A51" w:rsidRDefault="007D348B" w:rsidP="0081300E">
      <w:pPr>
        <w:spacing w:after="0" w:line="240" w:lineRule="auto"/>
        <w:rPr>
          <w:rFonts w:ascii="Arial" w:eastAsia="Arial" w:hAnsi="Arial" w:cs="Arial"/>
        </w:rPr>
      </w:pPr>
    </w:p>
    <w:p w14:paraId="5F7F0A5F" w14:textId="77777777" w:rsidR="007D348B" w:rsidRPr="00FB1A51" w:rsidRDefault="007D348B" w:rsidP="0081300E">
      <w:pPr>
        <w:spacing w:after="0" w:line="240" w:lineRule="auto"/>
        <w:rPr>
          <w:rFonts w:ascii="Arial" w:eastAsia="Arial" w:hAnsi="Arial" w:cs="Arial"/>
        </w:rPr>
      </w:pPr>
      <w:r w:rsidRPr="00FB1A51">
        <w:rPr>
          <w:rFonts w:ascii="Arial" w:eastAsia="Arial" w:hAnsi="Arial" w:cs="Arial"/>
        </w:rPr>
        <w:t>8. The Contractor shall not create or maintain any records containing any non-public Government information that are not specifically tied to or authorized by the contract. </w:t>
      </w:r>
    </w:p>
    <w:p w14:paraId="5F7F0A60" w14:textId="77777777" w:rsidR="007D348B" w:rsidRPr="00FB1A51" w:rsidRDefault="007D348B" w:rsidP="0081300E">
      <w:pPr>
        <w:spacing w:after="0" w:line="240" w:lineRule="auto"/>
        <w:rPr>
          <w:rFonts w:ascii="Arial" w:eastAsia="Arial" w:hAnsi="Arial" w:cs="Arial"/>
        </w:rPr>
      </w:pPr>
    </w:p>
    <w:p w14:paraId="5F7F0A61" w14:textId="77777777" w:rsidR="007D348B" w:rsidRPr="00FB1A51" w:rsidRDefault="007D348B" w:rsidP="0081300E">
      <w:pPr>
        <w:spacing w:after="0" w:line="240" w:lineRule="auto"/>
        <w:rPr>
          <w:rFonts w:ascii="Arial" w:eastAsia="Arial" w:hAnsi="Arial" w:cs="Arial"/>
        </w:rPr>
      </w:pPr>
      <w:r w:rsidRPr="00FB1A51">
        <w:rPr>
          <w:rFonts w:ascii="Arial" w:eastAsia="Arial" w:hAnsi="Arial" w:cs="Arial"/>
        </w:rPr>
        <w:t>9. The Contractor shall not retain, use, sell, or disseminate copies of any deliverable that contains information covered by the Privacy Act of 1974 or that which is generally protected from public disclosure by an exemption to the Freedom of Information Act. </w:t>
      </w:r>
    </w:p>
    <w:p w14:paraId="5F7F0A62" w14:textId="77777777" w:rsidR="007D348B" w:rsidRPr="00FB1A51" w:rsidRDefault="007D348B" w:rsidP="0081300E">
      <w:pPr>
        <w:spacing w:after="0" w:line="240" w:lineRule="auto"/>
        <w:rPr>
          <w:rFonts w:ascii="Arial" w:eastAsia="Arial" w:hAnsi="Arial" w:cs="Arial"/>
        </w:rPr>
      </w:pPr>
    </w:p>
    <w:p w14:paraId="5F7F0A63" w14:textId="77777777" w:rsidR="007D348B" w:rsidRPr="00FB1A51" w:rsidRDefault="007D348B" w:rsidP="0081300E">
      <w:pPr>
        <w:spacing w:after="0" w:line="240" w:lineRule="auto"/>
        <w:rPr>
          <w:rFonts w:ascii="Arial" w:eastAsia="Arial" w:hAnsi="Arial" w:cs="Arial"/>
        </w:rPr>
      </w:pPr>
      <w:r w:rsidRPr="00FB1A51">
        <w:rPr>
          <w:rFonts w:ascii="Arial" w:eastAsia="Arial" w:hAnsi="Arial" w:cs="Arial"/>
        </w:rPr>
        <w:t>10. The Government owns the rights to all data and records produced as part of this contract.  All deliverables under the contract are the property of the U.S. Government and shall have unlimited rights to use, dispose of, or disclose such data contained therein as it determines to be in the public interest.  Any Contractor rights in the data or deliverables must be identified as required by FAR 52.227-11 through FAR 52.227-20.</w:t>
      </w:r>
    </w:p>
    <w:p w14:paraId="5F7F0A64" w14:textId="77777777" w:rsidR="007D348B" w:rsidRPr="00FB1A51" w:rsidRDefault="007D348B" w:rsidP="0081300E">
      <w:pPr>
        <w:spacing w:after="0" w:line="240" w:lineRule="auto"/>
        <w:rPr>
          <w:rFonts w:ascii="Arial" w:eastAsia="Arial" w:hAnsi="Arial" w:cs="Arial"/>
        </w:rPr>
      </w:pPr>
    </w:p>
    <w:p w14:paraId="5F7F0A65" w14:textId="77777777" w:rsidR="007D348B" w:rsidRPr="00FB1A51" w:rsidRDefault="007D348B" w:rsidP="0081300E">
      <w:pPr>
        <w:spacing w:after="0" w:line="240" w:lineRule="auto"/>
        <w:rPr>
          <w:rFonts w:ascii="Arial" w:eastAsia="Arial" w:hAnsi="Arial" w:cs="Arial"/>
        </w:rPr>
      </w:pPr>
      <w:r w:rsidRPr="00FB1A51">
        <w:rPr>
          <w:rFonts w:ascii="Arial" w:eastAsia="Arial" w:hAnsi="Arial" w:cs="Arial"/>
          <w:bCs/>
        </w:rPr>
        <w:t>11. Training.</w:t>
      </w:r>
      <w:r w:rsidRPr="00FB1A51">
        <w:rPr>
          <w:rFonts w:ascii="Arial" w:eastAsia="Arial" w:hAnsi="Arial" w:cs="Arial"/>
        </w:rPr>
        <w:t xml:space="preserve"> All Contractor employees assigned to this contract who create, work with, or otherwise handle records are required to take VHA-provided records management training, Talent Management System (TMS) Item #3873736, Records Management for Records Officers and Liaisons.  The Contractor is responsible for confirming training has been completed according to agency policies, including initial training and any annual or refresher training. All training shall be coordinated with the Contracting Officer’s Representati</w:t>
      </w:r>
      <w:r w:rsidRPr="00FB1A51">
        <w:rPr>
          <w:rFonts w:ascii="Arial" w:eastAsia="Arial" w:hAnsi="Arial" w:cs="Arial"/>
        </w:rPr>
        <w:t xml:space="preserve">ve assigned to the contract. </w:t>
      </w:r>
    </w:p>
    <w:bookmarkEnd w:id="10"/>
    <w:p w14:paraId="5F7F0A66" w14:textId="77777777" w:rsidR="007D348B" w:rsidRPr="00FB1A51" w:rsidRDefault="007D348B" w:rsidP="0081300E">
      <w:pPr>
        <w:spacing w:after="0" w:line="240" w:lineRule="auto"/>
        <w:rPr>
          <w:rFonts w:ascii="Arial" w:hAnsi="Arial" w:cs="Arial"/>
        </w:rPr>
      </w:pPr>
    </w:p>
    <w:p w14:paraId="5F7F0A69" w14:textId="77777777" w:rsidR="007D348B" w:rsidRPr="00FB1A51" w:rsidRDefault="007D348B" w:rsidP="0081300E">
      <w:pPr>
        <w:rPr>
          <w:rFonts w:ascii="Arial" w:hAnsi="Arial" w:cs="Arial"/>
          <w:b/>
          <w:bCs/>
          <w:u w:val="single"/>
        </w:rPr>
      </w:pPr>
      <w:proofErr w:type="gramStart"/>
      <w:r w:rsidRPr="00FB1A51">
        <w:rPr>
          <w:rFonts w:ascii="Arial" w:hAnsi="Arial" w:cs="Arial"/>
          <w:b/>
          <w:bCs/>
          <w:u w:val="single"/>
        </w:rPr>
        <w:t>EVALUATION</w:t>
      </w:r>
      <w:proofErr w:type="gramEnd"/>
      <w:r w:rsidRPr="00FB1A51">
        <w:rPr>
          <w:rFonts w:ascii="Arial" w:hAnsi="Arial" w:cs="Arial"/>
          <w:b/>
          <w:bCs/>
          <w:u w:val="single"/>
        </w:rPr>
        <w:t xml:space="preserve"> FACTORS</w:t>
      </w:r>
    </w:p>
    <w:p w14:paraId="5F7F0A6A" w14:textId="77777777" w:rsidR="007D348B" w:rsidRPr="003B29AD" w:rsidRDefault="007D348B" w:rsidP="0081300E">
      <w:pPr>
        <w:spacing w:after="0" w:line="240" w:lineRule="auto"/>
        <w:rPr>
          <w:rFonts w:ascii="Arial" w:eastAsia="Times New Roman" w:hAnsi="Arial" w:cs="Arial"/>
        </w:rPr>
      </w:pPr>
      <w:bookmarkStart w:id="11" w:name="_Toc311033234"/>
      <w:bookmarkStart w:id="12" w:name="_Hlk41653253"/>
      <w:r w:rsidRPr="003B29AD">
        <w:rPr>
          <w:rFonts w:ascii="Arial" w:eastAsia="Times New Roman" w:hAnsi="Arial" w:cs="Arial"/>
        </w:rPr>
        <w:t>This section describes the evaluation process, proposal preparation, the significant factors and sub-factors and criteria to be used in the evaluation process.  This procurement action is a Lowest Price Technically Acceptable source selection process in accordance with FAR 15.10</w:t>
      </w:r>
      <w:r>
        <w:rPr>
          <w:rFonts w:ascii="Arial" w:eastAsia="Times New Roman" w:hAnsi="Arial" w:cs="Arial"/>
        </w:rPr>
        <w:t>3</w:t>
      </w:r>
      <w:r w:rsidRPr="003B29AD">
        <w:rPr>
          <w:rFonts w:ascii="Arial" w:eastAsia="Times New Roman" w:hAnsi="Arial" w:cs="Arial"/>
        </w:rPr>
        <w:t>-2. Proposals will be evaluated for acceptability but not ranked using the non-price factors/sub-factors. In order to be considered for award, an offeror must have an “acceptable” rating in every non-price factor/sub-factor under consideration.</w:t>
      </w:r>
      <w:r w:rsidRPr="003B29AD">
        <w:rPr>
          <w:rFonts w:ascii="Arial" w:eastAsia="Times New Roman" w:hAnsi="Arial" w:cs="Arial"/>
        </w:rPr>
        <w:br/>
      </w:r>
      <w:r w:rsidRPr="003B29AD">
        <w:rPr>
          <w:rFonts w:ascii="Arial" w:eastAsia="Times New Roman" w:hAnsi="Arial" w:cs="Arial"/>
        </w:rPr>
        <w:br/>
        <w:t>The Government intends to award a single contract to a qualified Service-Disabled Veteran Owned Small Business (SDVOSB) determined responsible in accordance with the Federal Acquisition Regulation (FAR), whose proposal conforms to all the requirements in this solic</w:t>
      </w:r>
      <w:r w:rsidRPr="003B29AD">
        <w:rPr>
          <w:rFonts w:ascii="Arial" w:eastAsia="Times New Roman" w:hAnsi="Arial" w:cs="Arial"/>
        </w:rPr>
        <w:t>itation and is further determined to meet or exceed the standards of acceptability at the lowest offered price.   The Government intends to evaluate proposals and award a contract without discussions with Offerors.  Therefore, the Offeror’s initial proposal should contain the Offeror’s best terms from both a technical and cost standpoint.</w:t>
      </w:r>
      <w:r w:rsidRPr="003B29AD">
        <w:rPr>
          <w:rFonts w:ascii="Arial" w:eastAsia="Times New Roman" w:hAnsi="Arial" w:cs="Arial"/>
        </w:rPr>
        <w:br/>
      </w:r>
      <w:r w:rsidRPr="003B29AD">
        <w:rPr>
          <w:rFonts w:ascii="Arial" w:eastAsia="Times New Roman" w:hAnsi="Arial" w:cs="Arial"/>
        </w:rPr>
        <w:br/>
      </w:r>
      <w:r w:rsidRPr="008A6ACC">
        <w:rPr>
          <w:rFonts w:ascii="Arial" w:eastAsia="Times New Roman" w:hAnsi="Arial" w:cs="Arial"/>
        </w:rPr>
        <w:t>The evaluation of offers submitted in response to this Request for Proposal (RFP) will be conducted utilizing the Lowest Price Technically Acceptable (LPTA) selection pro</w:t>
      </w:r>
      <w:r w:rsidRPr="008A6ACC">
        <w:rPr>
          <w:rFonts w:ascii="Arial" w:eastAsia="Times New Roman" w:hAnsi="Arial" w:cs="Arial"/>
        </w:rPr>
        <w:t>cess. Utilization of this source selection process may result in not all offers being evaluated. Upon receipt of proposals, the Contracting Officer (CO) will determine each offeror’s eligibility and compliance with all solicitation requirements. The CO will verify that all offerors have active registrations in the System for Award Management (SAM) (</w:t>
      </w:r>
      <w:hyperlink r:id="rId18" w:history="1">
        <w:r w:rsidRPr="00BB0A51">
          <w:rPr>
            <w:rStyle w:val="Hyperlink"/>
            <w:rFonts w:ascii="Arial" w:eastAsia="Times New Roman" w:hAnsi="Arial" w:cs="Arial"/>
          </w:rPr>
          <w:t>https://sam.gov</w:t>
        </w:r>
      </w:hyperlink>
      <w:r w:rsidRPr="008A6ACC">
        <w:rPr>
          <w:rFonts w:ascii="Arial" w:eastAsia="Times New Roman" w:hAnsi="Arial" w:cs="Arial"/>
        </w:rPr>
        <w:t>)</w:t>
      </w:r>
      <w:r>
        <w:rPr>
          <w:rFonts w:ascii="Arial" w:eastAsia="Times New Roman" w:hAnsi="Arial" w:cs="Arial"/>
        </w:rPr>
        <w:t xml:space="preserve"> </w:t>
      </w:r>
      <w:r w:rsidRPr="008A6ACC">
        <w:rPr>
          <w:rFonts w:ascii="Arial" w:eastAsia="Times New Roman" w:hAnsi="Arial" w:cs="Arial"/>
        </w:rPr>
        <w:t>and the Dynamic Small Business Search (DSBS)</w:t>
      </w:r>
      <w:r>
        <w:rPr>
          <w:rFonts w:ascii="Arial" w:eastAsia="Times New Roman" w:hAnsi="Arial" w:cs="Arial"/>
        </w:rPr>
        <w:t xml:space="preserve"> </w:t>
      </w:r>
      <w:r w:rsidRPr="008A6ACC">
        <w:rPr>
          <w:rFonts w:ascii="Arial" w:eastAsia="Times New Roman" w:hAnsi="Arial" w:cs="Arial"/>
        </w:rPr>
        <w:t>(</w:t>
      </w:r>
      <w:hyperlink r:id="rId19" w:history="1">
        <w:r w:rsidRPr="00BB0A51">
          <w:rPr>
            <w:rStyle w:val="Hyperlink"/>
            <w:rFonts w:ascii="Arial" w:eastAsia="Times New Roman" w:hAnsi="Arial" w:cs="Arial"/>
          </w:rPr>
          <w:t>https://dsbs.sba.gov/search/dsp_dsbs</w:t>
        </w:r>
      </w:hyperlink>
      <w:r w:rsidRPr="008A6ACC">
        <w:rPr>
          <w:rFonts w:ascii="Arial" w:eastAsia="Times New Roman" w:hAnsi="Arial" w:cs="Arial"/>
        </w:rPr>
        <w:t>)</w:t>
      </w:r>
      <w:r>
        <w:rPr>
          <w:rFonts w:ascii="Arial" w:eastAsia="Times New Roman" w:hAnsi="Arial" w:cs="Arial"/>
        </w:rPr>
        <w:t xml:space="preserve"> </w:t>
      </w:r>
      <w:r w:rsidRPr="008A6ACC">
        <w:rPr>
          <w:rFonts w:ascii="Arial" w:eastAsia="Times New Roman" w:hAnsi="Arial" w:cs="Arial"/>
        </w:rPr>
        <w:t xml:space="preserve">at the time of offer and at the time of award. Offerors shall submit copies of their active SAM and DSBS listings with their offer, and any offeror that fails to provide such documentation at the time offers are due </w:t>
      </w:r>
      <w:r w:rsidRPr="008A6ACC">
        <w:rPr>
          <w:rFonts w:ascii="Arial" w:eastAsia="Times New Roman" w:hAnsi="Arial" w:cs="Arial"/>
        </w:rPr>
        <w:lastRenderedPageBreak/>
        <w:t>shall be deemed technically unacceptable and ineligible for award. After confirming eligibility and compliance, the CO will review each proposal for completeness and minimum submission requirements. Once these requirements are satisfied, the CO will forward only the technical proposal of the l</w:t>
      </w:r>
      <w:r w:rsidRPr="008A6ACC">
        <w:rPr>
          <w:rFonts w:ascii="Arial" w:eastAsia="Times New Roman" w:hAnsi="Arial" w:cs="Arial"/>
        </w:rPr>
        <w:t>owest-priced offeror to the Technical Evaluation Board (TEB) for evaluation. The TEB will initially review only the technical portion, without pricing information, and will rate the proposal against the evaluation factors set forth in this solicitation, which will be evaluated on a pass/fail basis.</w:t>
      </w:r>
    </w:p>
    <w:p w14:paraId="5F7F0A6B" w14:textId="77777777" w:rsidR="007D348B" w:rsidRPr="003B29AD" w:rsidRDefault="007D348B" w:rsidP="0081300E">
      <w:pPr>
        <w:spacing w:after="0" w:line="240" w:lineRule="auto"/>
        <w:rPr>
          <w:rFonts w:ascii="Arial" w:eastAsia="Times New Roman" w:hAnsi="Arial" w:cs="Arial"/>
        </w:rPr>
      </w:pPr>
    </w:p>
    <w:p w14:paraId="5F7F0A6C" w14:textId="77777777" w:rsidR="007D348B" w:rsidRPr="003B29AD" w:rsidRDefault="007D348B" w:rsidP="0081300E">
      <w:pPr>
        <w:spacing w:after="0" w:line="240" w:lineRule="auto"/>
        <w:rPr>
          <w:rFonts w:ascii="Arial" w:eastAsia="Times New Roman" w:hAnsi="Arial" w:cs="Arial"/>
        </w:rPr>
      </w:pPr>
      <w:r w:rsidRPr="003B29AD">
        <w:rPr>
          <w:rFonts w:ascii="Arial" w:eastAsia="Times New Roman" w:hAnsi="Arial" w:cs="Arial"/>
        </w:rPr>
        <w:t>If the selected offeror’s proposal is determined to be acceptable based on the standards of acceptability, and that offeror’s price is the lowest of all offers submitted, then no further evaluation of offers shall occur, and the Contracting Officer will document these findings and proceed with the responsibility determination of the offeror.  Pricing information will only be provided to the TEB upon notification to the Contracting Officer that the technical proposal as submitted meets or exceeds the accepta</w:t>
      </w:r>
      <w:r w:rsidRPr="003B29AD">
        <w:rPr>
          <w:rFonts w:ascii="Arial" w:eastAsia="Times New Roman" w:hAnsi="Arial" w:cs="Arial"/>
        </w:rPr>
        <w:t>bility standard necessary to fulfill the objective of the requirement.</w:t>
      </w:r>
    </w:p>
    <w:p w14:paraId="5F7F0A6D" w14:textId="77777777" w:rsidR="007D348B" w:rsidRPr="003B29AD" w:rsidRDefault="007D348B" w:rsidP="0081300E">
      <w:pPr>
        <w:spacing w:after="0" w:line="240" w:lineRule="auto"/>
        <w:rPr>
          <w:rFonts w:ascii="Arial" w:eastAsia="Times New Roman" w:hAnsi="Arial" w:cs="Arial"/>
        </w:rPr>
      </w:pPr>
    </w:p>
    <w:p w14:paraId="5F7F0A6E" w14:textId="77777777" w:rsidR="007D348B" w:rsidRPr="003B29AD" w:rsidRDefault="007D348B" w:rsidP="0081300E">
      <w:pPr>
        <w:spacing w:after="0" w:line="240" w:lineRule="auto"/>
        <w:rPr>
          <w:rFonts w:ascii="Arial" w:eastAsia="Times New Roman" w:hAnsi="Arial" w:cs="Arial"/>
        </w:rPr>
      </w:pPr>
      <w:r w:rsidRPr="003B29AD">
        <w:rPr>
          <w:rFonts w:ascii="Arial" w:eastAsia="Times New Roman" w:hAnsi="Arial" w:cs="Arial"/>
        </w:rPr>
        <w:t xml:space="preserve">Should the initial offeror’s proposal be determined to be unacceptable according to the standards of acceptability, then the TEB will be required to </w:t>
      </w:r>
      <w:proofErr w:type="gramStart"/>
      <w:r w:rsidRPr="003B29AD">
        <w:rPr>
          <w:rFonts w:ascii="Arial" w:eastAsia="Times New Roman" w:hAnsi="Arial" w:cs="Arial"/>
        </w:rPr>
        <w:t>provide to</w:t>
      </w:r>
      <w:proofErr w:type="gramEnd"/>
      <w:r w:rsidRPr="003B29AD">
        <w:rPr>
          <w:rFonts w:ascii="Arial" w:eastAsia="Times New Roman" w:hAnsi="Arial" w:cs="Arial"/>
        </w:rPr>
        <w:t xml:space="preserve"> the Contracting Officer a summary evaluation sheet that documents how the offeror’s proposal fails to meet the standards of acceptability, and request to the Contracting Officer that another selection be made for consideration of award.  This process shall continue until such time that an award is made. </w:t>
      </w:r>
    </w:p>
    <w:p w14:paraId="5F7F0A6F" w14:textId="77777777" w:rsidR="007D348B" w:rsidRPr="003B29AD" w:rsidRDefault="007D348B" w:rsidP="0081300E">
      <w:pPr>
        <w:spacing w:after="0" w:line="240" w:lineRule="auto"/>
        <w:rPr>
          <w:rFonts w:ascii="Arial" w:eastAsia="Times New Roman" w:hAnsi="Arial" w:cs="Arial"/>
        </w:rPr>
      </w:pPr>
    </w:p>
    <w:p w14:paraId="5F7F0A70" w14:textId="77777777" w:rsidR="007D348B" w:rsidRDefault="007D348B" w:rsidP="0081300E">
      <w:pPr>
        <w:spacing w:after="0" w:line="240" w:lineRule="auto"/>
        <w:rPr>
          <w:rFonts w:ascii="Arial" w:eastAsia="Times New Roman" w:hAnsi="Arial" w:cs="Arial"/>
        </w:rPr>
      </w:pPr>
      <w:r w:rsidRPr="003B29AD">
        <w:rPr>
          <w:rFonts w:ascii="Arial" w:eastAsia="Times New Roman" w:hAnsi="Arial" w:cs="Arial"/>
        </w:rPr>
        <w:t xml:space="preserve">Offerors shall respond in writing to the evaluation factors listed below, in the same order as they appear in this solicitation document.  Failure to provide all information will </w:t>
      </w:r>
      <w:r w:rsidRPr="00A836EE">
        <w:rPr>
          <w:rFonts w:ascii="Arial" w:eastAsia="Times New Roman" w:hAnsi="Arial" w:cs="Arial"/>
        </w:rPr>
        <w:t xml:space="preserve">render </w:t>
      </w:r>
      <w:r>
        <w:rPr>
          <w:rFonts w:ascii="Arial" w:eastAsia="Times New Roman" w:hAnsi="Arial" w:cs="Arial"/>
        </w:rPr>
        <w:t xml:space="preserve">the </w:t>
      </w:r>
      <w:r w:rsidRPr="00A836EE">
        <w:rPr>
          <w:rFonts w:ascii="Arial" w:eastAsia="Times New Roman" w:hAnsi="Arial" w:cs="Arial"/>
        </w:rPr>
        <w:t>offeror technically unacceptable outright and shall not be eligible for award.</w:t>
      </w:r>
      <w:r w:rsidRPr="003B29AD">
        <w:rPr>
          <w:rFonts w:ascii="Arial" w:eastAsia="Times New Roman" w:hAnsi="Arial" w:cs="Arial"/>
        </w:rPr>
        <w:t xml:space="preserve"> The information contained in the technical proposal should be complete, concise, and address each factor.  If information is applicable to more than one evaluation factor, it must be repeated for each factor, unless stated otherwise.</w:t>
      </w:r>
      <w:r>
        <w:rPr>
          <w:rFonts w:ascii="Arial" w:eastAsia="Times New Roman" w:hAnsi="Arial" w:cs="Arial"/>
        </w:rPr>
        <w:t xml:space="preserve"> </w:t>
      </w:r>
    </w:p>
    <w:p w14:paraId="5F7F0A71" w14:textId="77777777" w:rsidR="007D348B" w:rsidRDefault="007D348B" w:rsidP="0081300E">
      <w:pPr>
        <w:spacing w:after="0" w:line="240" w:lineRule="auto"/>
        <w:rPr>
          <w:rFonts w:ascii="Arial" w:eastAsia="Times New Roman" w:hAnsi="Arial" w:cs="Arial"/>
        </w:rPr>
      </w:pPr>
    </w:p>
    <w:p w14:paraId="5F7F0A72" w14:textId="77777777" w:rsidR="007D348B" w:rsidRDefault="007D348B" w:rsidP="0081300E">
      <w:pPr>
        <w:spacing w:after="0" w:line="240" w:lineRule="auto"/>
        <w:rPr>
          <w:rFonts w:ascii="Arial" w:eastAsia="Times New Roman" w:hAnsi="Arial" w:cs="Arial"/>
        </w:rPr>
      </w:pPr>
      <w:r w:rsidRPr="009F27C9">
        <w:rPr>
          <w:rFonts w:ascii="Arial" w:eastAsia="Times New Roman" w:hAnsi="Arial" w:cs="Arial"/>
        </w:rPr>
        <w:t xml:space="preserve">Complete proposals (A. Technical and B. Price) </w:t>
      </w:r>
      <w:r>
        <w:rPr>
          <w:rFonts w:ascii="Arial" w:eastAsia="Times New Roman" w:hAnsi="Arial" w:cs="Arial"/>
        </w:rPr>
        <w:t xml:space="preserve">one copy </w:t>
      </w:r>
      <w:r w:rsidRPr="009F27C9">
        <w:rPr>
          <w:rFonts w:ascii="Arial" w:eastAsia="Times New Roman" w:hAnsi="Arial" w:cs="Arial"/>
        </w:rPr>
        <w:t xml:space="preserve">must be submitted electronically via email to the Contract Specialist, Robert Glenn, at </w:t>
      </w:r>
      <w:hyperlink r:id="rId20" w:history="1">
        <w:r w:rsidRPr="00B565FF">
          <w:rPr>
            <w:rStyle w:val="Hyperlink"/>
            <w:rFonts w:ascii="Arial" w:eastAsia="Times New Roman" w:hAnsi="Arial" w:cs="Arial"/>
          </w:rPr>
          <w:t>robert.glenn2@va.gov</w:t>
        </w:r>
      </w:hyperlink>
      <w:r w:rsidRPr="009F27C9">
        <w:rPr>
          <w:rFonts w:ascii="Arial" w:eastAsia="Times New Roman" w:hAnsi="Arial" w:cs="Arial"/>
        </w:rPr>
        <w:t>.</w:t>
      </w:r>
      <w:r>
        <w:rPr>
          <w:rFonts w:ascii="Arial" w:eastAsia="Times New Roman" w:hAnsi="Arial" w:cs="Arial"/>
        </w:rPr>
        <w:t xml:space="preserve"> </w:t>
      </w:r>
      <w:r w:rsidRPr="009F27C9">
        <w:rPr>
          <w:rFonts w:ascii="Arial" w:eastAsia="Times New Roman" w:hAnsi="Arial" w:cs="Arial"/>
        </w:rPr>
        <w:t>Only emailed submissions will be accepted for this solicitation; faxed or mailed offers will not be accepted. Any offer submitted by any method other than email will be deemed technically unacceptable and the bidder shall not be considered for award.</w:t>
      </w:r>
    </w:p>
    <w:p w14:paraId="5F7F0A73" w14:textId="77777777" w:rsidR="007D348B" w:rsidRDefault="007D348B" w:rsidP="0081300E">
      <w:pPr>
        <w:spacing w:after="0" w:line="240" w:lineRule="auto"/>
        <w:rPr>
          <w:rFonts w:ascii="Arial" w:eastAsia="Times New Roman" w:hAnsi="Arial" w:cs="Arial"/>
        </w:rPr>
      </w:pPr>
    </w:p>
    <w:p w14:paraId="5F7F0A74" w14:textId="77777777" w:rsidR="007D348B" w:rsidRPr="003B29AD" w:rsidRDefault="007D348B" w:rsidP="0081300E">
      <w:pPr>
        <w:spacing w:after="0" w:line="240" w:lineRule="auto"/>
        <w:rPr>
          <w:rFonts w:ascii="Arial" w:eastAsia="Times New Roman" w:hAnsi="Arial" w:cs="Arial"/>
          <w:b/>
        </w:rPr>
      </w:pPr>
      <w:r w:rsidRPr="003B29AD">
        <w:rPr>
          <w:rFonts w:ascii="Arial" w:eastAsia="Times New Roman" w:hAnsi="Arial" w:cs="Arial"/>
          <w:b/>
        </w:rPr>
        <w:t xml:space="preserve">FAR 52.209-7 Information regarding responsibility Matters (b) shall be marked.  If not marked, the proposal is technically unacceptable and cannot be considered for award.  </w:t>
      </w:r>
    </w:p>
    <w:p w14:paraId="5F7F0A75" w14:textId="77777777" w:rsidR="007D348B" w:rsidRDefault="007D348B" w:rsidP="0081300E">
      <w:pPr>
        <w:spacing w:after="0" w:line="240" w:lineRule="auto"/>
        <w:rPr>
          <w:rFonts w:ascii="Arial" w:hAnsi="Arial" w:cs="Arial"/>
        </w:rPr>
      </w:pPr>
      <w:r w:rsidRPr="00431106">
        <w:rPr>
          <w:rFonts w:ascii="Arial" w:hAnsi="Arial" w:cs="Arial"/>
        </w:rPr>
        <w:t>Technical and Price sections of an Offeror’s proposal will be evaluated independently. All pages containing text shall be single-spaced, plain text, consecutively numbered, typewritten on 8-1/2 x 11-inch paper with margins of at least one inch, and created using Times New Roman, 12-point font. The submitted proposals shall contain two (2) sections, each section submitted as one (1) separate attachment: a) Technical Proposal and b) Price Proposal. The Offeror’s Technical Proposal shall be no more than 50 pag</w:t>
      </w:r>
      <w:r w:rsidRPr="00431106">
        <w:rPr>
          <w:rFonts w:ascii="Arial" w:hAnsi="Arial" w:cs="Arial"/>
        </w:rPr>
        <w:t>es total, which is not inclusive of the solicitation and any amendments issued thereof. The Offeror’s Price Proposal shall be no more than 25 pages, inclusive of any required bid bonds. The Offeror is hereby advised that the attached “Pricing Schedule” worksheet shall be considered as 20 pages, regardless of the overall total. Each section must therefore be labeled with the following:</w:t>
      </w:r>
    </w:p>
    <w:p w14:paraId="5F7F0A76" w14:textId="77777777" w:rsidR="007D348B" w:rsidRPr="00431106" w:rsidRDefault="007D348B" w:rsidP="0081300E">
      <w:pPr>
        <w:spacing w:after="0" w:line="240" w:lineRule="auto"/>
        <w:rPr>
          <w:rFonts w:ascii="Arial" w:eastAsia="Times New Roman" w:hAnsi="Arial" w:cs="Arial"/>
        </w:rPr>
      </w:pPr>
    </w:p>
    <w:p w14:paraId="5F7F0A77" w14:textId="77777777" w:rsidR="007D348B" w:rsidRPr="003B29AD" w:rsidRDefault="007D348B" w:rsidP="0081300E">
      <w:pPr>
        <w:numPr>
          <w:ilvl w:val="0"/>
          <w:numId w:val="4"/>
        </w:numPr>
        <w:spacing w:after="0" w:line="240" w:lineRule="auto"/>
        <w:contextualSpacing/>
        <w:rPr>
          <w:rFonts w:ascii="Arial" w:eastAsia="Times New Roman" w:hAnsi="Arial" w:cs="Arial"/>
        </w:rPr>
      </w:pPr>
      <w:r w:rsidRPr="003B29AD">
        <w:rPr>
          <w:rFonts w:ascii="Arial" w:eastAsia="Times New Roman" w:hAnsi="Arial" w:cs="Arial"/>
        </w:rPr>
        <w:t>Construction Company Name</w:t>
      </w:r>
    </w:p>
    <w:p w14:paraId="5F7F0A78" w14:textId="77777777" w:rsidR="007D348B" w:rsidRPr="003B29AD" w:rsidRDefault="007D348B" w:rsidP="0081300E">
      <w:pPr>
        <w:numPr>
          <w:ilvl w:val="0"/>
          <w:numId w:val="4"/>
        </w:numPr>
        <w:spacing w:after="0" w:line="240" w:lineRule="auto"/>
        <w:contextualSpacing/>
        <w:rPr>
          <w:rFonts w:ascii="Arial" w:eastAsia="Times New Roman" w:hAnsi="Arial" w:cs="Arial"/>
        </w:rPr>
      </w:pPr>
      <w:r w:rsidRPr="003B29AD">
        <w:rPr>
          <w:rFonts w:ascii="Arial" w:eastAsia="Times New Roman" w:hAnsi="Arial" w:cs="Arial"/>
        </w:rPr>
        <w:t>Physical Address of the Company</w:t>
      </w:r>
    </w:p>
    <w:p w14:paraId="5F7F0A79" w14:textId="77777777" w:rsidR="007D348B" w:rsidRPr="003B29AD" w:rsidRDefault="007D348B" w:rsidP="0081300E">
      <w:pPr>
        <w:numPr>
          <w:ilvl w:val="0"/>
          <w:numId w:val="4"/>
        </w:numPr>
        <w:spacing w:after="0" w:line="240" w:lineRule="auto"/>
        <w:contextualSpacing/>
        <w:rPr>
          <w:rFonts w:ascii="Arial" w:eastAsia="Times New Roman" w:hAnsi="Arial" w:cs="Arial"/>
        </w:rPr>
      </w:pPr>
      <w:r w:rsidRPr="003B29AD">
        <w:rPr>
          <w:rFonts w:ascii="Arial" w:eastAsia="Times New Roman" w:hAnsi="Arial" w:cs="Arial"/>
        </w:rPr>
        <w:t>Telephone Number</w:t>
      </w:r>
    </w:p>
    <w:p w14:paraId="5F7F0A7A" w14:textId="77777777" w:rsidR="007D348B" w:rsidRPr="003B29AD" w:rsidRDefault="007D348B" w:rsidP="0081300E">
      <w:pPr>
        <w:numPr>
          <w:ilvl w:val="0"/>
          <w:numId w:val="4"/>
        </w:numPr>
        <w:spacing w:after="0" w:line="240" w:lineRule="auto"/>
        <w:contextualSpacing/>
        <w:rPr>
          <w:rFonts w:ascii="Arial" w:eastAsia="Times New Roman" w:hAnsi="Arial" w:cs="Arial"/>
        </w:rPr>
      </w:pPr>
      <w:r w:rsidRPr="003B29AD">
        <w:rPr>
          <w:rFonts w:ascii="Arial" w:eastAsia="Times New Roman" w:hAnsi="Arial" w:cs="Arial"/>
        </w:rPr>
        <w:t>Email address</w:t>
      </w:r>
    </w:p>
    <w:p w14:paraId="5F7F0A7B" w14:textId="77777777" w:rsidR="007D348B" w:rsidRPr="003B29AD" w:rsidRDefault="007D348B" w:rsidP="0081300E">
      <w:pPr>
        <w:numPr>
          <w:ilvl w:val="0"/>
          <w:numId w:val="4"/>
        </w:numPr>
        <w:spacing w:after="0" w:line="240" w:lineRule="auto"/>
        <w:contextualSpacing/>
        <w:rPr>
          <w:rFonts w:ascii="Arial" w:eastAsia="Times New Roman" w:hAnsi="Arial" w:cs="Arial"/>
        </w:rPr>
      </w:pPr>
      <w:r w:rsidRPr="003B29AD">
        <w:rPr>
          <w:rFonts w:ascii="Arial" w:eastAsia="Times New Roman" w:hAnsi="Arial" w:cs="Arial"/>
        </w:rPr>
        <w:t xml:space="preserve">VA Project Number </w:t>
      </w:r>
    </w:p>
    <w:p w14:paraId="5F7F0A7C" w14:textId="77777777" w:rsidR="007D348B" w:rsidRPr="003B29AD" w:rsidRDefault="007D348B" w:rsidP="0081300E">
      <w:pPr>
        <w:numPr>
          <w:ilvl w:val="0"/>
          <w:numId w:val="4"/>
        </w:numPr>
        <w:spacing w:after="0" w:line="240" w:lineRule="auto"/>
        <w:contextualSpacing/>
        <w:rPr>
          <w:rFonts w:ascii="Arial" w:eastAsia="Times New Roman" w:hAnsi="Arial" w:cs="Arial"/>
        </w:rPr>
      </w:pPr>
      <w:r w:rsidRPr="003B29AD">
        <w:rPr>
          <w:rFonts w:ascii="Arial" w:eastAsia="Times New Roman" w:hAnsi="Arial" w:cs="Arial"/>
        </w:rPr>
        <w:t xml:space="preserve">VA Project Name </w:t>
      </w:r>
    </w:p>
    <w:p w14:paraId="5F7F0A7D" w14:textId="77777777" w:rsidR="007D348B" w:rsidRPr="003B29AD" w:rsidRDefault="007D348B" w:rsidP="0081300E">
      <w:pPr>
        <w:numPr>
          <w:ilvl w:val="0"/>
          <w:numId w:val="4"/>
        </w:numPr>
        <w:spacing w:after="0" w:line="240" w:lineRule="auto"/>
        <w:contextualSpacing/>
        <w:rPr>
          <w:rFonts w:ascii="Arial" w:eastAsia="Times New Roman" w:hAnsi="Arial" w:cs="Arial"/>
        </w:rPr>
      </w:pPr>
      <w:r w:rsidRPr="003B29AD">
        <w:rPr>
          <w:rFonts w:ascii="Arial" w:eastAsia="Times New Roman" w:hAnsi="Arial" w:cs="Arial"/>
        </w:rPr>
        <w:lastRenderedPageBreak/>
        <w:t xml:space="preserve">Solicitation number </w:t>
      </w:r>
    </w:p>
    <w:p w14:paraId="5F7F0A7E" w14:textId="77777777" w:rsidR="007D348B" w:rsidRPr="003B29AD" w:rsidRDefault="007D348B" w:rsidP="0081300E">
      <w:pPr>
        <w:spacing w:after="0" w:line="240" w:lineRule="auto"/>
        <w:rPr>
          <w:rFonts w:ascii="Arial" w:eastAsia="Times New Roman" w:hAnsi="Arial" w:cs="Arial"/>
        </w:rPr>
      </w:pPr>
    </w:p>
    <w:p w14:paraId="5F7F0A7F" w14:textId="77777777" w:rsidR="007D348B" w:rsidRPr="003B29AD" w:rsidRDefault="007D348B" w:rsidP="0081300E">
      <w:pPr>
        <w:spacing w:after="0" w:line="240" w:lineRule="auto"/>
        <w:rPr>
          <w:rFonts w:ascii="Arial" w:eastAsia="Times New Roman" w:hAnsi="Arial" w:cs="Arial"/>
        </w:rPr>
      </w:pPr>
      <w:r w:rsidRPr="003B29AD">
        <w:rPr>
          <w:rFonts w:ascii="Arial" w:eastAsia="Times New Roman" w:hAnsi="Arial" w:cs="Arial"/>
        </w:rPr>
        <w:t>The</w:t>
      </w:r>
      <w:r w:rsidRPr="003B29AD">
        <w:rPr>
          <w:rFonts w:ascii="Arial" w:eastAsia="Times New Roman" w:hAnsi="Arial" w:cs="Arial"/>
          <w:color w:val="000000"/>
        </w:rPr>
        <w:t xml:space="preserve"> Technical Evaluation Board (TEB) shall evaluate the offeror’s proposal against all non-price factors/sub-factors using “ACCEPTABLE” or “UNACCEPTABLE” ratings based upon the standard of acceptability that follows each factor/sub-factor below.  </w:t>
      </w:r>
      <w:proofErr w:type="gramStart"/>
      <w:r w:rsidRPr="003B29AD">
        <w:rPr>
          <w:rFonts w:ascii="Arial" w:eastAsia="Times New Roman" w:hAnsi="Arial" w:cs="Arial"/>
        </w:rPr>
        <w:t>In order to</w:t>
      </w:r>
      <w:proofErr w:type="gramEnd"/>
      <w:r w:rsidRPr="003B29AD">
        <w:rPr>
          <w:rFonts w:ascii="Arial" w:eastAsia="Times New Roman" w:hAnsi="Arial" w:cs="Arial"/>
        </w:rPr>
        <w:t xml:space="preserve"> obtain an “ACCEPTABLE” rating, an offeror must meet the standard of acceptability that is listed for each factor/sub-factor.</w:t>
      </w:r>
    </w:p>
    <w:p w14:paraId="5F7F0A80" w14:textId="77777777" w:rsidR="007D348B" w:rsidRPr="003B29AD" w:rsidRDefault="007D348B" w:rsidP="0081300E">
      <w:pPr>
        <w:autoSpaceDE w:val="0"/>
        <w:autoSpaceDN w:val="0"/>
        <w:adjustRightInd w:val="0"/>
        <w:spacing w:after="0" w:line="240" w:lineRule="auto"/>
        <w:rPr>
          <w:rFonts w:ascii="Arial" w:eastAsia="Times New Roman" w:hAnsi="Arial" w:cs="Arial"/>
          <w:color w:val="000000"/>
        </w:rPr>
      </w:pPr>
    </w:p>
    <w:p w14:paraId="5F7F0A81" w14:textId="77777777" w:rsidR="007D348B" w:rsidRPr="003B29AD" w:rsidRDefault="007D348B" w:rsidP="0081300E">
      <w:pPr>
        <w:autoSpaceDE w:val="0"/>
        <w:autoSpaceDN w:val="0"/>
        <w:adjustRightInd w:val="0"/>
        <w:spacing w:after="0" w:line="240" w:lineRule="auto"/>
        <w:rPr>
          <w:rFonts w:ascii="Arial" w:eastAsia="Times New Roman" w:hAnsi="Arial" w:cs="Arial"/>
          <w:color w:val="000000"/>
        </w:rPr>
      </w:pPr>
      <w:r w:rsidRPr="003B29AD">
        <w:rPr>
          <w:rFonts w:ascii="Arial" w:eastAsia="Times New Roman" w:hAnsi="Arial" w:cs="Arial"/>
          <w:color w:val="000000"/>
        </w:rPr>
        <w:t>The evaluation process and criteria stated in this section will be strictly adhered to.  Evaluators will make no assumptions regarding an offeror’s proposal.  Therefore, an Offeror must demonstrate understanding by the thoroughness, soundness, comprehensiveness and price reasonableness of technical approach.  There will be no public opening of offers.</w:t>
      </w:r>
    </w:p>
    <w:p w14:paraId="5F7F0A82" w14:textId="77777777" w:rsidR="007D348B" w:rsidRPr="003B29AD" w:rsidRDefault="007D348B" w:rsidP="0081300E">
      <w:pPr>
        <w:autoSpaceDE w:val="0"/>
        <w:autoSpaceDN w:val="0"/>
        <w:adjustRightInd w:val="0"/>
        <w:spacing w:after="0" w:line="240" w:lineRule="auto"/>
        <w:rPr>
          <w:rFonts w:ascii="Arial" w:eastAsia="Times New Roman" w:hAnsi="Arial" w:cs="Arial"/>
          <w:color w:val="000000"/>
        </w:rPr>
      </w:pPr>
    </w:p>
    <w:p w14:paraId="5F7F0A83" w14:textId="77777777" w:rsidR="007D348B" w:rsidRPr="003B29AD" w:rsidRDefault="007D348B" w:rsidP="0081300E">
      <w:pPr>
        <w:autoSpaceDE w:val="0"/>
        <w:autoSpaceDN w:val="0"/>
        <w:adjustRightInd w:val="0"/>
        <w:spacing w:after="0" w:line="240" w:lineRule="auto"/>
        <w:rPr>
          <w:rFonts w:ascii="Arial" w:eastAsia="Times New Roman" w:hAnsi="Arial" w:cs="Arial"/>
          <w:color w:val="000000"/>
        </w:rPr>
      </w:pPr>
      <w:r w:rsidRPr="003B29AD">
        <w:rPr>
          <w:rFonts w:ascii="Arial" w:eastAsia="Times New Roman" w:hAnsi="Arial" w:cs="Arial"/>
          <w:color w:val="000000"/>
        </w:rPr>
        <w:t>The following evaluation factors and sub-factors will apply to this procurement:</w:t>
      </w:r>
    </w:p>
    <w:p w14:paraId="5F7F0A84" w14:textId="77777777" w:rsidR="007D348B" w:rsidRPr="003B29AD" w:rsidRDefault="007D348B" w:rsidP="0081300E">
      <w:pPr>
        <w:autoSpaceDE w:val="0"/>
        <w:autoSpaceDN w:val="0"/>
        <w:adjustRightInd w:val="0"/>
        <w:spacing w:after="0" w:line="240" w:lineRule="auto"/>
        <w:rPr>
          <w:rFonts w:ascii="Arial" w:eastAsia="Times New Roman" w:hAnsi="Arial" w:cs="Arial"/>
          <w:color w:val="000000"/>
        </w:rPr>
      </w:pPr>
    </w:p>
    <w:p w14:paraId="5F7F0A85" w14:textId="77777777" w:rsidR="007D348B" w:rsidRPr="003B29AD" w:rsidRDefault="007D348B" w:rsidP="0081300E">
      <w:pPr>
        <w:autoSpaceDE w:val="0"/>
        <w:autoSpaceDN w:val="0"/>
        <w:adjustRightInd w:val="0"/>
        <w:spacing w:after="0" w:line="240" w:lineRule="auto"/>
        <w:rPr>
          <w:rFonts w:ascii="Arial" w:hAnsi="Arial" w:cs="Arial"/>
          <w:color w:val="000000"/>
        </w:rPr>
      </w:pPr>
      <w:bookmarkStart w:id="13" w:name="_Hlk41641926"/>
      <w:r w:rsidRPr="003B29AD">
        <w:rPr>
          <w:rFonts w:ascii="Arial" w:hAnsi="Arial" w:cs="Arial"/>
          <w:b/>
          <w:bCs/>
          <w:color w:val="000000"/>
        </w:rPr>
        <w:t xml:space="preserve">FACTOR 1 – Hospital/Healthcare Construction Management </w:t>
      </w:r>
    </w:p>
    <w:bookmarkEnd w:id="13"/>
    <w:p w14:paraId="5F7F0A86" w14:textId="77777777" w:rsidR="007D348B" w:rsidRPr="003B29AD" w:rsidRDefault="007D348B" w:rsidP="0081300E">
      <w:pPr>
        <w:autoSpaceDE w:val="0"/>
        <w:autoSpaceDN w:val="0"/>
        <w:adjustRightInd w:val="0"/>
        <w:spacing w:after="0" w:line="240" w:lineRule="auto"/>
        <w:rPr>
          <w:rFonts w:ascii="Arial" w:hAnsi="Arial" w:cs="Arial"/>
          <w:color w:val="000000"/>
        </w:rPr>
      </w:pPr>
      <w:r w:rsidRPr="003B29AD">
        <w:rPr>
          <w:rFonts w:ascii="Arial" w:hAnsi="Arial" w:cs="Arial"/>
          <w:color w:val="000000"/>
        </w:rPr>
        <w:t>The offeror shall provide a narrative that describes the Offeror’s overall organization, organizational chart, as well as number of personnel and the duties of proposed technical staff to determine if offeror can manage multi-discipline projects without significant difficulty. The proposal narrative must adequately address functions, responsibilities and authorities for performing such duties as overall project management, site superintendence, quality control, safety, administration and in-house trade capa</w:t>
      </w:r>
      <w:r w:rsidRPr="003B29AD">
        <w:rPr>
          <w:rFonts w:ascii="Arial" w:hAnsi="Arial" w:cs="Arial"/>
          <w:color w:val="000000"/>
        </w:rPr>
        <w:t>bilities.</w:t>
      </w:r>
    </w:p>
    <w:p w14:paraId="5F7F0A87" w14:textId="77777777" w:rsidR="007D348B" w:rsidRPr="003B29AD" w:rsidRDefault="007D348B" w:rsidP="0081300E">
      <w:pPr>
        <w:autoSpaceDE w:val="0"/>
        <w:autoSpaceDN w:val="0"/>
        <w:adjustRightInd w:val="0"/>
        <w:spacing w:after="0" w:line="240" w:lineRule="auto"/>
        <w:rPr>
          <w:rFonts w:ascii="Arial" w:hAnsi="Arial" w:cs="Arial"/>
          <w:color w:val="000000"/>
        </w:rPr>
      </w:pPr>
    </w:p>
    <w:p w14:paraId="5F7F0A88" w14:textId="77777777" w:rsidR="007D348B" w:rsidRPr="003B29AD" w:rsidRDefault="007D348B" w:rsidP="0081300E">
      <w:pPr>
        <w:autoSpaceDE w:val="0"/>
        <w:autoSpaceDN w:val="0"/>
        <w:adjustRightInd w:val="0"/>
        <w:spacing w:after="0" w:line="240" w:lineRule="auto"/>
        <w:rPr>
          <w:rFonts w:ascii="Arial" w:hAnsi="Arial" w:cs="Arial"/>
          <w:color w:val="000000"/>
        </w:rPr>
      </w:pPr>
      <w:bookmarkStart w:id="14" w:name="_Hlk41641932"/>
      <w:r w:rsidRPr="003B29AD">
        <w:rPr>
          <w:rFonts w:ascii="Arial" w:hAnsi="Arial" w:cs="Arial"/>
          <w:b/>
          <w:bCs/>
          <w:color w:val="000000"/>
        </w:rPr>
        <w:t>Sub-Factor 1a – Relevant Experience</w:t>
      </w:r>
      <w:bookmarkEnd w:id="14"/>
      <w:r w:rsidRPr="003B29AD">
        <w:rPr>
          <w:rFonts w:ascii="Arial" w:hAnsi="Arial" w:cs="Arial"/>
          <w:b/>
          <w:bCs/>
          <w:color w:val="000000"/>
        </w:rPr>
        <w:t xml:space="preserve">: </w:t>
      </w:r>
      <w:r w:rsidRPr="003B29AD">
        <w:rPr>
          <w:rFonts w:ascii="Arial" w:hAnsi="Arial" w:cs="Arial"/>
          <w:color w:val="000000"/>
        </w:rPr>
        <w:t>Relevant Experience: The prime contractor shall provide demonstrated experience in underground site utility work for three (3) completed projects within the past five (5) years with a contract value equal to or greater than $10,000,000.00. The subject project must have consisted of multiple trades to demonstrate the management and coordination of trades by the Prime Contractor.</w:t>
      </w:r>
    </w:p>
    <w:p w14:paraId="5F7F0A89" w14:textId="77777777" w:rsidR="007D348B" w:rsidRPr="003B29AD" w:rsidRDefault="007D348B" w:rsidP="0081300E">
      <w:pPr>
        <w:autoSpaceDE w:val="0"/>
        <w:autoSpaceDN w:val="0"/>
        <w:adjustRightInd w:val="0"/>
        <w:spacing w:after="0" w:line="240" w:lineRule="auto"/>
        <w:rPr>
          <w:rFonts w:ascii="Arial" w:hAnsi="Arial" w:cs="Arial"/>
          <w:color w:val="000000"/>
        </w:rPr>
      </w:pPr>
      <w:r w:rsidRPr="003B29AD">
        <w:rPr>
          <w:rFonts w:ascii="Arial" w:hAnsi="Arial" w:cs="Arial"/>
          <w:b/>
          <w:bCs/>
          <w:color w:val="000000"/>
        </w:rPr>
        <w:t xml:space="preserve">Standard for Acceptability: </w:t>
      </w:r>
      <w:r w:rsidRPr="003B29AD">
        <w:rPr>
          <w:rFonts w:ascii="Arial" w:hAnsi="Arial" w:cs="Arial"/>
          <w:color w:val="000000"/>
        </w:rPr>
        <w:t xml:space="preserve">The Prime Contractor shall provide project title, location, start and completion dates, contract price, along with a written narrative of the scope of work that clearly demonstrates new construction, renovation or the addition of a hospital/medical center and/or health care facility. Prime Contractor must show experience in performing this type of requirement for three (3) completed projects within the past five (5) years with a contract value equal to or greater than $10,000,000.00. </w:t>
      </w:r>
    </w:p>
    <w:p w14:paraId="5F7F0A8A" w14:textId="77777777" w:rsidR="007D348B" w:rsidRPr="003B29AD" w:rsidRDefault="007D348B" w:rsidP="0081300E">
      <w:pPr>
        <w:autoSpaceDE w:val="0"/>
        <w:autoSpaceDN w:val="0"/>
        <w:adjustRightInd w:val="0"/>
        <w:spacing w:after="0" w:line="240" w:lineRule="auto"/>
        <w:rPr>
          <w:rFonts w:ascii="Arial" w:hAnsi="Arial" w:cs="Arial"/>
          <w:color w:val="000000"/>
        </w:rPr>
      </w:pPr>
    </w:p>
    <w:p w14:paraId="5F7F0A8B" w14:textId="77777777" w:rsidR="007D348B" w:rsidRPr="003B29AD" w:rsidRDefault="007D348B" w:rsidP="0081300E">
      <w:pPr>
        <w:autoSpaceDE w:val="0"/>
        <w:autoSpaceDN w:val="0"/>
        <w:adjustRightInd w:val="0"/>
        <w:spacing w:after="0" w:line="240" w:lineRule="auto"/>
        <w:rPr>
          <w:rFonts w:ascii="Arial" w:hAnsi="Arial" w:cs="Arial"/>
          <w:color w:val="000000"/>
        </w:rPr>
      </w:pPr>
      <w:bookmarkStart w:id="15" w:name="_Hlk41641939"/>
      <w:r w:rsidRPr="003B29AD">
        <w:rPr>
          <w:rFonts w:ascii="Arial" w:hAnsi="Arial" w:cs="Arial"/>
          <w:b/>
          <w:bCs/>
          <w:color w:val="000000"/>
        </w:rPr>
        <w:t>Sub-Factor 1b - Key Personnel</w:t>
      </w:r>
      <w:bookmarkEnd w:id="15"/>
      <w:r w:rsidRPr="003B29AD">
        <w:rPr>
          <w:rFonts w:ascii="Arial" w:hAnsi="Arial" w:cs="Arial"/>
          <w:b/>
          <w:bCs/>
          <w:color w:val="000000"/>
        </w:rPr>
        <w:t xml:space="preserve">: </w:t>
      </w:r>
      <w:r w:rsidRPr="003B29AD">
        <w:rPr>
          <w:rFonts w:ascii="Arial" w:hAnsi="Arial" w:cs="Arial"/>
          <w:color w:val="000000"/>
        </w:rPr>
        <w:t>Provide the names of the project manager of the prime contractors’ project manager and on-site superintendent, including name with title, years with prime contractor, and total work experience as it relates to underground site utility work. Both project manager and site superintendent must demonstrate (by way of professional resume) experience in managing and providing oversight in underground site utility work with a project magnitude equal to or greater than $10,000,000.00 or more over the past five (5)</w:t>
      </w:r>
      <w:r w:rsidRPr="003B29AD">
        <w:rPr>
          <w:rFonts w:ascii="Arial" w:hAnsi="Arial" w:cs="Arial"/>
          <w:color w:val="000000"/>
        </w:rPr>
        <w:t xml:space="preserve"> years.</w:t>
      </w:r>
    </w:p>
    <w:p w14:paraId="5F7F0A8C" w14:textId="77777777" w:rsidR="007D348B" w:rsidRPr="003B29AD" w:rsidRDefault="007D348B" w:rsidP="0081300E">
      <w:pPr>
        <w:autoSpaceDE w:val="0"/>
        <w:autoSpaceDN w:val="0"/>
        <w:adjustRightInd w:val="0"/>
        <w:spacing w:after="0" w:line="240" w:lineRule="auto"/>
        <w:rPr>
          <w:rFonts w:ascii="Arial" w:hAnsi="Arial" w:cs="Arial"/>
          <w:color w:val="000000"/>
        </w:rPr>
      </w:pPr>
    </w:p>
    <w:p w14:paraId="5F7F0A8D" w14:textId="77777777" w:rsidR="007D348B" w:rsidRPr="003B29AD" w:rsidRDefault="007D348B" w:rsidP="0081300E">
      <w:pPr>
        <w:autoSpaceDE w:val="0"/>
        <w:autoSpaceDN w:val="0"/>
        <w:adjustRightInd w:val="0"/>
        <w:spacing w:after="0" w:line="240" w:lineRule="auto"/>
        <w:rPr>
          <w:rFonts w:ascii="Arial" w:hAnsi="Arial" w:cs="Arial"/>
          <w:color w:val="000000"/>
        </w:rPr>
      </w:pPr>
      <w:r w:rsidRPr="003B29AD">
        <w:rPr>
          <w:rFonts w:ascii="Arial" w:hAnsi="Arial" w:cs="Arial"/>
          <w:b/>
          <w:bCs/>
          <w:color w:val="000000"/>
        </w:rPr>
        <w:t xml:space="preserve">Standard for Acceptability: </w:t>
      </w:r>
      <w:r w:rsidRPr="003B29AD">
        <w:rPr>
          <w:rFonts w:ascii="Arial" w:hAnsi="Arial" w:cs="Arial"/>
          <w:color w:val="000000"/>
        </w:rPr>
        <w:t>Project manager and the on-site superintendent must have a minimum of five (5) or more years of experience managing new hospital construction, renovation and/or construction additions in a hospital or medical center environment.</w:t>
      </w:r>
    </w:p>
    <w:p w14:paraId="5F7F0A8E" w14:textId="77777777" w:rsidR="007D348B" w:rsidRPr="003B29AD" w:rsidRDefault="007D348B" w:rsidP="0081300E">
      <w:pPr>
        <w:autoSpaceDE w:val="0"/>
        <w:autoSpaceDN w:val="0"/>
        <w:adjustRightInd w:val="0"/>
        <w:spacing w:after="0" w:line="240" w:lineRule="auto"/>
        <w:rPr>
          <w:rFonts w:ascii="Arial" w:hAnsi="Arial" w:cs="Arial"/>
          <w:color w:val="000000"/>
        </w:rPr>
      </w:pPr>
    </w:p>
    <w:p w14:paraId="5F7F0A8F" w14:textId="77777777" w:rsidR="007D348B" w:rsidRPr="003B29AD" w:rsidRDefault="007D348B" w:rsidP="0081300E">
      <w:pPr>
        <w:autoSpaceDE w:val="0"/>
        <w:autoSpaceDN w:val="0"/>
        <w:adjustRightInd w:val="0"/>
        <w:spacing w:after="0" w:line="240" w:lineRule="auto"/>
        <w:rPr>
          <w:rFonts w:ascii="Arial" w:hAnsi="Arial" w:cs="Arial"/>
          <w:color w:val="000000"/>
        </w:rPr>
      </w:pPr>
      <w:bookmarkStart w:id="16" w:name="_Hlk41641966"/>
      <w:r w:rsidRPr="003B29AD">
        <w:rPr>
          <w:rFonts w:ascii="Arial" w:hAnsi="Arial" w:cs="Arial"/>
          <w:b/>
          <w:bCs/>
          <w:color w:val="000000"/>
        </w:rPr>
        <w:t>FACTOR 2 - Technical Management Approach</w:t>
      </w:r>
      <w:bookmarkEnd w:id="16"/>
      <w:r w:rsidRPr="003B29AD">
        <w:rPr>
          <w:rFonts w:ascii="Arial" w:hAnsi="Arial" w:cs="Arial"/>
          <w:b/>
          <w:bCs/>
          <w:color w:val="000000"/>
        </w:rPr>
        <w:t xml:space="preserve">: </w:t>
      </w:r>
      <w:r w:rsidRPr="003B29AD">
        <w:rPr>
          <w:rFonts w:ascii="Arial" w:hAnsi="Arial" w:cs="Arial"/>
          <w:color w:val="000000"/>
        </w:rPr>
        <w:t>The offeror shall provide a narrative that</w:t>
      </w:r>
    </w:p>
    <w:p w14:paraId="5F7F0A90" w14:textId="77777777" w:rsidR="007D348B" w:rsidRPr="003B29AD" w:rsidRDefault="007D348B" w:rsidP="0081300E">
      <w:pPr>
        <w:autoSpaceDE w:val="0"/>
        <w:autoSpaceDN w:val="0"/>
        <w:adjustRightInd w:val="0"/>
        <w:spacing w:after="0" w:line="240" w:lineRule="auto"/>
        <w:rPr>
          <w:rFonts w:ascii="Arial" w:hAnsi="Arial" w:cs="Arial"/>
          <w:color w:val="000000"/>
        </w:rPr>
      </w:pPr>
      <w:r w:rsidRPr="003B29AD">
        <w:rPr>
          <w:rFonts w:ascii="Arial" w:hAnsi="Arial" w:cs="Arial"/>
          <w:color w:val="000000"/>
        </w:rPr>
        <w:t>outlines the proposed technical approach for this project, including assumptions and rationale</w:t>
      </w:r>
    </w:p>
    <w:p w14:paraId="5F7F0A91" w14:textId="77777777" w:rsidR="007D348B" w:rsidRPr="003B29AD" w:rsidRDefault="007D348B" w:rsidP="0081300E">
      <w:pPr>
        <w:autoSpaceDE w:val="0"/>
        <w:autoSpaceDN w:val="0"/>
        <w:adjustRightInd w:val="0"/>
        <w:spacing w:after="0" w:line="240" w:lineRule="auto"/>
        <w:rPr>
          <w:rFonts w:ascii="Arial" w:hAnsi="Arial" w:cs="Arial"/>
          <w:color w:val="000000"/>
        </w:rPr>
      </w:pPr>
      <w:r w:rsidRPr="003B29AD">
        <w:rPr>
          <w:rFonts w:ascii="Arial" w:hAnsi="Arial" w:cs="Arial"/>
          <w:color w:val="000000"/>
        </w:rPr>
        <w:t>for choosing the preferred approach. Narrative to detail proposed personnel for project</w:t>
      </w:r>
    </w:p>
    <w:p w14:paraId="5F7F0A92" w14:textId="77777777" w:rsidR="007D348B" w:rsidRPr="003B29AD" w:rsidRDefault="007D348B" w:rsidP="0081300E">
      <w:pPr>
        <w:autoSpaceDE w:val="0"/>
        <w:autoSpaceDN w:val="0"/>
        <w:adjustRightInd w:val="0"/>
        <w:spacing w:after="0" w:line="240" w:lineRule="auto"/>
        <w:rPr>
          <w:rFonts w:ascii="Arial" w:hAnsi="Arial" w:cs="Arial"/>
          <w:color w:val="000000"/>
        </w:rPr>
      </w:pPr>
      <w:r w:rsidRPr="003B29AD">
        <w:rPr>
          <w:rFonts w:ascii="Arial" w:hAnsi="Arial" w:cs="Arial"/>
          <w:color w:val="000000"/>
        </w:rPr>
        <w:t>management, site superintendence, quality control, safety during construction, and in-house</w:t>
      </w:r>
    </w:p>
    <w:p w14:paraId="5F7F0A93" w14:textId="77777777" w:rsidR="007D348B" w:rsidRPr="003B29AD" w:rsidRDefault="007D348B" w:rsidP="0081300E">
      <w:pPr>
        <w:autoSpaceDE w:val="0"/>
        <w:autoSpaceDN w:val="0"/>
        <w:adjustRightInd w:val="0"/>
        <w:spacing w:after="0" w:line="240" w:lineRule="auto"/>
        <w:rPr>
          <w:rFonts w:ascii="Arial" w:hAnsi="Arial" w:cs="Arial"/>
          <w:color w:val="000000"/>
        </w:rPr>
      </w:pPr>
      <w:r w:rsidRPr="003B29AD">
        <w:rPr>
          <w:rFonts w:ascii="Arial" w:hAnsi="Arial" w:cs="Arial"/>
          <w:color w:val="000000"/>
        </w:rPr>
        <w:t>trade capabilities.</w:t>
      </w:r>
    </w:p>
    <w:p w14:paraId="5F7F0A94" w14:textId="77777777" w:rsidR="007D348B" w:rsidRPr="003B29AD" w:rsidRDefault="007D348B" w:rsidP="0081300E">
      <w:pPr>
        <w:autoSpaceDE w:val="0"/>
        <w:autoSpaceDN w:val="0"/>
        <w:adjustRightInd w:val="0"/>
        <w:spacing w:after="0" w:line="240" w:lineRule="auto"/>
        <w:rPr>
          <w:rFonts w:ascii="Arial" w:hAnsi="Arial" w:cs="Arial"/>
          <w:color w:val="000000"/>
        </w:rPr>
      </w:pPr>
    </w:p>
    <w:p w14:paraId="5F7F0A95" w14:textId="77777777" w:rsidR="007D348B" w:rsidRPr="003B29AD" w:rsidRDefault="007D348B" w:rsidP="0081300E">
      <w:pPr>
        <w:autoSpaceDE w:val="0"/>
        <w:autoSpaceDN w:val="0"/>
        <w:adjustRightInd w:val="0"/>
        <w:spacing w:after="0" w:line="240" w:lineRule="auto"/>
        <w:rPr>
          <w:rFonts w:ascii="Arial" w:hAnsi="Arial" w:cs="Arial"/>
          <w:color w:val="000000"/>
        </w:rPr>
      </w:pPr>
      <w:bookmarkStart w:id="17" w:name="_Hlk41641974"/>
      <w:r w:rsidRPr="003B29AD">
        <w:rPr>
          <w:rFonts w:ascii="Arial" w:hAnsi="Arial" w:cs="Arial"/>
          <w:b/>
          <w:bCs/>
          <w:color w:val="000000"/>
        </w:rPr>
        <w:t>Sub-Factor 2a - Project &amp; Construction Quality Control</w:t>
      </w:r>
      <w:bookmarkEnd w:id="17"/>
      <w:r w:rsidRPr="003B29AD">
        <w:rPr>
          <w:rFonts w:ascii="Arial" w:hAnsi="Arial" w:cs="Arial"/>
          <w:color w:val="000000"/>
        </w:rPr>
        <w:t xml:space="preserve">: Include a discussion of how the duration of project time was achieved; provide a Gantt chart of contract times broken into </w:t>
      </w:r>
      <w:r w:rsidRPr="003B29AD">
        <w:rPr>
          <w:rFonts w:ascii="Arial" w:hAnsi="Arial" w:cs="Arial"/>
          <w:color w:val="000000"/>
        </w:rPr>
        <w:lastRenderedPageBreak/>
        <w:t>schedule of values by trade discipline and by General Wage Decision (formerly Davis-Bacon Act). Offeror must include identification of proposed personnel for project management, site superintendence, and quality control, including role in commissioning, safety during construction, and in-house trade capabilities.</w:t>
      </w:r>
    </w:p>
    <w:p w14:paraId="5F7F0A96" w14:textId="77777777" w:rsidR="007D348B" w:rsidRPr="003B29AD" w:rsidRDefault="007D348B" w:rsidP="0081300E">
      <w:pPr>
        <w:autoSpaceDE w:val="0"/>
        <w:autoSpaceDN w:val="0"/>
        <w:adjustRightInd w:val="0"/>
        <w:spacing w:after="0" w:line="240" w:lineRule="auto"/>
        <w:rPr>
          <w:rFonts w:ascii="Arial" w:hAnsi="Arial" w:cs="Arial"/>
          <w:color w:val="000000"/>
        </w:rPr>
      </w:pPr>
    </w:p>
    <w:p w14:paraId="5F7F0A97" w14:textId="77777777" w:rsidR="007D348B" w:rsidRPr="003B29AD" w:rsidRDefault="007D348B" w:rsidP="0081300E">
      <w:pPr>
        <w:autoSpaceDE w:val="0"/>
        <w:autoSpaceDN w:val="0"/>
        <w:adjustRightInd w:val="0"/>
        <w:spacing w:after="0" w:line="240" w:lineRule="auto"/>
        <w:rPr>
          <w:rFonts w:ascii="Arial" w:hAnsi="Arial" w:cs="Arial"/>
          <w:color w:val="000000"/>
        </w:rPr>
      </w:pPr>
      <w:r w:rsidRPr="003B29AD">
        <w:rPr>
          <w:rFonts w:ascii="Arial" w:hAnsi="Arial" w:cs="Arial"/>
          <w:b/>
          <w:bCs/>
          <w:color w:val="000000"/>
        </w:rPr>
        <w:t xml:space="preserve">Standard for Acceptability: </w:t>
      </w:r>
      <w:r w:rsidRPr="003B29AD">
        <w:rPr>
          <w:rFonts w:ascii="Arial" w:hAnsi="Arial" w:cs="Arial"/>
          <w:color w:val="000000"/>
        </w:rPr>
        <w:t>Gantt chart achieving successful project completion in 365 calendar days, with all requirements met for contract. Technical narrative always demonstrates sound logic with minimal disruption to medical center operations.</w:t>
      </w:r>
    </w:p>
    <w:p w14:paraId="5F7F0A98" w14:textId="77777777" w:rsidR="007D348B" w:rsidRPr="003B29AD" w:rsidRDefault="007D348B" w:rsidP="0081300E">
      <w:pPr>
        <w:autoSpaceDE w:val="0"/>
        <w:autoSpaceDN w:val="0"/>
        <w:adjustRightInd w:val="0"/>
        <w:spacing w:after="0" w:line="240" w:lineRule="auto"/>
        <w:rPr>
          <w:rFonts w:ascii="Arial" w:hAnsi="Arial" w:cs="Arial"/>
          <w:color w:val="000000"/>
        </w:rPr>
      </w:pPr>
    </w:p>
    <w:p w14:paraId="5F7F0A99" w14:textId="77777777" w:rsidR="007D348B" w:rsidRPr="003B29AD" w:rsidRDefault="007D348B" w:rsidP="0081300E">
      <w:pPr>
        <w:autoSpaceDE w:val="0"/>
        <w:autoSpaceDN w:val="0"/>
        <w:adjustRightInd w:val="0"/>
        <w:spacing w:after="0" w:line="240" w:lineRule="auto"/>
        <w:rPr>
          <w:rFonts w:ascii="Arial" w:hAnsi="Arial" w:cs="Arial"/>
          <w:color w:val="000000"/>
        </w:rPr>
      </w:pPr>
      <w:bookmarkStart w:id="18" w:name="_Hlk41641982"/>
      <w:r w:rsidRPr="003B29AD">
        <w:rPr>
          <w:rFonts w:ascii="Arial" w:hAnsi="Arial" w:cs="Arial"/>
          <w:b/>
          <w:bCs/>
          <w:color w:val="000000"/>
        </w:rPr>
        <w:t>Sub-Factor 2b - Change Order Management</w:t>
      </w:r>
      <w:bookmarkEnd w:id="18"/>
      <w:r w:rsidRPr="003B29AD">
        <w:rPr>
          <w:rFonts w:ascii="Arial" w:hAnsi="Arial" w:cs="Arial"/>
          <w:color w:val="000000"/>
        </w:rPr>
        <w:t>: Explain methods for identifying changes along with company procedures for managing changes, regardless of if unforeseen site conditions or owner-initiated changes.  Methods and procedures for handling changes are to be based on your experience in hospital construction of a project of this magnitude and scope, involving multiple trades and the coordination of trades. Discuss any potential changes or unforeseen conditions that could result from this project along with how those would be handled both interna</w:t>
      </w:r>
      <w:r w:rsidRPr="003B29AD">
        <w:rPr>
          <w:rFonts w:ascii="Arial" w:hAnsi="Arial" w:cs="Arial"/>
          <w:color w:val="000000"/>
        </w:rPr>
        <w:t>lly as a company and with the VA.</w:t>
      </w:r>
    </w:p>
    <w:p w14:paraId="5F7F0A9A" w14:textId="77777777" w:rsidR="007D348B" w:rsidRPr="003B29AD" w:rsidRDefault="007D348B" w:rsidP="0081300E">
      <w:pPr>
        <w:autoSpaceDE w:val="0"/>
        <w:autoSpaceDN w:val="0"/>
        <w:adjustRightInd w:val="0"/>
        <w:spacing w:after="0" w:line="240" w:lineRule="auto"/>
        <w:rPr>
          <w:rFonts w:ascii="Arial" w:hAnsi="Arial" w:cs="Arial"/>
          <w:color w:val="000000"/>
        </w:rPr>
      </w:pPr>
    </w:p>
    <w:p w14:paraId="5F7F0A9B" w14:textId="77777777" w:rsidR="007D348B" w:rsidRPr="003B29AD" w:rsidRDefault="007D348B" w:rsidP="0081300E">
      <w:pPr>
        <w:autoSpaceDE w:val="0"/>
        <w:autoSpaceDN w:val="0"/>
        <w:adjustRightInd w:val="0"/>
        <w:spacing w:after="0" w:line="240" w:lineRule="auto"/>
        <w:rPr>
          <w:rFonts w:ascii="Arial" w:hAnsi="Arial" w:cs="Arial"/>
          <w:color w:val="000000"/>
        </w:rPr>
      </w:pPr>
      <w:r w:rsidRPr="003B29AD">
        <w:rPr>
          <w:rFonts w:ascii="Arial" w:hAnsi="Arial" w:cs="Arial"/>
          <w:b/>
          <w:bCs/>
          <w:color w:val="000000"/>
        </w:rPr>
        <w:t xml:space="preserve">Standard for Acceptability: </w:t>
      </w:r>
      <w:r w:rsidRPr="003B29AD">
        <w:rPr>
          <w:rFonts w:ascii="Arial" w:hAnsi="Arial" w:cs="Arial"/>
          <w:color w:val="000000"/>
        </w:rPr>
        <w:t xml:space="preserve">This factor will be considered acceptable if the information provided demonstrates adequate procedures for identifying and handling changes as stated above.  </w:t>
      </w:r>
    </w:p>
    <w:p w14:paraId="5F7F0A9C" w14:textId="77777777" w:rsidR="007D348B" w:rsidRPr="003B29AD" w:rsidRDefault="007D348B" w:rsidP="0081300E">
      <w:pPr>
        <w:autoSpaceDE w:val="0"/>
        <w:autoSpaceDN w:val="0"/>
        <w:adjustRightInd w:val="0"/>
        <w:spacing w:after="0" w:line="240" w:lineRule="auto"/>
        <w:rPr>
          <w:rFonts w:ascii="Arial" w:hAnsi="Arial" w:cs="Arial"/>
          <w:color w:val="000000"/>
        </w:rPr>
      </w:pPr>
    </w:p>
    <w:p w14:paraId="5F7F0A9D" w14:textId="77777777" w:rsidR="007D348B" w:rsidRPr="00857BAA" w:rsidRDefault="007D348B" w:rsidP="0081300E">
      <w:pPr>
        <w:autoSpaceDE w:val="0"/>
        <w:autoSpaceDN w:val="0"/>
        <w:adjustRightInd w:val="0"/>
        <w:spacing w:after="0" w:line="240" w:lineRule="auto"/>
        <w:rPr>
          <w:rFonts w:ascii="Arial" w:hAnsi="Arial" w:cs="Arial"/>
          <w:b/>
          <w:bCs/>
          <w:color w:val="000000"/>
        </w:rPr>
      </w:pPr>
      <w:bookmarkStart w:id="19" w:name="_Hlk41641995"/>
      <w:r w:rsidRPr="003B29AD">
        <w:rPr>
          <w:rFonts w:ascii="Arial" w:hAnsi="Arial" w:cs="Arial"/>
          <w:b/>
          <w:bCs/>
          <w:color w:val="000000"/>
        </w:rPr>
        <w:t>FACTOR 3 - Past Performance</w:t>
      </w:r>
      <w:bookmarkEnd w:id="19"/>
      <w:r w:rsidRPr="003B29AD">
        <w:rPr>
          <w:rFonts w:ascii="Arial" w:hAnsi="Arial" w:cs="Arial"/>
          <w:b/>
          <w:bCs/>
          <w:color w:val="000000"/>
        </w:rPr>
        <w:t xml:space="preserve">: </w:t>
      </w:r>
      <w:r w:rsidRPr="003B29AD">
        <w:rPr>
          <w:rFonts w:ascii="Arial" w:hAnsi="Arial" w:cs="Arial"/>
          <w:color w:val="000000"/>
        </w:rPr>
        <w:t xml:space="preserve">Offeror shall list three (3) only prior clients for completed projects of new construction, renovation or new addition of hospital/healthcare facility, medical clinics where the projects dollar magnitude equal to or greater than $10,000,000.00 within the last five (5) years on the VA Past Performance questionnaire and ask the client to forward directly to the Contract Specialist via email at </w:t>
      </w:r>
      <w:hyperlink r:id="rId21" w:history="1">
        <w:r w:rsidRPr="003B29AD">
          <w:rPr>
            <w:rFonts w:ascii="Arial" w:hAnsi="Arial" w:cs="Arial"/>
            <w:color w:val="0563C1"/>
            <w:u w:val="single"/>
          </w:rPr>
          <w:t>Robert.glenn2@va.gov</w:t>
        </w:r>
      </w:hyperlink>
      <w:r w:rsidRPr="003B29AD">
        <w:rPr>
          <w:rFonts w:ascii="Arial" w:hAnsi="Arial" w:cs="Arial"/>
          <w:color w:val="000000"/>
        </w:rPr>
        <w:t xml:space="preserve"> no later than </w:t>
      </w:r>
      <w:r w:rsidRPr="00857BAA">
        <w:rPr>
          <w:rFonts w:ascii="Arial" w:hAnsi="Arial" w:cs="Arial"/>
          <w:b/>
          <w:bCs/>
          <w:color w:val="000000"/>
        </w:rPr>
        <w:t>March 6, 2026, at 2:00 PM ET.</w:t>
      </w:r>
    </w:p>
    <w:p w14:paraId="5F7F0A9E" w14:textId="77777777" w:rsidR="007D348B" w:rsidRPr="003B29AD" w:rsidRDefault="007D348B" w:rsidP="0081300E">
      <w:pPr>
        <w:autoSpaceDE w:val="0"/>
        <w:autoSpaceDN w:val="0"/>
        <w:adjustRightInd w:val="0"/>
        <w:spacing w:after="0" w:line="240" w:lineRule="auto"/>
        <w:rPr>
          <w:rFonts w:ascii="Arial" w:hAnsi="Arial" w:cs="Arial"/>
          <w:color w:val="000000"/>
        </w:rPr>
      </w:pPr>
    </w:p>
    <w:p w14:paraId="5F7F0A9F" w14:textId="77777777" w:rsidR="007D348B" w:rsidRPr="003B29AD" w:rsidRDefault="007D348B" w:rsidP="0081300E">
      <w:pPr>
        <w:autoSpaceDE w:val="0"/>
        <w:autoSpaceDN w:val="0"/>
        <w:adjustRightInd w:val="0"/>
        <w:spacing w:after="0" w:line="240" w:lineRule="auto"/>
        <w:rPr>
          <w:rFonts w:ascii="Arial" w:hAnsi="Arial" w:cs="Arial"/>
          <w:color w:val="000000"/>
        </w:rPr>
      </w:pPr>
      <w:r w:rsidRPr="003B29AD">
        <w:rPr>
          <w:rFonts w:ascii="Arial" w:hAnsi="Arial" w:cs="Arial"/>
          <w:b/>
          <w:bCs/>
          <w:color w:val="000000"/>
        </w:rPr>
        <w:t xml:space="preserve">Standard for Acceptability: </w:t>
      </w:r>
      <w:r w:rsidRPr="003B29AD">
        <w:rPr>
          <w:rFonts w:ascii="Arial" w:hAnsi="Arial" w:cs="Arial"/>
          <w:color w:val="000000"/>
        </w:rPr>
        <w:t>This factor is met when up to a minimum of three (3) past performance questionnaires with a rating of satisfactory or above that the offeror has worked with in the past five (5) years are received and are determined to be relevant to the subject procurement, and recent regarding the timeframe-within the past five (5) years. The past performance information to be evaluated includes, timeliness of delivery/performance, including adherence to contract schedules and timely submission or performance of submittal</w:t>
      </w:r>
      <w:r w:rsidRPr="003B29AD">
        <w:rPr>
          <w:rFonts w:ascii="Arial" w:hAnsi="Arial" w:cs="Arial"/>
          <w:color w:val="000000"/>
        </w:rPr>
        <w:t xml:space="preserve">s; the offeror’s ability to comply with the terms and conditions of the contract; the overall quality of the work performed on the contract; the offeror’s managerial performance; and whether the reference would enter into a contract with the offeror again.  </w:t>
      </w:r>
    </w:p>
    <w:p w14:paraId="5F7F0AA0" w14:textId="77777777" w:rsidR="007D348B" w:rsidRPr="003B29AD" w:rsidRDefault="007D348B" w:rsidP="0081300E">
      <w:pPr>
        <w:autoSpaceDE w:val="0"/>
        <w:autoSpaceDN w:val="0"/>
        <w:adjustRightInd w:val="0"/>
        <w:spacing w:after="0" w:line="240" w:lineRule="auto"/>
        <w:rPr>
          <w:rFonts w:ascii="Arial" w:hAnsi="Arial" w:cs="Arial"/>
          <w:color w:val="000000"/>
        </w:rPr>
      </w:pPr>
    </w:p>
    <w:p w14:paraId="5F7F0AA1" w14:textId="77777777" w:rsidR="007D348B" w:rsidRPr="003B29AD" w:rsidRDefault="007D348B" w:rsidP="0081300E">
      <w:pPr>
        <w:autoSpaceDE w:val="0"/>
        <w:autoSpaceDN w:val="0"/>
        <w:adjustRightInd w:val="0"/>
        <w:spacing w:after="0" w:line="240" w:lineRule="auto"/>
        <w:rPr>
          <w:rFonts w:ascii="Arial" w:hAnsi="Arial" w:cs="Arial"/>
          <w:color w:val="000000"/>
        </w:rPr>
      </w:pPr>
      <w:r w:rsidRPr="003B29AD">
        <w:rPr>
          <w:rFonts w:ascii="Arial" w:hAnsi="Arial" w:cs="Arial"/>
          <w:b/>
          <w:bCs/>
          <w:color w:val="000000"/>
        </w:rPr>
        <w:t xml:space="preserve">NOTE: </w:t>
      </w:r>
      <w:r w:rsidRPr="003B29AD">
        <w:rPr>
          <w:rFonts w:ascii="Arial" w:hAnsi="Arial" w:cs="Arial"/>
          <w:color w:val="000000"/>
        </w:rPr>
        <w:t xml:space="preserve">The past performance evaluation results </w:t>
      </w:r>
      <w:proofErr w:type="gramStart"/>
      <w:r w:rsidRPr="003B29AD">
        <w:rPr>
          <w:rFonts w:ascii="Arial" w:hAnsi="Arial" w:cs="Arial"/>
          <w:color w:val="000000"/>
        </w:rPr>
        <w:t>is</w:t>
      </w:r>
      <w:proofErr w:type="gramEnd"/>
      <w:r w:rsidRPr="003B29AD">
        <w:rPr>
          <w:rFonts w:ascii="Arial" w:hAnsi="Arial" w:cs="Arial"/>
          <w:color w:val="000000"/>
        </w:rPr>
        <w:t xml:space="preserve"> an assessment of the Offeror’s probability of meeting the minimum past performance solicitation requirements. This assessment is based on the Offeror’s record of relevant and recent past performance information that </w:t>
      </w:r>
      <w:proofErr w:type="gramStart"/>
      <w:r w:rsidRPr="003B29AD">
        <w:rPr>
          <w:rFonts w:ascii="Arial" w:hAnsi="Arial" w:cs="Arial"/>
          <w:color w:val="000000"/>
        </w:rPr>
        <w:t>pertain</w:t>
      </w:r>
      <w:proofErr w:type="gramEnd"/>
      <w:r w:rsidRPr="003B29AD">
        <w:rPr>
          <w:rFonts w:ascii="Arial" w:hAnsi="Arial" w:cs="Arial"/>
          <w:color w:val="000000"/>
        </w:rPr>
        <w:t xml:space="preserve"> to the products and/or services outlined in the solicitation requirements. The government may also obtain past performance information through the Past Performance Information Retrieval System (PPIRS) other sources known to the Government.</w:t>
      </w:r>
    </w:p>
    <w:p w14:paraId="5F7F0AA2" w14:textId="77777777" w:rsidR="007D348B" w:rsidRPr="003B29AD" w:rsidRDefault="007D348B" w:rsidP="0081300E">
      <w:pPr>
        <w:autoSpaceDE w:val="0"/>
        <w:autoSpaceDN w:val="0"/>
        <w:adjustRightInd w:val="0"/>
        <w:spacing w:after="0" w:line="240" w:lineRule="auto"/>
        <w:rPr>
          <w:rFonts w:ascii="Arial" w:hAnsi="Arial" w:cs="Arial"/>
          <w:color w:val="000000"/>
        </w:rPr>
      </w:pPr>
    </w:p>
    <w:tbl>
      <w:tblPr>
        <w:tblStyle w:val="TableGrid"/>
        <w:tblW w:w="0" w:type="auto"/>
        <w:tblLook w:val="04A0" w:firstRow="1" w:lastRow="0" w:firstColumn="1" w:lastColumn="0" w:noHBand="0" w:noVBand="1"/>
      </w:tblPr>
      <w:tblGrid>
        <w:gridCol w:w="2515"/>
        <w:gridCol w:w="6835"/>
      </w:tblGrid>
      <w:tr w:rsidR="0072246C" w14:paraId="5F7F0AA5" w14:textId="77777777" w:rsidTr="00896144">
        <w:tc>
          <w:tcPr>
            <w:tcW w:w="2515" w:type="dxa"/>
          </w:tcPr>
          <w:p w14:paraId="5F7F0AA3" w14:textId="77777777" w:rsidR="007D348B" w:rsidRPr="003B29AD" w:rsidRDefault="007D348B" w:rsidP="00896144">
            <w:pPr>
              <w:autoSpaceDE w:val="0"/>
              <w:autoSpaceDN w:val="0"/>
              <w:adjustRightInd w:val="0"/>
              <w:rPr>
                <w:rFonts w:ascii="Arial" w:hAnsi="Arial" w:cs="Arial"/>
                <w:color w:val="000000"/>
              </w:rPr>
            </w:pPr>
            <w:r w:rsidRPr="003B29AD">
              <w:rPr>
                <w:rFonts w:ascii="Arial" w:hAnsi="Arial" w:cs="Arial"/>
                <w:b/>
                <w:bCs/>
                <w:color w:val="000000"/>
              </w:rPr>
              <w:t>RELEVANT</w:t>
            </w:r>
            <w:r w:rsidRPr="003B29AD">
              <w:rPr>
                <w:rFonts w:ascii="Arial" w:hAnsi="Arial" w:cs="Arial"/>
                <w:color w:val="000000"/>
              </w:rPr>
              <w:t>:</w:t>
            </w:r>
          </w:p>
        </w:tc>
        <w:tc>
          <w:tcPr>
            <w:tcW w:w="6835" w:type="dxa"/>
          </w:tcPr>
          <w:p w14:paraId="5F7F0AA4" w14:textId="77777777" w:rsidR="007D348B" w:rsidRPr="003B29AD" w:rsidRDefault="007D348B" w:rsidP="00896144">
            <w:pPr>
              <w:autoSpaceDE w:val="0"/>
              <w:autoSpaceDN w:val="0"/>
              <w:adjustRightInd w:val="0"/>
              <w:rPr>
                <w:rFonts w:ascii="Arial" w:hAnsi="Arial" w:cs="Arial"/>
                <w:color w:val="000000"/>
              </w:rPr>
            </w:pPr>
            <w:r w:rsidRPr="003B29AD">
              <w:rPr>
                <w:rFonts w:ascii="Arial" w:hAnsi="Arial" w:cs="Arial"/>
                <w:color w:val="000000"/>
              </w:rPr>
              <w:t xml:space="preserve">The Government will perform an independent determination of data relevancy, provided or obtained. The main assessment of relevancy shall focus on capability and magnitude. Capability assesses whether the work being performed in the reference is like the work in the requirement. Magnitude defines whether the amount of work in </w:t>
            </w:r>
            <w:proofErr w:type="gramStart"/>
            <w:r w:rsidRPr="003B29AD">
              <w:rPr>
                <w:rFonts w:ascii="Arial" w:hAnsi="Arial" w:cs="Arial"/>
                <w:color w:val="000000"/>
              </w:rPr>
              <w:t>the reference</w:t>
            </w:r>
            <w:proofErr w:type="gramEnd"/>
            <w:r w:rsidRPr="003B29AD">
              <w:rPr>
                <w:rFonts w:ascii="Arial" w:hAnsi="Arial" w:cs="Arial"/>
                <w:color w:val="000000"/>
              </w:rPr>
              <w:t xml:space="preserve"> is like the amount of work that is to be performed in the requirement. </w:t>
            </w:r>
          </w:p>
        </w:tc>
      </w:tr>
      <w:tr w:rsidR="0072246C" w14:paraId="5F7F0AA8" w14:textId="77777777" w:rsidTr="00896144">
        <w:tc>
          <w:tcPr>
            <w:tcW w:w="2515" w:type="dxa"/>
          </w:tcPr>
          <w:p w14:paraId="5F7F0AA6" w14:textId="77777777" w:rsidR="007D348B" w:rsidRPr="003B29AD" w:rsidRDefault="007D348B" w:rsidP="00896144">
            <w:pPr>
              <w:autoSpaceDE w:val="0"/>
              <w:autoSpaceDN w:val="0"/>
              <w:adjustRightInd w:val="0"/>
              <w:rPr>
                <w:rFonts w:ascii="Arial" w:hAnsi="Arial" w:cs="Arial"/>
                <w:b/>
                <w:bCs/>
                <w:color w:val="000000"/>
              </w:rPr>
            </w:pPr>
            <w:r w:rsidRPr="003B29AD">
              <w:rPr>
                <w:rFonts w:ascii="Arial" w:hAnsi="Arial" w:cs="Arial"/>
                <w:b/>
                <w:bCs/>
                <w:color w:val="000000"/>
              </w:rPr>
              <w:lastRenderedPageBreak/>
              <w:t>RECENT:</w:t>
            </w:r>
          </w:p>
        </w:tc>
        <w:tc>
          <w:tcPr>
            <w:tcW w:w="6835" w:type="dxa"/>
          </w:tcPr>
          <w:p w14:paraId="5F7F0AA7" w14:textId="77777777" w:rsidR="007D348B" w:rsidRPr="003B29AD" w:rsidRDefault="007D348B" w:rsidP="00896144">
            <w:pPr>
              <w:autoSpaceDE w:val="0"/>
              <w:autoSpaceDN w:val="0"/>
              <w:adjustRightInd w:val="0"/>
              <w:rPr>
                <w:rFonts w:ascii="Arial" w:hAnsi="Arial" w:cs="Arial"/>
                <w:b/>
                <w:bCs/>
                <w:color w:val="000000"/>
              </w:rPr>
            </w:pPr>
            <w:r w:rsidRPr="003B29AD">
              <w:rPr>
                <w:rFonts w:ascii="Arial" w:hAnsi="Arial" w:cs="Arial"/>
                <w:color w:val="000000"/>
              </w:rPr>
              <w:t xml:space="preserve">Recent past performance shall be defined as successful performance under contracts similar in scope to the subject requirement completed within the last five (5) years through proposal due date </w:t>
            </w:r>
          </w:p>
        </w:tc>
      </w:tr>
    </w:tbl>
    <w:p w14:paraId="5F7F0AA9" w14:textId="77777777" w:rsidR="007D348B" w:rsidRPr="003B29AD" w:rsidRDefault="007D348B" w:rsidP="0081300E">
      <w:pPr>
        <w:autoSpaceDE w:val="0"/>
        <w:autoSpaceDN w:val="0"/>
        <w:adjustRightInd w:val="0"/>
        <w:spacing w:after="0" w:line="240" w:lineRule="auto"/>
        <w:rPr>
          <w:rFonts w:ascii="Arial" w:hAnsi="Arial" w:cs="Arial"/>
          <w:b/>
          <w:bCs/>
          <w:color w:val="000000"/>
        </w:rPr>
      </w:pPr>
    </w:p>
    <w:p w14:paraId="5F7F0AAA" w14:textId="77777777" w:rsidR="007D348B" w:rsidRPr="003B29AD" w:rsidRDefault="007D348B" w:rsidP="0081300E">
      <w:pPr>
        <w:autoSpaceDE w:val="0"/>
        <w:autoSpaceDN w:val="0"/>
        <w:adjustRightInd w:val="0"/>
        <w:spacing w:after="0" w:line="240" w:lineRule="auto"/>
        <w:rPr>
          <w:rFonts w:ascii="Arial" w:hAnsi="Arial" w:cs="Arial"/>
          <w:color w:val="000000"/>
        </w:rPr>
      </w:pPr>
      <w:bookmarkStart w:id="20" w:name="_Hlk41642007"/>
      <w:r w:rsidRPr="003B29AD">
        <w:rPr>
          <w:rFonts w:ascii="Arial" w:hAnsi="Arial" w:cs="Arial"/>
          <w:b/>
          <w:bCs/>
          <w:color w:val="000000"/>
        </w:rPr>
        <w:t>Price</w:t>
      </w:r>
      <w:bookmarkEnd w:id="20"/>
      <w:r w:rsidRPr="003B29AD">
        <w:rPr>
          <w:rFonts w:ascii="Arial" w:hAnsi="Arial" w:cs="Arial"/>
          <w:color w:val="000000"/>
        </w:rPr>
        <w:t xml:space="preserve">: The offeror </w:t>
      </w:r>
      <w:proofErr w:type="gramStart"/>
      <w:r w:rsidRPr="003B29AD">
        <w:rPr>
          <w:rFonts w:ascii="Arial" w:hAnsi="Arial" w:cs="Arial"/>
          <w:color w:val="000000"/>
        </w:rPr>
        <w:t>shall</w:t>
      </w:r>
      <w:proofErr w:type="gramEnd"/>
      <w:r w:rsidRPr="003B29AD">
        <w:rPr>
          <w:rFonts w:ascii="Arial" w:hAnsi="Arial" w:cs="Arial"/>
          <w:color w:val="000000"/>
        </w:rPr>
        <w:t xml:space="preserve"> provide pricing for the stated offer item. The Government will evaluate offers for award purposes. </w:t>
      </w:r>
      <w:r>
        <w:rPr>
          <w:rFonts w:ascii="Arial" w:hAnsi="Arial" w:cs="Arial"/>
          <w:color w:val="000000"/>
        </w:rPr>
        <w:t>T</w:t>
      </w:r>
      <w:r w:rsidRPr="003B29AD">
        <w:rPr>
          <w:rFonts w:ascii="Arial" w:hAnsi="Arial" w:cs="Arial"/>
          <w:color w:val="000000"/>
        </w:rPr>
        <w:t>he price proposal must include the Pricing Schedule worksheet, the signed SF 1442, with acknowledgment of any amendments, plus the Offeror’s Bid Guarantee documents.</w:t>
      </w:r>
    </w:p>
    <w:p w14:paraId="5F7F0AAB" w14:textId="77777777" w:rsidR="007D348B" w:rsidRPr="003B29AD" w:rsidRDefault="007D348B" w:rsidP="0081300E">
      <w:pPr>
        <w:tabs>
          <w:tab w:val="left" w:pos="1728"/>
        </w:tabs>
        <w:spacing w:after="0" w:line="240" w:lineRule="auto"/>
        <w:rPr>
          <w:rFonts w:ascii="Arial" w:eastAsia="Times New Roman" w:hAnsi="Arial" w:cs="Arial"/>
        </w:rPr>
      </w:pPr>
    </w:p>
    <w:p w14:paraId="5F7F0AAC" w14:textId="77777777" w:rsidR="007D348B" w:rsidRPr="003B29AD" w:rsidRDefault="007D348B" w:rsidP="0081300E">
      <w:pPr>
        <w:tabs>
          <w:tab w:val="left" w:pos="1728"/>
        </w:tabs>
        <w:spacing w:after="0" w:line="240" w:lineRule="auto"/>
        <w:rPr>
          <w:rFonts w:ascii="Arial" w:eastAsia="Times New Roman" w:hAnsi="Arial" w:cs="Arial"/>
        </w:rPr>
      </w:pPr>
    </w:p>
    <w:p w14:paraId="5F7F0AAD" w14:textId="77777777" w:rsidR="007D348B" w:rsidRPr="003B29AD" w:rsidRDefault="007D348B" w:rsidP="0081300E">
      <w:pPr>
        <w:tabs>
          <w:tab w:val="left" w:pos="1728"/>
        </w:tabs>
        <w:spacing w:after="0" w:line="240" w:lineRule="auto"/>
        <w:rPr>
          <w:rFonts w:ascii="Arial" w:eastAsia="Times New Roman" w:hAnsi="Arial" w:cs="Arial"/>
        </w:rPr>
      </w:pPr>
    </w:p>
    <w:bookmarkEnd w:id="11"/>
    <w:bookmarkEnd w:id="12"/>
    <w:p w14:paraId="5F7F0AAE" w14:textId="77777777" w:rsidR="007D348B" w:rsidRPr="0081300E" w:rsidRDefault="007D348B" w:rsidP="0081300E">
      <w:pPr>
        <w:pStyle w:val="Default"/>
        <w:rPr>
          <w:rFonts w:ascii="Arial" w:hAnsi="Arial" w:cs="Arial"/>
          <w:sz w:val="22"/>
          <w:szCs w:val="22"/>
        </w:rPr>
      </w:pPr>
    </w:p>
    <w:p w14:paraId="04BA8A7C" w14:textId="77777777" w:rsidR="00755C8D" w:rsidRDefault="00755C8D">
      <w:pPr>
        <w:rPr>
          <w:rFonts w:asciiTheme="majorHAnsi" w:eastAsiaTheme="majorEastAsia" w:hAnsiTheme="majorHAnsi" w:cstheme="majorBidi"/>
          <w:b/>
          <w:bCs/>
          <w:color w:val="4F81BD" w:themeColor="accent1"/>
          <w:sz w:val="26"/>
          <w:szCs w:val="26"/>
        </w:rPr>
      </w:pPr>
      <w:r>
        <w:br w:type="page"/>
      </w:r>
    </w:p>
    <w:p w14:paraId="5F7F0AAF" w14:textId="717DDE00" w:rsidR="007D348B" w:rsidRDefault="007D348B" w:rsidP="00242FEF">
      <w:pPr>
        <w:pStyle w:val="Heading2"/>
      </w:pPr>
      <w:bookmarkStart w:id="21" w:name="_Toc221023185"/>
      <w:r>
        <w:lastRenderedPageBreak/>
        <w:t>A.</w:t>
      </w:r>
      <w:r w:rsidR="00755C8D">
        <w:t>5</w:t>
      </w:r>
      <w:r>
        <w:t xml:space="preserve"> </w:t>
      </w:r>
      <w:r>
        <w:t>PRICE/COST SCHEDULE</w:t>
      </w:r>
      <w:bookmarkEnd w:id="21"/>
    </w:p>
    <w:p w14:paraId="5F7F0AB0" w14:textId="77777777" w:rsidR="007D348B" w:rsidRDefault="007D348B" w:rsidP="00242FEF">
      <w:pPr>
        <w:pStyle w:val="Heading3"/>
      </w:pPr>
      <w:bookmarkStart w:id="22" w:name="_Toc221023186"/>
      <w:r>
        <w:t>ITEM INFORMATION</w:t>
      </w:r>
      <w:bookmarkEnd w:id="22"/>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72246C" w14:paraId="5F7F0AB7" w14:textId="77777777" w:rsidTr="007224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5F7F0AB1" w14:textId="77777777" w:rsidR="007D348B" w:rsidRDefault="007D348B"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5F7F0AB2" w14:textId="77777777" w:rsidR="007D348B" w:rsidRDefault="007D348B"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5F7F0AB3" w14:textId="77777777" w:rsidR="007D348B" w:rsidRDefault="007D348B"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5F7F0AB4" w14:textId="77777777" w:rsidR="007D348B" w:rsidRDefault="007D348B"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5F7F0AB5" w14:textId="77777777" w:rsidR="007D348B" w:rsidRDefault="007D348B"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5F7F0AB6" w14:textId="77777777" w:rsidR="007D348B" w:rsidRDefault="007D348B"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72246C" w14:paraId="5F7F0ABE" w14:textId="77777777" w:rsidTr="00722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F7F0AB8" w14:textId="77777777" w:rsidR="007D348B" w:rsidRDefault="007D348B" w:rsidP="00242FEF">
            <w:r>
              <w:t>0001</w:t>
            </w:r>
          </w:p>
        </w:tc>
        <w:tc>
          <w:tcPr>
            <w:tcW w:w="2322" w:type="dxa"/>
            <w:tcBorders>
              <w:top w:val="nil"/>
              <w:left w:val="nil"/>
              <w:bottom w:val="nil"/>
              <w:right w:val="nil"/>
            </w:tcBorders>
            <w:hideMark/>
          </w:tcPr>
          <w:p w14:paraId="5F7F0AB9" w14:textId="77777777" w:rsidR="007D348B" w:rsidRDefault="007D348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F7F0ABA" w14:textId="77777777" w:rsidR="007D348B" w:rsidRDefault="007D348B"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F7F0ABB" w14:textId="77777777" w:rsidR="007D348B" w:rsidRDefault="007D348B"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F7F0ABC" w14:textId="77777777" w:rsidR="007D348B" w:rsidRDefault="007D348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F7F0ABD" w14:textId="77777777" w:rsidR="007D348B" w:rsidRDefault="007D348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2246C" w14:paraId="5F7F0AC2" w14:textId="77777777" w:rsidTr="0072246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F7F0ABF" w14:textId="77777777" w:rsidR="0072246C" w:rsidRDefault="0072246C"/>
        </w:tc>
        <w:tc>
          <w:tcPr>
            <w:tcW w:w="0" w:type="auto"/>
            <w:gridSpan w:val="4"/>
            <w:tcBorders>
              <w:top w:val="nil"/>
              <w:bottom w:val="single" w:sz="2" w:space="0" w:color="4F81BD"/>
            </w:tcBorders>
          </w:tcPr>
          <w:p w14:paraId="5F7F0AC0" w14:textId="77777777" w:rsidR="0072246C" w:rsidRDefault="007D348B">
            <w:pPr>
              <w:cnfStyle w:val="000000000000" w:firstRow="0" w:lastRow="0" w:firstColumn="0" w:lastColumn="0" w:oddVBand="0" w:evenVBand="0" w:oddHBand="0" w:evenHBand="0" w:firstRowFirstColumn="0" w:firstRowLastColumn="0" w:lastRowFirstColumn="0" w:lastRowLastColumn="0"/>
            </w:pPr>
            <w:r>
              <w:t>Project 621-22-108 Replace Site UG Chilled Water Piping scope of work consists of replacing all site underground chilled water piping, which includes general construction, site investigations and site preparation, trenching and site demolition, demolition of existing chilled water piping where the construction documents identify, installation of all new chilled water piping for both the VA and ETSU chilled water loops, and site restoration. The project will be completed in multiple phases to minimize the im</w:t>
            </w:r>
            <w:r>
              <w:t xml:space="preserve">pact of road and parking lot closures </w:t>
            </w:r>
            <w:proofErr w:type="gramStart"/>
            <w:r>
              <w:t>to</w:t>
            </w:r>
            <w:proofErr w:type="gramEnd"/>
            <w:r>
              <w:t xml:space="preserve"> the facility. The period of performance for this requirement is 548 days upon issuance of the Notice to Proceed. </w:t>
            </w:r>
            <w:r>
              <w:br/>
            </w:r>
          </w:p>
        </w:tc>
        <w:tc>
          <w:tcPr>
            <w:tcW w:w="0" w:type="auto"/>
            <w:tcBorders>
              <w:top w:val="nil"/>
              <w:bottom w:val="single" w:sz="2" w:space="0" w:color="4F81BD"/>
            </w:tcBorders>
          </w:tcPr>
          <w:p w14:paraId="5F7F0AC1" w14:textId="77777777" w:rsidR="0072246C" w:rsidRDefault="0072246C">
            <w:pPr>
              <w:cnfStyle w:val="000000000000" w:firstRow="0" w:lastRow="0" w:firstColumn="0" w:lastColumn="0" w:oddVBand="0" w:evenVBand="0" w:oddHBand="0" w:evenHBand="0" w:firstRowFirstColumn="0" w:firstRowLastColumn="0" w:lastRowFirstColumn="0" w:lastRowLastColumn="0"/>
            </w:pPr>
          </w:p>
        </w:tc>
      </w:tr>
      <w:tr w:rsidR="0072246C" w14:paraId="5F7F0AC9" w14:textId="77777777" w:rsidTr="00722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F7F0AC3" w14:textId="77777777" w:rsidR="007D348B" w:rsidRDefault="007D348B" w:rsidP="00242FEF">
            <w:r>
              <w:t>0002</w:t>
            </w:r>
          </w:p>
        </w:tc>
        <w:tc>
          <w:tcPr>
            <w:tcW w:w="2322" w:type="dxa"/>
            <w:tcBorders>
              <w:top w:val="nil"/>
              <w:left w:val="nil"/>
              <w:bottom w:val="nil"/>
              <w:right w:val="nil"/>
            </w:tcBorders>
            <w:hideMark/>
          </w:tcPr>
          <w:p w14:paraId="5F7F0AC4" w14:textId="77777777" w:rsidR="007D348B" w:rsidRDefault="007D348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F7F0AC5" w14:textId="77777777" w:rsidR="007D348B" w:rsidRDefault="007D348B"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F7F0AC6" w14:textId="77777777" w:rsidR="007D348B" w:rsidRDefault="007D348B"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F7F0AC7" w14:textId="77777777" w:rsidR="007D348B" w:rsidRDefault="007D348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F7F0AC8" w14:textId="77777777" w:rsidR="007D348B" w:rsidRDefault="007D348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2246C" w14:paraId="5F7F0ACD" w14:textId="77777777" w:rsidTr="0072246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F7F0ACA" w14:textId="77777777" w:rsidR="0072246C" w:rsidRDefault="0072246C"/>
        </w:tc>
        <w:tc>
          <w:tcPr>
            <w:tcW w:w="0" w:type="auto"/>
            <w:gridSpan w:val="4"/>
            <w:tcBorders>
              <w:top w:val="nil"/>
              <w:bottom w:val="single" w:sz="2" w:space="0" w:color="4F81BD"/>
            </w:tcBorders>
          </w:tcPr>
          <w:p w14:paraId="5F7F0ACB" w14:textId="77777777" w:rsidR="0072246C" w:rsidRDefault="007D348B">
            <w:pPr>
              <w:cnfStyle w:val="000000000000" w:firstRow="0" w:lastRow="0" w:firstColumn="0" w:lastColumn="0" w:oddVBand="0" w:evenVBand="0" w:oddHBand="0" w:evenHBand="0" w:firstRowFirstColumn="0" w:firstRowLastColumn="0" w:lastRowFirstColumn="0" w:lastRowLastColumn="0"/>
            </w:pPr>
            <w:r>
              <w:t xml:space="preserve">SAME AS LINE ITEM 1 </w:t>
            </w:r>
            <w:r>
              <w:br/>
            </w:r>
          </w:p>
        </w:tc>
        <w:tc>
          <w:tcPr>
            <w:tcW w:w="0" w:type="auto"/>
            <w:tcBorders>
              <w:top w:val="nil"/>
              <w:bottom w:val="single" w:sz="2" w:space="0" w:color="4F81BD"/>
            </w:tcBorders>
          </w:tcPr>
          <w:p w14:paraId="5F7F0ACC" w14:textId="77777777" w:rsidR="0072246C" w:rsidRDefault="0072246C">
            <w:pPr>
              <w:cnfStyle w:val="000000000000" w:firstRow="0" w:lastRow="0" w:firstColumn="0" w:lastColumn="0" w:oddVBand="0" w:evenVBand="0" w:oddHBand="0" w:evenHBand="0" w:firstRowFirstColumn="0" w:firstRowLastColumn="0" w:lastRowFirstColumn="0" w:lastRowLastColumn="0"/>
            </w:pPr>
          </w:p>
        </w:tc>
      </w:tr>
      <w:tr w:rsidR="0072246C" w14:paraId="5F7F0AD4" w14:textId="77777777" w:rsidTr="00722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F7F0ACE" w14:textId="77777777" w:rsidR="007D348B" w:rsidRDefault="007D348B" w:rsidP="00242FEF">
            <w:r>
              <w:t>0002AA</w:t>
            </w:r>
          </w:p>
        </w:tc>
        <w:tc>
          <w:tcPr>
            <w:tcW w:w="2322" w:type="dxa"/>
            <w:tcBorders>
              <w:top w:val="nil"/>
              <w:left w:val="nil"/>
              <w:bottom w:val="nil"/>
              <w:right w:val="nil"/>
            </w:tcBorders>
            <w:hideMark/>
          </w:tcPr>
          <w:p w14:paraId="5F7F0ACF" w14:textId="77777777" w:rsidR="007D348B" w:rsidRDefault="007D348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F7F0AD0" w14:textId="77777777" w:rsidR="007D348B" w:rsidRDefault="007D348B"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763" w:type="dxa"/>
            <w:tcBorders>
              <w:top w:val="nil"/>
              <w:left w:val="nil"/>
              <w:bottom w:val="nil"/>
              <w:right w:val="nil"/>
            </w:tcBorders>
            <w:hideMark/>
          </w:tcPr>
          <w:p w14:paraId="5F7F0AD1" w14:textId="77777777" w:rsidR="007D348B" w:rsidRDefault="007D348B"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F7F0AD2" w14:textId="77777777" w:rsidR="007D348B" w:rsidRDefault="007D348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F7F0AD3" w14:textId="77777777" w:rsidR="007D348B" w:rsidRDefault="007D348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2246C" w14:paraId="5F7F0AD8" w14:textId="77777777" w:rsidTr="0072246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F7F0AD5" w14:textId="77777777" w:rsidR="0072246C" w:rsidRDefault="0072246C"/>
        </w:tc>
        <w:tc>
          <w:tcPr>
            <w:tcW w:w="0" w:type="auto"/>
            <w:gridSpan w:val="4"/>
            <w:tcBorders>
              <w:top w:val="nil"/>
              <w:bottom w:val="single" w:sz="2" w:space="0" w:color="4F81BD"/>
            </w:tcBorders>
          </w:tcPr>
          <w:p w14:paraId="5F7F0AD6" w14:textId="77777777" w:rsidR="0072246C" w:rsidRDefault="007D348B">
            <w:pPr>
              <w:cnfStyle w:val="000000000000" w:firstRow="0" w:lastRow="0" w:firstColumn="0" w:lastColumn="0" w:oddVBand="0" w:evenVBand="0" w:oddHBand="0" w:evenHBand="0" w:firstRowFirstColumn="0" w:firstRowLastColumn="0" w:lastRowFirstColumn="0" w:lastRowLastColumn="0"/>
            </w:pPr>
            <w:r>
              <w:t xml:space="preserve">ALTERNATE A: BASE BID except </w:t>
            </w:r>
            <w:proofErr w:type="gramStart"/>
            <w:r>
              <w:t>eliminate</w:t>
            </w:r>
            <w:proofErr w:type="gramEnd"/>
            <w:r>
              <w:t xml:space="preserve"> the vault on dogwood avenue and cap distribution branches for future connection to building 204. </w:t>
            </w:r>
            <w:r>
              <w:br/>
            </w:r>
          </w:p>
        </w:tc>
        <w:tc>
          <w:tcPr>
            <w:tcW w:w="0" w:type="auto"/>
            <w:tcBorders>
              <w:top w:val="nil"/>
              <w:bottom w:val="single" w:sz="2" w:space="0" w:color="4F81BD"/>
            </w:tcBorders>
          </w:tcPr>
          <w:p w14:paraId="5F7F0AD7" w14:textId="77777777" w:rsidR="0072246C" w:rsidRDefault="0072246C">
            <w:pPr>
              <w:cnfStyle w:val="000000000000" w:firstRow="0" w:lastRow="0" w:firstColumn="0" w:lastColumn="0" w:oddVBand="0" w:evenVBand="0" w:oddHBand="0" w:evenHBand="0" w:firstRowFirstColumn="0" w:firstRowLastColumn="0" w:lastRowFirstColumn="0" w:lastRowLastColumn="0"/>
            </w:pPr>
          </w:p>
        </w:tc>
      </w:tr>
      <w:tr w:rsidR="0072246C" w14:paraId="5F7F0ADF" w14:textId="77777777" w:rsidTr="00722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F7F0AD9" w14:textId="77777777" w:rsidR="007D348B" w:rsidRDefault="007D348B" w:rsidP="00242FEF">
            <w:r>
              <w:t>0002AB</w:t>
            </w:r>
          </w:p>
        </w:tc>
        <w:tc>
          <w:tcPr>
            <w:tcW w:w="2322" w:type="dxa"/>
            <w:tcBorders>
              <w:top w:val="nil"/>
              <w:left w:val="nil"/>
              <w:bottom w:val="nil"/>
              <w:right w:val="nil"/>
            </w:tcBorders>
            <w:hideMark/>
          </w:tcPr>
          <w:p w14:paraId="5F7F0ADA" w14:textId="77777777" w:rsidR="007D348B" w:rsidRDefault="007D348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F7F0ADB" w14:textId="77777777" w:rsidR="007D348B" w:rsidRDefault="007D348B"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763" w:type="dxa"/>
            <w:tcBorders>
              <w:top w:val="nil"/>
              <w:left w:val="nil"/>
              <w:bottom w:val="nil"/>
              <w:right w:val="nil"/>
            </w:tcBorders>
            <w:hideMark/>
          </w:tcPr>
          <w:p w14:paraId="5F7F0ADC" w14:textId="77777777" w:rsidR="007D348B" w:rsidRDefault="007D348B"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F7F0ADD" w14:textId="77777777" w:rsidR="007D348B" w:rsidRDefault="007D348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F7F0ADE" w14:textId="77777777" w:rsidR="007D348B" w:rsidRDefault="007D348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2246C" w14:paraId="5F7F0AE3" w14:textId="77777777" w:rsidTr="0072246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F7F0AE0" w14:textId="77777777" w:rsidR="0072246C" w:rsidRDefault="0072246C"/>
        </w:tc>
        <w:tc>
          <w:tcPr>
            <w:tcW w:w="0" w:type="auto"/>
            <w:gridSpan w:val="4"/>
            <w:tcBorders>
              <w:top w:val="nil"/>
              <w:bottom w:val="single" w:sz="2" w:space="0" w:color="4F81BD"/>
            </w:tcBorders>
          </w:tcPr>
          <w:p w14:paraId="5F7F0AE1" w14:textId="77777777" w:rsidR="0072246C" w:rsidRDefault="007D348B">
            <w:pPr>
              <w:cnfStyle w:val="000000000000" w:firstRow="0" w:lastRow="0" w:firstColumn="0" w:lastColumn="0" w:oddVBand="0" w:evenVBand="0" w:oddHBand="0" w:evenHBand="0" w:firstRowFirstColumn="0" w:firstRowLastColumn="0" w:lastRowFirstColumn="0" w:lastRowLastColumn="0"/>
            </w:pPr>
            <w:r>
              <w:t>ALTERNATE B: BASE BID except eliminate distribution to the East Tennessee State University loop which includes piping connections to buildings 4, 119, and 178.</w:t>
            </w:r>
            <w:r>
              <w:br/>
            </w:r>
          </w:p>
        </w:tc>
        <w:tc>
          <w:tcPr>
            <w:tcW w:w="0" w:type="auto"/>
            <w:tcBorders>
              <w:top w:val="nil"/>
              <w:bottom w:val="single" w:sz="2" w:space="0" w:color="4F81BD"/>
            </w:tcBorders>
          </w:tcPr>
          <w:p w14:paraId="5F7F0AE2" w14:textId="77777777" w:rsidR="0072246C" w:rsidRDefault="0072246C">
            <w:pPr>
              <w:cnfStyle w:val="000000000000" w:firstRow="0" w:lastRow="0" w:firstColumn="0" w:lastColumn="0" w:oddVBand="0" w:evenVBand="0" w:oddHBand="0" w:evenHBand="0" w:firstRowFirstColumn="0" w:firstRowLastColumn="0" w:lastRowFirstColumn="0" w:lastRowLastColumn="0"/>
            </w:pPr>
          </w:p>
        </w:tc>
      </w:tr>
      <w:tr w:rsidR="0072246C" w14:paraId="5F7F0AEA" w14:textId="77777777" w:rsidTr="00722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5F7F0AE4" w14:textId="77777777" w:rsidR="007D348B" w:rsidRDefault="007D348B" w:rsidP="00242FEF"/>
        </w:tc>
        <w:tc>
          <w:tcPr>
            <w:tcW w:w="2322" w:type="dxa"/>
            <w:tcBorders>
              <w:left w:val="nil"/>
              <w:bottom w:val="nil"/>
              <w:right w:val="nil"/>
            </w:tcBorders>
            <w:hideMark/>
          </w:tcPr>
          <w:p w14:paraId="5F7F0AE5" w14:textId="77777777" w:rsidR="007D348B" w:rsidRDefault="007D348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5F7F0AE6" w14:textId="77777777" w:rsidR="007D348B" w:rsidRDefault="007D348B"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5F7F0AE7" w14:textId="77777777" w:rsidR="007D348B" w:rsidRDefault="007D348B"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5F7F0AE8" w14:textId="77777777" w:rsidR="007D348B" w:rsidRPr="00FF3F04" w:rsidRDefault="007D348B"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5F7F0AE9" w14:textId="77777777" w:rsidR="007D348B" w:rsidRPr="00FF3F04" w:rsidRDefault="007D348B"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5F7F0AEB" w14:textId="77777777" w:rsidR="007D348B" w:rsidRDefault="007D348B">
      <w:pPr>
        <w:sectPr w:rsidR="00242FEF">
          <w:headerReference w:type="default" r:id="rId22"/>
          <w:footerReference w:type="even" r:id="rId23"/>
          <w:footerReference w:type="default" r:id="rId24"/>
          <w:footerReference w:type="first" r:id="rId25"/>
          <w:type w:val="continuous"/>
          <w:pgSz w:w="12240" w:h="15840"/>
          <w:pgMar w:top="1080" w:right="1440" w:bottom="1080" w:left="1440" w:header="360" w:footer="360" w:gutter="0"/>
          <w:cols w:space="720"/>
        </w:sectPr>
      </w:pPr>
    </w:p>
    <w:p w14:paraId="5F7F0AEC" w14:textId="77777777" w:rsidR="007D348B" w:rsidRDefault="007D348B"/>
    <w:p w14:paraId="7C1F4406" w14:textId="77777777" w:rsidR="00755C8D" w:rsidRDefault="00755C8D">
      <w:pPr>
        <w:rPr>
          <w:rFonts w:asciiTheme="majorHAnsi" w:eastAsiaTheme="majorEastAsia" w:hAnsiTheme="majorHAnsi" w:cstheme="majorBidi"/>
          <w:b/>
          <w:bCs/>
          <w:color w:val="365F91" w:themeColor="accent1" w:themeShade="BF"/>
          <w:sz w:val="28"/>
          <w:szCs w:val="28"/>
        </w:rPr>
      </w:pPr>
      <w:r>
        <w:br w:type="page"/>
      </w:r>
    </w:p>
    <w:p w14:paraId="5F7F0AEE" w14:textId="5681997B" w:rsidR="0072246C" w:rsidRDefault="007D348B" w:rsidP="00755C8D">
      <w:pPr>
        <w:pStyle w:val="Heading1"/>
      </w:pPr>
      <w:bookmarkStart w:id="23" w:name="_Toc221023187"/>
      <w:r>
        <w:lastRenderedPageBreak/>
        <w:t>INFORMATION REGARDING BIDDING MATERIAL, BID GUARANTEE AND BONDS</w:t>
      </w:r>
      <w:bookmarkEnd w:id="23"/>
    </w:p>
    <w:p w14:paraId="5F7F0AEF" w14:textId="77777777" w:rsidR="0072246C" w:rsidRDefault="007D348B">
      <w:pPr>
        <w:pStyle w:val="Heading1"/>
      </w:pPr>
      <w:bookmarkStart w:id="24" w:name="_Toc221023188"/>
      <w:r>
        <w:t>I</w:t>
      </w:r>
      <w:r>
        <w:t>NSTRUCTIONS, CONDITIONS AND OTHER STATEMENTS TO BIDDERS/OFFERORS</w:t>
      </w:r>
      <w:bookmarkEnd w:id="24"/>
    </w:p>
    <w:p w14:paraId="5F7F0AF0" w14:textId="4642FE7B" w:rsidR="007D348B" w:rsidRDefault="00755C8D">
      <w:pPr>
        <w:pStyle w:val="Heading2"/>
      </w:pPr>
      <w:bookmarkStart w:id="25" w:name="_Toc221023189"/>
      <w:r>
        <w:t>2.1 52.216</w:t>
      </w:r>
      <w:r w:rsidR="007D348B">
        <w:t>-1</w:t>
      </w:r>
      <w:r w:rsidR="007D348B" w:rsidRPr="00521314">
        <w:t xml:space="preserve"> </w:t>
      </w:r>
      <w:r w:rsidR="007D348B">
        <w:t>TYPE OF CONTRACT (DEVIATION) (NOV 2025</w:t>
      </w:r>
      <w:r w:rsidR="007D348B">
        <w:t>)</w:t>
      </w:r>
      <w:bookmarkEnd w:id="25"/>
    </w:p>
    <w:p w14:paraId="5F7F0AF1" w14:textId="77777777" w:rsidR="007D348B" w:rsidRDefault="007D348B">
      <w:r>
        <w:t xml:space="preserve">  The Government contemplates award of a Firm-Fixed-Price contract resulting from this solicitation.</w:t>
      </w:r>
    </w:p>
    <w:p w14:paraId="5F7F0AF2" w14:textId="77777777" w:rsidR="007D348B" w:rsidRDefault="007D348B" w:rsidP="00DC35FB">
      <w:pPr>
        <w:jc w:val="center"/>
      </w:pPr>
      <w:r>
        <w:t>(End of Provision)</w:t>
      </w:r>
    </w:p>
    <w:p w14:paraId="5F7F0AF3" w14:textId="4C1584B5" w:rsidR="007D348B" w:rsidRDefault="00755C8D">
      <w:pPr>
        <w:pStyle w:val="Heading2"/>
      </w:pPr>
      <w:bookmarkStart w:id="26" w:name="_Toc221023190"/>
      <w:r>
        <w:t>2.2 52.222</w:t>
      </w:r>
      <w:r w:rsidR="007D348B">
        <w:t>-</w:t>
      </w:r>
      <w:r>
        <w:t>5 CONSTRUCTION</w:t>
      </w:r>
      <w:r w:rsidR="007D348B">
        <w:t xml:space="preserve"> WAGE RATE REQUIREMENTS—SECONDARY SITE OF THE WORK</w:t>
      </w:r>
      <w:r w:rsidR="007D348B">
        <w:t xml:space="preserve"> (</w:t>
      </w:r>
      <w:r w:rsidR="007D348B">
        <w:t>MAY 2014</w:t>
      </w:r>
      <w:r w:rsidR="007D348B">
        <w:t>)</w:t>
      </w:r>
      <w:bookmarkEnd w:id="26"/>
    </w:p>
    <w:p w14:paraId="5F7F0AF4" w14:textId="77777777" w:rsidR="007D348B" w:rsidRDefault="007D348B">
      <w:r>
        <w:t xml:space="preserve">  (a)(1) The offeror shall notify the Government if the offeror intends to perform work at any secondary site of the work, as defined in paragraph (a)(1)(ii) of the FAR clause at 52.222-6, </w:t>
      </w:r>
      <w:r w:rsidRPr="00C45069">
        <w:t>Construction Wage Rate Requirements</w:t>
      </w:r>
      <w:r>
        <w:t>, of this solicitation.</w:t>
      </w:r>
    </w:p>
    <w:p w14:paraId="5F7F0AF5" w14:textId="77777777" w:rsidR="007D348B" w:rsidRDefault="007D348B">
      <w:r>
        <w:t xml:space="preserve">    (2) If the offeror is unsure if a planned work site satisfies the criteria for a secondary site of the work, the offeror shall request a determination from the Contracting Officer.</w:t>
      </w:r>
    </w:p>
    <w:p w14:paraId="5F7F0AF6" w14:textId="77777777" w:rsidR="007D348B" w:rsidRDefault="007D348B">
      <w:r>
        <w:t xml:space="preserve">  (b)(1) If the wage determination provided by the Government for work at the primary site of the work is not applicable to the secondary site of the work, the offeror shall request a wage determination from the Contracting Officer.</w:t>
      </w:r>
    </w:p>
    <w:p w14:paraId="5F7F0AF7" w14:textId="77777777" w:rsidR="007D348B" w:rsidRDefault="007D348B">
      <w:r>
        <w:t xml:space="preserve">    (2) The due date for receipt of offers will not be extended </w:t>
      </w:r>
      <w:proofErr w:type="gramStart"/>
      <w:r>
        <w:t>as a result of</w:t>
      </w:r>
      <w:proofErr w:type="gramEnd"/>
      <w:r>
        <w:t xml:space="preserve"> an offeror's request for a wage determination for a secondary site of the work.</w:t>
      </w:r>
    </w:p>
    <w:p w14:paraId="5F7F0AF8" w14:textId="77777777" w:rsidR="007D348B" w:rsidRDefault="007D348B" w:rsidP="006B7BB9">
      <w:pPr>
        <w:jc w:val="center"/>
      </w:pPr>
      <w:r>
        <w:t>(End of Provision)</w:t>
      </w:r>
    </w:p>
    <w:p w14:paraId="5F7F0AF9" w14:textId="36EEC681" w:rsidR="007D348B" w:rsidRDefault="00755C8D">
      <w:pPr>
        <w:pStyle w:val="Heading2"/>
      </w:pPr>
      <w:bookmarkStart w:id="27" w:name="_Toc221023191"/>
      <w:r>
        <w:t>2.3 52.228</w:t>
      </w:r>
      <w:r w:rsidR="007D348B">
        <w:t>-</w:t>
      </w:r>
      <w:r>
        <w:t>1 BID</w:t>
      </w:r>
      <w:r w:rsidR="007D348B">
        <w:t xml:space="preserve"> </w:t>
      </w:r>
      <w:r>
        <w:t>GUARANTEE (</w:t>
      </w:r>
      <w:r w:rsidR="007D348B">
        <w:t>SEP 1996</w:t>
      </w:r>
      <w:r w:rsidR="007D348B">
        <w:t>)</w:t>
      </w:r>
      <w:bookmarkEnd w:id="27"/>
    </w:p>
    <w:p w14:paraId="5F7F0AFA" w14:textId="77777777" w:rsidR="007D348B" w:rsidRDefault="007D348B">
      <w:r>
        <w:t xml:space="preserve">  (a) Failure to furnish a bid guarantee in the proper form and amount, by the time set for opening of bids, may be cause for rejection of the bid.</w:t>
      </w:r>
    </w:p>
    <w:p w14:paraId="5F7F0AFB" w14:textId="77777777" w:rsidR="007D348B" w:rsidRDefault="007D348B">
      <w:r>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p>
    <w:p w14:paraId="5F7F0AFC" w14:textId="77777777" w:rsidR="007D348B" w:rsidRDefault="007D348B">
      <w:r>
        <w:t xml:space="preserve">   </w:t>
      </w:r>
      <w:r>
        <w:t xml:space="preserve"> (1) </w:t>
      </w:r>
      <w:r>
        <w:t>T</w:t>
      </w:r>
      <w:r>
        <w:t>o unsuccessful bidders as soon as practi</w:t>
      </w:r>
      <w:r>
        <w:t xml:space="preserve">cable after the opening of bids; </w:t>
      </w:r>
      <w:r>
        <w:t>and</w:t>
      </w:r>
    </w:p>
    <w:p w14:paraId="5F7F0AFD" w14:textId="77777777" w:rsidR="007D348B" w:rsidRDefault="007D348B">
      <w:r>
        <w:t xml:space="preserve">   </w:t>
      </w:r>
      <w:r>
        <w:t xml:space="preserve"> (2) T</w:t>
      </w:r>
      <w:r>
        <w:t>o the successful bidder upon execution of contractual documents and bonds (including any necessary coinsurance or reinsurance agreements), as r</w:t>
      </w:r>
      <w:r>
        <w:t>equired by the bid as accepted.</w:t>
      </w:r>
    </w:p>
    <w:p w14:paraId="5F7F0AFE" w14:textId="77777777" w:rsidR="007D348B" w:rsidRDefault="007D348B">
      <w:r>
        <w:t xml:space="preserve">  (c) The amount of the bid guarantee shall be   20% percent of the bid price or    $3 Million</w:t>
      </w:r>
      <w:r>
        <w:t>, whichever is less.</w:t>
      </w:r>
    </w:p>
    <w:p w14:paraId="5F7F0AFF" w14:textId="77777777" w:rsidR="007D348B" w:rsidRDefault="007D348B">
      <w:r>
        <w:lastRenderedPageBreak/>
        <w:t xml:space="preserve">  (d)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14:paraId="5F7F0B00" w14:textId="77777777" w:rsidR="007D348B" w:rsidRDefault="007D348B">
      <w:r>
        <w:t xml:space="preserve">  (e) In the event the contract is terminated </w:t>
      </w:r>
      <w:proofErr w:type="gramStart"/>
      <w:r>
        <w:t>for</w:t>
      </w:r>
      <w:proofErr w:type="gramEnd"/>
      <w:r>
        <w:t xml:space="preserve"> default, the bidder is liable for any cost of acquiring the work that exceeds the amount of its bid, and the bid guarantee is available to offset the difference.</w:t>
      </w:r>
    </w:p>
    <w:p w14:paraId="5F7F0B01" w14:textId="77777777" w:rsidR="007D348B" w:rsidRDefault="007D348B" w:rsidP="009848D8">
      <w:pPr>
        <w:jc w:val="center"/>
      </w:pPr>
      <w:r>
        <w:t>(End of Provision)</w:t>
      </w:r>
    </w:p>
    <w:p w14:paraId="5F7F0B02" w14:textId="0A6D4B40" w:rsidR="007D348B" w:rsidRPr="00FC4203" w:rsidRDefault="00755C8D" w:rsidP="00615095">
      <w:pPr>
        <w:pStyle w:val="Heading2"/>
        <w:rPr>
          <w:rStyle w:val="Heading2Char"/>
        </w:rPr>
      </w:pPr>
      <w:bookmarkStart w:id="28" w:name="_Toc221023192"/>
      <w:r>
        <w:t>2.4</w:t>
      </w:r>
      <w:r w:rsidRPr="00FC4203">
        <w:rPr>
          <w:rStyle w:val="Heading2Char"/>
        </w:rPr>
        <w:t xml:space="preserve"> 52.228</w:t>
      </w:r>
      <w:r w:rsidR="007D348B">
        <w:t>-</w:t>
      </w:r>
      <w:r w:rsidR="007D348B">
        <w:t>17</w:t>
      </w:r>
      <w:r w:rsidR="007D348B" w:rsidRPr="00FC4203">
        <w:rPr>
          <w:rStyle w:val="Heading2Char"/>
        </w:rPr>
        <w:t xml:space="preserve"> </w:t>
      </w:r>
      <w:r w:rsidR="007D348B">
        <w:t>INDIVIDUAL</w:t>
      </w:r>
      <w:r w:rsidR="007D348B">
        <w:t xml:space="preserve"> SURETY—PLEDGE OF ASSETS (BID GUARANTEE)</w:t>
      </w:r>
      <w:r w:rsidR="007D348B" w:rsidRPr="00FC4203">
        <w:rPr>
          <w:rStyle w:val="Heading2Char"/>
        </w:rPr>
        <w:t xml:space="preserve"> (</w:t>
      </w:r>
      <w:r w:rsidR="007D348B">
        <w:t>FEB 2021</w:t>
      </w:r>
      <w:r w:rsidR="007D348B" w:rsidRPr="00FC4203">
        <w:rPr>
          <w:rStyle w:val="Heading2Char"/>
        </w:rPr>
        <w:t>)</w:t>
      </w:r>
      <w:bookmarkEnd w:id="28"/>
    </w:p>
    <w:p w14:paraId="5F7F0B03" w14:textId="77777777" w:rsidR="007D348B" w:rsidRDefault="007D348B" w:rsidP="00E145BF">
      <w:r w:rsidRPr="00E145BF">
        <w:t xml:space="preserve">  (a) Offerors shall obtain from each person acting as an individual surety on a bid guarantee—</w:t>
      </w:r>
    </w:p>
    <w:p w14:paraId="5F7F0B04" w14:textId="77777777" w:rsidR="007D348B" w:rsidRDefault="007D348B" w:rsidP="00E145BF">
      <w:r>
        <w:t xml:space="preserve">   </w:t>
      </w:r>
      <w:r>
        <w:t xml:space="preserve"> </w:t>
      </w:r>
      <w:r>
        <w:t>(1) A pledge of assets that meets the eligibility, valuation, and security requirements described in the Federal Acquisition Regulation (FAR) 28.203–1; and</w:t>
      </w:r>
    </w:p>
    <w:p w14:paraId="5F7F0B05" w14:textId="77777777" w:rsidR="007D348B" w:rsidRDefault="007D348B" w:rsidP="00E145BF">
      <w:r>
        <w:t xml:space="preserve">   </w:t>
      </w:r>
      <w:r>
        <w:t xml:space="preserve"> </w:t>
      </w:r>
      <w:r>
        <w:t>(2) Standard Form 28, Affidavit of Individual Surety.</w:t>
      </w:r>
    </w:p>
    <w:p w14:paraId="5F7F0B06" w14:textId="77777777" w:rsidR="007D348B" w:rsidRDefault="007D348B" w:rsidP="00E145BF">
      <w:r>
        <w:t xml:space="preserve">  (b) The Offeror shall include with its offer the information required at paragraph (a) of this provision within the timeframe specified in the provision at FAR 52.228–1, Bid Guarantee, or as otherwise established by the Contracting Officer.</w:t>
      </w:r>
    </w:p>
    <w:p w14:paraId="5F7F0B07" w14:textId="77777777" w:rsidR="007D348B" w:rsidRDefault="007D348B" w:rsidP="006F5506">
      <w:r>
        <w:t xml:space="preserve">  (c) The Contracting Officer may release the security interest on the individual surety’s assets in support of a bid guarantee based upon evidence that the offer supported by the individual surety will not result in contract award.</w:t>
      </w:r>
    </w:p>
    <w:p w14:paraId="5F7F0B08" w14:textId="77777777" w:rsidR="007D348B" w:rsidRDefault="007D348B" w:rsidP="00E8474E">
      <w:pPr>
        <w:jc w:val="center"/>
      </w:pPr>
      <w:r>
        <w:t>(End of Provision)</w:t>
      </w:r>
    </w:p>
    <w:p w14:paraId="5F7F0B09" w14:textId="6DBAD3BC" w:rsidR="007D348B" w:rsidRDefault="00755C8D">
      <w:pPr>
        <w:pStyle w:val="Heading2"/>
      </w:pPr>
      <w:bookmarkStart w:id="29" w:name="_Toc221023193"/>
      <w:r>
        <w:t>2.5 52.233</w:t>
      </w:r>
      <w:r w:rsidR="007D348B">
        <w:t>-</w:t>
      </w:r>
      <w:proofErr w:type="gramStart"/>
      <w:r w:rsidR="007D348B">
        <w:t>2</w:t>
      </w:r>
      <w:r w:rsidR="007D348B">
        <w:t xml:space="preserve">  </w:t>
      </w:r>
      <w:r w:rsidR="007D348B">
        <w:t>SERVICE</w:t>
      </w:r>
      <w:proofErr w:type="gramEnd"/>
      <w:r w:rsidR="007D348B">
        <w:t xml:space="preserve"> OF </w:t>
      </w:r>
      <w:proofErr w:type="gramStart"/>
      <w:r w:rsidR="007D348B">
        <w:t>PROTEST</w:t>
      </w:r>
      <w:r w:rsidR="007D348B">
        <w:t xml:space="preserve">  (</w:t>
      </w:r>
      <w:proofErr w:type="gramEnd"/>
      <w:r w:rsidR="007D348B">
        <w:t>SEP 2006</w:t>
      </w:r>
      <w:r w:rsidR="007D348B">
        <w:t>)</w:t>
      </w:r>
      <w:bookmarkEnd w:id="29"/>
    </w:p>
    <w:p w14:paraId="5F7F0B0A" w14:textId="77777777" w:rsidR="007D348B" w:rsidRDefault="007D348B"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t>nt of receipt from:</w:t>
      </w:r>
    </w:p>
    <w:p w14:paraId="5F7F0B0B" w14:textId="77777777" w:rsidR="007D348B" w:rsidRDefault="007D348B" w:rsidP="00755C8D">
      <w:pPr>
        <w:spacing w:after="0" w:line="240" w:lineRule="auto"/>
      </w:pPr>
      <w:r>
        <w:t xml:space="preserve">     John Mccomas</w:t>
      </w:r>
    </w:p>
    <w:p w14:paraId="5F7F0B0C" w14:textId="77777777" w:rsidR="007D348B" w:rsidRDefault="007D348B" w:rsidP="00755C8D">
      <w:pPr>
        <w:pStyle w:val="NoSpacing"/>
      </w:pPr>
      <w:r>
        <w:t xml:space="preserve">     Contracting Officer</w:t>
      </w:r>
    </w:p>
    <w:p w14:paraId="61E9D562" w14:textId="77777777" w:rsidR="00755C8D" w:rsidRDefault="007D348B" w:rsidP="00755C8D">
      <w:pPr>
        <w:spacing w:after="0" w:line="240" w:lineRule="auto"/>
      </w:pPr>
      <w:r>
        <w:t xml:space="preserve">     </w:t>
      </w:r>
    </w:p>
    <w:p w14:paraId="5F7F0B13" w14:textId="6C606F57" w:rsidR="007D348B" w:rsidRDefault="00755C8D" w:rsidP="00755C8D">
      <w:pPr>
        <w:spacing w:after="0" w:line="240" w:lineRule="auto"/>
      </w:pPr>
      <w:r>
        <w:t xml:space="preserve">     </w:t>
      </w:r>
      <w:r w:rsidR="007D348B">
        <w:t>Mailing Address:</w:t>
      </w:r>
    </w:p>
    <w:p w14:paraId="5F7F0B14" w14:textId="77777777" w:rsidR="007D348B" w:rsidRDefault="007D348B" w:rsidP="00755C8D">
      <w:pPr>
        <w:spacing w:after="0" w:line="240" w:lineRule="auto"/>
      </w:pPr>
      <w:r>
        <w:t xml:space="preserve">     Department of Veterans Affairs</w:t>
      </w:r>
    </w:p>
    <w:p w14:paraId="5F7F0B15" w14:textId="77777777" w:rsidR="007D348B" w:rsidRDefault="007D348B" w:rsidP="00755C8D">
      <w:pPr>
        <w:pStyle w:val="NoSpacing"/>
      </w:pPr>
      <w:r>
        <w:t xml:space="preserve">     Network Contracting Office - 9</w:t>
      </w:r>
    </w:p>
    <w:p w14:paraId="5F7F0B17" w14:textId="57A67B4B" w:rsidR="007D348B" w:rsidRDefault="007D348B" w:rsidP="00755C8D">
      <w:pPr>
        <w:pStyle w:val="NoSpacing"/>
      </w:pPr>
      <w:r>
        <w:t xml:space="preserve">    </w:t>
      </w:r>
      <w:r w:rsidR="00755C8D">
        <w:t xml:space="preserve"> </w:t>
      </w:r>
      <w:r>
        <w:t>3400 Lebanon Pike</w:t>
      </w:r>
    </w:p>
    <w:p w14:paraId="5F7F0B18" w14:textId="77777777" w:rsidR="007D348B" w:rsidRDefault="007D348B" w:rsidP="00755C8D">
      <w:pPr>
        <w:pStyle w:val="NoSpacing"/>
      </w:pPr>
      <w:r>
        <w:t xml:space="preserve">     Murfreesboro TN  37129</w:t>
      </w:r>
    </w:p>
    <w:p w14:paraId="0661046D" w14:textId="77777777" w:rsidR="00755C8D" w:rsidRDefault="00755C8D" w:rsidP="00755C8D">
      <w:pPr>
        <w:pStyle w:val="NoSpacing"/>
      </w:pPr>
    </w:p>
    <w:p w14:paraId="5F7F0B19" w14:textId="77777777" w:rsidR="007D348B" w:rsidRDefault="007D348B">
      <w:r>
        <w:t xml:space="preserve">  (b) The copy of any protest shall be received in the office designated above within one day of filing a protest with the GAO.</w:t>
      </w:r>
    </w:p>
    <w:p w14:paraId="5F7F0B1A" w14:textId="77777777" w:rsidR="007D348B" w:rsidRDefault="007D348B" w:rsidP="003E6486">
      <w:pPr>
        <w:jc w:val="center"/>
      </w:pPr>
      <w:r>
        <w:t>(End of Provision)</w:t>
      </w:r>
    </w:p>
    <w:p w14:paraId="5F7F0B1B" w14:textId="05456EBB" w:rsidR="007D348B" w:rsidRDefault="00755C8D">
      <w:pPr>
        <w:pStyle w:val="Heading2"/>
      </w:pPr>
      <w:bookmarkStart w:id="30" w:name="_Toc221023194"/>
      <w:r>
        <w:lastRenderedPageBreak/>
        <w:t>2.6 52.240</w:t>
      </w:r>
      <w:r w:rsidR="007D348B">
        <w:t>-</w:t>
      </w:r>
      <w:r>
        <w:t>90 SECURITY</w:t>
      </w:r>
      <w:r w:rsidR="007D348B">
        <w:t xml:space="preserve"> PROHIBITIONS AND EXCLUSIONS REPRESENTATIONS AND CERTIFICATION</w:t>
      </w:r>
      <w:r w:rsidR="007D348B">
        <w:t xml:space="preserve">S </w:t>
      </w:r>
      <w:r w:rsidR="007D348B">
        <w:t>(</w:t>
      </w:r>
      <w:r w:rsidR="007D348B">
        <w:t>NOV 2025</w:t>
      </w:r>
      <w:r w:rsidR="007D348B">
        <w:t>)</w:t>
      </w:r>
      <w:r w:rsidR="007D348B">
        <w:t xml:space="preserve"> (D</w:t>
      </w:r>
      <w:r w:rsidR="007D348B">
        <w:t>EVIATION</w:t>
      </w:r>
      <w:r w:rsidR="007D348B">
        <w:t>)</w:t>
      </w:r>
      <w:bookmarkEnd w:id="30"/>
    </w:p>
    <w:p w14:paraId="5F7F0B1C" w14:textId="77777777" w:rsidR="007D348B" w:rsidRPr="00783A32" w:rsidRDefault="007D348B" w:rsidP="00783A32">
      <w:r>
        <w:t xml:space="preserve">  </w:t>
      </w:r>
      <w:r w:rsidRPr="00783A32">
        <w:t>(a)</w:t>
      </w:r>
      <w:r>
        <w:t xml:space="preserve"> </w:t>
      </w:r>
      <w:r w:rsidRPr="00783A32">
        <w:rPr>
          <w:i/>
          <w:iCs/>
        </w:rPr>
        <w:t>Definitions.</w:t>
      </w:r>
      <w:r>
        <w:t xml:space="preserve"> </w:t>
      </w:r>
      <w:r w:rsidRPr="00783A32">
        <w:t>As used in this provision—</w:t>
      </w:r>
    </w:p>
    <w:p w14:paraId="5F7F0B1D" w14:textId="77777777" w:rsidR="007D348B" w:rsidRPr="00783A32" w:rsidRDefault="007D348B"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5F7F0B1E" w14:textId="77777777" w:rsidR="007D348B" w:rsidRPr="00783A32" w:rsidRDefault="007D348B"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5F7F0B1F" w14:textId="77777777" w:rsidR="007D348B" w:rsidRPr="00783A32" w:rsidRDefault="007D348B"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5F7F0B20" w14:textId="77777777" w:rsidR="007D348B" w:rsidRPr="00783A32" w:rsidRDefault="007D348B"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5F7F0B21" w14:textId="77777777" w:rsidR="007D348B" w:rsidRPr="00783A32" w:rsidRDefault="007D348B" w:rsidP="00783A32">
      <w:r>
        <w:t xml:space="preserve"> </w:t>
      </w:r>
      <w:r>
        <w:t xml:space="preserve">  </w:t>
      </w:r>
      <w:r>
        <w:t xml:space="preserve"> </w:t>
      </w:r>
      <w:r w:rsidRPr="00783A32">
        <w:t>(2)</w:t>
      </w:r>
      <w:r>
        <w:t xml:space="preserve"> </w:t>
      </w:r>
      <w:r w:rsidRPr="00783A32">
        <w:t>Marginalized areas in Northern Sudan described in section 4(9) of such Act.</w:t>
      </w:r>
    </w:p>
    <w:p w14:paraId="5F7F0B22" w14:textId="77777777" w:rsidR="007D348B" w:rsidRPr="00783A32" w:rsidRDefault="007D348B"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5F7F0B23" w14:textId="77777777" w:rsidR="007D348B" w:rsidRPr="00783A32" w:rsidRDefault="007D348B" w:rsidP="00783A32">
      <w:r>
        <w:t xml:space="preserve">  </w:t>
      </w:r>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5F7F0B24" w14:textId="77777777" w:rsidR="007D348B" w:rsidRPr="00783A32" w:rsidRDefault="007D348B" w:rsidP="00783A32">
      <w:r>
        <w:t xml:space="preserve">  </w:t>
      </w:r>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5F7F0B25" w14:textId="77777777" w:rsidR="007D348B" w:rsidRPr="00783A32" w:rsidRDefault="007D348B" w:rsidP="00783A32">
      <w:r>
        <w:t xml:space="preserve">  </w:t>
      </w:r>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5F7F0B26" w14:textId="77777777" w:rsidR="007D348B" w:rsidRPr="00783A32" w:rsidRDefault="007D348B" w:rsidP="00783A32">
      <w:r>
        <w:t xml:space="preserve">  </w:t>
      </w:r>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5F7F0B27" w14:textId="77777777" w:rsidR="007D348B" w:rsidRPr="00783A32" w:rsidRDefault="007D348B" w:rsidP="00783A32">
      <w:r>
        <w:t xml:space="preserve">  </w:t>
      </w:r>
      <w:r>
        <w:t xml:space="preserve">  </w:t>
      </w:r>
      <w:r w:rsidRPr="00783A32">
        <w:t>(5)</w:t>
      </w:r>
      <w:r>
        <w:t xml:space="preserve"> </w:t>
      </w:r>
      <w:r w:rsidRPr="00783A32">
        <w:t>Consist of providing goods or services that are used only to promote health or education; or</w:t>
      </w:r>
    </w:p>
    <w:p w14:paraId="5F7F0B28" w14:textId="77777777" w:rsidR="007D348B" w:rsidRPr="00783A32" w:rsidRDefault="007D348B" w:rsidP="00783A32">
      <w:r>
        <w:t xml:space="preserve">  </w:t>
      </w:r>
      <w:r>
        <w:t xml:space="preserve">  </w:t>
      </w:r>
      <w:r w:rsidRPr="00783A32">
        <w:t>(6)</w:t>
      </w:r>
      <w:r>
        <w:t xml:space="preserve"> </w:t>
      </w:r>
      <w:r w:rsidRPr="00783A32">
        <w:t>Have been voluntarily suspended.</w:t>
      </w:r>
    </w:p>
    <w:p w14:paraId="5F7F0B29" w14:textId="77777777" w:rsidR="007D348B" w:rsidRPr="00783A32" w:rsidRDefault="007D348B" w:rsidP="00783A32">
      <w:r>
        <w:rPr>
          <w:i/>
          <w:iCs/>
        </w:rPr>
        <w:t xml:space="preserve">  </w:t>
      </w:r>
      <w:r w:rsidRPr="00783A32">
        <w:rPr>
          <w:i/>
          <w:iCs/>
        </w:rPr>
        <w:t>Sensitive technology</w:t>
      </w:r>
      <w:r w:rsidRPr="00783A32">
        <w:t>—</w:t>
      </w:r>
    </w:p>
    <w:p w14:paraId="5F7F0B2A" w14:textId="77777777" w:rsidR="007D348B" w:rsidRPr="00783A32" w:rsidRDefault="007D348B"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5F7F0B2B" w14:textId="77777777" w:rsidR="007D348B" w:rsidRPr="00783A32" w:rsidRDefault="007D348B" w:rsidP="00783A32">
      <w:r>
        <w:lastRenderedPageBreak/>
        <w:t xml:space="preserve">  </w:t>
      </w:r>
      <w:r>
        <w:t xml:space="preserve">    </w:t>
      </w:r>
      <w:r w:rsidRPr="00783A32">
        <w:t>(i)</w:t>
      </w:r>
      <w:r>
        <w:t xml:space="preserve"> </w:t>
      </w:r>
      <w:r w:rsidRPr="00783A32">
        <w:t>To restrict the free flow of unbiased information in Iran; or</w:t>
      </w:r>
    </w:p>
    <w:p w14:paraId="5F7F0B2C" w14:textId="77777777" w:rsidR="007D348B" w:rsidRPr="00783A32" w:rsidRDefault="007D348B" w:rsidP="00783A32">
      <w:r>
        <w:t xml:space="preserve">  </w:t>
      </w:r>
      <w:r>
        <w:t xml:space="preserve">    </w:t>
      </w:r>
      <w:r w:rsidRPr="00783A32">
        <w:t>(ii)</w:t>
      </w:r>
      <w:r>
        <w:t xml:space="preserve"> </w:t>
      </w:r>
      <w:r w:rsidRPr="00783A32">
        <w:t>To disrupt, monitor, or otherwise restrict speech of the people of Iran; and</w:t>
      </w:r>
    </w:p>
    <w:p w14:paraId="5F7F0B2D" w14:textId="77777777" w:rsidR="007D348B" w:rsidRPr="00783A32" w:rsidRDefault="007D348B"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5F7F0B2E" w14:textId="77777777" w:rsidR="007D348B" w:rsidRPr="00783A32" w:rsidRDefault="007D348B" w:rsidP="00783A32">
      <w:r>
        <w:t xml:space="preserve">  </w:t>
      </w:r>
      <w:r w:rsidRPr="00783A32">
        <w:t>(b)</w:t>
      </w:r>
      <w:r>
        <w:t xml:space="preserve"> </w:t>
      </w:r>
      <w:r w:rsidRPr="00783A32">
        <w:rPr>
          <w:i/>
          <w:iCs/>
        </w:rPr>
        <w:t>Procedures</w:t>
      </w:r>
      <w:r w:rsidRPr="00783A32">
        <w:t>.</w:t>
      </w:r>
    </w:p>
    <w:p w14:paraId="5F7F0B2F" w14:textId="77777777" w:rsidR="007D348B" w:rsidRPr="00783A32" w:rsidRDefault="007D348B"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26"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5F7F0B30" w14:textId="77777777" w:rsidR="007D348B" w:rsidRPr="00783A32" w:rsidRDefault="007D348B" w:rsidP="00783A32">
      <w:r>
        <w:t xml:space="preserve">    </w:t>
      </w:r>
      <w:r w:rsidRPr="00783A32">
        <w:t>(2)</w:t>
      </w:r>
      <w:r>
        <w:t xml:space="preserve"> </w:t>
      </w:r>
      <w:r w:rsidRPr="00783A32">
        <w:rPr>
          <w:i/>
          <w:iCs/>
        </w:rPr>
        <w:t>FASCSA Orders</w:t>
      </w:r>
      <w:r w:rsidRPr="00783A32">
        <w:t>.</w:t>
      </w:r>
    </w:p>
    <w:p w14:paraId="5F7F0B31" w14:textId="77777777" w:rsidR="007D348B" w:rsidRPr="00783A32" w:rsidRDefault="007D348B"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F7F0B32" w14:textId="77777777" w:rsidR="007D348B" w:rsidRPr="00783A32" w:rsidRDefault="007D348B"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5F7F0B33" w14:textId="77777777" w:rsidR="007D348B" w:rsidRPr="00783A32" w:rsidRDefault="007D348B" w:rsidP="00783A32">
      <w:r>
        <w:t xml:space="preserve">      </w:t>
      </w:r>
      <w:r w:rsidRPr="00783A32">
        <w:t>(iii)</w:t>
      </w:r>
      <w:r>
        <w:t xml:space="preserve"> </w:t>
      </w:r>
      <w:r w:rsidRPr="00783A32">
        <w:t>FASCSA orders issued after the date of solicitation do not apply unless added by an amendment to the solicitation.</w:t>
      </w:r>
    </w:p>
    <w:p w14:paraId="5F7F0B34" w14:textId="77777777" w:rsidR="007D348B" w:rsidRPr="00783A32" w:rsidRDefault="007D348B"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5F7F0B35" w14:textId="77777777" w:rsidR="007D348B" w:rsidRPr="00783A32" w:rsidRDefault="007D348B"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5F7F0B36" w14:textId="77777777" w:rsidR="007D348B" w:rsidRPr="00783A32" w:rsidRDefault="007D348B"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5F7F0B37" w14:textId="77777777" w:rsidR="007D348B" w:rsidRPr="00783A32" w:rsidRDefault="007D348B"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5F7F0B38" w14:textId="77777777" w:rsidR="007D348B" w:rsidRPr="00783A32" w:rsidRDefault="007D348B" w:rsidP="00783A32">
      <w:r>
        <w:t xml:space="preserve">  </w:t>
      </w:r>
      <w:r w:rsidRPr="00783A32">
        <w:t>(e)</w:t>
      </w:r>
      <w:r>
        <w:t xml:space="preserve"> </w:t>
      </w:r>
      <w:r w:rsidRPr="00783A32">
        <w:rPr>
          <w:i/>
          <w:iCs/>
        </w:rPr>
        <w:t>Sudan certification</w:t>
      </w:r>
      <w:r w:rsidRPr="00783A32">
        <w:t xml:space="preserve">. By submission of its offer, the offeror certifies, after conducting a reasonable inquiry (that looks at any information in the offeror’s possession but does not need </w:t>
      </w:r>
      <w:r w:rsidRPr="00783A32">
        <w:lastRenderedPageBreak/>
        <w:t>to include an internal or third-party audit), that the offeror does not conduct any restricted business operations in Sudan.</w:t>
      </w:r>
    </w:p>
    <w:p w14:paraId="5F7F0B39" w14:textId="77777777" w:rsidR="007D348B" w:rsidRPr="00783A32" w:rsidRDefault="007D348B" w:rsidP="00783A32">
      <w:r>
        <w:t xml:space="preserve">  </w:t>
      </w:r>
      <w:r w:rsidRPr="00783A32">
        <w:t>(f)</w:t>
      </w:r>
      <w:r>
        <w:t xml:space="preserve"> </w:t>
      </w:r>
      <w:r w:rsidRPr="00783A32">
        <w:rPr>
          <w:i/>
          <w:iCs/>
        </w:rPr>
        <w:t>Iran Representation and Certifications</w:t>
      </w:r>
      <w:r w:rsidRPr="00783A32">
        <w:t>.</w:t>
      </w:r>
    </w:p>
    <w:p w14:paraId="5F7F0B3A" w14:textId="77777777" w:rsidR="007D348B" w:rsidRPr="00783A32" w:rsidRDefault="007D348B"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F7F0B3B" w14:textId="77777777" w:rsidR="007D348B" w:rsidRPr="00783A32" w:rsidRDefault="007D348B"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5F7F0B3C" w14:textId="77777777" w:rsidR="007D348B" w:rsidRPr="00783A32" w:rsidRDefault="007D348B"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5F7F0B3D" w14:textId="77777777" w:rsidR="007D348B" w:rsidRPr="00783A32" w:rsidRDefault="007D348B"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27" w:history="1">
        <w:r w:rsidRPr="00FC16F2">
          <w:rPr>
            <w:rStyle w:val="Hyperlink"/>
            <w:i/>
            <w:iCs/>
          </w:rPr>
          <w:t>https://www.treasury.gov/resource-center/sanctions/SDN-List/Pages/default.aspx</w:t>
        </w:r>
      </w:hyperlink>
      <w:r w:rsidRPr="00783A32">
        <w:t>)</w:t>
      </w:r>
    </w:p>
    <w:p w14:paraId="5F7F0B3E" w14:textId="77777777" w:rsidR="007D348B" w:rsidRPr="00783A32" w:rsidRDefault="007D348B"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5F7F0B3F" w14:textId="77777777" w:rsidR="007D348B" w:rsidRPr="00783A32" w:rsidRDefault="007D348B"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5F7F0B40" w14:textId="77777777" w:rsidR="007D348B" w:rsidRPr="00783A32" w:rsidRDefault="007D348B"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5F7F0B41" w14:textId="77777777" w:rsidR="007D348B" w:rsidRPr="00783A32" w:rsidRDefault="007D348B" w:rsidP="00783A32">
      <w:r>
        <w:t xml:space="preserve">      </w:t>
      </w:r>
      <w:r w:rsidRPr="00783A32">
        <w:t>(iii)</w:t>
      </w:r>
      <w:r>
        <w:t xml:space="preserve"> </w:t>
      </w:r>
      <w:r w:rsidRPr="00783A32">
        <w:t>The offeror shall email questions concerning sensitive technology to the Department of State at</w:t>
      </w:r>
      <w:r>
        <w:t xml:space="preserve"> </w:t>
      </w:r>
      <w:hyperlink r:id="rId28" w:history="1">
        <w:r w:rsidRPr="00FC16F2">
          <w:rPr>
            <w:rStyle w:val="Hyperlink"/>
            <w:i/>
            <w:iCs/>
          </w:rPr>
          <w:t>CISADA106@state.gov</w:t>
        </w:r>
      </w:hyperlink>
      <w:r w:rsidRPr="00783A32">
        <w:t>.</w:t>
      </w:r>
    </w:p>
    <w:p w14:paraId="5F7F0B42" w14:textId="77777777" w:rsidR="007D348B" w:rsidRPr="00783A32" w:rsidRDefault="007D348B" w:rsidP="00783A32">
      <w:r>
        <w:t xml:space="preserve">  </w:t>
      </w:r>
      <w:r w:rsidRPr="00783A32">
        <w:t>(g)</w:t>
      </w:r>
      <w:r>
        <w:t xml:space="preserve"> </w:t>
      </w:r>
      <w:r w:rsidRPr="00783A32">
        <w:rPr>
          <w:i/>
          <w:iCs/>
        </w:rPr>
        <w:t>Disclosure</w:t>
      </w:r>
      <w:r w:rsidRPr="00783A32">
        <w:t>.</w:t>
      </w:r>
    </w:p>
    <w:p w14:paraId="5F7F0B43" w14:textId="77777777" w:rsidR="007D348B" w:rsidRPr="00783A32" w:rsidRDefault="007D348B"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5F7F0B44" w14:textId="77777777" w:rsidR="007D348B" w:rsidRPr="00783A32" w:rsidRDefault="007D348B"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5F7F0B45" w14:textId="77777777" w:rsidR="007D348B" w:rsidRPr="00783A32" w:rsidRDefault="007D348B"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5F7F0B46" w14:textId="77777777" w:rsidR="007D348B" w:rsidRPr="00783A32" w:rsidRDefault="007D348B" w:rsidP="00783A32">
      <w:r>
        <w:lastRenderedPageBreak/>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5F7F0B47" w14:textId="77777777" w:rsidR="007D348B" w:rsidRPr="00783A32" w:rsidRDefault="007D348B"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5F7F0B48" w14:textId="77777777" w:rsidR="007D348B" w:rsidRPr="00783A32" w:rsidRDefault="007D348B"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5F7F0B49" w14:textId="77777777" w:rsidR="007D348B" w:rsidRPr="00783A32" w:rsidRDefault="007D348B"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5F7F0B4A" w14:textId="77777777" w:rsidR="007D348B" w:rsidRPr="00783A32" w:rsidRDefault="007D348B"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5F7F0B4B" w14:textId="77777777" w:rsidR="007D348B" w:rsidRPr="00783A32" w:rsidRDefault="007D348B" w:rsidP="00783A32">
      <w:r>
        <w:t xml:space="preserve">      </w:t>
      </w:r>
      <w:r w:rsidRPr="00783A32">
        <w:t>(viii)</w:t>
      </w:r>
      <w:r>
        <w:t xml:space="preserve"> </w:t>
      </w:r>
      <w:r w:rsidRPr="00783A32">
        <w:t>If the product or service is related to item maintenance, include the following information on the item being maintained:</w:t>
      </w:r>
    </w:p>
    <w:p w14:paraId="5F7F0B4C" w14:textId="77777777" w:rsidR="007D348B" w:rsidRPr="00783A32" w:rsidRDefault="007D348B" w:rsidP="00783A32">
      <w:r>
        <w:t xml:space="preserve">        </w:t>
      </w:r>
      <w:r w:rsidRPr="00783A32">
        <w:t>(A)</w:t>
      </w:r>
      <w:r>
        <w:t xml:space="preserve"> </w:t>
      </w:r>
      <w:proofErr w:type="gramStart"/>
      <w:r w:rsidRPr="00783A32">
        <w:t>Brand;</w:t>
      </w:r>
      <w:proofErr w:type="gramEnd"/>
    </w:p>
    <w:p w14:paraId="5F7F0B4D" w14:textId="77777777" w:rsidR="007D348B" w:rsidRPr="00783A32" w:rsidRDefault="007D348B" w:rsidP="00783A32">
      <w:r>
        <w:t xml:space="preserve">        </w:t>
      </w:r>
      <w:r w:rsidRPr="00783A32">
        <w:t>(B)</w:t>
      </w:r>
      <w:r>
        <w:t xml:space="preserve"> </w:t>
      </w:r>
      <w:r w:rsidRPr="00783A32">
        <w:t>Model number, OEM number, manufacturer part number, or wholesaler number; and</w:t>
      </w:r>
    </w:p>
    <w:p w14:paraId="5F7F0B4E" w14:textId="77777777" w:rsidR="007D348B" w:rsidRPr="00783A32" w:rsidRDefault="007D348B" w:rsidP="00783A32">
      <w:r>
        <w:t xml:space="preserve">        </w:t>
      </w:r>
      <w:r w:rsidRPr="00783A32">
        <w:t>(C)</w:t>
      </w:r>
      <w:r>
        <w:t xml:space="preserve"> </w:t>
      </w:r>
      <w:r w:rsidRPr="00783A32">
        <w:t>Item description, as applicable.</w:t>
      </w:r>
    </w:p>
    <w:p w14:paraId="5F7F0B4F" w14:textId="77777777" w:rsidR="007D348B" w:rsidRPr="00783A32" w:rsidRDefault="007D348B" w:rsidP="00783A32">
      <w:r>
        <w:t xml:space="preserve">      </w:t>
      </w:r>
      <w:r w:rsidRPr="00783A32">
        <w:t>(ix)</w:t>
      </w:r>
      <w:r>
        <w:t xml:space="preserve"> </w:t>
      </w:r>
      <w:r w:rsidRPr="00783A32">
        <w:t>Any readily available information about mitigation actions undertaken or recommended.</w:t>
      </w:r>
    </w:p>
    <w:p w14:paraId="5F7F0B50" w14:textId="77777777" w:rsidR="007D348B" w:rsidRPr="00783A32" w:rsidRDefault="007D348B" w:rsidP="00783A32">
      <w:r>
        <w:t xml:space="preserve">    </w:t>
      </w:r>
      <w:r w:rsidRPr="00783A32">
        <w:t>(2)</w:t>
      </w:r>
      <w:r>
        <w:t xml:space="preserve"> </w:t>
      </w:r>
      <w:r w:rsidRPr="00783A32">
        <w:t>If a disclosure is required to be submitted to a contracting office, the offeror shall submit the disclosure as follows:</w:t>
      </w:r>
    </w:p>
    <w:p w14:paraId="5F7F0B51" w14:textId="77777777" w:rsidR="007D348B" w:rsidRPr="00783A32" w:rsidRDefault="007D348B" w:rsidP="00783A32">
      <w:r>
        <w:t xml:space="preserve">      </w:t>
      </w:r>
      <w:r w:rsidRPr="00783A32">
        <w:t>(i)</w:t>
      </w:r>
      <w:r>
        <w:t xml:space="preserve"> </w:t>
      </w:r>
      <w:r w:rsidRPr="00783A32">
        <w:t xml:space="preserve">If a Department of Defense contracting office, the offeror shall submit the disclosure to the website at </w:t>
      </w:r>
      <w:hyperlink r:id="rId29" w:history="1">
        <w:r w:rsidRPr="00AA01EB">
          <w:rPr>
            <w:rStyle w:val="Hyperlink"/>
            <w:i/>
            <w:iCs/>
          </w:rPr>
          <w:t>https://dibnet.dod.mil</w:t>
        </w:r>
      </w:hyperlink>
      <w:r w:rsidRPr="00783A32">
        <w:t>.</w:t>
      </w:r>
    </w:p>
    <w:p w14:paraId="5F7F0B52" w14:textId="77777777" w:rsidR="007D348B" w:rsidRPr="00783A32" w:rsidRDefault="007D348B" w:rsidP="00783A32">
      <w:r>
        <w:t xml:space="preserve">      </w:t>
      </w:r>
      <w:r w:rsidRPr="00783A32">
        <w:t>(ii)</w:t>
      </w:r>
      <w:r>
        <w:t xml:space="preserve"> </w:t>
      </w:r>
      <w:r w:rsidRPr="00783A32">
        <w:t>For all other contracting offices, the Offeror shall submit the disclosure to the Contracting Officer.</w:t>
      </w:r>
    </w:p>
    <w:p w14:paraId="5F7F0B53" w14:textId="77777777" w:rsidR="007D348B" w:rsidRPr="00783A32" w:rsidRDefault="007D348B"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5F7F0B54" w14:textId="77777777" w:rsidR="007D348B" w:rsidRPr="004013C4" w:rsidRDefault="007D348B"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5F7F0B55" w14:textId="77777777" w:rsidR="007D348B" w:rsidRDefault="007D348B" w:rsidP="001C4DDA">
      <w:pPr>
        <w:jc w:val="center"/>
      </w:pPr>
      <w:r>
        <w:t>(End of Provision)</w:t>
      </w:r>
    </w:p>
    <w:p w14:paraId="5F7F0B56" w14:textId="0E5584A9" w:rsidR="007D348B" w:rsidRDefault="00755C8D">
      <w:pPr>
        <w:pStyle w:val="Heading2"/>
      </w:pPr>
      <w:bookmarkStart w:id="31" w:name="_Toc221023195"/>
      <w:r>
        <w:lastRenderedPageBreak/>
        <w:t>2.7 52.252</w:t>
      </w:r>
      <w:r w:rsidR="007D348B">
        <w:t>-</w:t>
      </w:r>
      <w:r>
        <w:t>1 SOLICITATION</w:t>
      </w:r>
      <w:r w:rsidR="007D348B">
        <w:t xml:space="preserve"> PROVISIONS INCORPORATED BY </w:t>
      </w:r>
      <w:r>
        <w:t>REFERENCE (</w:t>
      </w:r>
      <w:r w:rsidR="007D348B">
        <w:t>FEB 1998</w:t>
      </w:r>
      <w:r w:rsidR="007D348B">
        <w:t>)</w:t>
      </w:r>
      <w:bookmarkEnd w:id="31"/>
    </w:p>
    <w:p w14:paraId="5F7F0B57" w14:textId="77777777" w:rsidR="007D348B" w:rsidRDefault="007D348B">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5F7F0B58" w14:textId="7E0A10D0" w:rsidR="007D348B" w:rsidRDefault="007D348B" w:rsidP="00755C8D">
      <w:pPr>
        <w:pStyle w:val="NoSpacing"/>
      </w:pPr>
      <w:r>
        <w:t xml:space="preserve">  </w:t>
      </w:r>
      <w:hyperlink r:id="rId30" w:history="1">
        <w:r w:rsidR="00755C8D" w:rsidRPr="00BB0A51">
          <w:rPr>
            <w:rStyle w:val="Hyperlink"/>
          </w:rPr>
          <w:t>https://www.acquisition.gov/browse/index/far</w:t>
        </w:r>
      </w:hyperlink>
    </w:p>
    <w:p w14:paraId="7B10DEFA" w14:textId="77777777" w:rsidR="00755C8D" w:rsidRDefault="00755C8D" w:rsidP="00755C8D">
      <w:pPr>
        <w:pStyle w:val="NoSpacing"/>
      </w:pPr>
    </w:p>
    <w:p w14:paraId="5F7F0B59" w14:textId="74CDB063" w:rsidR="007D348B" w:rsidRDefault="007D348B" w:rsidP="00755C8D">
      <w:pPr>
        <w:pStyle w:val="NoSpacing"/>
      </w:pPr>
      <w:r>
        <w:t xml:space="preserve">  </w:t>
      </w:r>
      <w:hyperlink r:id="rId31" w:history="1">
        <w:r w:rsidR="00755C8D" w:rsidRPr="00BB0A51">
          <w:rPr>
            <w:rStyle w:val="Hyperlink"/>
          </w:rPr>
          <w:t>https://www.va.gov/oal/library/vaar/</w:t>
        </w:r>
      </w:hyperlink>
    </w:p>
    <w:p w14:paraId="10E1D66A" w14:textId="77777777" w:rsidR="00755C8D" w:rsidRDefault="00755C8D" w:rsidP="00755C8D">
      <w:pPr>
        <w:pStyle w:val="NoSpacing"/>
      </w:pPr>
    </w:p>
    <w:p w14:paraId="5F7F0B5A" w14:textId="77777777" w:rsidR="007D348B" w:rsidRDefault="007D348B" w:rsidP="00755C8D">
      <w:pPr>
        <w:pStyle w:val="NoSpacing"/>
      </w:pPr>
      <w:r>
        <w:t xml:space="preserve">  </w:t>
      </w:r>
    </w:p>
    <w:p w14:paraId="5F7F0B5B" w14:textId="77777777" w:rsidR="007D348B" w:rsidRDefault="007D348B" w:rsidP="00755C8D">
      <w:pPr>
        <w:spacing w:line="240" w:lineRule="auto"/>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2246C" w14:paraId="5F7F0B5F" w14:textId="77777777">
        <w:tc>
          <w:tcPr>
            <w:tcW w:w="1440" w:type="dxa"/>
          </w:tcPr>
          <w:p w14:paraId="5F7F0B5C" w14:textId="77777777" w:rsidR="0072246C" w:rsidRDefault="007D348B">
            <w:pPr>
              <w:pStyle w:val="ByReference"/>
            </w:pPr>
            <w:r>
              <w:rPr>
                <w:b/>
                <w:u w:val="single"/>
              </w:rPr>
              <w:t>FAR Number</w:t>
            </w:r>
          </w:p>
        </w:tc>
        <w:tc>
          <w:tcPr>
            <w:tcW w:w="6192" w:type="dxa"/>
          </w:tcPr>
          <w:p w14:paraId="5F7F0B5D" w14:textId="77777777" w:rsidR="0072246C" w:rsidRDefault="007D348B">
            <w:pPr>
              <w:pStyle w:val="ByReference"/>
            </w:pPr>
            <w:r>
              <w:rPr>
                <w:b/>
                <w:u w:val="single"/>
              </w:rPr>
              <w:t>Title</w:t>
            </w:r>
          </w:p>
        </w:tc>
        <w:tc>
          <w:tcPr>
            <w:tcW w:w="1440" w:type="dxa"/>
          </w:tcPr>
          <w:p w14:paraId="5F7F0B5E" w14:textId="77777777" w:rsidR="0072246C" w:rsidRDefault="007D348B">
            <w:pPr>
              <w:pStyle w:val="ByReference"/>
            </w:pPr>
            <w:r>
              <w:rPr>
                <w:b/>
                <w:u w:val="single"/>
              </w:rPr>
              <w:t>Date</w:t>
            </w:r>
          </w:p>
        </w:tc>
      </w:tr>
      <w:tr w:rsidR="0072246C" w14:paraId="5F7F0B63" w14:textId="77777777">
        <w:tc>
          <w:tcPr>
            <w:tcW w:w="1440" w:type="dxa"/>
          </w:tcPr>
          <w:p w14:paraId="5F7F0B60" w14:textId="77777777" w:rsidR="0072246C" w:rsidRDefault="007D348B">
            <w:pPr>
              <w:pStyle w:val="ByReference"/>
            </w:pPr>
            <w:r>
              <w:t>52.204-7</w:t>
            </w:r>
          </w:p>
        </w:tc>
        <w:tc>
          <w:tcPr>
            <w:tcW w:w="6192" w:type="dxa"/>
          </w:tcPr>
          <w:p w14:paraId="5F7F0B61" w14:textId="77777777" w:rsidR="0072246C" w:rsidRDefault="007D348B">
            <w:pPr>
              <w:pStyle w:val="ByReference"/>
            </w:pPr>
            <w:r>
              <w:t>SYSTEM FOR AWARD MANAGEMENT</w:t>
            </w:r>
          </w:p>
        </w:tc>
        <w:tc>
          <w:tcPr>
            <w:tcW w:w="1440" w:type="dxa"/>
          </w:tcPr>
          <w:p w14:paraId="5F7F0B62" w14:textId="77777777" w:rsidR="0072246C" w:rsidRDefault="007D348B">
            <w:pPr>
              <w:pStyle w:val="ByReference"/>
            </w:pPr>
            <w:r>
              <w:t>NOV 2024</w:t>
            </w:r>
          </w:p>
        </w:tc>
      </w:tr>
      <w:tr w:rsidR="0072246C" w14:paraId="5F7F0B67" w14:textId="77777777">
        <w:tc>
          <w:tcPr>
            <w:tcW w:w="1440" w:type="dxa"/>
          </w:tcPr>
          <w:p w14:paraId="5F7F0B64" w14:textId="77777777" w:rsidR="0072246C" w:rsidRDefault="007D348B">
            <w:pPr>
              <w:pStyle w:val="ByReference"/>
            </w:pPr>
            <w:r>
              <w:t>52.215-1</w:t>
            </w:r>
          </w:p>
        </w:tc>
        <w:tc>
          <w:tcPr>
            <w:tcW w:w="6192" w:type="dxa"/>
          </w:tcPr>
          <w:p w14:paraId="5F7F0B65" w14:textId="77777777" w:rsidR="0072246C" w:rsidRDefault="007D348B">
            <w:pPr>
              <w:pStyle w:val="ByReference"/>
            </w:pPr>
            <w:r>
              <w:t>INSTRUCTIONS TO OFFERORS—COMPETITIVE ACQUISITION</w:t>
            </w:r>
          </w:p>
        </w:tc>
        <w:tc>
          <w:tcPr>
            <w:tcW w:w="1440" w:type="dxa"/>
          </w:tcPr>
          <w:p w14:paraId="5F7F0B66" w14:textId="77777777" w:rsidR="0072246C" w:rsidRDefault="007D348B">
            <w:pPr>
              <w:pStyle w:val="ByReference"/>
            </w:pPr>
            <w:r>
              <w:t>NOV 2021</w:t>
            </w:r>
          </w:p>
        </w:tc>
      </w:tr>
    </w:tbl>
    <w:p w14:paraId="5F7F0B68" w14:textId="287B729B" w:rsidR="007D348B" w:rsidRDefault="00755C8D">
      <w:pPr>
        <w:pStyle w:val="Heading2"/>
      </w:pPr>
      <w:bookmarkStart w:id="32" w:name="_Toc221023196"/>
      <w:r>
        <w:t>2.8 VAAR</w:t>
      </w:r>
      <w:r w:rsidR="007D348B">
        <w:t xml:space="preserve"> </w:t>
      </w:r>
      <w:r w:rsidR="007D348B">
        <w:t>852.228-</w:t>
      </w:r>
      <w:r>
        <w:t>72 ASSISTING</w:t>
      </w:r>
      <w:r w:rsidR="007D348B">
        <w:t xml:space="preserve"> SERVICE-DISABLED VETERAN-OWNED AND VETERAN-OWNED SMALL BUSINESSES IN OBTAINING BONDS</w:t>
      </w:r>
      <w:r w:rsidR="007D348B">
        <w:t xml:space="preserve"> (</w:t>
      </w:r>
      <w:r w:rsidR="007D348B">
        <w:t>DEC 2009</w:t>
      </w:r>
      <w:r w:rsidR="007D348B">
        <w:t>)</w:t>
      </w:r>
      <w:bookmarkEnd w:id="32"/>
    </w:p>
    <w:p w14:paraId="5F7F0B69" w14:textId="77777777" w:rsidR="007D348B" w:rsidRDefault="007D348B">
      <w:r>
        <w:t xml:space="preserve">  Prime contractors are encouraged to assist service-disabled veteran-owned and veteran-owned small business potential subcontractors in obtaining bonding, when required. Mentor firms are encouraged to assist protégé firms under VA's Mentor-Protégé Program in obtaining acceptable bid, payment, and performance bonds, when required, as a prime contractor under a solicitation or contract and in obtaining any required bonds under subcontracts.</w:t>
      </w:r>
    </w:p>
    <w:p w14:paraId="5F7F0B6A" w14:textId="77777777" w:rsidR="007D348B" w:rsidRDefault="007D348B" w:rsidP="00256243">
      <w:pPr>
        <w:jc w:val="center"/>
      </w:pPr>
      <w:r>
        <w:t>(End of Clause)</w:t>
      </w:r>
    </w:p>
    <w:p w14:paraId="5F7F0B6B" w14:textId="69F52CFB" w:rsidR="007D348B" w:rsidRDefault="00755C8D">
      <w:pPr>
        <w:pStyle w:val="Heading2"/>
      </w:pPr>
      <w:bookmarkStart w:id="33" w:name="_Toc221023197"/>
      <w:r>
        <w:t>2.9 VAAR</w:t>
      </w:r>
      <w:r w:rsidR="007D348B">
        <w:t xml:space="preserve"> </w:t>
      </w:r>
      <w:r w:rsidR="007D348B">
        <w:t>852.233-</w:t>
      </w:r>
      <w:r>
        <w:t>71 ALTERNATE</w:t>
      </w:r>
      <w:r w:rsidR="007D348B">
        <w:t xml:space="preserve"> PROTEST PROCEDURE</w:t>
      </w:r>
      <w:r w:rsidR="007D348B">
        <w:t xml:space="preserve"> (</w:t>
      </w:r>
      <w:r w:rsidR="007D348B">
        <w:t>OCT 2018</w:t>
      </w:r>
      <w:r w:rsidR="007D348B">
        <w:t>)</w:t>
      </w:r>
      <w:bookmarkEnd w:id="33"/>
    </w:p>
    <w:p w14:paraId="5F7F0B6C" w14:textId="77777777" w:rsidR="007D348B" w:rsidRPr="00C73B0B" w:rsidRDefault="007D348B"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5F7F0B6D" w14:textId="77777777" w:rsidR="007D348B" w:rsidRPr="003E4CCB" w:rsidRDefault="007D348B" w:rsidP="00DF6CB4">
      <w:r>
        <w:t xml:space="preserve">  (b) The protest will not be considered if the interested party has a protest on the same or similar issue(s) pending with the Contracting Officer</w:t>
      </w:r>
      <w:r w:rsidRPr="003E4CCB">
        <w:t>.</w:t>
      </w:r>
    </w:p>
    <w:p w14:paraId="5F7F0B6E" w14:textId="77777777" w:rsidR="007D348B" w:rsidRPr="003E4CCB" w:rsidRDefault="007D348B" w:rsidP="00DF6CB4">
      <w:pPr>
        <w:jc w:val="center"/>
      </w:pPr>
      <w:r>
        <w:t>(End of Provision)</w:t>
      </w:r>
    </w:p>
    <w:p w14:paraId="5F7F0B6F" w14:textId="77777777" w:rsidR="0072246C" w:rsidRDefault="007D348B" w:rsidP="00755C8D">
      <w:pPr>
        <w:spacing w:after="0"/>
      </w:pPr>
      <w:r>
        <w:t xml:space="preserve">  PLEASE NOTE: The correct mailing information for filing alternate protests is as follows:</w:t>
      </w:r>
    </w:p>
    <w:p w14:paraId="5F7F0B70" w14:textId="77777777" w:rsidR="0072246C" w:rsidRDefault="0072246C" w:rsidP="00755C8D">
      <w:pPr>
        <w:pStyle w:val="NoSpacing"/>
      </w:pPr>
    </w:p>
    <w:p w14:paraId="5F7F0B71" w14:textId="77777777" w:rsidR="0072246C" w:rsidRDefault="007D348B" w:rsidP="00755C8D">
      <w:pPr>
        <w:pStyle w:val="NoSpacing"/>
        <w:tabs>
          <w:tab w:val="left" w:pos="675"/>
        </w:tabs>
      </w:pPr>
      <w:r>
        <w:tab/>
        <w:t>Deputy Assistant Secretary for Acquisition and Logistics,</w:t>
      </w:r>
    </w:p>
    <w:p w14:paraId="5F7F0B72" w14:textId="77777777" w:rsidR="0072246C" w:rsidRDefault="007D348B" w:rsidP="00755C8D">
      <w:pPr>
        <w:pStyle w:val="NoSpacing"/>
        <w:tabs>
          <w:tab w:val="left" w:pos="675"/>
        </w:tabs>
      </w:pPr>
      <w:r>
        <w:tab/>
        <w:t>Risk Management Team, Department of Veterans Affairs</w:t>
      </w:r>
    </w:p>
    <w:p w14:paraId="5F7F0B73" w14:textId="77777777" w:rsidR="0072246C" w:rsidRDefault="007D348B" w:rsidP="00755C8D">
      <w:pPr>
        <w:pStyle w:val="NoSpacing"/>
        <w:tabs>
          <w:tab w:val="left" w:pos="675"/>
        </w:tabs>
      </w:pPr>
      <w:r>
        <w:lastRenderedPageBreak/>
        <w:tab/>
      </w:r>
      <w:r>
        <w:t>810 Vermont Avenue, N.W.</w:t>
      </w:r>
    </w:p>
    <w:p w14:paraId="5F7F0B74" w14:textId="77777777" w:rsidR="0072246C" w:rsidRDefault="007D348B" w:rsidP="00755C8D">
      <w:pPr>
        <w:pStyle w:val="NoSpacing"/>
        <w:tabs>
          <w:tab w:val="left" w:pos="675"/>
        </w:tabs>
      </w:pPr>
      <w:r>
        <w:tab/>
        <w:t>Washington, DC 20420</w:t>
      </w:r>
    </w:p>
    <w:p w14:paraId="30293AD5" w14:textId="77777777" w:rsidR="00755C8D" w:rsidRDefault="00755C8D" w:rsidP="00755C8D">
      <w:pPr>
        <w:pStyle w:val="NoSpacing"/>
        <w:tabs>
          <w:tab w:val="left" w:pos="675"/>
        </w:tabs>
      </w:pPr>
    </w:p>
    <w:p w14:paraId="5F7F0B75" w14:textId="77777777" w:rsidR="0072246C" w:rsidRDefault="007D348B" w:rsidP="00755C8D">
      <w:pPr>
        <w:spacing w:after="0"/>
      </w:pPr>
      <w:r>
        <w:t xml:space="preserve">  Or for solicitations issued by the Office of Construction and Facilities Management:</w:t>
      </w:r>
    </w:p>
    <w:p w14:paraId="478303FC" w14:textId="77777777" w:rsidR="00755C8D" w:rsidRDefault="00755C8D" w:rsidP="00755C8D">
      <w:pPr>
        <w:spacing w:after="0"/>
      </w:pPr>
    </w:p>
    <w:p w14:paraId="5F7F0B77" w14:textId="77777777" w:rsidR="0072246C" w:rsidRDefault="007D348B" w:rsidP="00755C8D">
      <w:pPr>
        <w:pStyle w:val="NoSpacing"/>
        <w:tabs>
          <w:tab w:val="left" w:pos="675"/>
        </w:tabs>
      </w:pPr>
      <w:r>
        <w:tab/>
      </w:r>
      <w:r>
        <w:t>Director, Office of Construction and Facilities Management</w:t>
      </w:r>
    </w:p>
    <w:p w14:paraId="5F7F0B78" w14:textId="77777777" w:rsidR="0072246C" w:rsidRDefault="007D348B" w:rsidP="00755C8D">
      <w:pPr>
        <w:pStyle w:val="NoSpacing"/>
        <w:tabs>
          <w:tab w:val="left" w:pos="675"/>
        </w:tabs>
      </w:pPr>
      <w:r>
        <w:tab/>
        <w:t>811 Vermont Avenue, N.W.</w:t>
      </w:r>
    </w:p>
    <w:p w14:paraId="5F7F0B79" w14:textId="77777777" w:rsidR="0072246C" w:rsidRDefault="007D348B" w:rsidP="00755C8D">
      <w:pPr>
        <w:pStyle w:val="NoSpacing"/>
        <w:tabs>
          <w:tab w:val="left" w:pos="675"/>
        </w:tabs>
      </w:pPr>
      <w:r>
        <w:tab/>
        <w:t>Washington, DC 20420</w:t>
      </w:r>
    </w:p>
    <w:p w14:paraId="5F7F0B7A" w14:textId="77777777" w:rsidR="0072246C" w:rsidRDefault="0072246C"/>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2246C" w14:paraId="5F7F0B7E" w14:textId="77777777">
        <w:tc>
          <w:tcPr>
            <w:tcW w:w="1440" w:type="dxa"/>
          </w:tcPr>
          <w:p w14:paraId="5F7F0B7B" w14:textId="77777777" w:rsidR="0072246C" w:rsidRDefault="007D348B">
            <w:pPr>
              <w:pStyle w:val="ByReference"/>
            </w:pPr>
            <w:r>
              <w:rPr>
                <w:b/>
                <w:u w:val="single"/>
              </w:rPr>
              <w:t>FAR Number</w:t>
            </w:r>
          </w:p>
        </w:tc>
        <w:tc>
          <w:tcPr>
            <w:tcW w:w="6192" w:type="dxa"/>
          </w:tcPr>
          <w:p w14:paraId="5F7F0B7C" w14:textId="77777777" w:rsidR="0072246C" w:rsidRDefault="007D348B">
            <w:pPr>
              <w:pStyle w:val="ByReference"/>
            </w:pPr>
            <w:r>
              <w:rPr>
                <w:b/>
                <w:u w:val="single"/>
              </w:rPr>
              <w:t>Title</w:t>
            </w:r>
          </w:p>
        </w:tc>
        <w:tc>
          <w:tcPr>
            <w:tcW w:w="1440" w:type="dxa"/>
          </w:tcPr>
          <w:p w14:paraId="5F7F0B7D" w14:textId="77777777" w:rsidR="0072246C" w:rsidRDefault="007D348B">
            <w:pPr>
              <w:pStyle w:val="ByReference"/>
            </w:pPr>
            <w:r>
              <w:rPr>
                <w:b/>
                <w:u w:val="single"/>
              </w:rPr>
              <w:t>Date</w:t>
            </w:r>
          </w:p>
        </w:tc>
      </w:tr>
      <w:tr w:rsidR="0072246C" w14:paraId="5F7F0B82" w14:textId="77777777">
        <w:tc>
          <w:tcPr>
            <w:tcW w:w="1440" w:type="dxa"/>
          </w:tcPr>
          <w:p w14:paraId="5F7F0B7F" w14:textId="77777777" w:rsidR="0072246C" w:rsidRDefault="007D348B">
            <w:pPr>
              <w:pStyle w:val="ByReference"/>
            </w:pPr>
            <w:r>
              <w:t>852.233-70</w:t>
            </w:r>
          </w:p>
        </w:tc>
        <w:tc>
          <w:tcPr>
            <w:tcW w:w="6192" w:type="dxa"/>
          </w:tcPr>
          <w:p w14:paraId="5F7F0B80" w14:textId="77777777" w:rsidR="0072246C" w:rsidRDefault="007D348B">
            <w:pPr>
              <w:pStyle w:val="ByReference"/>
            </w:pPr>
            <w:r>
              <w:t>PROTEST CONTENT/ALTERNATIVE DISPUTE RESOLUTION</w:t>
            </w:r>
          </w:p>
        </w:tc>
        <w:tc>
          <w:tcPr>
            <w:tcW w:w="1440" w:type="dxa"/>
          </w:tcPr>
          <w:p w14:paraId="5F7F0B81" w14:textId="77777777" w:rsidR="0072246C" w:rsidRDefault="007D348B">
            <w:pPr>
              <w:pStyle w:val="ByReference"/>
            </w:pPr>
            <w:r>
              <w:t>OCT 2018</w:t>
            </w:r>
          </w:p>
        </w:tc>
      </w:tr>
      <w:tr w:rsidR="0072246C" w14:paraId="5F7F0B86" w14:textId="77777777">
        <w:tc>
          <w:tcPr>
            <w:tcW w:w="1440" w:type="dxa"/>
          </w:tcPr>
          <w:p w14:paraId="5F7F0B83" w14:textId="77777777" w:rsidR="0072246C" w:rsidRDefault="007D348B">
            <w:pPr>
              <w:pStyle w:val="ByReference"/>
            </w:pPr>
            <w:r>
              <w:t>852.239-75</w:t>
            </w:r>
          </w:p>
        </w:tc>
        <w:tc>
          <w:tcPr>
            <w:tcW w:w="6192" w:type="dxa"/>
          </w:tcPr>
          <w:p w14:paraId="5F7F0B84" w14:textId="77777777" w:rsidR="0072246C" w:rsidRDefault="007D348B">
            <w:pPr>
              <w:pStyle w:val="ByReference"/>
            </w:pPr>
            <w:r>
              <w:t>INFORMATION AND COMMUNICATION TECHNOLOGY ACCESSIBILITY NOTICE</w:t>
            </w:r>
          </w:p>
        </w:tc>
        <w:tc>
          <w:tcPr>
            <w:tcW w:w="1440" w:type="dxa"/>
          </w:tcPr>
          <w:p w14:paraId="5F7F0B85" w14:textId="77777777" w:rsidR="0072246C" w:rsidRDefault="007D348B">
            <w:pPr>
              <w:pStyle w:val="ByReference"/>
            </w:pPr>
            <w:r>
              <w:t>FEB 2023</w:t>
            </w:r>
          </w:p>
        </w:tc>
      </w:tr>
    </w:tbl>
    <w:p w14:paraId="5F7F0B88" w14:textId="77777777" w:rsidR="0072246C" w:rsidRDefault="007D348B">
      <w:pPr>
        <w:pStyle w:val="Heading1"/>
      </w:pPr>
      <w:bookmarkStart w:id="34" w:name="_Toc221023198"/>
      <w:r>
        <w:t>REPRESENTATIONS AND CERTIFICATIONS</w:t>
      </w:r>
      <w:bookmarkEnd w:id="34"/>
    </w:p>
    <w:p w14:paraId="5F7F0B89" w14:textId="77777777" w:rsidR="007D348B" w:rsidRDefault="007D348B">
      <w:pPr>
        <w:pStyle w:val="Heading2"/>
      </w:pPr>
      <w:bookmarkStart w:id="35" w:name="_Toc221023199"/>
      <w:r>
        <w:t>3.1</w:t>
      </w:r>
      <w:r>
        <w:t xml:space="preserve"> 52.209-7 </w:t>
      </w:r>
      <w:r>
        <w:t>INFORMATION REGARDING RESPONSIBILITY MATTERS</w:t>
      </w:r>
      <w:r>
        <w:t xml:space="preserve"> </w:t>
      </w:r>
      <w:r>
        <w:t>(</w:t>
      </w:r>
      <w:r>
        <w:t>OCT 2018</w:t>
      </w:r>
      <w:r>
        <w:t>)</w:t>
      </w:r>
      <w:bookmarkEnd w:id="35"/>
    </w:p>
    <w:p w14:paraId="5F7F0B8A" w14:textId="77777777" w:rsidR="007D348B" w:rsidRPr="004C7647" w:rsidRDefault="007D348B">
      <w:r>
        <w:t xml:space="preserve">  (a) </w:t>
      </w:r>
      <w:r w:rsidRPr="001D1D0E">
        <w:rPr>
          <w:i/>
        </w:rPr>
        <w:t>Definitions.</w:t>
      </w:r>
      <w:r>
        <w:t xml:space="preserve"> As used in this provision</w:t>
      </w:r>
      <w:r w:rsidRPr="004C7647">
        <w:t>—</w:t>
      </w:r>
    </w:p>
    <w:p w14:paraId="5F7F0B8B" w14:textId="77777777" w:rsidR="007D348B" w:rsidRDefault="007D348B">
      <w:r>
        <w:t xml:space="preserve">  "Administrative proceeding" means a non-judicial process that is adjudicatory in nature </w:t>
      </w:r>
      <w:proofErr w:type="gramStart"/>
      <w:r>
        <w:t>in order to</w:t>
      </w:r>
      <w:proofErr w:type="gramEnd"/>
      <w:r>
        <w:t xml:space="preserve"> </w:t>
      </w:r>
      <w:proofErr w:type="gramStart"/>
      <w:r>
        <w:t>make a determination</w:t>
      </w:r>
      <w:proofErr w:type="gramEnd"/>
      <w:r>
        <w:t xml:space="preserve">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t>Federal</w:t>
      </w:r>
      <w:proofErr w:type="gramEnd"/>
      <w:r>
        <w:t xml:space="preserve"> contract or grant. It does not include agency actions such as contract audits, site visits, corrective plans, or inspection of deliverables.</w:t>
      </w:r>
    </w:p>
    <w:p w14:paraId="5F7F0B8C" w14:textId="77777777" w:rsidR="007D348B" w:rsidRDefault="007D348B">
      <w:r>
        <w:t xml:space="preserve">  "Federal contracts and grants with total value g</w:t>
      </w:r>
      <w:r>
        <w:t>reater than $10,000,000" means</w:t>
      </w:r>
      <w:r w:rsidRPr="004C7647">
        <w:t>—</w:t>
      </w:r>
    </w:p>
    <w:p w14:paraId="5F7F0B8D" w14:textId="77777777" w:rsidR="007D348B" w:rsidRDefault="007D348B">
      <w:r>
        <w:t xml:space="preserve">    (1) The total value of all current, active contracts and grants, including all priced options; and</w:t>
      </w:r>
    </w:p>
    <w:p w14:paraId="5F7F0B8E" w14:textId="77777777" w:rsidR="007D348B" w:rsidRDefault="007D348B">
      <w:r>
        <w:t xml:space="preserve">    (2) The total value of all current, active orders including all priced options under indefinite-delivery, indefinite-quantity, 8(a), or requirements contracts (including task and delivery and multiple-award Schedules).</w:t>
      </w:r>
    </w:p>
    <w:p w14:paraId="5F7F0B8F" w14:textId="77777777" w:rsidR="007D348B" w:rsidRDefault="007D348B">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5F7F0B90" w14:textId="77777777" w:rsidR="007D348B" w:rsidRDefault="007D348B">
      <w:r>
        <w:t xml:space="preserve">  (b) The offeror </w:t>
      </w:r>
      <w:proofErr w:type="gramStart"/>
      <w:r>
        <w:t>[ ]</w:t>
      </w:r>
      <w:proofErr w:type="gramEnd"/>
      <w:r>
        <w:t xml:space="preserve"> has </w:t>
      </w:r>
      <w:proofErr w:type="gramStart"/>
      <w:r>
        <w:t>[ ]</w:t>
      </w:r>
      <w:proofErr w:type="gramEnd"/>
      <w:r>
        <w:t xml:space="preserve"> does not have current active Federal contracts and grants with total value greater than $10,000,000.</w:t>
      </w:r>
    </w:p>
    <w:p w14:paraId="5F7F0B91" w14:textId="77777777" w:rsidR="007D348B" w:rsidRDefault="007D348B">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t>
      </w:r>
      <w:proofErr w:type="gramStart"/>
      <w:r>
        <w:t>with regard to</w:t>
      </w:r>
      <w:proofErr w:type="gramEnd"/>
      <w:r>
        <w:t xml:space="preserve"> the following information:</w:t>
      </w:r>
    </w:p>
    <w:p w14:paraId="5F7F0B92" w14:textId="77777777" w:rsidR="007D348B" w:rsidRDefault="007D348B">
      <w:r>
        <w:lastRenderedPageBreak/>
        <w:t xml:space="preserve">    (1) Whether the offeror, and/or any of its principals, has or has not, within the last five years, in connection with the award to or performance by the offeror of a </w:t>
      </w:r>
      <w:proofErr w:type="gramStart"/>
      <w:r>
        <w:t>Federal</w:t>
      </w:r>
      <w:proofErr w:type="gramEnd"/>
      <w:r>
        <w:t xml:space="preserve"> contract or grant, been the subject of a proceeding, at the Federal or State level that resulted in any of the following dispositions:</w:t>
      </w:r>
    </w:p>
    <w:p w14:paraId="5F7F0B93" w14:textId="77777777" w:rsidR="007D348B" w:rsidRDefault="007D348B">
      <w:r>
        <w:t xml:space="preserve">      (i) In a criminal proceeding, a conviction.</w:t>
      </w:r>
    </w:p>
    <w:p w14:paraId="5F7F0B94" w14:textId="77777777" w:rsidR="007D348B" w:rsidRDefault="007D348B">
      <w:r>
        <w:t xml:space="preserve">      (ii) In a civil proceeding, a finding of fault and </w:t>
      </w:r>
      <w:proofErr w:type="gramStart"/>
      <w:r>
        <w:t>liability that</w:t>
      </w:r>
      <w:proofErr w:type="gramEnd"/>
      <w:r>
        <w:t xml:space="preserve"> results in the payment of a monetary fine, penalty, reimbursement, restitution, or damages of $5,000 or more.</w:t>
      </w:r>
    </w:p>
    <w:p w14:paraId="5F7F0B95" w14:textId="77777777" w:rsidR="007D348B" w:rsidRDefault="007D348B">
      <w:r>
        <w:t xml:space="preserve">      (iii) In an administrative proceeding, a finding of fault</w:t>
      </w:r>
      <w:r>
        <w:t xml:space="preserve"> and liability that results in</w:t>
      </w:r>
      <w:r w:rsidRPr="004C7647">
        <w:t>—</w:t>
      </w:r>
    </w:p>
    <w:p w14:paraId="5F7F0B96" w14:textId="77777777" w:rsidR="007D348B" w:rsidRDefault="007D348B">
      <w:r>
        <w:t xml:space="preserve">        (A) The payment of a monetary fine or penalty of $5,000 or more; or</w:t>
      </w:r>
    </w:p>
    <w:p w14:paraId="5F7F0B97" w14:textId="77777777" w:rsidR="007D348B" w:rsidRDefault="007D348B">
      <w:r>
        <w:t xml:space="preserve">        (B) The payment of </w:t>
      </w:r>
      <w:proofErr w:type="gramStart"/>
      <w:r>
        <w:t>a reimbursement</w:t>
      </w:r>
      <w:proofErr w:type="gramEnd"/>
      <w:r>
        <w:t xml:space="preserve">, restitution, or damages </w:t>
      </w:r>
      <w:proofErr w:type="gramStart"/>
      <w:r>
        <w:t>in excess of</w:t>
      </w:r>
      <w:proofErr w:type="gramEnd"/>
      <w:r>
        <w:t xml:space="preserve"> $100,000.</w:t>
      </w:r>
    </w:p>
    <w:p w14:paraId="5F7F0B98" w14:textId="77777777" w:rsidR="007D348B" w:rsidRDefault="007D348B">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5F7F0B99" w14:textId="77777777" w:rsidR="007D348B" w:rsidRDefault="007D348B">
      <w:r>
        <w:t xml:space="preserve">    (2) If the offeror has been involved in the last five years in any of the occurrences listed in (c)(1) of this provision, whether the offeror has provided the requested information </w:t>
      </w:r>
      <w:proofErr w:type="gramStart"/>
      <w:r>
        <w:t>with regard to</w:t>
      </w:r>
      <w:proofErr w:type="gramEnd"/>
      <w:r>
        <w:t xml:space="preserve"> each occurrence.</w:t>
      </w:r>
    </w:p>
    <w:p w14:paraId="5F7F0B9A" w14:textId="77777777" w:rsidR="007D348B" w:rsidRDefault="007D348B">
      <w:r>
        <w:t xml:space="preserve">  (d) The offeror shall post the information in paragraphs (c)(1)(i) through (c)(1)(iv) of this provision in FAPIIS as required through maintaining an active registration in the</w:t>
      </w:r>
      <w:r>
        <w:t xml:space="preserve"> System for Award Management</w:t>
      </w:r>
      <w:r>
        <w:t xml:space="preserve">, which can be accessed via </w:t>
      </w:r>
      <w:hyperlink r:id="rId32" w:history="1">
        <w:r w:rsidRPr="00702D3E">
          <w:rPr>
            <w:rStyle w:val="Hyperlink"/>
            <w:i/>
          </w:rPr>
          <w:t>https://www.sam.gov</w:t>
        </w:r>
      </w:hyperlink>
      <w:r>
        <w:t xml:space="preserve"> (see 52.204-7).</w:t>
      </w:r>
    </w:p>
    <w:p w14:paraId="5F7F0B9B" w14:textId="77777777" w:rsidR="007D348B" w:rsidRDefault="007D348B" w:rsidP="001D1D0E">
      <w:pPr>
        <w:jc w:val="center"/>
      </w:pPr>
      <w:r>
        <w:t>(End of Provision)</w:t>
      </w:r>
    </w:p>
    <w:p w14:paraId="5F7F0B9C" w14:textId="1EE368FB" w:rsidR="007D348B" w:rsidRDefault="00755C8D" w:rsidP="00541703">
      <w:pPr>
        <w:pStyle w:val="Heading2"/>
      </w:pPr>
      <w:bookmarkStart w:id="36" w:name="_Toc221023200"/>
      <w:r>
        <w:t>3.2 52.209</w:t>
      </w:r>
      <w:r w:rsidR="007D348B">
        <w:t>-13 VIOLATION OF ARMS CONTROL TREATIES OR AGREEMENTS—CERTIFICATION (NOV 2021)</w:t>
      </w:r>
      <w:bookmarkEnd w:id="36"/>
    </w:p>
    <w:p w14:paraId="5F7F0B9D" w14:textId="77777777" w:rsidR="007D348B" w:rsidRDefault="007D348B" w:rsidP="0004208F">
      <w:r>
        <w:t xml:space="preserve">  (a) This provision does not apply to acquisitions </w:t>
      </w:r>
      <w:r>
        <w:t xml:space="preserve">at or </w:t>
      </w:r>
      <w:r>
        <w:t xml:space="preserve">below the simplified acquisition threshold or to acquisitions of </w:t>
      </w:r>
      <w:r>
        <w:t>commercial products and commercial services as defined in Federal Acquisition Regulation 2.101</w:t>
      </w:r>
      <w:r>
        <w:t>.</w:t>
      </w:r>
    </w:p>
    <w:p w14:paraId="5F7F0B9E" w14:textId="77777777" w:rsidR="007D348B" w:rsidRPr="0004208F" w:rsidRDefault="007D348B" w:rsidP="0004208F">
      <w:r>
        <w:t xml:space="preserve">  (b) </w:t>
      </w:r>
      <w:r w:rsidRPr="0004208F">
        <w:rPr>
          <w:i/>
        </w:rPr>
        <w:t>Certification. [Offeror shall check either (1) or (2).]</w:t>
      </w:r>
    </w:p>
    <w:p w14:paraId="5F7F0B9F" w14:textId="77777777" w:rsidR="007D348B" w:rsidRPr="0004208F" w:rsidRDefault="007D348B" w:rsidP="0004208F">
      <w:r w:rsidRPr="0004208F">
        <w:t xml:space="preserve">    </w:t>
      </w:r>
      <w:r>
        <w:t xml:space="preserve">_____ </w:t>
      </w:r>
      <w:r>
        <w:t>(1) The Offeror certifies that—</w:t>
      </w:r>
    </w:p>
    <w:p w14:paraId="5F7F0BA0" w14:textId="77777777" w:rsidR="007D348B" w:rsidRDefault="007D348B" w:rsidP="0004208F">
      <w:r>
        <w:t xml:space="preserve">      (i)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w:t>
      </w:r>
      <w:r>
        <w:t xml:space="preserve"> in the most recent unclassified annual report provided to Congress pursuant to section 403 of the Arms Control and Disarmament Act (22 U.S.C. 2593a). The report is available at</w:t>
      </w:r>
      <w:r>
        <w:t xml:space="preserve"> </w:t>
      </w:r>
      <w:hyperlink r:id="rId33" w:history="1">
        <w:r w:rsidRPr="00E21358">
          <w:rPr>
            <w:rStyle w:val="Hyperlink"/>
          </w:rPr>
          <w:t>https://www.state.gov/bureaus-offices/under-secretary-for-arms-control-and-international-security-affairs/bureau-of-arms-control-verification-and-compliance/</w:t>
        </w:r>
      </w:hyperlink>
      <w:r w:rsidRPr="0018262D">
        <w:rPr>
          <w:rFonts w:cs="Melior-Italic"/>
          <w:iCs/>
        </w:rPr>
        <w:t>;</w:t>
      </w:r>
      <w:r>
        <w:rPr>
          <w:rFonts w:cs="Melior-Italic"/>
          <w:iCs/>
        </w:rPr>
        <w:t xml:space="preserve"> </w:t>
      </w:r>
      <w:r>
        <w:t>and</w:t>
      </w:r>
    </w:p>
    <w:p w14:paraId="5F7F0BA1" w14:textId="77777777" w:rsidR="007D348B" w:rsidRDefault="007D348B" w:rsidP="00541703">
      <w:r>
        <w:lastRenderedPageBreak/>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w:t>
      </w:r>
      <w:r>
        <w:t xml:space="preserve">tions are described in the most recent unclassified annual report provided to Congress pursuant to section 403 of the Arms Control and Disarmament Act (22 U.S.C. 2593a). The report is available </w:t>
      </w:r>
      <w:r w:rsidRPr="0018262D">
        <w:t>at</w:t>
      </w:r>
      <w:r>
        <w:t xml:space="preserve"> </w:t>
      </w:r>
      <w:hyperlink r:id="rId34" w:history="1">
        <w:r w:rsidRPr="00E21358">
          <w:rPr>
            <w:rStyle w:val="Hyperlink"/>
          </w:rPr>
          <w:t>https://www.state.gov/bureaus-offices/under-secretary-for-arms-control-and-international-security-affairs/bureau-of-arms-control-verification-and-compliance/</w:t>
        </w:r>
      </w:hyperlink>
      <w:r w:rsidRPr="0018262D">
        <w:rPr>
          <w:rFonts w:ascii="Melior-Italic" w:hAnsi="Melior-Italic" w:cs="Melior-Italic"/>
          <w:iCs/>
        </w:rPr>
        <w:t>;</w:t>
      </w:r>
      <w:r>
        <w:rPr>
          <w:rFonts w:ascii="Melior-Italic" w:hAnsi="Melior-Italic" w:cs="Melior-Italic"/>
          <w:i/>
          <w:iCs/>
        </w:rPr>
        <w:t xml:space="preserve"> </w:t>
      </w:r>
      <w:r>
        <w:t>or</w:t>
      </w:r>
    </w:p>
    <w:p w14:paraId="5F7F0BA2" w14:textId="77777777" w:rsidR="007D348B" w:rsidRDefault="007D348B" w:rsidP="00541703">
      <w:r>
        <w:t xml:space="preserve">    </w:t>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20"/>
      </w:r>
      <w:r>
        <w:t xml:space="preserve">(2) The Offeror is providing separate information with its offer in accordance with paragraph (d)(2) of this provision. </w:t>
      </w:r>
    </w:p>
    <w:p w14:paraId="5F7F0BA3" w14:textId="77777777" w:rsidR="007D348B" w:rsidRDefault="007D348B" w:rsidP="00541703">
      <w:r>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5F7F0BA4" w14:textId="77777777" w:rsidR="007D348B" w:rsidRDefault="007D348B"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w:t>
      </w:r>
      <w:proofErr w:type="gramStart"/>
      <w:r>
        <w:t>more of</w:t>
      </w:r>
      <w:proofErr w:type="gramEnd"/>
      <w:r>
        <w:t xml:space="preserve"> such foreign countries.</w:t>
      </w:r>
    </w:p>
    <w:p w14:paraId="5F7F0BA5" w14:textId="77777777" w:rsidR="007D348B" w:rsidRDefault="007D348B" w:rsidP="00541703">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w:t>
      </w:r>
      <w:r>
        <w:t>rt an explicit certification of noncompliance is equivalent to a determination of violation. However, the following statements in the annual report are not equivalent to a determination of violation:</w:t>
      </w:r>
    </w:p>
    <w:p w14:paraId="5F7F0BA6" w14:textId="77777777" w:rsidR="007D348B" w:rsidRDefault="007D348B" w:rsidP="00541703">
      <w:r>
        <w:t xml:space="preserve">      (i) An inability to certify compliance.</w:t>
      </w:r>
    </w:p>
    <w:p w14:paraId="5F7F0BA7" w14:textId="77777777" w:rsidR="007D348B" w:rsidRDefault="007D348B" w:rsidP="00541703">
      <w:r>
        <w:t xml:space="preserve">      (ii) An inability to conclude compliance.</w:t>
      </w:r>
    </w:p>
    <w:p w14:paraId="5F7F0BA8" w14:textId="77777777" w:rsidR="007D348B" w:rsidRDefault="007D348B" w:rsidP="00541703">
      <w:r>
        <w:t xml:space="preserve">      (iii) A statement about compliance concerns.</w:t>
      </w:r>
    </w:p>
    <w:p w14:paraId="5F7F0BA9" w14:textId="77777777" w:rsidR="007D348B" w:rsidRDefault="007D348B"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w:t>
      </w:r>
      <w:r>
        <w:t xml:space="preserve">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5F7F0BAA" w14:textId="77777777" w:rsidR="007D348B" w:rsidRDefault="007D348B" w:rsidP="00541703">
      <w:r>
        <w:lastRenderedPageBreak/>
        <w:t xml:space="preserve">    (4) The Offeror may submit any questions </w:t>
      </w:r>
      <w:proofErr w:type="gramStart"/>
      <w:r>
        <w:t>with regard to</w:t>
      </w:r>
      <w:proofErr w:type="gramEnd"/>
      <w:r>
        <w:t xml:space="preserve">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14:paraId="5F7F0BAB" w14:textId="77777777" w:rsidR="007D348B" w:rsidRDefault="007D348B" w:rsidP="00541703">
      <w:r>
        <w:t xml:space="preserve">  (d) Do not submit an offer unless—</w:t>
      </w:r>
    </w:p>
    <w:p w14:paraId="5F7F0BAC" w14:textId="77777777" w:rsidR="007D348B" w:rsidRDefault="007D348B" w:rsidP="00541703">
      <w:r>
        <w:t xml:space="preserve">    (1) A certification is provided in paragraph (b)(1) of this provision and submitted with the offer; or</w:t>
      </w:r>
    </w:p>
    <w:p w14:paraId="5F7F0BAD" w14:textId="77777777" w:rsidR="007D348B" w:rsidRDefault="007D348B" w:rsidP="00541703">
      <w:r>
        <w:t xml:space="preserve">    (2) In accordance with paragraph (b)(2) of this provision, the Offeror provides with its offer information that the President of the United States has—</w:t>
      </w:r>
    </w:p>
    <w:p w14:paraId="5F7F0BAE" w14:textId="77777777" w:rsidR="007D348B" w:rsidRDefault="007D348B" w:rsidP="00541703">
      <w:r>
        <w:t xml:space="preserve">      (i) Waived application under U.S.C. 2593e(d) or (e); or</w:t>
      </w:r>
    </w:p>
    <w:p w14:paraId="5F7F0BAF" w14:textId="77777777" w:rsidR="007D348B" w:rsidRDefault="007D348B" w:rsidP="00541703">
      <w:r>
        <w:t xml:space="preserve">      (ii) Determined under 22 U.S.C. 2593e(g)(2) that the entity has ceased all activities for which measures were imposed under 22 U.S.C.2593e(b).</w:t>
      </w:r>
    </w:p>
    <w:p w14:paraId="5F7F0BB0" w14:textId="77777777" w:rsidR="007D348B" w:rsidRDefault="007D348B"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14:paraId="5F7F0BB1" w14:textId="77777777" w:rsidR="007D348B" w:rsidRPr="00541703" w:rsidRDefault="007D348B" w:rsidP="0018262D">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2246C" w14:paraId="5F7F0BB5" w14:textId="77777777">
        <w:tc>
          <w:tcPr>
            <w:tcW w:w="1440" w:type="dxa"/>
          </w:tcPr>
          <w:p w14:paraId="5F7F0BB2" w14:textId="77777777" w:rsidR="0072246C" w:rsidRDefault="007D348B">
            <w:pPr>
              <w:pStyle w:val="ByReference"/>
            </w:pPr>
            <w:r>
              <w:rPr>
                <w:b/>
                <w:u w:val="single"/>
              </w:rPr>
              <w:t>FAR Number</w:t>
            </w:r>
          </w:p>
        </w:tc>
        <w:tc>
          <w:tcPr>
            <w:tcW w:w="6192" w:type="dxa"/>
          </w:tcPr>
          <w:p w14:paraId="5F7F0BB3" w14:textId="77777777" w:rsidR="0072246C" w:rsidRDefault="007D348B">
            <w:pPr>
              <w:pStyle w:val="ByReference"/>
            </w:pPr>
            <w:r>
              <w:rPr>
                <w:b/>
                <w:u w:val="single"/>
              </w:rPr>
              <w:t>Title</w:t>
            </w:r>
          </w:p>
        </w:tc>
        <w:tc>
          <w:tcPr>
            <w:tcW w:w="1440" w:type="dxa"/>
          </w:tcPr>
          <w:p w14:paraId="5F7F0BB4" w14:textId="77777777" w:rsidR="0072246C" w:rsidRDefault="007D348B">
            <w:pPr>
              <w:pStyle w:val="ByReference"/>
            </w:pPr>
            <w:r>
              <w:rPr>
                <w:b/>
                <w:u w:val="single"/>
              </w:rPr>
              <w:t>Date</w:t>
            </w:r>
          </w:p>
        </w:tc>
      </w:tr>
      <w:tr w:rsidR="0072246C" w14:paraId="5F7F0BB9" w14:textId="77777777">
        <w:tc>
          <w:tcPr>
            <w:tcW w:w="1440" w:type="dxa"/>
          </w:tcPr>
          <w:p w14:paraId="5F7F0BB6" w14:textId="77777777" w:rsidR="0072246C" w:rsidRDefault="007D348B">
            <w:pPr>
              <w:pStyle w:val="ByReference"/>
            </w:pPr>
            <w:r>
              <w:t>52.229-11</w:t>
            </w:r>
          </w:p>
        </w:tc>
        <w:tc>
          <w:tcPr>
            <w:tcW w:w="6192" w:type="dxa"/>
          </w:tcPr>
          <w:p w14:paraId="5F7F0BB7" w14:textId="77777777" w:rsidR="0072246C" w:rsidRDefault="007D348B">
            <w:pPr>
              <w:pStyle w:val="ByReference"/>
            </w:pPr>
            <w:r>
              <w:t>TAX ON CERTAIN FOREIGN PROCUREMENTS—NOTICE AND REPRESENTATION</w:t>
            </w:r>
          </w:p>
        </w:tc>
        <w:tc>
          <w:tcPr>
            <w:tcW w:w="1440" w:type="dxa"/>
          </w:tcPr>
          <w:p w14:paraId="5F7F0BB8" w14:textId="77777777" w:rsidR="0072246C" w:rsidRDefault="007D348B">
            <w:pPr>
              <w:pStyle w:val="ByReference"/>
            </w:pPr>
            <w:r>
              <w:t>JUN 2020</w:t>
            </w:r>
          </w:p>
        </w:tc>
      </w:tr>
    </w:tbl>
    <w:p w14:paraId="5F7F0BBB" w14:textId="77777777" w:rsidR="0072246C" w:rsidRDefault="007D348B">
      <w:pPr>
        <w:pStyle w:val="Heading1"/>
      </w:pPr>
      <w:bookmarkStart w:id="37" w:name="_Toc221023201"/>
      <w:r>
        <w:t>GENERAL CONDITIONS</w:t>
      </w:r>
      <w:bookmarkEnd w:id="37"/>
    </w:p>
    <w:p w14:paraId="5F7F0BBC" w14:textId="77777777" w:rsidR="007D348B" w:rsidRDefault="007D348B">
      <w:pPr>
        <w:pStyle w:val="Heading2"/>
      </w:pPr>
      <w:bookmarkStart w:id="38" w:name="_Toc221023202"/>
      <w:r>
        <w:t>4.1</w:t>
      </w:r>
      <w:r>
        <w:t xml:space="preserve"> 52.203-14 </w:t>
      </w:r>
      <w:r>
        <w:t>DISPLAY OF HOTLINE POSTER(S)</w:t>
      </w:r>
      <w:r>
        <w:t xml:space="preserve"> </w:t>
      </w:r>
      <w:r>
        <w:t>(</w:t>
      </w:r>
      <w:r>
        <w:t>NOV 2021</w:t>
      </w:r>
      <w:r>
        <w:t>)</w:t>
      </w:r>
      <w:bookmarkEnd w:id="38"/>
    </w:p>
    <w:p w14:paraId="5F7F0BBD" w14:textId="77777777" w:rsidR="007D348B" w:rsidRDefault="007D348B">
      <w:r>
        <w:t xml:space="preserve">  (a) </w:t>
      </w:r>
      <w:r w:rsidRPr="009D57D3">
        <w:rPr>
          <w:i/>
        </w:rPr>
        <w:t>Definition.</w:t>
      </w:r>
    </w:p>
    <w:p w14:paraId="5F7F0BBE" w14:textId="77777777" w:rsidR="007D348B" w:rsidRDefault="007D348B">
      <w:r>
        <w:rPr>
          <w:i/>
          <w:iCs/>
        </w:rPr>
        <w:t xml:space="preserve">  </w:t>
      </w:r>
      <w:r w:rsidRPr="00481073">
        <w:rPr>
          <w:i/>
          <w:iCs/>
        </w:rPr>
        <w:t>United States</w:t>
      </w:r>
      <w:r>
        <w:t>, as used in this clause, means the 50 States, the District of Columbia, and outlying areas.</w:t>
      </w:r>
    </w:p>
    <w:p w14:paraId="5F7F0BBF" w14:textId="77777777" w:rsidR="007D348B" w:rsidRDefault="007D348B">
      <w:r>
        <w:t xml:space="preserve">  (b) </w:t>
      </w:r>
      <w:r w:rsidRPr="009D57D3">
        <w:rPr>
          <w:i/>
        </w:rPr>
        <w:t>Display of fraud hotline poster(s).</w:t>
      </w:r>
      <w:r>
        <w:t xml:space="preserve"> Except as provided in paragraph (</w:t>
      </w:r>
      <w:proofErr w:type="gramStart"/>
      <w:r>
        <w:t>c)</w:t>
      </w:r>
      <w:r>
        <w:t>—</w:t>
      </w:r>
      <w:proofErr w:type="gramEnd"/>
    </w:p>
    <w:p w14:paraId="5F7F0BC0" w14:textId="77777777" w:rsidR="007D348B" w:rsidRDefault="007D348B">
      <w:r>
        <w:t xml:space="preserve">    (1) During contract performance in the United States, the Contractor shall prominently display in common work areas within business segments performing work under this contract and at contract work sites</w:t>
      </w:r>
      <w:r>
        <w:t>-</w:t>
      </w:r>
    </w:p>
    <w:p w14:paraId="5F7F0BC1" w14:textId="77777777" w:rsidR="007D348B" w:rsidRDefault="007D348B">
      <w:r>
        <w:t xml:space="preserve">      (i) Any agency fraud hotline poster or Department of Homeland Security (DHS) fraud hotline poster identified in paragraph (b)(3) of this clause; and</w:t>
      </w:r>
    </w:p>
    <w:p w14:paraId="5F7F0BC2" w14:textId="77777777" w:rsidR="007D348B" w:rsidRDefault="007D348B">
      <w:r>
        <w:t xml:space="preserve">      (ii) Any DHS fraud hotline poster subsequently identified by the Contracting Officer.</w:t>
      </w:r>
    </w:p>
    <w:p w14:paraId="5F7F0BC3" w14:textId="77777777" w:rsidR="007D348B" w:rsidRDefault="007D348B" w:rsidP="00633548">
      <w:r>
        <w:t xml:space="preserve">    </w:t>
      </w:r>
      <w:proofErr w:type="gramStart"/>
      <w:r>
        <w:t>(2) Additionally</w:t>
      </w:r>
      <w:proofErr w:type="gramEnd"/>
      <w:r>
        <w:t>, if the Contractor maintains a company website as a method of providing information to employees, the Contractor shall display an electronic version of the poster(s) at the website.</w:t>
      </w:r>
    </w:p>
    <w:p w14:paraId="5F7F0BC4" w14:textId="77777777" w:rsidR="007D348B" w:rsidRDefault="007D348B" w:rsidP="00633548">
      <w:r>
        <w:lastRenderedPageBreak/>
        <w:t xml:space="preserve">    (3) Any required posters may be obtained as follows:</w:t>
      </w:r>
    </w:p>
    <w:tbl>
      <w:tblPr>
        <w:tblStyle w:val="TableGrid"/>
        <w:tblW w:w="0" w:type="auto"/>
        <w:jc w:val="center"/>
        <w:tblLook w:val="04A0" w:firstRow="1" w:lastRow="0" w:firstColumn="1" w:lastColumn="0" w:noHBand="0" w:noVBand="1"/>
      </w:tblPr>
      <w:tblGrid>
        <w:gridCol w:w="4788"/>
        <w:gridCol w:w="4788"/>
      </w:tblGrid>
      <w:tr w:rsidR="0072246C" w14:paraId="5F7F0BC7" w14:textId="77777777" w:rsidTr="00D770C9">
        <w:trPr>
          <w:jc w:val="center"/>
        </w:trPr>
        <w:tc>
          <w:tcPr>
            <w:tcW w:w="4788" w:type="dxa"/>
          </w:tcPr>
          <w:p w14:paraId="5F7F0BC5" w14:textId="77777777" w:rsidR="007D348B" w:rsidRPr="00DA17B8" w:rsidRDefault="007D348B" w:rsidP="008B1CB2">
            <w:pPr>
              <w:pStyle w:val="NoSpacing"/>
              <w:jc w:val="center"/>
              <w:rPr>
                <w:b/>
                <w:i/>
                <w:iCs/>
              </w:rPr>
            </w:pPr>
            <w:bookmarkStart w:id="39" w:name="ColumnTitle_5220314"/>
            <w:bookmarkEnd w:id="39"/>
            <w:r w:rsidRPr="00DA17B8">
              <w:rPr>
                <w:b/>
                <w:i/>
                <w:iCs/>
              </w:rPr>
              <w:t>Poster(s)</w:t>
            </w:r>
          </w:p>
        </w:tc>
        <w:tc>
          <w:tcPr>
            <w:tcW w:w="4788" w:type="dxa"/>
          </w:tcPr>
          <w:p w14:paraId="5F7F0BC6" w14:textId="77777777" w:rsidR="007D348B" w:rsidRPr="00DA17B8" w:rsidRDefault="007D348B" w:rsidP="008B1CB2">
            <w:pPr>
              <w:pStyle w:val="NoSpacing"/>
              <w:jc w:val="center"/>
              <w:rPr>
                <w:b/>
                <w:i/>
                <w:iCs/>
              </w:rPr>
            </w:pPr>
            <w:r w:rsidRPr="00DA17B8">
              <w:rPr>
                <w:b/>
                <w:i/>
                <w:iCs/>
              </w:rPr>
              <w:t xml:space="preserve">Obtain </w:t>
            </w:r>
            <w:r>
              <w:rPr>
                <w:b/>
                <w:i/>
                <w:iCs/>
              </w:rPr>
              <w:t>f</w:t>
            </w:r>
            <w:r w:rsidRPr="00DA17B8">
              <w:rPr>
                <w:b/>
                <w:i/>
                <w:iCs/>
              </w:rPr>
              <w:t>rom</w:t>
            </w:r>
          </w:p>
        </w:tc>
      </w:tr>
      <w:tr w:rsidR="0072246C" w14:paraId="5F7F0BCA" w14:textId="77777777" w:rsidTr="00D770C9">
        <w:trPr>
          <w:jc w:val="center"/>
        </w:trPr>
        <w:tc>
          <w:tcPr>
            <w:tcW w:w="4788" w:type="dxa"/>
          </w:tcPr>
          <w:p w14:paraId="5F7F0BC8" w14:textId="77777777" w:rsidR="007D348B" w:rsidRDefault="007D348B" w:rsidP="008B1CB2">
            <w:pPr>
              <w:pStyle w:val="NoSpacing"/>
              <w:jc w:val="center"/>
            </w:pPr>
          </w:p>
        </w:tc>
        <w:tc>
          <w:tcPr>
            <w:tcW w:w="4788" w:type="dxa"/>
          </w:tcPr>
          <w:p w14:paraId="5F7F0BC9" w14:textId="77777777" w:rsidR="007D348B" w:rsidRDefault="007D348B" w:rsidP="008B1CB2">
            <w:pPr>
              <w:pStyle w:val="NoSpacing"/>
              <w:jc w:val="center"/>
            </w:pPr>
          </w:p>
        </w:tc>
      </w:tr>
      <w:tr w:rsidR="0072246C" w14:paraId="5F7F0BCD" w14:textId="77777777" w:rsidTr="00D770C9">
        <w:trPr>
          <w:jc w:val="center"/>
        </w:trPr>
        <w:tc>
          <w:tcPr>
            <w:tcW w:w="4788" w:type="dxa"/>
          </w:tcPr>
          <w:p w14:paraId="5F7F0BCB" w14:textId="77777777" w:rsidR="007D348B" w:rsidRDefault="007D348B" w:rsidP="008B1CB2">
            <w:pPr>
              <w:pStyle w:val="NoSpacing"/>
              <w:jc w:val="center"/>
            </w:pPr>
          </w:p>
        </w:tc>
        <w:tc>
          <w:tcPr>
            <w:tcW w:w="4788" w:type="dxa"/>
          </w:tcPr>
          <w:p w14:paraId="5F7F0BCC" w14:textId="77777777" w:rsidR="007D348B" w:rsidRDefault="007D348B" w:rsidP="008B1CB2">
            <w:pPr>
              <w:pStyle w:val="NoSpacing"/>
              <w:jc w:val="center"/>
            </w:pPr>
          </w:p>
        </w:tc>
      </w:tr>
      <w:tr w:rsidR="0072246C" w14:paraId="5F7F0BD0" w14:textId="77777777" w:rsidTr="00D770C9">
        <w:trPr>
          <w:jc w:val="center"/>
        </w:trPr>
        <w:tc>
          <w:tcPr>
            <w:tcW w:w="4788" w:type="dxa"/>
          </w:tcPr>
          <w:p w14:paraId="5F7F0BCE" w14:textId="77777777" w:rsidR="007D348B" w:rsidRDefault="007D348B" w:rsidP="0048225D">
            <w:pPr>
              <w:pStyle w:val="NoSpacing"/>
              <w:jc w:val="center"/>
            </w:pPr>
          </w:p>
        </w:tc>
        <w:tc>
          <w:tcPr>
            <w:tcW w:w="4788" w:type="dxa"/>
          </w:tcPr>
          <w:p w14:paraId="5F7F0BCF" w14:textId="77777777" w:rsidR="007D348B" w:rsidRDefault="007D348B" w:rsidP="008B1CB2">
            <w:pPr>
              <w:pStyle w:val="NoSpacing"/>
              <w:jc w:val="center"/>
            </w:pPr>
          </w:p>
        </w:tc>
      </w:tr>
    </w:tbl>
    <w:p w14:paraId="5F7F0BD1" w14:textId="77777777" w:rsidR="007D348B" w:rsidRPr="00DA17B8" w:rsidRDefault="007D348B" w:rsidP="00DA17B8">
      <w:pPr>
        <w:rPr>
          <w:rFonts w:cstheme="minorHAnsi"/>
        </w:rPr>
      </w:pPr>
      <w:r w:rsidRPr="00DA17B8">
        <w:rPr>
          <w:rFonts w:cstheme="minorHAnsi"/>
        </w:rPr>
        <w:t xml:space="preserve">    (</w:t>
      </w:r>
      <w:r w:rsidRPr="00DA17B8">
        <w:rPr>
          <w:rFonts w:cstheme="minorHAnsi"/>
          <w:i/>
          <w:iCs/>
        </w:rPr>
        <w:t>Contracting Officer shall insert</w:t>
      </w:r>
      <w:r w:rsidRPr="00DA17B8">
        <w:rPr>
          <w:rFonts w:cstheme="minorHAnsi"/>
        </w:rPr>
        <w:t>—</w:t>
      </w:r>
    </w:p>
    <w:p w14:paraId="5F7F0BD2" w14:textId="77777777" w:rsidR="007D348B" w:rsidRPr="00DA17B8" w:rsidRDefault="007D348B" w:rsidP="00DA17B8">
      <w:pPr>
        <w:rPr>
          <w:rFonts w:cstheme="minorHAnsi"/>
        </w:rPr>
      </w:pPr>
      <w:r w:rsidRPr="00DA17B8">
        <w:rPr>
          <w:rFonts w:cstheme="minorHAnsi"/>
        </w:rPr>
        <w:t xml:space="preserve">      (i</w:t>
      </w:r>
      <w:r w:rsidRPr="00DA17B8">
        <w:rPr>
          <w:rFonts w:cstheme="minorHAnsi"/>
        </w:rPr>
        <w:t>) Appropriate agency name(s) and/or title of applicable Department of Homeland Security fraud hotline poster; and</w:t>
      </w:r>
    </w:p>
    <w:p w14:paraId="5F7F0BD3" w14:textId="77777777" w:rsidR="007D348B" w:rsidRPr="00DA17B8" w:rsidRDefault="007D348B" w:rsidP="00DA17B8">
      <w:pPr>
        <w:rPr>
          <w:rFonts w:cstheme="minorHAnsi"/>
        </w:rPr>
      </w:pPr>
      <w:r w:rsidRPr="00DA17B8">
        <w:rPr>
          <w:rFonts w:cstheme="minorHAnsi"/>
        </w:rPr>
        <w:t xml:space="preserve">      (ii) The website(s) or other contact information for obtaining the poster(s).)</w:t>
      </w:r>
    </w:p>
    <w:p w14:paraId="5F7F0BD4" w14:textId="77777777" w:rsidR="007D348B" w:rsidRDefault="007D348B">
      <w:r>
        <w:t xml:space="preserve">  </w:t>
      </w:r>
      <w:r>
        <w:t>(c) If the Contractor has implemented a business ethics and conduct awareness program, including a reporting mechanism, such as a hotline poster, then the Contractor need not display any agency fraud hotline posters as required in paragraph (b) of this clause, other than any required DHS posters.</w:t>
      </w:r>
    </w:p>
    <w:p w14:paraId="5F7F0BD5" w14:textId="77777777" w:rsidR="007D348B" w:rsidRDefault="007D348B">
      <w:r>
        <w:t xml:space="preserve">  (d) </w:t>
      </w:r>
      <w:r w:rsidRPr="009D57D3">
        <w:rPr>
          <w:i/>
        </w:rPr>
        <w:t>Subcontracts.</w:t>
      </w:r>
      <w:r>
        <w:t xml:space="preserve"> </w:t>
      </w:r>
      <w:r w:rsidRPr="0008315D">
        <w:t>The Contractor shall include the substance of this clause, including this paragraph (d), in all subcontracts that exceed the threshold specified in Federal Acquisition Regulation 3.1004(b)(1) on the date of subcontract award, except when the subcontract</w:t>
      </w:r>
      <w:r>
        <w:t>—</w:t>
      </w:r>
    </w:p>
    <w:p w14:paraId="5F7F0BD6" w14:textId="77777777" w:rsidR="007D348B" w:rsidRDefault="007D348B">
      <w:r>
        <w:t xml:space="preserve">    (1) Is for the acquisition of a commercial </w:t>
      </w:r>
      <w:r>
        <w:t>product or commercial service</w:t>
      </w:r>
      <w:r>
        <w:t>; or</w:t>
      </w:r>
    </w:p>
    <w:p w14:paraId="5F7F0BD7" w14:textId="77777777" w:rsidR="007D348B" w:rsidRDefault="007D348B">
      <w:r>
        <w:t xml:space="preserve">    (2) Is performed entirely outside the United States.</w:t>
      </w:r>
    </w:p>
    <w:p w14:paraId="5F7F0BD8" w14:textId="77777777" w:rsidR="007D348B" w:rsidRDefault="007D348B" w:rsidP="009D57D3">
      <w:pPr>
        <w:jc w:val="center"/>
      </w:pPr>
      <w:r>
        <w:t>(End of Clause)</w:t>
      </w:r>
    </w:p>
    <w:p w14:paraId="5F7F0BD9" w14:textId="41793F4F" w:rsidR="007D348B" w:rsidRDefault="00755C8D" w:rsidP="00405153">
      <w:pPr>
        <w:pStyle w:val="Heading2"/>
      </w:pPr>
      <w:bookmarkStart w:id="40" w:name="_Toc221023203"/>
      <w:r>
        <w:t>4.2 52.204</w:t>
      </w:r>
      <w:r w:rsidR="007D348B">
        <w:t>-</w:t>
      </w:r>
      <w:r>
        <w:t>19 INCORPORATION</w:t>
      </w:r>
      <w:r w:rsidR="007D348B">
        <w:t xml:space="preserve"> BY REFERENCE OF REPRESENTATIONS AND CERTIFICATIONS (DEC 2014)</w:t>
      </w:r>
      <w:bookmarkEnd w:id="40"/>
    </w:p>
    <w:p w14:paraId="5F7F0BDA" w14:textId="77777777" w:rsidR="007D348B" w:rsidRPr="003A4262" w:rsidRDefault="007D348B" w:rsidP="003A4262">
      <w:r w:rsidRPr="003A4262">
        <w:t xml:space="preserve">  The Contractor's representations and certifications, including those completed electronically via the System for Award Management (SAM), are incorporated by reference into the contract.</w:t>
      </w:r>
    </w:p>
    <w:p w14:paraId="5F7F0BDB" w14:textId="77777777" w:rsidR="007D348B" w:rsidRDefault="007D348B" w:rsidP="003A4262">
      <w:pPr>
        <w:jc w:val="center"/>
      </w:pPr>
      <w:r>
        <w:t>(End of Clause)</w:t>
      </w:r>
    </w:p>
    <w:p w14:paraId="5F7F0BDC" w14:textId="77777777" w:rsidR="007D348B" w:rsidRDefault="007D348B">
      <w:pPr>
        <w:pStyle w:val="Heading2"/>
      </w:pPr>
      <w:bookmarkStart w:id="41" w:name="_Toc221023204"/>
      <w:r>
        <w:t>4.3</w:t>
      </w:r>
      <w:r>
        <w:t xml:space="preserve"> </w:t>
      </w:r>
      <w:r>
        <w:t>52.209-9</w:t>
      </w:r>
      <w:r>
        <w:t xml:space="preserve"> </w:t>
      </w:r>
      <w:r>
        <w:t>UPDATES OF PUBLICLY AVAILABLE INFORMATION REGARDING RESPONSIBILITY MATTERS</w:t>
      </w:r>
      <w:r>
        <w:t xml:space="preserve"> (</w:t>
      </w:r>
      <w:r>
        <w:t>OCT 2018</w:t>
      </w:r>
      <w:r>
        <w:t>)</w:t>
      </w:r>
      <w:bookmarkEnd w:id="41"/>
    </w:p>
    <w:p w14:paraId="5F7F0BDD" w14:textId="77777777" w:rsidR="007D348B" w:rsidRDefault="007D348B">
      <w:r>
        <w:t xml:space="preserve">  (a) The Contractor shall update the information in the Federal Awardee Performance and Integrity Information System (FAPIIS) on a semi-annual basis, throughout the life of the contract, by posting the required information </w:t>
      </w:r>
      <w:r>
        <w:t>in the System for Award Management</w:t>
      </w:r>
      <w:r>
        <w:t xml:space="preserve"> via</w:t>
      </w:r>
      <w:r>
        <w:t xml:space="preserve"> </w:t>
      </w:r>
      <w:hyperlink r:id="rId35" w:history="1">
        <w:r w:rsidRPr="001364B5">
          <w:rPr>
            <w:rStyle w:val="Hyperlink"/>
            <w:i/>
          </w:rPr>
          <w:t>https://www.sam.gov</w:t>
        </w:r>
      </w:hyperlink>
      <w:r>
        <w:t>.</w:t>
      </w:r>
    </w:p>
    <w:p w14:paraId="5F7F0BDE" w14:textId="77777777" w:rsidR="007D348B" w:rsidRDefault="007D348B">
      <w:r>
        <w:t xml:space="preserve">  (b) As required by section 3010 of the Supplemental Appropriations Act, 2010 (Pub. L. 111-212), all information posted in FAPIIS on or after April 15, 2011, except past performance reviews, will be publicly available. F</w:t>
      </w:r>
      <w:r>
        <w:t>APIIS consists of two segments</w:t>
      </w:r>
      <w:r w:rsidRPr="003F7BF0">
        <w:t>—</w:t>
      </w:r>
    </w:p>
    <w:p w14:paraId="5F7F0BDF" w14:textId="77777777" w:rsidR="007D348B" w:rsidRDefault="007D348B">
      <w:r>
        <w:t xml:space="preserve">    (1) The non-public segment, into which Government officials and the Contractor post informatio</w:t>
      </w:r>
      <w:r>
        <w:t>n, which can only be viewed by</w:t>
      </w:r>
      <w:r w:rsidRPr="003F7BF0">
        <w:t>—</w:t>
      </w:r>
    </w:p>
    <w:p w14:paraId="5F7F0BE0" w14:textId="77777777" w:rsidR="007D348B" w:rsidRDefault="007D348B">
      <w:r>
        <w:lastRenderedPageBreak/>
        <w:t xml:space="preserve">      (i) Government personnel and authorized users performing business on behalf of the Government; or</w:t>
      </w:r>
    </w:p>
    <w:p w14:paraId="5F7F0BE1" w14:textId="77777777" w:rsidR="007D348B" w:rsidRDefault="007D348B">
      <w:r>
        <w:t xml:space="preserve">      (ii) The Contractor, when viewing data on itself; and</w:t>
      </w:r>
    </w:p>
    <w:p w14:paraId="5F7F0BE2" w14:textId="77777777" w:rsidR="007D348B" w:rsidRPr="003F7BF0" w:rsidRDefault="007D348B">
      <w:r>
        <w:t xml:space="preserve">    (2) The publicly-available segment, to which all data in the non-public segment of FAPIS is automatically transferred after a waiting period o</w:t>
      </w:r>
      <w:r>
        <w:t>f 14 calendar days, except for</w:t>
      </w:r>
      <w:r w:rsidRPr="003F7BF0">
        <w:t>—</w:t>
      </w:r>
    </w:p>
    <w:p w14:paraId="5F7F0BE3" w14:textId="77777777" w:rsidR="007D348B" w:rsidRDefault="007D348B">
      <w:r>
        <w:t xml:space="preserve">      (i) Past performance reviews required by subpart </w:t>
      </w:r>
      <w:proofErr w:type="gramStart"/>
      <w:r>
        <w:t>42.15;</w:t>
      </w:r>
      <w:proofErr w:type="gramEnd"/>
    </w:p>
    <w:p w14:paraId="5F7F0BE4" w14:textId="77777777" w:rsidR="007D348B" w:rsidRDefault="007D348B">
      <w:r>
        <w:t xml:space="preserve">      (ii) Information that was entered prior to April 15, 2011; or</w:t>
      </w:r>
    </w:p>
    <w:p w14:paraId="5F7F0BE5" w14:textId="77777777" w:rsidR="007D348B" w:rsidRDefault="007D348B">
      <w:r>
        <w:t xml:space="preserve">      (iii) Information that is withdrawn during the 14-calendar-day waiting period by the Government official who posted it in accordance with paragraph (c)(1) of this clause.</w:t>
      </w:r>
    </w:p>
    <w:p w14:paraId="5F7F0BE6" w14:textId="77777777" w:rsidR="007D348B" w:rsidRDefault="007D348B">
      <w:r>
        <w:t xml:space="preserve">  (c) The Contractor will receive notification when the Government posts new information to the Contractor's record.</w:t>
      </w:r>
    </w:p>
    <w:p w14:paraId="5F7F0BE7" w14:textId="77777777" w:rsidR="007D348B" w:rsidRDefault="007D348B">
      <w:r>
        <w:t xml:space="preserve">    (1) If the Contractor asserts in writing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procedures, prior to reposting the releasable information. Th</w:t>
      </w:r>
      <w:r>
        <w:t>e contractor must cite 52.209-9 and request removal within 7 calendar days of the posting to FAPIIS.</w:t>
      </w:r>
    </w:p>
    <w:p w14:paraId="5F7F0BE8" w14:textId="77777777" w:rsidR="007D348B" w:rsidRDefault="007D348B">
      <w:r>
        <w:t xml:space="preserve">    (2) The Contractor will also have an opportunity to post comments regarding information that has been posted by the Government. The comments will be retained </w:t>
      </w:r>
      <w:proofErr w:type="gramStart"/>
      <w:r>
        <w:t>as long as</w:t>
      </w:r>
      <w:proofErr w:type="gramEnd"/>
      <w:r>
        <w:t xml:space="preserve"> the associated information is retained, i.e., for a total period of 6 years. Contractor comments will remain a part of the record unless the Contractor revises them.</w:t>
      </w:r>
    </w:p>
    <w:p w14:paraId="5F7F0BE9" w14:textId="77777777" w:rsidR="007D348B" w:rsidRDefault="007D348B">
      <w:r>
        <w:t xml:space="preserve">    (3) As required by section 3010 of Pub. L. 111-212, all information posted in FAPIIS on or after April 15, 2011, except past performance reviews, will be publicly available.</w:t>
      </w:r>
    </w:p>
    <w:p w14:paraId="5F7F0BEA" w14:textId="77777777" w:rsidR="007D348B" w:rsidRDefault="007D348B">
      <w:r>
        <w:t xml:space="preserve">  (d) Public requests for system information posted prior to April 15, 2011, will be handled under Freedom of Information Act procedures, including, where appropriate, procedures promulgated under E.O. 12600.</w:t>
      </w:r>
    </w:p>
    <w:p w14:paraId="5F7F0BEB" w14:textId="77777777" w:rsidR="007D348B" w:rsidRDefault="007D348B" w:rsidP="00185F83">
      <w:pPr>
        <w:jc w:val="center"/>
      </w:pPr>
      <w:r>
        <w:t>(End of Clause)</w:t>
      </w:r>
    </w:p>
    <w:p w14:paraId="5F7F0BEC" w14:textId="464C6E17" w:rsidR="007D348B" w:rsidRDefault="00755C8D">
      <w:pPr>
        <w:pStyle w:val="Heading2"/>
      </w:pPr>
      <w:bookmarkStart w:id="42" w:name="_Toc221023205"/>
      <w:r>
        <w:t>4.4 52.219</w:t>
      </w:r>
      <w:r w:rsidR="007D348B">
        <w:t>-28</w:t>
      </w:r>
      <w:r w:rsidR="007D348B">
        <w:t xml:space="preserve"> </w:t>
      </w:r>
      <w:r w:rsidR="007D348B">
        <w:t>POSTAWARD SMALL BUSINESS PROGRAM REREPRESENTATION</w:t>
      </w:r>
      <w:r w:rsidR="007D348B">
        <w:t xml:space="preserve"> (</w:t>
      </w:r>
      <w:r w:rsidR="007D348B">
        <w:t>JAN 2025</w:t>
      </w:r>
      <w:r w:rsidR="007D348B">
        <w:t>)</w:t>
      </w:r>
      <w:bookmarkEnd w:id="42"/>
    </w:p>
    <w:p w14:paraId="5F7F0BED" w14:textId="77777777" w:rsidR="007D348B" w:rsidRDefault="007D348B">
      <w:r>
        <w:t xml:space="preserve">  (a) </w:t>
      </w:r>
      <w:r w:rsidRPr="001C0567">
        <w:rPr>
          <w:i/>
        </w:rPr>
        <w:t>Definitions.</w:t>
      </w:r>
      <w:r>
        <w:t xml:space="preserve"> As used in this clause—</w:t>
      </w:r>
    </w:p>
    <w:p w14:paraId="5F7F0BEE" w14:textId="77777777" w:rsidR="007D348B" w:rsidRDefault="007D348B">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5F7F0BEF" w14:textId="77777777" w:rsidR="007D348B" w:rsidRPr="00A0624A" w:rsidRDefault="007D348B">
      <w:pPr>
        <w:rPr>
          <w:rFonts w:cstheme="minorHAnsi"/>
        </w:rPr>
      </w:pPr>
      <w:r w:rsidRPr="00A0624A">
        <w:rPr>
          <w:rFonts w:cstheme="minorHAnsi"/>
        </w:rPr>
        <w:t xml:space="preserve">  </w:t>
      </w:r>
      <w:r w:rsidRPr="00A0624A">
        <w:rPr>
          <w:rFonts w:cstheme="minorHAnsi"/>
          <w:i/>
          <w:iCs/>
        </w:rPr>
        <w:t>Small business concern</w:t>
      </w:r>
      <w:r w:rsidRPr="00A0624A">
        <w:rPr>
          <w:rFonts w:cstheme="minorHAnsi"/>
        </w:rPr>
        <w:t>—</w:t>
      </w:r>
    </w:p>
    <w:p w14:paraId="5F7F0BF0" w14:textId="77777777" w:rsidR="007D348B" w:rsidRPr="00A0624A" w:rsidRDefault="007D348B" w:rsidP="00185A6A">
      <w:pPr>
        <w:rPr>
          <w:rFonts w:cstheme="minorHAnsi"/>
        </w:rPr>
      </w:pPr>
      <w:r w:rsidRPr="00A0624A">
        <w:rPr>
          <w:rFonts w:cstheme="minorHAnsi"/>
        </w:rPr>
        <w:lastRenderedPageBreak/>
        <w:t xml:space="preserve">    (1) </w:t>
      </w:r>
      <w:r w:rsidRPr="00185A6A">
        <w:rPr>
          <w:rFonts w:cstheme="minorHAnsi"/>
        </w:rPr>
        <w:t>Means a concern, including its</w:t>
      </w:r>
      <w:r>
        <w:rPr>
          <w:rFonts w:cstheme="minorHAnsi"/>
        </w:rPr>
        <w:t xml:space="preserve"> </w:t>
      </w:r>
      <w:r w:rsidRPr="00185A6A">
        <w:rPr>
          <w:rFonts w:cstheme="minorHAnsi"/>
        </w:rPr>
        <w:t>affiliates, that is independently owned and</w:t>
      </w:r>
      <w:r>
        <w:rPr>
          <w:rFonts w:cstheme="minorHAnsi"/>
        </w:rPr>
        <w:t xml:space="preserve"> </w:t>
      </w:r>
      <w:r w:rsidRPr="00185A6A">
        <w:rPr>
          <w:rFonts w:cstheme="minorHAnsi"/>
        </w:rPr>
        <w:t>operated, not dominant in its field of</w:t>
      </w:r>
      <w:r>
        <w:rPr>
          <w:rFonts w:cstheme="minorHAnsi"/>
        </w:rPr>
        <w:t xml:space="preserve"> </w:t>
      </w:r>
      <w:r w:rsidRPr="00185A6A">
        <w:rPr>
          <w:rFonts w:cstheme="minorHAnsi"/>
        </w:rPr>
        <w:t>operation, and qualified as a small business</w:t>
      </w:r>
      <w:r>
        <w:rPr>
          <w:rFonts w:cstheme="minorHAnsi"/>
        </w:rPr>
        <w:t xml:space="preserve"> </w:t>
      </w:r>
      <w:r w:rsidRPr="00185A6A">
        <w:rPr>
          <w:rFonts w:cstheme="minorHAnsi"/>
        </w:rPr>
        <w:t>under the criteria in 13 CFR part 121 and the</w:t>
      </w:r>
      <w:r>
        <w:rPr>
          <w:rFonts w:cstheme="minorHAnsi"/>
        </w:rPr>
        <w:t xml:space="preserve"> </w:t>
      </w:r>
      <w:r w:rsidRPr="00185A6A">
        <w:rPr>
          <w:rFonts w:cstheme="minorHAnsi"/>
        </w:rPr>
        <w:t>size standard in paragraph (d) of this clause.</w:t>
      </w:r>
    </w:p>
    <w:p w14:paraId="5F7F0BF1" w14:textId="77777777" w:rsidR="007D348B" w:rsidRPr="00A0624A" w:rsidRDefault="007D348B"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xml:space="preserve">, as used in this definition, means business concerns, one of whom directly or indirectly controls or has the power to control </w:t>
      </w:r>
      <w:proofErr w:type="gramStart"/>
      <w:r w:rsidRPr="00A0624A">
        <w:rPr>
          <w:rFonts w:cstheme="minorHAnsi"/>
        </w:rPr>
        <w:t>the others</w:t>
      </w:r>
      <w:proofErr w:type="gramEnd"/>
      <w:r w:rsidRPr="00A0624A">
        <w:rPr>
          <w:rFonts w:cstheme="minorHAnsi"/>
        </w:rPr>
        <w:t xml:space="preserve">, or a third party or </w:t>
      </w:r>
      <w:proofErr w:type="gramStart"/>
      <w:r w:rsidRPr="00A0624A">
        <w:rPr>
          <w:rFonts w:cstheme="minorHAnsi"/>
        </w:rPr>
        <w:t>parties</w:t>
      </w:r>
      <w:proofErr w:type="gramEnd"/>
      <w:r w:rsidRPr="00A0624A">
        <w:rPr>
          <w:rFonts w:cstheme="minorHAnsi"/>
        </w:rPr>
        <w:t xml:space="preserve"> control or have the power to control </w:t>
      </w:r>
      <w:proofErr w:type="gramStart"/>
      <w:r w:rsidRPr="00A0624A">
        <w:rPr>
          <w:rFonts w:cstheme="minorHAnsi"/>
        </w:rPr>
        <w:t>the others</w:t>
      </w:r>
      <w:proofErr w:type="gramEnd"/>
      <w:r w:rsidRPr="00A0624A">
        <w:rPr>
          <w:rFonts w:cstheme="minorHAnsi"/>
        </w:rPr>
        <w:t>. In determining whether affiliation exists, consideration is given to all appropriate factors including common ownership, common management, and contractual relationships. SBA determines affiliation based on the factors set forth at 13 CFR 121.103.</w:t>
      </w:r>
    </w:p>
    <w:p w14:paraId="5F7F0BF2" w14:textId="77777777" w:rsidR="007D348B" w:rsidRDefault="007D348B">
      <w:r>
        <w:t xml:space="preserve">  (b)</w:t>
      </w:r>
      <w:r w:rsidRPr="00795BD7">
        <w:t xml:space="preserve"> If the Contractor represented that it was any of the small business concerns identified in 19.000(a)(3) prior to award of this contract, the Contractor shall rerepresent its size and socioeconomic status according to paragraph (f) of this clause or, if applicable, paragraph (h) of this clause, upon occurrence of any of the following:</w:t>
      </w:r>
    </w:p>
    <w:p w14:paraId="5F7F0BF3" w14:textId="77777777" w:rsidR="007D348B" w:rsidRDefault="007D348B">
      <w:r>
        <w:t xml:space="preserve">    (1) Within 30 days after execution of a novation agreement or within 30 days after modification of the contract to include this clause, if the novation agreement was executed prior to inclusion of this clause in the contract.</w:t>
      </w:r>
    </w:p>
    <w:p w14:paraId="5F7F0BF4" w14:textId="77777777" w:rsidR="007D348B" w:rsidRDefault="007D348B">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5F7F0BF5" w14:textId="77777777" w:rsidR="007D348B" w:rsidRDefault="007D348B">
      <w:r>
        <w:t xml:space="preserve">    (3) For long-term contracts—</w:t>
      </w:r>
    </w:p>
    <w:p w14:paraId="5F7F0BF6" w14:textId="77777777" w:rsidR="007D348B" w:rsidRDefault="007D348B">
      <w:r>
        <w:t xml:space="preserve">      (i) Within 60 to 120 days prior to the end of the fifth year of the contract; and</w:t>
      </w:r>
    </w:p>
    <w:p w14:paraId="5F7F0BF7" w14:textId="77777777" w:rsidR="007D348B" w:rsidRDefault="007D348B">
      <w:r>
        <w:t xml:space="preserve">      (ii) Within 60 to 120 days prior to the date specified in the contract for exercising any option thereafter.</w:t>
      </w:r>
    </w:p>
    <w:p w14:paraId="5F7F0BF8" w14:textId="77777777" w:rsidR="007D348B" w:rsidRPr="00A657DF" w:rsidRDefault="007D348B">
      <w:pPr>
        <w:rPr>
          <w:rFonts w:cstheme="minorHAnsi"/>
          <w:szCs w:val="20"/>
        </w:rPr>
      </w:pPr>
      <w:r w:rsidRPr="00A657DF">
        <w:rPr>
          <w:rFonts w:cstheme="minorHAnsi"/>
          <w:szCs w:val="20"/>
        </w:rPr>
        <w:t xml:space="preserve">  (c) If the Contractor represented its status as any of the small business concerns identified at 19.000(a)(3) prior to award of this contract, the Contractor shall rerepresent its size and socioeconomic status according to paragraph (f) of this clause or, if applicable, paragraph (h) of this clause, for the NAICS code assigned to an order (except that paragraphs (c)(1) through (3) of this clause do not apply to an order issued under a Federal Supply Schedule contract at subpart 8.4)—</w:t>
      </w:r>
    </w:p>
    <w:p w14:paraId="5F7F0BF9" w14:textId="77777777" w:rsidR="007D348B" w:rsidRPr="00A657DF" w:rsidRDefault="007D348B">
      <w:pPr>
        <w:rPr>
          <w:rFonts w:cstheme="minorHAnsi"/>
          <w:szCs w:val="20"/>
        </w:rPr>
      </w:pPr>
      <w:r w:rsidRPr="00A657DF">
        <w:rPr>
          <w:rFonts w:cstheme="minorHAnsi"/>
          <w:szCs w:val="20"/>
        </w:rPr>
        <w:t xml:space="preserve">    (1) Set aside exclusively for a small business concern identified at 19.000(a)(3) that is issued under an unrestricted multiple</w:t>
      </w:r>
      <w:r w:rsidRPr="00A657DF">
        <w:rPr>
          <w:rFonts w:cstheme="minorHAnsi"/>
          <w:szCs w:val="20"/>
        </w:rPr>
        <w:t>-</w:t>
      </w:r>
      <w:r w:rsidRPr="00A657DF">
        <w:rPr>
          <w:rFonts w:cstheme="minorHAnsi"/>
          <w:szCs w:val="20"/>
        </w:rPr>
        <w:t>award contract, unless the order is issued under the reserved portion of an unrestricted multiple-award contract (</w:t>
      </w:r>
      <w:r w:rsidRPr="00A657DF">
        <w:rPr>
          <w:rFonts w:cstheme="minorHAnsi"/>
          <w:i/>
          <w:iCs/>
          <w:szCs w:val="20"/>
        </w:rPr>
        <w:t>e.g.</w:t>
      </w:r>
      <w:r w:rsidRPr="00A657DF">
        <w:rPr>
          <w:rFonts w:cstheme="minorHAnsi"/>
          <w:szCs w:val="20"/>
        </w:rPr>
        <w:t>, an order set aside for a woman-owned small business under a multiple-award contract that is not set-aside, unless the order is issued under the reserved portion of the multiple-award contract);</w:t>
      </w:r>
    </w:p>
    <w:p w14:paraId="5F7F0BFA" w14:textId="77777777" w:rsidR="007D348B" w:rsidRPr="00A657DF" w:rsidRDefault="007D348B">
      <w:pPr>
        <w:rPr>
          <w:rFonts w:cstheme="minorHAnsi"/>
          <w:szCs w:val="20"/>
        </w:rPr>
      </w:pPr>
      <w:r w:rsidRPr="00A657DF">
        <w:rPr>
          <w:rFonts w:cstheme="minorHAnsi"/>
          <w:szCs w:val="20"/>
        </w:rPr>
        <w:t xml:space="preserve">    (2) Issued under a multiple-award contract set aside for small businesses that is further set aside for a specific socioeconomic category that differs from the underlying multiple-award contract (</w:t>
      </w:r>
      <w:r w:rsidRPr="00A657DF">
        <w:rPr>
          <w:rFonts w:cstheme="minorHAnsi"/>
          <w:i/>
          <w:iCs/>
          <w:szCs w:val="20"/>
        </w:rPr>
        <w:t>e.g.</w:t>
      </w:r>
      <w:r w:rsidRPr="00A657DF">
        <w:rPr>
          <w:rFonts w:cstheme="minorHAnsi"/>
          <w:szCs w:val="20"/>
        </w:rPr>
        <w:t>, an order set aside for a HUBZone small business concern under a multiple-award contract that is set aside for small businesses</w:t>
      </w:r>
      <w:proofErr w:type="gramStart"/>
      <w:r w:rsidRPr="00A657DF">
        <w:rPr>
          <w:rFonts w:cstheme="minorHAnsi"/>
          <w:szCs w:val="20"/>
        </w:rPr>
        <w:t>);</w:t>
      </w:r>
      <w:proofErr w:type="gramEnd"/>
    </w:p>
    <w:p w14:paraId="5F7F0BFB" w14:textId="77777777" w:rsidR="007D348B" w:rsidRPr="00A657DF" w:rsidRDefault="007D348B">
      <w:pPr>
        <w:rPr>
          <w:rFonts w:cstheme="minorHAnsi"/>
          <w:szCs w:val="20"/>
        </w:rPr>
      </w:pPr>
      <w:r w:rsidRPr="00A657DF">
        <w:rPr>
          <w:rFonts w:cstheme="minorHAnsi"/>
          <w:szCs w:val="20"/>
        </w:rPr>
        <w:lastRenderedPageBreak/>
        <w:t xml:space="preserve">    (3) Issued under the part of the multiple</w:t>
      </w:r>
      <w:r w:rsidRPr="00A657DF">
        <w:rPr>
          <w:rFonts w:cstheme="minorHAnsi"/>
          <w:szCs w:val="20"/>
        </w:rPr>
        <w:t>-</w:t>
      </w:r>
      <w:r w:rsidRPr="00A657DF">
        <w:rPr>
          <w:rFonts w:cstheme="minorHAnsi"/>
          <w:szCs w:val="20"/>
        </w:rPr>
        <w:t>award contract that is set aside for small businesses that is further set aside for a specific socioeconomic category that differs from the underlying set-aside part of the multiple-award contract (</w:t>
      </w:r>
      <w:r w:rsidRPr="00A657DF">
        <w:rPr>
          <w:rFonts w:cstheme="minorHAnsi"/>
          <w:i/>
          <w:iCs/>
          <w:szCs w:val="20"/>
        </w:rPr>
        <w:t>e.g.</w:t>
      </w:r>
      <w:r w:rsidRPr="00A657DF">
        <w:rPr>
          <w:rFonts w:cstheme="minorHAnsi"/>
          <w:szCs w:val="20"/>
        </w:rPr>
        <w:t>, an order set aside for a WOSB concern under the part of the multiple-award contract that is partially set aside for small businesses); and</w:t>
      </w:r>
    </w:p>
    <w:p w14:paraId="5F7F0BFC" w14:textId="77777777" w:rsidR="007D348B" w:rsidRPr="00A657DF" w:rsidRDefault="007D348B">
      <w:pPr>
        <w:rPr>
          <w:rFonts w:cstheme="minorHAnsi"/>
          <w:szCs w:val="20"/>
        </w:rPr>
      </w:pPr>
      <w:r w:rsidRPr="00A657DF">
        <w:rPr>
          <w:rFonts w:cstheme="minorHAnsi"/>
          <w:szCs w:val="20"/>
        </w:rPr>
        <w:t xml:space="preserve">    (4) When the Contracting Officer explicitly requires it for an order issued under a multiple-award contract, including for an order issued under a Federal Supply Schedule contract (see 8.405–5(b) and 19.301–2(b)(2)).</w:t>
      </w:r>
    </w:p>
    <w:p w14:paraId="5F7F0BFD" w14:textId="77777777" w:rsidR="007D348B" w:rsidRDefault="007D348B">
      <w:r>
        <w:t xml:space="preserve">  (d</w:t>
      </w:r>
      <w:r>
        <w:t>) The Contractor shall rerepresent its size status in accordance with the size standard in effect at the time of this rerepresentation that corresponds to the North American Industry Classification System (NAICS) code</w:t>
      </w:r>
      <w:r>
        <w:t>(s)</w:t>
      </w:r>
      <w:r>
        <w:t xml:space="preserve"> assigned to this contract. The small business size standard corresponding to this NAICS code</w:t>
      </w:r>
      <w:r>
        <w:t>(s)</w:t>
      </w:r>
      <w:r>
        <w:t xml:space="preserve"> can be found at</w:t>
      </w:r>
      <w:r>
        <w:t xml:space="preserve"> </w:t>
      </w:r>
      <w:hyperlink r:id="rId36" w:history="1">
        <w:r w:rsidRPr="0070231B">
          <w:rPr>
            <w:rStyle w:val="Hyperlink"/>
          </w:rPr>
          <w:t>https://www.sba.gov/document/support--table-size-standards</w:t>
        </w:r>
      </w:hyperlink>
      <w:r w:rsidRPr="004D0948">
        <w:t>.</w:t>
      </w:r>
    </w:p>
    <w:p w14:paraId="5F7F0BFE" w14:textId="77777777" w:rsidR="007D348B" w:rsidRPr="00B70BE0" w:rsidRDefault="007D348B" w:rsidP="00B70BE0">
      <w:r w:rsidRPr="00B70BE0">
        <w:t xml:space="preserve">  (e</w:t>
      </w:r>
      <w:r w:rsidRPr="00B70BE0">
        <w:t xml:space="preserve">) </w:t>
      </w:r>
      <w:r w:rsidRPr="00B70BE0">
        <w:t>The small business size standard for a Contractor providing an end item that it does not manufacture, process, or produce itself, for a contract other than a construction or service contract, is 500 employees</w:t>
      </w:r>
      <w:r>
        <w:t>, or 150 employees for information technology value-added resellers under NAICS code 541519,</w:t>
      </w:r>
      <w:r w:rsidRPr="00B70BE0">
        <w:t xml:space="preserve"> if the acquisition—</w:t>
      </w:r>
    </w:p>
    <w:p w14:paraId="5F7F0BFF" w14:textId="77777777" w:rsidR="007D348B" w:rsidRPr="00B70BE0" w:rsidRDefault="007D348B" w:rsidP="00B70BE0">
      <w:r w:rsidRPr="00B70BE0">
        <w:t xml:space="preserve">    (1) Was set aside for small business and has a value above the simplified acquisition </w:t>
      </w:r>
      <w:proofErr w:type="gramStart"/>
      <w:r w:rsidRPr="00B70BE0">
        <w:t>threshold;</w:t>
      </w:r>
      <w:proofErr w:type="gramEnd"/>
    </w:p>
    <w:p w14:paraId="5F7F0C00" w14:textId="77777777" w:rsidR="007D348B" w:rsidRPr="00B70BE0" w:rsidRDefault="007D348B" w:rsidP="00B70BE0">
      <w:r w:rsidRPr="00B70BE0">
        <w:t xml:space="preserve">    (2) Used the HUBZone price evaluation preference regardless of dollar value, unless the Contractor waived the price evaluation preference; or</w:t>
      </w:r>
    </w:p>
    <w:p w14:paraId="5F7F0C01" w14:textId="77777777" w:rsidR="007D348B" w:rsidRPr="00B70BE0" w:rsidRDefault="007D348B" w:rsidP="00B70BE0">
      <w:r w:rsidRPr="00B70BE0">
        <w:t xml:space="preserve">    (3) Was an 8(a), HUBZone, service-disabled veteran-owned, economically disadvantaged women-owned, or women-owned small business set-aside or sole-source award regardless of dollar value.</w:t>
      </w:r>
    </w:p>
    <w:p w14:paraId="5F7F0C02" w14:textId="77777777" w:rsidR="007D348B" w:rsidRPr="00D81104" w:rsidRDefault="007D348B" w:rsidP="0031159F">
      <w:pPr>
        <w:rPr>
          <w:rFonts w:eastAsia="Times New Roman" w:cs="Courier New"/>
          <w:szCs w:val="20"/>
        </w:rPr>
      </w:pPr>
      <w:r>
        <w:t xml:space="preserve">  </w:t>
      </w:r>
      <w:r w:rsidRPr="00D81104">
        <w:t>(f) Except as provided in paragraph (h) of this clause, the Contractor shall make the representation(s) required by paragraph</w:t>
      </w:r>
      <w:r>
        <w:t>s</w:t>
      </w:r>
      <w:r w:rsidRPr="00D81104">
        <w:t xml:space="preserve"> (b) and (c)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w:t>
      </w:r>
      <w:r>
        <w:t>r</w:t>
      </w:r>
      <w:r w:rsidRPr="00D81104">
        <w:t xml:space="preserve"> </w:t>
      </w:r>
      <w:proofErr w:type="gramStart"/>
      <w:r w:rsidRPr="00D81104">
        <w:t>in</w:t>
      </w:r>
      <w:proofErr w:type="gramEnd"/>
      <w:r w:rsidRPr="00D81104">
        <w:t xml:space="preserve"> writing within the timeframes specified in paragraph (b) of </w:t>
      </w:r>
      <w:r w:rsidRPr="00D81104">
        <w:t>this clause, or with its offer for an ord</w:t>
      </w:r>
      <w:r>
        <w:t xml:space="preserve">er (see </w:t>
      </w:r>
      <w:r w:rsidRPr="00D81104">
        <w:t>paragraph (c) of this clause), that the data have been validated or updated, and provide the date of the validation or update.</w:t>
      </w:r>
    </w:p>
    <w:p w14:paraId="5F7F0C03" w14:textId="77777777" w:rsidR="007D348B" w:rsidRDefault="007D348B">
      <w:r>
        <w:t xml:space="preserve">  (g</w:t>
      </w:r>
      <w:r>
        <w:t>) If the Contractor represented that it was other than a small business concern prior to award of this contract, the Contractor may, but is not required to, take the a</w:t>
      </w:r>
      <w:r>
        <w:t>ctions required by paragraphs (f) or (h</w:t>
      </w:r>
      <w:r>
        <w:t>) of this clause.</w:t>
      </w:r>
    </w:p>
    <w:p w14:paraId="5F7F0C04" w14:textId="77777777" w:rsidR="007D348B" w:rsidRDefault="007D348B">
      <w:r>
        <w:t xml:space="preserve">  (h</w:t>
      </w:r>
      <w:r>
        <w:t>) If the Contractor does not have representa</w:t>
      </w:r>
      <w:r>
        <w:t>tions and certifications in SAM</w:t>
      </w:r>
      <w:r>
        <w:t>, or does n</w:t>
      </w:r>
      <w:r>
        <w:t>ot have a representation in SAM</w:t>
      </w:r>
      <w:r>
        <w:t xml:space="preserve"> for the NAICS code applicable to this contract, the Contractor is required to complete the following rerepresentation and submit it to the contracting office, along with the contract number and the date on which the rerepresentation was completed:</w:t>
      </w:r>
    </w:p>
    <w:p w14:paraId="5F7F0C05" w14:textId="77777777" w:rsidR="007D348B" w:rsidRDefault="007D348B">
      <w:r>
        <w:t xml:space="preserve">  </w:t>
      </w:r>
      <w:r>
        <w:t xml:space="preserve">  </w:t>
      </w:r>
      <w:r>
        <w:t xml:space="preserve">(1) </w:t>
      </w:r>
      <w:r>
        <w:t xml:space="preserve">The Contractor represents that it </w:t>
      </w:r>
      <w:proofErr w:type="gramStart"/>
      <w:r>
        <w:t>[ ]</w:t>
      </w:r>
      <w:proofErr w:type="gramEnd"/>
      <w:r>
        <w:t xml:space="preserve"> is, </w:t>
      </w:r>
      <w:proofErr w:type="gramStart"/>
      <w:r>
        <w:t>[ ]</w:t>
      </w:r>
      <w:proofErr w:type="gramEnd"/>
      <w:r>
        <w:t xml:space="preserve"> is not a small business concern under NAICS Code </w:t>
      </w:r>
      <w:r>
        <w:t>236220</w:t>
      </w:r>
      <w:r>
        <w:t xml:space="preserve"> assigned to contract </w:t>
      </w:r>
      <w:proofErr w:type="gramStart"/>
      <w:r>
        <w:t>number .</w:t>
      </w:r>
      <w:proofErr w:type="gramEnd"/>
    </w:p>
    <w:p w14:paraId="5F7F0C06" w14:textId="77777777" w:rsidR="007D348B" w:rsidRDefault="007D348B" w:rsidP="005A72A1">
      <w:r>
        <w:lastRenderedPageBreak/>
        <w:t xml:space="preserve">    (2) [</w:t>
      </w:r>
      <w:r w:rsidRPr="005A72A1">
        <w:rPr>
          <w:i/>
        </w:rPr>
        <w:t>Complete only if the Contractor represented itself as a small business concern in paragraph (h)(1) of this clause.</w:t>
      </w:r>
      <w:r>
        <w:t xml:space="preserve">] The Contractor represents that it </w:t>
      </w:r>
      <w:proofErr w:type="gramStart"/>
      <w:r>
        <w:t>[ ]</w:t>
      </w:r>
      <w:proofErr w:type="gramEnd"/>
      <w:r>
        <w:t xml:space="preserve"> is, </w:t>
      </w:r>
      <w:proofErr w:type="gramStart"/>
      <w:r>
        <w:t>[ ]</w:t>
      </w:r>
      <w:proofErr w:type="gramEnd"/>
      <w:r>
        <w:t xml:space="preserve"> is not, a </w:t>
      </w:r>
      <w:proofErr w:type="gramStart"/>
      <w:r>
        <w:t>small disadvantaged</w:t>
      </w:r>
      <w:proofErr w:type="gramEnd"/>
      <w:r>
        <w:t xml:space="preserve"> business concern as defined in 13 CFR 124.100</w:t>
      </w:r>
      <w:r>
        <w:t>1</w:t>
      </w:r>
      <w:r>
        <w:t>.</w:t>
      </w:r>
    </w:p>
    <w:p w14:paraId="5F7F0C07" w14:textId="77777777" w:rsidR="007D348B" w:rsidRDefault="007D348B" w:rsidP="005A72A1">
      <w:r>
        <w:t xml:space="preserve">    (3) [</w:t>
      </w:r>
      <w:r w:rsidRPr="005A72A1">
        <w:rPr>
          <w:i/>
        </w:rPr>
        <w:t>Complete only if the Contractor represented itself as a small business concern in paragraph (h)(1) of this clause.</w:t>
      </w:r>
      <w:r>
        <w:t xml:space="preserve">] The Contractor represents that it </w:t>
      </w:r>
      <w:proofErr w:type="gramStart"/>
      <w:r>
        <w:t>[ ]</w:t>
      </w:r>
      <w:proofErr w:type="gramEnd"/>
      <w:r>
        <w:t xml:space="preserve"> is, </w:t>
      </w:r>
      <w:proofErr w:type="gramStart"/>
      <w:r>
        <w:t>[ ]</w:t>
      </w:r>
      <w:proofErr w:type="gramEnd"/>
      <w:r>
        <w:t xml:space="preserve"> is not a women-owned small business concern.</w:t>
      </w:r>
    </w:p>
    <w:p w14:paraId="5F7F0C08" w14:textId="77777777" w:rsidR="007D348B" w:rsidRDefault="007D348B" w:rsidP="005A72A1">
      <w:r>
        <w:t xml:space="preserve">    (4) Women-owned small business (WOSB) concern eligible under the WOSB Program. The Contractor represents that</w:t>
      </w:r>
      <w:r>
        <w:t xml:space="preserve"> i</w:t>
      </w:r>
      <w:r>
        <w:t xml:space="preserve">t </w:t>
      </w:r>
      <w:proofErr w:type="gramStart"/>
      <w:r>
        <w:t>[ ]</w:t>
      </w:r>
      <w:proofErr w:type="gramEnd"/>
      <w:r>
        <w:t xml:space="preserve"> is, </w:t>
      </w:r>
      <w:proofErr w:type="gramStart"/>
      <w:r>
        <w:t>[ ]</w:t>
      </w:r>
      <w:proofErr w:type="gramEnd"/>
      <w:r>
        <w:t xml:space="preserve"> is not a joint venture that complies with the requirements of 13 CFR </w:t>
      </w:r>
      <w:r>
        <w:t>127.506(a) through (c).</w:t>
      </w:r>
      <w:r>
        <w:t xml:space="preserve"> [</w:t>
      </w:r>
      <w:r w:rsidRPr="005A72A1">
        <w:rPr>
          <w:i/>
        </w:rPr>
        <w:t xml:space="preserve">The Contractor shall enter the name </w:t>
      </w:r>
      <w:r>
        <w:rPr>
          <w:i/>
        </w:rPr>
        <w:t>and unique entity identifier of each party to</w:t>
      </w:r>
      <w:r w:rsidRPr="005A72A1">
        <w:rPr>
          <w:i/>
        </w:rPr>
        <w:t xml:space="preserve"> the joint venture:</w:t>
      </w:r>
      <w:r>
        <w:t xml:space="preserve"> _____.]</w:t>
      </w:r>
    </w:p>
    <w:p w14:paraId="5F7F0C09" w14:textId="77777777" w:rsidR="007D348B" w:rsidRDefault="007D348B" w:rsidP="005A72A1">
      <w:r>
        <w:t xml:space="preserve">    (5) Economically disadvantaged women-owned small business (EDWOSB) </w:t>
      </w:r>
      <w:r>
        <w:t>joint venture</w:t>
      </w:r>
      <w:r>
        <w:t>. The Contractor represents that</w:t>
      </w:r>
      <w:r>
        <w:t xml:space="preserve"> i</w:t>
      </w:r>
      <w:r>
        <w:t xml:space="preserve">t </w:t>
      </w:r>
      <w:proofErr w:type="gramStart"/>
      <w:r>
        <w:t>[ ]</w:t>
      </w:r>
      <w:proofErr w:type="gramEnd"/>
      <w:r>
        <w:t xml:space="preserve"> is, </w:t>
      </w:r>
      <w:proofErr w:type="gramStart"/>
      <w:r>
        <w:t>[ ]</w:t>
      </w:r>
      <w:proofErr w:type="gramEnd"/>
      <w:r>
        <w:t xml:space="preserve"> is not a joint venture that complies with the requirements of 13 CFR 127</w:t>
      </w:r>
      <w:r>
        <w:t>.506(a) through (c).</w:t>
      </w:r>
      <w:r>
        <w:t xml:space="preserve"> [</w:t>
      </w:r>
      <w:r w:rsidRPr="005A72A1">
        <w:rPr>
          <w:i/>
        </w:rPr>
        <w:t xml:space="preserve">The Contractor shall enter the name </w:t>
      </w:r>
      <w:r>
        <w:rPr>
          <w:i/>
        </w:rPr>
        <w:t>and unique entity identifier of each party to</w:t>
      </w:r>
      <w:r w:rsidRPr="005A72A1">
        <w:rPr>
          <w:i/>
        </w:rPr>
        <w:t xml:space="preserve"> the joint venture</w:t>
      </w:r>
      <w:r>
        <w:t>: _____.]</w:t>
      </w:r>
    </w:p>
    <w:p w14:paraId="5F7F0C0A" w14:textId="77777777" w:rsidR="007D348B" w:rsidRDefault="007D348B" w:rsidP="005A72A1">
      <w:r>
        <w:t xml:space="preserve">    (6) [</w:t>
      </w:r>
      <w:r w:rsidRPr="005A72A1">
        <w:rPr>
          <w:i/>
        </w:rPr>
        <w:t>Complete only if the Contractor represented itself as a small business concern in paragraph (h)(1) of this clause</w:t>
      </w:r>
      <w:r>
        <w:t xml:space="preserve">.] The Contractor represents that it </w:t>
      </w:r>
      <w:proofErr w:type="gramStart"/>
      <w:r>
        <w:t>[ ]</w:t>
      </w:r>
      <w:proofErr w:type="gramEnd"/>
      <w:r>
        <w:t xml:space="preserve"> is, </w:t>
      </w:r>
      <w:proofErr w:type="gramStart"/>
      <w:r>
        <w:t>[ ]</w:t>
      </w:r>
      <w:proofErr w:type="gramEnd"/>
      <w:r>
        <w:t xml:space="preserve"> is not a veteran-owned small business concern.</w:t>
      </w:r>
    </w:p>
    <w:p w14:paraId="5F7F0C0B" w14:textId="77777777" w:rsidR="007D348B" w:rsidRDefault="007D348B" w:rsidP="005A72A1">
      <w:r>
        <w:t xml:space="preserve">    (7) [</w:t>
      </w:r>
      <w:r w:rsidRPr="005A72A1">
        <w:rPr>
          <w:i/>
        </w:rPr>
        <w:t>Complete only if the Contractor represented itself as a veteran-owned small business concern in paragraph (h)(6) of this clause</w:t>
      </w:r>
      <w:r>
        <w:t xml:space="preserve">.] The Contractor represents that it </w:t>
      </w:r>
      <w:proofErr w:type="gramStart"/>
      <w:r>
        <w:t>[ ]</w:t>
      </w:r>
      <w:proofErr w:type="gramEnd"/>
      <w:r>
        <w:t xml:space="preserve"> is, </w:t>
      </w:r>
      <w:proofErr w:type="gramStart"/>
      <w:r>
        <w:t>[ ]</w:t>
      </w:r>
      <w:proofErr w:type="gramEnd"/>
      <w:r>
        <w:t xml:space="preserve"> is not a service-disabled veteran-owned small business concern.</w:t>
      </w:r>
    </w:p>
    <w:p w14:paraId="5F7F0C0C" w14:textId="77777777" w:rsidR="007D348B" w:rsidRDefault="007D348B" w:rsidP="005A72A1">
      <w:r>
        <w:t xml:space="preserve">    (8) </w:t>
      </w:r>
      <w:r w:rsidRPr="00546999">
        <w:rPr>
          <w:i/>
          <w:iCs/>
        </w:rPr>
        <w:t>Service-disabled veteran-owned small business (SDVOSB) joint venture eligible under the SDVOSB Program</w:t>
      </w:r>
      <w:r>
        <w:t xml:space="preserve">. The Contractor represents that it </w:t>
      </w:r>
      <w:proofErr w:type="gramStart"/>
      <w:r>
        <w:t>[ ]</w:t>
      </w:r>
      <w:proofErr w:type="gramEnd"/>
      <w:r>
        <w:t xml:space="preserve"> is, </w:t>
      </w:r>
      <w:proofErr w:type="gramStart"/>
      <w:r>
        <w:t>[ ]</w:t>
      </w:r>
      <w:proofErr w:type="gramEnd"/>
      <w:r>
        <w:t xml:space="preserve"> is not an SDVOSB joint venture eligible under the SDVOSB Program that complies with the requirements of 13 CFR 128.402. [</w:t>
      </w:r>
      <w:r w:rsidRPr="00546999">
        <w:rPr>
          <w:i/>
          <w:iCs/>
        </w:rPr>
        <w:t>The Contractor shall enter the name and unique entity identifier of each party to the joint venture</w:t>
      </w:r>
      <w:r>
        <w:t>: __.</w:t>
      </w:r>
      <w:r>
        <w:t>]</w:t>
      </w:r>
    </w:p>
    <w:p w14:paraId="5F7F0C0D" w14:textId="77777777" w:rsidR="007D348B" w:rsidRDefault="007D348B" w:rsidP="005A72A1">
      <w:r>
        <w:t xml:space="preserve">    (</w:t>
      </w:r>
      <w:r>
        <w:t>9</w:t>
      </w:r>
      <w:r>
        <w:t>) [</w:t>
      </w:r>
      <w:r w:rsidRPr="005A72A1">
        <w:rPr>
          <w:i/>
        </w:rPr>
        <w:t>Complete only if the Contractor represented itself as a small business concern in paragraph (h)(1) of this clause.</w:t>
      </w:r>
      <w:r>
        <w:t>] The Contractor represents that—</w:t>
      </w:r>
    </w:p>
    <w:p w14:paraId="5F7F0C0E" w14:textId="77777777" w:rsidR="007D348B" w:rsidRDefault="007D348B" w:rsidP="005A72A1">
      <w:r>
        <w:t xml:space="preserve">      (i) It [ ] is, [ ]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5F7F0C0F" w14:textId="77777777" w:rsidR="007D348B" w:rsidRDefault="007D348B" w:rsidP="005A72A1">
      <w:r>
        <w:t xml:space="preserve">      (ii) It </w:t>
      </w:r>
      <w:proofErr w:type="gramStart"/>
      <w:r>
        <w:t>[ ]</w:t>
      </w:r>
      <w:proofErr w:type="gramEnd"/>
      <w:r>
        <w:t xml:space="preserve"> is, </w:t>
      </w:r>
      <w:proofErr w:type="gramStart"/>
      <w:r>
        <w:t>[ ]</w:t>
      </w:r>
      <w:proofErr w:type="gramEnd"/>
      <w:r>
        <w:t xml:space="preserve"> is not a HUBZone joint venture that complies with the requirements of 13 CFR part 126, and the representation in paragraph (h)(8)(i) of this clause is accurate for each HUBZone small business concern participating in the HUBZone joint venture. [</w:t>
      </w:r>
      <w:r w:rsidRPr="005A72A1">
        <w:rPr>
          <w:i/>
        </w:rPr>
        <w:t>The Contractor shall enter the names of each of the HUBZone small business concerns participating in the HUBZone joint venture:</w:t>
      </w:r>
      <w:r>
        <w:t xml:space="preserve"> _____.] Each HUBZone small business concern participating in the HUBZone joint venture shall submit a separate signed copy of t</w:t>
      </w:r>
      <w:r>
        <w:t>he HUBZone representation.</w:t>
      </w:r>
    </w:p>
    <w:p w14:paraId="5F7F0C10" w14:textId="77777777" w:rsidR="007D348B" w:rsidRPr="005A72A1" w:rsidRDefault="007D348B" w:rsidP="00755C8D">
      <w:pPr>
        <w:spacing w:line="240" w:lineRule="auto"/>
        <w:rPr>
          <w:i/>
        </w:rPr>
      </w:pPr>
      <w:r w:rsidRPr="005A72A1">
        <w:rPr>
          <w:i/>
        </w:rPr>
        <w:t>[Contractor to sign and date and insert authorized signer's name and title.]</w:t>
      </w:r>
    </w:p>
    <w:p w14:paraId="5F7F0C11" w14:textId="77777777" w:rsidR="007D348B" w:rsidRDefault="007D348B" w:rsidP="00755C8D">
      <w:pPr>
        <w:spacing w:line="240" w:lineRule="auto"/>
        <w:jc w:val="center"/>
      </w:pPr>
      <w:r>
        <w:lastRenderedPageBreak/>
        <w:t>(End of Clause)</w:t>
      </w:r>
    </w:p>
    <w:p w14:paraId="5F7F0C12" w14:textId="77777777" w:rsidR="007D348B" w:rsidRDefault="007D348B">
      <w:pPr>
        <w:pStyle w:val="Heading2"/>
      </w:pPr>
      <w:bookmarkStart w:id="43" w:name="_Toc221023206"/>
      <w:r>
        <w:t>4.5</w:t>
      </w:r>
      <w:r>
        <w:t xml:space="preserve"> </w:t>
      </w:r>
      <w:r>
        <w:t>52.222-35</w:t>
      </w:r>
      <w:r>
        <w:t xml:space="preserve"> </w:t>
      </w:r>
      <w:r>
        <w:t>EQUAL OPPORTUNITY FOR VETERANS</w:t>
      </w:r>
      <w:r>
        <w:t xml:space="preserve"> (</w:t>
      </w:r>
      <w:r>
        <w:t>JUN 2020</w:t>
      </w:r>
      <w:r>
        <w:t>)</w:t>
      </w:r>
      <w:bookmarkEnd w:id="43"/>
    </w:p>
    <w:p w14:paraId="5F7F0C13" w14:textId="77777777" w:rsidR="007D348B" w:rsidRPr="00832443" w:rsidRDefault="007D348B" w:rsidP="00832443">
      <w:r>
        <w:t xml:space="preserve">  </w:t>
      </w:r>
      <w:r w:rsidRPr="00832443">
        <w:t xml:space="preserve">(a) </w:t>
      </w:r>
      <w:r w:rsidRPr="00832443">
        <w:rPr>
          <w:i/>
        </w:rPr>
        <w:t>Definitions</w:t>
      </w:r>
      <w:r>
        <w:t>. As used in this clause—</w:t>
      </w:r>
    </w:p>
    <w:p w14:paraId="5F7F0C14" w14:textId="77777777" w:rsidR="007D348B" w:rsidRPr="00832443" w:rsidRDefault="007D348B" w:rsidP="00832443">
      <w:r w:rsidRPr="00832443">
        <w:t xml:space="preserve">  </w:t>
      </w:r>
      <w:r>
        <w:t>“</w:t>
      </w:r>
      <w:proofErr w:type="gramStart"/>
      <w:r w:rsidRPr="00832443">
        <w:t>Active duty</w:t>
      </w:r>
      <w:proofErr w:type="gramEnd"/>
      <w:r w:rsidRPr="00832443">
        <w:t xml:space="preserve"> wartime or campaign badge veteran,</w:t>
      </w:r>
      <w:r>
        <w:t>”</w:t>
      </w:r>
      <w:r w:rsidRPr="00832443">
        <w:t xml:space="preserve"> </w:t>
      </w:r>
      <w:r>
        <w:t>“</w:t>
      </w:r>
      <w:r w:rsidRPr="00832443">
        <w:t>Armed Forces service medal veteran,</w:t>
      </w:r>
      <w:r>
        <w:t>”</w:t>
      </w:r>
      <w:r w:rsidRPr="00832443">
        <w:t xml:space="preserve"> </w:t>
      </w:r>
      <w:r>
        <w:t>“</w:t>
      </w:r>
      <w:r w:rsidRPr="00832443">
        <w:t>disabled veteran,</w:t>
      </w:r>
      <w:r>
        <w:t>”</w:t>
      </w:r>
      <w:r w:rsidRPr="00832443">
        <w:t xml:space="preserve"> </w:t>
      </w:r>
      <w:r>
        <w:t>“</w:t>
      </w:r>
      <w:r w:rsidRPr="00832443">
        <w:t>protected veteran,</w:t>
      </w:r>
      <w:r>
        <w:t>”</w:t>
      </w:r>
      <w:r w:rsidRPr="00832443">
        <w:t xml:space="preserve"> </w:t>
      </w:r>
      <w:r>
        <w:t>“</w:t>
      </w:r>
      <w:r w:rsidRPr="00832443">
        <w:t>qualified disabled veteran,</w:t>
      </w:r>
      <w:r>
        <w:t>”</w:t>
      </w:r>
      <w:r w:rsidRPr="00832443">
        <w:t xml:space="preserve"> and </w:t>
      </w:r>
      <w:r>
        <w:t>“</w:t>
      </w:r>
      <w:r w:rsidRPr="00832443">
        <w:t>recently separated veteran</w:t>
      </w:r>
      <w:r>
        <w:t>”</w:t>
      </w:r>
      <w:r w:rsidRPr="00832443">
        <w:t xml:space="preserve"> have the meanings given at </w:t>
      </w:r>
      <w:r w:rsidRPr="003C1268">
        <w:t>Federal Acquisition Regulation (FAR)</w:t>
      </w:r>
      <w:r>
        <w:t xml:space="preserve"> </w:t>
      </w:r>
      <w:r w:rsidRPr="00832443">
        <w:t>22.1301.</w:t>
      </w:r>
    </w:p>
    <w:p w14:paraId="5F7F0C15" w14:textId="77777777" w:rsidR="007D348B" w:rsidRPr="00832443" w:rsidRDefault="007D348B" w:rsidP="00832443">
      <w:r w:rsidRPr="00832443">
        <w:t xml:space="preserve">  (b) </w:t>
      </w:r>
      <w:r w:rsidRPr="00832443">
        <w:rPr>
          <w:i/>
        </w:rPr>
        <w:t>Equal opportunity clause</w:t>
      </w:r>
      <w:r w:rsidRPr="00832443">
        <w:t xml:space="preserve">. The Contractor shall abide by the requirements of the equal opportunity clause at 41 CFR 60-300.5(a), as of March 24, 2014. This clause prohibits discrimination against qualified protected </w:t>
      </w:r>
      <w:proofErr w:type="gramStart"/>
      <w:r w:rsidRPr="00832443">
        <w:t>veterans, and</w:t>
      </w:r>
      <w:proofErr w:type="gramEnd"/>
      <w:r w:rsidRPr="00832443">
        <w:t xml:space="preserve"> requires affirmative action by the Contractor to employ and advance in employment qualified protected veterans.</w:t>
      </w:r>
    </w:p>
    <w:p w14:paraId="5F7F0C16" w14:textId="77777777" w:rsidR="007D348B" w:rsidRDefault="007D348B" w:rsidP="00832443">
      <w:r w:rsidRPr="00832443">
        <w:t xml:space="preserve">  (c) </w:t>
      </w:r>
      <w:r w:rsidRPr="00832443">
        <w:rPr>
          <w:i/>
        </w:rPr>
        <w:t>Subcontracts</w:t>
      </w:r>
      <w:r w:rsidRPr="00832443">
        <w:t xml:space="preserve">. The Contractor shall insert the terms of this clause in subcontracts </w:t>
      </w:r>
      <w:r w:rsidRPr="003C1268">
        <w:t>valued at or above the threshold specified in FAR 22.1303(a) on the date of subcontract award,</w:t>
      </w:r>
      <w:r w:rsidRPr="00832443">
        <w:t xml:space="preserve"> unless exempted by rules, regulations, or orders of the Secretary of Labor. The Contractor shall act as specified by the Director, Office of Federal Contract Compliance Programs, to enforce the terms, including action for noncompliance. Such necessary changes in language may be made </w:t>
      </w:r>
      <w:proofErr w:type="gramStart"/>
      <w:r w:rsidRPr="00832443">
        <w:t>as</w:t>
      </w:r>
      <w:proofErr w:type="gramEnd"/>
      <w:r w:rsidRPr="00832443">
        <w:t xml:space="preserve"> </w:t>
      </w:r>
      <w:proofErr w:type="gramStart"/>
      <w:r w:rsidRPr="00832443">
        <w:t>shall</w:t>
      </w:r>
      <w:proofErr w:type="gramEnd"/>
      <w:r w:rsidRPr="00832443">
        <w:t xml:space="preserve"> be appropriate to identify properly the p</w:t>
      </w:r>
      <w:r w:rsidRPr="00832443">
        <w:t>arties and their undertakings.</w:t>
      </w:r>
    </w:p>
    <w:p w14:paraId="5F7F0C17" w14:textId="77777777" w:rsidR="007D348B" w:rsidRDefault="007D348B" w:rsidP="00832443">
      <w:pPr>
        <w:jc w:val="center"/>
      </w:pPr>
      <w:r>
        <w:t>(End of Clause)</w:t>
      </w:r>
    </w:p>
    <w:p w14:paraId="5F7F0C18" w14:textId="0B1E5F4C" w:rsidR="007D348B" w:rsidRDefault="00755C8D">
      <w:pPr>
        <w:pStyle w:val="Heading2"/>
      </w:pPr>
      <w:bookmarkStart w:id="44" w:name="_Toc221023207"/>
      <w:r>
        <w:t>4.6 52.222</w:t>
      </w:r>
      <w:r w:rsidR="007D348B">
        <w:t>-40</w:t>
      </w:r>
      <w:r w:rsidR="007D348B">
        <w:t xml:space="preserve"> </w:t>
      </w:r>
      <w:r w:rsidR="007D348B">
        <w:t>NOTIFICATION OF EMPLOYEE RIGHTS UNDER THE NATIONAL LABOR RELATIONS ACT</w:t>
      </w:r>
      <w:r w:rsidR="007D348B">
        <w:t xml:space="preserve"> (</w:t>
      </w:r>
      <w:r w:rsidR="007D348B">
        <w:t>DEC 2010</w:t>
      </w:r>
      <w:r w:rsidR="007D348B">
        <w:t>)</w:t>
      </w:r>
      <w:bookmarkEnd w:id="44"/>
    </w:p>
    <w:p w14:paraId="5F7F0C19" w14:textId="77777777" w:rsidR="007D348B" w:rsidRDefault="007D348B">
      <w:r>
        <w:t xml:space="preserve">  (a) During the term of this contract, the Contractor shall post an employee notice, of such size and in such form, and containing such content as prescribed by the Secretary of Labor, in conspicuous places in and about its plants and offices where employees covered by the National Labor Relations Act engage in activities relating to the performance of the contract, including all places where notices to employees are customarily posted both physically and electronically, in the languages employees speak, i</w:t>
      </w:r>
      <w:r>
        <w:t>n accordance with 29 CFR 471.2(d) and (f).</w:t>
      </w:r>
    </w:p>
    <w:p w14:paraId="5F7F0C1A" w14:textId="77777777" w:rsidR="007D348B" w:rsidRDefault="007D348B">
      <w:r>
        <w:t xml:space="preserve">    (1) Physical posting of the employee notice shall be in conspicuous places in and about the Contractor's plants and offices so that the notice is prominent and readily seen by employees who are covered by the National Labor Relations Act and engage in activities related to the performance of the contract.</w:t>
      </w:r>
    </w:p>
    <w:p w14:paraId="5F7F0C1B" w14:textId="77777777" w:rsidR="007D348B" w:rsidRDefault="007D348B">
      <w:r>
        <w:t xml:space="preserve">    (2) If the Contractor customarily posts notices to employees electronically, then the Contractor shall also post the required notice electronically by displaying prominently, on any Web site that is maintained by the Contractor and is customarily used for notices to employees about terms and conditions of employment, a link to the Department of Labor's Web site that contains the full text of the poster. The link to the Department's Web site, as referenced in (b)(3) of this section, must read, "Important</w:t>
      </w:r>
      <w:r>
        <w:t xml:space="preserve"> Notice about Employee Rights to Organize and Bargain Collectively with Their Employers."</w:t>
      </w:r>
    </w:p>
    <w:p w14:paraId="5F7F0C1C" w14:textId="77777777" w:rsidR="007D348B" w:rsidRDefault="007D348B">
      <w:r>
        <w:t xml:space="preserve">  (b) This required employee notice, printed by the Department of La</w:t>
      </w:r>
      <w:r>
        <w:t>bor, may be—</w:t>
      </w:r>
    </w:p>
    <w:p w14:paraId="5F7F0C1D" w14:textId="77777777" w:rsidR="007D348B" w:rsidRDefault="007D348B">
      <w:r>
        <w:t xml:space="preserve">    (1) Obtained from the Division of Interpretations and Standards, Office of Labor-Management Standards, U.S. Department of Labor, 200 Constitution Avenue, NW., Room N-5609, </w:t>
      </w:r>
      <w:r>
        <w:lastRenderedPageBreak/>
        <w:t xml:space="preserve">Washington, DC 20210, (202) 693-0123, or from any field office of the Office of Labor-Management Standards or Office of Federal Contract Compliance </w:t>
      </w:r>
      <w:proofErr w:type="gramStart"/>
      <w:r>
        <w:t>Programs;</w:t>
      </w:r>
      <w:proofErr w:type="gramEnd"/>
    </w:p>
    <w:p w14:paraId="5F7F0C1E" w14:textId="77777777" w:rsidR="007D348B" w:rsidRDefault="007D348B">
      <w:r>
        <w:t xml:space="preserve">    (2) Provided by the Federal contracting agency if </w:t>
      </w:r>
      <w:proofErr w:type="gramStart"/>
      <w:r>
        <w:t>requested;</w:t>
      </w:r>
      <w:proofErr w:type="gramEnd"/>
    </w:p>
    <w:p w14:paraId="5F7F0C1F" w14:textId="77777777" w:rsidR="007D348B" w:rsidRDefault="007D348B">
      <w:r>
        <w:t xml:space="preserve">    (3) Downloaded from the Office of Labor-Management Standards Web site at </w:t>
      </w:r>
      <w:hyperlink r:id="rId37" w:history="1">
        <w:r w:rsidRPr="00CD54C6">
          <w:rPr>
            <w:rStyle w:val="Hyperlink"/>
          </w:rPr>
          <w:t>http://www.dol.gov/olms/regs/compliance/EO13496.htm</w:t>
        </w:r>
      </w:hyperlink>
      <w:r>
        <w:t>; or</w:t>
      </w:r>
    </w:p>
    <w:p w14:paraId="5F7F0C20" w14:textId="77777777" w:rsidR="007D348B" w:rsidRDefault="007D348B">
      <w:r>
        <w:t xml:space="preserve">    (4) Reproduced and used as exact duplicate copies of the Department of Labor's official poster.</w:t>
      </w:r>
    </w:p>
    <w:p w14:paraId="5F7F0C21" w14:textId="77777777" w:rsidR="007D348B" w:rsidRDefault="007D348B">
      <w:r>
        <w:t xml:space="preserve">  (c) The required text of the employee notice referred to in this clause is located at Appendix A, Subpart A, 29 CFR Part 471.</w:t>
      </w:r>
    </w:p>
    <w:p w14:paraId="5F7F0C22" w14:textId="77777777" w:rsidR="007D348B" w:rsidRDefault="007D348B">
      <w:r>
        <w:t xml:space="preserve">  (d) The Contractor shall comply with all provisions of the employee notice and related rules, regulations, and orders of the Secretary of Labor.</w:t>
      </w:r>
    </w:p>
    <w:p w14:paraId="5F7F0C23" w14:textId="77777777" w:rsidR="007D348B" w:rsidRDefault="007D348B">
      <w:r>
        <w:t xml:space="preserve">  (e) In the event that the Contractor does not comply with the requirements set forth in paragraphs (a) through (d) of this clause, this contract may be terminated or suspended in whole or in part, and the Contractor may be suspended or debarred in accordance with 29 CFR 471.14 and subpart 9.4. Such other sanctions or remedies may be imposed as are provided by 29 CFR part 471, which implements Executive Order 13496 or as otherwise provided by law.</w:t>
      </w:r>
    </w:p>
    <w:p w14:paraId="5F7F0C24" w14:textId="77777777" w:rsidR="007D348B" w:rsidRDefault="007D348B">
      <w:r>
        <w:t xml:space="preserve">  (f) Subcontracts.</w:t>
      </w:r>
    </w:p>
    <w:p w14:paraId="5F7F0C25" w14:textId="77777777" w:rsidR="007D348B" w:rsidRDefault="007D348B">
      <w:r>
        <w:t xml:space="preserve">    (1) The Contractor shall include the substance of this clause, including this paragraph (f), in every subcontract that exceeds $10,000 and will be performed wholly or partially in the United States, unless exempted by the rules, regulations, or orders of the Secretary of Labor issued pursuant to section 3 of Executive Order 13496 of January 30, 2009, so that such provisions will be binding upon each subcontractor.</w:t>
      </w:r>
    </w:p>
    <w:p w14:paraId="5F7F0C26" w14:textId="77777777" w:rsidR="007D348B" w:rsidRDefault="007D348B">
      <w:r>
        <w:t xml:space="preserve">    (2) The Contractor shall not procure supplies or services in a way designed to avoid the applicability of Executive Order 13496 or this clause.</w:t>
      </w:r>
    </w:p>
    <w:p w14:paraId="5F7F0C27" w14:textId="77777777" w:rsidR="007D348B" w:rsidRDefault="007D348B">
      <w:r>
        <w:t xml:space="preserve">    (3) The Contractor shall take such action with respect to any such subcontract as may be directed by the Secretary of Labor as a means of enforcing such provisions, including the imposition of sanctions for noncompliance.</w:t>
      </w:r>
    </w:p>
    <w:p w14:paraId="5F7F0C28" w14:textId="77777777" w:rsidR="007D348B" w:rsidRDefault="007D348B">
      <w:r>
        <w:t xml:space="preserve">    (4) However, if the Contractor becomes involved in litigation with a subcontractor, or is threatened with such involvement, </w:t>
      </w:r>
      <w:proofErr w:type="gramStart"/>
      <w:r>
        <w:t>as a result of</w:t>
      </w:r>
      <w:proofErr w:type="gramEnd"/>
      <w:r>
        <w:t xml:space="preserve"> such direction, the Contractor may request the United States, through the Secretary of Labor, to </w:t>
      </w:r>
      <w:proofErr w:type="gramStart"/>
      <w:r>
        <w:t>enter into</w:t>
      </w:r>
      <w:proofErr w:type="gramEnd"/>
      <w:r>
        <w:t xml:space="preserve"> such litigation to protect the interests of the United States.</w:t>
      </w:r>
    </w:p>
    <w:p w14:paraId="5F7F0C29" w14:textId="77777777" w:rsidR="007D348B" w:rsidRDefault="007D348B" w:rsidP="00CD54C6">
      <w:pPr>
        <w:jc w:val="center"/>
      </w:pPr>
      <w:r>
        <w:t>(End of Clause)</w:t>
      </w:r>
    </w:p>
    <w:p w14:paraId="0C95426B" w14:textId="77777777" w:rsidR="00755C8D" w:rsidRDefault="00755C8D">
      <w:pPr>
        <w:rPr>
          <w:rFonts w:asciiTheme="majorHAnsi" w:eastAsiaTheme="majorEastAsia" w:hAnsiTheme="majorHAnsi" w:cstheme="majorBidi"/>
          <w:b/>
          <w:bCs/>
          <w:color w:val="4F81BD" w:themeColor="accent1"/>
          <w:sz w:val="26"/>
          <w:szCs w:val="26"/>
        </w:rPr>
      </w:pPr>
      <w:r>
        <w:br w:type="page"/>
      </w:r>
    </w:p>
    <w:p w14:paraId="5F7F0C2A" w14:textId="273A8F39" w:rsidR="007D348B" w:rsidRDefault="007D348B">
      <w:pPr>
        <w:pStyle w:val="Heading2"/>
      </w:pPr>
      <w:bookmarkStart w:id="45" w:name="_Toc221023208"/>
      <w:r>
        <w:lastRenderedPageBreak/>
        <w:t>4.7   SUPPLEMENTAL INSURANCE REQUIREMENTS</w:t>
      </w:r>
      <w:bookmarkEnd w:id="45"/>
    </w:p>
    <w:p w14:paraId="5F7F0C2B" w14:textId="77777777" w:rsidR="007D348B" w:rsidRDefault="007D348B">
      <w:r>
        <w:t xml:space="preserve">  In accordance with FAR 28.307-2 and FAR 52.228-5, the following minimum coverage shall apply to this contract:</w:t>
      </w:r>
    </w:p>
    <w:p w14:paraId="5F7F0C2C" w14:textId="77777777" w:rsidR="007D348B" w:rsidRDefault="007D348B">
      <w:r>
        <w:t xml:space="preserve">  (a</w:t>
      </w:r>
      <w:proofErr w:type="gramStart"/>
      <w:r>
        <w:t>)  Workers</w:t>
      </w:r>
      <w:proofErr w:type="gramEnd"/>
      <w:r>
        <w:t xml:space="preserve">' compensation and </w:t>
      </w:r>
      <w:proofErr w:type="gramStart"/>
      <w:r>
        <w:t>employers</w:t>
      </w:r>
      <w:proofErr w:type="gramEnd"/>
      <w:r>
        <w:t xml:space="preserve"> liability</w:t>
      </w:r>
      <w:proofErr w:type="gramStart"/>
      <w:r>
        <w:t>:  Contractors</w:t>
      </w:r>
      <w:proofErr w:type="gramEnd"/>
      <w:r>
        <w:t xml:space="preserve">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w:t>
      </w:r>
      <w:r>
        <w:t>f at least $100,000 is required, except in States with exclusive or monopolistic funds that do not permit workers' compensation to be written by private carriers.</w:t>
      </w:r>
    </w:p>
    <w:p w14:paraId="5F7F0C2D" w14:textId="0C9C00A2" w:rsidR="007D348B" w:rsidRDefault="007D348B">
      <w:r>
        <w:t xml:space="preserve">  (b</w:t>
      </w:r>
      <w:r w:rsidR="00755C8D">
        <w:t>) General</w:t>
      </w:r>
      <w:r>
        <w:t xml:space="preserve"> Liability: $500,000.00 per </w:t>
      </w:r>
      <w:proofErr w:type="gramStart"/>
      <w:r>
        <w:t>occurrences</w:t>
      </w:r>
      <w:proofErr w:type="gramEnd"/>
      <w:r>
        <w:t>.</w:t>
      </w:r>
    </w:p>
    <w:p w14:paraId="5F7F0C2E" w14:textId="06CCDDF1" w:rsidR="007D348B" w:rsidRDefault="007D348B">
      <w:r>
        <w:t xml:space="preserve">  (c</w:t>
      </w:r>
      <w:r w:rsidR="00755C8D">
        <w:t>) Automobile</w:t>
      </w:r>
      <w:r>
        <w:t xml:space="preserve"> liability: </w:t>
      </w:r>
      <w:r>
        <w:t>$200,000.00 per person; $500,000.00 per occurrence and $20,000.00 property damage.</w:t>
      </w:r>
    </w:p>
    <w:p w14:paraId="5F7F0C2F" w14:textId="346AA95D" w:rsidR="007D348B" w:rsidRDefault="007D348B">
      <w:r>
        <w:t xml:space="preserve">  (d</w:t>
      </w:r>
      <w:r w:rsidR="00755C8D">
        <w:t>) The</w:t>
      </w:r>
      <w:r>
        <w:t xml:space="preserve"> successful bidder must present to the Contracting Officer, prior to award, evidence of general liability insurance without any exclusionary clauses for asbestos that would void the general liability coverage.</w:t>
      </w:r>
    </w:p>
    <w:p w14:paraId="5F7F0C30" w14:textId="77777777" w:rsidR="007D348B" w:rsidRDefault="007D348B" w:rsidP="00833838">
      <w:pPr>
        <w:jc w:val="center"/>
      </w:pPr>
      <w:r>
        <w:t>(End of Clause)</w:t>
      </w:r>
    </w:p>
    <w:p w14:paraId="5F7F0C31" w14:textId="00C8BA08" w:rsidR="007D348B" w:rsidRDefault="00755C8D">
      <w:pPr>
        <w:pStyle w:val="Heading2"/>
      </w:pPr>
      <w:bookmarkStart w:id="46" w:name="_Toc221023209"/>
      <w:r>
        <w:t>4.8 52.240</w:t>
      </w:r>
      <w:r w:rsidR="007D348B">
        <w:t>-</w:t>
      </w:r>
      <w:r>
        <w:t>91 SECURITY</w:t>
      </w:r>
      <w:r w:rsidR="007D348B">
        <w:t xml:space="preserve"> PROHIBITIONS AND </w:t>
      </w:r>
      <w:proofErr w:type="gramStart"/>
      <w:r w:rsidR="007D348B">
        <w:t>EXCLUSIONS</w:t>
      </w:r>
      <w:r w:rsidR="007D348B">
        <w:t xml:space="preserve">  (</w:t>
      </w:r>
      <w:proofErr w:type="gramEnd"/>
      <w:r w:rsidR="007D348B">
        <w:t>NOV 2025</w:t>
      </w:r>
      <w:r w:rsidR="007D348B">
        <w:t>)</w:t>
      </w:r>
      <w:r w:rsidR="007D348B">
        <w:t xml:space="preserve"> </w:t>
      </w:r>
      <w:r w:rsidR="007D348B">
        <w:t>(DEVIATION)</w:t>
      </w:r>
      <w:bookmarkEnd w:id="46"/>
    </w:p>
    <w:p w14:paraId="5F7F0C32" w14:textId="77777777" w:rsidR="007D348B" w:rsidRPr="002120FC" w:rsidRDefault="007D348B"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5F7F0C33" w14:textId="77777777" w:rsidR="007D348B" w:rsidRPr="002120FC" w:rsidRDefault="007D348B"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38" w:history="1">
        <w:r w:rsidRPr="00FD6F31">
          <w:rPr>
            <w:rStyle w:val="Hyperlink"/>
            <w:i/>
            <w:iCs/>
          </w:rPr>
          <w:t xml:space="preserve"> https://www.sam.gov</w:t>
        </w:r>
      </w:hyperlink>
      <w:r w:rsidRPr="002120FC">
        <w:t xml:space="preserve"> (section 1822 of Pub. L. 118-31, 41 U.S.C. 3901 note prec.).</w:t>
      </w:r>
    </w:p>
    <w:p w14:paraId="5F7F0C34" w14:textId="77777777" w:rsidR="007D348B" w:rsidRPr="002120FC" w:rsidRDefault="007D348B"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F7F0C35" w14:textId="77777777" w:rsidR="007D348B" w:rsidRPr="002120FC" w:rsidRDefault="007D348B"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5F7F0C36" w14:textId="77777777" w:rsidR="007D348B" w:rsidRPr="002120FC" w:rsidRDefault="007D348B" w:rsidP="002120FC">
      <w:r>
        <w:rPr>
          <w:i/>
          <w:iCs/>
        </w:rPr>
        <w:t xml:space="preserve">  </w:t>
      </w:r>
      <w:r w:rsidRPr="002120FC">
        <w:rPr>
          <w:i/>
          <w:iCs/>
        </w:rPr>
        <w:t>Covered article</w:t>
      </w:r>
      <w:r w:rsidRPr="002120FC">
        <w:t>, as defined in 41 U.S.C. 4713(k), means:</w:t>
      </w:r>
    </w:p>
    <w:p w14:paraId="5F7F0C37" w14:textId="77777777" w:rsidR="007D348B" w:rsidRPr="002120FC" w:rsidRDefault="007D348B"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5F7F0C38" w14:textId="77777777" w:rsidR="007D348B" w:rsidRPr="002120FC" w:rsidRDefault="007D348B"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5F7F0C39" w14:textId="77777777" w:rsidR="007D348B" w:rsidRPr="002120FC" w:rsidRDefault="007D348B" w:rsidP="002120FC">
      <w:r>
        <w:lastRenderedPageBreak/>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5F7F0C3A" w14:textId="77777777" w:rsidR="007D348B" w:rsidRPr="002120FC" w:rsidRDefault="007D348B" w:rsidP="002120FC">
      <w:r>
        <w:t xml:space="preserve">    </w:t>
      </w:r>
      <w:r w:rsidRPr="002120FC">
        <w:t>(4)</w:t>
      </w:r>
      <w:r>
        <w:t xml:space="preserve"> </w:t>
      </w:r>
      <w:r w:rsidRPr="002120FC">
        <w:t>Hardware, systems, devices, software, or services that include embedded or incidental information technology.</w:t>
      </w:r>
    </w:p>
    <w:p w14:paraId="5F7F0C3B" w14:textId="77777777" w:rsidR="007D348B" w:rsidRPr="002120FC" w:rsidRDefault="007D348B" w:rsidP="002120FC">
      <w:r>
        <w:rPr>
          <w:i/>
          <w:iCs/>
        </w:rPr>
        <w:t xml:space="preserve">  </w:t>
      </w:r>
      <w:r w:rsidRPr="002120FC">
        <w:rPr>
          <w:i/>
          <w:iCs/>
        </w:rPr>
        <w:t>Covered foreign country</w:t>
      </w:r>
      <w:r>
        <w:t xml:space="preserve"> </w:t>
      </w:r>
      <w:r w:rsidRPr="002120FC">
        <w:t>means The People’s Republic of China.</w:t>
      </w:r>
    </w:p>
    <w:p w14:paraId="5F7F0C3C" w14:textId="77777777" w:rsidR="007D348B" w:rsidRPr="002120FC" w:rsidRDefault="007D348B" w:rsidP="002120FC">
      <w:r>
        <w:rPr>
          <w:i/>
          <w:iCs/>
        </w:rPr>
        <w:t xml:space="preserve">  </w:t>
      </w:r>
      <w:r w:rsidRPr="002120FC">
        <w:rPr>
          <w:i/>
          <w:iCs/>
        </w:rPr>
        <w:t>Covered telecommunications equipment or services</w:t>
      </w:r>
      <w:r>
        <w:t xml:space="preserve"> </w:t>
      </w:r>
      <w:r w:rsidRPr="002120FC">
        <w:t>means—</w:t>
      </w:r>
    </w:p>
    <w:p w14:paraId="5F7F0C3D" w14:textId="77777777" w:rsidR="007D348B" w:rsidRPr="002120FC" w:rsidRDefault="007D348B"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5F7F0C3E" w14:textId="77777777" w:rsidR="007D348B" w:rsidRPr="002120FC" w:rsidRDefault="007D348B"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5F7F0C3F" w14:textId="77777777" w:rsidR="007D348B" w:rsidRPr="002120FC" w:rsidRDefault="007D348B"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5F7F0C40" w14:textId="77777777" w:rsidR="007D348B" w:rsidRPr="002120FC" w:rsidRDefault="007D348B"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F7F0C41" w14:textId="77777777" w:rsidR="007D348B" w:rsidRPr="002120FC" w:rsidRDefault="007D348B" w:rsidP="002120FC">
      <w:r>
        <w:rPr>
          <w:i/>
          <w:iCs/>
        </w:rPr>
        <w:t xml:space="preserve">  </w:t>
      </w:r>
      <w:r w:rsidRPr="002120FC">
        <w:rPr>
          <w:i/>
          <w:iCs/>
        </w:rPr>
        <w:t>Critical technology</w:t>
      </w:r>
      <w:r>
        <w:t xml:space="preserve"> </w:t>
      </w:r>
      <w:r w:rsidRPr="002120FC">
        <w:t>means—</w:t>
      </w:r>
    </w:p>
    <w:p w14:paraId="5F7F0C42" w14:textId="77777777" w:rsidR="007D348B" w:rsidRPr="002120FC" w:rsidRDefault="007D348B"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5F7F0C43" w14:textId="77777777" w:rsidR="007D348B" w:rsidRPr="002120FC" w:rsidRDefault="007D348B"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5F7F0C44" w14:textId="77777777" w:rsidR="007D348B" w:rsidRPr="002120FC" w:rsidRDefault="007D348B"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5F7F0C45" w14:textId="77777777" w:rsidR="007D348B" w:rsidRPr="002120FC" w:rsidRDefault="007D348B" w:rsidP="002120FC">
      <w:r>
        <w:t xml:space="preserve">  </w:t>
      </w:r>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5F7F0C46" w14:textId="77777777" w:rsidR="007D348B" w:rsidRPr="002120FC" w:rsidRDefault="007D348B"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5F7F0C47" w14:textId="77777777" w:rsidR="007D348B" w:rsidRPr="002120FC" w:rsidRDefault="007D348B"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5F7F0C48" w14:textId="77777777" w:rsidR="007D348B" w:rsidRPr="002120FC" w:rsidRDefault="007D348B"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5F7F0C49" w14:textId="77777777" w:rsidR="007D348B" w:rsidRPr="002120FC" w:rsidRDefault="007D348B" w:rsidP="002120FC">
      <w:r>
        <w:lastRenderedPageBreak/>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5F7F0C4A" w14:textId="77777777" w:rsidR="007D348B" w:rsidRPr="002120FC" w:rsidRDefault="007D348B"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5F7F0C4B" w14:textId="77777777" w:rsidR="007D348B" w:rsidRPr="002120FC" w:rsidRDefault="007D348B"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5F7F0C4C" w14:textId="77777777" w:rsidR="007D348B" w:rsidRPr="002120FC" w:rsidRDefault="007D348B"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5F7F0C4D" w14:textId="77777777" w:rsidR="007D348B" w:rsidRPr="002120FC" w:rsidRDefault="007D348B"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5F7F0C4E" w14:textId="77777777" w:rsidR="007D348B" w:rsidRPr="002120FC" w:rsidRDefault="007D348B"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5F7F0C4F" w14:textId="77777777" w:rsidR="007D348B" w:rsidRPr="002120FC" w:rsidRDefault="007D348B" w:rsidP="002120FC">
      <w:r>
        <w:rPr>
          <w:i/>
          <w:iCs/>
        </w:rPr>
        <w:t xml:space="preserve">  </w:t>
      </w:r>
      <w:r w:rsidRPr="002120FC">
        <w:rPr>
          <w:i/>
          <w:iCs/>
        </w:rPr>
        <w:t>Information technology</w:t>
      </w:r>
      <w:r w:rsidRPr="002120FC">
        <w:t>, as defined in 40 U.S.C. 11101(6)—</w:t>
      </w:r>
    </w:p>
    <w:p w14:paraId="5F7F0C50" w14:textId="77777777" w:rsidR="007D348B" w:rsidRPr="002120FC" w:rsidRDefault="007D348B"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5F7F0C51" w14:textId="77777777" w:rsidR="007D348B" w:rsidRPr="002120FC" w:rsidRDefault="007D348B" w:rsidP="002120FC">
      <w:r>
        <w:t xml:space="preserve"> </w:t>
      </w:r>
      <w:r>
        <w:t xml:space="preserve">  </w:t>
      </w:r>
      <w:r>
        <w:t xml:space="preserve">   </w:t>
      </w:r>
      <w:r w:rsidRPr="002120FC">
        <w:t>(i)</w:t>
      </w:r>
      <w:r>
        <w:t xml:space="preserve"> </w:t>
      </w:r>
      <w:r w:rsidRPr="002120FC">
        <w:t>Of that equipment; or</w:t>
      </w:r>
    </w:p>
    <w:p w14:paraId="5F7F0C52" w14:textId="77777777" w:rsidR="007D348B" w:rsidRPr="002120FC" w:rsidRDefault="007D348B" w:rsidP="002120FC">
      <w:r>
        <w:t xml:space="preserve">  </w:t>
      </w:r>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5F7F0C53" w14:textId="77777777" w:rsidR="007D348B" w:rsidRPr="002120FC" w:rsidRDefault="007D348B"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F7F0C54" w14:textId="77777777" w:rsidR="007D348B" w:rsidRPr="002120FC" w:rsidRDefault="007D348B" w:rsidP="002120FC">
      <w:r>
        <w:t xml:space="preserve">  </w:t>
      </w:r>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5F7F0C55" w14:textId="77777777" w:rsidR="007D348B" w:rsidRPr="002120FC" w:rsidRDefault="007D348B" w:rsidP="002120FC">
      <w:r>
        <w:rPr>
          <w:i/>
          <w:iCs/>
        </w:rPr>
        <w:t xml:space="preserve">  </w:t>
      </w:r>
      <w:r w:rsidRPr="002120FC">
        <w:rPr>
          <w:i/>
          <w:iCs/>
        </w:rPr>
        <w:t>Intelligence community</w:t>
      </w:r>
      <w:r w:rsidRPr="002120FC">
        <w:t>, as defined by 50 U.S.C. 3003(4), means the following—</w:t>
      </w:r>
    </w:p>
    <w:p w14:paraId="5F7F0C56" w14:textId="77777777" w:rsidR="007D348B" w:rsidRPr="002120FC" w:rsidRDefault="007D348B" w:rsidP="002120FC">
      <w:r>
        <w:t xml:space="preserve"> </w:t>
      </w:r>
      <w:r>
        <w:t xml:space="preserve">  </w:t>
      </w:r>
      <w:r>
        <w:t xml:space="preserve"> </w:t>
      </w:r>
      <w:r w:rsidRPr="002120FC">
        <w:t>(1)</w:t>
      </w:r>
      <w:r>
        <w:t xml:space="preserve"> </w:t>
      </w:r>
      <w:r w:rsidRPr="002120FC">
        <w:t xml:space="preserve">The Office of the Director of National </w:t>
      </w:r>
      <w:proofErr w:type="gramStart"/>
      <w:r w:rsidRPr="002120FC">
        <w:t>Intelligence;</w:t>
      </w:r>
      <w:proofErr w:type="gramEnd"/>
    </w:p>
    <w:p w14:paraId="5F7F0C57" w14:textId="77777777" w:rsidR="007D348B" w:rsidRPr="002120FC" w:rsidRDefault="007D348B" w:rsidP="002120FC">
      <w:r>
        <w:t xml:space="preserve"> </w:t>
      </w:r>
      <w:r>
        <w:t xml:space="preserve">  </w:t>
      </w:r>
      <w:r>
        <w:t xml:space="preserve"> </w:t>
      </w:r>
      <w:r w:rsidRPr="002120FC">
        <w:t>(2)</w:t>
      </w:r>
      <w:r>
        <w:t xml:space="preserve"> </w:t>
      </w:r>
      <w:r w:rsidRPr="002120FC">
        <w:t xml:space="preserve">The Central Intelligence </w:t>
      </w:r>
      <w:proofErr w:type="gramStart"/>
      <w:r w:rsidRPr="002120FC">
        <w:t>Agency;</w:t>
      </w:r>
      <w:proofErr w:type="gramEnd"/>
    </w:p>
    <w:p w14:paraId="5F7F0C58" w14:textId="77777777" w:rsidR="007D348B" w:rsidRPr="002120FC" w:rsidRDefault="007D348B" w:rsidP="002120FC">
      <w:r>
        <w:lastRenderedPageBreak/>
        <w:t xml:space="preserve"> </w:t>
      </w:r>
      <w:r>
        <w:t xml:space="preserve">  </w:t>
      </w:r>
      <w:r>
        <w:t xml:space="preserve"> </w:t>
      </w:r>
      <w:r w:rsidRPr="002120FC">
        <w:t>(3)</w:t>
      </w:r>
      <w:r>
        <w:t xml:space="preserve"> </w:t>
      </w:r>
      <w:r w:rsidRPr="002120FC">
        <w:t xml:space="preserve">The National Security </w:t>
      </w:r>
      <w:proofErr w:type="gramStart"/>
      <w:r w:rsidRPr="002120FC">
        <w:t>Agency;</w:t>
      </w:r>
      <w:proofErr w:type="gramEnd"/>
    </w:p>
    <w:p w14:paraId="5F7F0C59" w14:textId="77777777" w:rsidR="007D348B" w:rsidRPr="002120FC" w:rsidRDefault="007D348B" w:rsidP="002120FC">
      <w:r>
        <w:t xml:space="preserve">  </w:t>
      </w:r>
      <w:r>
        <w:t xml:space="preserve">  </w:t>
      </w:r>
      <w:r w:rsidRPr="002120FC">
        <w:t>(4)</w:t>
      </w:r>
      <w:r>
        <w:t xml:space="preserve"> </w:t>
      </w:r>
      <w:r w:rsidRPr="002120FC">
        <w:t xml:space="preserve">The Defense Intelligence </w:t>
      </w:r>
      <w:proofErr w:type="gramStart"/>
      <w:r w:rsidRPr="002120FC">
        <w:t>Agency;</w:t>
      </w:r>
      <w:proofErr w:type="gramEnd"/>
    </w:p>
    <w:p w14:paraId="5F7F0C5A" w14:textId="77777777" w:rsidR="007D348B" w:rsidRPr="002120FC" w:rsidRDefault="007D348B" w:rsidP="002120FC">
      <w:r>
        <w:t xml:space="preserve">  </w:t>
      </w:r>
      <w:r>
        <w:t xml:space="preserve">  </w:t>
      </w:r>
      <w:r w:rsidRPr="002120FC">
        <w:t>(5)</w:t>
      </w:r>
      <w:r>
        <w:t xml:space="preserve"> </w:t>
      </w:r>
      <w:r w:rsidRPr="002120FC">
        <w:t xml:space="preserve">The National Geospatial-Intelligence </w:t>
      </w:r>
      <w:proofErr w:type="gramStart"/>
      <w:r w:rsidRPr="002120FC">
        <w:t>Agency;</w:t>
      </w:r>
      <w:proofErr w:type="gramEnd"/>
    </w:p>
    <w:p w14:paraId="5F7F0C5B" w14:textId="77777777" w:rsidR="007D348B" w:rsidRPr="002120FC" w:rsidRDefault="007D348B" w:rsidP="002120FC">
      <w:r>
        <w:t xml:space="preserve">  </w:t>
      </w:r>
      <w:r>
        <w:t xml:space="preserve">  </w:t>
      </w:r>
      <w:r w:rsidRPr="002120FC">
        <w:t>(6)</w:t>
      </w:r>
      <w:r>
        <w:t xml:space="preserve"> </w:t>
      </w:r>
      <w:r w:rsidRPr="002120FC">
        <w:t xml:space="preserve">The National Reconnaissance </w:t>
      </w:r>
      <w:proofErr w:type="gramStart"/>
      <w:r w:rsidRPr="002120FC">
        <w:t>Office;</w:t>
      </w:r>
      <w:proofErr w:type="gramEnd"/>
    </w:p>
    <w:p w14:paraId="5F7F0C5C" w14:textId="77777777" w:rsidR="007D348B" w:rsidRPr="002120FC" w:rsidRDefault="007D348B" w:rsidP="002120FC">
      <w:r>
        <w:t xml:space="preserve">  </w:t>
      </w:r>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5F7F0C5D" w14:textId="77777777" w:rsidR="007D348B" w:rsidRPr="002120FC" w:rsidRDefault="007D348B" w:rsidP="002120FC">
      <w:r>
        <w:t xml:space="preserve">  </w:t>
      </w:r>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5F7F0C5E" w14:textId="77777777" w:rsidR="007D348B" w:rsidRPr="002120FC" w:rsidRDefault="007D348B" w:rsidP="002120FC">
      <w:r>
        <w:t xml:space="preserve">  </w:t>
      </w:r>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5F7F0C5F" w14:textId="77777777" w:rsidR="007D348B" w:rsidRPr="002120FC" w:rsidRDefault="007D348B" w:rsidP="002120FC">
      <w:r>
        <w:t xml:space="preserve">  </w:t>
      </w:r>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5F7F0C60" w14:textId="77777777" w:rsidR="007D348B" w:rsidRPr="002120FC" w:rsidRDefault="007D348B" w:rsidP="002120FC">
      <w:r>
        <w:t xml:space="preserve">  </w:t>
      </w:r>
      <w:r>
        <w:t xml:space="preserve">  </w:t>
      </w:r>
      <w:r w:rsidRPr="002120FC">
        <w:t>(11)</w:t>
      </w:r>
      <w:r>
        <w:t xml:space="preserve"> </w:t>
      </w:r>
      <w:r w:rsidRPr="002120FC">
        <w:t>The Office of Intelligence and Analysis of the Department of Homeland Security; or</w:t>
      </w:r>
    </w:p>
    <w:p w14:paraId="5F7F0C61" w14:textId="77777777" w:rsidR="007D348B" w:rsidRPr="002120FC" w:rsidRDefault="007D348B" w:rsidP="002120FC">
      <w:r>
        <w:t xml:space="preserve">  </w:t>
      </w:r>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5F7F0C62" w14:textId="77777777" w:rsidR="007D348B" w:rsidRPr="002120FC" w:rsidRDefault="007D348B"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5F7F0C63" w14:textId="77777777" w:rsidR="007D348B" w:rsidRPr="002120FC" w:rsidRDefault="007D348B" w:rsidP="002120FC">
      <w:r>
        <w:rPr>
          <w:i/>
          <w:iCs/>
        </w:rPr>
        <w:t xml:space="preserve">  </w:t>
      </w:r>
      <w:r w:rsidRPr="002120FC">
        <w:rPr>
          <w:i/>
          <w:iCs/>
        </w:rPr>
        <w:t>Kaspersky Lab-covered article</w:t>
      </w:r>
      <w:r>
        <w:t xml:space="preserve"> </w:t>
      </w:r>
      <w:r w:rsidRPr="002120FC">
        <w:t>means any hardware, software, or service that—</w:t>
      </w:r>
    </w:p>
    <w:p w14:paraId="5F7F0C64" w14:textId="77777777" w:rsidR="007D348B" w:rsidRPr="002120FC" w:rsidRDefault="007D348B" w:rsidP="002120FC">
      <w:r>
        <w:t xml:space="preserve">  </w:t>
      </w:r>
      <w:r>
        <w:t xml:space="preserve">  </w:t>
      </w:r>
      <w:r w:rsidRPr="002120FC">
        <w:t>(</w:t>
      </w:r>
      <w:r w:rsidRPr="002120FC">
        <w:t>1) Is</w:t>
      </w:r>
      <w:r w:rsidRPr="002120FC">
        <w:t xml:space="preserve"> developed or provided by a Kaspersky Lab-covered </w:t>
      </w:r>
      <w:proofErr w:type="gramStart"/>
      <w:r w:rsidRPr="002120FC">
        <w:t>entity;</w:t>
      </w:r>
      <w:proofErr w:type="gramEnd"/>
    </w:p>
    <w:p w14:paraId="5F7F0C65" w14:textId="77777777" w:rsidR="007D348B" w:rsidRPr="002120FC" w:rsidRDefault="007D348B"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5F7F0C66" w14:textId="77777777" w:rsidR="007D348B" w:rsidRPr="002120FC" w:rsidRDefault="007D348B"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5F7F0C67" w14:textId="77777777" w:rsidR="007D348B" w:rsidRPr="002120FC" w:rsidRDefault="007D348B" w:rsidP="002120FC">
      <w:r>
        <w:rPr>
          <w:i/>
          <w:iCs/>
        </w:rPr>
        <w:t xml:space="preserve">  </w:t>
      </w:r>
      <w:r w:rsidRPr="002120FC">
        <w:rPr>
          <w:i/>
          <w:iCs/>
        </w:rPr>
        <w:t>Kaspersky Lab-covered entity</w:t>
      </w:r>
      <w:r>
        <w:t xml:space="preserve"> </w:t>
      </w:r>
      <w:r w:rsidRPr="002120FC">
        <w:t>means—</w:t>
      </w:r>
    </w:p>
    <w:p w14:paraId="5F7F0C68" w14:textId="77777777" w:rsidR="007D348B" w:rsidRPr="002120FC" w:rsidRDefault="007D348B" w:rsidP="002120FC">
      <w:r>
        <w:t xml:space="preserve">  </w:t>
      </w:r>
      <w:r>
        <w:t xml:space="preserve">  </w:t>
      </w:r>
      <w:r w:rsidRPr="002120FC">
        <w:t>(1)</w:t>
      </w:r>
      <w:r>
        <w:t xml:space="preserve"> </w:t>
      </w:r>
      <w:r w:rsidRPr="002120FC">
        <w:t xml:space="preserve">Kaspersky </w:t>
      </w:r>
      <w:proofErr w:type="gramStart"/>
      <w:r w:rsidRPr="002120FC">
        <w:t>Lab;</w:t>
      </w:r>
      <w:proofErr w:type="gramEnd"/>
    </w:p>
    <w:p w14:paraId="5F7F0C69" w14:textId="77777777" w:rsidR="007D348B" w:rsidRPr="002120FC" w:rsidRDefault="007D348B" w:rsidP="002120FC">
      <w:r>
        <w:t xml:space="preserve">  </w:t>
      </w:r>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5F7F0C6A" w14:textId="77777777" w:rsidR="007D348B" w:rsidRPr="002120FC" w:rsidRDefault="007D348B" w:rsidP="002120FC">
      <w:r>
        <w:t xml:space="preserve">  </w:t>
      </w:r>
      <w:r>
        <w:t xml:space="preserve">  </w:t>
      </w:r>
      <w:r w:rsidRPr="002120FC">
        <w:t>(3)</w:t>
      </w:r>
      <w:r>
        <w:t xml:space="preserve"> </w:t>
      </w:r>
      <w:r w:rsidRPr="002120FC">
        <w:t>Any entity that controls, is controlled by, or is under common control with Kaspersky Lab; or</w:t>
      </w:r>
    </w:p>
    <w:p w14:paraId="5F7F0C6B" w14:textId="77777777" w:rsidR="007D348B" w:rsidRPr="002120FC" w:rsidRDefault="007D348B" w:rsidP="002120FC">
      <w:r>
        <w:t xml:space="preserve">  </w:t>
      </w:r>
      <w:r>
        <w:t xml:space="preserve">  </w:t>
      </w:r>
      <w:r w:rsidRPr="002120FC">
        <w:t>(4)</w:t>
      </w:r>
      <w:r>
        <w:t xml:space="preserve"> </w:t>
      </w:r>
      <w:r w:rsidRPr="002120FC">
        <w:t>Any entity of which Kaspersky Lab has a majority ownership.</w:t>
      </w:r>
    </w:p>
    <w:p w14:paraId="5F7F0C6C" w14:textId="77777777" w:rsidR="007D348B" w:rsidRPr="002120FC" w:rsidRDefault="007D348B" w:rsidP="002120FC">
      <w:r>
        <w:rPr>
          <w:i/>
          <w:iCs/>
        </w:rPr>
        <w:lastRenderedPageBreak/>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5F7F0C6D" w14:textId="77777777" w:rsidR="007D348B" w:rsidRPr="002120FC" w:rsidRDefault="007D348B"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5F7F0C6E" w14:textId="77777777" w:rsidR="007D348B" w:rsidRPr="002120FC" w:rsidRDefault="007D348B" w:rsidP="002120FC">
      <w:r>
        <w:t xml:space="preserve">  </w:t>
      </w:r>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5F7F0C6F" w14:textId="77777777" w:rsidR="007D348B" w:rsidRPr="002120FC" w:rsidRDefault="007D348B"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5F7F0C70" w14:textId="77777777" w:rsidR="007D348B" w:rsidRPr="002120FC" w:rsidRDefault="007D348B"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5F7F0C71" w14:textId="77777777" w:rsidR="007D348B" w:rsidRPr="002120FC" w:rsidRDefault="007D348B"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5F7F0C72" w14:textId="77777777" w:rsidR="007D348B" w:rsidRPr="002120FC" w:rsidRDefault="007D348B"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5F7F0C73" w14:textId="77777777" w:rsidR="007D348B" w:rsidRPr="002120FC" w:rsidRDefault="007D348B"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5F7F0C74" w14:textId="77777777" w:rsidR="007D348B" w:rsidRPr="002120FC" w:rsidRDefault="007D348B"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5F7F0C75" w14:textId="77777777" w:rsidR="007D348B" w:rsidRPr="002120FC" w:rsidRDefault="007D348B"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5F7F0C76" w14:textId="77777777" w:rsidR="007D348B" w:rsidRPr="002120FC" w:rsidRDefault="007D348B"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5F7F0C77" w14:textId="77777777" w:rsidR="007D348B" w:rsidRPr="002120FC" w:rsidRDefault="007D348B"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5F7F0C78" w14:textId="77777777" w:rsidR="007D348B" w:rsidRPr="002120FC" w:rsidRDefault="007D348B"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5F7F0C79" w14:textId="77777777" w:rsidR="007D348B" w:rsidRPr="002120FC" w:rsidRDefault="007D348B" w:rsidP="002120FC">
      <w:r>
        <w:lastRenderedPageBreak/>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5F7F0C7A" w14:textId="77777777" w:rsidR="007D348B" w:rsidRPr="002120FC" w:rsidRDefault="007D348B"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5F7F0C7B" w14:textId="77777777" w:rsidR="007D348B" w:rsidRPr="002120FC" w:rsidRDefault="007D348B" w:rsidP="002120FC">
      <w:r>
        <w:t xml:space="preserve">      </w:t>
      </w:r>
      <w:r w:rsidRPr="002120FC">
        <w:t>(i)</w:t>
      </w:r>
      <w:r>
        <w:t xml:space="preserve"> </w:t>
      </w:r>
      <w:r w:rsidRPr="002120FC">
        <w:t>A service that connects to the facilities of a third-party, such as backhaul, roaming, or interconnection arrangements; or</w:t>
      </w:r>
    </w:p>
    <w:p w14:paraId="5F7F0C7C" w14:textId="77777777" w:rsidR="007D348B" w:rsidRPr="002120FC" w:rsidRDefault="007D348B"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5F7F0C7D" w14:textId="77777777" w:rsidR="007D348B" w:rsidRPr="002120FC" w:rsidRDefault="007D348B" w:rsidP="002120FC">
      <w:r>
        <w:t xml:space="preserve">  </w:t>
      </w:r>
      <w:r w:rsidRPr="002120FC">
        <w:t>(c)</w:t>
      </w:r>
      <w:r>
        <w:t xml:space="preserve"> </w:t>
      </w:r>
      <w:r w:rsidRPr="002120FC">
        <w:t>Prohibition on unmanned aircraft systems manufactured or assembled by American Security Drone Act—covered foreign entities.</w:t>
      </w:r>
    </w:p>
    <w:p w14:paraId="5F7F0C7E" w14:textId="77777777" w:rsidR="007D348B" w:rsidRPr="002120FC" w:rsidRDefault="007D348B" w:rsidP="002120FC">
      <w:r>
        <w:t xml:space="preserve">  </w:t>
      </w:r>
      <w:r>
        <w:t xml:space="preserve">  </w:t>
      </w:r>
      <w:r w:rsidRPr="002120FC">
        <w:t>(1)</w:t>
      </w:r>
      <w:r>
        <w:t xml:space="preserve"> </w:t>
      </w:r>
      <w:r w:rsidRPr="002120FC">
        <w:t>Prohibition. The Contractor is prohibited from—</w:t>
      </w:r>
    </w:p>
    <w:p w14:paraId="5F7F0C7F" w14:textId="77777777" w:rsidR="007D348B" w:rsidRPr="002120FC" w:rsidRDefault="007D348B" w:rsidP="002120FC">
      <w:r>
        <w:t xml:space="preserve">  </w:t>
      </w:r>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5F7F0C80" w14:textId="77777777" w:rsidR="007D348B" w:rsidRPr="002120FC" w:rsidRDefault="007D348B"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5F7F0C81" w14:textId="77777777" w:rsidR="007D348B" w:rsidRPr="002120FC" w:rsidRDefault="007D348B"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5F7F0C82" w14:textId="77777777" w:rsidR="007D348B" w:rsidRPr="002120FC" w:rsidRDefault="007D348B"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5F7F0C83" w14:textId="77777777" w:rsidR="007D348B" w:rsidRPr="002120FC" w:rsidRDefault="007D348B"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5F7F0C84" w14:textId="77777777" w:rsidR="007D348B" w:rsidRPr="002120FC" w:rsidRDefault="007D348B"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5F7F0C85" w14:textId="77777777" w:rsidR="007D348B" w:rsidRPr="002120FC" w:rsidRDefault="007D348B" w:rsidP="002120FC">
      <w:r>
        <w:t xml:space="preserve">    </w:t>
      </w:r>
      <w:r w:rsidRPr="002120FC">
        <w:t>(1)</w:t>
      </w:r>
      <w:r>
        <w:t xml:space="preserve"> </w:t>
      </w:r>
      <w:r w:rsidRPr="002120FC">
        <w:rPr>
          <w:i/>
          <w:iCs/>
        </w:rPr>
        <w:t>Certain telecommunications and video surveillance equipment, systems, or services</w:t>
      </w:r>
      <w:r w:rsidRPr="002120FC">
        <w:t>.</w:t>
      </w:r>
    </w:p>
    <w:p w14:paraId="5F7F0C86" w14:textId="77777777" w:rsidR="007D348B" w:rsidRPr="002120FC" w:rsidRDefault="007D348B" w:rsidP="002120FC">
      <w:r>
        <w:t xml:space="preserve">      </w:t>
      </w:r>
      <w:r w:rsidRPr="002120FC">
        <w:t>(i)</w:t>
      </w:r>
      <w:r>
        <w:t xml:space="preserve"> </w:t>
      </w:r>
      <w:r w:rsidRPr="002120FC">
        <w:t xml:space="preserve">Unless an applicable waiver has been issued by the Government, the Contractor cannot use any equipment, systems, or services that uses covered telecommunications equipment or services as a substantial or essential component of any system, or as critical technology as part </w:t>
      </w:r>
      <w:r w:rsidRPr="002120FC">
        <w:lastRenderedPageBreak/>
        <w:t>of any system (paragraph (a)(1)(B) of section 889 of the John S. McCain National Defense Authorization Act for Fiscal Year 2019 (Pub. L. 115-232)).</w:t>
      </w:r>
    </w:p>
    <w:p w14:paraId="5F7F0C87" w14:textId="77777777" w:rsidR="007D348B" w:rsidRPr="002120FC" w:rsidRDefault="007D348B"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5F7F0C88" w14:textId="77777777" w:rsidR="007D348B" w:rsidRPr="002120FC" w:rsidRDefault="007D348B" w:rsidP="002120FC">
      <w:r>
        <w:t xml:space="preserve">        </w:t>
      </w:r>
      <w:r w:rsidRPr="002120FC">
        <w:t>(A)</w:t>
      </w:r>
      <w:r>
        <w:t xml:space="preserve"> </w:t>
      </w:r>
      <w:r w:rsidRPr="002120FC">
        <w:t>A service that connects to the facilities of a third party, such as backhaul, roaming, or interconnection arrangements; or</w:t>
      </w:r>
    </w:p>
    <w:p w14:paraId="5F7F0C89" w14:textId="77777777" w:rsidR="007D348B" w:rsidRPr="002120FC" w:rsidRDefault="007D348B"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5F7F0C8A" w14:textId="77777777" w:rsidR="007D348B" w:rsidRPr="002120FC" w:rsidRDefault="007D348B" w:rsidP="002120FC">
      <w:r>
        <w:t xml:space="preserve">    </w:t>
      </w:r>
      <w:r w:rsidRPr="002120FC">
        <w:t>(2)</w:t>
      </w:r>
      <w:r>
        <w:t xml:space="preserve"> </w:t>
      </w:r>
      <w:r w:rsidRPr="002120FC">
        <w:rPr>
          <w:i/>
          <w:iCs/>
        </w:rPr>
        <w:t>Office of Foreign Assets Control Restrictions</w:t>
      </w:r>
      <w:r w:rsidRPr="002120FC">
        <w:t>.</w:t>
      </w:r>
    </w:p>
    <w:p w14:paraId="5F7F0C8B" w14:textId="77777777" w:rsidR="007D348B" w:rsidRPr="002120FC" w:rsidRDefault="007D348B"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5F7F0C8C" w14:textId="77777777" w:rsidR="007D348B" w:rsidRPr="002120FC" w:rsidRDefault="007D348B"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5F7F0C8D" w14:textId="77777777" w:rsidR="007D348B" w:rsidRPr="002120FC" w:rsidRDefault="007D348B"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39" w:history="1">
        <w:r w:rsidRPr="00780421">
          <w:rPr>
            <w:rStyle w:val="Hyperlink"/>
            <w:i/>
            <w:iCs/>
          </w:rPr>
          <w:t>https://home.treasury.gov/policy-issues/financial-sanctions/specially-designated-nationals-and-blocked-persons-list-sdn-human-readable-lists</w:t>
        </w:r>
      </w:hyperlink>
      <w:r w:rsidRPr="002120FC">
        <w:t>.</w:t>
      </w:r>
    </w:p>
    <w:p w14:paraId="5F7F0C8E" w14:textId="77777777" w:rsidR="007D348B" w:rsidRPr="002120FC" w:rsidRDefault="007D348B"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40" w:history="1">
        <w:r w:rsidRPr="00780421">
          <w:rPr>
            <w:rStyle w:val="Hyperlink"/>
            <w:i/>
            <w:iCs/>
          </w:rPr>
          <w:t>https://home.treasury.gov/policy-issues/office-of-foreign-assets-control-sanctions-programs-and-information</w:t>
        </w:r>
      </w:hyperlink>
      <w:r w:rsidRPr="002120FC">
        <w:t>.</w:t>
      </w:r>
    </w:p>
    <w:p w14:paraId="5F7F0C8F" w14:textId="77777777" w:rsidR="007D348B" w:rsidRPr="002120FC" w:rsidRDefault="007D348B"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41" w:history="1">
        <w:r w:rsidRPr="00780421">
          <w:rPr>
            <w:rStyle w:val="Hyperlink"/>
            <w:i/>
            <w:iCs/>
          </w:rPr>
          <w:t>https://www.trade.gov/consolidated-screening-list</w:t>
        </w:r>
      </w:hyperlink>
      <w:r w:rsidRPr="002120FC">
        <w:t>, which consolidates multiple export screening lists of the Departments of Commerce, State, and the Treasury.</w:t>
      </w:r>
    </w:p>
    <w:p w14:paraId="5F7F0C90" w14:textId="77777777" w:rsidR="007D348B" w:rsidRPr="002120FC" w:rsidRDefault="007D348B"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5F7F0C91" w14:textId="77777777" w:rsidR="007D348B" w:rsidRPr="002120FC" w:rsidRDefault="007D348B" w:rsidP="002120FC">
      <w:r>
        <w:t xml:space="preserve">    </w:t>
      </w:r>
      <w:r w:rsidRPr="002120FC">
        <w:t>(4)</w:t>
      </w:r>
      <w:r>
        <w:t xml:space="preserve"> </w:t>
      </w:r>
      <w:r w:rsidRPr="002120FC">
        <w:rPr>
          <w:i/>
          <w:iCs/>
        </w:rPr>
        <w:t>Iran prohibitions</w:t>
      </w:r>
      <w:r w:rsidRPr="002120FC">
        <w:t>.</w:t>
      </w:r>
    </w:p>
    <w:p w14:paraId="5F7F0C92" w14:textId="77777777" w:rsidR="007D348B" w:rsidRPr="002120FC" w:rsidRDefault="007D348B"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5F7F0C93" w14:textId="77777777" w:rsidR="007D348B" w:rsidRPr="002120FC" w:rsidRDefault="007D348B" w:rsidP="002120FC">
      <w:r>
        <w:lastRenderedPageBreak/>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5F7F0C94" w14:textId="77777777" w:rsidR="007D348B" w:rsidRPr="002120FC" w:rsidRDefault="007D348B"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5F7F0C95" w14:textId="77777777" w:rsidR="007D348B" w:rsidRPr="002120FC" w:rsidRDefault="007D348B"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F7F0C96" w14:textId="77777777" w:rsidR="007D348B" w:rsidRPr="002120FC" w:rsidRDefault="007D348B" w:rsidP="002120FC">
      <w:r>
        <w:t xml:space="preserve">  </w:t>
      </w:r>
      <w:r w:rsidRPr="002120FC">
        <w:t>(e)</w:t>
      </w:r>
      <w:r>
        <w:t xml:space="preserve"> </w:t>
      </w:r>
      <w:r w:rsidRPr="002120FC">
        <w:rPr>
          <w:i/>
          <w:iCs/>
        </w:rPr>
        <w:t>Governmentwide exclusion and removal orders</w:t>
      </w:r>
      <w:r w:rsidRPr="002120FC">
        <w:t>.</w:t>
      </w:r>
    </w:p>
    <w:p w14:paraId="5F7F0C97" w14:textId="77777777" w:rsidR="007D348B" w:rsidRPr="002120FC" w:rsidRDefault="007D348B"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5F7F0C98" w14:textId="77777777" w:rsidR="007D348B" w:rsidRPr="002120FC" w:rsidRDefault="007D348B" w:rsidP="002120FC">
      <w:r>
        <w:t xml:space="preserve">      </w:t>
      </w:r>
      <w:r w:rsidRPr="002120FC">
        <w:t>(i)</w:t>
      </w:r>
      <w:r>
        <w:t xml:space="preserve"> </w:t>
      </w:r>
      <w:r w:rsidRPr="002120FC">
        <w:t>For solicitations and contracts awarded by a Department of Defense contracting office, DoD FASCSA orders apply.</w:t>
      </w:r>
    </w:p>
    <w:p w14:paraId="5F7F0C99" w14:textId="77777777" w:rsidR="007D348B" w:rsidRPr="002120FC" w:rsidRDefault="007D348B" w:rsidP="002120FC">
      <w:r>
        <w:t xml:space="preserve">      </w:t>
      </w:r>
      <w:r w:rsidRPr="002120FC">
        <w:t>(ii)</w:t>
      </w:r>
      <w:r>
        <w:t xml:space="preserve"> </w:t>
      </w:r>
      <w:r w:rsidRPr="002120FC">
        <w:t>For all other solicitations and contracts, DHS FASCSA orders apply.</w:t>
      </w:r>
    </w:p>
    <w:p w14:paraId="5F7F0C9A" w14:textId="77777777" w:rsidR="007D348B" w:rsidRPr="002120FC" w:rsidRDefault="007D348B" w:rsidP="002120FC">
      <w:r>
        <w:t xml:space="preserve">    </w:t>
      </w:r>
      <w:r w:rsidRPr="002120FC">
        <w:t>(2)</w:t>
      </w:r>
      <w:r>
        <w:t xml:space="preserve"> </w:t>
      </w:r>
      <w:r w:rsidRPr="002120FC">
        <w:t xml:space="preserve">The Contractor shall search for the phrase “FASCSA order” in the System for Award Management (SAM) at </w:t>
      </w:r>
      <w:hyperlink r:id="rId42" w:history="1">
        <w:r w:rsidRPr="00FD6F31">
          <w:rPr>
            <w:rStyle w:val="Hyperlink"/>
            <w:i/>
            <w:iCs/>
          </w:rPr>
          <w:t>https://www.sam.gov</w:t>
        </w:r>
      </w:hyperlink>
      <w:r w:rsidRPr="002120FC">
        <w:t xml:space="preserve"> to locate applicable FASCSA orders.</w:t>
      </w:r>
    </w:p>
    <w:p w14:paraId="5F7F0C9B" w14:textId="77777777" w:rsidR="007D348B" w:rsidRPr="002120FC" w:rsidRDefault="007D348B"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5F7F0C9C" w14:textId="77777777" w:rsidR="007D348B" w:rsidRPr="002120FC" w:rsidRDefault="007D348B"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5F7F0C9D" w14:textId="77777777" w:rsidR="007D348B" w:rsidRPr="002120FC" w:rsidRDefault="007D348B"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5F7F0C9E" w14:textId="77777777" w:rsidR="007D348B" w:rsidRPr="002120FC" w:rsidRDefault="007D348B"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5F7F0C9F" w14:textId="77777777" w:rsidR="007D348B" w:rsidRPr="002120FC" w:rsidRDefault="007D348B" w:rsidP="002120FC">
      <w:r>
        <w:t xml:space="preserve">  </w:t>
      </w:r>
      <w:r w:rsidRPr="002120FC">
        <w:t>(h)</w:t>
      </w:r>
      <w:r>
        <w:t xml:space="preserve"> </w:t>
      </w:r>
      <w:r w:rsidRPr="002120FC">
        <w:rPr>
          <w:i/>
          <w:iCs/>
        </w:rPr>
        <w:t>General report</w:t>
      </w:r>
      <w:r w:rsidRPr="002120FC">
        <w:t>.</w:t>
      </w:r>
    </w:p>
    <w:p w14:paraId="5F7F0CA0" w14:textId="77777777" w:rsidR="007D348B" w:rsidRPr="002120FC" w:rsidRDefault="007D348B" w:rsidP="002120FC">
      <w:r>
        <w:t xml:space="preserve">    </w:t>
      </w:r>
      <w:r w:rsidRPr="002120FC">
        <w:t>(1)</w:t>
      </w:r>
      <w:r>
        <w:t xml:space="preserve"> </w:t>
      </w:r>
      <w:r w:rsidRPr="002120FC">
        <w:t xml:space="preserve">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w:t>
      </w:r>
      <w:r w:rsidRPr="002120FC">
        <w:lastRenderedPageBreak/>
        <w:t>the following information, or as much information is known, in writing to the contracting office as identified in paragraph (h)(2) within 72 hours:</w:t>
      </w:r>
    </w:p>
    <w:p w14:paraId="5F7F0CA1" w14:textId="77777777" w:rsidR="007D348B" w:rsidRPr="002120FC" w:rsidRDefault="007D348B"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5F7F0CA2" w14:textId="77777777" w:rsidR="007D348B" w:rsidRPr="002120FC" w:rsidRDefault="007D348B"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5F7F0CA3" w14:textId="77777777" w:rsidR="007D348B" w:rsidRPr="002120FC" w:rsidRDefault="007D348B"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5F7F0CA4" w14:textId="77777777" w:rsidR="007D348B" w:rsidRPr="002120FC" w:rsidRDefault="007D348B"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5F7F0CA5" w14:textId="77777777" w:rsidR="007D348B" w:rsidRPr="002120FC" w:rsidRDefault="007D348B"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5F7F0CA6" w14:textId="77777777" w:rsidR="007D348B" w:rsidRPr="002120FC" w:rsidRDefault="007D348B"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5F7F0CA7" w14:textId="77777777" w:rsidR="007D348B" w:rsidRPr="002120FC" w:rsidRDefault="007D348B"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5F7F0CA8" w14:textId="77777777" w:rsidR="007D348B" w:rsidRPr="002120FC" w:rsidRDefault="007D348B" w:rsidP="002120FC">
      <w:r>
        <w:t xml:space="preserve">      </w:t>
      </w:r>
      <w:r w:rsidRPr="002120FC">
        <w:t>(viii)</w:t>
      </w:r>
      <w:r>
        <w:t xml:space="preserve"> </w:t>
      </w:r>
      <w:r w:rsidRPr="002120FC">
        <w:t>If the product or service is related to item maintenance, include the following information on the item being maintained:</w:t>
      </w:r>
    </w:p>
    <w:p w14:paraId="5F7F0CA9" w14:textId="77777777" w:rsidR="007D348B" w:rsidRPr="002120FC" w:rsidRDefault="007D348B" w:rsidP="002120FC">
      <w:r>
        <w:t xml:space="preserve">        </w:t>
      </w:r>
      <w:r w:rsidRPr="002120FC">
        <w:t>(A)</w:t>
      </w:r>
      <w:r>
        <w:t xml:space="preserve"> </w:t>
      </w:r>
      <w:proofErr w:type="gramStart"/>
      <w:r w:rsidRPr="002120FC">
        <w:t>Brand;</w:t>
      </w:r>
      <w:proofErr w:type="gramEnd"/>
    </w:p>
    <w:p w14:paraId="5F7F0CAA" w14:textId="77777777" w:rsidR="007D348B" w:rsidRPr="002120FC" w:rsidRDefault="007D348B" w:rsidP="002120FC">
      <w:r>
        <w:t xml:space="preserve">        </w:t>
      </w:r>
      <w:r w:rsidRPr="002120FC">
        <w:t>(B)</w:t>
      </w:r>
      <w:r>
        <w:t xml:space="preserve"> </w:t>
      </w:r>
      <w:r w:rsidRPr="002120FC">
        <w:t>Model number, OEM number, manufacturer part number, or wholesaler number; and</w:t>
      </w:r>
    </w:p>
    <w:p w14:paraId="5F7F0CAB" w14:textId="77777777" w:rsidR="007D348B" w:rsidRPr="002120FC" w:rsidRDefault="007D348B" w:rsidP="002120FC">
      <w:r>
        <w:t xml:space="preserve">        </w:t>
      </w:r>
      <w:r w:rsidRPr="002120FC">
        <w:t>(C)</w:t>
      </w:r>
      <w:r>
        <w:t xml:space="preserve"> </w:t>
      </w:r>
      <w:r w:rsidRPr="002120FC">
        <w:t>Item description, as applicable.</w:t>
      </w:r>
    </w:p>
    <w:p w14:paraId="5F7F0CAC" w14:textId="77777777" w:rsidR="007D348B" w:rsidRPr="002120FC" w:rsidRDefault="007D348B" w:rsidP="002120FC">
      <w:r>
        <w:t xml:space="preserve">      </w:t>
      </w:r>
      <w:r w:rsidRPr="002120FC">
        <w:t>(ix)</w:t>
      </w:r>
      <w:r>
        <w:t xml:space="preserve"> </w:t>
      </w:r>
      <w:r w:rsidRPr="002120FC">
        <w:t>Any readily available information about mitigation actions implemented or recommended.</w:t>
      </w:r>
    </w:p>
    <w:p w14:paraId="5F7F0CAD" w14:textId="77777777" w:rsidR="007D348B" w:rsidRPr="002120FC" w:rsidRDefault="007D348B" w:rsidP="002120FC">
      <w:r>
        <w:t xml:space="preserve">    </w:t>
      </w:r>
      <w:r w:rsidRPr="002120FC">
        <w:t>(2)</w:t>
      </w:r>
      <w:r>
        <w:t xml:space="preserve"> </w:t>
      </w:r>
      <w:r w:rsidRPr="002120FC">
        <w:t>If a report must be submitted to a contracting office, the Contractor shall submit the report as follows:</w:t>
      </w:r>
    </w:p>
    <w:p w14:paraId="5F7F0CAE" w14:textId="77777777" w:rsidR="007D348B" w:rsidRPr="002120FC" w:rsidRDefault="007D348B" w:rsidP="002120FC">
      <w:r>
        <w:t xml:space="preserve">      </w:t>
      </w:r>
      <w:r w:rsidRPr="002120FC">
        <w:t>(i)</w:t>
      </w:r>
      <w:r>
        <w:t xml:space="preserve"> </w:t>
      </w:r>
      <w:r w:rsidRPr="002120FC">
        <w:t xml:space="preserve">If a Department of Defense contracting office, the Contractor shall report to the website at </w:t>
      </w:r>
      <w:hyperlink r:id="rId43" w:history="1">
        <w:r w:rsidRPr="00FD6F31">
          <w:rPr>
            <w:rStyle w:val="Hyperlink"/>
            <w:i/>
            <w:iCs/>
          </w:rPr>
          <w:t>https://dibnet.dod.mil</w:t>
        </w:r>
      </w:hyperlink>
      <w:r w:rsidRPr="002120FC">
        <w:t>.</w:t>
      </w:r>
    </w:p>
    <w:p w14:paraId="5F7F0CAF" w14:textId="77777777" w:rsidR="007D348B" w:rsidRPr="002120FC" w:rsidRDefault="007D348B" w:rsidP="002120FC">
      <w:r>
        <w:t xml:space="preserve">      </w:t>
      </w:r>
      <w:r w:rsidRPr="002120FC">
        <w:t>(ii)</w:t>
      </w:r>
      <w:r>
        <w:t xml:space="preserve"> </w:t>
      </w:r>
      <w:r w:rsidRPr="002120FC">
        <w:t>For all other contracting offices, the Contractor shall report to the Contracting Officer.</w:t>
      </w:r>
    </w:p>
    <w:p w14:paraId="5F7F0CB0" w14:textId="77777777" w:rsidR="007D348B" w:rsidRPr="002120FC" w:rsidRDefault="007D348B"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5F7F0CB1" w14:textId="77777777" w:rsidR="007D348B" w:rsidRPr="002120FC" w:rsidRDefault="007D348B" w:rsidP="002120FC">
      <w:r>
        <w:t xml:space="preserve">    </w:t>
      </w:r>
      <w:r w:rsidRPr="002120FC">
        <w:t>(3)</w:t>
      </w:r>
      <w:r>
        <w:t xml:space="preserve"> </w:t>
      </w:r>
      <w:r w:rsidRPr="002120FC">
        <w:t xml:space="preserve">If the report provided does not contain any of the information required by paragraph (h)(1) of this clause, and the contractor later discovers new information that is required by paragraph </w:t>
      </w:r>
      <w:r w:rsidRPr="002120FC">
        <w:lastRenderedPageBreak/>
        <w:t>(h)(1) of this clause, then the contractor shall submit a subsequent report within 72 hours of discovering the new information.</w:t>
      </w:r>
    </w:p>
    <w:p w14:paraId="5F7F0CB2" w14:textId="77777777" w:rsidR="007D348B" w:rsidRPr="002120FC" w:rsidRDefault="007D348B"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5F7F0CB3" w14:textId="77777777" w:rsidR="007D348B" w:rsidRPr="002120FC" w:rsidRDefault="007D348B" w:rsidP="002120FC">
      <w:r>
        <w:t xml:space="preserve">  </w:t>
      </w:r>
      <w:r w:rsidRPr="002120FC">
        <w:t>(i)</w:t>
      </w:r>
      <w:r>
        <w:t xml:space="preserve"> </w:t>
      </w:r>
      <w:r w:rsidRPr="002120FC">
        <w:rPr>
          <w:i/>
          <w:iCs/>
        </w:rPr>
        <w:t>New FASCSA orders report</w:t>
      </w:r>
      <w:r w:rsidRPr="002120FC">
        <w:t>.</w:t>
      </w:r>
    </w:p>
    <w:p w14:paraId="5F7F0CB4" w14:textId="77777777" w:rsidR="007D348B" w:rsidRPr="002120FC" w:rsidRDefault="007D348B"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5F7F0CB5" w14:textId="77777777" w:rsidR="007D348B" w:rsidRPr="002120FC" w:rsidRDefault="007D348B"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5F7F0CB6" w14:textId="77777777" w:rsidR="007D348B" w:rsidRPr="002120FC" w:rsidRDefault="007D348B"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F7F0CB7" w14:textId="77777777" w:rsidR="007D348B" w:rsidRPr="002120FC" w:rsidRDefault="007D348B"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5F7F0CB8" w14:textId="77777777" w:rsidR="007D348B" w:rsidRPr="002120FC" w:rsidRDefault="007D348B"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5F7F0CB9" w14:textId="77777777" w:rsidR="007D348B" w:rsidRPr="002120FC" w:rsidRDefault="007D348B"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5F7F0CBA" w14:textId="77777777" w:rsidR="007D348B" w:rsidRPr="002120FC" w:rsidRDefault="007D348B" w:rsidP="002120FC">
      <w:r>
        <w:t xml:space="preserve">      </w:t>
      </w:r>
      <w:r w:rsidRPr="002120FC">
        <w:t>(iv)</w:t>
      </w:r>
      <w:r>
        <w:t xml:space="preserve"> </w:t>
      </w:r>
      <w:r w:rsidRPr="002120FC">
        <w:t>The elements of (h)(1)(iii) through (ix) of this clause.</w:t>
      </w:r>
    </w:p>
    <w:p w14:paraId="5F7F0CBB" w14:textId="77777777" w:rsidR="007D348B" w:rsidRPr="002120FC" w:rsidRDefault="007D348B"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5F7F0CBC" w14:textId="77777777" w:rsidR="007D348B" w:rsidRDefault="007D348B" w:rsidP="001C4DDA">
      <w:pPr>
        <w:jc w:val="center"/>
      </w:pPr>
      <w:r>
        <w:t>(End of Provision)</w:t>
      </w:r>
    </w:p>
    <w:p w14:paraId="118505F7" w14:textId="77777777" w:rsidR="007D348B" w:rsidRDefault="007D348B">
      <w:pPr>
        <w:rPr>
          <w:rFonts w:asciiTheme="majorHAnsi" w:eastAsiaTheme="majorEastAsia" w:hAnsiTheme="majorHAnsi" w:cstheme="majorBidi"/>
          <w:b/>
          <w:bCs/>
          <w:color w:val="4F81BD" w:themeColor="accent1"/>
          <w:sz w:val="26"/>
          <w:szCs w:val="26"/>
        </w:rPr>
      </w:pPr>
      <w:r>
        <w:br w:type="page"/>
      </w:r>
    </w:p>
    <w:p w14:paraId="5F7F0CBD" w14:textId="0867CF36" w:rsidR="007D348B" w:rsidRDefault="00755C8D">
      <w:pPr>
        <w:pStyle w:val="Heading2"/>
      </w:pPr>
      <w:bookmarkStart w:id="47" w:name="_Toc221023210"/>
      <w:r>
        <w:lastRenderedPageBreak/>
        <w:t>4.9 52.252</w:t>
      </w:r>
      <w:r w:rsidR="007D348B">
        <w:t>-</w:t>
      </w:r>
      <w:r>
        <w:t>2 CLAUSES</w:t>
      </w:r>
      <w:r w:rsidR="007D348B">
        <w:t xml:space="preserve"> INCORPORATED BY </w:t>
      </w:r>
      <w:proofErr w:type="gramStart"/>
      <w:r w:rsidR="007D348B">
        <w:t>REFERENCE</w:t>
      </w:r>
      <w:r w:rsidR="007D348B">
        <w:t xml:space="preserve">  (</w:t>
      </w:r>
      <w:proofErr w:type="gramEnd"/>
      <w:r w:rsidR="007D348B">
        <w:t>FEB 1998</w:t>
      </w:r>
      <w:r w:rsidR="007D348B">
        <w:t>)</w:t>
      </w:r>
      <w:bookmarkEnd w:id="47"/>
    </w:p>
    <w:p w14:paraId="5F7F0CBE" w14:textId="77777777" w:rsidR="007D348B" w:rsidRDefault="007D348B">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F7F0CBF" w14:textId="36AB3F9A" w:rsidR="007D348B" w:rsidRDefault="007D348B" w:rsidP="007D348B">
      <w:pPr>
        <w:pStyle w:val="NoSpacing"/>
      </w:pPr>
      <w:r>
        <w:t xml:space="preserve">  </w:t>
      </w:r>
      <w:hyperlink r:id="rId44" w:history="1">
        <w:r w:rsidRPr="00BB0A51">
          <w:rPr>
            <w:rStyle w:val="Hyperlink"/>
          </w:rPr>
          <w:t>https://www.acquisition.gov/browse/index/far</w:t>
        </w:r>
      </w:hyperlink>
    </w:p>
    <w:p w14:paraId="0DA1343E" w14:textId="77777777" w:rsidR="007D348B" w:rsidRDefault="007D348B" w:rsidP="007D348B">
      <w:pPr>
        <w:pStyle w:val="NoSpacing"/>
      </w:pPr>
    </w:p>
    <w:p w14:paraId="5F7F0CC0" w14:textId="44DA90D2" w:rsidR="007D348B" w:rsidRDefault="007D348B" w:rsidP="007D348B">
      <w:pPr>
        <w:pStyle w:val="NoSpacing"/>
      </w:pPr>
      <w:r>
        <w:t xml:space="preserve">  </w:t>
      </w:r>
      <w:hyperlink r:id="rId45" w:history="1">
        <w:r w:rsidRPr="00BB0A51">
          <w:rPr>
            <w:rStyle w:val="Hyperlink"/>
          </w:rPr>
          <w:t>https://www.va.gov/oal/library/vaar/</w:t>
        </w:r>
      </w:hyperlink>
    </w:p>
    <w:p w14:paraId="26B10874" w14:textId="77777777" w:rsidR="007D348B" w:rsidRDefault="007D348B">
      <w:pPr>
        <w:pStyle w:val="NoSpacing"/>
      </w:pPr>
    </w:p>
    <w:p w14:paraId="5F7F0CC1" w14:textId="77777777" w:rsidR="007D348B" w:rsidRDefault="007D348B">
      <w:pPr>
        <w:pStyle w:val="NoSpacing"/>
      </w:pPr>
      <w:r>
        <w:t xml:space="preserve">  </w:t>
      </w:r>
    </w:p>
    <w:p w14:paraId="5F7F0CC2" w14:textId="77777777" w:rsidR="007D348B" w:rsidRDefault="007D348B"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2246C" w14:paraId="5F7F0CC6" w14:textId="77777777">
        <w:tc>
          <w:tcPr>
            <w:tcW w:w="1440" w:type="dxa"/>
          </w:tcPr>
          <w:p w14:paraId="5F7F0CC3" w14:textId="77777777" w:rsidR="0072246C" w:rsidRDefault="007D348B">
            <w:pPr>
              <w:pStyle w:val="ByReference"/>
            </w:pPr>
            <w:r>
              <w:rPr>
                <w:b/>
                <w:u w:val="single"/>
              </w:rPr>
              <w:t>FAR Number</w:t>
            </w:r>
          </w:p>
        </w:tc>
        <w:tc>
          <w:tcPr>
            <w:tcW w:w="6192" w:type="dxa"/>
          </w:tcPr>
          <w:p w14:paraId="5F7F0CC4" w14:textId="77777777" w:rsidR="0072246C" w:rsidRDefault="007D348B">
            <w:pPr>
              <w:pStyle w:val="ByReference"/>
            </w:pPr>
            <w:r>
              <w:rPr>
                <w:b/>
                <w:u w:val="single"/>
              </w:rPr>
              <w:t>Title</w:t>
            </w:r>
          </w:p>
        </w:tc>
        <w:tc>
          <w:tcPr>
            <w:tcW w:w="1440" w:type="dxa"/>
          </w:tcPr>
          <w:p w14:paraId="5F7F0CC5" w14:textId="77777777" w:rsidR="0072246C" w:rsidRDefault="007D348B">
            <w:pPr>
              <w:pStyle w:val="ByReference"/>
            </w:pPr>
            <w:r>
              <w:rPr>
                <w:b/>
                <w:u w:val="single"/>
              </w:rPr>
              <w:t>Date</w:t>
            </w:r>
          </w:p>
        </w:tc>
      </w:tr>
      <w:tr w:rsidR="0072246C" w14:paraId="5F7F0CCA" w14:textId="77777777">
        <w:tc>
          <w:tcPr>
            <w:tcW w:w="1440" w:type="dxa"/>
          </w:tcPr>
          <w:p w14:paraId="5F7F0CC7" w14:textId="77777777" w:rsidR="0072246C" w:rsidRDefault="007D348B">
            <w:pPr>
              <w:pStyle w:val="ByReference"/>
            </w:pPr>
            <w:r>
              <w:t>52.202-1</w:t>
            </w:r>
          </w:p>
        </w:tc>
        <w:tc>
          <w:tcPr>
            <w:tcW w:w="6192" w:type="dxa"/>
          </w:tcPr>
          <w:p w14:paraId="5F7F0CC8" w14:textId="77777777" w:rsidR="0072246C" w:rsidRDefault="007D348B">
            <w:pPr>
              <w:pStyle w:val="ByReference"/>
            </w:pPr>
            <w:r>
              <w:t>DEFINITIONS</w:t>
            </w:r>
          </w:p>
        </w:tc>
        <w:tc>
          <w:tcPr>
            <w:tcW w:w="1440" w:type="dxa"/>
          </w:tcPr>
          <w:p w14:paraId="5F7F0CC9" w14:textId="77777777" w:rsidR="0072246C" w:rsidRDefault="007D348B">
            <w:pPr>
              <w:pStyle w:val="ByReference"/>
            </w:pPr>
            <w:r>
              <w:t>JUN 2020</w:t>
            </w:r>
          </w:p>
        </w:tc>
      </w:tr>
      <w:tr w:rsidR="0072246C" w14:paraId="5F7F0CCE" w14:textId="77777777">
        <w:tc>
          <w:tcPr>
            <w:tcW w:w="1440" w:type="dxa"/>
          </w:tcPr>
          <w:p w14:paraId="5F7F0CCB" w14:textId="77777777" w:rsidR="0072246C" w:rsidRDefault="007D348B">
            <w:pPr>
              <w:pStyle w:val="ByReference"/>
            </w:pPr>
            <w:r>
              <w:t>52.203-3</w:t>
            </w:r>
          </w:p>
        </w:tc>
        <w:tc>
          <w:tcPr>
            <w:tcW w:w="6192" w:type="dxa"/>
          </w:tcPr>
          <w:p w14:paraId="5F7F0CCC" w14:textId="77777777" w:rsidR="0072246C" w:rsidRDefault="007D348B">
            <w:pPr>
              <w:pStyle w:val="ByReference"/>
            </w:pPr>
            <w:r>
              <w:t>GRATUITIES</w:t>
            </w:r>
          </w:p>
        </w:tc>
        <w:tc>
          <w:tcPr>
            <w:tcW w:w="1440" w:type="dxa"/>
          </w:tcPr>
          <w:p w14:paraId="5F7F0CCD" w14:textId="77777777" w:rsidR="0072246C" w:rsidRDefault="007D348B">
            <w:pPr>
              <w:pStyle w:val="ByReference"/>
            </w:pPr>
            <w:r>
              <w:t>APR 1984</w:t>
            </w:r>
          </w:p>
        </w:tc>
      </w:tr>
      <w:tr w:rsidR="0072246C" w14:paraId="5F7F0CD2" w14:textId="77777777">
        <w:tc>
          <w:tcPr>
            <w:tcW w:w="1440" w:type="dxa"/>
          </w:tcPr>
          <w:p w14:paraId="5F7F0CCF" w14:textId="77777777" w:rsidR="0072246C" w:rsidRDefault="007D348B">
            <w:pPr>
              <w:pStyle w:val="ByReference"/>
            </w:pPr>
            <w:r>
              <w:t>52.203-5</w:t>
            </w:r>
          </w:p>
        </w:tc>
        <w:tc>
          <w:tcPr>
            <w:tcW w:w="6192" w:type="dxa"/>
          </w:tcPr>
          <w:p w14:paraId="5F7F0CD0" w14:textId="77777777" w:rsidR="0072246C" w:rsidRDefault="007D348B">
            <w:pPr>
              <w:pStyle w:val="ByReference"/>
            </w:pPr>
            <w:r>
              <w:t>COVENANT AGAINST CONTINGENT FEES</w:t>
            </w:r>
          </w:p>
        </w:tc>
        <w:tc>
          <w:tcPr>
            <w:tcW w:w="1440" w:type="dxa"/>
          </w:tcPr>
          <w:p w14:paraId="5F7F0CD1" w14:textId="77777777" w:rsidR="0072246C" w:rsidRDefault="007D348B">
            <w:pPr>
              <w:pStyle w:val="ByReference"/>
            </w:pPr>
            <w:r>
              <w:t>MAY 2014</w:t>
            </w:r>
          </w:p>
        </w:tc>
      </w:tr>
      <w:tr w:rsidR="0072246C" w14:paraId="5F7F0CD6" w14:textId="77777777">
        <w:tc>
          <w:tcPr>
            <w:tcW w:w="1440" w:type="dxa"/>
          </w:tcPr>
          <w:p w14:paraId="5F7F0CD3" w14:textId="77777777" w:rsidR="0072246C" w:rsidRDefault="007D348B">
            <w:pPr>
              <w:pStyle w:val="ByReference"/>
            </w:pPr>
            <w:r>
              <w:t>52.203-6</w:t>
            </w:r>
          </w:p>
        </w:tc>
        <w:tc>
          <w:tcPr>
            <w:tcW w:w="6192" w:type="dxa"/>
          </w:tcPr>
          <w:p w14:paraId="5F7F0CD4" w14:textId="77777777" w:rsidR="0072246C" w:rsidRDefault="007D348B">
            <w:pPr>
              <w:pStyle w:val="ByReference"/>
            </w:pPr>
            <w:r>
              <w:t>RESTRICTIONS ON SUBCONTRACTOR SALES TO THE GOVERNMENT</w:t>
            </w:r>
          </w:p>
        </w:tc>
        <w:tc>
          <w:tcPr>
            <w:tcW w:w="1440" w:type="dxa"/>
          </w:tcPr>
          <w:p w14:paraId="5F7F0CD5" w14:textId="77777777" w:rsidR="0072246C" w:rsidRDefault="007D348B">
            <w:pPr>
              <w:pStyle w:val="ByReference"/>
            </w:pPr>
            <w:r>
              <w:t>JUN 2020</w:t>
            </w:r>
          </w:p>
        </w:tc>
      </w:tr>
      <w:tr w:rsidR="0072246C" w14:paraId="5F7F0CDA" w14:textId="77777777">
        <w:tc>
          <w:tcPr>
            <w:tcW w:w="1440" w:type="dxa"/>
          </w:tcPr>
          <w:p w14:paraId="5F7F0CD7" w14:textId="77777777" w:rsidR="0072246C" w:rsidRDefault="007D348B">
            <w:pPr>
              <w:pStyle w:val="ByReference"/>
            </w:pPr>
            <w:r>
              <w:t>52.203-7</w:t>
            </w:r>
          </w:p>
        </w:tc>
        <w:tc>
          <w:tcPr>
            <w:tcW w:w="6192" w:type="dxa"/>
          </w:tcPr>
          <w:p w14:paraId="5F7F0CD8" w14:textId="77777777" w:rsidR="0072246C" w:rsidRDefault="007D348B">
            <w:pPr>
              <w:pStyle w:val="ByReference"/>
            </w:pPr>
            <w:r>
              <w:t>ANTI-KICKBACK PROCEDURES</w:t>
            </w:r>
          </w:p>
        </w:tc>
        <w:tc>
          <w:tcPr>
            <w:tcW w:w="1440" w:type="dxa"/>
          </w:tcPr>
          <w:p w14:paraId="5F7F0CD9" w14:textId="77777777" w:rsidR="0072246C" w:rsidRDefault="007D348B">
            <w:pPr>
              <w:pStyle w:val="ByReference"/>
            </w:pPr>
            <w:r>
              <w:t>JUN 2020</w:t>
            </w:r>
          </w:p>
        </w:tc>
      </w:tr>
      <w:tr w:rsidR="0072246C" w14:paraId="5F7F0CDE" w14:textId="77777777">
        <w:tc>
          <w:tcPr>
            <w:tcW w:w="1440" w:type="dxa"/>
          </w:tcPr>
          <w:p w14:paraId="5F7F0CDB" w14:textId="77777777" w:rsidR="0072246C" w:rsidRDefault="007D348B">
            <w:pPr>
              <w:pStyle w:val="ByReference"/>
            </w:pPr>
            <w:r>
              <w:t>52.203-8</w:t>
            </w:r>
          </w:p>
        </w:tc>
        <w:tc>
          <w:tcPr>
            <w:tcW w:w="6192" w:type="dxa"/>
          </w:tcPr>
          <w:p w14:paraId="5F7F0CDC" w14:textId="77777777" w:rsidR="0072246C" w:rsidRDefault="007D348B">
            <w:pPr>
              <w:pStyle w:val="ByReference"/>
            </w:pPr>
            <w:r>
              <w:t>CANCELLATION, RESCISSION, AND RECOVERY OF FUNDS FOR ILLEGAL OR IMPROPER ACTIVITY</w:t>
            </w:r>
          </w:p>
        </w:tc>
        <w:tc>
          <w:tcPr>
            <w:tcW w:w="1440" w:type="dxa"/>
          </w:tcPr>
          <w:p w14:paraId="5F7F0CDD" w14:textId="77777777" w:rsidR="0072246C" w:rsidRDefault="007D348B">
            <w:pPr>
              <w:pStyle w:val="ByReference"/>
            </w:pPr>
            <w:r>
              <w:t>MAY 2014</w:t>
            </w:r>
          </w:p>
        </w:tc>
      </w:tr>
      <w:tr w:rsidR="0072246C" w14:paraId="5F7F0CE2" w14:textId="77777777">
        <w:tc>
          <w:tcPr>
            <w:tcW w:w="1440" w:type="dxa"/>
          </w:tcPr>
          <w:p w14:paraId="5F7F0CDF" w14:textId="77777777" w:rsidR="0072246C" w:rsidRDefault="007D348B">
            <w:pPr>
              <w:pStyle w:val="ByReference"/>
            </w:pPr>
            <w:r>
              <w:t>52.203-10</w:t>
            </w:r>
          </w:p>
        </w:tc>
        <w:tc>
          <w:tcPr>
            <w:tcW w:w="6192" w:type="dxa"/>
          </w:tcPr>
          <w:p w14:paraId="5F7F0CE0" w14:textId="77777777" w:rsidR="0072246C" w:rsidRDefault="007D348B">
            <w:pPr>
              <w:pStyle w:val="ByReference"/>
            </w:pPr>
            <w:r>
              <w:t>PRICE OR FEE ADJUSTMENT FOR ILLEGAL OR IMPROPER ACTIVITY</w:t>
            </w:r>
          </w:p>
        </w:tc>
        <w:tc>
          <w:tcPr>
            <w:tcW w:w="1440" w:type="dxa"/>
          </w:tcPr>
          <w:p w14:paraId="5F7F0CE1" w14:textId="77777777" w:rsidR="0072246C" w:rsidRDefault="007D348B">
            <w:pPr>
              <w:pStyle w:val="ByReference"/>
            </w:pPr>
            <w:r>
              <w:t>MAY 2014</w:t>
            </w:r>
          </w:p>
        </w:tc>
      </w:tr>
      <w:tr w:rsidR="0072246C" w14:paraId="5F7F0CE6" w14:textId="77777777">
        <w:tc>
          <w:tcPr>
            <w:tcW w:w="1440" w:type="dxa"/>
          </w:tcPr>
          <w:p w14:paraId="5F7F0CE3" w14:textId="77777777" w:rsidR="0072246C" w:rsidRDefault="007D348B">
            <w:pPr>
              <w:pStyle w:val="ByReference"/>
            </w:pPr>
            <w:r>
              <w:t>52.203-12</w:t>
            </w:r>
          </w:p>
        </w:tc>
        <w:tc>
          <w:tcPr>
            <w:tcW w:w="6192" w:type="dxa"/>
          </w:tcPr>
          <w:p w14:paraId="5F7F0CE4" w14:textId="77777777" w:rsidR="0072246C" w:rsidRDefault="007D348B">
            <w:pPr>
              <w:pStyle w:val="ByReference"/>
            </w:pPr>
            <w:r>
              <w:t>LIMITATION ON PAYMENTS TO INFLUENCE CERTAIN FEDERAL TRANSACTIONS</w:t>
            </w:r>
          </w:p>
        </w:tc>
        <w:tc>
          <w:tcPr>
            <w:tcW w:w="1440" w:type="dxa"/>
          </w:tcPr>
          <w:p w14:paraId="5F7F0CE5" w14:textId="77777777" w:rsidR="0072246C" w:rsidRDefault="007D348B">
            <w:pPr>
              <w:pStyle w:val="ByReference"/>
            </w:pPr>
            <w:r>
              <w:t>JUN 2020</w:t>
            </w:r>
          </w:p>
        </w:tc>
      </w:tr>
      <w:tr w:rsidR="0072246C" w14:paraId="5F7F0CEA" w14:textId="77777777">
        <w:tc>
          <w:tcPr>
            <w:tcW w:w="1440" w:type="dxa"/>
          </w:tcPr>
          <w:p w14:paraId="5F7F0CE7" w14:textId="77777777" w:rsidR="0072246C" w:rsidRDefault="007D348B">
            <w:pPr>
              <w:pStyle w:val="ByReference"/>
            </w:pPr>
            <w:r>
              <w:t>52.203-13</w:t>
            </w:r>
          </w:p>
        </w:tc>
        <w:tc>
          <w:tcPr>
            <w:tcW w:w="6192" w:type="dxa"/>
          </w:tcPr>
          <w:p w14:paraId="5F7F0CE8" w14:textId="77777777" w:rsidR="0072246C" w:rsidRDefault="007D348B">
            <w:pPr>
              <w:pStyle w:val="ByReference"/>
            </w:pPr>
            <w:r>
              <w:t>CONTRACTOR CODE OF BUSINESS ETHICS AND CONDUCT</w:t>
            </w:r>
          </w:p>
        </w:tc>
        <w:tc>
          <w:tcPr>
            <w:tcW w:w="1440" w:type="dxa"/>
          </w:tcPr>
          <w:p w14:paraId="5F7F0CE9" w14:textId="77777777" w:rsidR="0072246C" w:rsidRDefault="007D348B">
            <w:pPr>
              <w:pStyle w:val="ByReference"/>
            </w:pPr>
            <w:r>
              <w:t>NOV 2021</w:t>
            </w:r>
          </w:p>
        </w:tc>
      </w:tr>
      <w:tr w:rsidR="0072246C" w14:paraId="5F7F0CEE" w14:textId="77777777">
        <w:tc>
          <w:tcPr>
            <w:tcW w:w="1440" w:type="dxa"/>
          </w:tcPr>
          <w:p w14:paraId="5F7F0CEB" w14:textId="77777777" w:rsidR="0072246C" w:rsidRDefault="007D348B">
            <w:pPr>
              <w:pStyle w:val="ByReference"/>
            </w:pPr>
            <w:r>
              <w:t>52.203-17</w:t>
            </w:r>
          </w:p>
        </w:tc>
        <w:tc>
          <w:tcPr>
            <w:tcW w:w="6192" w:type="dxa"/>
          </w:tcPr>
          <w:p w14:paraId="5F7F0CEC" w14:textId="77777777" w:rsidR="0072246C" w:rsidRDefault="007D348B">
            <w:pPr>
              <w:pStyle w:val="ByReference"/>
            </w:pPr>
            <w:r>
              <w:t>CONTRACTOR EMPLOYEE WHISTLEBLOWER RIGHTS</w:t>
            </w:r>
          </w:p>
        </w:tc>
        <w:tc>
          <w:tcPr>
            <w:tcW w:w="1440" w:type="dxa"/>
          </w:tcPr>
          <w:p w14:paraId="5F7F0CED" w14:textId="77777777" w:rsidR="0072246C" w:rsidRDefault="007D348B">
            <w:pPr>
              <w:pStyle w:val="ByReference"/>
            </w:pPr>
            <w:r>
              <w:t>NOV 2023</w:t>
            </w:r>
          </w:p>
        </w:tc>
      </w:tr>
      <w:tr w:rsidR="0072246C" w14:paraId="5F7F0CF2" w14:textId="77777777">
        <w:tc>
          <w:tcPr>
            <w:tcW w:w="1440" w:type="dxa"/>
          </w:tcPr>
          <w:p w14:paraId="5F7F0CEF" w14:textId="77777777" w:rsidR="0072246C" w:rsidRDefault="007D348B">
            <w:pPr>
              <w:pStyle w:val="ByReference"/>
            </w:pPr>
            <w:r>
              <w:t>52.203-19</w:t>
            </w:r>
          </w:p>
        </w:tc>
        <w:tc>
          <w:tcPr>
            <w:tcW w:w="6192" w:type="dxa"/>
          </w:tcPr>
          <w:p w14:paraId="5F7F0CF0" w14:textId="77777777" w:rsidR="0072246C" w:rsidRDefault="007D348B">
            <w:pPr>
              <w:pStyle w:val="ByReference"/>
            </w:pPr>
            <w:r>
              <w:t>PROHIBITION ON REQUIRING CERTAIN INTERNAL CONFIDENTIALITY AGREEMENTS OR STATEMENTS</w:t>
            </w:r>
          </w:p>
        </w:tc>
        <w:tc>
          <w:tcPr>
            <w:tcW w:w="1440" w:type="dxa"/>
          </w:tcPr>
          <w:p w14:paraId="5F7F0CF1" w14:textId="77777777" w:rsidR="0072246C" w:rsidRDefault="007D348B">
            <w:pPr>
              <w:pStyle w:val="ByReference"/>
            </w:pPr>
            <w:r>
              <w:t>JAN 2017</w:t>
            </w:r>
          </w:p>
        </w:tc>
      </w:tr>
      <w:tr w:rsidR="0072246C" w14:paraId="5F7F0CF6" w14:textId="77777777">
        <w:tc>
          <w:tcPr>
            <w:tcW w:w="1440" w:type="dxa"/>
          </w:tcPr>
          <w:p w14:paraId="5F7F0CF3" w14:textId="77777777" w:rsidR="0072246C" w:rsidRDefault="007D348B">
            <w:pPr>
              <w:pStyle w:val="ByReference"/>
            </w:pPr>
            <w:r>
              <w:t>52.204-10</w:t>
            </w:r>
          </w:p>
        </w:tc>
        <w:tc>
          <w:tcPr>
            <w:tcW w:w="6192" w:type="dxa"/>
          </w:tcPr>
          <w:p w14:paraId="5F7F0CF4" w14:textId="77777777" w:rsidR="0072246C" w:rsidRDefault="007D348B">
            <w:pPr>
              <w:pStyle w:val="ByReference"/>
            </w:pPr>
            <w:r>
              <w:t>REPORTING EXECUTIVE COMPENSATION AND FIRST-TIER SUBCONTRACT AWARDS</w:t>
            </w:r>
          </w:p>
        </w:tc>
        <w:tc>
          <w:tcPr>
            <w:tcW w:w="1440" w:type="dxa"/>
          </w:tcPr>
          <w:p w14:paraId="5F7F0CF5" w14:textId="77777777" w:rsidR="0072246C" w:rsidRDefault="007D348B">
            <w:pPr>
              <w:pStyle w:val="ByReference"/>
            </w:pPr>
            <w:r>
              <w:t>JUN 2020</w:t>
            </w:r>
          </w:p>
        </w:tc>
      </w:tr>
      <w:tr w:rsidR="0072246C" w14:paraId="5F7F0CFA" w14:textId="77777777">
        <w:tc>
          <w:tcPr>
            <w:tcW w:w="1440" w:type="dxa"/>
          </w:tcPr>
          <w:p w14:paraId="5F7F0CF7" w14:textId="77777777" w:rsidR="0072246C" w:rsidRDefault="007D348B">
            <w:pPr>
              <w:pStyle w:val="ByReference"/>
            </w:pPr>
            <w:r>
              <w:t>52.204-13</w:t>
            </w:r>
          </w:p>
        </w:tc>
        <w:tc>
          <w:tcPr>
            <w:tcW w:w="6192" w:type="dxa"/>
          </w:tcPr>
          <w:p w14:paraId="5F7F0CF8" w14:textId="77777777" w:rsidR="0072246C" w:rsidRDefault="007D348B">
            <w:pPr>
              <w:pStyle w:val="ByReference"/>
            </w:pPr>
            <w:r>
              <w:t>SYSTEM FOR AWARD MANAGEMENT MAINTENANCE</w:t>
            </w:r>
          </w:p>
        </w:tc>
        <w:tc>
          <w:tcPr>
            <w:tcW w:w="1440" w:type="dxa"/>
          </w:tcPr>
          <w:p w14:paraId="5F7F0CF9" w14:textId="77777777" w:rsidR="0072246C" w:rsidRDefault="007D348B">
            <w:pPr>
              <w:pStyle w:val="ByReference"/>
            </w:pPr>
            <w:r>
              <w:t>OCT 2018</w:t>
            </w:r>
          </w:p>
        </w:tc>
      </w:tr>
      <w:tr w:rsidR="0072246C" w14:paraId="5F7F0CFE" w14:textId="77777777">
        <w:tc>
          <w:tcPr>
            <w:tcW w:w="1440" w:type="dxa"/>
          </w:tcPr>
          <w:p w14:paraId="5F7F0CFB" w14:textId="77777777" w:rsidR="0072246C" w:rsidRDefault="007D348B">
            <w:pPr>
              <w:pStyle w:val="ByReference"/>
            </w:pPr>
            <w:r>
              <w:t>52.204-14</w:t>
            </w:r>
          </w:p>
        </w:tc>
        <w:tc>
          <w:tcPr>
            <w:tcW w:w="6192" w:type="dxa"/>
          </w:tcPr>
          <w:p w14:paraId="5F7F0CFC" w14:textId="77777777" w:rsidR="0072246C" w:rsidRDefault="007D348B">
            <w:pPr>
              <w:pStyle w:val="ByReference"/>
            </w:pPr>
            <w:r>
              <w:t>SERVICE CONTRACT REPORTING REQUIREMENTS</w:t>
            </w:r>
          </w:p>
        </w:tc>
        <w:tc>
          <w:tcPr>
            <w:tcW w:w="1440" w:type="dxa"/>
          </w:tcPr>
          <w:p w14:paraId="5F7F0CFD" w14:textId="77777777" w:rsidR="0072246C" w:rsidRDefault="007D348B">
            <w:pPr>
              <w:pStyle w:val="ByReference"/>
            </w:pPr>
            <w:r>
              <w:t>OCT 2016</w:t>
            </w:r>
          </w:p>
        </w:tc>
      </w:tr>
      <w:tr w:rsidR="0072246C" w14:paraId="5F7F0D02" w14:textId="77777777">
        <w:tc>
          <w:tcPr>
            <w:tcW w:w="1440" w:type="dxa"/>
          </w:tcPr>
          <w:p w14:paraId="5F7F0CFF" w14:textId="77777777" w:rsidR="0072246C" w:rsidRDefault="007D348B">
            <w:pPr>
              <w:pStyle w:val="ByReference"/>
            </w:pPr>
            <w:r>
              <w:t>52.209-6</w:t>
            </w:r>
          </w:p>
        </w:tc>
        <w:tc>
          <w:tcPr>
            <w:tcW w:w="6192" w:type="dxa"/>
          </w:tcPr>
          <w:p w14:paraId="5F7F0D00" w14:textId="77777777" w:rsidR="0072246C" w:rsidRDefault="007D348B">
            <w:pPr>
              <w:pStyle w:val="ByReference"/>
            </w:pPr>
            <w:r>
              <w:t>PROTECTING THE GOVERNMENT'S INTEREST WHEN SUBCONTRACTING WITH CONTRACTORS DEBARRED, SUSPENDED, PROPOSED FOR DEBARMENT, OR VOLUNTARILY EXCLUDED</w:t>
            </w:r>
          </w:p>
        </w:tc>
        <w:tc>
          <w:tcPr>
            <w:tcW w:w="1440" w:type="dxa"/>
          </w:tcPr>
          <w:p w14:paraId="5F7F0D01" w14:textId="77777777" w:rsidR="0072246C" w:rsidRDefault="007D348B">
            <w:pPr>
              <w:pStyle w:val="ByReference"/>
            </w:pPr>
            <w:r>
              <w:t>JAN 2025</w:t>
            </w:r>
          </w:p>
        </w:tc>
      </w:tr>
      <w:tr w:rsidR="0072246C" w14:paraId="5F7F0D06" w14:textId="77777777">
        <w:tc>
          <w:tcPr>
            <w:tcW w:w="1440" w:type="dxa"/>
          </w:tcPr>
          <w:p w14:paraId="5F7F0D03" w14:textId="77777777" w:rsidR="0072246C" w:rsidRDefault="007D348B">
            <w:pPr>
              <w:pStyle w:val="ByReference"/>
            </w:pPr>
            <w:r>
              <w:t>52.209-10</w:t>
            </w:r>
          </w:p>
        </w:tc>
        <w:tc>
          <w:tcPr>
            <w:tcW w:w="6192" w:type="dxa"/>
          </w:tcPr>
          <w:p w14:paraId="5F7F0D04" w14:textId="77777777" w:rsidR="0072246C" w:rsidRDefault="007D348B">
            <w:pPr>
              <w:pStyle w:val="ByReference"/>
            </w:pPr>
            <w:r>
              <w:t>PROHIBITION ON CONTRACTING WITH INVERTED DOMESTIC CORPORATIONS</w:t>
            </w:r>
          </w:p>
        </w:tc>
        <w:tc>
          <w:tcPr>
            <w:tcW w:w="1440" w:type="dxa"/>
          </w:tcPr>
          <w:p w14:paraId="5F7F0D05" w14:textId="77777777" w:rsidR="0072246C" w:rsidRDefault="007D348B">
            <w:pPr>
              <w:pStyle w:val="ByReference"/>
            </w:pPr>
            <w:r>
              <w:t>NOV 2015</w:t>
            </w:r>
          </w:p>
        </w:tc>
      </w:tr>
      <w:tr w:rsidR="0072246C" w14:paraId="5F7F0D0A" w14:textId="77777777">
        <w:tc>
          <w:tcPr>
            <w:tcW w:w="1440" w:type="dxa"/>
          </w:tcPr>
          <w:p w14:paraId="5F7F0D07" w14:textId="77777777" w:rsidR="0072246C" w:rsidRDefault="007D348B">
            <w:pPr>
              <w:pStyle w:val="ByReference"/>
            </w:pPr>
            <w:r>
              <w:t>52.210-1</w:t>
            </w:r>
          </w:p>
        </w:tc>
        <w:tc>
          <w:tcPr>
            <w:tcW w:w="6192" w:type="dxa"/>
          </w:tcPr>
          <w:p w14:paraId="5F7F0D08" w14:textId="77777777" w:rsidR="0072246C" w:rsidRDefault="007D348B">
            <w:pPr>
              <w:pStyle w:val="ByReference"/>
            </w:pPr>
            <w:r>
              <w:t>MARKET RESEARCH</w:t>
            </w:r>
          </w:p>
        </w:tc>
        <w:tc>
          <w:tcPr>
            <w:tcW w:w="1440" w:type="dxa"/>
          </w:tcPr>
          <w:p w14:paraId="5F7F0D09" w14:textId="77777777" w:rsidR="0072246C" w:rsidRDefault="007D348B">
            <w:pPr>
              <w:pStyle w:val="ByReference"/>
            </w:pPr>
            <w:r>
              <w:t>NOV 2021</w:t>
            </w:r>
          </w:p>
        </w:tc>
      </w:tr>
      <w:tr w:rsidR="0072246C" w14:paraId="5F7F0D0E" w14:textId="77777777">
        <w:tc>
          <w:tcPr>
            <w:tcW w:w="1440" w:type="dxa"/>
          </w:tcPr>
          <w:p w14:paraId="5F7F0D0B" w14:textId="77777777" w:rsidR="0072246C" w:rsidRDefault="007D348B">
            <w:pPr>
              <w:pStyle w:val="ByReference"/>
            </w:pPr>
            <w:r>
              <w:t>52.215-2</w:t>
            </w:r>
          </w:p>
        </w:tc>
        <w:tc>
          <w:tcPr>
            <w:tcW w:w="6192" w:type="dxa"/>
          </w:tcPr>
          <w:p w14:paraId="5F7F0D0C" w14:textId="77777777" w:rsidR="0072246C" w:rsidRDefault="007D348B">
            <w:pPr>
              <w:pStyle w:val="ByReference"/>
            </w:pPr>
            <w:r>
              <w:t>AUDIT AND RECORDS—NEGOTIATION</w:t>
            </w:r>
          </w:p>
        </w:tc>
        <w:tc>
          <w:tcPr>
            <w:tcW w:w="1440" w:type="dxa"/>
          </w:tcPr>
          <w:p w14:paraId="5F7F0D0D" w14:textId="77777777" w:rsidR="0072246C" w:rsidRDefault="007D348B">
            <w:pPr>
              <w:pStyle w:val="ByReference"/>
            </w:pPr>
            <w:r>
              <w:t>JUN 2020</w:t>
            </w:r>
          </w:p>
        </w:tc>
      </w:tr>
      <w:tr w:rsidR="0072246C" w14:paraId="5F7F0D12" w14:textId="77777777">
        <w:tc>
          <w:tcPr>
            <w:tcW w:w="1440" w:type="dxa"/>
          </w:tcPr>
          <w:p w14:paraId="5F7F0D0F" w14:textId="77777777" w:rsidR="0072246C" w:rsidRDefault="007D348B">
            <w:pPr>
              <w:pStyle w:val="ByReference"/>
            </w:pPr>
            <w:r>
              <w:t>52.219-8</w:t>
            </w:r>
          </w:p>
        </w:tc>
        <w:tc>
          <w:tcPr>
            <w:tcW w:w="6192" w:type="dxa"/>
          </w:tcPr>
          <w:p w14:paraId="5F7F0D10" w14:textId="77777777" w:rsidR="0072246C" w:rsidRDefault="007D348B">
            <w:pPr>
              <w:pStyle w:val="ByReference"/>
            </w:pPr>
            <w:r>
              <w:t>UTILIZATION OF SMALL BUSINESS CONCERNS</w:t>
            </w:r>
          </w:p>
        </w:tc>
        <w:tc>
          <w:tcPr>
            <w:tcW w:w="1440" w:type="dxa"/>
          </w:tcPr>
          <w:p w14:paraId="5F7F0D11" w14:textId="77777777" w:rsidR="0072246C" w:rsidRDefault="007D348B">
            <w:pPr>
              <w:pStyle w:val="ByReference"/>
            </w:pPr>
            <w:r>
              <w:t>JAN 2025</w:t>
            </w:r>
          </w:p>
        </w:tc>
      </w:tr>
      <w:tr w:rsidR="0072246C" w14:paraId="5F7F0D16" w14:textId="77777777">
        <w:tc>
          <w:tcPr>
            <w:tcW w:w="1440" w:type="dxa"/>
          </w:tcPr>
          <w:p w14:paraId="5F7F0D13" w14:textId="77777777" w:rsidR="0072246C" w:rsidRDefault="007D348B">
            <w:pPr>
              <w:pStyle w:val="ByReference"/>
            </w:pPr>
            <w:r>
              <w:t>52.219-27</w:t>
            </w:r>
          </w:p>
        </w:tc>
        <w:tc>
          <w:tcPr>
            <w:tcW w:w="6192" w:type="dxa"/>
          </w:tcPr>
          <w:p w14:paraId="5F7F0D14" w14:textId="77777777" w:rsidR="0072246C" w:rsidRDefault="007D348B">
            <w:pPr>
              <w:pStyle w:val="ByReference"/>
            </w:pPr>
            <w:r>
              <w:t>NOTICE OF SET-ASIDE FOR, OR SOLE-SOURCE AWARD TO, SERVICE-DISABLED VETERAN-OWNED SMALL BUSINESS (SDVOSB) CONCERNS ELIGIBLE UNDER THE SDVOSB PROGRAM</w:t>
            </w:r>
          </w:p>
        </w:tc>
        <w:tc>
          <w:tcPr>
            <w:tcW w:w="1440" w:type="dxa"/>
          </w:tcPr>
          <w:p w14:paraId="5F7F0D15" w14:textId="77777777" w:rsidR="0072246C" w:rsidRDefault="007D348B">
            <w:pPr>
              <w:pStyle w:val="ByReference"/>
            </w:pPr>
            <w:r>
              <w:t>FEB 2024</w:t>
            </w:r>
          </w:p>
        </w:tc>
      </w:tr>
      <w:tr w:rsidR="0072246C" w14:paraId="5F7F0D1A" w14:textId="77777777">
        <w:tc>
          <w:tcPr>
            <w:tcW w:w="1440" w:type="dxa"/>
          </w:tcPr>
          <w:p w14:paraId="5F7F0D17" w14:textId="77777777" w:rsidR="0072246C" w:rsidRDefault="007D348B">
            <w:pPr>
              <w:pStyle w:val="ByReference"/>
            </w:pPr>
            <w:r>
              <w:t>52.222-1</w:t>
            </w:r>
          </w:p>
        </w:tc>
        <w:tc>
          <w:tcPr>
            <w:tcW w:w="6192" w:type="dxa"/>
          </w:tcPr>
          <w:p w14:paraId="5F7F0D18" w14:textId="77777777" w:rsidR="0072246C" w:rsidRDefault="007D348B">
            <w:pPr>
              <w:pStyle w:val="ByReference"/>
            </w:pPr>
            <w:r>
              <w:t>NOTICE TO THE GOVERNMENT OF LABOR DISPUTES</w:t>
            </w:r>
          </w:p>
        </w:tc>
        <w:tc>
          <w:tcPr>
            <w:tcW w:w="1440" w:type="dxa"/>
          </w:tcPr>
          <w:p w14:paraId="5F7F0D19" w14:textId="77777777" w:rsidR="0072246C" w:rsidRDefault="007D348B">
            <w:pPr>
              <w:pStyle w:val="ByReference"/>
            </w:pPr>
            <w:r>
              <w:t>FEB 1997</w:t>
            </w:r>
          </w:p>
        </w:tc>
      </w:tr>
      <w:tr w:rsidR="0072246C" w14:paraId="5F7F0D1E" w14:textId="77777777">
        <w:tc>
          <w:tcPr>
            <w:tcW w:w="1440" w:type="dxa"/>
          </w:tcPr>
          <w:p w14:paraId="5F7F0D1B" w14:textId="77777777" w:rsidR="0072246C" w:rsidRDefault="007D348B">
            <w:pPr>
              <w:pStyle w:val="ByReference"/>
            </w:pPr>
            <w:r>
              <w:t>52.222-3</w:t>
            </w:r>
          </w:p>
        </w:tc>
        <w:tc>
          <w:tcPr>
            <w:tcW w:w="6192" w:type="dxa"/>
          </w:tcPr>
          <w:p w14:paraId="5F7F0D1C" w14:textId="77777777" w:rsidR="0072246C" w:rsidRDefault="007D348B">
            <w:pPr>
              <w:pStyle w:val="ByReference"/>
            </w:pPr>
            <w:r>
              <w:t>CONVICT LABOR</w:t>
            </w:r>
          </w:p>
        </w:tc>
        <w:tc>
          <w:tcPr>
            <w:tcW w:w="1440" w:type="dxa"/>
          </w:tcPr>
          <w:p w14:paraId="5F7F0D1D" w14:textId="77777777" w:rsidR="0072246C" w:rsidRDefault="007D348B">
            <w:pPr>
              <w:pStyle w:val="ByReference"/>
            </w:pPr>
            <w:r>
              <w:t>JUN 2003</w:t>
            </w:r>
          </w:p>
        </w:tc>
      </w:tr>
      <w:tr w:rsidR="0072246C" w14:paraId="5F7F0D22" w14:textId="77777777">
        <w:tc>
          <w:tcPr>
            <w:tcW w:w="1440" w:type="dxa"/>
          </w:tcPr>
          <w:p w14:paraId="5F7F0D1F" w14:textId="77777777" w:rsidR="0072246C" w:rsidRDefault="007D348B">
            <w:pPr>
              <w:pStyle w:val="ByReference"/>
            </w:pPr>
            <w:r>
              <w:t>52.222-4</w:t>
            </w:r>
          </w:p>
        </w:tc>
        <w:tc>
          <w:tcPr>
            <w:tcW w:w="6192" w:type="dxa"/>
          </w:tcPr>
          <w:p w14:paraId="5F7F0D20" w14:textId="77777777" w:rsidR="0072246C" w:rsidRDefault="007D348B">
            <w:pPr>
              <w:pStyle w:val="ByReference"/>
            </w:pPr>
            <w:r>
              <w:t>CONTRACT WORK HOURS AND SAFETY STANDARDS—</w:t>
            </w:r>
            <w:r>
              <w:lastRenderedPageBreak/>
              <w:t>OVERTIME COMPENSATION</w:t>
            </w:r>
          </w:p>
        </w:tc>
        <w:tc>
          <w:tcPr>
            <w:tcW w:w="1440" w:type="dxa"/>
          </w:tcPr>
          <w:p w14:paraId="5F7F0D21" w14:textId="77777777" w:rsidR="0072246C" w:rsidRDefault="007D348B">
            <w:pPr>
              <w:pStyle w:val="ByReference"/>
            </w:pPr>
            <w:r>
              <w:lastRenderedPageBreak/>
              <w:t>MAY 2018</w:t>
            </w:r>
          </w:p>
        </w:tc>
      </w:tr>
      <w:tr w:rsidR="0072246C" w14:paraId="5F7F0D26" w14:textId="77777777">
        <w:tc>
          <w:tcPr>
            <w:tcW w:w="1440" w:type="dxa"/>
          </w:tcPr>
          <w:p w14:paraId="5F7F0D23" w14:textId="77777777" w:rsidR="0072246C" w:rsidRDefault="007D348B">
            <w:pPr>
              <w:pStyle w:val="ByReference"/>
            </w:pPr>
            <w:r>
              <w:t>52.222-6</w:t>
            </w:r>
          </w:p>
        </w:tc>
        <w:tc>
          <w:tcPr>
            <w:tcW w:w="6192" w:type="dxa"/>
          </w:tcPr>
          <w:p w14:paraId="5F7F0D24" w14:textId="77777777" w:rsidR="0072246C" w:rsidRDefault="007D348B">
            <w:pPr>
              <w:pStyle w:val="ByReference"/>
            </w:pPr>
            <w:r>
              <w:t>CONSTRUCTION WAGE RATE REQUIREMENTS</w:t>
            </w:r>
          </w:p>
        </w:tc>
        <w:tc>
          <w:tcPr>
            <w:tcW w:w="1440" w:type="dxa"/>
          </w:tcPr>
          <w:p w14:paraId="5F7F0D25" w14:textId="77777777" w:rsidR="0072246C" w:rsidRDefault="007D348B">
            <w:pPr>
              <w:pStyle w:val="ByReference"/>
            </w:pPr>
            <w:r>
              <w:t>AUG 2018</w:t>
            </w:r>
          </w:p>
        </w:tc>
      </w:tr>
      <w:tr w:rsidR="0072246C" w14:paraId="5F7F0D2A" w14:textId="77777777">
        <w:tc>
          <w:tcPr>
            <w:tcW w:w="1440" w:type="dxa"/>
          </w:tcPr>
          <w:p w14:paraId="5F7F0D27" w14:textId="77777777" w:rsidR="0072246C" w:rsidRDefault="007D348B">
            <w:pPr>
              <w:pStyle w:val="ByReference"/>
            </w:pPr>
            <w:r>
              <w:t>52.222-7</w:t>
            </w:r>
          </w:p>
        </w:tc>
        <w:tc>
          <w:tcPr>
            <w:tcW w:w="6192" w:type="dxa"/>
          </w:tcPr>
          <w:p w14:paraId="5F7F0D28" w14:textId="77777777" w:rsidR="0072246C" w:rsidRDefault="007D348B">
            <w:pPr>
              <w:pStyle w:val="ByReference"/>
            </w:pPr>
            <w:r>
              <w:t>WITHHOLDING OF FUNDS</w:t>
            </w:r>
          </w:p>
        </w:tc>
        <w:tc>
          <w:tcPr>
            <w:tcW w:w="1440" w:type="dxa"/>
          </w:tcPr>
          <w:p w14:paraId="5F7F0D29" w14:textId="77777777" w:rsidR="0072246C" w:rsidRDefault="007D348B">
            <w:pPr>
              <w:pStyle w:val="ByReference"/>
            </w:pPr>
            <w:r>
              <w:t>MAY 2014</w:t>
            </w:r>
          </w:p>
        </w:tc>
      </w:tr>
      <w:tr w:rsidR="0072246C" w14:paraId="5F7F0D2E" w14:textId="77777777">
        <w:tc>
          <w:tcPr>
            <w:tcW w:w="1440" w:type="dxa"/>
          </w:tcPr>
          <w:p w14:paraId="5F7F0D2B" w14:textId="77777777" w:rsidR="0072246C" w:rsidRDefault="007D348B">
            <w:pPr>
              <w:pStyle w:val="ByReference"/>
            </w:pPr>
            <w:r>
              <w:t>52.222-8</w:t>
            </w:r>
          </w:p>
        </w:tc>
        <w:tc>
          <w:tcPr>
            <w:tcW w:w="6192" w:type="dxa"/>
          </w:tcPr>
          <w:p w14:paraId="5F7F0D2C" w14:textId="77777777" w:rsidR="0072246C" w:rsidRDefault="007D348B">
            <w:pPr>
              <w:pStyle w:val="ByReference"/>
            </w:pPr>
            <w:r>
              <w:t>PAYROLLS AND BASIC RECORDS</w:t>
            </w:r>
          </w:p>
        </w:tc>
        <w:tc>
          <w:tcPr>
            <w:tcW w:w="1440" w:type="dxa"/>
          </w:tcPr>
          <w:p w14:paraId="5F7F0D2D" w14:textId="77777777" w:rsidR="0072246C" w:rsidRDefault="007D348B">
            <w:pPr>
              <w:pStyle w:val="ByReference"/>
            </w:pPr>
            <w:r>
              <w:t>JUL 2021</w:t>
            </w:r>
          </w:p>
        </w:tc>
      </w:tr>
      <w:tr w:rsidR="0072246C" w14:paraId="5F7F0D32" w14:textId="77777777">
        <w:tc>
          <w:tcPr>
            <w:tcW w:w="1440" w:type="dxa"/>
          </w:tcPr>
          <w:p w14:paraId="5F7F0D2F" w14:textId="77777777" w:rsidR="0072246C" w:rsidRDefault="007D348B">
            <w:pPr>
              <w:pStyle w:val="ByReference"/>
            </w:pPr>
            <w:r>
              <w:t>52.222-10</w:t>
            </w:r>
          </w:p>
        </w:tc>
        <w:tc>
          <w:tcPr>
            <w:tcW w:w="6192" w:type="dxa"/>
          </w:tcPr>
          <w:p w14:paraId="5F7F0D30" w14:textId="77777777" w:rsidR="0072246C" w:rsidRDefault="007D348B">
            <w:pPr>
              <w:pStyle w:val="ByReference"/>
            </w:pPr>
            <w:r>
              <w:t>COMPLIANCE WITH COPELAND ACT REQUIREMENTS</w:t>
            </w:r>
          </w:p>
        </w:tc>
        <w:tc>
          <w:tcPr>
            <w:tcW w:w="1440" w:type="dxa"/>
          </w:tcPr>
          <w:p w14:paraId="5F7F0D31" w14:textId="77777777" w:rsidR="0072246C" w:rsidRDefault="007D348B">
            <w:pPr>
              <w:pStyle w:val="ByReference"/>
            </w:pPr>
            <w:r>
              <w:t>FEB 1988</w:t>
            </w:r>
          </w:p>
        </w:tc>
      </w:tr>
      <w:tr w:rsidR="0072246C" w14:paraId="5F7F0D36" w14:textId="77777777">
        <w:tc>
          <w:tcPr>
            <w:tcW w:w="1440" w:type="dxa"/>
          </w:tcPr>
          <w:p w14:paraId="5F7F0D33" w14:textId="77777777" w:rsidR="0072246C" w:rsidRDefault="007D348B">
            <w:pPr>
              <w:pStyle w:val="ByReference"/>
            </w:pPr>
            <w:r>
              <w:t>52.222-11</w:t>
            </w:r>
          </w:p>
        </w:tc>
        <w:tc>
          <w:tcPr>
            <w:tcW w:w="6192" w:type="dxa"/>
          </w:tcPr>
          <w:p w14:paraId="5F7F0D34" w14:textId="77777777" w:rsidR="0072246C" w:rsidRDefault="007D348B">
            <w:pPr>
              <w:pStyle w:val="ByReference"/>
            </w:pPr>
            <w:r>
              <w:t>SUBCONTRACTS (LABOR STANDARDS)</w:t>
            </w:r>
          </w:p>
        </w:tc>
        <w:tc>
          <w:tcPr>
            <w:tcW w:w="1440" w:type="dxa"/>
          </w:tcPr>
          <w:p w14:paraId="5F7F0D35" w14:textId="77777777" w:rsidR="0072246C" w:rsidRDefault="007D348B">
            <w:pPr>
              <w:pStyle w:val="ByReference"/>
            </w:pPr>
            <w:r>
              <w:t>MAY 2014</w:t>
            </w:r>
          </w:p>
        </w:tc>
      </w:tr>
      <w:tr w:rsidR="0072246C" w14:paraId="5F7F0D3A" w14:textId="77777777">
        <w:tc>
          <w:tcPr>
            <w:tcW w:w="1440" w:type="dxa"/>
          </w:tcPr>
          <w:p w14:paraId="5F7F0D37" w14:textId="77777777" w:rsidR="0072246C" w:rsidRDefault="007D348B">
            <w:pPr>
              <w:pStyle w:val="ByReference"/>
            </w:pPr>
            <w:r>
              <w:t>52.222-12</w:t>
            </w:r>
          </w:p>
        </w:tc>
        <w:tc>
          <w:tcPr>
            <w:tcW w:w="6192" w:type="dxa"/>
          </w:tcPr>
          <w:p w14:paraId="5F7F0D38" w14:textId="77777777" w:rsidR="0072246C" w:rsidRDefault="007D348B">
            <w:pPr>
              <w:pStyle w:val="ByReference"/>
            </w:pPr>
            <w:r>
              <w:t>CONTRACT TERMINATION—DEBARMENT</w:t>
            </w:r>
          </w:p>
        </w:tc>
        <w:tc>
          <w:tcPr>
            <w:tcW w:w="1440" w:type="dxa"/>
          </w:tcPr>
          <w:p w14:paraId="5F7F0D39" w14:textId="77777777" w:rsidR="0072246C" w:rsidRDefault="007D348B">
            <w:pPr>
              <w:pStyle w:val="ByReference"/>
            </w:pPr>
            <w:r>
              <w:t>MAY 2014</w:t>
            </w:r>
          </w:p>
        </w:tc>
      </w:tr>
      <w:tr w:rsidR="0072246C" w14:paraId="5F7F0D3E" w14:textId="77777777">
        <w:tc>
          <w:tcPr>
            <w:tcW w:w="1440" w:type="dxa"/>
          </w:tcPr>
          <w:p w14:paraId="5F7F0D3B" w14:textId="77777777" w:rsidR="0072246C" w:rsidRDefault="007D348B">
            <w:pPr>
              <w:pStyle w:val="ByReference"/>
            </w:pPr>
            <w:r>
              <w:t>52.222-13</w:t>
            </w:r>
          </w:p>
        </w:tc>
        <w:tc>
          <w:tcPr>
            <w:tcW w:w="6192" w:type="dxa"/>
          </w:tcPr>
          <w:p w14:paraId="5F7F0D3C" w14:textId="77777777" w:rsidR="0072246C" w:rsidRDefault="007D348B">
            <w:pPr>
              <w:pStyle w:val="ByReference"/>
            </w:pPr>
            <w:r>
              <w:t>COMPLIANCE WITH CONSTRUCTION WAGE RATE REQUIREMENTS AND RELATED REGULATIONS</w:t>
            </w:r>
          </w:p>
        </w:tc>
        <w:tc>
          <w:tcPr>
            <w:tcW w:w="1440" w:type="dxa"/>
          </w:tcPr>
          <w:p w14:paraId="5F7F0D3D" w14:textId="77777777" w:rsidR="0072246C" w:rsidRDefault="007D348B">
            <w:pPr>
              <w:pStyle w:val="ByReference"/>
            </w:pPr>
            <w:r>
              <w:t>MAY 2014</w:t>
            </w:r>
          </w:p>
        </w:tc>
      </w:tr>
      <w:tr w:rsidR="0072246C" w14:paraId="5F7F0D42" w14:textId="77777777">
        <w:tc>
          <w:tcPr>
            <w:tcW w:w="1440" w:type="dxa"/>
          </w:tcPr>
          <w:p w14:paraId="5F7F0D3F" w14:textId="77777777" w:rsidR="0072246C" w:rsidRDefault="007D348B">
            <w:pPr>
              <w:pStyle w:val="ByReference"/>
            </w:pPr>
            <w:r>
              <w:t>52.222-14</w:t>
            </w:r>
          </w:p>
        </w:tc>
        <w:tc>
          <w:tcPr>
            <w:tcW w:w="6192" w:type="dxa"/>
          </w:tcPr>
          <w:p w14:paraId="5F7F0D40" w14:textId="77777777" w:rsidR="0072246C" w:rsidRDefault="007D348B">
            <w:pPr>
              <w:pStyle w:val="ByReference"/>
            </w:pPr>
            <w:r>
              <w:t>DISPUTES CONCERNING LABOR STANDARDS</w:t>
            </w:r>
          </w:p>
        </w:tc>
        <w:tc>
          <w:tcPr>
            <w:tcW w:w="1440" w:type="dxa"/>
          </w:tcPr>
          <w:p w14:paraId="5F7F0D41" w14:textId="77777777" w:rsidR="0072246C" w:rsidRDefault="007D348B">
            <w:pPr>
              <w:pStyle w:val="ByReference"/>
            </w:pPr>
            <w:r>
              <w:t>FEB 1988</w:t>
            </w:r>
          </w:p>
        </w:tc>
      </w:tr>
      <w:tr w:rsidR="0072246C" w14:paraId="5F7F0D46" w14:textId="77777777">
        <w:tc>
          <w:tcPr>
            <w:tcW w:w="1440" w:type="dxa"/>
          </w:tcPr>
          <w:p w14:paraId="5F7F0D43" w14:textId="77777777" w:rsidR="0072246C" w:rsidRDefault="007D348B">
            <w:pPr>
              <w:pStyle w:val="ByReference"/>
            </w:pPr>
            <w:r>
              <w:t>52.222-15</w:t>
            </w:r>
          </w:p>
        </w:tc>
        <w:tc>
          <w:tcPr>
            <w:tcW w:w="6192" w:type="dxa"/>
          </w:tcPr>
          <w:p w14:paraId="5F7F0D44" w14:textId="77777777" w:rsidR="0072246C" w:rsidRDefault="007D348B">
            <w:pPr>
              <w:pStyle w:val="ByReference"/>
            </w:pPr>
            <w:r>
              <w:t>CERTIFICATION OF ELIGIBILITY</w:t>
            </w:r>
          </w:p>
        </w:tc>
        <w:tc>
          <w:tcPr>
            <w:tcW w:w="1440" w:type="dxa"/>
          </w:tcPr>
          <w:p w14:paraId="5F7F0D45" w14:textId="77777777" w:rsidR="0072246C" w:rsidRDefault="007D348B">
            <w:pPr>
              <w:pStyle w:val="ByReference"/>
            </w:pPr>
            <w:r>
              <w:t>MAY 2014</w:t>
            </w:r>
          </w:p>
        </w:tc>
      </w:tr>
    </w:tbl>
    <w:p w14:paraId="5F7F0D47" w14:textId="45516967" w:rsidR="007D348B" w:rsidRDefault="007D348B">
      <w:pPr>
        <w:pStyle w:val="Heading2"/>
      </w:pPr>
      <w:bookmarkStart w:id="48" w:name="_Toc221023211"/>
      <w:r>
        <w:t>4.10 52.222</w:t>
      </w:r>
      <w:r>
        <w:t>-36</w:t>
      </w:r>
      <w:r>
        <w:t xml:space="preserve"> </w:t>
      </w:r>
      <w:r>
        <w:t>EQUAL OPPORTUNITY FOR WORKERS WITH DISABILITIES</w:t>
      </w:r>
      <w:r>
        <w:t xml:space="preserve"> (</w:t>
      </w:r>
      <w:r>
        <w:t>JUN 2020</w:t>
      </w:r>
      <w:r>
        <w:t>)</w:t>
      </w:r>
      <w:bookmarkEnd w:id="48"/>
    </w:p>
    <w:p w14:paraId="5F7F0D48" w14:textId="77777777" w:rsidR="007D348B" w:rsidRPr="009F163D" w:rsidRDefault="007D348B" w:rsidP="009F163D">
      <w:r w:rsidRPr="009F163D">
        <w:t xml:space="preserve">  (a) </w:t>
      </w:r>
      <w:r w:rsidRPr="009F163D">
        <w:rPr>
          <w:i/>
        </w:rPr>
        <w:t>Equal opportunity clause</w:t>
      </w:r>
      <w:r w:rsidRPr="009F163D">
        <w:t xml:space="preserve">. The Contractor shall abide by the requirements of the equal opportunity clause at 41 CFR 60-741.5(a), as of March 24, 2014. This clause prohibits discrimination against qualified individuals </w:t>
      </w:r>
      <w:proofErr w:type="gramStart"/>
      <w:r w:rsidRPr="009F163D">
        <w:t>on the basis of</w:t>
      </w:r>
      <w:proofErr w:type="gramEnd"/>
      <w:r w:rsidRPr="009F163D">
        <w:t xml:space="preserve"> </w:t>
      </w:r>
      <w:proofErr w:type="gramStart"/>
      <w:r w:rsidRPr="009F163D">
        <w:t>disability, and</w:t>
      </w:r>
      <w:proofErr w:type="gramEnd"/>
      <w:r w:rsidRPr="009F163D">
        <w:t xml:space="preserve"> requires affirmative action by the Contractor to employ and advance in employment qualified individuals with disabilities.</w:t>
      </w:r>
    </w:p>
    <w:p w14:paraId="5F7F0D49" w14:textId="77777777" w:rsidR="007D348B" w:rsidRDefault="007D348B" w:rsidP="009F163D">
      <w:r w:rsidRPr="009F163D">
        <w:t xml:space="preserve">  (b) </w:t>
      </w:r>
      <w:r w:rsidRPr="009F163D">
        <w:rPr>
          <w:i/>
        </w:rPr>
        <w:t>Subcontracts</w:t>
      </w:r>
      <w:r w:rsidRPr="009F163D">
        <w:t xml:space="preserve">. The Contractor shall include the terms of this clause in every subcontract or purchase order </w:t>
      </w:r>
      <w:proofErr w:type="gramStart"/>
      <w:r w:rsidRPr="009F163D">
        <w:t>in excess of</w:t>
      </w:r>
      <w:proofErr w:type="gramEnd"/>
      <w:r w:rsidRPr="009F163D">
        <w:t xml:space="preserve"> </w:t>
      </w:r>
      <w:r w:rsidRPr="00E77611">
        <w:t>the threshold specified in Federal Acquisition Regulation (FAR) 22.1408(a) on the date of subcontract award,</w:t>
      </w:r>
      <w:r w:rsidRPr="009F163D">
        <w:t xml:space="preserve"> unless exempted by rules, regulations, or orders of the Secretary, so that such provisions will be binding upon each subcontractor or vendor. The Contractor shall act as specified by the Director, Office of Federal Contract Compliance Programs of the U.S. Department of Labor, to enf</w:t>
      </w:r>
      <w:r w:rsidRPr="009F163D">
        <w:t xml:space="preserve">orce the terms, including action for noncompliance. Such necessary changes in language may be made </w:t>
      </w:r>
      <w:proofErr w:type="gramStart"/>
      <w:r w:rsidRPr="009F163D">
        <w:t>as</w:t>
      </w:r>
      <w:proofErr w:type="gramEnd"/>
      <w:r w:rsidRPr="009F163D">
        <w:t xml:space="preserve"> </w:t>
      </w:r>
      <w:proofErr w:type="gramStart"/>
      <w:r w:rsidRPr="009F163D">
        <w:t>shall</w:t>
      </w:r>
      <w:proofErr w:type="gramEnd"/>
      <w:r w:rsidRPr="009F163D">
        <w:t xml:space="preserve"> be appropriate to identify properly the parties and their undertakings.</w:t>
      </w:r>
    </w:p>
    <w:p w14:paraId="5F7F0D4A" w14:textId="77777777" w:rsidR="007D348B" w:rsidRDefault="007D348B" w:rsidP="009F163D">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2246C" w14:paraId="5F7F0D4E" w14:textId="77777777">
        <w:tc>
          <w:tcPr>
            <w:tcW w:w="1440" w:type="dxa"/>
          </w:tcPr>
          <w:p w14:paraId="5F7F0D4B" w14:textId="77777777" w:rsidR="0072246C" w:rsidRDefault="007D348B">
            <w:pPr>
              <w:pStyle w:val="ByReference"/>
            </w:pPr>
            <w:r>
              <w:rPr>
                <w:b/>
                <w:u w:val="single"/>
              </w:rPr>
              <w:t>FAR Number</w:t>
            </w:r>
          </w:p>
        </w:tc>
        <w:tc>
          <w:tcPr>
            <w:tcW w:w="6192" w:type="dxa"/>
          </w:tcPr>
          <w:p w14:paraId="5F7F0D4C" w14:textId="77777777" w:rsidR="0072246C" w:rsidRDefault="007D348B">
            <w:pPr>
              <w:pStyle w:val="ByReference"/>
            </w:pPr>
            <w:r>
              <w:rPr>
                <w:b/>
                <w:u w:val="single"/>
              </w:rPr>
              <w:t>Title</w:t>
            </w:r>
          </w:p>
        </w:tc>
        <w:tc>
          <w:tcPr>
            <w:tcW w:w="1440" w:type="dxa"/>
          </w:tcPr>
          <w:p w14:paraId="5F7F0D4D" w14:textId="77777777" w:rsidR="0072246C" w:rsidRDefault="007D348B">
            <w:pPr>
              <w:pStyle w:val="ByReference"/>
            </w:pPr>
            <w:r>
              <w:rPr>
                <w:b/>
                <w:u w:val="single"/>
              </w:rPr>
              <w:t>Date</w:t>
            </w:r>
          </w:p>
        </w:tc>
      </w:tr>
      <w:tr w:rsidR="0072246C" w14:paraId="5F7F0D52" w14:textId="77777777">
        <w:tc>
          <w:tcPr>
            <w:tcW w:w="1440" w:type="dxa"/>
          </w:tcPr>
          <w:p w14:paraId="5F7F0D4F" w14:textId="77777777" w:rsidR="0072246C" w:rsidRDefault="007D348B">
            <w:pPr>
              <w:pStyle w:val="ByReference"/>
            </w:pPr>
            <w:r>
              <w:t>52.222-37</w:t>
            </w:r>
          </w:p>
        </w:tc>
        <w:tc>
          <w:tcPr>
            <w:tcW w:w="6192" w:type="dxa"/>
          </w:tcPr>
          <w:p w14:paraId="5F7F0D50" w14:textId="77777777" w:rsidR="0072246C" w:rsidRDefault="007D348B">
            <w:pPr>
              <w:pStyle w:val="ByReference"/>
            </w:pPr>
            <w:r>
              <w:t>EMPLOYMENT REPORTS ON VETERANS</w:t>
            </w:r>
          </w:p>
        </w:tc>
        <w:tc>
          <w:tcPr>
            <w:tcW w:w="1440" w:type="dxa"/>
          </w:tcPr>
          <w:p w14:paraId="5F7F0D51" w14:textId="77777777" w:rsidR="0072246C" w:rsidRDefault="007D348B">
            <w:pPr>
              <w:pStyle w:val="ByReference"/>
            </w:pPr>
            <w:r>
              <w:t>JUN 2020</w:t>
            </w:r>
          </w:p>
        </w:tc>
      </w:tr>
      <w:tr w:rsidR="0072246C" w14:paraId="5F7F0D56" w14:textId="77777777">
        <w:tc>
          <w:tcPr>
            <w:tcW w:w="1440" w:type="dxa"/>
          </w:tcPr>
          <w:p w14:paraId="5F7F0D53" w14:textId="77777777" w:rsidR="0072246C" w:rsidRDefault="007D348B">
            <w:pPr>
              <w:pStyle w:val="ByReference"/>
            </w:pPr>
            <w:r>
              <w:t>52.222-50</w:t>
            </w:r>
          </w:p>
        </w:tc>
        <w:tc>
          <w:tcPr>
            <w:tcW w:w="6192" w:type="dxa"/>
          </w:tcPr>
          <w:p w14:paraId="5F7F0D54" w14:textId="77777777" w:rsidR="0072246C" w:rsidRDefault="007D348B">
            <w:pPr>
              <w:pStyle w:val="ByReference"/>
            </w:pPr>
            <w:r>
              <w:t>COMBATING TRAFFICKING IN PERSONS</w:t>
            </w:r>
          </w:p>
        </w:tc>
        <w:tc>
          <w:tcPr>
            <w:tcW w:w="1440" w:type="dxa"/>
          </w:tcPr>
          <w:p w14:paraId="5F7F0D55" w14:textId="77777777" w:rsidR="0072246C" w:rsidRDefault="007D348B">
            <w:pPr>
              <w:pStyle w:val="ByReference"/>
            </w:pPr>
            <w:r>
              <w:t>OCT 2025</w:t>
            </w:r>
          </w:p>
        </w:tc>
      </w:tr>
      <w:tr w:rsidR="0072246C" w14:paraId="5F7F0D5A" w14:textId="77777777">
        <w:tc>
          <w:tcPr>
            <w:tcW w:w="1440" w:type="dxa"/>
          </w:tcPr>
          <w:p w14:paraId="5F7F0D57" w14:textId="77777777" w:rsidR="0072246C" w:rsidRDefault="007D348B">
            <w:pPr>
              <w:pStyle w:val="ByReference"/>
            </w:pPr>
            <w:r>
              <w:t>52.222-54</w:t>
            </w:r>
          </w:p>
        </w:tc>
        <w:tc>
          <w:tcPr>
            <w:tcW w:w="6192" w:type="dxa"/>
          </w:tcPr>
          <w:p w14:paraId="5F7F0D58" w14:textId="77777777" w:rsidR="0072246C" w:rsidRDefault="007D348B">
            <w:pPr>
              <w:pStyle w:val="ByReference"/>
            </w:pPr>
            <w:r>
              <w:t>EMPLOYMENT ELIGIBILITY VERIFICATION</w:t>
            </w:r>
          </w:p>
        </w:tc>
        <w:tc>
          <w:tcPr>
            <w:tcW w:w="1440" w:type="dxa"/>
          </w:tcPr>
          <w:p w14:paraId="5F7F0D59" w14:textId="77777777" w:rsidR="0072246C" w:rsidRDefault="007D348B">
            <w:pPr>
              <w:pStyle w:val="ByReference"/>
            </w:pPr>
            <w:r>
              <w:t>JAN 2025</w:t>
            </w:r>
          </w:p>
        </w:tc>
      </w:tr>
      <w:tr w:rsidR="0072246C" w14:paraId="5F7F0D5E" w14:textId="77777777">
        <w:tc>
          <w:tcPr>
            <w:tcW w:w="1440" w:type="dxa"/>
          </w:tcPr>
          <w:p w14:paraId="5F7F0D5B" w14:textId="77777777" w:rsidR="0072246C" w:rsidRDefault="007D348B">
            <w:pPr>
              <w:pStyle w:val="ByReference"/>
            </w:pPr>
            <w:r>
              <w:t>52.222-55</w:t>
            </w:r>
          </w:p>
        </w:tc>
        <w:tc>
          <w:tcPr>
            <w:tcW w:w="6192" w:type="dxa"/>
          </w:tcPr>
          <w:p w14:paraId="5F7F0D5C" w14:textId="77777777" w:rsidR="0072246C" w:rsidRDefault="007D348B">
            <w:pPr>
              <w:pStyle w:val="ByReference"/>
            </w:pPr>
            <w:r>
              <w:t>MINIMUM WAGES FOR CONTRACTOR WORKERS UNDER EXECUTIVE ORDER 14026</w:t>
            </w:r>
          </w:p>
        </w:tc>
        <w:tc>
          <w:tcPr>
            <w:tcW w:w="1440" w:type="dxa"/>
          </w:tcPr>
          <w:p w14:paraId="5F7F0D5D" w14:textId="77777777" w:rsidR="0072246C" w:rsidRDefault="007D348B">
            <w:pPr>
              <w:pStyle w:val="ByReference"/>
            </w:pPr>
            <w:r>
              <w:t>JAN 2022</w:t>
            </w:r>
          </w:p>
        </w:tc>
      </w:tr>
      <w:tr w:rsidR="0072246C" w14:paraId="5F7F0D62" w14:textId="77777777">
        <w:tc>
          <w:tcPr>
            <w:tcW w:w="1440" w:type="dxa"/>
          </w:tcPr>
          <w:p w14:paraId="5F7F0D5F" w14:textId="77777777" w:rsidR="0072246C" w:rsidRDefault="007D348B">
            <w:pPr>
              <w:pStyle w:val="ByReference"/>
            </w:pPr>
            <w:r>
              <w:t>52.222-62</w:t>
            </w:r>
          </w:p>
        </w:tc>
        <w:tc>
          <w:tcPr>
            <w:tcW w:w="6192" w:type="dxa"/>
          </w:tcPr>
          <w:p w14:paraId="5F7F0D60" w14:textId="77777777" w:rsidR="0072246C" w:rsidRDefault="007D348B">
            <w:pPr>
              <w:pStyle w:val="ByReference"/>
            </w:pPr>
            <w:r>
              <w:t>PAID SICK LEAVE UNDER EXECUTIVE ORDER 13706</w:t>
            </w:r>
          </w:p>
        </w:tc>
        <w:tc>
          <w:tcPr>
            <w:tcW w:w="1440" w:type="dxa"/>
          </w:tcPr>
          <w:p w14:paraId="5F7F0D61" w14:textId="77777777" w:rsidR="0072246C" w:rsidRDefault="007D348B">
            <w:pPr>
              <w:pStyle w:val="ByReference"/>
            </w:pPr>
            <w:r>
              <w:t>JAN 2022</w:t>
            </w:r>
          </w:p>
        </w:tc>
      </w:tr>
      <w:tr w:rsidR="0072246C" w14:paraId="5F7F0D66" w14:textId="77777777">
        <w:tc>
          <w:tcPr>
            <w:tcW w:w="1440" w:type="dxa"/>
          </w:tcPr>
          <w:p w14:paraId="5F7F0D63" w14:textId="77777777" w:rsidR="0072246C" w:rsidRDefault="007D348B">
            <w:pPr>
              <w:pStyle w:val="ByReference"/>
            </w:pPr>
            <w:r>
              <w:t>52.223-5</w:t>
            </w:r>
          </w:p>
        </w:tc>
        <w:tc>
          <w:tcPr>
            <w:tcW w:w="6192" w:type="dxa"/>
          </w:tcPr>
          <w:p w14:paraId="5F7F0D64" w14:textId="77777777" w:rsidR="0072246C" w:rsidRDefault="007D348B">
            <w:pPr>
              <w:pStyle w:val="ByReference"/>
            </w:pPr>
            <w:r>
              <w:t>POLLUTION PREVENTION AND RIGHT-TO-KNOW INFORMATION</w:t>
            </w:r>
          </w:p>
        </w:tc>
        <w:tc>
          <w:tcPr>
            <w:tcW w:w="1440" w:type="dxa"/>
          </w:tcPr>
          <w:p w14:paraId="5F7F0D65" w14:textId="77777777" w:rsidR="0072246C" w:rsidRDefault="007D348B">
            <w:pPr>
              <w:pStyle w:val="ByReference"/>
            </w:pPr>
            <w:r>
              <w:t>MAY 2024</w:t>
            </w:r>
          </w:p>
        </w:tc>
      </w:tr>
      <w:tr w:rsidR="0072246C" w14:paraId="5F7F0D6A" w14:textId="77777777">
        <w:tc>
          <w:tcPr>
            <w:tcW w:w="1440" w:type="dxa"/>
          </w:tcPr>
          <w:p w14:paraId="5F7F0D67" w14:textId="77777777" w:rsidR="0072246C" w:rsidRDefault="007D348B">
            <w:pPr>
              <w:pStyle w:val="ByReference"/>
            </w:pPr>
            <w:r>
              <w:t>52.223-21</w:t>
            </w:r>
          </w:p>
        </w:tc>
        <w:tc>
          <w:tcPr>
            <w:tcW w:w="6192" w:type="dxa"/>
          </w:tcPr>
          <w:p w14:paraId="5F7F0D68" w14:textId="77777777" w:rsidR="0072246C" w:rsidRDefault="007D348B">
            <w:pPr>
              <w:pStyle w:val="ByReference"/>
            </w:pPr>
            <w:r>
              <w:t>FOAMS</w:t>
            </w:r>
          </w:p>
        </w:tc>
        <w:tc>
          <w:tcPr>
            <w:tcW w:w="1440" w:type="dxa"/>
          </w:tcPr>
          <w:p w14:paraId="5F7F0D69" w14:textId="77777777" w:rsidR="0072246C" w:rsidRDefault="007D348B">
            <w:pPr>
              <w:pStyle w:val="ByReference"/>
            </w:pPr>
            <w:r>
              <w:t>MAY 2024</w:t>
            </w:r>
          </w:p>
        </w:tc>
      </w:tr>
      <w:tr w:rsidR="0072246C" w14:paraId="5F7F0D6E" w14:textId="77777777">
        <w:tc>
          <w:tcPr>
            <w:tcW w:w="1440" w:type="dxa"/>
          </w:tcPr>
          <w:p w14:paraId="5F7F0D6B" w14:textId="77777777" w:rsidR="0072246C" w:rsidRDefault="007D348B">
            <w:pPr>
              <w:pStyle w:val="ByReference"/>
            </w:pPr>
            <w:r>
              <w:t>52.226-7</w:t>
            </w:r>
          </w:p>
        </w:tc>
        <w:tc>
          <w:tcPr>
            <w:tcW w:w="6192" w:type="dxa"/>
          </w:tcPr>
          <w:p w14:paraId="5F7F0D6C" w14:textId="77777777" w:rsidR="0072246C" w:rsidRDefault="007D348B">
            <w:pPr>
              <w:pStyle w:val="ByReference"/>
            </w:pPr>
            <w:r>
              <w:t>DRUG-FREE WORKPLACE</w:t>
            </w:r>
          </w:p>
        </w:tc>
        <w:tc>
          <w:tcPr>
            <w:tcW w:w="1440" w:type="dxa"/>
          </w:tcPr>
          <w:p w14:paraId="5F7F0D6D" w14:textId="77777777" w:rsidR="0072246C" w:rsidRDefault="007D348B">
            <w:pPr>
              <w:pStyle w:val="ByReference"/>
            </w:pPr>
            <w:r>
              <w:t>MAY 2024</w:t>
            </w:r>
          </w:p>
        </w:tc>
      </w:tr>
      <w:tr w:rsidR="0072246C" w14:paraId="5F7F0D72" w14:textId="77777777">
        <w:tc>
          <w:tcPr>
            <w:tcW w:w="1440" w:type="dxa"/>
          </w:tcPr>
          <w:p w14:paraId="5F7F0D6F" w14:textId="77777777" w:rsidR="0072246C" w:rsidRDefault="007D348B">
            <w:pPr>
              <w:pStyle w:val="ByReference"/>
            </w:pPr>
            <w:r>
              <w:t>52.226-8</w:t>
            </w:r>
          </w:p>
        </w:tc>
        <w:tc>
          <w:tcPr>
            <w:tcW w:w="6192" w:type="dxa"/>
          </w:tcPr>
          <w:p w14:paraId="5F7F0D70" w14:textId="066CE299" w:rsidR="0072246C" w:rsidRDefault="007D348B">
            <w:pPr>
              <w:pStyle w:val="ByReference"/>
            </w:pPr>
            <w:r>
              <w:t>ENCOURAGING CONTRACTOR POLICIES TO</w:t>
            </w:r>
            <w:r>
              <w:t xml:space="preserve"> BAN TEXT MESSAGING WHILE DRIVING</w:t>
            </w:r>
          </w:p>
        </w:tc>
        <w:tc>
          <w:tcPr>
            <w:tcW w:w="1440" w:type="dxa"/>
          </w:tcPr>
          <w:p w14:paraId="5F7F0D71" w14:textId="77777777" w:rsidR="0072246C" w:rsidRDefault="007D348B">
            <w:pPr>
              <w:pStyle w:val="ByReference"/>
            </w:pPr>
            <w:r>
              <w:t>MAY 2024</w:t>
            </w:r>
          </w:p>
        </w:tc>
      </w:tr>
      <w:tr w:rsidR="0072246C" w14:paraId="5F7F0D76" w14:textId="77777777">
        <w:tc>
          <w:tcPr>
            <w:tcW w:w="1440" w:type="dxa"/>
          </w:tcPr>
          <w:p w14:paraId="5F7F0D73" w14:textId="77777777" w:rsidR="0072246C" w:rsidRDefault="007D348B">
            <w:pPr>
              <w:pStyle w:val="ByReference"/>
            </w:pPr>
            <w:r>
              <w:t>52.227-1</w:t>
            </w:r>
          </w:p>
        </w:tc>
        <w:tc>
          <w:tcPr>
            <w:tcW w:w="6192" w:type="dxa"/>
          </w:tcPr>
          <w:p w14:paraId="5F7F0D74" w14:textId="77777777" w:rsidR="0072246C" w:rsidRDefault="007D348B">
            <w:pPr>
              <w:pStyle w:val="ByReference"/>
            </w:pPr>
            <w:r>
              <w:t>AUTHORIZATION AND CONSENT</w:t>
            </w:r>
          </w:p>
        </w:tc>
        <w:tc>
          <w:tcPr>
            <w:tcW w:w="1440" w:type="dxa"/>
          </w:tcPr>
          <w:p w14:paraId="5F7F0D75" w14:textId="77777777" w:rsidR="0072246C" w:rsidRDefault="007D348B">
            <w:pPr>
              <w:pStyle w:val="ByReference"/>
            </w:pPr>
            <w:r>
              <w:t>JUN 2020</w:t>
            </w:r>
          </w:p>
        </w:tc>
      </w:tr>
      <w:tr w:rsidR="0072246C" w14:paraId="5F7F0D7A" w14:textId="77777777">
        <w:tc>
          <w:tcPr>
            <w:tcW w:w="1440" w:type="dxa"/>
          </w:tcPr>
          <w:p w14:paraId="5F7F0D77" w14:textId="77777777" w:rsidR="0072246C" w:rsidRDefault="007D348B">
            <w:pPr>
              <w:pStyle w:val="ByReference"/>
            </w:pPr>
            <w:r>
              <w:t>52.227-2</w:t>
            </w:r>
          </w:p>
        </w:tc>
        <w:tc>
          <w:tcPr>
            <w:tcW w:w="6192" w:type="dxa"/>
          </w:tcPr>
          <w:p w14:paraId="5F7F0D78" w14:textId="77777777" w:rsidR="0072246C" w:rsidRDefault="007D348B">
            <w:pPr>
              <w:pStyle w:val="ByReference"/>
            </w:pPr>
            <w:r>
              <w:t>NOTICE AND ASSISTANCE REGARDING PATENT AND COPYRIGHT INFRINGEMENT</w:t>
            </w:r>
          </w:p>
        </w:tc>
        <w:tc>
          <w:tcPr>
            <w:tcW w:w="1440" w:type="dxa"/>
          </w:tcPr>
          <w:p w14:paraId="5F7F0D79" w14:textId="77777777" w:rsidR="0072246C" w:rsidRDefault="007D348B">
            <w:pPr>
              <w:pStyle w:val="ByReference"/>
            </w:pPr>
            <w:r>
              <w:t>JUN 2020</w:t>
            </w:r>
          </w:p>
        </w:tc>
      </w:tr>
      <w:tr w:rsidR="0072246C" w14:paraId="5F7F0D7E" w14:textId="77777777">
        <w:tc>
          <w:tcPr>
            <w:tcW w:w="1440" w:type="dxa"/>
          </w:tcPr>
          <w:p w14:paraId="5F7F0D7B" w14:textId="77777777" w:rsidR="0072246C" w:rsidRDefault="007D348B">
            <w:pPr>
              <w:pStyle w:val="ByReference"/>
            </w:pPr>
            <w:r>
              <w:t>52.227-4</w:t>
            </w:r>
          </w:p>
        </w:tc>
        <w:tc>
          <w:tcPr>
            <w:tcW w:w="6192" w:type="dxa"/>
          </w:tcPr>
          <w:p w14:paraId="5F7F0D7C" w14:textId="77777777" w:rsidR="0072246C" w:rsidRDefault="007D348B">
            <w:pPr>
              <w:pStyle w:val="ByReference"/>
            </w:pPr>
            <w:r>
              <w:t>PATENT INDEMNITY—CONSTRUCTION CONTRACTS</w:t>
            </w:r>
          </w:p>
        </w:tc>
        <w:tc>
          <w:tcPr>
            <w:tcW w:w="1440" w:type="dxa"/>
          </w:tcPr>
          <w:p w14:paraId="5F7F0D7D" w14:textId="77777777" w:rsidR="0072246C" w:rsidRDefault="007D348B">
            <w:pPr>
              <w:pStyle w:val="ByReference"/>
            </w:pPr>
            <w:r>
              <w:t>DEC 2007</w:t>
            </w:r>
          </w:p>
        </w:tc>
      </w:tr>
      <w:tr w:rsidR="0072246C" w14:paraId="5F7F0D82" w14:textId="77777777">
        <w:tc>
          <w:tcPr>
            <w:tcW w:w="1440" w:type="dxa"/>
          </w:tcPr>
          <w:p w14:paraId="5F7F0D7F" w14:textId="77777777" w:rsidR="0072246C" w:rsidRDefault="007D348B">
            <w:pPr>
              <w:pStyle w:val="ByReference"/>
            </w:pPr>
            <w:r>
              <w:t>52.228-2</w:t>
            </w:r>
          </w:p>
        </w:tc>
        <w:tc>
          <w:tcPr>
            <w:tcW w:w="6192" w:type="dxa"/>
          </w:tcPr>
          <w:p w14:paraId="5F7F0D80" w14:textId="77777777" w:rsidR="0072246C" w:rsidRDefault="007D348B">
            <w:pPr>
              <w:pStyle w:val="ByReference"/>
            </w:pPr>
            <w:r>
              <w:t>ADDITIONAL BOND SECURITY</w:t>
            </w:r>
          </w:p>
        </w:tc>
        <w:tc>
          <w:tcPr>
            <w:tcW w:w="1440" w:type="dxa"/>
          </w:tcPr>
          <w:p w14:paraId="5F7F0D81" w14:textId="77777777" w:rsidR="0072246C" w:rsidRDefault="007D348B">
            <w:pPr>
              <w:pStyle w:val="ByReference"/>
            </w:pPr>
            <w:r>
              <w:t>OCT 1997</w:t>
            </w:r>
          </w:p>
        </w:tc>
      </w:tr>
      <w:tr w:rsidR="0072246C" w14:paraId="5F7F0D86" w14:textId="77777777">
        <w:tc>
          <w:tcPr>
            <w:tcW w:w="1440" w:type="dxa"/>
          </w:tcPr>
          <w:p w14:paraId="5F7F0D83" w14:textId="77777777" w:rsidR="0072246C" w:rsidRDefault="007D348B">
            <w:pPr>
              <w:pStyle w:val="ByReference"/>
            </w:pPr>
            <w:r>
              <w:t>52.228-5</w:t>
            </w:r>
          </w:p>
        </w:tc>
        <w:tc>
          <w:tcPr>
            <w:tcW w:w="6192" w:type="dxa"/>
          </w:tcPr>
          <w:p w14:paraId="5F7F0D84" w14:textId="77777777" w:rsidR="0072246C" w:rsidRDefault="007D348B">
            <w:pPr>
              <w:pStyle w:val="ByReference"/>
            </w:pPr>
            <w:r>
              <w:t xml:space="preserve">INSURANCE—WORK ON A GOVERNMENT </w:t>
            </w:r>
            <w:r>
              <w:lastRenderedPageBreak/>
              <w:t>INSTALLATION</w:t>
            </w:r>
          </w:p>
        </w:tc>
        <w:tc>
          <w:tcPr>
            <w:tcW w:w="1440" w:type="dxa"/>
          </w:tcPr>
          <w:p w14:paraId="5F7F0D85" w14:textId="77777777" w:rsidR="0072246C" w:rsidRDefault="007D348B">
            <w:pPr>
              <w:pStyle w:val="ByReference"/>
            </w:pPr>
            <w:r>
              <w:lastRenderedPageBreak/>
              <w:t>JAN 1997</w:t>
            </w:r>
          </w:p>
        </w:tc>
      </w:tr>
      <w:tr w:rsidR="0072246C" w14:paraId="5F7F0D8A" w14:textId="77777777">
        <w:tc>
          <w:tcPr>
            <w:tcW w:w="1440" w:type="dxa"/>
          </w:tcPr>
          <w:p w14:paraId="5F7F0D87" w14:textId="77777777" w:rsidR="0072246C" w:rsidRDefault="007D348B">
            <w:pPr>
              <w:pStyle w:val="ByReference"/>
            </w:pPr>
            <w:r>
              <w:t>52.228-11</w:t>
            </w:r>
          </w:p>
        </w:tc>
        <w:tc>
          <w:tcPr>
            <w:tcW w:w="6192" w:type="dxa"/>
          </w:tcPr>
          <w:p w14:paraId="5F7F0D88" w14:textId="77777777" w:rsidR="0072246C" w:rsidRDefault="007D348B">
            <w:pPr>
              <w:pStyle w:val="ByReference"/>
            </w:pPr>
            <w:r>
              <w:t>INDIVIDUAL SURETY—PLEDGE OF ASSETS</w:t>
            </w:r>
          </w:p>
        </w:tc>
        <w:tc>
          <w:tcPr>
            <w:tcW w:w="1440" w:type="dxa"/>
          </w:tcPr>
          <w:p w14:paraId="5F7F0D89" w14:textId="77777777" w:rsidR="0072246C" w:rsidRDefault="007D348B">
            <w:pPr>
              <w:pStyle w:val="ByReference"/>
            </w:pPr>
            <w:r>
              <w:t>FEB 2021</w:t>
            </w:r>
          </w:p>
        </w:tc>
      </w:tr>
      <w:tr w:rsidR="0072246C" w14:paraId="5F7F0D8E" w14:textId="77777777">
        <w:tc>
          <w:tcPr>
            <w:tcW w:w="1440" w:type="dxa"/>
          </w:tcPr>
          <w:p w14:paraId="5F7F0D8B" w14:textId="77777777" w:rsidR="0072246C" w:rsidRDefault="007D348B">
            <w:pPr>
              <w:pStyle w:val="ByReference"/>
            </w:pPr>
            <w:r>
              <w:t>52.228-12</w:t>
            </w:r>
          </w:p>
        </w:tc>
        <w:tc>
          <w:tcPr>
            <w:tcW w:w="6192" w:type="dxa"/>
          </w:tcPr>
          <w:p w14:paraId="5F7F0D8C" w14:textId="77777777" w:rsidR="0072246C" w:rsidRDefault="007D348B">
            <w:pPr>
              <w:pStyle w:val="ByReference"/>
            </w:pPr>
            <w:r>
              <w:t>PROSPECTIVE SUBCONTRACTOR REQUESTS FOR BONDS</w:t>
            </w:r>
          </w:p>
        </w:tc>
        <w:tc>
          <w:tcPr>
            <w:tcW w:w="1440" w:type="dxa"/>
          </w:tcPr>
          <w:p w14:paraId="5F7F0D8D" w14:textId="77777777" w:rsidR="0072246C" w:rsidRDefault="007D348B">
            <w:pPr>
              <w:pStyle w:val="ByReference"/>
            </w:pPr>
            <w:r>
              <w:t>DEC 2022</w:t>
            </w:r>
          </w:p>
        </w:tc>
      </w:tr>
      <w:tr w:rsidR="0072246C" w14:paraId="5F7F0D92" w14:textId="77777777">
        <w:tc>
          <w:tcPr>
            <w:tcW w:w="1440" w:type="dxa"/>
          </w:tcPr>
          <w:p w14:paraId="5F7F0D8F" w14:textId="77777777" w:rsidR="0072246C" w:rsidRDefault="007D348B">
            <w:pPr>
              <w:pStyle w:val="ByReference"/>
            </w:pPr>
            <w:r>
              <w:t>52.228-14</w:t>
            </w:r>
          </w:p>
        </w:tc>
        <w:tc>
          <w:tcPr>
            <w:tcW w:w="6192" w:type="dxa"/>
          </w:tcPr>
          <w:p w14:paraId="5F7F0D90" w14:textId="77777777" w:rsidR="0072246C" w:rsidRDefault="007D348B">
            <w:pPr>
              <w:pStyle w:val="ByReference"/>
            </w:pPr>
            <w:r>
              <w:t>IRREVOCABLE LETTER OF CREDIT</w:t>
            </w:r>
          </w:p>
        </w:tc>
        <w:tc>
          <w:tcPr>
            <w:tcW w:w="1440" w:type="dxa"/>
          </w:tcPr>
          <w:p w14:paraId="5F7F0D91" w14:textId="77777777" w:rsidR="0072246C" w:rsidRDefault="007D348B">
            <w:pPr>
              <w:pStyle w:val="ByReference"/>
            </w:pPr>
            <w:r>
              <w:t>NOV 2014</w:t>
            </w:r>
          </w:p>
        </w:tc>
      </w:tr>
      <w:tr w:rsidR="0072246C" w14:paraId="5F7F0D96" w14:textId="77777777">
        <w:tc>
          <w:tcPr>
            <w:tcW w:w="1440" w:type="dxa"/>
          </w:tcPr>
          <w:p w14:paraId="5F7F0D93" w14:textId="77777777" w:rsidR="0072246C" w:rsidRDefault="007D348B">
            <w:pPr>
              <w:pStyle w:val="ByReference"/>
            </w:pPr>
            <w:r>
              <w:t>52.228-15</w:t>
            </w:r>
          </w:p>
        </w:tc>
        <w:tc>
          <w:tcPr>
            <w:tcW w:w="6192" w:type="dxa"/>
          </w:tcPr>
          <w:p w14:paraId="5F7F0D94" w14:textId="77777777" w:rsidR="0072246C" w:rsidRDefault="007D348B">
            <w:pPr>
              <w:pStyle w:val="ByReference"/>
            </w:pPr>
            <w:r>
              <w:t>PERFORMANCE AND PAYMENT BONDS—CONSTRUCTION</w:t>
            </w:r>
          </w:p>
        </w:tc>
        <w:tc>
          <w:tcPr>
            <w:tcW w:w="1440" w:type="dxa"/>
          </w:tcPr>
          <w:p w14:paraId="5F7F0D95" w14:textId="77777777" w:rsidR="0072246C" w:rsidRDefault="007D348B">
            <w:pPr>
              <w:pStyle w:val="ByReference"/>
            </w:pPr>
            <w:r>
              <w:t>JUN 2020</w:t>
            </w:r>
          </w:p>
        </w:tc>
      </w:tr>
      <w:tr w:rsidR="0072246C" w14:paraId="5F7F0D9A" w14:textId="77777777">
        <w:tc>
          <w:tcPr>
            <w:tcW w:w="1440" w:type="dxa"/>
          </w:tcPr>
          <w:p w14:paraId="5F7F0D97" w14:textId="77777777" w:rsidR="0072246C" w:rsidRDefault="007D348B">
            <w:pPr>
              <w:pStyle w:val="ByReference"/>
            </w:pPr>
            <w:r>
              <w:t>52.229-3</w:t>
            </w:r>
          </w:p>
        </w:tc>
        <w:tc>
          <w:tcPr>
            <w:tcW w:w="6192" w:type="dxa"/>
          </w:tcPr>
          <w:p w14:paraId="5F7F0D98" w14:textId="77777777" w:rsidR="0072246C" w:rsidRDefault="007D348B">
            <w:pPr>
              <w:pStyle w:val="ByReference"/>
            </w:pPr>
            <w:r>
              <w:t>FEDERAL, STATE, AND LOCAL TAXES (DEVIATION)</w:t>
            </w:r>
          </w:p>
        </w:tc>
        <w:tc>
          <w:tcPr>
            <w:tcW w:w="1440" w:type="dxa"/>
          </w:tcPr>
          <w:p w14:paraId="5F7F0D99" w14:textId="77777777" w:rsidR="0072246C" w:rsidRDefault="007D348B">
            <w:pPr>
              <w:pStyle w:val="ByReference"/>
            </w:pPr>
            <w:r>
              <w:t>SEP 2025</w:t>
            </w:r>
          </w:p>
        </w:tc>
      </w:tr>
      <w:tr w:rsidR="0072246C" w14:paraId="5F7F0D9E" w14:textId="77777777">
        <w:tc>
          <w:tcPr>
            <w:tcW w:w="1440" w:type="dxa"/>
          </w:tcPr>
          <w:p w14:paraId="5F7F0D9B" w14:textId="77777777" w:rsidR="0072246C" w:rsidRDefault="007D348B">
            <w:pPr>
              <w:pStyle w:val="ByReference"/>
            </w:pPr>
            <w:r>
              <w:t>52.229-12</w:t>
            </w:r>
          </w:p>
        </w:tc>
        <w:tc>
          <w:tcPr>
            <w:tcW w:w="6192" w:type="dxa"/>
          </w:tcPr>
          <w:p w14:paraId="5F7F0D9C" w14:textId="77777777" w:rsidR="0072246C" w:rsidRDefault="007D348B">
            <w:pPr>
              <w:pStyle w:val="ByReference"/>
            </w:pPr>
            <w:r>
              <w:t>TAX ON CERTAIN FOREIGN PROCUREMENTS</w:t>
            </w:r>
          </w:p>
        </w:tc>
        <w:tc>
          <w:tcPr>
            <w:tcW w:w="1440" w:type="dxa"/>
          </w:tcPr>
          <w:p w14:paraId="5F7F0D9D" w14:textId="77777777" w:rsidR="0072246C" w:rsidRDefault="007D348B">
            <w:pPr>
              <w:pStyle w:val="ByReference"/>
            </w:pPr>
            <w:r>
              <w:t>FEB 2021</w:t>
            </w:r>
          </w:p>
        </w:tc>
      </w:tr>
      <w:tr w:rsidR="0072246C" w14:paraId="5F7F0DA2" w14:textId="77777777">
        <w:tc>
          <w:tcPr>
            <w:tcW w:w="1440" w:type="dxa"/>
          </w:tcPr>
          <w:p w14:paraId="5F7F0D9F" w14:textId="77777777" w:rsidR="0072246C" w:rsidRDefault="007D348B">
            <w:pPr>
              <w:pStyle w:val="ByReference"/>
            </w:pPr>
            <w:r>
              <w:t>52.232-5</w:t>
            </w:r>
          </w:p>
        </w:tc>
        <w:tc>
          <w:tcPr>
            <w:tcW w:w="6192" w:type="dxa"/>
          </w:tcPr>
          <w:p w14:paraId="5F7F0DA0" w14:textId="77777777" w:rsidR="0072246C" w:rsidRDefault="007D348B">
            <w:pPr>
              <w:pStyle w:val="ByReference"/>
            </w:pPr>
            <w:r>
              <w:t>PAYMENTS UNDER FIXED-PRICE CONSTRUCTION CONTRACTS</w:t>
            </w:r>
          </w:p>
        </w:tc>
        <w:tc>
          <w:tcPr>
            <w:tcW w:w="1440" w:type="dxa"/>
          </w:tcPr>
          <w:p w14:paraId="5F7F0DA1" w14:textId="77777777" w:rsidR="0072246C" w:rsidRDefault="007D348B">
            <w:pPr>
              <w:pStyle w:val="ByReference"/>
            </w:pPr>
            <w:r>
              <w:t>MAY 2014</w:t>
            </w:r>
          </w:p>
        </w:tc>
      </w:tr>
      <w:tr w:rsidR="0072246C" w14:paraId="5F7F0DA6" w14:textId="77777777">
        <w:tc>
          <w:tcPr>
            <w:tcW w:w="1440" w:type="dxa"/>
          </w:tcPr>
          <w:p w14:paraId="5F7F0DA3" w14:textId="77777777" w:rsidR="0072246C" w:rsidRDefault="007D348B">
            <w:pPr>
              <w:pStyle w:val="ByReference"/>
            </w:pPr>
            <w:r>
              <w:t>52.232-23</w:t>
            </w:r>
          </w:p>
        </w:tc>
        <w:tc>
          <w:tcPr>
            <w:tcW w:w="6192" w:type="dxa"/>
          </w:tcPr>
          <w:p w14:paraId="5F7F0DA4" w14:textId="77777777" w:rsidR="0072246C" w:rsidRDefault="007D348B">
            <w:pPr>
              <w:pStyle w:val="ByReference"/>
            </w:pPr>
            <w:r>
              <w:t>ASSIGNMENT OF CLAIMS</w:t>
            </w:r>
          </w:p>
        </w:tc>
        <w:tc>
          <w:tcPr>
            <w:tcW w:w="1440" w:type="dxa"/>
          </w:tcPr>
          <w:p w14:paraId="5F7F0DA5" w14:textId="77777777" w:rsidR="0072246C" w:rsidRDefault="007D348B">
            <w:pPr>
              <w:pStyle w:val="ByReference"/>
            </w:pPr>
            <w:r>
              <w:t>MAY 2014</w:t>
            </w:r>
          </w:p>
        </w:tc>
      </w:tr>
      <w:tr w:rsidR="0072246C" w14:paraId="5F7F0DAA" w14:textId="77777777">
        <w:tc>
          <w:tcPr>
            <w:tcW w:w="1440" w:type="dxa"/>
          </w:tcPr>
          <w:p w14:paraId="5F7F0DA7" w14:textId="77777777" w:rsidR="0072246C" w:rsidRDefault="007D348B">
            <w:pPr>
              <w:pStyle w:val="ByReference"/>
            </w:pPr>
            <w:r>
              <w:t>52.232-27</w:t>
            </w:r>
          </w:p>
        </w:tc>
        <w:tc>
          <w:tcPr>
            <w:tcW w:w="6192" w:type="dxa"/>
          </w:tcPr>
          <w:p w14:paraId="5F7F0DA8" w14:textId="77777777" w:rsidR="0072246C" w:rsidRDefault="007D348B">
            <w:pPr>
              <w:pStyle w:val="ByReference"/>
            </w:pPr>
            <w:r>
              <w:t>PROMPT PAYMENT FOR CONSTRUCTION CONTRACTS</w:t>
            </w:r>
          </w:p>
        </w:tc>
        <w:tc>
          <w:tcPr>
            <w:tcW w:w="1440" w:type="dxa"/>
          </w:tcPr>
          <w:p w14:paraId="5F7F0DA9" w14:textId="77777777" w:rsidR="0072246C" w:rsidRDefault="007D348B">
            <w:pPr>
              <w:pStyle w:val="ByReference"/>
            </w:pPr>
            <w:r>
              <w:t>JAN 2017</w:t>
            </w:r>
          </w:p>
        </w:tc>
      </w:tr>
      <w:tr w:rsidR="0072246C" w14:paraId="5F7F0DAE" w14:textId="77777777">
        <w:tc>
          <w:tcPr>
            <w:tcW w:w="1440" w:type="dxa"/>
          </w:tcPr>
          <w:p w14:paraId="5F7F0DAB" w14:textId="77777777" w:rsidR="0072246C" w:rsidRDefault="007D348B">
            <w:pPr>
              <w:pStyle w:val="ByReference"/>
            </w:pPr>
            <w:r>
              <w:t>52.232-33</w:t>
            </w:r>
          </w:p>
        </w:tc>
        <w:tc>
          <w:tcPr>
            <w:tcW w:w="6192" w:type="dxa"/>
          </w:tcPr>
          <w:p w14:paraId="5F7F0DAC" w14:textId="77777777" w:rsidR="0072246C" w:rsidRDefault="007D348B">
            <w:pPr>
              <w:pStyle w:val="ByReference"/>
            </w:pPr>
            <w:r>
              <w:t xml:space="preserve"> PAYMENT BY ELECTRONIC FUNDS TRANSFER—SYSTEM FOR AWARD MANAGEMENT</w:t>
            </w:r>
          </w:p>
        </w:tc>
        <w:tc>
          <w:tcPr>
            <w:tcW w:w="1440" w:type="dxa"/>
          </w:tcPr>
          <w:p w14:paraId="5F7F0DAD" w14:textId="77777777" w:rsidR="0072246C" w:rsidRDefault="007D348B">
            <w:pPr>
              <w:pStyle w:val="ByReference"/>
            </w:pPr>
            <w:r>
              <w:t>OCT 2018</w:t>
            </w:r>
          </w:p>
        </w:tc>
      </w:tr>
      <w:tr w:rsidR="0072246C" w14:paraId="5F7F0DB2" w14:textId="77777777">
        <w:tc>
          <w:tcPr>
            <w:tcW w:w="1440" w:type="dxa"/>
          </w:tcPr>
          <w:p w14:paraId="5F7F0DAF" w14:textId="77777777" w:rsidR="0072246C" w:rsidRDefault="007D348B">
            <w:pPr>
              <w:pStyle w:val="ByReference"/>
            </w:pPr>
            <w:r>
              <w:t>52.232-39</w:t>
            </w:r>
          </w:p>
        </w:tc>
        <w:tc>
          <w:tcPr>
            <w:tcW w:w="6192" w:type="dxa"/>
          </w:tcPr>
          <w:p w14:paraId="5F7F0DB0" w14:textId="77777777" w:rsidR="0072246C" w:rsidRDefault="007D348B">
            <w:pPr>
              <w:pStyle w:val="ByReference"/>
            </w:pPr>
            <w:r>
              <w:t>UNENFORCEABILITY OF UNAUTHORIZED OBLIGATIONS</w:t>
            </w:r>
          </w:p>
        </w:tc>
        <w:tc>
          <w:tcPr>
            <w:tcW w:w="1440" w:type="dxa"/>
          </w:tcPr>
          <w:p w14:paraId="5F7F0DB1" w14:textId="77777777" w:rsidR="0072246C" w:rsidRDefault="007D348B">
            <w:pPr>
              <w:pStyle w:val="ByReference"/>
            </w:pPr>
            <w:r>
              <w:t>JUN 2013</w:t>
            </w:r>
          </w:p>
        </w:tc>
      </w:tr>
      <w:tr w:rsidR="0072246C" w14:paraId="5F7F0DB6" w14:textId="77777777">
        <w:tc>
          <w:tcPr>
            <w:tcW w:w="1440" w:type="dxa"/>
          </w:tcPr>
          <w:p w14:paraId="5F7F0DB3" w14:textId="77777777" w:rsidR="0072246C" w:rsidRDefault="007D348B">
            <w:pPr>
              <w:pStyle w:val="ByReference"/>
            </w:pPr>
            <w:r>
              <w:t>52.232-40</w:t>
            </w:r>
          </w:p>
        </w:tc>
        <w:tc>
          <w:tcPr>
            <w:tcW w:w="6192" w:type="dxa"/>
          </w:tcPr>
          <w:p w14:paraId="5F7F0DB4" w14:textId="77777777" w:rsidR="0072246C" w:rsidRDefault="007D348B">
            <w:pPr>
              <w:pStyle w:val="ByReference"/>
            </w:pPr>
            <w:r>
              <w:t>PROVIDING ACCELERATED PAYMENTS TO SMALL BUSINESS SUBCONTRACTORS</w:t>
            </w:r>
          </w:p>
        </w:tc>
        <w:tc>
          <w:tcPr>
            <w:tcW w:w="1440" w:type="dxa"/>
          </w:tcPr>
          <w:p w14:paraId="5F7F0DB5" w14:textId="77777777" w:rsidR="0072246C" w:rsidRDefault="007D348B">
            <w:pPr>
              <w:pStyle w:val="ByReference"/>
            </w:pPr>
            <w:r>
              <w:t>MAR 2023</w:t>
            </w:r>
          </w:p>
        </w:tc>
      </w:tr>
      <w:tr w:rsidR="0072246C" w14:paraId="5F7F0DBA" w14:textId="77777777">
        <w:tc>
          <w:tcPr>
            <w:tcW w:w="1440" w:type="dxa"/>
          </w:tcPr>
          <w:p w14:paraId="5F7F0DB7" w14:textId="77777777" w:rsidR="0072246C" w:rsidRDefault="007D348B">
            <w:pPr>
              <w:pStyle w:val="ByReference"/>
            </w:pPr>
            <w:r>
              <w:t>52.233-1</w:t>
            </w:r>
          </w:p>
        </w:tc>
        <w:tc>
          <w:tcPr>
            <w:tcW w:w="6192" w:type="dxa"/>
          </w:tcPr>
          <w:p w14:paraId="5F7F0DB8" w14:textId="77777777" w:rsidR="0072246C" w:rsidRDefault="007D348B">
            <w:pPr>
              <w:pStyle w:val="ByReference"/>
            </w:pPr>
            <w:r>
              <w:t>DISPUTES ALTERNATE I (DEC 1991)</w:t>
            </w:r>
          </w:p>
        </w:tc>
        <w:tc>
          <w:tcPr>
            <w:tcW w:w="1440" w:type="dxa"/>
          </w:tcPr>
          <w:p w14:paraId="5F7F0DB9" w14:textId="77777777" w:rsidR="0072246C" w:rsidRDefault="007D348B">
            <w:pPr>
              <w:pStyle w:val="ByReference"/>
            </w:pPr>
            <w:r>
              <w:t>MAY 2014</w:t>
            </w:r>
          </w:p>
        </w:tc>
      </w:tr>
      <w:tr w:rsidR="0072246C" w14:paraId="5F7F0DBE" w14:textId="77777777">
        <w:tc>
          <w:tcPr>
            <w:tcW w:w="1440" w:type="dxa"/>
          </w:tcPr>
          <w:p w14:paraId="5F7F0DBB" w14:textId="77777777" w:rsidR="0072246C" w:rsidRDefault="007D348B">
            <w:pPr>
              <w:pStyle w:val="ByReference"/>
            </w:pPr>
            <w:r>
              <w:t>52.233-3</w:t>
            </w:r>
          </w:p>
        </w:tc>
        <w:tc>
          <w:tcPr>
            <w:tcW w:w="6192" w:type="dxa"/>
          </w:tcPr>
          <w:p w14:paraId="5F7F0DBC" w14:textId="77777777" w:rsidR="0072246C" w:rsidRDefault="007D348B">
            <w:pPr>
              <w:pStyle w:val="ByReference"/>
            </w:pPr>
            <w:r>
              <w:t>PROTEST AFTER AWARD</w:t>
            </w:r>
          </w:p>
        </w:tc>
        <w:tc>
          <w:tcPr>
            <w:tcW w:w="1440" w:type="dxa"/>
          </w:tcPr>
          <w:p w14:paraId="5F7F0DBD" w14:textId="77777777" w:rsidR="0072246C" w:rsidRDefault="007D348B">
            <w:pPr>
              <w:pStyle w:val="ByReference"/>
            </w:pPr>
            <w:r>
              <w:t>AUG 1996</w:t>
            </w:r>
          </w:p>
        </w:tc>
      </w:tr>
      <w:tr w:rsidR="0072246C" w14:paraId="5F7F0DC2" w14:textId="77777777">
        <w:tc>
          <w:tcPr>
            <w:tcW w:w="1440" w:type="dxa"/>
          </w:tcPr>
          <w:p w14:paraId="5F7F0DBF" w14:textId="77777777" w:rsidR="0072246C" w:rsidRDefault="007D348B">
            <w:pPr>
              <w:pStyle w:val="ByReference"/>
            </w:pPr>
            <w:r>
              <w:t>52.233-4</w:t>
            </w:r>
          </w:p>
        </w:tc>
        <w:tc>
          <w:tcPr>
            <w:tcW w:w="6192" w:type="dxa"/>
          </w:tcPr>
          <w:p w14:paraId="5F7F0DC0" w14:textId="77777777" w:rsidR="0072246C" w:rsidRDefault="007D348B">
            <w:pPr>
              <w:pStyle w:val="ByReference"/>
            </w:pPr>
            <w:r>
              <w:t>APPLICABLE LAW FOR BREACH OF CONTRACT CLAIM</w:t>
            </w:r>
          </w:p>
        </w:tc>
        <w:tc>
          <w:tcPr>
            <w:tcW w:w="1440" w:type="dxa"/>
          </w:tcPr>
          <w:p w14:paraId="5F7F0DC1" w14:textId="77777777" w:rsidR="0072246C" w:rsidRDefault="007D348B">
            <w:pPr>
              <w:pStyle w:val="ByReference"/>
            </w:pPr>
            <w:r>
              <w:t>OCT 2004</w:t>
            </w:r>
          </w:p>
        </w:tc>
      </w:tr>
      <w:tr w:rsidR="0072246C" w14:paraId="5F7F0DC6" w14:textId="77777777">
        <w:tc>
          <w:tcPr>
            <w:tcW w:w="1440" w:type="dxa"/>
          </w:tcPr>
          <w:p w14:paraId="5F7F0DC3" w14:textId="77777777" w:rsidR="0072246C" w:rsidRDefault="007D348B">
            <w:pPr>
              <w:pStyle w:val="ByReference"/>
            </w:pPr>
            <w:r>
              <w:t>52.236-2</w:t>
            </w:r>
          </w:p>
        </w:tc>
        <w:tc>
          <w:tcPr>
            <w:tcW w:w="6192" w:type="dxa"/>
          </w:tcPr>
          <w:p w14:paraId="5F7F0DC4" w14:textId="77777777" w:rsidR="0072246C" w:rsidRDefault="007D348B">
            <w:pPr>
              <w:pStyle w:val="ByReference"/>
            </w:pPr>
            <w:r>
              <w:t>DIFFERING SITE CONDITIONS (DEVIATION)</w:t>
            </w:r>
          </w:p>
        </w:tc>
        <w:tc>
          <w:tcPr>
            <w:tcW w:w="1440" w:type="dxa"/>
          </w:tcPr>
          <w:p w14:paraId="5F7F0DC5" w14:textId="77777777" w:rsidR="0072246C" w:rsidRDefault="007D348B">
            <w:pPr>
              <w:pStyle w:val="ByReference"/>
            </w:pPr>
            <w:r>
              <w:t>NOV 2025</w:t>
            </w:r>
          </w:p>
        </w:tc>
      </w:tr>
      <w:tr w:rsidR="0072246C" w14:paraId="5F7F0DCA" w14:textId="77777777">
        <w:tc>
          <w:tcPr>
            <w:tcW w:w="1440" w:type="dxa"/>
          </w:tcPr>
          <w:p w14:paraId="5F7F0DC7" w14:textId="77777777" w:rsidR="0072246C" w:rsidRDefault="007D348B">
            <w:pPr>
              <w:pStyle w:val="ByReference"/>
            </w:pPr>
            <w:r>
              <w:t>52.236-3</w:t>
            </w:r>
          </w:p>
        </w:tc>
        <w:tc>
          <w:tcPr>
            <w:tcW w:w="6192" w:type="dxa"/>
          </w:tcPr>
          <w:p w14:paraId="5F7F0DC8" w14:textId="77777777" w:rsidR="0072246C" w:rsidRDefault="007D348B">
            <w:pPr>
              <w:pStyle w:val="ByReference"/>
            </w:pPr>
            <w:r>
              <w:t xml:space="preserve">SITE INVESTIGATION AND CONDITIONS AFFECTING </w:t>
            </w:r>
            <w:proofErr w:type="gramStart"/>
            <w:r>
              <w:t>THE WORK</w:t>
            </w:r>
            <w:proofErr w:type="gramEnd"/>
            <w:r>
              <w:t xml:space="preserve"> (DEVIATION)</w:t>
            </w:r>
          </w:p>
        </w:tc>
        <w:tc>
          <w:tcPr>
            <w:tcW w:w="1440" w:type="dxa"/>
          </w:tcPr>
          <w:p w14:paraId="5F7F0DC9" w14:textId="77777777" w:rsidR="0072246C" w:rsidRDefault="007D348B">
            <w:pPr>
              <w:pStyle w:val="ByReference"/>
            </w:pPr>
            <w:r>
              <w:t>NOV 2025</w:t>
            </w:r>
          </w:p>
        </w:tc>
      </w:tr>
      <w:tr w:rsidR="0072246C" w14:paraId="5F7F0DCE" w14:textId="77777777">
        <w:tc>
          <w:tcPr>
            <w:tcW w:w="1440" w:type="dxa"/>
          </w:tcPr>
          <w:p w14:paraId="5F7F0DCB" w14:textId="77777777" w:rsidR="0072246C" w:rsidRDefault="007D348B">
            <w:pPr>
              <w:pStyle w:val="ByReference"/>
            </w:pPr>
            <w:r>
              <w:t>52.236-5</w:t>
            </w:r>
          </w:p>
        </w:tc>
        <w:tc>
          <w:tcPr>
            <w:tcW w:w="6192" w:type="dxa"/>
          </w:tcPr>
          <w:p w14:paraId="5F7F0DCC" w14:textId="77777777" w:rsidR="0072246C" w:rsidRDefault="007D348B">
            <w:pPr>
              <w:pStyle w:val="ByReference"/>
            </w:pPr>
            <w:r>
              <w:t>MATERIAL AND WORKMANSHIP (DEVIATION)</w:t>
            </w:r>
          </w:p>
        </w:tc>
        <w:tc>
          <w:tcPr>
            <w:tcW w:w="1440" w:type="dxa"/>
          </w:tcPr>
          <w:p w14:paraId="5F7F0DCD" w14:textId="77777777" w:rsidR="0072246C" w:rsidRDefault="007D348B">
            <w:pPr>
              <w:pStyle w:val="ByReference"/>
            </w:pPr>
            <w:r>
              <w:t>NOV 2025</w:t>
            </w:r>
          </w:p>
        </w:tc>
      </w:tr>
      <w:tr w:rsidR="0072246C" w14:paraId="5F7F0DD2" w14:textId="77777777">
        <w:tc>
          <w:tcPr>
            <w:tcW w:w="1440" w:type="dxa"/>
          </w:tcPr>
          <w:p w14:paraId="5F7F0DCF" w14:textId="77777777" w:rsidR="0072246C" w:rsidRDefault="007D348B">
            <w:pPr>
              <w:pStyle w:val="ByReference"/>
            </w:pPr>
            <w:r>
              <w:t>52.236-6</w:t>
            </w:r>
          </w:p>
        </w:tc>
        <w:tc>
          <w:tcPr>
            <w:tcW w:w="6192" w:type="dxa"/>
          </w:tcPr>
          <w:p w14:paraId="5F7F0DD0" w14:textId="77777777" w:rsidR="0072246C" w:rsidRDefault="007D348B">
            <w:pPr>
              <w:pStyle w:val="ByReference"/>
            </w:pPr>
            <w:r>
              <w:t>SUPERINTENDENCE BY THE CONTRACTOR (DEVIATION)</w:t>
            </w:r>
          </w:p>
        </w:tc>
        <w:tc>
          <w:tcPr>
            <w:tcW w:w="1440" w:type="dxa"/>
          </w:tcPr>
          <w:p w14:paraId="5F7F0DD1" w14:textId="77777777" w:rsidR="0072246C" w:rsidRDefault="007D348B">
            <w:pPr>
              <w:pStyle w:val="ByReference"/>
            </w:pPr>
            <w:r>
              <w:t>NOV 2025</w:t>
            </w:r>
          </w:p>
        </w:tc>
      </w:tr>
      <w:tr w:rsidR="0072246C" w14:paraId="5F7F0DD6" w14:textId="77777777">
        <w:tc>
          <w:tcPr>
            <w:tcW w:w="1440" w:type="dxa"/>
          </w:tcPr>
          <w:p w14:paraId="5F7F0DD3" w14:textId="77777777" w:rsidR="0072246C" w:rsidRDefault="007D348B">
            <w:pPr>
              <w:pStyle w:val="ByReference"/>
            </w:pPr>
            <w:r>
              <w:t>52.236-7</w:t>
            </w:r>
          </w:p>
        </w:tc>
        <w:tc>
          <w:tcPr>
            <w:tcW w:w="6192" w:type="dxa"/>
          </w:tcPr>
          <w:p w14:paraId="5F7F0DD4" w14:textId="77777777" w:rsidR="0072246C" w:rsidRDefault="007D348B">
            <w:pPr>
              <w:pStyle w:val="ByReference"/>
            </w:pPr>
            <w:r>
              <w:t>PERMITS AND RESPONSIBILITIES (DEVIATION)</w:t>
            </w:r>
          </w:p>
        </w:tc>
        <w:tc>
          <w:tcPr>
            <w:tcW w:w="1440" w:type="dxa"/>
          </w:tcPr>
          <w:p w14:paraId="5F7F0DD5" w14:textId="77777777" w:rsidR="0072246C" w:rsidRDefault="007D348B">
            <w:pPr>
              <w:pStyle w:val="ByReference"/>
            </w:pPr>
            <w:r>
              <w:t>NOV 2025</w:t>
            </w:r>
          </w:p>
        </w:tc>
      </w:tr>
      <w:tr w:rsidR="0072246C" w14:paraId="5F7F0DDA" w14:textId="77777777">
        <w:tc>
          <w:tcPr>
            <w:tcW w:w="1440" w:type="dxa"/>
          </w:tcPr>
          <w:p w14:paraId="5F7F0DD7" w14:textId="77777777" w:rsidR="0072246C" w:rsidRDefault="007D348B">
            <w:pPr>
              <w:pStyle w:val="ByReference"/>
            </w:pPr>
            <w:r>
              <w:t>52.236-8</w:t>
            </w:r>
          </w:p>
        </w:tc>
        <w:tc>
          <w:tcPr>
            <w:tcW w:w="6192" w:type="dxa"/>
          </w:tcPr>
          <w:p w14:paraId="5F7F0DD8" w14:textId="77777777" w:rsidR="0072246C" w:rsidRDefault="007D348B">
            <w:pPr>
              <w:pStyle w:val="ByReference"/>
            </w:pPr>
            <w:r>
              <w:t>OTHER CONTRACTS (DEVIATION)</w:t>
            </w:r>
          </w:p>
        </w:tc>
        <w:tc>
          <w:tcPr>
            <w:tcW w:w="1440" w:type="dxa"/>
          </w:tcPr>
          <w:p w14:paraId="5F7F0DD9" w14:textId="77777777" w:rsidR="0072246C" w:rsidRDefault="007D348B">
            <w:pPr>
              <w:pStyle w:val="ByReference"/>
            </w:pPr>
            <w:r>
              <w:t>NOV 2025</w:t>
            </w:r>
          </w:p>
        </w:tc>
      </w:tr>
      <w:tr w:rsidR="0072246C" w14:paraId="5F7F0DDE" w14:textId="77777777">
        <w:tc>
          <w:tcPr>
            <w:tcW w:w="1440" w:type="dxa"/>
          </w:tcPr>
          <w:p w14:paraId="5F7F0DDB" w14:textId="77777777" w:rsidR="0072246C" w:rsidRDefault="007D348B">
            <w:pPr>
              <w:pStyle w:val="ByReference"/>
            </w:pPr>
            <w:r>
              <w:t>52.236-9</w:t>
            </w:r>
          </w:p>
        </w:tc>
        <w:tc>
          <w:tcPr>
            <w:tcW w:w="6192" w:type="dxa"/>
          </w:tcPr>
          <w:p w14:paraId="5F7F0DDC" w14:textId="77777777" w:rsidR="0072246C" w:rsidRDefault="007D348B">
            <w:pPr>
              <w:pStyle w:val="ByReference"/>
            </w:pPr>
            <w:r>
              <w:t>PROTECTION OF EXISTING VEGETATION, STRUCTURES, EQUIPMENT, UTILITIES, AND IMPROVEMENTS (DEVIATION)</w:t>
            </w:r>
          </w:p>
        </w:tc>
        <w:tc>
          <w:tcPr>
            <w:tcW w:w="1440" w:type="dxa"/>
          </w:tcPr>
          <w:p w14:paraId="5F7F0DDD" w14:textId="77777777" w:rsidR="0072246C" w:rsidRDefault="007D348B">
            <w:pPr>
              <w:pStyle w:val="ByReference"/>
            </w:pPr>
            <w:r>
              <w:t>NOV 2025</w:t>
            </w:r>
          </w:p>
        </w:tc>
      </w:tr>
      <w:tr w:rsidR="0072246C" w14:paraId="5F7F0DE2" w14:textId="77777777">
        <w:tc>
          <w:tcPr>
            <w:tcW w:w="1440" w:type="dxa"/>
          </w:tcPr>
          <w:p w14:paraId="5F7F0DDF" w14:textId="77777777" w:rsidR="0072246C" w:rsidRDefault="007D348B">
            <w:pPr>
              <w:pStyle w:val="ByReference"/>
            </w:pPr>
            <w:r>
              <w:t>52.236-10</w:t>
            </w:r>
          </w:p>
        </w:tc>
        <w:tc>
          <w:tcPr>
            <w:tcW w:w="6192" w:type="dxa"/>
          </w:tcPr>
          <w:p w14:paraId="5F7F0DE0" w14:textId="77777777" w:rsidR="0072246C" w:rsidRDefault="007D348B">
            <w:pPr>
              <w:pStyle w:val="ByReference"/>
            </w:pPr>
            <w:r>
              <w:t>OPERATIONS AND STORAGE AREAS (DEVIATION)</w:t>
            </w:r>
          </w:p>
        </w:tc>
        <w:tc>
          <w:tcPr>
            <w:tcW w:w="1440" w:type="dxa"/>
          </w:tcPr>
          <w:p w14:paraId="5F7F0DE1" w14:textId="77777777" w:rsidR="0072246C" w:rsidRDefault="007D348B">
            <w:pPr>
              <w:pStyle w:val="ByReference"/>
            </w:pPr>
            <w:r>
              <w:t>NOV 2025</w:t>
            </w:r>
          </w:p>
        </w:tc>
      </w:tr>
      <w:tr w:rsidR="0072246C" w14:paraId="5F7F0DE6" w14:textId="77777777">
        <w:tc>
          <w:tcPr>
            <w:tcW w:w="1440" w:type="dxa"/>
          </w:tcPr>
          <w:p w14:paraId="5F7F0DE3" w14:textId="77777777" w:rsidR="0072246C" w:rsidRDefault="007D348B">
            <w:pPr>
              <w:pStyle w:val="ByReference"/>
            </w:pPr>
            <w:r>
              <w:t>52.236-11</w:t>
            </w:r>
          </w:p>
        </w:tc>
        <w:tc>
          <w:tcPr>
            <w:tcW w:w="6192" w:type="dxa"/>
          </w:tcPr>
          <w:p w14:paraId="5F7F0DE4" w14:textId="77777777" w:rsidR="0072246C" w:rsidRDefault="007D348B">
            <w:pPr>
              <w:pStyle w:val="ByReference"/>
            </w:pPr>
            <w:r>
              <w:t>USE AND POSSESSION PRIOR TO COMPLETION (DEVIATION)</w:t>
            </w:r>
          </w:p>
        </w:tc>
        <w:tc>
          <w:tcPr>
            <w:tcW w:w="1440" w:type="dxa"/>
          </w:tcPr>
          <w:p w14:paraId="5F7F0DE5" w14:textId="77777777" w:rsidR="0072246C" w:rsidRDefault="007D348B">
            <w:pPr>
              <w:pStyle w:val="ByReference"/>
            </w:pPr>
            <w:r>
              <w:t>NOV 2025</w:t>
            </w:r>
          </w:p>
        </w:tc>
      </w:tr>
      <w:tr w:rsidR="0072246C" w14:paraId="5F7F0DEA" w14:textId="77777777">
        <w:tc>
          <w:tcPr>
            <w:tcW w:w="1440" w:type="dxa"/>
          </w:tcPr>
          <w:p w14:paraId="5F7F0DE7" w14:textId="77777777" w:rsidR="0072246C" w:rsidRDefault="007D348B">
            <w:pPr>
              <w:pStyle w:val="ByReference"/>
            </w:pPr>
            <w:r>
              <w:t>52.236-12</w:t>
            </w:r>
          </w:p>
        </w:tc>
        <w:tc>
          <w:tcPr>
            <w:tcW w:w="6192" w:type="dxa"/>
          </w:tcPr>
          <w:p w14:paraId="5F7F0DE8" w14:textId="77777777" w:rsidR="0072246C" w:rsidRDefault="007D348B">
            <w:pPr>
              <w:pStyle w:val="ByReference"/>
            </w:pPr>
            <w:r>
              <w:t>CLEANING UP (DEVIATION)</w:t>
            </w:r>
          </w:p>
        </w:tc>
        <w:tc>
          <w:tcPr>
            <w:tcW w:w="1440" w:type="dxa"/>
          </w:tcPr>
          <w:p w14:paraId="5F7F0DE9" w14:textId="77777777" w:rsidR="0072246C" w:rsidRDefault="007D348B">
            <w:pPr>
              <w:pStyle w:val="ByReference"/>
            </w:pPr>
            <w:r>
              <w:t>NOV 2025</w:t>
            </w:r>
          </w:p>
        </w:tc>
      </w:tr>
      <w:tr w:rsidR="0072246C" w14:paraId="5F7F0DEE" w14:textId="77777777">
        <w:tc>
          <w:tcPr>
            <w:tcW w:w="1440" w:type="dxa"/>
          </w:tcPr>
          <w:p w14:paraId="5F7F0DEB" w14:textId="77777777" w:rsidR="0072246C" w:rsidRDefault="007D348B">
            <w:pPr>
              <w:pStyle w:val="ByReference"/>
            </w:pPr>
            <w:r>
              <w:t>52.236-13</w:t>
            </w:r>
          </w:p>
        </w:tc>
        <w:tc>
          <w:tcPr>
            <w:tcW w:w="6192" w:type="dxa"/>
          </w:tcPr>
          <w:p w14:paraId="5F7F0DEC" w14:textId="77777777" w:rsidR="0072246C" w:rsidRDefault="007D348B">
            <w:pPr>
              <w:pStyle w:val="ByReference"/>
            </w:pPr>
            <w:r>
              <w:t>ACCIDENT PREVENTION (DEVIATION)</w:t>
            </w:r>
          </w:p>
        </w:tc>
        <w:tc>
          <w:tcPr>
            <w:tcW w:w="1440" w:type="dxa"/>
          </w:tcPr>
          <w:p w14:paraId="5F7F0DED" w14:textId="77777777" w:rsidR="0072246C" w:rsidRDefault="007D348B">
            <w:pPr>
              <w:pStyle w:val="ByReference"/>
            </w:pPr>
            <w:r>
              <w:t>NOV 2025</w:t>
            </w:r>
          </w:p>
        </w:tc>
      </w:tr>
      <w:tr w:rsidR="0072246C" w14:paraId="5F7F0DF2" w14:textId="77777777">
        <w:tc>
          <w:tcPr>
            <w:tcW w:w="1440" w:type="dxa"/>
          </w:tcPr>
          <w:p w14:paraId="5F7F0DEF" w14:textId="77777777" w:rsidR="0072246C" w:rsidRDefault="007D348B">
            <w:pPr>
              <w:pStyle w:val="ByReference"/>
            </w:pPr>
            <w:r>
              <w:t>52.236-14</w:t>
            </w:r>
          </w:p>
        </w:tc>
        <w:tc>
          <w:tcPr>
            <w:tcW w:w="6192" w:type="dxa"/>
          </w:tcPr>
          <w:p w14:paraId="5F7F0DF0" w14:textId="77777777" w:rsidR="0072246C" w:rsidRDefault="007D348B">
            <w:pPr>
              <w:pStyle w:val="ByReference"/>
            </w:pPr>
            <w:r>
              <w:t>AVAILABILITY AND USE OF UTILITY SERVICES (DEVIATION)</w:t>
            </w:r>
          </w:p>
        </w:tc>
        <w:tc>
          <w:tcPr>
            <w:tcW w:w="1440" w:type="dxa"/>
          </w:tcPr>
          <w:p w14:paraId="5F7F0DF1" w14:textId="77777777" w:rsidR="0072246C" w:rsidRDefault="007D348B">
            <w:pPr>
              <w:pStyle w:val="ByReference"/>
            </w:pPr>
            <w:r>
              <w:t>NOV 2025</w:t>
            </w:r>
          </w:p>
        </w:tc>
      </w:tr>
      <w:tr w:rsidR="0072246C" w14:paraId="5F7F0DF6" w14:textId="77777777">
        <w:tc>
          <w:tcPr>
            <w:tcW w:w="1440" w:type="dxa"/>
          </w:tcPr>
          <w:p w14:paraId="5F7F0DF3" w14:textId="77777777" w:rsidR="0072246C" w:rsidRDefault="007D348B">
            <w:pPr>
              <w:pStyle w:val="ByReference"/>
            </w:pPr>
            <w:r>
              <w:t>52.236-15</w:t>
            </w:r>
          </w:p>
        </w:tc>
        <w:tc>
          <w:tcPr>
            <w:tcW w:w="6192" w:type="dxa"/>
          </w:tcPr>
          <w:p w14:paraId="5F7F0DF4" w14:textId="77777777" w:rsidR="0072246C" w:rsidRDefault="007D348B">
            <w:pPr>
              <w:pStyle w:val="ByReference"/>
            </w:pPr>
            <w:r>
              <w:t>SCHEDULES FOR CONSTRUCTION CONTRACTS (DEVIATION)</w:t>
            </w:r>
          </w:p>
        </w:tc>
        <w:tc>
          <w:tcPr>
            <w:tcW w:w="1440" w:type="dxa"/>
          </w:tcPr>
          <w:p w14:paraId="5F7F0DF5" w14:textId="77777777" w:rsidR="0072246C" w:rsidRDefault="007D348B">
            <w:pPr>
              <w:pStyle w:val="ByReference"/>
            </w:pPr>
            <w:r>
              <w:t>NOV 2025</w:t>
            </w:r>
          </w:p>
        </w:tc>
      </w:tr>
      <w:tr w:rsidR="0072246C" w14:paraId="5F7F0DFA" w14:textId="77777777">
        <w:tc>
          <w:tcPr>
            <w:tcW w:w="1440" w:type="dxa"/>
          </w:tcPr>
          <w:p w14:paraId="5F7F0DF7" w14:textId="77777777" w:rsidR="0072246C" w:rsidRDefault="007D348B">
            <w:pPr>
              <w:pStyle w:val="ByReference"/>
            </w:pPr>
            <w:r>
              <w:t>52.236-17</w:t>
            </w:r>
          </w:p>
        </w:tc>
        <w:tc>
          <w:tcPr>
            <w:tcW w:w="6192" w:type="dxa"/>
          </w:tcPr>
          <w:p w14:paraId="5F7F0DF8" w14:textId="77777777" w:rsidR="0072246C" w:rsidRDefault="007D348B">
            <w:pPr>
              <w:pStyle w:val="ByReference"/>
            </w:pPr>
            <w:r>
              <w:t>LAYOUT OF WORK (DEVIATION)</w:t>
            </w:r>
          </w:p>
        </w:tc>
        <w:tc>
          <w:tcPr>
            <w:tcW w:w="1440" w:type="dxa"/>
          </w:tcPr>
          <w:p w14:paraId="5F7F0DF9" w14:textId="77777777" w:rsidR="0072246C" w:rsidRDefault="007D348B">
            <w:pPr>
              <w:pStyle w:val="ByReference"/>
            </w:pPr>
            <w:r>
              <w:t>NOV 2025</w:t>
            </w:r>
          </w:p>
        </w:tc>
      </w:tr>
      <w:tr w:rsidR="0072246C" w14:paraId="5F7F0DFE" w14:textId="77777777">
        <w:tc>
          <w:tcPr>
            <w:tcW w:w="1440" w:type="dxa"/>
          </w:tcPr>
          <w:p w14:paraId="5F7F0DFB" w14:textId="77777777" w:rsidR="0072246C" w:rsidRDefault="007D348B">
            <w:pPr>
              <w:pStyle w:val="ByReference"/>
            </w:pPr>
            <w:r>
              <w:t>52.236-21</w:t>
            </w:r>
          </w:p>
        </w:tc>
        <w:tc>
          <w:tcPr>
            <w:tcW w:w="6192" w:type="dxa"/>
          </w:tcPr>
          <w:p w14:paraId="5F7F0DFC" w14:textId="77777777" w:rsidR="0072246C" w:rsidRDefault="007D348B">
            <w:pPr>
              <w:pStyle w:val="ByReference"/>
            </w:pPr>
            <w:r>
              <w:t>SPECIFICATIONS AND DRAWINGS FOR CONSTRUCTION (DEVIATION)</w:t>
            </w:r>
          </w:p>
        </w:tc>
        <w:tc>
          <w:tcPr>
            <w:tcW w:w="1440" w:type="dxa"/>
          </w:tcPr>
          <w:p w14:paraId="5F7F0DFD" w14:textId="77777777" w:rsidR="0072246C" w:rsidRDefault="007D348B">
            <w:pPr>
              <w:pStyle w:val="ByReference"/>
            </w:pPr>
            <w:r>
              <w:t>NOV 2025</w:t>
            </w:r>
          </w:p>
        </w:tc>
      </w:tr>
      <w:tr w:rsidR="0072246C" w14:paraId="5F7F0E02" w14:textId="77777777">
        <w:tc>
          <w:tcPr>
            <w:tcW w:w="1440" w:type="dxa"/>
          </w:tcPr>
          <w:p w14:paraId="5F7F0DFF" w14:textId="77777777" w:rsidR="0072246C" w:rsidRDefault="007D348B">
            <w:pPr>
              <w:pStyle w:val="ByReference"/>
            </w:pPr>
            <w:r>
              <w:t>52.242-13</w:t>
            </w:r>
          </w:p>
        </w:tc>
        <w:tc>
          <w:tcPr>
            <w:tcW w:w="6192" w:type="dxa"/>
          </w:tcPr>
          <w:p w14:paraId="5F7F0E00" w14:textId="77777777" w:rsidR="0072246C" w:rsidRDefault="007D348B">
            <w:pPr>
              <w:pStyle w:val="ByReference"/>
            </w:pPr>
            <w:r>
              <w:t>BANKRUPTCY</w:t>
            </w:r>
          </w:p>
        </w:tc>
        <w:tc>
          <w:tcPr>
            <w:tcW w:w="1440" w:type="dxa"/>
          </w:tcPr>
          <w:p w14:paraId="5F7F0E01" w14:textId="77777777" w:rsidR="0072246C" w:rsidRDefault="007D348B">
            <w:pPr>
              <w:pStyle w:val="ByReference"/>
            </w:pPr>
            <w:r>
              <w:t>JUL 1995</w:t>
            </w:r>
          </w:p>
        </w:tc>
      </w:tr>
      <w:tr w:rsidR="0072246C" w14:paraId="5F7F0E06" w14:textId="77777777">
        <w:tc>
          <w:tcPr>
            <w:tcW w:w="1440" w:type="dxa"/>
          </w:tcPr>
          <w:p w14:paraId="5F7F0E03" w14:textId="77777777" w:rsidR="0072246C" w:rsidRDefault="007D348B">
            <w:pPr>
              <w:pStyle w:val="ByReference"/>
            </w:pPr>
            <w:r>
              <w:t>52.242-14</w:t>
            </w:r>
          </w:p>
        </w:tc>
        <w:tc>
          <w:tcPr>
            <w:tcW w:w="6192" w:type="dxa"/>
          </w:tcPr>
          <w:p w14:paraId="5F7F0E04" w14:textId="77777777" w:rsidR="0072246C" w:rsidRDefault="007D348B">
            <w:pPr>
              <w:pStyle w:val="ByReference"/>
            </w:pPr>
            <w:r>
              <w:t>SUSPENSION OF WORK</w:t>
            </w:r>
          </w:p>
        </w:tc>
        <w:tc>
          <w:tcPr>
            <w:tcW w:w="1440" w:type="dxa"/>
          </w:tcPr>
          <w:p w14:paraId="5F7F0E05" w14:textId="77777777" w:rsidR="0072246C" w:rsidRDefault="007D348B">
            <w:pPr>
              <w:pStyle w:val="ByReference"/>
            </w:pPr>
            <w:r>
              <w:t>APR 1984</w:t>
            </w:r>
          </w:p>
        </w:tc>
      </w:tr>
      <w:tr w:rsidR="0072246C" w14:paraId="5F7F0E0A" w14:textId="77777777">
        <w:tc>
          <w:tcPr>
            <w:tcW w:w="1440" w:type="dxa"/>
          </w:tcPr>
          <w:p w14:paraId="5F7F0E07" w14:textId="77777777" w:rsidR="0072246C" w:rsidRDefault="007D348B">
            <w:pPr>
              <w:pStyle w:val="ByReference"/>
            </w:pPr>
            <w:r>
              <w:t>52.243-4</w:t>
            </w:r>
          </w:p>
        </w:tc>
        <w:tc>
          <w:tcPr>
            <w:tcW w:w="6192" w:type="dxa"/>
          </w:tcPr>
          <w:p w14:paraId="5F7F0E08" w14:textId="77777777" w:rsidR="0072246C" w:rsidRDefault="007D348B">
            <w:pPr>
              <w:pStyle w:val="ByReference"/>
            </w:pPr>
            <w:r>
              <w:t>CHANGES</w:t>
            </w:r>
          </w:p>
        </w:tc>
        <w:tc>
          <w:tcPr>
            <w:tcW w:w="1440" w:type="dxa"/>
          </w:tcPr>
          <w:p w14:paraId="5F7F0E09" w14:textId="77777777" w:rsidR="0072246C" w:rsidRDefault="007D348B">
            <w:pPr>
              <w:pStyle w:val="ByReference"/>
            </w:pPr>
            <w:r>
              <w:t>JUN 2007</w:t>
            </w:r>
          </w:p>
        </w:tc>
      </w:tr>
      <w:tr w:rsidR="0072246C" w14:paraId="5F7F0E0E" w14:textId="77777777">
        <w:tc>
          <w:tcPr>
            <w:tcW w:w="1440" w:type="dxa"/>
          </w:tcPr>
          <w:p w14:paraId="5F7F0E0B" w14:textId="77777777" w:rsidR="0072246C" w:rsidRDefault="007D348B">
            <w:pPr>
              <w:pStyle w:val="ByReference"/>
            </w:pPr>
            <w:r>
              <w:t>52.244-6DEV</w:t>
            </w:r>
          </w:p>
        </w:tc>
        <w:tc>
          <w:tcPr>
            <w:tcW w:w="6192" w:type="dxa"/>
          </w:tcPr>
          <w:p w14:paraId="5F7F0E0C" w14:textId="77777777" w:rsidR="0072246C" w:rsidRDefault="007D348B">
            <w:pPr>
              <w:pStyle w:val="ByReference"/>
            </w:pPr>
            <w:r>
              <w:t>SUBCONTRACTS FOR COMMERCIAL PRODUCTS AND COMMERCIAL SERVICES</w:t>
            </w:r>
          </w:p>
        </w:tc>
        <w:tc>
          <w:tcPr>
            <w:tcW w:w="1440" w:type="dxa"/>
          </w:tcPr>
          <w:p w14:paraId="5F7F0E0D" w14:textId="77777777" w:rsidR="0072246C" w:rsidRDefault="007D348B">
            <w:pPr>
              <w:pStyle w:val="ByReference"/>
            </w:pPr>
            <w:r>
              <w:t>OCT 2025</w:t>
            </w:r>
          </w:p>
        </w:tc>
      </w:tr>
      <w:tr w:rsidR="0072246C" w14:paraId="5F7F0E12" w14:textId="77777777">
        <w:tc>
          <w:tcPr>
            <w:tcW w:w="1440" w:type="dxa"/>
          </w:tcPr>
          <w:p w14:paraId="5F7F0E0F" w14:textId="77777777" w:rsidR="0072246C" w:rsidRDefault="007D348B">
            <w:pPr>
              <w:pStyle w:val="ByReference"/>
            </w:pPr>
            <w:r>
              <w:t>52.246-12</w:t>
            </w:r>
          </w:p>
        </w:tc>
        <w:tc>
          <w:tcPr>
            <w:tcW w:w="6192" w:type="dxa"/>
          </w:tcPr>
          <w:p w14:paraId="5F7F0E10" w14:textId="77777777" w:rsidR="0072246C" w:rsidRDefault="007D348B">
            <w:pPr>
              <w:pStyle w:val="ByReference"/>
            </w:pPr>
            <w:r>
              <w:t>INSPECTION OF CONSTRUCTION</w:t>
            </w:r>
          </w:p>
        </w:tc>
        <w:tc>
          <w:tcPr>
            <w:tcW w:w="1440" w:type="dxa"/>
          </w:tcPr>
          <w:p w14:paraId="5F7F0E11" w14:textId="77777777" w:rsidR="0072246C" w:rsidRDefault="007D348B">
            <w:pPr>
              <w:pStyle w:val="ByReference"/>
            </w:pPr>
            <w:r>
              <w:t>AUG 1996</w:t>
            </w:r>
          </w:p>
        </w:tc>
      </w:tr>
      <w:tr w:rsidR="0072246C" w14:paraId="5F7F0E16" w14:textId="77777777">
        <w:tc>
          <w:tcPr>
            <w:tcW w:w="1440" w:type="dxa"/>
          </w:tcPr>
          <w:p w14:paraId="5F7F0E13" w14:textId="77777777" w:rsidR="0072246C" w:rsidRDefault="007D348B">
            <w:pPr>
              <w:pStyle w:val="ByReference"/>
            </w:pPr>
            <w:r>
              <w:t>52.246-21</w:t>
            </w:r>
          </w:p>
        </w:tc>
        <w:tc>
          <w:tcPr>
            <w:tcW w:w="6192" w:type="dxa"/>
          </w:tcPr>
          <w:p w14:paraId="5F7F0E14" w14:textId="77777777" w:rsidR="0072246C" w:rsidRDefault="007D348B">
            <w:pPr>
              <w:pStyle w:val="ByReference"/>
            </w:pPr>
            <w:r>
              <w:t>WARRANTY OF CONSTRUCTION</w:t>
            </w:r>
          </w:p>
        </w:tc>
        <w:tc>
          <w:tcPr>
            <w:tcW w:w="1440" w:type="dxa"/>
          </w:tcPr>
          <w:p w14:paraId="5F7F0E15" w14:textId="77777777" w:rsidR="0072246C" w:rsidRDefault="007D348B">
            <w:pPr>
              <w:pStyle w:val="ByReference"/>
            </w:pPr>
            <w:r>
              <w:t>MAR 1994</w:t>
            </w:r>
          </w:p>
        </w:tc>
      </w:tr>
      <w:tr w:rsidR="0072246C" w14:paraId="5F7F0E1A" w14:textId="77777777">
        <w:tc>
          <w:tcPr>
            <w:tcW w:w="1440" w:type="dxa"/>
          </w:tcPr>
          <w:p w14:paraId="5F7F0E17" w14:textId="77777777" w:rsidR="0072246C" w:rsidRDefault="007D348B">
            <w:pPr>
              <w:pStyle w:val="ByReference"/>
            </w:pPr>
            <w:r>
              <w:t>52.249-2</w:t>
            </w:r>
          </w:p>
        </w:tc>
        <w:tc>
          <w:tcPr>
            <w:tcW w:w="6192" w:type="dxa"/>
          </w:tcPr>
          <w:p w14:paraId="5F7F0E18" w14:textId="77777777" w:rsidR="0072246C" w:rsidRDefault="007D348B">
            <w:pPr>
              <w:pStyle w:val="ByReference"/>
            </w:pPr>
            <w:r>
              <w:t>TERMINATION FOR CONVENIENCE OF THE GOVERNMENT (FIXED PRICE) ALTERNATE I (SEPT 1996)</w:t>
            </w:r>
          </w:p>
        </w:tc>
        <w:tc>
          <w:tcPr>
            <w:tcW w:w="1440" w:type="dxa"/>
          </w:tcPr>
          <w:p w14:paraId="5F7F0E19" w14:textId="77777777" w:rsidR="0072246C" w:rsidRDefault="007D348B">
            <w:pPr>
              <w:pStyle w:val="ByReference"/>
            </w:pPr>
            <w:r>
              <w:t>APR 2012</w:t>
            </w:r>
          </w:p>
        </w:tc>
      </w:tr>
      <w:tr w:rsidR="0072246C" w14:paraId="5F7F0E1E" w14:textId="77777777">
        <w:tc>
          <w:tcPr>
            <w:tcW w:w="1440" w:type="dxa"/>
          </w:tcPr>
          <w:p w14:paraId="5F7F0E1B" w14:textId="77777777" w:rsidR="0072246C" w:rsidRDefault="007D348B">
            <w:pPr>
              <w:pStyle w:val="ByReference"/>
            </w:pPr>
            <w:r>
              <w:lastRenderedPageBreak/>
              <w:t>52.249-10</w:t>
            </w:r>
          </w:p>
        </w:tc>
        <w:tc>
          <w:tcPr>
            <w:tcW w:w="6192" w:type="dxa"/>
          </w:tcPr>
          <w:p w14:paraId="5F7F0E1C" w14:textId="77777777" w:rsidR="0072246C" w:rsidRDefault="007D348B">
            <w:pPr>
              <w:pStyle w:val="ByReference"/>
            </w:pPr>
            <w:r>
              <w:t>DEFAULT (FIXED-PRICE CONSTRUCTION)</w:t>
            </w:r>
          </w:p>
        </w:tc>
        <w:tc>
          <w:tcPr>
            <w:tcW w:w="1440" w:type="dxa"/>
          </w:tcPr>
          <w:p w14:paraId="5F7F0E1D" w14:textId="77777777" w:rsidR="0072246C" w:rsidRDefault="007D348B">
            <w:pPr>
              <w:pStyle w:val="ByReference"/>
            </w:pPr>
            <w:r>
              <w:t>APR 1984</w:t>
            </w:r>
          </w:p>
        </w:tc>
      </w:tr>
      <w:tr w:rsidR="0072246C" w14:paraId="5F7F0E22" w14:textId="77777777">
        <w:tc>
          <w:tcPr>
            <w:tcW w:w="1440" w:type="dxa"/>
          </w:tcPr>
          <w:p w14:paraId="5F7F0E1F" w14:textId="77777777" w:rsidR="0072246C" w:rsidRDefault="007D348B">
            <w:pPr>
              <w:pStyle w:val="ByReference"/>
            </w:pPr>
            <w:r>
              <w:t>52.253-1</w:t>
            </w:r>
          </w:p>
        </w:tc>
        <w:tc>
          <w:tcPr>
            <w:tcW w:w="6192" w:type="dxa"/>
          </w:tcPr>
          <w:p w14:paraId="5F7F0E20" w14:textId="77777777" w:rsidR="0072246C" w:rsidRDefault="007D348B">
            <w:pPr>
              <w:pStyle w:val="ByReference"/>
            </w:pPr>
            <w:r>
              <w:t>COMPUTER GENERATED FORMS</w:t>
            </w:r>
          </w:p>
        </w:tc>
        <w:tc>
          <w:tcPr>
            <w:tcW w:w="1440" w:type="dxa"/>
          </w:tcPr>
          <w:p w14:paraId="5F7F0E21" w14:textId="77777777" w:rsidR="0072246C" w:rsidRDefault="007D348B">
            <w:pPr>
              <w:pStyle w:val="ByReference"/>
            </w:pPr>
            <w:r>
              <w:t>JAN 1991</w:t>
            </w:r>
          </w:p>
        </w:tc>
      </w:tr>
    </w:tbl>
    <w:p w14:paraId="5F7F0E23" w14:textId="118D541F" w:rsidR="007D348B" w:rsidRDefault="007D348B" w:rsidP="00961B27">
      <w:pPr>
        <w:pStyle w:val="Heading2"/>
      </w:pPr>
      <w:bookmarkStart w:id="49" w:name="_Toc221023212"/>
      <w:r>
        <w:t>4.11 VAAR</w:t>
      </w:r>
      <w:r>
        <w:t xml:space="preserve"> 852.219-73 VA</w:t>
      </w:r>
      <w:r w:rsidRPr="005C5575">
        <w:t xml:space="preserve"> NOTICE OF TOTAL SET-ASIDE FOR CERTIFIED SERVICE-DISABLED VETERAN-OWNED SMALL BUSINESSES</w:t>
      </w:r>
      <w:r>
        <w:t xml:space="preserve"> (</w:t>
      </w:r>
      <w:r>
        <w:t>JAN 2023)</w:t>
      </w:r>
      <w:r>
        <w:t xml:space="preserve"> (DEVIATION)</w:t>
      </w:r>
      <w:bookmarkEnd w:id="49"/>
    </w:p>
    <w:p w14:paraId="5F7F0E24" w14:textId="77777777" w:rsidR="007D348B" w:rsidRDefault="007D348B" w:rsidP="00961B27">
      <w:r>
        <w:t xml:space="preserve">  (a) </w:t>
      </w:r>
      <w:r w:rsidRPr="00D5043D">
        <w:rPr>
          <w:i/>
          <w:iCs/>
        </w:rPr>
        <w:t>Definition</w:t>
      </w:r>
      <w:r>
        <w:t>. for the Department of Veterans Affairs, ‘‘</w:t>
      </w:r>
      <w:r w:rsidRPr="00D5043D">
        <w:rPr>
          <w:i/>
          <w:iCs/>
        </w:rPr>
        <w:t>Service-disabled Veteran</w:t>
      </w:r>
      <w:r w:rsidRPr="00D5043D">
        <w:rPr>
          <w:i/>
          <w:iCs/>
        </w:rPr>
        <w:t>-</w:t>
      </w:r>
      <w:r w:rsidRPr="00D5043D">
        <w:rPr>
          <w:i/>
          <w:iCs/>
        </w:rPr>
        <w:t>owned small business concern or SDVOSB’’</w:t>
      </w:r>
      <w:r>
        <w:t>:</w:t>
      </w:r>
    </w:p>
    <w:p w14:paraId="5F7F0E25" w14:textId="77777777" w:rsidR="007D348B" w:rsidRDefault="007D348B" w:rsidP="00961B27">
      <w:r>
        <w:t xml:space="preserve">    (1) Means a small business concern—</w:t>
      </w:r>
    </w:p>
    <w:p w14:paraId="5F7F0E26" w14:textId="77777777" w:rsidR="007D348B" w:rsidRDefault="007D348B"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5F7F0E27" w14:textId="77777777" w:rsidR="007D348B" w:rsidRDefault="007D348B" w:rsidP="00961B27">
      <w:r>
        <w:t xml:space="preserve">      (ii) The management and daily business operations of which are controlled by one or more service-disabled Veterans (or eligible surviving spouses) or, in the case of a service</w:t>
      </w:r>
      <w:r>
        <w:t>-</w:t>
      </w:r>
      <w:r>
        <w:t xml:space="preserve">disabled Veteran with permanent and severe disability, the spouse or permanent caregiver of such </w:t>
      </w:r>
      <w:proofErr w:type="gramStart"/>
      <w:r>
        <w:t>Veteran;</w:t>
      </w:r>
      <w:proofErr w:type="gramEnd"/>
    </w:p>
    <w:p w14:paraId="5F7F0E28" w14:textId="77777777" w:rsidR="007D348B" w:rsidRDefault="007D348B" w:rsidP="00961B27">
      <w:r>
        <w:t xml:space="preserve">      (iii) The business meets Federal small business size standards for the applicable North American Industry Classification System (NAICS) code identified in the solicitation </w:t>
      </w:r>
      <w:proofErr w:type="gramStart"/>
      <w:r>
        <w:t>document;</w:t>
      </w:r>
      <w:proofErr w:type="gramEnd"/>
    </w:p>
    <w:p w14:paraId="5F7F0E29" w14:textId="77777777" w:rsidR="007D348B" w:rsidRDefault="007D348B" w:rsidP="00961B27">
      <w:r>
        <w:t xml:space="preserve">      (iv) The business has been </w:t>
      </w:r>
      <w:r>
        <w:t>certified</w:t>
      </w:r>
      <w:r>
        <w:t xml:space="preserve"> for ownership and control pursuant to 38</w:t>
      </w:r>
      <w:r>
        <w:t xml:space="preserve"> U.S.C. 8127, 13 CFR 128, and</w:t>
      </w:r>
      <w:r>
        <w:t xml:space="preserve"> is listed</w:t>
      </w:r>
      <w:r>
        <w:t xml:space="preserve"> as certified</w:t>
      </w:r>
      <w:r>
        <w:t xml:space="preserve"> in</w:t>
      </w:r>
      <w:r>
        <w:t xml:space="preserve"> the SBA certification database at </w:t>
      </w:r>
      <w:hyperlink r:id="rId46" w:history="1">
        <w:r w:rsidRPr="00A4347C">
          <w:rPr>
            <w:rStyle w:val="Hyperlink"/>
            <w:i/>
            <w:iCs/>
          </w:rPr>
          <w:t>https://veterans.certify.sba.gov/</w:t>
        </w:r>
      </w:hyperlink>
      <w:r>
        <w:t>; and</w:t>
      </w:r>
    </w:p>
    <w:p w14:paraId="5F7F0E2A" w14:textId="77777777" w:rsidR="007D348B" w:rsidRDefault="007D348B" w:rsidP="00961B27">
      <w:r>
        <w:t xml:space="preserve">      (v) The business </w:t>
      </w:r>
      <w:r>
        <w:t>agrees to</w:t>
      </w:r>
      <w:r>
        <w:t xml:space="preserve"> comply with VAAR subpart 819.70 and Small Business Administration (SBA) regulations regarding small business size</w:t>
      </w:r>
      <w:r>
        <w:t>,</w:t>
      </w:r>
      <w:r>
        <w:t xml:space="preserve"> government </w:t>
      </w:r>
      <w:r>
        <w:t>contracting,</w:t>
      </w:r>
      <w:r>
        <w:t xml:space="preserve"> and the Veteran Small Business Certification Program </w:t>
      </w:r>
      <w:r>
        <w:t>at 13 CFR parts 121</w:t>
      </w:r>
      <w:r>
        <w:t>,</w:t>
      </w:r>
      <w:r>
        <w:t xml:space="preserve"> 125, </w:t>
      </w:r>
      <w:r>
        <w:t>and 128</w:t>
      </w:r>
      <w:r>
        <w:t>.</w:t>
      </w:r>
    </w:p>
    <w:p w14:paraId="5F7F0E2B" w14:textId="77777777" w:rsidR="007D348B" w:rsidRDefault="007D348B" w:rsidP="00961B27">
      <w:r>
        <w:t xml:space="preserve">    (2) The term ‘‘Service-disabled Veteran’’ means a Veteran, as defined in 38 U.S.C. 101(2), with a disability that is service</w:t>
      </w:r>
      <w:r>
        <w:t>-</w:t>
      </w:r>
      <w:r>
        <w:t>connected, as defined in 38 U.S.C. 101(16).</w:t>
      </w:r>
    </w:p>
    <w:p w14:paraId="5F7F0E2C" w14:textId="77777777" w:rsidR="007D348B" w:rsidRDefault="007D348B" w:rsidP="00961B27">
      <w:r>
        <w:t xml:space="preserve">    (3) The term ‘‘small business concern’’ has the meaning given that term under section 3 of the Small Business Act (15 U.S.C. 632).</w:t>
      </w:r>
    </w:p>
    <w:p w14:paraId="5F7F0E2D" w14:textId="77777777" w:rsidR="007D348B" w:rsidRDefault="007D348B"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w:t>
      </w:r>
      <w:r>
        <w:t>(2)).</w:t>
      </w:r>
    </w:p>
    <w:p w14:paraId="5F7F0E2E" w14:textId="77777777" w:rsidR="007D348B" w:rsidRDefault="007D348B"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5F7F0E2F" w14:textId="77777777" w:rsidR="007D348B" w:rsidRDefault="007D348B" w:rsidP="00961B27">
      <w:r>
        <w:t xml:space="preserve">  (b) </w:t>
      </w:r>
      <w:r w:rsidRPr="00D5043D">
        <w:rPr>
          <w:i/>
          <w:iCs/>
        </w:rPr>
        <w:t>General</w:t>
      </w:r>
      <w:r>
        <w:t>.</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w:t>
      </w:r>
      <w:r>
        <w:lastRenderedPageBreak/>
        <w:t xml:space="preserve">be listed as an SDVOSB participant in the SBA certification database as set forth in 13 CFR 128. </w:t>
      </w:r>
    </w:p>
    <w:p w14:paraId="5F7F0E30" w14:textId="77777777" w:rsidR="007D348B" w:rsidRDefault="007D348B" w:rsidP="00961B27">
      <w:r>
        <w:t xml:space="preserve">    (1) Offers received from entities that are not </w:t>
      </w:r>
      <w:r>
        <w:t xml:space="preserve">certified </w:t>
      </w:r>
      <w:r>
        <w:t xml:space="preserve">SDVOSBs </w:t>
      </w:r>
      <w:r>
        <w:t xml:space="preserve">and listed in the SBA certification database </w:t>
      </w:r>
      <w:r>
        <w:t>at the time of offer shall not be considered.</w:t>
      </w:r>
    </w:p>
    <w:p w14:paraId="5F7F0E31" w14:textId="77777777" w:rsidR="007D348B" w:rsidRDefault="007D348B" w:rsidP="00961B27">
      <w:r>
        <w:t xml:space="preserve">    (2) Any award resulting from this solicitation shall be made to a </w:t>
      </w:r>
      <w:r>
        <w:t>certified</w:t>
      </w:r>
      <w:r>
        <w:t xml:space="preserve"> SDVOSB</w:t>
      </w:r>
      <w:r>
        <w:t xml:space="preserve"> listed in the SBA certification database </w:t>
      </w:r>
      <w:r>
        <w:t>who is eligible at the time of submission of offer(s) and at the time of award.</w:t>
      </w:r>
    </w:p>
    <w:p w14:paraId="5F7F0E32" w14:textId="77777777" w:rsidR="007D348B" w:rsidRDefault="007D348B" w:rsidP="00961B27">
      <w:r>
        <w:t xml:space="preserve">    (3) The requirements in this clause apply to any contract, order or subcontract where the firm receives a benefit or preference from its designation as an SDVOSB, including set</w:t>
      </w:r>
      <w:r>
        <w:t>-</w:t>
      </w:r>
      <w:r>
        <w:t>asides, sole source awards, and evaluation preferences.</w:t>
      </w:r>
    </w:p>
    <w:p w14:paraId="5F7F0E33" w14:textId="77777777" w:rsidR="007D348B" w:rsidRDefault="007D348B" w:rsidP="00961B27">
      <w:r>
        <w:t xml:space="preserve">  (c) </w:t>
      </w:r>
      <w:r w:rsidRPr="00D5043D">
        <w:rPr>
          <w:i/>
          <w:iCs/>
        </w:rPr>
        <w:t>Representation</w:t>
      </w:r>
      <w:r>
        <w:t xml:space="preserve">. Pursuant to 38 U.S.C. 8127(e), only </w:t>
      </w:r>
      <w:r>
        <w:t xml:space="preserve">certified </w:t>
      </w:r>
      <w:r>
        <w:t>SDVOSBs</w:t>
      </w:r>
      <w:r>
        <w:t xml:space="preserve"> listed in the SBA certification database</w:t>
      </w:r>
      <w:r>
        <w:t xml:space="preserve"> are considered eligible to receive award of a resulting contract. By submitting an offer, the prospective contractor represents that it is an eligible </w:t>
      </w:r>
      <w:r>
        <w:t xml:space="preserve">and certified </w:t>
      </w:r>
      <w:r>
        <w:t xml:space="preserve">SDVOSB as defined in this clause, </w:t>
      </w:r>
      <w:r>
        <w:t>13 CFR 121, 125, and 128</w:t>
      </w:r>
      <w:r>
        <w:t>, and VAAR subpart 819.70.</w:t>
      </w:r>
    </w:p>
    <w:p w14:paraId="5F7F0E34" w14:textId="77777777" w:rsidR="007D348B" w:rsidRDefault="007D348B"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t>,</w:t>
      </w:r>
      <w:r>
        <w:t xml:space="preserve"> and government contracting programs at 13 CFR part 121 and part 125, including the non-manufacturer rule and limitations on subcontracting</w:t>
      </w:r>
      <w:r>
        <w:t xml:space="preserve"> (LOS)</w:t>
      </w:r>
      <w:r>
        <w:t xml:space="preserve"> requirements in 13 CFR 121.406(b) and 13 CFR 125.6. </w:t>
      </w:r>
      <w:proofErr w:type="gramStart"/>
      <w:r>
        <w:t>For the purpose of</w:t>
      </w:r>
      <w:proofErr w:type="gramEnd"/>
      <w:r>
        <w:t xml:space="preserve"> limitations on subcontracting, only </w:t>
      </w:r>
      <w:r>
        <w:t>certified</w:t>
      </w:r>
      <w:r>
        <w:t xml:space="preserve"> SD</w:t>
      </w:r>
      <w:r>
        <w:t xml:space="preserve">VOSBs </w:t>
      </w:r>
      <w:r>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t xml:space="preserve">LOS </w:t>
      </w:r>
      <w:r>
        <w:t>certification requirements in this solicitation (see 852.219–75 or 852.219–76 as applicable). These requirements are summarized as follows:</w:t>
      </w:r>
    </w:p>
    <w:p w14:paraId="5F7F0E35" w14:textId="77777777" w:rsidR="007D348B" w:rsidRDefault="007D348B"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t>certified</w:t>
      </w:r>
      <w:r>
        <w:t xml:space="preserve"> SDVOSBs </w:t>
      </w:r>
      <w:r>
        <w:t>listed in the SBA certification database</w:t>
      </w:r>
      <w:r>
        <w:t xml:space="preserve"> </w:t>
      </w:r>
      <w:r>
        <w:t>(excluding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14:paraId="5F7F0E36" w14:textId="77777777" w:rsidR="007D348B" w:rsidRDefault="007D348B" w:rsidP="00961B27">
      <w:r>
        <w:t xml:space="preserve">    (2) </w:t>
      </w:r>
      <w:r w:rsidRPr="00D5043D">
        <w:rPr>
          <w:i/>
          <w:iCs/>
        </w:rPr>
        <w:t>Supplies/products</w:t>
      </w:r>
      <w:r>
        <w:t>.</w:t>
      </w:r>
    </w:p>
    <w:p w14:paraId="5F7F0E37" w14:textId="77777777" w:rsidR="007D348B" w:rsidRDefault="007D348B"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t>certified</w:t>
      </w:r>
      <w:r>
        <w:t xml:space="preserve"> SDVOSBs</w:t>
      </w:r>
      <w:r>
        <w:t xml:space="preserve"> listed in the SBA certification database</w:t>
      </w:r>
      <w:r>
        <w:t>. When a contract includes both supply and services, the 50 percent limitation shall apply only to the supply portion of the contract.</w:t>
      </w:r>
    </w:p>
    <w:p w14:paraId="5F7F0E38" w14:textId="77777777" w:rsidR="007D348B" w:rsidRDefault="007D348B" w:rsidP="00961B27">
      <w:r>
        <w:lastRenderedPageBreak/>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t>CFR</w:t>
      </w:r>
      <w:r>
        <w:t xml:space="preserve"> 125.6(a)(2)(ii) for guidance pertaining to multiple item procurements.</w:t>
      </w:r>
    </w:p>
    <w:p w14:paraId="5F7F0E39" w14:textId="77777777" w:rsidR="007D348B" w:rsidRDefault="007D348B"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w:t>
      </w:r>
      <w:r>
        <w:t>certified</w:t>
      </w:r>
      <w:r>
        <w:t xml:space="preserve"> SDVOSBs</w:t>
      </w:r>
      <w:r>
        <w:t xml:space="preserve"> listed in the SBA certification database</w:t>
      </w:r>
      <w:r>
        <w:t>.</w:t>
      </w:r>
    </w:p>
    <w:p w14:paraId="5F7F0E3A" w14:textId="77777777" w:rsidR="007D348B" w:rsidRDefault="007D348B"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t xml:space="preserve">certified </w:t>
      </w:r>
      <w:r>
        <w:t>SDVOSBs</w:t>
      </w:r>
      <w:r>
        <w:t xml:space="preserve"> listed in the SBA certification database</w:t>
      </w:r>
      <w:r>
        <w:t>.</w:t>
      </w:r>
    </w:p>
    <w:p w14:paraId="5F7F0E3B" w14:textId="77777777" w:rsidR="007D348B" w:rsidRDefault="007D348B" w:rsidP="00961B27">
      <w:r>
        <w:t xml:space="preserve">    (5) </w:t>
      </w:r>
      <w:r w:rsidRPr="00D5043D">
        <w:rPr>
          <w:i/>
          <w:iCs/>
        </w:rPr>
        <w:t>Subcontracting</w:t>
      </w:r>
      <w:r>
        <w:t xml:space="preserve">. An SDVOSB </w:t>
      </w:r>
      <w:r>
        <w:t xml:space="preserve">subcontractor </w:t>
      </w:r>
      <w:r>
        <w:t>must meet the NAICS size standard assigned by the prime contractor and be</w:t>
      </w:r>
      <w:r>
        <w:t xml:space="preserve"> certified and</w:t>
      </w:r>
      <w:r>
        <w:t xml:space="preserve"> listed in </w:t>
      </w:r>
      <w:r>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t xml:space="preserve"> the 50 percent limitation shall apply only to the portion of the contract with the preponderance of the expenditure upon which the assigned NAICS is based. For information and more specific requirements, refer to 13 CFR 125.6.</w:t>
      </w:r>
    </w:p>
    <w:p w14:paraId="5F7F0E3C" w14:textId="77777777" w:rsidR="007D348B" w:rsidRDefault="007D348B" w:rsidP="00961B27">
      <w:r>
        <w:t xml:space="preserve">  (e) </w:t>
      </w:r>
      <w:r w:rsidRPr="00D5043D">
        <w:rPr>
          <w:i/>
          <w:iCs/>
        </w:rPr>
        <w:t>Required limitations on subcontracting compliance measurement period</w:t>
      </w:r>
      <w:r>
        <w:t>. An SDVOSB shall comply with the limitations on subcontracting as follows:</w:t>
      </w:r>
    </w:p>
    <w:p w14:paraId="5F7F0E3D" w14:textId="77777777" w:rsidR="007D348B" w:rsidRDefault="007D348B" w:rsidP="00961B27">
      <w:r>
        <w:rPr>
          <w:rFonts w:ascii="Calibri" w:hAnsi="Calibri" w:cs="Calibri"/>
        </w:rPr>
        <w:t>[</w:t>
      </w:r>
      <w:r>
        <w:t>X</w:t>
      </w:r>
      <w:r>
        <w:rPr>
          <w:rFonts w:ascii="Calibri" w:hAnsi="Calibri" w:cs="Calibri"/>
        </w:rPr>
        <w:t>]</w:t>
      </w:r>
      <w:r>
        <w:t xml:space="preserve"> By the end of the base term of the contract or order, and then by the end of each subsequent option period; or</w:t>
      </w:r>
    </w:p>
    <w:p w14:paraId="5F7F0E3E" w14:textId="77777777" w:rsidR="007D348B" w:rsidRDefault="007D348B" w:rsidP="00961B27">
      <w:r w:rsidRPr="00743AF5">
        <w:rPr>
          <w:rFonts w:ascii="Calibri" w:hAnsi="Calibri" w:cs="Calibri"/>
        </w:rPr>
        <w:t>[]</w:t>
      </w:r>
      <w:r>
        <w:t xml:space="preserve"> By the end of the performance period for each order issued under the contract.</w:t>
      </w:r>
    </w:p>
    <w:p w14:paraId="5F7F0E3F" w14:textId="77777777" w:rsidR="007D348B" w:rsidRDefault="007D348B" w:rsidP="00961B27">
      <w:r>
        <w:t xml:space="preserve">  (f) </w:t>
      </w:r>
      <w:r w:rsidRPr="00D5043D">
        <w:rPr>
          <w:i/>
          <w:iCs/>
        </w:rPr>
        <w:t>Joint ventures</w:t>
      </w:r>
      <w:r>
        <w:t xml:space="preserve">. A joint venture may be considered eligible as an SDVOSB if the joint venture complies with the requirements in 13 CFR </w:t>
      </w:r>
      <w:r>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14:paraId="5F7F0E40" w14:textId="77777777" w:rsidR="007D348B" w:rsidRDefault="007D348B" w:rsidP="00961B27">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w:t>
      </w:r>
      <w:r>
        <w:t xml:space="preserve">Veteran Small Business Certification </w:t>
      </w:r>
      <w:r>
        <w:t>Program and the VA Veterans First Contracting Program.</w:t>
      </w:r>
    </w:p>
    <w:p w14:paraId="5F7F0E41" w14:textId="77777777" w:rsidR="007D348B" w:rsidRDefault="007D348B"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5F7F0E42" w14:textId="77777777" w:rsidR="007D348B" w:rsidRDefault="007D348B" w:rsidP="00961B27">
      <w:pPr>
        <w:pStyle w:val="ListParagraph"/>
        <w:ind w:left="450"/>
        <w:jc w:val="center"/>
      </w:pPr>
      <w:r>
        <w:t>(End of Clause)</w:t>
      </w:r>
    </w:p>
    <w:p w14:paraId="5F7F0E43" w14:textId="79A1680F" w:rsidR="007D348B" w:rsidRDefault="007D348B" w:rsidP="009B2448">
      <w:pPr>
        <w:pStyle w:val="Heading2"/>
      </w:pPr>
      <w:bookmarkStart w:id="50" w:name="_Toc221023213"/>
      <w:r>
        <w:lastRenderedPageBreak/>
        <w:t>4.12 VAAR</w:t>
      </w:r>
      <w:r>
        <w:t xml:space="preserve"> 852.219-75 VA</w:t>
      </w:r>
      <w:r w:rsidRPr="00EE3B30">
        <w:t xml:space="preserve"> NOTICE OF LIMITATIONS ON SUBCONTRACTING</w:t>
      </w:r>
      <w:r>
        <w:rPr>
          <w:rStyle w:val="ui-provider"/>
        </w:rPr>
        <w:t>—</w:t>
      </w:r>
      <w:r w:rsidRPr="00EE3B30">
        <w:t>CERTIFICATE OF COMPLIANCE FOR SERVICES AND CONSTRUCTION</w:t>
      </w:r>
      <w:r>
        <w:t xml:space="preserve"> (JAN 2023)</w:t>
      </w:r>
      <w:r>
        <w:t xml:space="preserve"> (DEVIATION)</w:t>
      </w:r>
      <w:bookmarkEnd w:id="50"/>
    </w:p>
    <w:p w14:paraId="5F7F0E44" w14:textId="77777777" w:rsidR="007D348B" w:rsidRDefault="007D348B" w:rsidP="009B2448">
      <w:r>
        <w:t xml:space="preserve">  (a) Pursuant to 38 U.S.C. 8127(</w:t>
      </w:r>
      <w:r>
        <w:t>l</w:t>
      </w:r>
      <w:r>
        <w:t>)(2), the offeror certifies that—</w:t>
      </w:r>
    </w:p>
    <w:p w14:paraId="5F7F0E45" w14:textId="77777777" w:rsidR="007D348B" w:rsidRDefault="007D348B" w:rsidP="009B2448">
      <w:r>
        <w:t xml:space="preserve">    (1) If awarded a contract (see FAR 2.101 definition), it will comply with the limitations on subcontracting requirement as provided in the solicitation and the resultant contract, as follows:</w:t>
      </w:r>
    </w:p>
    <w:p w14:paraId="5F7F0E46" w14:textId="77777777" w:rsidR="007D348B" w:rsidRDefault="007D348B" w:rsidP="009B2448">
      <w:r>
        <w:t xml:space="preserve">      (i) </w:t>
      </w:r>
      <w:r>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t>certified</w:t>
      </w:r>
      <w:r>
        <w:t xml:space="preserve"> SDVOSBs</w:t>
      </w:r>
      <w:r>
        <w:t xml:space="preserve"> listed in the SBA certification database</w:t>
      </w:r>
      <w:r>
        <w:t xml:space="preserve"> as set forth in 852.219–73 </w:t>
      </w:r>
      <w:r>
        <w:t xml:space="preserve">or 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50% subcontract amount that cannot be exc</w:t>
      </w:r>
      <w:r>
        <w:t xml:space="preserve">eeded. Other direct costs may be excluded to the extent they are not the principal purpose of the acquisition and small business concerns do not provide the service as set forth </w:t>
      </w:r>
      <w:proofErr w:type="gramStart"/>
      <w:r>
        <w:t>in</w:t>
      </w:r>
      <w:proofErr w:type="gramEnd"/>
      <w:r>
        <w:t xml:space="preserve"> 13 CFR 125.6.</w:t>
      </w:r>
    </w:p>
    <w:p w14:paraId="5F7F0E47" w14:textId="77777777" w:rsidR="007D348B" w:rsidRDefault="007D348B" w:rsidP="009B2448">
      <w:r>
        <w:t xml:space="preserve">      (ii) </w:t>
      </w:r>
      <w:r>
        <w:t>[</w:t>
      </w:r>
      <w:r>
        <w:t>X</w:t>
      </w:r>
      <w:r>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t>certified</w:t>
      </w:r>
      <w:r>
        <w:t xml:space="preserve"> SDVOSBs</w:t>
      </w:r>
      <w:r>
        <w:t xml:space="preserve"> listed in the SBA certification database</w:t>
      </w:r>
      <w:r>
        <w:t xml:space="preserve"> as set forth in 852.219–73</w:t>
      </w:r>
      <w:r>
        <w:t xml:space="preserve"> </w:t>
      </w:r>
      <w:r>
        <w:t xml:space="preserve">or </w:t>
      </w:r>
      <w:r>
        <w:t xml:space="preserve">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85% subcontract amount that cannot be </w:t>
      </w:r>
      <w:r>
        <w:t xml:space="preserve">exceeded. Cost of materials </w:t>
      </w:r>
      <w:proofErr w:type="gramStart"/>
      <w:r>
        <w:t>are</w:t>
      </w:r>
      <w:proofErr w:type="gramEnd"/>
      <w:r>
        <w:t xml:space="preserve"> excluded and not considered to be subcontracted.</w:t>
      </w:r>
    </w:p>
    <w:p w14:paraId="5F7F0E48" w14:textId="77777777" w:rsidR="007D348B" w:rsidRDefault="007D348B" w:rsidP="009B2448">
      <w:r>
        <w:t xml:space="preserve">      (iii) </w:t>
      </w:r>
      <w:r>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t>certified SDVOSBs</w:t>
      </w:r>
      <w:r>
        <w:t xml:space="preserve"> </w:t>
      </w:r>
      <w:r>
        <w:t xml:space="preserve">listed in the SBA certification database </w:t>
      </w:r>
      <w:r>
        <w:t xml:space="preserve">as set forth in 852.219–73 or </w:t>
      </w:r>
      <w:r>
        <w:t xml:space="preserve">certified </w:t>
      </w:r>
      <w:r>
        <w:t xml:space="preserve">VOSBs </w:t>
      </w:r>
      <w:r>
        <w:t xml:space="preserve">listed in the SBA certification database </w:t>
      </w:r>
      <w:r>
        <w:t xml:space="preserve">as set forth in 852.219–74. Any work that a similarly situated </w:t>
      </w:r>
      <w:r>
        <w:t xml:space="preserve">certified SDVOSB/VOSB </w:t>
      </w:r>
      <w:r>
        <w:t xml:space="preserve">subcontractor further subcontracts will count towards the 75% subcontract amount that cannot be exceeded. Cost of materials </w:t>
      </w:r>
      <w:proofErr w:type="gramStart"/>
      <w:r>
        <w:t>are</w:t>
      </w:r>
      <w:proofErr w:type="gramEnd"/>
      <w:r>
        <w:t xml:space="preserve"> excluded and not considered to be subcontracted.</w:t>
      </w:r>
    </w:p>
    <w:p w14:paraId="5F7F0E49" w14:textId="77777777" w:rsidR="007D348B" w:rsidRDefault="007D348B"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F7F0E4A" w14:textId="77777777" w:rsidR="007D348B" w:rsidRDefault="007D348B" w:rsidP="009B2448">
      <w:r>
        <w:t xml:space="preserve">    (3) If VA determines that an SDVOSB/ VOSB awarded a contract pursuant to 38 U.S.C. 8127 did not act in good faith, such SDVOSB/VOSB shall be subject to any or </w:t>
      </w:r>
      <w:proofErr w:type="gramStart"/>
      <w:r>
        <w:t>all of</w:t>
      </w:r>
      <w:proofErr w:type="gramEnd"/>
      <w:r>
        <w:t xml:space="preserve"> the following:</w:t>
      </w:r>
    </w:p>
    <w:p w14:paraId="5F7F0E4B" w14:textId="77777777" w:rsidR="007D348B" w:rsidRDefault="007D348B" w:rsidP="009B2448">
      <w:r>
        <w:t xml:space="preserve">      (i) Referral to the VA Suspension and Debarment </w:t>
      </w:r>
      <w:proofErr w:type="gramStart"/>
      <w:r>
        <w:t>Committee;</w:t>
      </w:r>
      <w:proofErr w:type="gramEnd"/>
    </w:p>
    <w:p w14:paraId="5F7F0E4C" w14:textId="77777777" w:rsidR="007D348B" w:rsidRDefault="007D348B" w:rsidP="009B2448">
      <w:r>
        <w:t xml:space="preserve">      (ii) A fine under section 16(g)(1) of the Small Business Act (15 U.S.C. 645(g)(1)); and</w:t>
      </w:r>
    </w:p>
    <w:p w14:paraId="5F7F0E4D" w14:textId="77777777" w:rsidR="007D348B" w:rsidRDefault="007D348B" w:rsidP="009B2448">
      <w:r>
        <w:t xml:space="preserve">      (iii) Prosecution for violating 18</w:t>
      </w:r>
      <w:r>
        <w:t xml:space="preserve"> U.S.C. 1001</w:t>
      </w:r>
      <w:r>
        <w:t>.</w:t>
      </w:r>
    </w:p>
    <w:p w14:paraId="5F7F0E4E" w14:textId="77777777" w:rsidR="007D348B" w:rsidRDefault="007D348B" w:rsidP="009B2448">
      <w:r>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14:paraId="5F7F0E4F" w14:textId="77777777" w:rsidR="007D348B" w:rsidRDefault="007D348B" w:rsidP="009B2448">
      <w:r>
        <w:t xml:space="preserve"> </w:t>
      </w:r>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5F7F0E50" w14:textId="77777777" w:rsidR="007D348B" w:rsidRDefault="007D348B"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F7F0E51" w14:textId="77777777" w:rsidR="007D348B" w:rsidRDefault="007D348B" w:rsidP="009B2448">
      <w:r>
        <w:t>Certification</w:t>
      </w:r>
    </w:p>
    <w:p w14:paraId="5F7F0E52" w14:textId="2C1B380E" w:rsidR="007D348B" w:rsidRDefault="007D348B"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r w:rsidRPr="007D348B">
        <w:t xml:space="preserve"> </w:t>
      </w:r>
      <w:r w:rsidRPr="007D348B">
        <w:t>Failure to attest to and sign this Certification shall render the offeror technically unacceptable, and the offeror shall not be eligible for award.</w:t>
      </w:r>
      <w:r>
        <w:t xml:space="preserve"> </w:t>
      </w:r>
    </w:p>
    <w:p w14:paraId="5F7F0E53" w14:textId="77777777" w:rsidR="007D348B" w:rsidRDefault="007D348B" w:rsidP="009B2448">
      <w:bookmarkStart w:id="51" w:name="_Hlk125346837"/>
      <w:r>
        <w:t>Printed Name of Signee: ___________</w:t>
      </w:r>
    </w:p>
    <w:p w14:paraId="5F7F0E54" w14:textId="77777777" w:rsidR="007D348B" w:rsidRDefault="007D348B" w:rsidP="009B2448">
      <w:r>
        <w:t>Printed Title of Signee: _____________</w:t>
      </w:r>
    </w:p>
    <w:p w14:paraId="5F7F0E55" w14:textId="77777777" w:rsidR="007D348B" w:rsidRDefault="007D348B" w:rsidP="009B2448">
      <w:r>
        <w:t>Signature: ____________</w:t>
      </w:r>
    </w:p>
    <w:p w14:paraId="5F7F0E56" w14:textId="77777777" w:rsidR="007D348B" w:rsidRDefault="007D348B" w:rsidP="009B2448">
      <w:r>
        <w:t>Date: ______________</w:t>
      </w:r>
    </w:p>
    <w:p w14:paraId="5F7F0E57" w14:textId="77777777" w:rsidR="007D348B" w:rsidRPr="009B2448" w:rsidRDefault="007D348B" w:rsidP="009B2448">
      <w:pPr>
        <w:rPr>
          <w:rStyle w:val="AAMSKBFill-InHighlight"/>
          <w:color w:val="auto"/>
        </w:rPr>
      </w:pPr>
      <w:r>
        <w:t xml:space="preserve">Company Name and Address: </w:t>
      </w:r>
      <w:r>
        <w:t>_______________</w:t>
      </w:r>
    </w:p>
    <w:bookmarkEnd w:id="51"/>
    <w:p w14:paraId="5F7F0E58" w14:textId="77777777" w:rsidR="007D348B" w:rsidRDefault="007D348B" w:rsidP="009B2448">
      <w:pPr>
        <w:pStyle w:val="ListParagraph"/>
        <w:ind w:left="450"/>
        <w:jc w:val="center"/>
      </w:pPr>
      <w:r>
        <w:t>(End of Clause)</w:t>
      </w:r>
    </w:p>
    <w:p w14:paraId="5F7F0E59" w14:textId="4C9F2249" w:rsidR="007D348B" w:rsidRPr="00A752A4" w:rsidRDefault="007D348B" w:rsidP="00A752A4">
      <w:pPr>
        <w:pStyle w:val="Heading2"/>
        <w:tabs>
          <w:tab w:val="left" w:pos="7830"/>
        </w:tabs>
      </w:pPr>
      <w:bookmarkStart w:id="52" w:name="_Toc221023214"/>
      <w:r>
        <w:t>4.13 VAAR</w:t>
      </w:r>
      <w:r>
        <w:t xml:space="preserve"> </w:t>
      </w:r>
      <w:r>
        <w:t>852.232-72 ELECTRONIC SUBMISSION OF PAYMENT REQUESTS (NOV 2018)</w:t>
      </w:r>
      <w:bookmarkEnd w:id="52"/>
    </w:p>
    <w:p w14:paraId="5F7F0E5A" w14:textId="77777777" w:rsidR="007D348B" w:rsidRDefault="007D348B" w:rsidP="00A752A4">
      <w:r>
        <w:t xml:space="preserve">  </w:t>
      </w:r>
      <w:r w:rsidRPr="007338F7">
        <w:t xml:space="preserve">(a) </w:t>
      </w:r>
      <w:r w:rsidRPr="007338F7">
        <w:rPr>
          <w:rFonts w:cs="Melior-Italic"/>
          <w:i/>
          <w:iCs/>
        </w:rPr>
        <w:t xml:space="preserve">Definitions. </w:t>
      </w:r>
      <w:r w:rsidRPr="007338F7">
        <w:t>As used in this clause—</w:t>
      </w:r>
    </w:p>
    <w:p w14:paraId="5F7F0E5B" w14:textId="77777777" w:rsidR="007D348B" w:rsidRDefault="007D348B" w:rsidP="00A752A4">
      <w:r>
        <w:t xml:space="preserve">    </w:t>
      </w:r>
      <w:r w:rsidRPr="007338F7">
        <w:t xml:space="preserve">(1) </w:t>
      </w:r>
      <w:r w:rsidRPr="007338F7">
        <w:rPr>
          <w:rFonts w:cs="Melior-Italic"/>
          <w:i/>
          <w:iCs/>
        </w:rPr>
        <w:t xml:space="preserve">Contract financing payment </w:t>
      </w:r>
      <w:r>
        <w:t xml:space="preserve">has the </w:t>
      </w:r>
      <w:r>
        <w:t xml:space="preserve">meaning given in FAR </w:t>
      </w:r>
      <w:proofErr w:type="gramStart"/>
      <w:r>
        <w:t>32.001;</w:t>
      </w:r>
      <w:proofErr w:type="gramEnd"/>
    </w:p>
    <w:p w14:paraId="5F7F0E5C" w14:textId="77777777" w:rsidR="007D348B" w:rsidRDefault="007D348B"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t>payment;</w:t>
      </w:r>
      <w:proofErr w:type="gramEnd"/>
    </w:p>
    <w:p w14:paraId="5F7F0E5D" w14:textId="77777777" w:rsidR="007D348B" w:rsidRDefault="007D348B" w:rsidP="00346138">
      <w:r>
        <w:lastRenderedPageBreak/>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t>requests;</w:t>
      </w:r>
      <w:proofErr w:type="gramEnd"/>
    </w:p>
    <w:p w14:paraId="5F7F0E5E" w14:textId="77777777" w:rsidR="007D348B" w:rsidRDefault="007D348B"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5F7F0E5F" w14:textId="77777777" w:rsidR="007D348B" w:rsidRDefault="007D348B"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5F7F0E60" w14:textId="77777777" w:rsidR="007D348B" w:rsidRPr="007338F7" w:rsidRDefault="007D348B"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proofErr w:type="gramStart"/>
      <w:r w:rsidRPr="007338F7">
        <w:t>Governmen</w:t>
      </w:r>
      <w:r>
        <w:t>t</w:t>
      </w:r>
      <w:proofErr w:type="gramEnd"/>
      <w:r>
        <w:t xml:space="preserve">-wide commercial purchase card </w:t>
      </w:r>
      <w:proofErr w:type="gramStart"/>
      <w:r w:rsidRPr="007338F7">
        <w:t>are</w:t>
      </w:r>
      <w:proofErr w:type="gramEnd"/>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5F7F0E61" w14:textId="77777777" w:rsidR="007D348B" w:rsidRDefault="007D348B"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5F7F0E62" w14:textId="77777777" w:rsidR="007D348B" w:rsidRDefault="007D348B" w:rsidP="00A752A4">
      <w:r>
        <w:t xml:space="preserve">    </w:t>
      </w:r>
      <w:r w:rsidRPr="007338F7">
        <w:t>(1</w:t>
      </w:r>
      <w:r>
        <w:t>) VA’s Electronic Invoice Presentment and Payment System at the current website address provided in the contract.</w:t>
      </w:r>
    </w:p>
    <w:p w14:paraId="5F7F0E63" w14:textId="77777777" w:rsidR="007D348B" w:rsidRDefault="007D348B"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5F7F0E64" w14:textId="77777777" w:rsidR="007D348B" w:rsidRDefault="007D348B"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5F7F0E65" w14:textId="77777777" w:rsidR="007D348B" w:rsidRDefault="007D348B"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5F7F0E66" w14:textId="77777777" w:rsidR="007D348B" w:rsidRDefault="007D348B" w:rsidP="00A752A4">
      <w:r>
        <w:t xml:space="preserve">    </w:t>
      </w:r>
      <w:r w:rsidRPr="007338F7">
        <w:t>(1) Awa</w:t>
      </w:r>
      <w:r>
        <w:t xml:space="preserve">rds made to foreign vendors for </w:t>
      </w:r>
      <w:r w:rsidRPr="007338F7">
        <w:t xml:space="preserve">work performed outside the United </w:t>
      </w:r>
      <w:proofErr w:type="gramStart"/>
      <w:r w:rsidRPr="007338F7">
        <w:t>States;</w:t>
      </w:r>
      <w:proofErr w:type="gramEnd"/>
    </w:p>
    <w:p w14:paraId="5F7F0E67" w14:textId="77777777" w:rsidR="007D348B" w:rsidRDefault="007D348B"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proofErr w:type="gramStart"/>
      <w:r w:rsidRPr="007338F7">
        <w:t>information;</w:t>
      </w:r>
      <w:proofErr w:type="gramEnd"/>
    </w:p>
    <w:p w14:paraId="5F7F0E68" w14:textId="77777777" w:rsidR="007D348B" w:rsidRDefault="007D348B"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proofErr w:type="gramStart"/>
      <w:r w:rsidRPr="007338F7">
        <w:t>emergencies;</w:t>
      </w:r>
      <w:proofErr w:type="gramEnd"/>
    </w:p>
    <w:p w14:paraId="5F7F0E69" w14:textId="77777777" w:rsidR="007D348B" w:rsidRPr="007338F7" w:rsidRDefault="007D348B"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5F7F0E6A" w14:textId="77777777" w:rsidR="007D348B" w:rsidRDefault="007D348B"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5F7F0E6B" w14:textId="77777777" w:rsidR="007D348B" w:rsidRPr="00A752A4" w:rsidRDefault="007D348B" w:rsidP="00A752A4">
      <w:pPr>
        <w:jc w:val="center"/>
      </w:pPr>
      <w:r>
        <w:t>(End of Clause)</w:t>
      </w:r>
    </w:p>
    <w:p w14:paraId="5F7F0E6C" w14:textId="45277ED5" w:rsidR="007D348B" w:rsidRDefault="007D348B">
      <w:pPr>
        <w:pStyle w:val="Heading2"/>
      </w:pPr>
      <w:bookmarkStart w:id="53" w:name="_Toc221023215"/>
      <w:r>
        <w:lastRenderedPageBreak/>
        <w:t>4.14 VAAR</w:t>
      </w:r>
      <w:r>
        <w:t xml:space="preserve"> </w:t>
      </w:r>
      <w:r>
        <w:t>852.236-71 SPECIFICATIONS</w:t>
      </w:r>
      <w:r>
        <w:t xml:space="preserve"> AND DRAWINGS FOR CONSTRUCTION</w:t>
      </w:r>
      <w:r>
        <w:t xml:space="preserve"> (</w:t>
      </w:r>
      <w:r>
        <w:t>APR 2019</w:t>
      </w:r>
      <w:r>
        <w:t>)</w:t>
      </w:r>
      <w:bookmarkEnd w:id="53"/>
    </w:p>
    <w:p w14:paraId="5F7F0E6D" w14:textId="77777777" w:rsidR="007D348B" w:rsidRDefault="007D348B" w:rsidP="00EE4766">
      <w:r>
        <w:t xml:space="preserve">  The clause entitled ‘‘Specifications and Drawings for Construction’’ in FAR 52.236– 21 is supplemented as follows:</w:t>
      </w:r>
    </w:p>
    <w:p w14:paraId="5F7F0E6E" w14:textId="77777777" w:rsidR="007D348B" w:rsidRDefault="007D348B" w:rsidP="00EE4766">
      <w:r>
        <w:t xml:space="preserve">  (a) The Contracting Officer’s interpretation of the drawings and specifications will be final, subject to the Disputes clause.</w:t>
      </w:r>
    </w:p>
    <w:p w14:paraId="5F7F0E6F" w14:textId="77777777" w:rsidR="007D348B" w:rsidRDefault="007D348B" w:rsidP="00EE4766">
      <w:r>
        <w:t xml:space="preserve">  (b) The Contractor shall—</w:t>
      </w:r>
    </w:p>
    <w:p w14:paraId="5F7F0E70" w14:textId="77777777" w:rsidR="007D348B" w:rsidRDefault="007D348B" w:rsidP="00EE4766">
      <w:r>
        <w:t xml:space="preserve">    (1) Check all drawings and specifications furnished immediately upon </w:t>
      </w:r>
      <w:proofErr w:type="gramStart"/>
      <w:r>
        <w:t>receipt;</w:t>
      </w:r>
      <w:proofErr w:type="gramEnd"/>
    </w:p>
    <w:p w14:paraId="5F7F0E71" w14:textId="77777777" w:rsidR="007D348B" w:rsidRDefault="007D348B" w:rsidP="00EE4766">
      <w:r>
        <w:t xml:space="preserve">    (2) Compare all drawings and the specifications, and verify the figures before laying out the </w:t>
      </w:r>
      <w:proofErr w:type="gramStart"/>
      <w:r>
        <w:t>work;</w:t>
      </w:r>
      <w:proofErr w:type="gramEnd"/>
    </w:p>
    <w:p w14:paraId="5F7F0E72" w14:textId="77777777" w:rsidR="007D348B" w:rsidRDefault="007D348B" w:rsidP="00EE4766">
      <w:r>
        <w:t xml:space="preserve">    (3) Promptly notify the Contracting Officer of any </w:t>
      </w:r>
      <w:proofErr w:type="gramStart"/>
      <w:r>
        <w:t>discrepancies;</w:t>
      </w:r>
      <w:proofErr w:type="gramEnd"/>
    </w:p>
    <w:p w14:paraId="5F7F0E73" w14:textId="77777777" w:rsidR="007D348B" w:rsidRDefault="007D348B" w:rsidP="00EE4766">
      <w:r>
        <w:t xml:space="preserve">    (4) Be responsible for any errors that might have been avoided by complying with this paragraph (b); and</w:t>
      </w:r>
    </w:p>
    <w:p w14:paraId="5F7F0E74" w14:textId="77777777" w:rsidR="007D348B" w:rsidRDefault="007D348B" w:rsidP="00EE4766">
      <w:r>
        <w:t xml:space="preserve">    (5) Reproduce and print contract drawings and specifications as needed.</w:t>
      </w:r>
    </w:p>
    <w:p w14:paraId="5F7F0E75" w14:textId="77777777" w:rsidR="007D348B" w:rsidRDefault="007D348B" w:rsidP="00EE4766">
      <w:r>
        <w:t xml:space="preserve">  (c) In general—</w:t>
      </w:r>
    </w:p>
    <w:p w14:paraId="5F7F0E76" w14:textId="77777777" w:rsidR="007D348B" w:rsidRDefault="007D348B" w:rsidP="00EE4766">
      <w:r>
        <w:t xml:space="preserve">    (1) Drawings of greater detail shall govern over drawings of lesser detail unless specifically noted otherwise; and</w:t>
      </w:r>
    </w:p>
    <w:p w14:paraId="5F7F0E77" w14:textId="77777777" w:rsidR="007D348B" w:rsidRDefault="007D348B" w:rsidP="00EE4766">
      <w:r>
        <w:t xml:space="preserve">    (2) Figures and numerical quantities noted on drawings govern over scale measurements.</w:t>
      </w:r>
    </w:p>
    <w:p w14:paraId="5F7F0E78" w14:textId="77777777" w:rsidR="007D348B" w:rsidRDefault="007D348B" w:rsidP="00EE4766">
      <w:r>
        <w:t xml:space="preserve">  </w:t>
      </w:r>
      <w:proofErr w:type="gramStart"/>
      <w:r>
        <w:t>(d) Omissions</w:t>
      </w:r>
      <w:proofErr w:type="gramEnd"/>
      <w:r>
        <w:t xml:space="preserve"> from the drawings or specifications or the misdescription of details of work that are manifestly necessary to carry out the intent of the drawings and specifications, or that are customarily performed, shall not relieve the Contractor from performing such omitted or misdescribed details of the work. The Contractor shall perform such details as if fully and correctly set forth and described in the drawings and specifications.</w:t>
      </w:r>
    </w:p>
    <w:p w14:paraId="5F7F0E8F" w14:textId="301CDC8D" w:rsidR="007D348B" w:rsidRDefault="007D348B" w:rsidP="007D348B">
      <w:pPr>
        <w:spacing w:after="0" w:line="240" w:lineRule="auto"/>
      </w:pPr>
      <w:r>
        <w:t xml:space="preserve">  (e) The work shall conform to the specifications and the contract drawings identified on the following index of drawings:</w:t>
      </w:r>
    </w:p>
    <w:p w14:paraId="5F7F0E90" w14:textId="77777777" w:rsidR="007D348B" w:rsidRDefault="007D348B" w:rsidP="007D348B">
      <w:pPr>
        <w:spacing w:after="0" w:line="240" w:lineRule="auto"/>
        <w:jc w:val="center"/>
      </w:pPr>
      <w:r>
        <w:t>(End of Clause)</w:t>
      </w:r>
    </w:p>
    <w:p w14:paraId="5F7F0E91" w14:textId="72433DFA" w:rsidR="007D348B" w:rsidRDefault="007D348B">
      <w:pPr>
        <w:pStyle w:val="Heading2"/>
      </w:pPr>
      <w:bookmarkStart w:id="54" w:name="_Toc221023216"/>
      <w:r>
        <w:t>4.15 VAAR</w:t>
      </w:r>
      <w:r>
        <w:t xml:space="preserve"> </w:t>
      </w:r>
      <w:r>
        <w:t>852.236-79</w:t>
      </w:r>
      <w:r>
        <w:t xml:space="preserve"> </w:t>
      </w:r>
      <w:r>
        <w:t>CONTRACTOR PRODUCTION REPORT</w:t>
      </w:r>
      <w:r>
        <w:t xml:space="preserve"> (</w:t>
      </w:r>
      <w:r>
        <w:t>APR 2019</w:t>
      </w:r>
      <w:r>
        <w:t>)</w:t>
      </w:r>
      <w:bookmarkEnd w:id="54"/>
    </w:p>
    <w:p w14:paraId="5F7F0E92" w14:textId="77777777" w:rsidR="007D348B" w:rsidRDefault="007D348B" w:rsidP="005C7154">
      <w:r>
        <w:t xml:space="preserve">  (a) The Contractor shall furnish to the resident engineer, for each workday, a consolidated report for the preceding workday. Reporting shall begin from date of mobilization until the date of final acceptance except for authorized holidays. VA Form 10101, Contractor Production Report, or a Contractor generated form containing the same type of information shall be signed, dated and submitted by the Contractor superintendent.</w:t>
      </w:r>
    </w:p>
    <w:p w14:paraId="5F7F0E93" w14:textId="77777777" w:rsidR="007D348B" w:rsidRDefault="007D348B" w:rsidP="005C7154">
      <w:r>
        <w:t xml:space="preserve">  (b) Each report shall include and specifically identify at least one safety topic germane to the </w:t>
      </w:r>
      <w:proofErr w:type="gramStart"/>
      <w:r>
        <w:t>jobsite</w:t>
      </w:r>
      <w:proofErr w:type="gramEnd"/>
      <w:r>
        <w:t xml:space="preserve"> that day.</w:t>
      </w:r>
    </w:p>
    <w:p w14:paraId="5F7F0E94" w14:textId="77777777" w:rsidR="007D348B" w:rsidRDefault="007D348B" w:rsidP="005C7154">
      <w:pPr>
        <w:jc w:val="center"/>
      </w:pPr>
      <w:r>
        <w:t>(End of Clause)</w:t>
      </w:r>
    </w:p>
    <w:p w14:paraId="5F7F0E95" w14:textId="13157625" w:rsidR="007D348B" w:rsidRDefault="007D348B">
      <w:pPr>
        <w:pStyle w:val="Heading2"/>
      </w:pPr>
      <w:bookmarkStart w:id="55" w:name="_Toc221023217"/>
      <w:r>
        <w:lastRenderedPageBreak/>
        <w:t>4.16 VAAR</w:t>
      </w:r>
      <w:r>
        <w:t xml:space="preserve"> </w:t>
      </w:r>
      <w:r>
        <w:t>852.236-80</w:t>
      </w:r>
      <w:r>
        <w:t xml:space="preserve"> </w:t>
      </w:r>
      <w:r>
        <w:t>SUBCONTRACTS AND WORK COORDINATION</w:t>
      </w:r>
      <w:r>
        <w:t xml:space="preserve"> (</w:t>
      </w:r>
      <w:r>
        <w:t>APR 2019</w:t>
      </w:r>
      <w:r>
        <w:t>)</w:t>
      </w:r>
      <w:bookmarkEnd w:id="55"/>
    </w:p>
    <w:p w14:paraId="5F7F0E96" w14:textId="77777777" w:rsidR="007D348B" w:rsidRDefault="007D348B" w:rsidP="00A536B1">
      <w:r>
        <w:t xml:space="preserve">  (a) Nothing contained in this contract shall be construed</w:t>
      </w:r>
      <w:r>
        <w:t xml:space="preserve"> as creating any contractual relationship between any subcontractor and the Government. Divisions or sections of specifications are not intended to control the Contractor in dividing work among subcontractors, or to limit work performed by any trade.</w:t>
      </w:r>
    </w:p>
    <w:p w14:paraId="5F7F0E97" w14:textId="77777777" w:rsidR="007D348B" w:rsidRDefault="007D348B" w:rsidP="00A536B1">
      <w:r>
        <w:t xml:space="preserve">  (b) The Contractor shall be responsible to the Government for acts and omissions of his/her own employees, and of the subcontractors and their employees. The Contractor shall also be responsible for coordination of the work of the trades, subcontractors, and material suppliers.</w:t>
      </w:r>
    </w:p>
    <w:p w14:paraId="5F7F0E98" w14:textId="77777777" w:rsidR="007D348B" w:rsidRDefault="007D348B" w:rsidP="00A536B1">
      <w:r>
        <w:t xml:space="preserve">  (c) The Government or its representatives will not undertake to settle any differences between the Contractor and subcontractors or between subcontractors.</w:t>
      </w:r>
    </w:p>
    <w:p w14:paraId="5F7F0E99" w14:textId="77777777" w:rsidR="007D348B" w:rsidRDefault="007D348B" w:rsidP="00A536B1">
      <w:r>
        <w:t xml:space="preserve">  (d) The Government reserves the right to refuse to permit employment on the work, or require dismissal from the work, of any subcontractor or subcontractor employee who, by reason of previous unsatisfactory work on Department of Veterans Affairs projects or for any other reason, is considered by the Contracting Officer to be incompetent, careless, or otherwise objectionable.</w:t>
      </w:r>
    </w:p>
    <w:p w14:paraId="5F7F0E9A" w14:textId="77777777" w:rsidR="007D348B" w:rsidRDefault="007D348B" w:rsidP="0038235C">
      <w:pPr>
        <w:jc w:val="center"/>
      </w:pPr>
      <w:r>
        <w:t>(End of Clause)</w:t>
      </w:r>
    </w:p>
    <w:p w14:paraId="5F7F0E9B" w14:textId="1F49CD98" w:rsidR="007D348B" w:rsidRDefault="007D348B" w:rsidP="00CC2AB8">
      <w:pPr>
        <w:pStyle w:val="Heading2"/>
      </w:pPr>
      <w:bookmarkStart w:id="56" w:name="_Toc221023218"/>
      <w:r>
        <w:t>4.17 VAAR</w:t>
      </w:r>
      <w:r>
        <w:t xml:space="preserve"> 852.242-70 GOVERNMENT</w:t>
      </w:r>
      <w:r>
        <w:t xml:space="preserve"> CONSTRUCTION CONTRACT ADMINISTRATION (OCT 2020)</w:t>
      </w:r>
      <w:bookmarkEnd w:id="56"/>
    </w:p>
    <w:p w14:paraId="5F7F0E9C" w14:textId="77777777" w:rsidR="007D348B" w:rsidRDefault="007D348B" w:rsidP="00CC2AB8">
      <w:r>
        <w:t xml:space="preserve">  (a) Contract administration functions set forth in FAR </w:t>
      </w:r>
      <w:r>
        <w:t>42.302 are hereby delegated to:</w:t>
      </w:r>
    </w:p>
    <w:p w14:paraId="5F7F0E9D" w14:textId="77777777" w:rsidR="007D348B" w:rsidRPr="00C05E4C" w:rsidRDefault="007D348B" w:rsidP="007D348B">
      <w:pPr>
        <w:spacing w:after="0" w:line="240" w:lineRule="auto"/>
      </w:pPr>
      <w:r>
        <w:t>Robert Glenn Jr</w:t>
      </w:r>
    </w:p>
    <w:p w14:paraId="5F7F0E9E" w14:textId="77777777" w:rsidR="007D348B" w:rsidRPr="00C05E4C" w:rsidRDefault="007D348B" w:rsidP="007D348B">
      <w:pPr>
        <w:pStyle w:val="NoSpacing"/>
      </w:pPr>
      <w:r>
        <w:t>Department of Veterans Affairs</w:t>
      </w:r>
    </w:p>
    <w:p w14:paraId="5F7F0E9F" w14:textId="77777777" w:rsidR="007D348B" w:rsidRPr="00C05E4C" w:rsidRDefault="007D348B" w:rsidP="00C05E4C">
      <w:pPr>
        <w:pStyle w:val="NoSpacing"/>
      </w:pPr>
      <w:r>
        <w:t>Network Contracting Office 9 (90C)</w:t>
      </w:r>
    </w:p>
    <w:p w14:paraId="5F7F0EA0" w14:textId="77777777" w:rsidR="007D348B" w:rsidRPr="00C05E4C" w:rsidRDefault="007D348B" w:rsidP="00C05E4C">
      <w:pPr>
        <w:pStyle w:val="NoSpacing"/>
      </w:pPr>
      <w:r>
        <w:t>NCO 9</w:t>
      </w:r>
    </w:p>
    <w:p w14:paraId="5F7F0EA1" w14:textId="77777777" w:rsidR="007D348B" w:rsidRPr="00C05E4C" w:rsidRDefault="007D348B" w:rsidP="00C05E4C">
      <w:pPr>
        <w:pStyle w:val="NoSpacing"/>
      </w:pPr>
      <w:r>
        <w:t>1639 Medical Center Parkway, Suite 204</w:t>
      </w:r>
    </w:p>
    <w:p w14:paraId="5F7F0EA2" w14:textId="77777777" w:rsidR="007D348B" w:rsidRDefault="007D348B" w:rsidP="00C05E4C">
      <w:pPr>
        <w:pStyle w:val="NoSpacing"/>
      </w:pPr>
      <w:r>
        <w:t>Murfreesboro</w:t>
      </w:r>
      <w:r w:rsidRPr="00C845B1">
        <w:t>,</w:t>
      </w:r>
      <w:r w:rsidRPr="00C05E4C">
        <w:t xml:space="preserve"> </w:t>
      </w:r>
      <w:r>
        <w:t>TN 37129</w:t>
      </w:r>
    </w:p>
    <w:p w14:paraId="4A91F169" w14:textId="77777777" w:rsidR="007D348B" w:rsidRDefault="007D348B" w:rsidP="00C05E4C">
      <w:pPr>
        <w:pStyle w:val="NoSpacing"/>
      </w:pPr>
    </w:p>
    <w:p w14:paraId="5F7F0EA3" w14:textId="77777777" w:rsidR="007D348B" w:rsidRDefault="007D348B" w:rsidP="00CC2AB8">
      <w:r>
        <w:t xml:space="preserve">  </w:t>
      </w:r>
      <w:r w:rsidRPr="00EB6146">
        <w:t>(b) The following functions will be retained by the Contracting Officer or Administrative Contracting Officer (ACO) and are not redelegable to Resident Engineers:</w:t>
      </w:r>
    </w:p>
    <w:p w14:paraId="5F7F0EA4" w14:textId="77777777" w:rsidR="007D348B" w:rsidRDefault="007D348B" w:rsidP="00CC2AB8">
      <w:r>
        <w:t xml:space="preserve">   </w:t>
      </w:r>
      <w:r w:rsidRPr="00EB6146">
        <w:t xml:space="preserve"> (1) Award of contract modifications either through supplemental agreements or change orders that exceed the ACO’s appointed warrant limitations.</w:t>
      </w:r>
    </w:p>
    <w:p w14:paraId="5F7F0EA5" w14:textId="77777777" w:rsidR="007D348B" w:rsidRDefault="007D348B" w:rsidP="00CC2AB8">
      <w:r>
        <w:t xml:space="preserve">   </w:t>
      </w:r>
      <w:r w:rsidRPr="00EB6146">
        <w:t xml:space="preserve"> (2) Issuance of default letters.</w:t>
      </w:r>
    </w:p>
    <w:p w14:paraId="5F7F0EA6" w14:textId="77777777" w:rsidR="007D348B" w:rsidRDefault="007D348B" w:rsidP="00CC2AB8">
      <w:r>
        <w:t xml:space="preserve">   </w:t>
      </w:r>
      <w:r w:rsidRPr="00EB6146">
        <w:t xml:space="preserve"> (3) Issuance of Cure or Show-Cause Notices.</w:t>
      </w:r>
    </w:p>
    <w:p w14:paraId="5F7F0EA7" w14:textId="77777777" w:rsidR="007D348B" w:rsidRDefault="007D348B" w:rsidP="00CC2AB8">
      <w:r w:rsidRPr="00EB6146">
        <w:t xml:space="preserve"> </w:t>
      </w:r>
      <w:r>
        <w:t xml:space="preserve">   </w:t>
      </w:r>
      <w:r w:rsidRPr="00EB6146">
        <w:t>(4) Suspension of work letters and/or modifications.</w:t>
      </w:r>
    </w:p>
    <w:p w14:paraId="5F7F0EA8" w14:textId="77777777" w:rsidR="007D348B" w:rsidRDefault="007D348B" w:rsidP="00CC2AB8">
      <w:r>
        <w:t xml:space="preserve">   </w:t>
      </w:r>
      <w:r w:rsidRPr="00EB6146">
        <w:t xml:space="preserve"> (5) Issuance of Contracting Officer final determination letters.</w:t>
      </w:r>
    </w:p>
    <w:p w14:paraId="5F7F0EA9" w14:textId="77777777" w:rsidR="007D348B" w:rsidRDefault="007D348B" w:rsidP="00CC2AB8">
      <w:r>
        <w:t xml:space="preserve">   </w:t>
      </w:r>
      <w:r w:rsidRPr="00EB6146">
        <w:t xml:space="preserve"> (6) Issuance of termination notices.</w:t>
      </w:r>
    </w:p>
    <w:p w14:paraId="5F7F0EAA" w14:textId="77777777" w:rsidR="007D348B" w:rsidRDefault="007D348B" w:rsidP="00CC2AB8">
      <w:r>
        <w:t xml:space="preserve">   </w:t>
      </w:r>
      <w:r w:rsidRPr="00EB6146">
        <w:t xml:space="preserve"> (7) Authorization of final payment.</w:t>
      </w:r>
    </w:p>
    <w:p w14:paraId="5F7F0EAB" w14:textId="77777777" w:rsidR="007D348B" w:rsidRDefault="007D348B" w:rsidP="00CC2AB8">
      <w:r>
        <w:lastRenderedPageBreak/>
        <w:t xml:space="preserve"> </w:t>
      </w:r>
      <w:r w:rsidRPr="00EB6146">
        <w:t xml:space="preserve"> (c) The work will be under the direction of a Department of Veterans Affairs Contracting Officer, who may designate another VA employee to act as resident engineer at the construction site who possesses limited warranted authority.</w:t>
      </w:r>
    </w:p>
    <w:p w14:paraId="5F7F0EAC" w14:textId="77777777" w:rsidR="007D348B" w:rsidRDefault="007D348B" w:rsidP="00CC2AB8">
      <w:r>
        <w:t xml:space="preserve">  (</w:t>
      </w:r>
      <w:r>
        <w:t>d</w:t>
      </w:r>
      <w:r>
        <w:t>) Except as provided below, the resident engineer’s directions will not conflict with or change contract requirements. Within the limits of any specific authority delegated by the Contracting Officer, the resident engineer may, by written direction, make changes in the work. The Contractor shall be advised of the extent of such authority prior to execution of any work under the contract.</w:t>
      </w:r>
    </w:p>
    <w:p w14:paraId="5F7F0EAD" w14:textId="77777777" w:rsidR="007D348B" w:rsidRDefault="007D348B" w:rsidP="00CC2AB8">
      <w:r>
        <w:t xml:space="preserve">  (</w:t>
      </w:r>
      <w:r>
        <w:t>e</w:t>
      </w:r>
      <w:r>
        <w:t xml:space="preserve">) </w:t>
      </w:r>
      <w:r>
        <w:t xml:space="preserve">The Contracting Officer or an Administrative Contracting Officer identified in paragraph (a) may further delegate limited authority and specialized support services responsibilities below to the following warranted Resident Engineer personnel on site, not to exceed the dollar value and threshold of their </w:t>
      </w:r>
      <w:proofErr w:type="gramStart"/>
      <w:r>
        <w:t>warrant</w:t>
      </w:r>
      <w:proofErr w:type="gramEnd"/>
      <w:r>
        <w:t>:</w:t>
      </w:r>
    </w:p>
    <w:p w14:paraId="5F7F0EB4" w14:textId="77777777" w:rsidR="007D348B" w:rsidRDefault="007D348B" w:rsidP="00CC2AB8">
      <w:r>
        <w:t xml:space="preserve">    (1) Conduct post-award orientation conferences.</w:t>
      </w:r>
    </w:p>
    <w:p w14:paraId="5F7F0EB5" w14:textId="77777777" w:rsidR="007D348B" w:rsidRDefault="007D348B" w:rsidP="00CC2AB8">
      <w:r>
        <w:t xml:space="preserve">    (2) </w:t>
      </w:r>
      <w:r>
        <w:t xml:space="preserve">Issue administrative changes (see FAR 43.101) correcting errors or omissions, contractor address, facility or activity code, remittance address, computations which do not </w:t>
      </w:r>
      <w:proofErr w:type="gramStart"/>
      <w:r>
        <w:t>required</w:t>
      </w:r>
      <w:proofErr w:type="gramEnd"/>
      <w:r>
        <w:t xml:space="preserve"> additional contract funds, and other such changes.</w:t>
      </w:r>
    </w:p>
    <w:p w14:paraId="5F7F0EB6" w14:textId="2694FF30" w:rsidR="007D348B" w:rsidRDefault="007D348B" w:rsidP="00CC2AB8">
      <w:r>
        <w:t xml:space="preserve">    (3) For actions not to exceed</w:t>
      </w:r>
      <w:r>
        <w:t xml:space="preserve"> 60</w:t>
      </w:r>
      <w:r>
        <w:t xml:space="preserve"> negotiate and</w:t>
      </w:r>
      <w:r>
        <w:t xml:space="preserve"> execute supplemental agreements resulting from change orders issued under the Changes clause.</w:t>
      </w:r>
    </w:p>
    <w:p w14:paraId="5F7F0EB7" w14:textId="7D9B7667" w:rsidR="007D348B" w:rsidRDefault="007D348B" w:rsidP="00CC2AB8">
      <w:r>
        <w:t xml:space="preserve">    (4) Negotiate and execute supplemental agreements changing contract delivery schedules where the time extension does not exceed</w:t>
      </w:r>
      <w:r>
        <w:t xml:space="preserve"> 180</w:t>
      </w:r>
      <w:r>
        <w:t xml:space="preserve"> calendar days.</w:t>
      </w:r>
    </w:p>
    <w:p w14:paraId="5F7F0EB8" w14:textId="77777777" w:rsidR="007D348B" w:rsidRDefault="007D348B" w:rsidP="001E31FC">
      <w:pPr>
        <w:ind w:left="2880" w:firstLine="720"/>
      </w:pPr>
      <w:r>
        <w:t>(End of Clause)</w:t>
      </w:r>
    </w:p>
    <w:p w14:paraId="5F7F0EB9" w14:textId="1DE10A56" w:rsidR="007D348B" w:rsidRDefault="007D348B" w:rsidP="001371D9">
      <w:pPr>
        <w:pStyle w:val="Heading2"/>
      </w:pPr>
      <w:bookmarkStart w:id="57" w:name="_Toc221023219"/>
      <w:r>
        <w:t>4.18 VAAR</w:t>
      </w:r>
      <w:r>
        <w:t xml:space="preserve"> 852.242-71 ADMINISTRATIVE</w:t>
      </w:r>
      <w:r>
        <w:t xml:space="preserve"> CONTRACTING OFFICER (OCT 2020)</w:t>
      </w:r>
      <w:bookmarkEnd w:id="57"/>
    </w:p>
    <w:p w14:paraId="5F7F0EBA" w14:textId="77777777" w:rsidR="007D348B" w:rsidRPr="001371D9" w:rsidRDefault="007D348B"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5F7F0EBB" w14:textId="77777777" w:rsidR="0072246C" w:rsidRPr="001371D9" w:rsidRDefault="007D348B" w:rsidP="001371D9">
      <w:pPr>
        <w:jc w:val="center"/>
        <w:rPr>
          <w:rFonts w:cstheme="minorHAnsi"/>
        </w:rPr>
      </w:pPr>
      <w:r>
        <w:rPr>
          <w:rFonts w:cstheme="minorHAnsi"/>
        </w:rPr>
        <w:t>(End of Clause)</w:t>
      </w:r>
    </w:p>
    <w:p w14:paraId="5F7F0EBC" w14:textId="1CBA31FB" w:rsidR="007D348B" w:rsidRDefault="007D348B" w:rsidP="00CC2AB8">
      <w:pPr>
        <w:pStyle w:val="Heading2"/>
      </w:pPr>
      <w:bookmarkStart w:id="58" w:name="_Toc221023220"/>
      <w:r>
        <w:t>4.19 VAAR</w:t>
      </w:r>
      <w:r>
        <w:t xml:space="preserve"> 852.243-70 CONSTRUCTION</w:t>
      </w:r>
      <w:r>
        <w:t xml:space="preserve"> CONTRACT CHANGES—SUPPLEMENT (SEP 2019)</w:t>
      </w:r>
      <w:bookmarkEnd w:id="58"/>
    </w:p>
    <w:p w14:paraId="5F7F0EBD" w14:textId="77777777" w:rsidR="007D348B" w:rsidRDefault="007D348B" w:rsidP="00EA5EF0">
      <w:r>
        <w:t xml:space="preserve">  The FAR clauses 52.236-2, Differing Site Conditions; 52.243-4, Changes; and 52.243-5, Changes and Changed Conditions, are supplemented as follows:</w:t>
      </w:r>
    </w:p>
    <w:p w14:paraId="5F7F0EBE" w14:textId="77777777" w:rsidR="007D348B" w:rsidRDefault="007D348B" w:rsidP="00EA5EF0">
      <w:r>
        <w:t xml:space="preserve">  (a) Submission of request for equitable adjustment proposals. When directed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14:paraId="5F7F0EBF" w14:textId="77777777" w:rsidR="007D348B" w:rsidRDefault="007D348B" w:rsidP="00EA5EF0">
      <w:r>
        <w:lastRenderedPageBreak/>
        <w:t xml:space="preserve">    (1) The Contractor must provide an itemized breakdown for changes exceeding the micro-purchase threshold (see FAR 2.101).</w:t>
      </w:r>
    </w:p>
    <w:p w14:paraId="5F7F0EC0" w14:textId="77777777" w:rsidR="007D348B" w:rsidRDefault="007D348B" w:rsidP="00EA5EF0">
      <w:r>
        <w:t xml:space="preserve">    (2) The itemized breakdown shall include materials, quantities, unit prices, labor costs (separated into trades), construction equipment, etc. Labor costs shall be identified with specific material placed or operation performed.</w:t>
      </w:r>
    </w:p>
    <w:p w14:paraId="5F7F0EC1" w14:textId="77777777" w:rsidR="007D348B" w:rsidRDefault="007D348B" w:rsidP="00EA5EF0">
      <w:r>
        <w:t xml:space="preserve">    (3) Proposals shall be submitted to the Contracting Officer or ACO and the resident engineer as expeditiously as possib</w:t>
      </w:r>
      <w:r>
        <w:t xml:space="preserve">le, but not later than </w:t>
      </w:r>
      <w:r>
        <w:t>60 calendar days, after receipt of a written change order by the Contracting Officer.</w:t>
      </w:r>
    </w:p>
    <w:p w14:paraId="5F7F0EC2" w14:textId="77777777" w:rsidR="007D348B" w:rsidRDefault="007D348B" w:rsidP="00EA5EF0">
      <w:r>
        <w:t xml:space="preserve">    (4) Proposals shall be signed by each subcontractor participating in the change.</w:t>
      </w:r>
    </w:p>
    <w:p w14:paraId="5F7F0EC3" w14:textId="77777777" w:rsidR="007D348B" w:rsidRDefault="007D348B" w:rsidP="00EA5EF0">
      <w:r>
        <w:t xml:space="preserve">    (5) The Contracting Officer will consider issuing a settlement by determination to the contract if the Contractor's proposal required by paragraph (a)(3) of this clause is not received within the </w:t>
      </w:r>
      <w:proofErr w:type="gramStart"/>
      <w:r>
        <w:t>time period</w:t>
      </w:r>
      <w:proofErr w:type="gramEnd"/>
      <w:r>
        <w:t xml:space="preserve"> specified in paragraph (a)(3), or if agreement has not been reached.</w:t>
      </w:r>
    </w:p>
    <w:p w14:paraId="5F7F0EC4" w14:textId="77777777" w:rsidR="007D348B" w:rsidRDefault="007D348B" w:rsidP="00EA5EF0">
      <w:r>
        <w:t xml:space="preserve">  (b) Paragraphs (a)(1) through (5) of this clause and the following paragraphs (b)(1) and (2) apply to proposals for changes in the work $500,000 or less:</w:t>
      </w:r>
    </w:p>
    <w:p w14:paraId="5F7F0EC5" w14:textId="77777777" w:rsidR="007D348B" w:rsidRDefault="007D348B" w:rsidP="00EA5EF0">
      <w:r>
        <w:t xml:space="preserve">    (1) As a basis for negotiation, allowances not to exceed 10 percent each for overhead and profit for the party performing the work will be based on the value of labor, material, and equipment required to accomplish the change. As the value of the change increases, a declining scale will be used in negotiating the percentage of overhead and profit. This </w:t>
      </w:r>
      <w:proofErr w:type="gramStart"/>
      <w:r>
        <w:t>declining scale</w:t>
      </w:r>
      <w:proofErr w:type="gramEnd"/>
      <w:r>
        <w:t xml:space="preserve"> will also be used to negotiate the </w:t>
      </w:r>
      <w:proofErr w:type="gramStart"/>
      <w:r>
        <w:t>prime</w:t>
      </w:r>
      <w:proofErr w:type="gramEnd"/>
      <w:r>
        <w:t xml:space="preserve"> Contractor's or upper-tier subcontractor's fee when work is performed by lower-tier subcontractors (to a maximum of three tiers) and will be based on the net increased cost to the </w:t>
      </w:r>
      <w:proofErr w:type="gramStart"/>
      <w:r>
        <w:t>prime</w:t>
      </w:r>
      <w:proofErr w:type="gramEnd"/>
      <w:r>
        <w:t xml:space="preserve"> or upper-tier subcontractor, as applicable. Profit (fee) shall be computed by multiplying the profit percentage by the sum of the direct costs and computed overhead costs. Allowable percentages on changes will not exceed the following:</w:t>
      </w:r>
    </w:p>
    <w:p w14:paraId="5F7F0EC6" w14:textId="77777777" w:rsidR="007D348B" w:rsidRDefault="007D348B" w:rsidP="00EA5EF0">
      <w:r>
        <w:t xml:space="preserve">      (i) 10 percent overhead and/or 10 percent profit (fee) on the first $20,000.</w:t>
      </w:r>
    </w:p>
    <w:p w14:paraId="5F7F0EC7" w14:textId="77777777" w:rsidR="007D348B" w:rsidRDefault="007D348B" w:rsidP="00EA5EF0">
      <w:r>
        <w:t xml:space="preserve">      (ii) 7.5 percent overhead and/or 7.5 percent profit (fee) on the next $30,000.</w:t>
      </w:r>
    </w:p>
    <w:p w14:paraId="5F7F0EC8" w14:textId="77777777" w:rsidR="007D348B" w:rsidRDefault="007D348B" w:rsidP="00EA5EF0">
      <w:r>
        <w:t xml:space="preserve">      (iii) 5 percent overhead and/or 5 percent profit (fee) on a balance over $50,000.</w:t>
      </w:r>
    </w:p>
    <w:p w14:paraId="5F7F0EC9" w14:textId="77777777" w:rsidR="007D348B" w:rsidRDefault="007D348B" w:rsidP="00EA5EF0">
      <w:r>
        <w:t xml:space="preserve">    (2) The Contracting Officer will consider issuing a settlement by determination to the contract if the Contractor's proposal required by paragraph (3) is not received within 30 calendar days, or if agreement has not been reached.</w:t>
      </w:r>
    </w:p>
    <w:p w14:paraId="5F7F0ECA" w14:textId="77777777" w:rsidR="007D348B" w:rsidRDefault="007D348B" w:rsidP="00EA5EF0">
      <w:r>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will be made. Assistants to office supervisors include all clerical, stenographic and general office help. Incidental job burdens include, but are not necessarily limited to, office equipment and supplies, temporary toilets, t</w:t>
      </w:r>
      <w:r>
        <w:t xml:space="preserve">elephone and conformance to OSHA requirements. Items such as, but not necessarily limited to, review and coordination, estimating and expediting relative to contract changes are associated with field and office supervision and </w:t>
      </w:r>
      <w:proofErr w:type="gramStart"/>
      <w:r>
        <w:t>are considered to be</w:t>
      </w:r>
      <w:proofErr w:type="gramEnd"/>
      <w:r>
        <w:t xml:space="preserve"> included in the Contractor's overhead and/or fee percentage.</w:t>
      </w:r>
    </w:p>
    <w:p w14:paraId="5F7F0ECB" w14:textId="77777777" w:rsidR="007D348B" w:rsidRDefault="007D348B" w:rsidP="00EA5EF0">
      <w:r>
        <w:lastRenderedPageBreak/>
        <w:t xml:space="preserve">    (2) Where the Contractor's or subcontractor's portion of a change involves credit items, such items must be deducted prior to adding overhead and profit for the party performing the work. The Contractor's fee is limited to the net increase to Contractor or subcontractors' portions of cost computed in accordance with this clause.</w:t>
      </w:r>
    </w:p>
    <w:p w14:paraId="5F7F0ECC" w14:textId="77777777" w:rsidR="007D348B" w:rsidRPr="00EA5EF0" w:rsidRDefault="007D348B" w:rsidP="00EA5EF0">
      <w:r>
        <w:t xml:space="preserve">    (3) Where a change involves credit items only, a proper measure of the amount of downward adjustment in the contract price is the reasonable cost to the Contractor if it had performed the deleted work. A reasonable allowance for overhead and profit </w:t>
      </w:r>
      <w:proofErr w:type="gramStart"/>
      <w:r>
        <w:t>are</w:t>
      </w:r>
      <w:proofErr w:type="gramEnd"/>
      <w:r>
        <w:t xml:space="preserve"> properly includable as part of the downward adjustment for a deductive change. The amount of such allowance is subject to negotiation.</w:t>
      </w:r>
    </w:p>
    <w:p w14:paraId="5F7F0ECD" w14:textId="77777777" w:rsidR="007D348B" w:rsidRDefault="007D348B" w:rsidP="00CC2AB8">
      <w:pPr>
        <w:pStyle w:val="ListParagraph"/>
        <w:ind w:left="1080"/>
        <w:jc w:val="center"/>
      </w:pPr>
      <w:r>
        <w:t>(End of Clause)</w:t>
      </w:r>
    </w:p>
    <w:p w14:paraId="5F7F0ECE" w14:textId="77777777" w:rsidR="007D348B" w:rsidRDefault="007D348B">
      <w:pPr>
        <w:pStyle w:val="Heading2"/>
      </w:pPr>
      <w:bookmarkStart w:id="59" w:name="_Toc221023221"/>
      <w:r>
        <w:t>4.20 MANDATORY WRITTEN DISCLOSURES</w:t>
      </w:r>
      <w:bookmarkEnd w:id="59"/>
    </w:p>
    <w:p w14:paraId="5F7F0ECF" w14:textId="77777777" w:rsidR="007D348B" w:rsidRPr="003C05E7" w:rsidRDefault="007D348B">
      <w:pPr>
        <w:rPr>
          <w:rFonts w:cstheme="minorHAnsi"/>
          <w:szCs w:val="20"/>
        </w:rPr>
      </w:pPr>
      <w:r>
        <w:t xml:space="preserve">  </w:t>
      </w:r>
      <w:r w:rsidRPr="003C05E7">
        <w:rPr>
          <w:rFonts w:cstheme="minorHAnsi"/>
          <w:szCs w:val="20"/>
        </w:rPr>
        <w:t xml:space="preserve">Mandatory written disclosures required by FAR clause 52.203-13 to the Department of Veterans Affairs, Office of Inspector General (OIG) must be made electronically through the VA OIG Hotline at </w:t>
      </w:r>
      <w:hyperlink r:id="rId47" w:history="1">
        <w:r w:rsidRPr="003C05E7">
          <w:rPr>
            <w:rStyle w:val="Hyperlink"/>
            <w:rFonts w:cstheme="minorHAnsi"/>
            <w:szCs w:val="20"/>
          </w:rPr>
          <w:t>https://www.vaoig.gov/hotline/online-forms</w:t>
        </w:r>
      </w:hyperlink>
      <w:r w:rsidRPr="003C05E7">
        <w:rPr>
          <w:rFonts w:cstheme="minorHAnsi"/>
          <w:szCs w:val="20"/>
        </w:rPr>
        <w:t xml:space="preserve"> and clicking on "FAR clause 52.203-13 Reporting." If you </w:t>
      </w:r>
      <w:proofErr w:type="gramStart"/>
      <w:r w:rsidRPr="003C05E7">
        <w:rPr>
          <w:rFonts w:cstheme="minorHAnsi"/>
          <w:szCs w:val="20"/>
        </w:rPr>
        <w:t>experience difficulty</w:t>
      </w:r>
      <w:proofErr w:type="gramEnd"/>
      <w:r w:rsidRPr="003C05E7">
        <w:rPr>
          <w:rFonts w:cstheme="minorHAnsi"/>
          <w:szCs w:val="20"/>
        </w:rPr>
        <w:t xml:space="preserve"> accessing the website, call the Hotline at 1-800-488-8244 for further instructions.</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2246C" w14:paraId="5F7F0ED3" w14:textId="77777777">
        <w:tc>
          <w:tcPr>
            <w:tcW w:w="1440" w:type="dxa"/>
          </w:tcPr>
          <w:p w14:paraId="5F7F0ED0" w14:textId="77777777" w:rsidR="0072246C" w:rsidRDefault="007D348B">
            <w:pPr>
              <w:pStyle w:val="ByReference"/>
            </w:pPr>
            <w:r>
              <w:rPr>
                <w:b/>
                <w:u w:val="single"/>
              </w:rPr>
              <w:t>FAR Number</w:t>
            </w:r>
          </w:p>
        </w:tc>
        <w:tc>
          <w:tcPr>
            <w:tcW w:w="6192" w:type="dxa"/>
          </w:tcPr>
          <w:p w14:paraId="5F7F0ED1" w14:textId="77777777" w:rsidR="0072246C" w:rsidRDefault="007D348B">
            <w:pPr>
              <w:pStyle w:val="ByReference"/>
            </w:pPr>
            <w:r>
              <w:rPr>
                <w:b/>
                <w:u w:val="single"/>
              </w:rPr>
              <w:t>Title</w:t>
            </w:r>
          </w:p>
        </w:tc>
        <w:tc>
          <w:tcPr>
            <w:tcW w:w="1440" w:type="dxa"/>
          </w:tcPr>
          <w:p w14:paraId="5F7F0ED2" w14:textId="77777777" w:rsidR="0072246C" w:rsidRDefault="007D348B">
            <w:pPr>
              <w:pStyle w:val="ByReference"/>
            </w:pPr>
            <w:r>
              <w:rPr>
                <w:b/>
                <w:u w:val="single"/>
              </w:rPr>
              <w:t>Date</w:t>
            </w:r>
          </w:p>
        </w:tc>
      </w:tr>
      <w:tr w:rsidR="0072246C" w14:paraId="5F7F0ED7" w14:textId="77777777">
        <w:tc>
          <w:tcPr>
            <w:tcW w:w="1440" w:type="dxa"/>
          </w:tcPr>
          <w:p w14:paraId="5F7F0ED4" w14:textId="77777777" w:rsidR="0072246C" w:rsidRDefault="007D348B">
            <w:pPr>
              <w:pStyle w:val="ByReference"/>
            </w:pPr>
            <w:r>
              <w:t>852.201-70</w:t>
            </w:r>
          </w:p>
        </w:tc>
        <w:tc>
          <w:tcPr>
            <w:tcW w:w="6192" w:type="dxa"/>
          </w:tcPr>
          <w:p w14:paraId="5F7F0ED5" w14:textId="77777777" w:rsidR="0072246C" w:rsidRDefault="007D348B">
            <w:pPr>
              <w:pStyle w:val="ByReference"/>
            </w:pPr>
            <w:r>
              <w:t>CONTRACTING OFFICER'S REPRESENTATIVE</w:t>
            </w:r>
          </w:p>
        </w:tc>
        <w:tc>
          <w:tcPr>
            <w:tcW w:w="1440" w:type="dxa"/>
          </w:tcPr>
          <w:p w14:paraId="5F7F0ED6" w14:textId="77777777" w:rsidR="0072246C" w:rsidRDefault="007D348B">
            <w:pPr>
              <w:pStyle w:val="ByReference"/>
            </w:pPr>
            <w:r>
              <w:t>DEC 2022</w:t>
            </w:r>
          </w:p>
        </w:tc>
      </w:tr>
      <w:tr w:rsidR="0072246C" w14:paraId="5F7F0EDB" w14:textId="77777777">
        <w:tc>
          <w:tcPr>
            <w:tcW w:w="1440" w:type="dxa"/>
          </w:tcPr>
          <w:p w14:paraId="5F7F0ED8" w14:textId="77777777" w:rsidR="0072246C" w:rsidRDefault="007D348B">
            <w:pPr>
              <w:pStyle w:val="ByReference"/>
            </w:pPr>
            <w:r>
              <w:t>852.203-70</w:t>
            </w:r>
          </w:p>
        </w:tc>
        <w:tc>
          <w:tcPr>
            <w:tcW w:w="6192" w:type="dxa"/>
          </w:tcPr>
          <w:p w14:paraId="5F7F0ED9" w14:textId="77777777" w:rsidR="0072246C" w:rsidRDefault="007D348B">
            <w:pPr>
              <w:pStyle w:val="ByReference"/>
            </w:pPr>
            <w:r>
              <w:t>COMMERCIAL ADVERTISING</w:t>
            </w:r>
          </w:p>
        </w:tc>
        <w:tc>
          <w:tcPr>
            <w:tcW w:w="1440" w:type="dxa"/>
          </w:tcPr>
          <w:p w14:paraId="5F7F0EDA" w14:textId="77777777" w:rsidR="0072246C" w:rsidRDefault="007D348B">
            <w:pPr>
              <w:pStyle w:val="ByReference"/>
            </w:pPr>
            <w:r>
              <w:t>MAY 2018</w:t>
            </w:r>
          </w:p>
        </w:tc>
      </w:tr>
      <w:tr w:rsidR="0072246C" w14:paraId="5F7F0EDF" w14:textId="77777777">
        <w:tc>
          <w:tcPr>
            <w:tcW w:w="1440" w:type="dxa"/>
          </w:tcPr>
          <w:p w14:paraId="5F7F0EDC" w14:textId="77777777" w:rsidR="0072246C" w:rsidRDefault="007D348B">
            <w:pPr>
              <w:pStyle w:val="ByReference"/>
            </w:pPr>
            <w:r>
              <w:t>852.222-71</w:t>
            </w:r>
          </w:p>
        </w:tc>
        <w:tc>
          <w:tcPr>
            <w:tcW w:w="6192" w:type="dxa"/>
          </w:tcPr>
          <w:p w14:paraId="5F7F0EDD" w14:textId="77777777" w:rsidR="0072246C" w:rsidRDefault="007D348B">
            <w:pPr>
              <w:pStyle w:val="ByReference"/>
            </w:pPr>
            <w:r>
              <w:t>COMPLIANCE WITH EXECUTIVE ORDER 13899 (DEVIATION) (APR 2025)</w:t>
            </w:r>
          </w:p>
        </w:tc>
        <w:tc>
          <w:tcPr>
            <w:tcW w:w="1440" w:type="dxa"/>
          </w:tcPr>
          <w:p w14:paraId="5F7F0EDE" w14:textId="77777777" w:rsidR="0072246C" w:rsidRDefault="007D348B">
            <w:pPr>
              <w:pStyle w:val="ByReference"/>
            </w:pPr>
            <w:r>
              <w:t>APR 2025</w:t>
            </w:r>
          </w:p>
        </w:tc>
      </w:tr>
      <w:tr w:rsidR="0072246C" w14:paraId="5F7F0EE3" w14:textId="77777777">
        <w:tc>
          <w:tcPr>
            <w:tcW w:w="1440" w:type="dxa"/>
          </w:tcPr>
          <w:p w14:paraId="5F7F0EE0" w14:textId="77777777" w:rsidR="0072246C" w:rsidRDefault="007D348B">
            <w:pPr>
              <w:pStyle w:val="ByReference"/>
            </w:pPr>
            <w:r>
              <w:t>852.228-70</w:t>
            </w:r>
          </w:p>
        </w:tc>
        <w:tc>
          <w:tcPr>
            <w:tcW w:w="6192" w:type="dxa"/>
          </w:tcPr>
          <w:p w14:paraId="5F7F0EE1" w14:textId="77777777" w:rsidR="0072246C" w:rsidRDefault="007D348B">
            <w:pPr>
              <w:pStyle w:val="ByReference"/>
            </w:pPr>
            <w:r>
              <w:t>BOND PREMIUM ADJUSTMENT</w:t>
            </w:r>
          </w:p>
        </w:tc>
        <w:tc>
          <w:tcPr>
            <w:tcW w:w="1440" w:type="dxa"/>
          </w:tcPr>
          <w:p w14:paraId="5F7F0EE2" w14:textId="77777777" w:rsidR="0072246C" w:rsidRDefault="007D348B">
            <w:pPr>
              <w:pStyle w:val="ByReference"/>
            </w:pPr>
            <w:r>
              <w:t>JAN 2008</w:t>
            </w:r>
          </w:p>
        </w:tc>
      </w:tr>
      <w:tr w:rsidR="0072246C" w14:paraId="5F7F0EE7" w14:textId="77777777">
        <w:tc>
          <w:tcPr>
            <w:tcW w:w="1440" w:type="dxa"/>
          </w:tcPr>
          <w:p w14:paraId="5F7F0EE4" w14:textId="77777777" w:rsidR="0072246C" w:rsidRDefault="007D348B">
            <w:pPr>
              <w:pStyle w:val="ByReference"/>
            </w:pPr>
            <w:r>
              <w:t>852.232-70</w:t>
            </w:r>
          </w:p>
        </w:tc>
        <w:tc>
          <w:tcPr>
            <w:tcW w:w="6192" w:type="dxa"/>
          </w:tcPr>
          <w:p w14:paraId="5F7F0EE5" w14:textId="77777777" w:rsidR="0072246C" w:rsidRDefault="007D348B">
            <w:pPr>
              <w:pStyle w:val="ByReference"/>
            </w:pPr>
            <w:r>
              <w:t>PAYMENTS UNDER FIXED-PRICE CONSTRUCTION CONTRACTS (WITHOUT NAS– CPM) (NOV 2018)</w:t>
            </w:r>
          </w:p>
        </w:tc>
        <w:tc>
          <w:tcPr>
            <w:tcW w:w="1440" w:type="dxa"/>
          </w:tcPr>
          <w:p w14:paraId="5F7F0EE6" w14:textId="77777777" w:rsidR="0072246C" w:rsidRDefault="007D348B">
            <w:pPr>
              <w:pStyle w:val="ByReference"/>
            </w:pPr>
            <w:r>
              <w:t>NOV 2018</w:t>
            </w:r>
          </w:p>
        </w:tc>
      </w:tr>
      <w:tr w:rsidR="0072246C" w14:paraId="5F7F0EEB" w14:textId="77777777">
        <w:tc>
          <w:tcPr>
            <w:tcW w:w="1440" w:type="dxa"/>
          </w:tcPr>
          <w:p w14:paraId="5F7F0EE8" w14:textId="77777777" w:rsidR="0072246C" w:rsidRDefault="007D348B">
            <w:pPr>
              <w:pStyle w:val="ByReference"/>
            </w:pPr>
            <w:r>
              <w:t>852.246-71</w:t>
            </w:r>
          </w:p>
        </w:tc>
        <w:tc>
          <w:tcPr>
            <w:tcW w:w="6192" w:type="dxa"/>
          </w:tcPr>
          <w:p w14:paraId="5F7F0EE9" w14:textId="77777777" w:rsidR="0072246C" w:rsidRDefault="007D348B">
            <w:pPr>
              <w:pStyle w:val="ByReference"/>
            </w:pPr>
            <w:r>
              <w:t>REJECTED GOODS</w:t>
            </w:r>
          </w:p>
        </w:tc>
        <w:tc>
          <w:tcPr>
            <w:tcW w:w="1440" w:type="dxa"/>
          </w:tcPr>
          <w:p w14:paraId="5F7F0EEA" w14:textId="77777777" w:rsidR="0072246C" w:rsidRDefault="007D348B">
            <w:pPr>
              <w:pStyle w:val="ByReference"/>
            </w:pPr>
            <w:r>
              <w:t>OCT 2018</w:t>
            </w:r>
          </w:p>
        </w:tc>
      </w:tr>
    </w:tbl>
    <w:p w14:paraId="75A9177B" w14:textId="77777777" w:rsidR="007D348B" w:rsidRDefault="007D348B">
      <w:pPr>
        <w:pStyle w:val="Heading2"/>
      </w:pPr>
    </w:p>
    <w:p w14:paraId="016992AE" w14:textId="77777777" w:rsidR="007D348B" w:rsidRDefault="007D348B">
      <w:pPr>
        <w:rPr>
          <w:rFonts w:asciiTheme="majorHAnsi" w:eastAsiaTheme="majorEastAsia" w:hAnsiTheme="majorHAnsi" w:cstheme="majorBidi"/>
          <w:b/>
          <w:bCs/>
          <w:color w:val="4F81BD" w:themeColor="accent1"/>
          <w:sz w:val="26"/>
          <w:szCs w:val="26"/>
        </w:rPr>
      </w:pPr>
      <w:r>
        <w:br w:type="page"/>
      </w:r>
    </w:p>
    <w:p w14:paraId="5F7F0EEC" w14:textId="72F6CED4" w:rsidR="007D348B" w:rsidRDefault="007D348B">
      <w:pPr>
        <w:pStyle w:val="Heading2"/>
      </w:pPr>
      <w:bookmarkStart w:id="60" w:name="_Toc221023222"/>
      <w:r>
        <w:lastRenderedPageBreak/>
        <w:t>4.21 List</w:t>
      </w:r>
      <w:r>
        <w:t xml:space="preserve"> of Attachments</w:t>
      </w:r>
      <w:bookmarkEnd w:id="60"/>
    </w:p>
    <w:p w14:paraId="5F7F0EEF" w14:textId="77777777" w:rsidR="007D348B" w:rsidRPr="00F9030F" w:rsidRDefault="007D348B" w:rsidP="00F9030F">
      <w:pPr>
        <w:rPr>
          <w:rFonts w:ascii="Times New Roman" w:hAnsi="Times New Roman" w:cs="Times New Roman"/>
          <w:sz w:val="24"/>
          <w:szCs w:val="24"/>
        </w:rPr>
      </w:pPr>
      <w:r w:rsidRPr="00F9030F">
        <w:rPr>
          <w:rFonts w:ascii="Times New Roman" w:hAnsi="Times New Roman" w:cs="Times New Roman"/>
          <w:sz w:val="24"/>
          <w:szCs w:val="24"/>
        </w:rPr>
        <w:t xml:space="preserve">Attachment 1: </w:t>
      </w:r>
      <w:r w:rsidRPr="00C67F0A">
        <w:rPr>
          <w:rFonts w:ascii="Times New Roman" w:hAnsi="Times New Roman" w:cs="Times New Roman"/>
          <w:sz w:val="24"/>
          <w:szCs w:val="24"/>
        </w:rPr>
        <w:t>S</w:t>
      </w:r>
      <w:r>
        <w:rPr>
          <w:rFonts w:ascii="Times New Roman" w:hAnsi="Times New Roman" w:cs="Times New Roman"/>
          <w:sz w:val="24"/>
          <w:szCs w:val="24"/>
        </w:rPr>
        <w:t>pecifications</w:t>
      </w:r>
    </w:p>
    <w:p w14:paraId="5F7F0EF0" w14:textId="77777777" w:rsidR="007D348B" w:rsidRDefault="007D348B" w:rsidP="001C5734">
      <w:pPr>
        <w:rPr>
          <w:rFonts w:ascii="Times New Roman" w:hAnsi="Times New Roman" w:cs="Times New Roman"/>
          <w:sz w:val="24"/>
          <w:szCs w:val="24"/>
        </w:rPr>
      </w:pPr>
      <w:r w:rsidRPr="00F9030F">
        <w:rPr>
          <w:rFonts w:ascii="Times New Roman" w:hAnsi="Times New Roman" w:cs="Times New Roman"/>
          <w:sz w:val="24"/>
          <w:szCs w:val="24"/>
        </w:rPr>
        <w:t>Attachment 2:</w:t>
      </w:r>
      <w:r>
        <w:rPr>
          <w:rFonts w:ascii="Times New Roman" w:hAnsi="Times New Roman" w:cs="Times New Roman"/>
          <w:sz w:val="24"/>
          <w:szCs w:val="24"/>
        </w:rPr>
        <w:t xml:space="preserve"> </w:t>
      </w:r>
      <w:r>
        <w:rPr>
          <w:rFonts w:ascii="Times New Roman" w:hAnsi="Times New Roman" w:cs="Times New Roman"/>
          <w:sz w:val="24"/>
          <w:szCs w:val="24"/>
        </w:rPr>
        <w:t>Drawings</w:t>
      </w:r>
    </w:p>
    <w:p w14:paraId="5F7F0EF1" w14:textId="77777777" w:rsidR="007D348B" w:rsidRDefault="007D348B" w:rsidP="001C5734">
      <w:pPr>
        <w:rPr>
          <w:rFonts w:ascii="Times New Roman" w:hAnsi="Times New Roman" w:cs="Times New Roman"/>
          <w:sz w:val="24"/>
          <w:szCs w:val="24"/>
        </w:rPr>
      </w:pPr>
      <w:r>
        <w:rPr>
          <w:rFonts w:ascii="Times New Roman" w:hAnsi="Times New Roman" w:cs="Times New Roman"/>
          <w:sz w:val="24"/>
          <w:szCs w:val="24"/>
        </w:rPr>
        <w:t xml:space="preserve">Attachment 3: </w:t>
      </w:r>
      <w:r w:rsidRPr="009F0A31">
        <w:rPr>
          <w:rFonts w:ascii="Times New Roman" w:hAnsi="Times New Roman" w:cs="Times New Roman"/>
          <w:sz w:val="24"/>
          <w:szCs w:val="24"/>
        </w:rPr>
        <w:t>Pricing Schedule</w:t>
      </w:r>
    </w:p>
    <w:p w14:paraId="5F7F0EF2" w14:textId="77777777" w:rsidR="007D348B" w:rsidRDefault="007D348B" w:rsidP="001C5734">
      <w:pPr>
        <w:rPr>
          <w:rFonts w:ascii="Times New Roman" w:hAnsi="Times New Roman" w:cs="Times New Roman"/>
          <w:sz w:val="24"/>
          <w:szCs w:val="24"/>
        </w:rPr>
      </w:pPr>
      <w:r>
        <w:rPr>
          <w:rFonts w:ascii="Times New Roman" w:hAnsi="Times New Roman" w:cs="Times New Roman"/>
          <w:sz w:val="24"/>
          <w:szCs w:val="24"/>
        </w:rPr>
        <w:t xml:space="preserve">Attachment </w:t>
      </w:r>
      <w:r>
        <w:rPr>
          <w:rFonts w:ascii="Times New Roman" w:hAnsi="Times New Roman" w:cs="Times New Roman"/>
          <w:sz w:val="24"/>
          <w:szCs w:val="24"/>
        </w:rPr>
        <w:t>4</w:t>
      </w:r>
      <w:r>
        <w:rPr>
          <w:rFonts w:ascii="Times New Roman" w:hAnsi="Times New Roman" w:cs="Times New Roman"/>
          <w:sz w:val="24"/>
          <w:szCs w:val="24"/>
        </w:rPr>
        <w:t xml:space="preserve">: </w:t>
      </w:r>
      <w:r w:rsidRPr="00570267">
        <w:rPr>
          <w:rFonts w:ascii="Times New Roman" w:hAnsi="Times New Roman" w:cs="Times New Roman"/>
          <w:sz w:val="24"/>
          <w:szCs w:val="24"/>
        </w:rPr>
        <w:t>Calc. of Self Performed Work General Contractor</w:t>
      </w:r>
    </w:p>
    <w:p w14:paraId="5F7F0EF3" w14:textId="77777777" w:rsidR="007D348B" w:rsidRDefault="007D348B" w:rsidP="001C5734">
      <w:pPr>
        <w:rPr>
          <w:rFonts w:ascii="Times New Roman" w:hAnsi="Times New Roman" w:cs="Times New Roman"/>
          <w:sz w:val="24"/>
          <w:szCs w:val="24"/>
        </w:rPr>
      </w:pPr>
      <w:r>
        <w:rPr>
          <w:rFonts w:ascii="Times New Roman" w:hAnsi="Times New Roman" w:cs="Times New Roman"/>
          <w:sz w:val="24"/>
          <w:szCs w:val="24"/>
        </w:rPr>
        <w:t xml:space="preserve">Attachment </w:t>
      </w:r>
      <w:r>
        <w:rPr>
          <w:rFonts w:ascii="Times New Roman" w:hAnsi="Times New Roman" w:cs="Times New Roman"/>
          <w:sz w:val="24"/>
          <w:szCs w:val="24"/>
        </w:rPr>
        <w:t>5</w:t>
      </w:r>
      <w:r>
        <w:rPr>
          <w:rFonts w:ascii="Times New Roman" w:hAnsi="Times New Roman" w:cs="Times New Roman"/>
          <w:sz w:val="24"/>
          <w:szCs w:val="24"/>
        </w:rPr>
        <w:t xml:space="preserve">: </w:t>
      </w:r>
      <w:r w:rsidRPr="009F0A31">
        <w:rPr>
          <w:rFonts w:ascii="Times New Roman" w:hAnsi="Times New Roman" w:cs="Times New Roman"/>
          <w:sz w:val="24"/>
          <w:szCs w:val="24"/>
        </w:rPr>
        <w:t>General Condition Breakdown</w:t>
      </w:r>
    </w:p>
    <w:p w14:paraId="5F7F0EF4" w14:textId="77777777" w:rsidR="007D348B" w:rsidRDefault="007D348B" w:rsidP="001C5734">
      <w:pPr>
        <w:rPr>
          <w:rFonts w:ascii="Times New Roman" w:hAnsi="Times New Roman" w:cs="Times New Roman"/>
          <w:sz w:val="24"/>
          <w:szCs w:val="24"/>
        </w:rPr>
      </w:pPr>
      <w:r w:rsidRPr="008D785C">
        <w:rPr>
          <w:rFonts w:ascii="Times New Roman" w:hAnsi="Times New Roman" w:cs="Times New Roman"/>
          <w:sz w:val="24"/>
          <w:szCs w:val="24"/>
        </w:rPr>
        <w:t xml:space="preserve">Attachment </w:t>
      </w:r>
      <w:r w:rsidRPr="008D785C">
        <w:rPr>
          <w:rFonts w:ascii="Times New Roman" w:hAnsi="Times New Roman" w:cs="Times New Roman"/>
          <w:sz w:val="24"/>
          <w:szCs w:val="24"/>
        </w:rPr>
        <w:t>6</w:t>
      </w:r>
      <w:r>
        <w:rPr>
          <w:rFonts w:ascii="Times New Roman" w:hAnsi="Times New Roman" w:cs="Times New Roman"/>
          <w:sz w:val="24"/>
          <w:szCs w:val="24"/>
        </w:rPr>
        <w:t>:</w:t>
      </w:r>
      <w:r w:rsidRPr="008D785C">
        <w:rPr>
          <w:rFonts w:ascii="Times New Roman" w:hAnsi="Times New Roman" w:cs="Times New Roman"/>
          <w:sz w:val="24"/>
          <w:szCs w:val="24"/>
        </w:rPr>
        <w:t xml:space="preserve"> Past</w:t>
      </w:r>
      <w:r w:rsidRPr="002D7F4E">
        <w:rPr>
          <w:rFonts w:ascii="Times New Roman" w:hAnsi="Times New Roman" w:cs="Times New Roman"/>
          <w:sz w:val="24"/>
          <w:szCs w:val="24"/>
        </w:rPr>
        <w:t xml:space="preserve"> Performance Questionnaire</w:t>
      </w:r>
    </w:p>
    <w:p w14:paraId="5F7F0EF5" w14:textId="77777777" w:rsidR="007D348B" w:rsidRDefault="007D348B" w:rsidP="001C5734">
      <w:pPr>
        <w:rPr>
          <w:rFonts w:ascii="Times New Roman" w:hAnsi="Times New Roman" w:cs="Times New Roman"/>
          <w:sz w:val="24"/>
          <w:szCs w:val="24"/>
        </w:rPr>
      </w:pPr>
      <w:r>
        <w:rPr>
          <w:rFonts w:ascii="Times New Roman" w:hAnsi="Times New Roman" w:cs="Times New Roman"/>
          <w:sz w:val="24"/>
          <w:szCs w:val="24"/>
        </w:rPr>
        <w:t xml:space="preserve">Attachment </w:t>
      </w:r>
      <w:r>
        <w:rPr>
          <w:rFonts w:ascii="Times New Roman" w:hAnsi="Times New Roman" w:cs="Times New Roman"/>
          <w:sz w:val="24"/>
          <w:szCs w:val="24"/>
        </w:rPr>
        <w:t>7</w:t>
      </w:r>
      <w:r>
        <w:rPr>
          <w:rFonts w:ascii="Times New Roman" w:hAnsi="Times New Roman" w:cs="Times New Roman"/>
          <w:sz w:val="24"/>
          <w:szCs w:val="24"/>
        </w:rPr>
        <w:t>:</w:t>
      </w:r>
      <w:r w:rsidRPr="002D7F4E">
        <w:rPr>
          <w:rFonts w:ascii="Times New Roman" w:hAnsi="Times New Roman" w:cs="Times New Roman"/>
          <w:sz w:val="24"/>
          <w:szCs w:val="24"/>
        </w:rPr>
        <w:t xml:space="preserve"> Contractor EMR Certification Form</w:t>
      </w:r>
    </w:p>
    <w:p w14:paraId="5F7F0EF6" w14:textId="77777777" w:rsidR="007D348B" w:rsidRDefault="007D348B" w:rsidP="001C5734">
      <w:pPr>
        <w:rPr>
          <w:rFonts w:ascii="Times New Roman" w:hAnsi="Times New Roman" w:cs="Times New Roman"/>
          <w:sz w:val="24"/>
          <w:szCs w:val="24"/>
        </w:rPr>
      </w:pPr>
      <w:r>
        <w:rPr>
          <w:rFonts w:ascii="Times New Roman" w:hAnsi="Times New Roman" w:cs="Times New Roman"/>
          <w:sz w:val="24"/>
          <w:szCs w:val="24"/>
        </w:rPr>
        <w:t xml:space="preserve">Attachment </w:t>
      </w:r>
      <w:r>
        <w:rPr>
          <w:rFonts w:ascii="Times New Roman" w:hAnsi="Times New Roman" w:cs="Times New Roman"/>
          <w:sz w:val="24"/>
          <w:szCs w:val="24"/>
        </w:rPr>
        <w:t>8:</w:t>
      </w:r>
      <w:r w:rsidRPr="00270816">
        <w:rPr>
          <w:rFonts w:ascii="Times New Roman" w:hAnsi="Times New Roman" w:cs="Times New Roman"/>
          <w:sz w:val="24"/>
          <w:szCs w:val="24"/>
        </w:rPr>
        <w:t xml:space="preserve"> Request For Information Form</w:t>
      </w:r>
    </w:p>
    <w:p w14:paraId="5F7F0EF7" w14:textId="77777777" w:rsidR="007D348B" w:rsidRPr="001C5734" w:rsidRDefault="007D348B" w:rsidP="001C5734">
      <w:pPr>
        <w:rPr>
          <w:rFonts w:ascii="Times New Roman" w:hAnsi="Times New Roman" w:cs="Times New Roman"/>
          <w:b/>
          <w:bCs/>
          <w:sz w:val="24"/>
          <w:szCs w:val="24"/>
        </w:rPr>
      </w:pPr>
      <w:r>
        <w:rPr>
          <w:rFonts w:ascii="Times New Roman" w:hAnsi="Times New Roman" w:cs="Times New Roman"/>
          <w:sz w:val="24"/>
          <w:szCs w:val="24"/>
        </w:rPr>
        <w:t>Attachment 9:</w:t>
      </w:r>
      <w:r>
        <w:rPr>
          <w:rFonts w:ascii="Times New Roman" w:hAnsi="Times New Roman" w:cs="Times New Roman"/>
          <w:sz w:val="24"/>
          <w:szCs w:val="24"/>
        </w:rPr>
        <w:t xml:space="preserve"> </w:t>
      </w:r>
      <w:r w:rsidRPr="005C06C8">
        <w:rPr>
          <w:rFonts w:ascii="Times New Roman" w:hAnsi="Times New Roman" w:cs="Times New Roman"/>
          <w:sz w:val="24"/>
          <w:szCs w:val="24"/>
        </w:rPr>
        <w:t xml:space="preserve">Wage Determination - </w:t>
      </w:r>
      <w:r w:rsidRPr="00870633">
        <w:rPr>
          <w:rFonts w:ascii="Times New Roman" w:hAnsi="Times New Roman" w:cs="Times New Roman"/>
          <w:sz w:val="24"/>
          <w:szCs w:val="24"/>
        </w:rPr>
        <w:t>TN20250191 - Modification 0 - 01-02-2026</w:t>
      </w:r>
      <w:r>
        <w:rPr>
          <w:rFonts w:ascii="Times New Roman" w:hAnsi="Times New Roman" w:cs="Times New Roman"/>
          <w:sz w:val="24"/>
          <w:szCs w:val="24"/>
        </w:rPr>
        <w:t xml:space="preserve"> </w:t>
      </w:r>
    </w:p>
    <w:sectPr w:rsidR="00011EA7" w:rsidRPr="001C5734">
      <w:headerReference w:type="even" r:id="rId48"/>
      <w:headerReference w:type="default" r:id="rId49"/>
      <w:footerReference w:type="even" r:id="rId50"/>
      <w:footerReference w:type="default" r:id="rId51"/>
      <w:headerReference w:type="first" r:id="rId52"/>
      <w:footerReference w:type="first" r:id="rId53"/>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F0F1F" w14:textId="77777777" w:rsidR="007D348B" w:rsidRDefault="007D348B">
      <w:pPr>
        <w:spacing w:after="0" w:line="240" w:lineRule="auto"/>
      </w:pPr>
      <w:r>
        <w:separator/>
      </w:r>
    </w:p>
  </w:endnote>
  <w:endnote w:type="continuationSeparator" w:id="0">
    <w:p w14:paraId="5F7F0F21" w14:textId="77777777" w:rsidR="007D348B" w:rsidRDefault="007D3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Melior-Ital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F07" w14:textId="77777777" w:rsidR="007D348B" w:rsidRDefault="007D348B">
    <w:pPr>
      <w:pStyle w:val="Footer"/>
    </w:pPr>
  </w:p>
  <w:p w14:paraId="5F7F0F08" w14:textId="77777777" w:rsidR="0072246C" w:rsidRDefault="007D348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F09" w14:textId="77777777" w:rsidR="007D348B" w:rsidRDefault="007D348B">
    <w:pPr>
      <w:pStyle w:val="Footer"/>
    </w:pPr>
  </w:p>
  <w:p w14:paraId="5F7F0F0A" w14:textId="77777777" w:rsidR="0072246C" w:rsidRDefault="007D348B">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61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F0C" w14:textId="77777777" w:rsidR="007D348B" w:rsidRDefault="007D348B">
    <w:pPr>
      <w:pStyle w:val="Footer"/>
    </w:pPr>
  </w:p>
  <w:p w14:paraId="5F7F0F0D" w14:textId="77777777" w:rsidR="0072246C" w:rsidRDefault="007D348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F0F" w14:textId="77777777" w:rsidR="0072246C" w:rsidRDefault="007D348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F10" w14:textId="77777777" w:rsidR="0072246C" w:rsidRDefault="007D348B">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r>
      <w:fldChar w:fldCharType="begin"/>
    </w:r>
    <w:r>
      <w:instrText xml:space="preserve"> NUMPAGES   \* MERGEFORMAT </w:instrText>
    </w:r>
    <w:r>
      <w:fldChar w:fldCharType="separate"/>
    </w:r>
    <w:r>
      <w:t>61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F11" w14:textId="77777777" w:rsidR="0072246C" w:rsidRDefault="007D348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F14" w14:textId="77777777" w:rsidR="007D348B" w:rsidRDefault="007D348B">
    <w:pPr>
      <w:pStyle w:val="Footer"/>
    </w:pPr>
  </w:p>
  <w:p w14:paraId="5F7F0F15" w14:textId="77777777" w:rsidR="0072246C" w:rsidRDefault="007D348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F16" w14:textId="77777777" w:rsidR="007D348B" w:rsidRDefault="007D348B">
    <w:pPr>
      <w:pStyle w:val="Footer"/>
    </w:pPr>
  </w:p>
  <w:p w14:paraId="5F7F0F17" w14:textId="77777777" w:rsidR="0072246C" w:rsidRDefault="007D348B">
    <w:pPr>
      <w:pStyle w:val="Header"/>
      <w:jc w:val="right"/>
    </w:pPr>
    <w:r>
      <w:t xml:space="preserve">Page </w:t>
    </w:r>
    <w:r>
      <w:fldChar w:fldCharType="begin"/>
    </w:r>
    <w:r>
      <w:instrText xml:space="preserve"> PAGE   \* MERGEFORMAT </w:instrText>
    </w:r>
    <w:r>
      <w:fldChar w:fldCharType="separate"/>
    </w:r>
    <w:r>
      <w:t>61</w:t>
    </w:r>
    <w:r>
      <w:fldChar w:fldCharType="end"/>
    </w:r>
    <w:r>
      <w:t xml:space="preserve"> of </w:t>
    </w:r>
    <w:r>
      <w:fldChar w:fldCharType="begin"/>
    </w:r>
    <w:r>
      <w:instrText xml:space="preserve"> NUMPAGES   \* MERGEFORMAT </w:instrText>
    </w:r>
    <w:r>
      <w:fldChar w:fldCharType="separate"/>
    </w:r>
    <w:r>
      <w:t>61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F19" w14:textId="77777777" w:rsidR="007D348B" w:rsidRDefault="007D348B">
    <w:pPr>
      <w:pStyle w:val="Footer"/>
    </w:pPr>
  </w:p>
  <w:p w14:paraId="5F7F0F1A" w14:textId="77777777" w:rsidR="0072246C" w:rsidRDefault="007D348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F0F1B" w14:textId="77777777" w:rsidR="007D348B" w:rsidRDefault="007D348B">
      <w:pPr>
        <w:spacing w:after="0" w:line="240" w:lineRule="auto"/>
      </w:pPr>
      <w:r>
        <w:separator/>
      </w:r>
    </w:p>
  </w:footnote>
  <w:footnote w:type="continuationSeparator" w:id="0">
    <w:p w14:paraId="5F7F0F1D" w14:textId="77777777" w:rsidR="007D348B" w:rsidRDefault="007D3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F05" w14:textId="77777777" w:rsidR="007D348B" w:rsidRDefault="007D34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F06" w14:textId="77777777" w:rsidR="007D348B" w:rsidRDefault="007D348B">
    <w:r>
      <w:t>36C24926R0013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F0B" w14:textId="77777777" w:rsidR="007D348B" w:rsidRDefault="007D348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F0E" w14:textId="77777777" w:rsidR="007D348B" w:rsidRDefault="007D348B">
    <w:r>
      <w:t>36C24926R0013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F12" w14:textId="77777777" w:rsidR="007D348B" w:rsidRDefault="007D348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F13" w14:textId="77777777" w:rsidR="007D348B" w:rsidRDefault="007D348B">
    <w:r>
      <w:t>36C24926R0013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F18" w14:textId="77777777" w:rsidR="007D348B" w:rsidRDefault="007D34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4AC8"/>
    <w:multiLevelType w:val="hybridMultilevel"/>
    <w:tmpl w:val="2978463C"/>
    <w:lvl w:ilvl="0" w:tplc="A202A330">
      <w:start w:val="1"/>
      <w:numFmt w:val="bullet"/>
      <w:lvlText w:val=""/>
      <w:lvlJc w:val="left"/>
      <w:pPr>
        <w:ind w:left="1440" w:hanging="360"/>
      </w:pPr>
      <w:rPr>
        <w:rFonts w:ascii="Symbol" w:hAnsi="Symbol" w:hint="default"/>
      </w:rPr>
    </w:lvl>
    <w:lvl w:ilvl="1" w:tplc="D55E122E" w:tentative="1">
      <w:start w:val="1"/>
      <w:numFmt w:val="bullet"/>
      <w:lvlText w:val="o"/>
      <w:lvlJc w:val="left"/>
      <w:pPr>
        <w:ind w:left="2160" w:hanging="360"/>
      </w:pPr>
      <w:rPr>
        <w:rFonts w:ascii="Courier New" w:hAnsi="Courier New" w:cs="Courier New" w:hint="default"/>
      </w:rPr>
    </w:lvl>
    <w:lvl w:ilvl="2" w:tplc="B2CA7ED8" w:tentative="1">
      <w:start w:val="1"/>
      <w:numFmt w:val="bullet"/>
      <w:lvlText w:val=""/>
      <w:lvlJc w:val="left"/>
      <w:pPr>
        <w:ind w:left="2880" w:hanging="360"/>
      </w:pPr>
      <w:rPr>
        <w:rFonts w:ascii="Wingdings" w:hAnsi="Wingdings" w:hint="default"/>
      </w:rPr>
    </w:lvl>
    <w:lvl w:ilvl="3" w:tplc="C7A8F8E2" w:tentative="1">
      <w:start w:val="1"/>
      <w:numFmt w:val="bullet"/>
      <w:lvlText w:val=""/>
      <w:lvlJc w:val="left"/>
      <w:pPr>
        <w:ind w:left="3600" w:hanging="360"/>
      </w:pPr>
      <w:rPr>
        <w:rFonts w:ascii="Symbol" w:hAnsi="Symbol" w:hint="default"/>
      </w:rPr>
    </w:lvl>
    <w:lvl w:ilvl="4" w:tplc="8AD8E93E" w:tentative="1">
      <w:start w:val="1"/>
      <w:numFmt w:val="bullet"/>
      <w:lvlText w:val="o"/>
      <w:lvlJc w:val="left"/>
      <w:pPr>
        <w:ind w:left="4320" w:hanging="360"/>
      </w:pPr>
      <w:rPr>
        <w:rFonts w:ascii="Courier New" w:hAnsi="Courier New" w:cs="Courier New" w:hint="default"/>
      </w:rPr>
    </w:lvl>
    <w:lvl w:ilvl="5" w:tplc="B6B4C3E8" w:tentative="1">
      <w:start w:val="1"/>
      <w:numFmt w:val="bullet"/>
      <w:lvlText w:val=""/>
      <w:lvlJc w:val="left"/>
      <w:pPr>
        <w:ind w:left="5040" w:hanging="360"/>
      </w:pPr>
      <w:rPr>
        <w:rFonts w:ascii="Wingdings" w:hAnsi="Wingdings" w:hint="default"/>
      </w:rPr>
    </w:lvl>
    <w:lvl w:ilvl="6" w:tplc="11F2E080" w:tentative="1">
      <w:start w:val="1"/>
      <w:numFmt w:val="bullet"/>
      <w:lvlText w:val=""/>
      <w:lvlJc w:val="left"/>
      <w:pPr>
        <w:ind w:left="5760" w:hanging="360"/>
      </w:pPr>
      <w:rPr>
        <w:rFonts w:ascii="Symbol" w:hAnsi="Symbol" w:hint="default"/>
      </w:rPr>
    </w:lvl>
    <w:lvl w:ilvl="7" w:tplc="502C1F42" w:tentative="1">
      <w:start w:val="1"/>
      <w:numFmt w:val="bullet"/>
      <w:lvlText w:val="o"/>
      <w:lvlJc w:val="left"/>
      <w:pPr>
        <w:ind w:left="6480" w:hanging="360"/>
      </w:pPr>
      <w:rPr>
        <w:rFonts w:ascii="Courier New" w:hAnsi="Courier New" w:cs="Courier New" w:hint="default"/>
      </w:rPr>
    </w:lvl>
    <w:lvl w:ilvl="8" w:tplc="B2A4E1C4" w:tentative="1">
      <w:start w:val="1"/>
      <w:numFmt w:val="bullet"/>
      <w:lvlText w:val=""/>
      <w:lvlJc w:val="left"/>
      <w:pPr>
        <w:ind w:left="7200" w:hanging="360"/>
      </w:pPr>
      <w:rPr>
        <w:rFonts w:ascii="Wingdings" w:hAnsi="Wingdings" w:hint="default"/>
      </w:rPr>
    </w:lvl>
  </w:abstractNum>
  <w:abstractNum w:abstractNumId="1" w15:restartNumberingAfterBreak="0">
    <w:nsid w:val="27691258"/>
    <w:multiLevelType w:val="hybridMultilevel"/>
    <w:tmpl w:val="BE5AFD2A"/>
    <w:lvl w:ilvl="0" w:tplc="C4B01302">
      <w:start w:val="1"/>
      <w:numFmt w:val="bullet"/>
      <w:lvlText w:val=""/>
      <w:lvlJc w:val="left"/>
      <w:pPr>
        <w:ind w:left="720" w:hanging="360"/>
      </w:pPr>
      <w:rPr>
        <w:rFonts w:ascii="Symbol" w:hAnsi="Symbol" w:hint="default"/>
      </w:rPr>
    </w:lvl>
    <w:lvl w:ilvl="1" w:tplc="7EACFA04">
      <w:start w:val="1"/>
      <w:numFmt w:val="bullet"/>
      <w:lvlText w:val="o"/>
      <w:lvlJc w:val="left"/>
      <w:pPr>
        <w:ind w:left="1440" w:hanging="360"/>
      </w:pPr>
      <w:rPr>
        <w:rFonts w:ascii="Courier New" w:hAnsi="Courier New" w:cs="Courier New" w:hint="default"/>
      </w:rPr>
    </w:lvl>
    <w:lvl w:ilvl="2" w:tplc="341C72F4">
      <w:start w:val="1"/>
      <w:numFmt w:val="bullet"/>
      <w:lvlText w:val=""/>
      <w:lvlJc w:val="left"/>
      <w:pPr>
        <w:ind w:left="2160" w:hanging="360"/>
      </w:pPr>
      <w:rPr>
        <w:rFonts w:ascii="Wingdings" w:hAnsi="Wingdings" w:hint="default"/>
      </w:rPr>
    </w:lvl>
    <w:lvl w:ilvl="3" w:tplc="810C37F4">
      <w:start w:val="1"/>
      <w:numFmt w:val="bullet"/>
      <w:lvlText w:val=""/>
      <w:lvlJc w:val="left"/>
      <w:pPr>
        <w:ind w:left="2880" w:hanging="360"/>
      </w:pPr>
      <w:rPr>
        <w:rFonts w:ascii="Symbol" w:hAnsi="Symbol" w:hint="default"/>
      </w:rPr>
    </w:lvl>
    <w:lvl w:ilvl="4" w:tplc="E76EE356">
      <w:start w:val="1"/>
      <w:numFmt w:val="bullet"/>
      <w:lvlText w:val="o"/>
      <w:lvlJc w:val="left"/>
      <w:pPr>
        <w:ind w:left="3600" w:hanging="360"/>
      </w:pPr>
      <w:rPr>
        <w:rFonts w:ascii="Courier New" w:hAnsi="Courier New" w:cs="Courier New" w:hint="default"/>
      </w:rPr>
    </w:lvl>
    <w:lvl w:ilvl="5" w:tplc="D9A62F64">
      <w:start w:val="1"/>
      <w:numFmt w:val="bullet"/>
      <w:lvlText w:val=""/>
      <w:lvlJc w:val="left"/>
      <w:pPr>
        <w:ind w:left="4320" w:hanging="360"/>
      </w:pPr>
      <w:rPr>
        <w:rFonts w:ascii="Wingdings" w:hAnsi="Wingdings" w:hint="default"/>
      </w:rPr>
    </w:lvl>
    <w:lvl w:ilvl="6" w:tplc="84506764">
      <w:start w:val="1"/>
      <w:numFmt w:val="bullet"/>
      <w:lvlText w:val=""/>
      <w:lvlJc w:val="left"/>
      <w:pPr>
        <w:ind w:left="5040" w:hanging="360"/>
      </w:pPr>
      <w:rPr>
        <w:rFonts w:ascii="Symbol" w:hAnsi="Symbol" w:hint="default"/>
      </w:rPr>
    </w:lvl>
    <w:lvl w:ilvl="7" w:tplc="076E4C16">
      <w:start w:val="1"/>
      <w:numFmt w:val="bullet"/>
      <w:lvlText w:val="o"/>
      <w:lvlJc w:val="left"/>
      <w:pPr>
        <w:ind w:left="5760" w:hanging="360"/>
      </w:pPr>
      <w:rPr>
        <w:rFonts w:ascii="Courier New" w:hAnsi="Courier New" w:cs="Courier New" w:hint="default"/>
      </w:rPr>
    </w:lvl>
    <w:lvl w:ilvl="8" w:tplc="422E5506">
      <w:start w:val="1"/>
      <w:numFmt w:val="bullet"/>
      <w:lvlText w:val=""/>
      <w:lvlJc w:val="left"/>
      <w:pPr>
        <w:ind w:left="6480" w:hanging="360"/>
      </w:pPr>
      <w:rPr>
        <w:rFonts w:ascii="Wingdings" w:hAnsi="Wingdings" w:hint="default"/>
      </w:rPr>
    </w:lvl>
  </w:abstractNum>
  <w:abstractNum w:abstractNumId="2" w15:restartNumberingAfterBreak="0">
    <w:nsid w:val="5C1A2920"/>
    <w:multiLevelType w:val="hybridMultilevel"/>
    <w:tmpl w:val="D660C3CA"/>
    <w:lvl w:ilvl="0" w:tplc="90D83B1C">
      <w:start w:val="1"/>
      <w:numFmt w:val="upperLetter"/>
      <w:lvlText w:val="%1."/>
      <w:lvlJc w:val="left"/>
      <w:pPr>
        <w:ind w:left="720" w:hanging="360"/>
      </w:pPr>
      <w:rPr>
        <w:rFonts w:hint="default"/>
        <w:b/>
        <w:bCs/>
      </w:rPr>
    </w:lvl>
    <w:lvl w:ilvl="1" w:tplc="18246A76">
      <w:start w:val="1"/>
      <w:numFmt w:val="lowerLetter"/>
      <w:lvlText w:val="%2."/>
      <w:lvlJc w:val="left"/>
      <w:pPr>
        <w:ind w:left="1440" w:hanging="360"/>
      </w:pPr>
    </w:lvl>
    <w:lvl w:ilvl="2" w:tplc="A26A6A3E" w:tentative="1">
      <w:start w:val="1"/>
      <w:numFmt w:val="lowerRoman"/>
      <w:lvlText w:val="%3."/>
      <w:lvlJc w:val="right"/>
      <w:pPr>
        <w:ind w:left="2160" w:hanging="180"/>
      </w:pPr>
    </w:lvl>
    <w:lvl w:ilvl="3" w:tplc="5E8C9A5E" w:tentative="1">
      <w:start w:val="1"/>
      <w:numFmt w:val="decimal"/>
      <w:lvlText w:val="%4."/>
      <w:lvlJc w:val="left"/>
      <w:pPr>
        <w:ind w:left="2880" w:hanging="360"/>
      </w:pPr>
    </w:lvl>
    <w:lvl w:ilvl="4" w:tplc="974825DC" w:tentative="1">
      <w:start w:val="1"/>
      <w:numFmt w:val="lowerLetter"/>
      <w:lvlText w:val="%5."/>
      <w:lvlJc w:val="left"/>
      <w:pPr>
        <w:ind w:left="3600" w:hanging="360"/>
      </w:pPr>
    </w:lvl>
    <w:lvl w:ilvl="5" w:tplc="BB2C2C58" w:tentative="1">
      <w:start w:val="1"/>
      <w:numFmt w:val="lowerRoman"/>
      <w:lvlText w:val="%6."/>
      <w:lvlJc w:val="right"/>
      <w:pPr>
        <w:ind w:left="4320" w:hanging="180"/>
      </w:pPr>
    </w:lvl>
    <w:lvl w:ilvl="6" w:tplc="ACC8E6D0" w:tentative="1">
      <w:start w:val="1"/>
      <w:numFmt w:val="decimal"/>
      <w:lvlText w:val="%7."/>
      <w:lvlJc w:val="left"/>
      <w:pPr>
        <w:ind w:left="5040" w:hanging="360"/>
      </w:pPr>
    </w:lvl>
    <w:lvl w:ilvl="7" w:tplc="380EE15C" w:tentative="1">
      <w:start w:val="1"/>
      <w:numFmt w:val="lowerLetter"/>
      <w:lvlText w:val="%8."/>
      <w:lvlJc w:val="left"/>
      <w:pPr>
        <w:ind w:left="5760" w:hanging="360"/>
      </w:pPr>
    </w:lvl>
    <w:lvl w:ilvl="8" w:tplc="24A404C6" w:tentative="1">
      <w:start w:val="1"/>
      <w:numFmt w:val="lowerRoman"/>
      <w:lvlText w:val="%9."/>
      <w:lvlJc w:val="right"/>
      <w:pPr>
        <w:ind w:left="6480" w:hanging="180"/>
      </w:pPr>
    </w:lvl>
  </w:abstractNum>
  <w:abstractNum w:abstractNumId="3" w15:restartNumberingAfterBreak="0">
    <w:nsid w:val="79172E11"/>
    <w:multiLevelType w:val="hybridMultilevel"/>
    <w:tmpl w:val="EFE243A0"/>
    <w:lvl w:ilvl="0" w:tplc="9B7EC6B4">
      <w:start w:val="1"/>
      <w:numFmt w:val="decimal"/>
      <w:lvlText w:val="%1."/>
      <w:lvlJc w:val="left"/>
      <w:pPr>
        <w:ind w:left="720" w:hanging="360"/>
      </w:pPr>
      <w:rPr>
        <w:rFonts w:hint="default"/>
      </w:rPr>
    </w:lvl>
    <w:lvl w:ilvl="1" w:tplc="77B032DE" w:tentative="1">
      <w:start w:val="1"/>
      <w:numFmt w:val="lowerLetter"/>
      <w:lvlText w:val="%2."/>
      <w:lvlJc w:val="left"/>
      <w:pPr>
        <w:ind w:left="1440" w:hanging="360"/>
      </w:pPr>
    </w:lvl>
    <w:lvl w:ilvl="2" w:tplc="FE989DB8" w:tentative="1">
      <w:start w:val="1"/>
      <w:numFmt w:val="lowerRoman"/>
      <w:lvlText w:val="%3."/>
      <w:lvlJc w:val="right"/>
      <w:pPr>
        <w:ind w:left="2160" w:hanging="180"/>
      </w:pPr>
    </w:lvl>
    <w:lvl w:ilvl="3" w:tplc="0C1CC918" w:tentative="1">
      <w:start w:val="1"/>
      <w:numFmt w:val="decimal"/>
      <w:lvlText w:val="%4."/>
      <w:lvlJc w:val="left"/>
      <w:pPr>
        <w:ind w:left="2880" w:hanging="360"/>
      </w:pPr>
    </w:lvl>
    <w:lvl w:ilvl="4" w:tplc="315AC844" w:tentative="1">
      <w:start w:val="1"/>
      <w:numFmt w:val="lowerLetter"/>
      <w:lvlText w:val="%5."/>
      <w:lvlJc w:val="left"/>
      <w:pPr>
        <w:ind w:left="3600" w:hanging="360"/>
      </w:pPr>
    </w:lvl>
    <w:lvl w:ilvl="5" w:tplc="514AFFC4" w:tentative="1">
      <w:start w:val="1"/>
      <w:numFmt w:val="lowerRoman"/>
      <w:lvlText w:val="%6."/>
      <w:lvlJc w:val="right"/>
      <w:pPr>
        <w:ind w:left="4320" w:hanging="180"/>
      </w:pPr>
    </w:lvl>
    <w:lvl w:ilvl="6" w:tplc="8A9C0908" w:tentative="1">
      <w:start w:val="1"/>
      <w:numFmt w:val="decimal"/>
      <w:lvlText w:val="%7."/>
      <w:lvlJc w:val="left"/>
      <w:pPr>
        <w:ind w:left="5040" w:hanging="360"/>
      </w:pPr>
    </w:lvl>
    <w:lvl w:ilvl="7" w:tplc="D04C851E" w:tentative="1">
      <w:start w:val="1"/>
      <w:numFmt w:val="lowerLetter"/>
      <w:lvlText w:val="%8."/>
      <w:lvlJc w:val="left"/>
      <w:pPr>
        <w:ind w:left="5760" w:hanging="360"/>
      </w:pPr>
    </w:lvl>
    <w:lvl w:ilvl="8" w:tplc="68D29C54" w:tentative="1">
      <w:start w:val="1"/>
      <w:numFmt w:val="lowerRoman"/>
      <w:lvlText w:val="%9."/>
      <w:lvlJc w:val="right"/>
      <w:pPr>
        <w:ind w:left="6480" w:hanging="180"/>
      </w:pPr>
    </w:lvl>
  </w:abstractNum>
  <w:num w:numId="1" w16cid:durableId="1282154326">
    <w:abstractNumId w:val="2"/>
  </w:num>
  <w:num w:numId="2" w16cid:durableId="860781224">
    <w:abstractNumId w:val="1"/>
  </w:num>
  <w:num w:numId="3" w16cid:durableId="392776041">
    <w:abstractNumId w:val="0"/>
  </w:num>
  <w:num w:numId="4" w16cid:durableId="1735229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2246C"/>
    <w:rsid w:val="0072246C"/>
    <w:rsid w:val="00755C8D"/>
    <w:rsid w:val="007D348B"/>
    <w:rsid w:val="00994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41"/>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9"/>
        <o:r id="V:Rule18" type="connector" idref="#_x0000_s1061"/>
        <o:r id="V:Rule19" type="connector" idref="#_x0000_s1063"/>
        <o:r id="V:Rule20" type="connector" idref="#_x0000_s1065"/>
        <o:r id="V:Rule21" type="connector" idref="#_x0000_s1067"/>
        <o:r id="V:Rule22" type="connector" idref="#_x0000_s1069"/>
        <o:r id="V:Rule23" type="connector" idref="#_x0000_s1070"/>
        <o:r id="V:Rule24" type="connector" idref="#_x0000_s1072"/>
        <o:r id="V:Rule25" type="connector" idref="#_x0000_s1074"/>
        <o:r id="V:Rule26" type="connector" idref="#_x0000_s1076"/>
        <o:r id="V:Rule27" type="connector" idref="#_x0000_s1077"/>
        <o:r id="V:Rule28" type="connector" idref="#_x0000_s1079"/>
        <o:r id="V:Rule29" type="connector" idref="#_x0000_s1081"/>
        <o:r id="V:Rule30" type="connector" idref="#_x0000_s1083"/>
        <o:r id="V:Rule31" type="connector" idref="#_x0000_s1085"/>
        <o:r id="V:Rule32" type="connector" idref="#_x0000_s1087"/>
        <o:r id="V:Rule33" type="connector" idref="#_x0000_s1089"/>
        <o:r id="V:Rule34" type="connector" idref="#_x0000_s1091"/>
        <o:r id="V:Rule35" type="connector" idref="#_x0000_s1092"/>
        <o:r id="V:Rule36" type="connector" idref="#_x0000_s1094"/>
        <o:r id="V:Rule37" type="connector" idref="#_x0000_s1096"/>
        <o:r id="V:Rule38" type="connector" idref="#_x0000_s1098"/>
        <o:r id="V:Rule39" type="connector" idref="#_x0000_s1100"/>
        <o:r id="V:Rule40" type="connector" idref="#_x0000_s1102"/>
        <o:r id="V:Rule41" type="connector" idref="#_x0000_s1104"/>
        <o:r id="V:Rule42" type="connector" idref="#_x0000_s1106"/>
        <o:r id="V:Rule43" type="connector" idref="#_x0000_s1108"/>
        <o:r id="V:Rule44" type="connector" idref="#_x0000_s1110"/>
        <o:r id="V:Rule45" type="connector" idref="#_x0000_s1112"/>
        <o:r id="V:Rule46" type="connector" idref="#_x0000_s1114"/>
        <o:r id="V:Rule47" type="connector" idref="#_x0000_s1116"/>
        <o:r id="V:Rule48" type="connector" idref="#_x0000_s1118"/>
        <o:r id="V:Rule49" type="connector" idref="#_x0000_s1120"/>
        <o:r id="V:Rule50" type="connector" idref="#_x0000_s1122"/>
        <o:r id="V:Rule51" type="connector" idref="#_x0000_s1124"/>
        <o:r id="V:Rule52" type="connector" idref="#_x0000_s1126"/>
        <o:r id="V:Rule53" type="connector" idref="#_x0000_s1128"/>
        <o:r id="V:Rule54" type="connector" idref="#_x0000_s1130"/>
        <o:r id="V:Rule55" type="connector" idref="#_x0000_s1132"/>
        <o:r id="V:Rule56" type="connector" idref="#_x0000_s1134"/>
        <o:r id="V:Rule57" type="connector" idref="#_x0000_s1136"/>
        <o:r id="V:Rule58" type="connector" idref="#_x0000_s1138"/>
        <o:r id="V:Rule59" type="connector" idref="#_x0000_s1140"/>
        <o:r id="V:Rule60" type="connector" idref="#_x0000_s1141"/>
        <o:r id="V:Rule61" type="connector" idref="#_x0000_s1143"/>
        <o:r id="V:Rule62" type="connector" idref="#_x0000_s1145"/>
        <o:r id="V:Rule63" type="connector" idref="#_x0000_s1146"/>
        <o:r id="V:Rule64" type="connector" idref="#_x0000_s1280"/>
        <o:r id="V:Rule65" type="connector" idref="#_x0000_s1282"/>
        <o:r id="V:Rule66" type="connector" idref="#_x0000_s1284"/>
        <o:r id="V:Rule67" type="connector" idref="#_x0000_s1286"/>
        <o:r id="V:Rule68" type="connector" idref="#_x0000_s1289"/>
        <o:r id="V:Rule69" type="connector" idref="#_x0000_s1291"/>
        <o:r id="V:Rule70" type="connector" idref="#_x0000_s1293"/>
        <o:r id="V:Rule71" type="connector" idref="#_x0000_s1295"/>
        <o:r id="V:Rule72" type="connector" idref="#_x0000_s1297"/>
        <o:r id="V:Rule73" type="connector" idref="#_x0000_s1299"/>
        <o:r id="V:Rule74" type="connector" idref="#_x0000_s1301"/>
        <o:r id="V:Rule75" type="connector" idref="#_x0000_s1303"/>
        <o:r id="V:Rule76" type="connector" idref="#_x0000_s1305"/>
        <o:r id="V:Rule77" type="connector" idref="#_x0000_s1307"/>
        <o:r id="V:Rule78" type="connector" idref="#_x0000_s1309"/>
        <o:r id="V:Rule79" type="connector" idref="#_x0000_s1311"/>
        <o:r id="V:Rule80" type="connector" idref="#_x0000_s1313"/>
        <o:r id="V:Rule81" type="connector" idref="#_x0000_s1315"/>
        <o:r id="V:Rule82" type="connector" idref="#_x0000_s1317"/>
        <o:r id="V:Rule83" type="connector" idref="#_x0000_s1319"/>
        <o:r id="V:Rule84" type="connector" idref="#_x0000_s1321"/>
        <o:r id="V:Rule85" type="connector" idref="#_x0000_s1324"/>
        <o:r id="V:Rule86" type="connector" idref="#_x0000_s1326"/>
        <o:r id="V:Rule87" type="connector" idref="#_x0000_s1327"/>
        <o:r id="V:Rule88" type="connector" idref="#_x0000_s1329"/>
        <o:r id="V:Rule89" type="connector" idref="#_x0000_s1330"/>
        <o:r id="V:Rule90" type="connector" idref="#_x0000_s1331"/>
        <o:r id="V:Rule91" type="connector" idref="#_x0000_s1333"/>
        <o:r id="V:Rule92" type="connector" idref="#_x0000_s1335"/>
        <o:r id="V:Rule93" type="connector" idref="#_x0000_s1336"/>
        <o:r id="V:Rule94" type="connector" idref="#_x0000_s1337"/>
        <o:r id="V:Rule95" type="connector" idref="#_x0000_s1339"/>
        <o:r id="V:Rule96" type="connector" idref="#_x0000_s1341"/>
        <o:r id="V:Rule97" type="connector" idref="#_x0000_s1343"/>
        <o:r id="V:Rule98" type="connector" idref="#_x0000_s1345"/>
        <o:r id="V:Rule99" type="connector" idref="#_x0000_s1346"/>
        <o:r id="V:Rule100" type="connector" idref="#_x0000_s1347"/>
        <o:r id="V:Rule101" type="connector" idref="#_x0000_s1348"/>
        <o:r id="V:Rule102" type="connector" idref="#_x0000_s1349"/>
        <o:r id="V:Rule103" type="connector" idref="#_x0000_s1351"/>
        <o:r id="V:Rule104" type="connector" idref="#_x0000_s1353"/>
        <o:r id="V:Rule105" type="connector" idref="#_x0000_s1355"/>
        <o:r id="V:Rule106" type="connector" idref="#_x0000_s1357"/>
        <o:r id="V:Rule107" type="connector" idref="#_x0000_s1359"/>
        <o:r id="V:Rule108" type="connector" idref="#_x0000_s1360"/>
        <o:r id="V:Rule109" type="connector" idref="#_x0000_s1362"/>
        <o:r id="V:Rule110" type="connector" idref="#_x0000_s1363"/>
        <o:r id="V:Rule111" type="connector" idref="#_x0000_s1365"/>
        <o:r id="V:Rule112" type="connector" idref="#_x0000_s1367"/>
        <o:r id="V:Rule113" type="connector" idref="#_x0000_s1369"/>
        <o:r id="V:Rule114" type="connector" idref="#_x0000_s1370"/>
        <o:r id="V:Rule115" type="connector" idref="#_x0000_s1372"/>
        <o:r id="V:Rule116" type="connector" idref="#_x0000_s1374"/>
        <o:r id="V:Rule117" type="connector" idref="#_x0000_s1376"/>
        <o:r id="V:Rule118" type="connector" idref="#_x0000_s1378"/>
        <o:r id="V:Rule119" type="connector" idref="#_x0000_s1380"/>
        <o:r id="V:Rule120" type="connector" idref="#_x0000_s1382"/>
        <o:r id="V:Rule121" type="connector" idref="#_x0000_s1384"/>
      </o:rules>
    </o:shapelayout>
  </w:shapeDefaults>
  <w:decimalSymbol w:val="."/>
  <w:listSeparator w:val=","/>
  <w14:docId w14:val="5F7F09A7"/>
  <w15:docId w15:val="{7588D040-0168-465E-8FB3-36076CAAB76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3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basedOn w:val="DefaultParagraphFont"/>
    <w:uiPriority w:val="99"/>
    <w:rsid w:val="00832B66"/>
    <w:rPr>
      <w:color w:val="0000FF"/>
      <w:u w:val="single"/>
    </w:rPr>
  </w:style>
  <w:style w:type="paragraph" w:customStyle="1" w:styleId="Default">
    <w:name w:val="Default"/>
    <w:rsid w:val="00E848FA"/>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FD6A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D6AC6"/>
    <w:rPr>
      <w:color w:val="605E5C"/>
      <w:shd w:val="clear" w:color="auto" w:fill="E1DFDD"/>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FollowedHyperlink">
    <w:name w:val="FollowedHyperlink"/>
    <w:basedOn w:val="DefaultParagraphFont"/>
    <w:uiPriority w:val="99"/>
    <w:semiHidden/>
    <w:unhideWhenUsed/>
    <w:rsid w:val="00E21358"/>
    <w:rPr>
      <w:color w:val="800080" w:themeColor="followedHyperlink"/>
      <w:u w:val="single"/>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character" w:customStyle="1" w:styleId="ui-provider">
    <w:name w:val="ui-provider"/>
    <w:basedOn w:val="DefaultParagraphFont"/>
    <w:rsid w:val="0099140F"/>
  </w:style>
  <w:style w:type="character" w:customStyle="1" w:styleId="Heading6Char">
    <w:name w:val="Heading 6 Char"/>
    <w:basedOn w:val="DefaultParagraphFont"/>
    <w:link w:val="Heading6"/>
    <w:uiPriority w:val="9"/>
    <w:semiHidden/>
    <w:rsid w:val="00803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120"/>
    <w:rPr>
      <w:rFonts w:eastAsiaTheme="majorEastAsia" w:cstheme="majorBidi"/>
      <w:color w:val="272727" w:themeColor="text1" w:themeTint="D8"/>
    </w:rPr>
  </w:style>
  <w:style w:type="paragraph" w:styleId="Quote">
    <w:name w:val="Quote"/>
    <w:basedOn w:val="Normal"/>
    <w:next w:val="Normal"/>
    <w:link w:val="QuoteChar"/>
    <w:uiPriority w:val="29"/>
    <w:qFormat/>
    <w:rsid w:val="00803120"/>
    <w:pPr>
      <w:spacing w:before="160"/>
      <w:jc w:val="center"/>
    </w:pPr>
    <w:rPr>
      <w:i/>
      <w:iCs/>
      <w:color w:val="404040" w:themeColor="text1" w:themeTint="BF"/>
    </w:rPr>
  </w:style>
  <w:style w:type="character" w:customStyle="1" w:styleId="QuoteChar">
    <w:name w:val="Quote Char"/>
    <w:basedOn w:val="DefaultParagraphFont"/>
    <w:link w:val="Quote"/>
    <w:uiPriority w:val="29"/>
    <w:rsid w:val="00803120"/>
    <w:rPr>
      <w:i/>
      <w:iCs/>
      <w:color w:val="404040" w:themeColor="text1" w:themeTint="BF"/>
    </w:rPr>
  </w:style>
  <w:style w:type="paragraph" w:styleId="IntenseQuote">
    <w:name w:val="Intense Quote"/>
    <w:basedOn w:val="Normal"/>
    <w:next w:val="Normal"/>
    <w:link w:val="IntenseQuoteChar"/>
    <w:uiPriority w:val="30"/>
    <w:qFormat/>
    <w:rsid w:val="0080312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03120"/>
    <w:rPr>
      <w:i/>
      <w:iCs/>
      <w:color w:val="365F91" w:themeColor="accent1" w:themeShade="BF"/>
    </w:rPr>
  </w:style>
  <w:style w:type="character" w:styleId="IntenseReference">
    <w:name w:val="Intense Reference"/>
    <w:basedOn w:val="DefaultParagraphFont"/>
    <w:uiPriority w:val="32"/>
    <w:qFormat/>
    <w:rsid w:val="00803120"/>
    <w:rPr>
      <w:b/>
      <w:bCs/>
      <w:smallCaps/>
      <w:color w:val="365F91" w:themeColor="accent1" w:themeShade="BF"/>
      <w:spacing w:val="5"/>
    </w:rPr>
  </w:style>
  <w:style w:type="character" w:styleId="UnresolvedMention">
    <w:name w:val="Unresolved Mention"/>
    <w:basedOn w:val="DefaultParagraphFont"/>
    <w:uiPriority w:val="99"/>
    <w:semiHidden/>
    <w:unhideWhenUsed/>
    <w:rsid w:val="00755C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s://sam.gov/" TargetMode="External"/><Relationship Id="rId18" Type="http://schemas.openxmlformats.org/officeDocument/2006/relationships/hyperlink" Target="https://sam.gov" TargetMode="External"/><Relationship Id="rId26" Type="http://schemas.openxmlformats.org/officeDocument/2006/relationships/hyperlink" Target="https://www.sam.gov" TargetMode="External"/><Relationship Id="rId39" Type="http://schemas.openxmlformats.org/officeDocument/2006/relationships/hyperlink" Target="https://home.treasury.gov/policy-issues/financial-sanctions/specially-designated-nationals-and-blocked-persons-list-sdn-human-readable-lists" TargetMode="External"/><Relationship Id="rId21" Type="http://schemas.openxmlformats.org/officeDocument/2006/relationships/hyperlink" Target="mailto:Robert.glenn2@va.gov" TargetMode="External"/><Relationship Id="rId34" Type="http://schemas.openxmlformats.org/officeDocument/2006/relationships/hyperlink" Target="https://www.state.gov/bureaus-offices/under-secretary-for-arms-control-and-international-security-affairs/bureau-of-arms-control-verification-and-compliance/" TargetMode="External"/><Relationship Id="rId42" Type="http://schemas.openxmlformats.org/officeDocument/2006/relationships/hyperlink" Target="https://www.sam.gov" TargetMode="External"/><Relationship Id="rId47" Type="http://schemas.openxmlformats.org/officeDocument/2006/relationships/hyperlink" Target="https://www.vaoig.gov/hotline/online-forms" TargetMode="External"/><Relationship Id="rId50" Type="http://schemas.openxmlformats.org/officeDocument/2006/relationships/footer" Target="footer7.xml"/><Relationship Id="rId55"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dol.gov/agencies/vets/programs/vets4212" TargetMode="External"/><Relationship Id="rId25" Type="http://schemas.openxmlformats.org/officeDocument/2006/relationships/footer" Target="footer6.xml"/><Relationship Id="rId33" Type="http://schemas.openxmlformats.org/officeDocument/2006/relationships/hyperlink" Target="https://www.state.gov/bureaus-offices/under-secretary-for-arms-control-and-international-security-affairs/bureau-of-arms-control-verification-and-compliance/" TargetMode="External"/><Relationship Id="rId38" Type="http://schemas.openxmlformats.org/officeDocument/2006/relationships/hyperlink" Target="%20https:/www.sam.gov" TargetMode="External"/><Relationship Id="rId46" Type="http://schemas.openxmlformats.org/officeDocument/2006/relationships/hyperlink" Target="https://veterans.certify.sba.gov/" TargetMode="External"/><Relationship Id="rId2" Type="http://schemas.openxmlformats.org/officeDocument/2006/relationships/styles" Target="styles.xml"/><Relationship Id="rId16" Type="http://schemas.openxmlformats.org/officeDocument/2006/relationships/hyperlink" Target="https://sam.gov" TargetMode="External"/><Relationship Id="rId20" Type="http://schemas.openxmlformats.org/officeDocument/2006/relationships/hyperlink" Target="mailto:robert.glenn2@va.gov" TargetMode="External"/><Relationship Id="rId29" Type="http://schemas.openxmlformats.org/officeDocument/2006/relationships/hyperlink" Target="https://dibnet.dod.mil" TargetMode="External"/><Relationship Id="rId41" Type="http://schemas.openxmlformats.org/officeDocument/2006/relationships/hyperlink" Target="https://www.trade.gov/consolidated-screening-list"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5.xml"/><Relationship Id="rId32" Type="http://schemas.openxmlformats.org/officeDocument/2006/relationships/hyperlink" Target="https://www.sam.gov" TargetMode="External"/><Relationship Id="rId37" Type="http://schemas.openxmlformats.org/officeDocument/2006/relationships/hyperlink" Target="http://www.dol.gov/olms/regs/compliance/EO13496.htm" TargetMode="External"/><Relationship Id="rId40" Type="http://schemas.openxmlformats.org/officeDocument/2006/relationships/hyperlink" Target="https://home.treasury.gov/policy-issues/office-of-foreign-assets-control-sanctions-programs-and-information" TargetMode="External"/><Relationship Id="rId45" Type="http://schemas.openxmlformats.org/officeDocument/2006/relationships/hyperlink" Target="https://www.va.gov/oal/library/vaar/" TargetMode="External"/><Relationship Id="rId53"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yperlink" Target="https://dsbs.sba.gov/search/dsp_dsbs" TargetMode="External"/><Relationship Id="rId23" Type="http://schemas.openxmlformats.org/officeDocument/2006/relationships/footer" Target="footer4.xml"/><Relationship Id="rId28" Type="http://schemas.openxmlformats.org/officeDocument/2006/relationships/hyperlink" Target="mailto:CISADA106@state.gov" TargetMode="External"/><Relationship Id="rId36" Type="http://schemas.openxmlformats.org/officeDocument/2006/relationships/hyperlink" Target="https://www.sba.gov/document/support--table-size-standards" TargetMode="External"/><Relationship Id="rId49" Type="http://schemas.openxmlformats.org/officeDocument/2006/relationships/header" Target="header6.xml"/><Relationship Id="rId10" Type="http://schemas.openxmlformats.org/officeDocument/2006/relationships/footer" Target="footer2.xml"/><Relationship Id="rId19" Type="http://schemas.openxmlformats.org/officeDocument/2006/relationships/hyperlink" Target="https://dsbs.sba.gov/search/dsp_dsbs" TargetMode="External"/><Relationship Id="rId31" Type="http://schemas.openxmlformats.org/officeDocument/2006/relationships/hyperlink" Target="https://www.va.gov/oal/library/vaar/" TargetMode="External"/><Relationship Id="rId44" Type="http://schemas.openxmlformats.org/officeDocument/2006/relationships/hyperlink" Target="https://www.acquisition.gov/browse/index/far" TargetMode="External"/><Relationship Id="rId52"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sam.gov" TargetMode="External"/><Relationship Id="rId22" Type="http://schemas.openxmlformats.org/officeDocument/2006/relationships/header" Target="header4.xml"/><Relationship Id="rId27" Type="http://schemas.openxmlformats.org/officeDocument/2006/relationships/hyperlink" Target="https://www.treasury.gov/resource-center/sanctions/SDN-List/Pages/default.aspx" TargetMode="External"/><Relationship Id="rId30" Type="http://schemas.openxmlformats.org/officeDocument/2006/relationships/hyperlink" Target="https://www.acquisition.gov/browse/index/far" TargetMode="External"/><Relationship Id="rId35" Type="http://schemas.openxmlformats.org/officeDocument/2006/relationships/hyperlink" Target="https://www.sam.gov" TargetMode="External"/><Relationship Id="rId43" Type="http://schemas.openxmlformats.org/officeDocument/2006/relationships/hyperlink" Target="https://dibnet.dod.mil" TargetMode="External"/><Relationship Id="rId48" Type="http://schemas.openxmlformats.org/officeDocument/2006/relationships/header" Target="header5.xml"/><Relationship Id="rId8" Type="http://schemas.openxmlformats.org/officeDocument/2006/relationships/header" Target="header2.xml"/><Relationship Id="rId51" Type="http://schemas.openxmlformats.org/officeDocument/2006/relationships/footer" Target="footer8.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60</Pages>
  <Words>23922</Words>
  <Characters>136838</Characters>
  <Application>Microsoft Office Word</Application>
  <DocSecurity>0</DocSecurity>
  <Lines>2736</Lines>
  <Paragraphs>1328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Glenn, Robert Jr</cp:lastModifiedBy>
  <cp:revision>2</cp:revision>
  <dcterms:created xsi:type="dcterms:W3CDTF">2026-02-03T19:35:00Z</dcterms:created>
  <dcterms:modified xsi:type="dcterms:W3CDTF">2026-02-03T19:59:00Z</dcterms:modified>
</cp:coreProperties>
</file>