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5C43D" w14:textId="5E8F8882" w:rsidR="007349B3" w:rsidRPr="007349B3" w:rsidRDefault="007349B3" w:rsidP="007349B3">
      <w:pPr>
        <w:pStyle w:val="Title"/>
        <w:jc w:val="center"/>
        <w:rPr>
          <w:rFonts w:ascii="Arial" w:hAnsi="Arial" w:cs="Arial"/>
          <w:b/>
          <w:bCs/>
          <w:sz w:val="20"/>
          <w:szCs w:val="20"/>
        </w:rPr>
      </w:pPr>
      <w:r w:rsidRPr="007349B3">
        <w:rPr>
          <w:rFonts w:ascii="Arial" w:hAnsi="Arial" w:cs="Arial"/>
          <w:b/>
          <w:bCs/>
          <w:sz w:val="20"/>
          <w:szCs w:val="20"/>
        </w:rPr>
        <w:t>DEPARTMENT OF VETERANS AFFAIRS – Eastern Colorado Healthcare</w:t>
      </w:r>
    </w:p>
    <w:p w14:paraId="157DEFF6" w14:textId="537474A8" w:rsidR="007349B3" w:rsidRPr="007349B3" w:rsidRDefault="00BA64DB" w:rsidP="00BA64DB">
      <w:pPr>
        <w:pStyle w:val="Heading1"/>
        <w:jc w:val="center"/>
        <w:rPr>
          <w:rFonts w:ascii="Arial" w:hAnsi="Arial" w:cs="Arial"/>
          <w:b/>
          <w:bCs/>
          <w:color w:val="auto"/>
          <w:sz w:val="20"/>
          <w:szCs w:val="20"/>
        </w:rPr>
      </w:pPr>
      <w:r>
        <w:rPr>
          <w:rFonts w:ascii="Arial" w:hAnsi="Arial" w:cs="Arial"/>
          <w:b/>
          <w:bCs/>
          <w:color w:val="auto"/>
          <w:sz w:val="20"/>
          <w:szCs w:val="20"/>
        </w:rPr>
        <w:t xml:space="preserve">COOLING TOWERS </w:t>
      </w:r>
      <w:r w:rsidR="007349B3" w:rsidRPr="007349B3">
        <w:rPr>
          <w:rFonts w:ascii="Arial" w:hAnsi="Arial" w:cs="Arial"/>
          <w:b/>
          <w:bCs/>
          <w:color w:val="auto"/>
          <w:sz w:val="20"/>
          <w:szCs w:val="20"/>
        </w:rPr>
        <w:t>VORTISAND MEDIA FILTER REFURBISHMENT</w:t>
      </w:r>
    </w:p>
    <w:p w14:paraId="009DBF30" w14:textId="7E213582" w:rsidR="007349B3" w:rsidRPr="007349B3" w:rsidRDefault="00977CB3" w:rsidP="007349B3">
      <w:pPr>
        <w:pStyle w:val="Heading1"/>
        <w:jc w:val="center"/>
        <w:rPr>
          <w:rFonts w:ascii="Arial" w:hAnsi="Arial" w:cs="Arial"/>
          <w:b/>
          <w:bCs/>
          <w:color w:val="auto"/>
          <w:sz w:val="20"/>
          <w:szCs w:val="20"/>
        </w:rPr>
      </w:pPr>
      <w:r>
        <w:rPr>
          <w:rFonts w:ascii="Arial" w:hAnsi="Arial" w:cs="Arial"/>
          <w:b/>
          <w:bCs/>
          <w:color w:val="auto"/>
          <w:sz w:val="20"/>
          <w:szCs w:val="20"/>
        </w:rPr>
        <w:t>PERFORMANCE WORK STATEMENT</w:t>
      </w:r>
    </w:p>
    <w:p w14:paraId="08097F67" w14:textId="39E4B577" w:rsidR="004E387D" w:rsidRPr="004E387D" w:rsidRDefault="004E387D" w:rsidP="004E387D">
      <w:pPr>
        <w:spacing w:after="0" w:line="240" w:lineRule="auto"/>
        <w:contextualSpacing/>
        <w:rPr>
          <w:rFonts w:ascii="Arial" w:hAnsi="Arial" w:cs="Arial"/>
          <w:b/>
        </w:rPr>
      </w:pPr>
      <w:r w:rsidRPr="001B72D6">
        <w:rPr>
          <w:rFonts w:ascii="Arial" w:hAnsi="Arial" w:cs="Arial"/>
          <w:b/>
          <w:bCs/>
          <w:sz w:val="22"/>
          <w:szCs w:val="22"/>
        </w:rPr>
        <w:t>1.</w:t>
      </w:r>
      <w:r w:rsidRPr="004E387D">
        <w:rPr>
          <w:rFonts w:ascii="Times New Roman" w:hAnsi="Times New Roman" w:cs="Times New Roman"/>
          <w:b/>
        </w:rPr>
        <w:t xml:space="preserve"> </w:t>
      </w:r>
      <w:r w:rsidRPr="004E387D">
        <w:rPr>
          <w:rFonts w:ascii="Arial" w:hAnsi="Arial" w:cs="Arial"/>
          <w:b/>
        </w:rPr>
        <w:t>Background</w:t>
      </w:r>
    </w:p>
    <w:p w14:paraId="6F6943A5" w14:textId="77777777" w:rsidR="004E387D" w:rsidRPr="004E387D" w:rsidRDefault="004E387D" w:rsidP="004E387D">
      <w:pPr>
        <w:spacing w:line="240" w:lineRule="auto"/>
        <w:ind w:left="360"/>
        <w:contextualSpacing/>
        <w:rPr>
          <w:rFonts w:ascii="Arial" w:hAnsi="Arial" w:cs="Arial"/>
          <w:bCs/>
        </w:rPr>
      </w:pPr>
    </w:p>
    <w:p w14:paraId="3454F7BE" w14:textId="3EECF53C" w:rsidR="004E387D" w:rsidRPr="004E387D" w:rsidRDefault="004E387D" w:rsidP="004E387D">
      <w:pPr>
        <w:spacing w:line="240" w:lineRule="auto"/>
        <w:ind w:left="360"/>
        <w:contextualSpacing/>
        <w:rPr>
          <w:rFonts w:ascii="Arial" w:hAnsi="Arial" w:cs="Arial"/>
          <w:bCs/>
        </w:rPr>
      </w:pPr>
      <w:r w:rsidRPr="004E387D">
        <w:rPr>
          <w:rFonts w:ascii="Arial" w:hAnsi="Arial" w:cs="Arial"/>
          <w:bCs/>
        </w:rPr>
        <w:t xml:space="preserve">The Rocky Mountain Regional VA Medical Center (RMRVAMC) has (5) </w:t>
      </w:r>
      <w:proofErr w:type="spellStart"/>
      <w:r w:rsidRPr="004E387D">
        <w:rPr>
          <w:rFonts w:ascii="Arial" w:hAnsi="Arial" w:cs="Arial"/>
          <w:bCs/>
        </w:rPr>
        <w:t>Vortisand</w:t>
      </w:r>
      <w:proofErr w:type="spellEnd"/>
      <w:r w:rsidRPr="004E387D">
        <w:rPr>
          <w:rFonts w:ascii="Arial" w:hAnsi="Arial" w:cs="Arial"/>
          <w:bCs/>
        </w:rPr>
        <w:t xml:space="preserve">, sand media filter tank that removes particulates of 10 microns and finer from the cooling towers cells. This tank operates automatically once it senses a high, microns reading on the water. The sand filter media back washes the water from cooling towers, removing particulates and bacteria like legionella. This event happens at least 1 per day on winter days and 3 times per day on summer days, leaving residual in gravel and silica sand by refurbishing the tank it will help to reduce the buildup of bacteria in cooling towers and in sand media filter tank. The contractor shall refurbish and disinfect cooling towers </w:t>
      </w:r>
      <w:proofErr w:type="gramStart"/>
      <w:r w:rsidRPr="004E387D">
        <w:rPr>
          <w:rFonts w:ascii="Arial" w:hAnsi="Arial" w:cs="Arial"/>
          <w:bCs/>
        </w:rPr>
        <w:t>sand</w:t>
      </w:r>
      <w:proofErr w:type="gramEnd"/>
      <w:r w:rsidRPr="004E387D">
        <w:rPr>
          <w:rFonts w:ascii="Arial" w:hAnsi="Arial" w:cs="Arial"/>
          <w:bCs/>
        </w:rPr>
        <w:t xml:space="preserve"> media filter tank and shall comply with this </w:t>
      </w:r>
      <w:r w:rsidR="0047292E">
        <w:rPr>
          <w:rFonts w:ascii="Arial" w:hAnsi="Arial" w:cs="Arial"/>
          <w:bCs/>
        </w:rPr>
        <w:t>Performance Work Statement (PWS),</w:t>
      </w:r>
      <w:r w:rsidRPr="004E387D">
        <w:rPr>
          <w:rFonts w:ascii="Arial" w:hAnsi="Arial" w:cs="Arial"/>
          <w:bCs/>
        </w:rPr>
        <w:t xml:space="preserve"> all VA, local, state, and Federal policies, and regulations.</w:t>
      </w:r>
    </w:p>
    <w:p w14:paraId="5C25D6ED" w14:textId="77777777" w:rsidR="004E387D" w:rsidRPr="006F6F41" w:rsidRDefault="004E387D" w:rsidP="004E387D">
      <w:pPr>
        <w:spacing w:line="240" w:lineRule="auto"/>
        <w:ind w:left="360"/>
        <w:contextualSpacing/>
        <w:rPr>
          <w:rFonts w:ascii="Times New Roman" w:hAnsi="Times New Roman" w:cs="Times New Roman"/>
          <w:bCs/>
        </w:rPr>
      </w:pPr>
    </w:p>
    <w:p w14:paraId="0B540917" w14:textId="408760A5" w:rsidR="007349B3" w:rsidRDefault="004E387D" w:rsidP="007349B3">
      <w:pPr>
        <w:rPr>
          <w:rFonts w:ascii="Arial" w:hAnsi="Arial" w:cs="Arial"/>
          <w:b/>
          <w:bCs/>
        </w:rPr>
      </w:pPr>
      <w:r w:rsidRPr="001B72D6">
        <w:rPr>
          <w:rFonts w:ascii="Arial" w:hAnsi="Arial" w:cs="Arial"/>
          <w:b/>
          <w:bCs/>
          <w:sz w:val="22"/>
          <w:szCs w:val="22"/>
        </w:rPr>
        <w:t>2.</w:t>
      </w:r>
      <w:r>
        <w:rPr>
          <w:rFonts w:ascii="Arial" w:hAnsi="Arial" w:cs="Arial"/>
          <w:b/>
          <w:bCs/>
        </w:rPr>
        <w:t xml:space="preserve"> </w:t>
      </w:r>
      <w:r w:rsidR="007349B3">
        <w:rPr>
          <w:rFonts w:ascii="Arial" w:hAnsi="Arial" w:cs="Arial"/>
          <w:b/>
          <w:bCs/>
        </w:rPr>
        <w:t>Objective:</w:t>
      </w:r>
    </w:p>
    <w:p w14:paraId="66A7B6D3" w14:textId="7611C6DE" w:rsidR="007349B3" w:rsidRPr="003177D9" w:rsidRDefault="00AB3D5D" w:rsidP="003177D9">
      <w:pPr>
        <w:rPr>
          <w:rFonts w:ascii="Arial" w:hAnsi="Arial" w:cs="Arial"/>
        </w:rPr>
      </w:pPr>
      <w:r w:rsidRPr="003177D9">
        <w:rPr>
          <w:rFonts w:ascii="Arial" w:hAnsi="Arial" w:cs="Arial"/>
        </w:rPr>
        <w:t xml:space="preserve">Cooling Towers </w:t>
      </w:r>
      <w:proofErr w:type="spellStart"/>
      <w:r w:rsidR="007349B3" w:rsidRPr="003177D9">
        <w:rPr>
          <w:rFonts w:ascii="Arial" w:hAnsi="Arial" w:cs="Arial"/>
        </w:rPr>
        <w:t>Vortisand</w:t>
      </w:r>
      <w:proofErr w:type="spellEnd"/>
      <w:r w:rsidR="007349B3" w:rsidRPr="003177D9">
        <w:rPr>
          <w:rFonts w:ascii="Arial" w:hAnsi="Arial" w:cs="Arial"/>
        </w:rPr>
        <w:t xml:space="preserve"> Media Filter Refurbishment- One time request</w:t>
      </w:r>
    </w:p>
    <w:p w14:paraId="495DAC1B" w14:textId="7457B08D" w:rsidR="004E387D" w:rsidRPr="003177D9" w:rsidRDefault="00BA64DB" w:rsidP="004E387D">
      <w:pPr>
        <w:pStyle w:val="ListParagraph"/>
        <w:numPr>
          <w:ilvl w:val="0"/>
          <w:numId w:val="1"/>
        </w:numPr>
        <w:spacing w:line="240" w:lineRule="auto"/>
        <w:rPr>
          <w:rFonts w:ascii="Arial" w:hAnsi="Arial" w:cs="Arial"/>
          <w:bCs/>
        </w:rPr>
      </w:pPr>
      <w:r w:rsidRPr="00BA64DB">
        <w:rPr>
          <w:rFonts w:ascii="Arial" w:hAnsi="Arial" w:cs="Arial"/>
          <w:bCs/>
        </w:rPr>
        <w:t xml:space="preserve">The objective of this service contract is to have a contractor to furnish all labor, materials, supplies, tools, equipment, and qualified personnel to refurbish and disinfect cooling towers </w:t>
      </w:r>
      <w:proofErr w:type="gramStart"/>
      <w:r w:rsidRPr="00BA64DB">
        <w:rPr>
          <w:rFonts w:ascii="Arial" w:hAnsi="Arial" w:cs="Arial"/>
          <w:bCs/>
        </w:rPr>
        <w:t>sand</w:t>
      </w:r>
      <w:proofErr w:type="gramEnd"/>
      <w:r w:rsidRPr="00BA64DB">
        <w:rPr>
          <w:rFonts w:ascii="Arial" w:hAnsi="Arial" w:cs="Arial"/>
          <w:bCs/>
        </w:rPr>
        <w:t xml:space="preserve"> media filter tank as per below scope.</w:t>
      </w:r>
    </w:p>
    <w:p w14:paraId="08BDAFC2" w14:textId="4CB162B5" w:rsidR="004E387D" w:rsidRDefault="004E387D" w:rsidP="004E387D">
      <w:pPr>
        <w:rPr>
          <w:rFonts w:ascii="Arial" w:hAnsi="Arial" w:cs="Arial"/>
          <w:b/>
          <w:bCs/>
        </w:rPr>
      </w:pPr>
      <w:r w:rsidRPr="001B72D6">
        <w:rPr>
          <w:rFonts w:ascii="Arial" w:hAnsi="Arial" w:cs="Arial"/>
          <w:b/>
          <w:bCs/>
          <w:sz w:val="22"/>
          <w:szCs w:val="22"/>
        </w:rPr>
        <w:t>3.</w:t>
      </w:r>
      <w:r>
        <w:rPr>
          <w:rFonts w:ascii="Arial" w:hAnsi="Arial" w:cs="Arial"/>
          <w:b/>
          <w:bCs/>
        </w:rPr>
        <w:t xml:space="preserve"> Scope:</w:t>
      </w:r>
    </w:p>
    <w:p w14:paraId="71E8923C" w14:textId="346C4AF1" w:rsidR="004E387D" w:rsidRPr="004E387D" w:rsidRDefault="004E387D" w:rsidP="004E387D">
      <w:pPr>
        <w:pStyle w:val="ListParagraph"/>
        <w:numPr>
          <w:ilvl w:val="0"/>
          <w:numId w:val="1"/>
        </w:numPr>
        <w:spacing w:after="0" w:line="240" w:lineRule="auto"/>
        <w:rPr>
          <w:rFonts w:ascii="Arial" w:hAnsi="Arial" w:cs="Arial"/>
        </w:rPr>
      </w:pPr>
      <w:r w:rsidRPr="004E387D">
        <w:rPr>
          <w:rFonts w:ascii="Arial" w:hAnsi="Arial" w:cs="Arial"/>
        </w:rPr>
        <w:t>Vacuum pumps out all the existing sand/filter media</w:t>
      </w:r>
    </w:p>
    <w:p w14:paraId="023F01B6" w14:textId="77777777" w:rsidR="004E387D" w:rsidRPr="004E387D" w:rsidRDefault="004E387D" w:rsidP="004E387D">
      <w:pPr>
        <w:pStyle w:val="ListParagraph"/>
        <w:numPr>
          <w:ilvl w:val="0"/>
          <w:numId w:val="1"/>
        </w:numPr>
        <w:spacing w:after="0" w:line="240" w:lineRule="auto"/>
        <w:rPr>
          <w:rFonts w:ascii="Arial" w:hAnsi="Arial" w:cs="Arial"/>
        </w:rPr>
      </w:pPr>
      <w:r w:rsidRPr="004E387D">
        <w:rPr>
          <w:rFonts w:ascii="Arial" w:hAnsi="Arial" w:cs="Arial"/>
        </w:rPr>
        <w:t>Proper disposal of all spent media (~</w:t>
      </w:r>
      <w:proofErr w:type="gramStart"/>
      <w:r w:rsidRPr="004E387D">
        <w:rPr>
          <w:rFonts w:ascii="Arial" w:hAnsi="Arial" w:cs="Arial"/>
        </w:rPr>
        <w:t>10,000 of</w:t>
      </w:r>
      <w:proofErr w:type="gramEnd"/>
      <w:r w:rsidRPr="004E387D">
        <w:rPr>
          <w:rFonts w:ascii="Arial" w:hAnsi="Arial" w:cs="Arial"/>
        </w:rPr>
        <w:t xml:space="preserve"> wet media for disposal)</w:t>
      </w:r>
    </w:p>
    <w:p w14:paraId="4631449C" w14:textId="77777777" w:rsidR="004E387D" w:rsidRPr="004E387D" w:rsidRDefault="004E387D" w:rsidP="004E387D">
      <w:pPr>
        <w:pStyle w:val="ListParagraph"/>
        <w:numPr>
          <w:ilvl w:val="0"/>
          <w:numId w:val="1"/>
        </w:numPr>
        <w:spacing w:after="0" w:line="240" w:lineRule="auto"/>
        <w:rPr>
          <w:rFonts w:ascii="Arial" w:hAnsi="Arial" w:cs="Arial"/>
        </w:rPr>
      </w:pPr>
      <w:r w:rsidRPr="004E387D">
        <w:rPr>
          <w:rFonts w:ascii="Arial" w:hAnsi="Arial" w:cs="Arial"/>
        </w:rPr>
        <w:t>Check the skids underdrain and verify no clogging</w:t>
      </w:r>
    </w:p>
    <w:p w14:paraId="6B21F5EE" w14:textId="77777777" w:rsidR="004E387D" w:rsidRPr="004E387D" w:rsidRDefault="004E387D" w:rsidP="004E387D">
      <w:pPr>
        <w:pStyle w:val="ListParagraph"/>
        <w:numPr>
          <w:ilvl w:val="0"/>
          <w:numId w:val="1"/>
        </w:numPr>
        <w:spacing w:after="0" w:line="240" w:lineRule="auto"/>
        <w:rPr>
          <w:rFonts w:ascii="Arial" w:hAnsi="Arial" w:cs="Arial"/>
        </w:rPr>
      </w:pPr>
      <w:r w:rsidRPr="004E387D">
        <w:rPr>
          <w:rFonts w:ascii="Arial" w:hAnsi="Arial" w:cs="Arial"/>
        </w:rPr>
        <w:t>Installation of the new media, properly and according to specifications</w:t>
      </w:r>
    </w:p>
    <w:p w14:paraId="10E49377" w14:textId="77777777" w:rsidR="004E387D" w:rsidRPr="004E387D" w:rsidRDefault="004E387D" w:rsidP="004E387D">
      <w:pPr>
        <w:pStyle w:val="ListParagraph"/>
        <w:numPr>
          <w:ilvl w:val="1"/>
          <w:numId w:val="1"/>
        </w:numPr>
        <w:spacing w:after="0" w:line="240" w:lineRule="auto"/>
        <w:rPr>
          <w:rFonts w:ascii="Arial" w:hAnsi="Arial" w:cs="Arial"/>
        </w:rPr>
      </w:pPr>
      <w:r w:rsidRPr="004E387D">
        <w:rPr>
          <w:rFonts w:ascii="Arial" w:hAnsi="Arial" w:cs="Arial"/>
        </w:rPr>
        <w:t>Almost 10,000lbs of Media to be installed properly</w:t>
      </w:r>
    </w:p>
    <w:p w14:paraId="2BF9F434" w14:textId="77777777" w:rsidR="004E387D" w:rsidRPr="004E387D" w:rsidRDefault="004E387D" w:rsidP="004E387D">
      <w:pPr>
        <w:pStyle w:val="ListParagraph"/>
        <w:numPr>
          <w:ilvl w:val="0"/>
          <w:numId w:val="1"/>
        </w:numPr>
        <w:spacing w:after="0" w:line="240" w:lineRule="auto"/>
        <w:rPr>
          <w:rFonts w:ascii="Arial" w:hAnsi="Arial" w:cs="Arial"/>
        </w:rPr>
      </w:pPr>
      <w:r w:rsidRPr="004E387D">
        <w:rPr>
          <w:rFonts w:ascii="Arial" w:hAnsi="Arial" w:cs="Arial"/>
        </w:rPr>
        <w:t>Verify and check all operating parameters</w:t>
      </w:r>
    </w:p>
    <w:p w14:paraId="2F1A3CAB" w14:textId="77777777" w:rsidR="004E387D" w:rsidRDefault="004E387D" w:rsidP="004E387D">
      <w:pPr>
        <w:pStyle w:val="ListParagraph"/>
        <w:numPr>
          <w:ilvl w:val="0"/>
          <w:numId w:val="1"/>
        </w:numPr>
        <w:spacing w:after="0" w:line="240" w:lineRule="auto"/>
        <w:rPr>
          <w:rFonts w:ascii="Arial" w:hAnsi="Arial" w:cs="Arial"/>
        </w:rPr>
      </w:pPr>
      <w:r w:rsidRPr="004E387D">
        <w:rPr>
          <w:rFonts w:ascii="Arial" w:hAnsi="Arial" w:cs="Arial"/>
        </w:rPr>
        <w:t>Provide start-up and training of the system to VA employees</w:t>
      </w:r>
    </w:p>
    <w:p w14:paraId="20DDA5F9" w14:textId="03B9449A" w:rsidR="007C79A3" w:rsidRPr="004E387D" w:rsidRDefault="007C79A3" w:rsidP="004E387D">
      <w:pPr>
        <w:pStyle w:val="ListParagraph"/>
        <w:numPr>
          <w:ilvl w:val="0"/>
          <w:numId w:val="1"/>
        </w:numPr>
        <w:spacing w:after="0" w:line="240" w:lineRule="auto"/>
        <w:rPr>
          <w:rFonts w:ascii="Arial" w:hAnsi="Arial" w:cs="Arial"/>
        </w:rPr>
      </w:pPr>
      <w:r>
        <w:rPr>
          <w:rFonts w:ascii="Arial" w:hAnsi="Arial" w:cs="Arial"/>
        </w:rPr>
        <w:t>Test and ensure full operation is restored</w:t>
      </w:r>
    </w:p>
    <w:p w14:paraId="1C96346E" w14:textId="77777777" w:rsidR="004E387D" w:rsidRDefault="004E387D" w:rsidP="004E387D">
      <w:pPr>
        <w:pStyle w:val="ListParagraph"/>
        <w:numPr>
          <w:ilvl w:val="0"/>
          <w:numId w:val="1"/>
        </w:numPr>
        <w:spacing w:after="0" w:line="240" w:lineRule="auto"/>
        <w:rPr>
          <w:rFonts w:ascii="Arial" w:hAnsi="Arial" w:cs="Arial"/>
        </w:rPr>
      </w:pPr>
      <w:proofErr w:type="gramStart"/>
      <w:r w:rsidRPr="004E387D">
        <w:rPr>
          <w:rFonts w:ascii="Arial" w:hAnsi="Arial" w:cs="Arial"/>
        </w:rPr>
        <w:t>Complete</w:t>
      </w:r>
      <w:proofErr w:type="gramEnd"/>
      <w:r w:rsidRPr="004E387D">
        <w:rPr>
          <w:rFonts w:ascii="Arial" w:hAnsi="Arial" w:cs="Arial"/>
        </w:rPr>
        <w:t xml:space="preserve"> detailed report </w:t>
      </w:r>
      <w:proofErr w:type="gramStart"/>
      <w:r w:rsidRPr="004E387D">
        <w:rPr>
          <w:rFonts w:ascii="Arial" w:hAnsi="Arial" w:cs="Arial"/>
        </w:rPr>
        <w:t>for</w:t>
      </w:r>
      <w:proofErr w:type="gramEnd"/>
      <w:r w:rsidRPr="004E387D">
        <w:rPr>
          <w:rFonts w:ascii="Arial" w:hAnsi="Arial" w:cs="Arial"/>
        </w:rPr>
        <w:t xml:space="preserve"> review and training of the units</w:t>
      </w:r>
    </w:p>
    <w:p w14:paraId="337C507F" w14:textId="77777777" w:rsidR="007C79A3" w:rsidRDefault="007C79A3" w:rsidP="007C79A3">
      <w:pPr>
        <w:spacing w:after="0" w:line="240" w:lineRule="auto"/>
        <w:rPr>
          <w:rFonts w:ascii="Arial" w:hAnsi="Arial" w:cs="Arial"/>
        </w:rPr>
      </w:pPr>
    </w:p>
    <w:p w14:paraId="1C3BA750" w14:textId="774F5612" w:rsidR="007C79A3" w:rsidRDefault="007C79A3" w:rsidP="007C79A3">
      <w:pPr>
        <w:spacing w:after="0" w:line="240" w:lineRule="auto"/>
        <w:rPr>
          <w:rFonts w:ascii="Arial" w:hAnsi="Arial" w:cs="Arial"/>
          <w:b/>
          <w:bCs/>
        </w:rPr>
      </w:pPr>
      <w:r w:rsidRPr="001B72D6">
        <w:rPr>
          <w:rFonts w:ascii="Arial" w:hAnsi="Arial" w:cs="Arial"/>
          <w:b/>
          <w:bCs/>
          <w:sz w:val="22"/>
          <w:szCs w:val="22"/>
        </w:rPr>
        <w:t>4.</w:t>
      </w:r>
      <w:r>
        <w:rPr>
          <w:rFonts w:ascii="Arial" w:hAnsi="Arial" w:cs="Arial"/>
          <w:b/>
          <w:bCs/>
        </w:rPr>
        <w:t xml:space="preserve"> </w:t>
      </w:r>
      <w:r w:rsidR="00707A1D">
        <w:rPr>
          <w:rFonts w:ascii="Arial" w:hAnsi="Arial" w:cs="Arial"/>
          <w:b/>
          <w:bCs/>
        </w:rPr>
        <w:t>Site Specific Equipment Information</w:t>
      </w:r>
      <w:r w:rsidR="00EA4BD9">
        <w:rPr>
          <w:rFonts w:ascii="Arial" w:hAnsi="Arial" w:cs="Arial"/>
          <w:b/>
          <w:bCs/>
        </w:rPr>
        <w:t>:</w:t>
      </w:r>
    </w:p>
    <w:p w14:paraId="74111FE2" w14:textId="7B87AC2A" w:rsidR="00EA4BD9" w:rsidRDefault="00EA4BD9" w:rsidP="00EA4BD9">
      <w:pPr>
        <w:pStyle w:val="ListParagraph"/>
        <w:numPr>
          <w:ilvl w:val="0"/>
          <w:numId w:val="5"/>
        </w:numPr>
        <w:spacing w:after="0" w:line="240" w:lineRule="auto"/>
        <w:rPr>
          <w:rFonts w:ascii="Arial" w:hAnsi="Arial" w:cs="Arial"/>
        </w:rPr>
      </w:pPr>
      <w:r w:rsidRPr="00EA4BD9">
        <w:rPr>
          <w:rFonts w:ascii="Arial" w:hAnsi="Arial" w:cs="Arial"/>
        </w:rPr>
        <w:t>Model</w:t>
      </w:r>
      <w:r>
        <w:rPr>
          <w:rFonts w:ascii="Arial" w:hAnsi="Arial" w:cs="Arial"/>
        </w:rPr>
        <w:t>:</w:t>
      </w:r>
      <w:r w:rsidRPr="00EA4BD9">
        <w:rPr>
          <w:rFonts w:ascii="Arial" w:hAnsi="Arial" w:cs="Arial"/>
        </w:rPr>
        <w:t xml:space="preserve"> AWT5-30-SI-SK</w:t>
      </w:r>
      <w:r>
        <w:rPr>
          <w:rFonts w:ascii="Arial" w:hAnsi="Arial" w:cs="Arial"/>
        </w:rPr>
        <w:t xml:space="preserve"> </w:t>
      </w:r>
    </w:p>
    <w:p w14:paraId="47100ADB" w14:textId="6A8B52E0" w:rsidR="00EA4BD9" w:rsidRPr="00EA4BD9" w:rsidRDefault="00EA4BD9" w:rsidP="00EA4BD9">
      <w:pPr>
        <w:pStyle w:val="ListParagraph"/>
        <w:numPr>
          <w:ilvl w:val="0"/>
          <w:numId w:val="5"/>
        </w:numPr>
        <w:spacing w:after="0" w:line="240" w:lineRule="auto"/>
        <w:rPr>
          <w:rFonts w:ascii="Arial" w:hAnsi="Arial" w:cs="Arial"/>
        </w:rPr>
      </w:pPr>
      <w:r w:rsidRPr="00EA4BD9">
        <w:rPr>
          <w:rFonts w:ascii="Arial" w:hAnsi="Arial" w:cs="Arial"/>
        </w:rPr>
        <w:t>Serial No. USMR1225</w:t>
      </w:r>
    </w:p>
    <w:p w14:paraId="6490CD2E" w14:textId="77777777" w:rsidR="00BA64DB" w:rsidRDefault="00BA64DB" w:rsidP="007C79A3">
      <w:pPr>
        <w:spacing w:after="0" w:line="240" w:lineRule="auto"/>
        <w:rPr>
          <w:rFonts w:ascii="Arial" w:hAnsi="Arial" w:cs="Arial"/>
          <w:b/>
          <w:bCs/>
        </w:rPr>
      </w:pPr>
    </w:p>
    <w:p w14:paraId="0BBF2050" w14:textId="58FD1158" w:rsidR="00707A1D" w:rsidRDefault="00707A1D" w:rsidP="007C79A3">
      <w:pPr>
        <w:spacing w:after="0" w:line="240" w:lineRule="auto"/>
        <w:rPr>
          <w:rFonts w:ascii="Arial" w:hAnsi="Arial" w:cs="Arial"/>
          <w:b/>
          <w:bCs/>
        </w:rPr>
      </w:pPr>
      <w:r w:rsidRPr="001B72D6">
        <w:rPr>
          <w:rFonts w:ascii="Arial" w:hAnsi="Arial" w:cs="Arial"/>
          <w:b/>
          <w:bCs/>
          <w:sz w:val="22"/>
          <w:szCs w:val="22"/>
        </w:rPr>
        <w:t>5</w:t>
      </w:r>
      <w:r>
        <w:rPr>
          <w:rFonts w:ascii="Arial" w:hAnsi="Arial" w:cs="Arial"/>
          <w:b/>
          <w:bCs/>
        </w:rPr>
        <w:t xml:space="preserve">. </w:t>
      </w:r>
      <w:r w:rsidR="003C06CD">
        <w:rPr>
          <w:rFonts w:ascii="Arial" w:hAnsi="Arial" w:cs="Arial"/>
          <w:b/>
          <w:bCs/>
        </w:rPr>
        <w:t>Contractor</w:t>
      </w:r>
      <w:r>
        <w:rPr>
          <w:rFonts w:ascii="Arial" w:hAnsi="Arial" w:cs="Arial"/>
          <w:b/>
          <w:bCs/>
        </w:rPr>
        <w:t xml:space="preserve"> Qualifications</w:t>
      </w:r>
      <w:r w:rsidR="003C06CD">
        <w:rPr>
          <w:rFonts w:ascii="Arial" w:hAnsi="Arial" w:cs="Arial"/>
          <w:b/>
          <w:bCs/>
        </w:rPr>
        <w:t xml:space="preserve"> and Responsibilities</w:t>
      </w:r>
      <w:r>
        <w:rPr>
          <w:rFonts w:ascii="Arial" w:hAnsi="Arial" w:cs="Arial"/>
          <w:b/>
          <w:bCs/>
        </w:rPr>
        <w:t>:</w:t>
      </w:r>
    </w:p>
    <w:p w14:paraId="579AC742" w14:textId="6BA77EC8" w:rsidR="00707A1D" w:rsidRPr="00BA64DB" w:rsidRDefault="003C06CD" w:rsidP="00707A1D">
      <w:pPr>
        <w:pStyle w:val="ListParagraph"/>
        <w:numPr>
          <w:ilvl w:val="0"/>
          <w:numId w:val="4"/>
        </w:numPr>
        <w:spacing w:after="0" w:line="240" w:lineRule="auto"/>
        <w:rPr>
          <w:rFonts w:ascii="Arial" w:hAnsi="Arial" w:cs="Arial"/>
        </w:rPr>
      </w:pPr>
      <w:r>
        <w:rPr>
          <w:rFonts w:ascii="Arial" w:hAnsi="Arial" w:cs="Arial"/>
        </w:rPr>
        <w:lastRenderedPageBreak/>
        <w:t>Contractors</w:t>
      </w:r>
      <w:r w:rsidR="004E4A72">
        <w:rPr>
          <w:rFonts w:ascii="Arial" w:hAnsi="Arial" w:cs="Arial"/>
        </w:rPr>
        <w:t xml:space="preserve"> shall be</w:t>
      </w:r>
      <w:r w:rsidR="00707A1D">
        <w:rPr>
          <w:rFonts w:ascii="Arial" w:hAnsi="Arial" w:cs="Arial"/>
        </w:rPr>
        <w:t xml:space="preserve"> </w:t>
      </w:r>
      <w:r w:rsidR="00707A1D" w:rsidRPr="00707A1D">
        <w:rPr>
          <w:rFonts w:ascii="Arial" w:hAnsi="Arial" w:cs="Arial"/>
        </w:rPr>
        <w:t xml:space="preserve">qualified and skilled employees with previous work experience in maintaining and changing </w:t>
      </w:r>
      <w:proofErr w:type="spellStart"/>
      <w:r w:rsidR="00707A1D" w:rsidRPr="00707A1D">
        <w:rPr>
          <w:rFonts w:ascii="Arial" w:hAnsi="Arial" w:cs="Arial"/>
        </w:rPr>
        <w:t>Vortisand</w:t>
      </w:r>
      <w:proofErr w:type="spellEnd"/>
      <w:r w:rsidR="00707A1D" w:rsidRPr="00707A1D">
        <w:rPr>
          <w:rFonts w:ascii="Arial" w:hAnsi="Arial" w:cs="Arial"/>
        </w:rPr>
        <w:t xml:space="preserve"> filter media which includes a certified </w:t>
      </w:r>
      <w:proofErr w:type="spellStart"/>
      <w:r w:rsidR="00707A1D" w:rsidRPr="00707A1D">
        <w:rPr>
          <w:rFonts w:ascii="Arial" w:hAnsi="Arial" w:cs="Arial"/>
        </w:rPr>
        <w:t>Vortisand</w:t>
      </w:r>
      <w:proofErr w:type="spellEnd"/>
      <w:r w:rsidR="00707A1D" w:rsidRPr="00707A1D">
        <w:rPr>
          <w:rFonts w:ascii="Arial" w:hAnsi="Arial" w:cs="Arial"/>
        </w:rPr>
        <w:t xml:space="preserve"> field technician</w:t>
      </w:r>
      <w:r w:rsidR="00BA64DB">
        <w:rPr>
          <w:rFonts w:ascii="Arial" w:hAnsi="Arial" w:cs="Arial"/>
        </w:rPr>
        <w:t xml:space="preserve"> </w:t>
      </w:r>
      <w:r w:rsidR="00BA64DB" w:rsidRPr="003177D9">
        <w:rPr>
          <w:rFonts w:ascii="Arial" w:hAnsi="Arial" w:cs="Arial"/>
        </w:rPr>
        <w:t>to certify the work.</w:t>
      </w:r>
    </w:p>
    <w:p w14:paraId="54B70BCC" w14:textId="7CC87EBB" w:rsidR="00BA64DB" w:rsidRPr="003C06CD" w:rsidRDefault="003C06CD" w:rsidP="00707A1D">
      <w:pPr>
        <w:pStyle w:val="ListParagraph"/>
        <w:numPr>
          <w:ilvl w:val="0"/>
          <w:numId w:val="4"/>
        </w:numPr>
        <w:spacing w:after="0" w:line="240" w:lineRule="auto"/>
        <w:rPr>
          <w:rFonts w:ascii="Arial" w:hAnsi="Arial" w:cs="Arial"/>
        </w:rPr>
      </w:pPr>
      <w:r>
        <w:rPr>
          <w:rFonts w:ascii="Arial" w:hAnsi="Arial" w:cs="Arial"/>
        </w:rPr>
        <w:t>Contractors</w:t>
      </w:r>
      <w:r w:rsidR="004E4A72">
        <w:rPr>
          <w:rFonts w:ascii="Arial" w:hAnsi="Arial" w:cs="Arial"/>
        </w:rPr>
        <w:t xml:space="preserve"> must demonstrate</w:t>
      </w:r>
      <w:r w:rsidR="00BA64DB">
        <w:rPr>
          <w:rFonts w:ascii="Arial" w:hAnsi="Arial" w:cs="Arial"/>
        </w:rPr>
        <w:t xml:space="preserve"> hav</w:t>
      </w:r>
      <w:r w:rsidR="004E4A72">
        <w:rPr>
          <w:rFonts w:ascii="Arial" w:hAnsi="Arial" w:cs="Arial"/>
        </w:rPr>
        <w:t>ing</w:t>
      </w:r>
      <w:r w:rsidR="00BA64DB">
        <w:rPr>
          <w:rFonts w:ascii="Arial" w:hAnsi="Arial" w:cs="Arial"/>
        </w:rPr>
        <w:t xml:space="preserve"> </w:t>
      </w:r>
      <w:r w:rsidR="00BA64DB" w:rsidRPr="003C06CD">
        <w:rPr>
          <w:rFonts w:ascii="Arial" w:hAnsi="Arial" w:cs="Arial"/>
        </w:rPr>
        <w:t>performed labor, start-up and commissioning of these units</w:t>
      </w:r>
    </w:p>
    <w:p w14:paraId="75604E84" w14:textId="7A37E840" w:rsidR="003C06CD" w:rsidRPr="003C06CD" w:rsidRDefault="003C06CD" w:rsidP="003C06CD">
      <w:pPr>
        <w:pStyle w:val="ListParagraph"/>
        <w:numPr>
          <w:ilvl w:val="0"/>
          <w:numId w:val="4"/>
        </w:numPr>
        <w:spacing w:line="240" w:lineRule="auto"/>
        <w:rPr>
          <w:rFonts w:ascii="Arial" w:hAnsi="Arial" w:cs="Arial"/>
          <w:bCs/>
        </w:rPr>
      </w:pPr>
      <w:r w:rsidRPr="003C06CD">
        <w:rPr>
          <w:rFonts w:ascii="Arial" w:hAnsi="Arial" w:cs="Arial"/>
          <w:bCs/>
        </w:rPr>
        <w:t xml:space="preserve">Contractor shall take all precautions necessary to protect </w:t>
      </w:r>
      <w:r w:rsidR="00B575BD" w:rsidRPr="003C06CD">
        <w:rPr>
          <w:rFonts w:ascii="Arial" w:hAnsi="Arial" w:cs="Arial"/>
          <w:bCs/>
        </w:rPr>
        <w:t>people</w:t>
      </w:r>
      <w:r w:rsidRPr="003C06CD">
        <w:rPr>
          <w:rFonts w:ascii="Arial" w:hAnsi="Arial" w:cs="Arial"/>
          <w:bCs/>
        </w:rPr>
        <w:t xml:space="preserve"> and property from injury or damage during the performance of this contract. Contractor shall be responsible for any injury to himself/herself, his/her employees, or others, as well as for any damage to personal or public property that occurs during the performance of this contract that is caused by him/her or his/her employees’ fault or negligence. </w:t>
      </w:r>
      <w:r w:rsidR="00B575BD" w:rsidRPr="003C06CD">
        <w:rPr>
          <w:rFonts w:ascii="Arial" w:hAnsi="Arial" w:cs="Arial"/>
          <w:bCs/>
        </w:rPr>
        <w:t>Contractors</w:t>
      </w:r>
      <w:r w:rsidRPr="003C06CD">
        <w:rPr>
          <w:rFonts w:ascii="Arial" w:hAnsi="Arial" w:cs="Arial"/>
          <w:bCs/>
        </w:rPr>
        <w:t xml:space="preserve"> shall maintain personal liability and property damage insurance prescribed by the laws of the Federal Government. </w:t>
      </w:r>
    </w:p>
    <w:p w14:paraId="321101F6" w14:textId="13BFAE58" w:rsidR="004E387D" w:rsidRDefault="003C06CD" w:rsidP="003C06CD">
      <w:pPr>
        <w:pStyle w:val="ListParagraph"/>
        <w:numPr>
          <w:ilvl w:val="0"/>
          <w:numId w:val="4"/>
        </w:numPr>
        <w:spacing w:line="240" w:lineRule="auto"/>
        <w:rPr>
          <w:rFonts w:ascii="Arial" w:hAnsi="Arial" w:cs="Arial"/>
          <w:bCs/>
        </w:rPr>
      </w:pPr>
      <w:r w:rsidRPr="003C06CD">
        <w:rPr>
          <w:rFonts w:ascii="Arial" w:hAnsi="Arial" w:cs="Arial"/>
          <w:bCs/>
        </w:rPr>
        <w:t xml:space="preserve">The Government reserves the right to accept or reject Contractor’s </w:t>
      </w:r>
      <w:r w:rsidR="00B575BD" w:rsidRPr="003C06CD">
        <w:rPr>
          <w:rFonts w:ascii="Arial" w:hAnsi="Arial" w:cs="Arial"/>
          <w:bCs/>
        </w:rPr>
        <w:t>employees</w:t>
      </w:r>
      <w:r w:rsidRPr="003C06CD">
        <w:rPr>
          <w:rFonts w:ascii="Arial" w:hAnsi="Arial" w:cs="Arial"/>
          <w:bCs/>
        </w:rPr>
        <w:t xml:space="preserve"> for the rendering of services. Complaints concerning Contract Personnel’s performance or conduct will be dealt with by the Contractor and </w:t>
      </w:r>
      <w:r w:rsidR="0047292E">
        <w:rPr>
          <w:rFonts w:ascii="Arial" w:hAnsi="Arial" w:cs="Arial"/>
          <w:bCs/>
        </w:rPr>
        <w:t>POC</w:t>
      </w:r>
      <w:r w:rsidRPr="003C06CD">
        <w:rPr>
          <w:rFonts w:ascii="Arial" w:hAnsi="Arial" w:cs="Arial"/>
          <w:bCs/>
        </w:rPr>
        <w:t xml:space="preserve"> with the final decision being made by the Contracting Officer.</w:t>
      </w:r>
    </w:p>
    <w:p w14:paraId="5E327ED8" w14:textId="3DA9F53D" w:rsidR="00C24453" w:rsidRPr="00C24453" w:rsidRDefault="003C06CD" w:rsidP="00C24453">
      <w:pPr>
        <w:spacing w:line="240" w:lineRule="auto"/>
        <w:rPr>
          <w:b/>
          <w:bCs/>
        </w:rPr>
      </w:pPr>
      <w:r w:rsidRPr="001B72D6">
        <w:rPr>
          <w:rFonts w:ascii="Arial" w:hAnsi="Arial" w:cs="Arial"/>
          <w:b/>
          <w:sz w:val="22"/>
          <w:szCs w:val="22"/>
        </w:rPr>
        <w:t>6.</w:t>
      </w:r>
      <w:r w:rsidR="00B575BD">
        <w:rPr>
          <w:rFonts w:ascii="Arial" w:hAnsi="Arial" w:cs="Arial"/>
          <w:b/>
        </w:rPr>
        <w:t xml:space="preserve"> </w:t>
      </w:r>
      <w:r w:rsidR="00F451A5" w:rsidRPr="00C81E42">
        <w:rPr>
          <w:b/>
          <w:bCs/>
        </w:rPr>
        <w:t>Report Requirements:</w:t>
      </w:r>
    </w:p>
    <w:p w14:paraId="0A88A521" w14:textId="550508C5" w:rsidR="00F451A5" w:rsidRPr="00F76F7E" w:rsidRDefault="00C24453" w:rsidP="00FB2F70">
      <w:pPr>
        <w:pStyle w:val="Default"/>
        <w:numPr>
          <w:ilvl w:val="0"/>
          <w:numId w:val="6"/>
        </w:numPr>
        <w:rPr>
          <w:b/>
        </w:rPr>
      </w:pPr>
      <w:r w:rsidRPr="00F76F7E">
        <w:t xml:space="preserve">Furnish report within one week of each facility inspection in “Microsoft Word” format by email to </w:t>
      </w:r>
      <w:r w:rsidR="004E4A72" w:rsidRPr="00F76F7E">
        <w:t>the FMS POC.</w:t>
      </w:r>
      <w:r w:rsidRPr="00F76F7E">
        <w:t xml:space="preserve"> </w:t>
      </w:r>
    </w:p>
    <w:p w14:paraId="46AC810C" w14:textId="77777777" w:rsidR="00081376" w:rsidRPr="00C66CE5" w:rsidRDefault="00081376" w:rsidP="00081376">
      <w:pPr>
        <w:pStyle w:val="Default"/>
        <w:ind w:left="720"/>
        <w:rPr>
          <w:b/>
        </w:rPr>
      </w:pPr>
    </w:p>
    <w:p w14:paraId="1AF14A15" w14:textId="3E0C4F55" w:rsidR="00C66CE5" w:rsidRDefault="00C66CE5" w:rsidP="00C66CE5">
      <w:pPr>
        <w:pStyle w:val="Default"/>
        <w:rPr>
          <w:b/>
          <w:bCs/>
          <w:sz w:val="22"/>
          <w:szCs w:val="22"/>
        </w:rPr>
      </w:pPr>
      <w:r w:rsidRPr="005C673D">
        <w:rPr>
          <w:b/>
          <w:bCs/>
          <w:sz w:val="22"/>
          <w:szCs w:val="22"/>
        </w:rPr>
        <w:t xml:space="preserve">7. </w:t>
      </w:r>
      <w:r w:rsidR="00061AF5">
        <w:rPr>
          <w:b/>
          <w:bCs/>
          <w:sz w:val="22"/>
          <w:szCs w:val="22"/>
        </w:rPr>
        <w:t>Resources:</w:t>
      </w:r>
    </w:p>
    <w:p w14:paraId="3698EC18" w14:textId="72BF0C96" w:rsidR="00081376" w:rsidRDefault="00081376" w:rsidP="00F601CA">
      <w:pPr>
        <w:pStyle w:val="Default"/>
        <w:numPr>
          <w:ilvl w:val="0"/>
          <w:numId w:val="6"/>
        </w:numPr>
      </w:pPr>
      <w:r w:rsidRPr="00081376">
        <w:t xml:space="preserve">The Government will not furnish any resources for the fulfillment of the services required under this contract. The contractor must provide all tools, equipment, materials, </w:t>
      </w:r>
      <w:r w:rsidRPr="004B0950">
        <w:t>transportation, professional expertise, personnel, and supervision for maintenance services required under this contr</w:t>
      </w:r>
      <w:r w:rsidR="008B63F9" w:rsidRPr="004B0950">
        <w:t>act</w:t>
      </w:r>
      <w:r w:rsidR="004B0950" w:rsidRPr="004B0950">
        <w:t>.</w:t>
      </w:r>
      <w:r w:rsidR="004E4A72">
        <w:t xml:space="preserve"> The contractor shall remove all debris and trash from facility upon completion of work.</w:t>
      </w:r>
    </w:p>
    <w:p w14:paraId="76CC701E" w14:textId="77777777" w:rsidR="00104FA5" w:rsidRDefault="00104FA5" w:rsidP="00096A6F">
      <w:pPr>
        <w:pStyle w:val="Default"/>
        <w:ind w:left="720"/>
      </w:pPr>
    </w:p>
    <w:p w14:paraId="6D43E217" w14:textId="050B6F66" w:rsidR="00096A6F" w:rsidRPr="00096A6F" w:rsidRDefault="001B72D6" w:rsidP="00096A6F">
      <w:pPr>
        <w:pStyle w:val="BodyTextIndent"/>
        <w:ind w:left="0"/>
        <w:rPr>
          <w:b/>
          <w:bCs/>
          <w:sz w:val="24"/>
          <w:szCs w:val="24"/>
        </w:rPr>
      </w:pPr>
      <w:r w:rsidRPr="001B72D6">
        <w:rPr>
          <w:b/>
          <w:bCs/>
          <w:sz w:val="22"/>
          <w:szCs w:val="22"/>
        </w:rPr>
        <w:t>8.</w:t>
      </w:r>
      <w:r w:rsidR="00E87637">
        <w:rPr>
          <w:b/>
          <w:bCs/>
        </w:rPr>
        <w:t xml:space="preserve"> </w:t>
      </w:r>
      <w:r w:rsidR="00096A6F" w:rsidRPr="00096A6F">
        <w:rPr>
          <w:b/>
          <w:bCs/>
          <w:sz w:val="24"/>
          <w:szCs w:val="24"/>
        </w:rPr>
        <w:t>Hours of Work and Scheduling</w:t>
      </w:r>
    </w:p>
    <w:p w14:paraId="60457255" w14:textId="77777777" w:rsidR="00096A6F" w:rsidRPr="00096A6F" w:rsidRDefault="00096A6F" w:rsidP="00096A6F">
      <w:pPr>
        <w:pStyle w:val="ListParagraph"/>
        <w:numPr>
          <w:ilvl w:val="0"/>
          <w:numId w:val="10"/>
        </w:numPr>
        <w:spacing w:line="259" w:lineRule="auto"/>
        <w:rPr>
          <w:rFonts w:ascii="Arial" w:eastAsia="Times New Roman" w:hAnsi="Arial"/>
        </w:rPr>
      </w:pPr>
      <w:r w:rsidRPr="00096A6F">
        <w:rPr>
          <w:rFonts w:ascii="Arial" w:eastAsia="Times New Roman" w:hAnsi="Arial"/>
        </w:rPr>
        <w:t>Scheduling</w:t>
      </w:r>
    </w:p>
    <w:p w14:paraId="634008F5" w14:textId="77777777" w:rsidR="00096A6F" w:rsidRPr="00BC68CC" w:rsidRDefault="00096A6F" w:rsidP="00BC68CC">
      <w:pPr>
        <w:pStyle w:val="ListParagraph"/>
        <w:numPr>
          <w:ilvl w:val="0"/>
          <w:numId w:val="6"/>
        </w:numPr>
        <w:spacing w:line="259" w:lineRule="auto"/>
        <w:rPr>
          <w:rFonts w:ascii="Arial" w:eastAsia="Times New Roman" w:hAnsi="Arial"/>
        </w:rPr>
      </w:pPr>
      <w:r w:rsidRPr="00BC68CC">
        <w:rPr>
          <w:rFonts w:ascii="Arial" w:eastAsia="Times New Roman" w:hAnsi="Arial"/>
        </w:rPr>
        <w:t xml:space="preserve">The work will be performed Monday through Friday from 7:30am to 4:00pm. </w:t>
      </w:r>
      <w:proofErr w:type="gramStart"/>
      <w:r w:rsidRPr="00BC68CC">
        <w:rPr>
          <w:rFonts w:ascii="Arial" w:eastAsia="Times New Roman" w:hAnsi="Arial"/>
        </w:rPr>
        <w:t>The majority of</w:t>
      </w:r>
      <w:proofErr w:type="gramEnd"/>
      <w:r w:rsidRPr="00BC68CC">
        <w:rPr>
          <w:rFonts w:ascii="Arial" w:eastAsia="Times New Roman" w:hAnsi="Arial"/>
        </w:rPr>
        <w:t xml:space="preserve"> the work will have minimal impact on the operation of the VA Medical Center. </w:t>
      </w:r>
    </w:p>
    <w:p w14:paraId="2AA4964B" w14:textId="01B82C16" w:rsidR="00096A6F" w:rsidRPr="00BC68CC" w:rsidRDefault="00096A6F" w:rsidP="00BC68CC">
      <w:pPr>
        <w:pStyle w:val="ListParagraph"/>
        <w:numPr>
          <w:ilvl w:val="0"/>
          <w:numId w:val="6"/>
        </w:numPr>
        <w:spacing w:line="259" w:lineRule="auto"/>
        <w:rPr>
          <w:rFonts w:ascii="Arial" w:eastAsia="Times New Roman" w:hAnsi="Arial"/>
        </w:rPr>
      </w:pPr>
      <w:r w:rsidRPr="00BC68CC">
        <w:rPr>
          <w:rFonts w:ascii="Arial" w:eastAsia="Times New Roman" w:hAnsi="Arial"/>
        </w:rPr>
        <w:t>Any potential disruption to ongoing medical center operations shall be coordinated 2 weeks in advance and shall be subject to review and approval by the CO/</w:t>
      </w:r>
      <w:r w:rsidR="0047292E">
        <w:rPr>
          <w:rFonts w:ascii="Arial" w:eastAsia="Times New Roman" w:hAnsi="Arial"/>
        </w:rPr>
        <w:t>POC</w:t>
      </w:r>
      <w:r w:rsidRPr="00BC68CC">
        <w:rPr>
          <w:rFonts w:ascii="Arial" w:eastAsia="Times New Roman" w:hAnsi="Arial"/>
        </w:rPr>
        <w:t xml:space="preserve">. </w:t>
      </w:r>
    </w:p>
    <w:p w14:paraId="07267552" w14:textId="4919B171" w:rsidR="00096A6F" w:rsidRDefault="00096A6F" w:rsidP="00BC68CC">
      <w:pPr>
        <w:pStyle w:val="ListParagraph"/>
        <w:numPr>
          <w:ilvl w:val="0"/>
          <w:numId w:val="6"/>
        </w:numPr>
        <w:spacing w:line="259" w:lineRule="auto"/>
        <w:rPr>
          <w:rFonts w:ascii="Arial" w:eastAsia="Times New Roman" w:hAnsi="Arial"/>
        </w:rPr>
      </w:pPr>
      <w:r w:rsidRPr="00BC68CC">
        <w:rPr>
          <w:rFonts w:ascii="Arial" w:eastAsia="Times New Roman" w:hAnsi="Arial"/>
        </w:rPr>
        <w:t>Any other disruption of operations in any building shall be scheduled at least one week in advance with the CO/</w:t>
      </w:r>
      <w:r w:rsidR="0047292E">
        <w:rPr>
          <w:rFonts w:ascii="Arial" w:eastAsia="Times New Roman" w:hAnsi="Arial"/>
        </w:rPr>
        <w:t>POC</w:t>
      </w:r>
      <w:r w:rsidRPr="00BC68CC">
        <w:rPr>
          <w:rFonts w:ascii="Arial" w:eastAsia="Times New Roman" w:hAnsi="Arial"/>
        </w:rPr>
        <w:t>. Work shall be scheduled to allow continuous operation of all facilities to the greatest extent possible.</w:t>
      </w:r>
    </w:p>
    <w:p w14:paraId="28A6228C" w14:textId="77777777" w:rsidR="007512ED" w:rsidRDefault="007512ED" w:rsidP="007512ED">
      <w:pPr>
        <w:pStyle w:val="ListParagraph"/>
        <w:spacing w:line="259" w:lineRule="auto"/>
        <w:rPr>
          <w:rFonts w:ascii="Arial" w:eastAsia="Times New Roman" w:hAnsi="Arial"/>
        </w:rPr>
      </w:pPr>
    </w:p>
    <w:p w14:paraId="6500C534" w14:textId="5DEF2771" w:rsidR="003B3A8B" w:rsidRPr="00BA21D3" w:rsidRDefault="003B3A8B" w:rsidP="007512ED">
      <w:pPr>
        <w:pStyle w:val="ListParagraph"/>
        <w:spacing w:line="259" w:lineRule="auto"/>
        <w:rPr>
          <w:rFonts w:ascii="Arial" w:eastAsia="Times New Roman" w:hAnsi="Arial" w:cs="Arial"/>
          <w:u w:val="single"/>
        </w:rPr>
      </w:pPr>
      <w:r w:rsidRPr="00BA21D3">
        <w:rPr>
          <w:rFonts w:ascii="Arial" w:hAnsi="Arial" w:cs="Arial"/>
          <w:b/>
          <w:bCs/>
          <w:i/>
          <w:u w:val="single"/>
        </w:rPr>
        <w:t>Federal Holidays</w:t>
      </w:r>
      <w:r w:rsidR="00BA21D3">
        <w:rPr>
          <w:rFonts w:ascii="Arial" w:hAnsi="Arial" w:cs="Arial"/>
          <w:b/>
          <w:bCs/>
          <w:i/>
          <w:u w:val="single"/>
        </w:rPr>
        <w:t>:</w:t>
      </w:r>
    </w:p>
    <w:p w14:paraId="2254B509" w14:textId="77777777" w:rsidR="00FF52FA" w:rsidRPr="006F6F41" w:rsidRDefault="00FF52FA" w:rsidP="00FF52FA">
      <w:pPr>
        <w:spacing w:line="240" w:lineRule="auto"/>
        <w:ind w:left="360"/>
        <w:contextualSpacing/>
        <w:rPr>
          <w:rFonts w:ascii="Times New Roman" w:hAnsi="Times New Roman" w:cs="Times New Roman"/>
          <w:b/>
          <w:bCs/>
          <w:i/>
        </w:rPr>
      </w:pPr>
    </w:p>
    <w:p w14:paraId="6536ADB8" w14:textId="77777777" w:rsidR="002D5598" w:rsidRPr="00BA21D3" w:rsidRDefault="002D5598" w:rsidP="002D5598">
      <w:pPr>
        <w:contextualSpacing/>
        <w:rPr>
          <w:rFonts w:ascii="Arial" w:hAnsi="Arial" w:cs="Arial"/>
          <w:sz w:val="22"/>
          <w:szCs w:val="22"/>
        </w:rPr>
      </w:pPr>
      <w:r w:rsidRPr="00BA21D3">
        <w:rPr>
          <w:rFonts w:ascii="Arial" w:hAnsi="Arial" w:cs="Arial"/>
          <w:sz w:val="22"/>
          <w:szCs w:val="22"/>
        </w:rPr>
        <w:t>New Year’s Day</w:t>
      </w:r>
      <w:r w:rsidRPr="00BA21D3">
        <w:rPr>
          <w:rFonts w:ascii="Arial" w:hAnsi="Arial" w:cs="Arial"/>
          <w:sz w:val="22"/>
          <w:szCs w:val="22"/>
        </w:rPr>
        <w:tab/>
      </w:r>
    </w:p>
    <w:p w14:paraId="7DB35FE7" w14:textId="77777777" w:rsidR="002D5598" w:rsidRPr="00BA21D3" w:rsidRDefault="002D5598" w:rsidP="002D5598">
      <w:pPr>
        <w:contextualSpacing/>
        <w:rPr>
          <w:rFonts w:ascii="Arial" w:hAnsi="Arial" w:cs="Arial"/>
          <w:sz w:val="22"/>
          <w:szCs w:val="22"/>
        </w:rPr>
      </w:pPr>
      <w:r w:rsidRPr="00BA21D3">
        <w:rPr>
          <w:rFonts w:ascii="Arial" w:hAnsi="Arial" w:cs="Arial"/>
          <w:sz w:val="22"/>
          <w:szCs w:val="22"/>
        </w:rPr>
        <w:t>Martin Luther King Jr’s Day</w:t>
      </w:r>
      <w:r w:rsidRPr="00BA21D3">
        <w:rPr>
          <w:rFonts w:ascii="Arial" w:hAnsi="Arial" w:cs="Arial"/>
          <w:sz w:val="22"/>
          <w:szCs w:val="22"/>
        </w:rPr>
        <w:tab/>
      </w:r>
      <w:r w:rsidRPr="00BA21D3">
        <w:rPr>
          <w:rFonts w:ascii="Arial" w:hAnsi="Arial" w:cs="Arial"/>
          <w:sz w:val="22"/>
          <w:szCs w:val="22"/>
        </w:rPr>
        <w:tab/>
      </w:r>
    </w:p>
    <w:p w14:paraId="65732EFB" w14:textId="77777777" w:rsidR="002D5598" w:rsidRPr="00BA21D3" w:rsidRDefault="002D5598" w:rsidP="002D5598">
      <w:pPr>
        <w:contextualSpacing/>
        <w:rPr>
          <w:rFonts w:ascii="Arial" w:hAnsi="Arial" w:cs="Arial"/>
          <w:sz w:val="22"/>
          <w:szCs w:val="22"/>
        </w:rPr>
      </w:pPr>
      <w:r w:rsidRPr="00BA21D3">
        <w:rPr>
          <w:rFonts w:ascii="Arial" w:hAnsi="Arial" w:cs="Arial"/>
          <w:sz w:val="22"/>
          <w:szCs w:val="22"/>
        </w:rPr>
        <w:lastRenderedPageBreak/>
        <w:t>Presidents Day</w:t>
      </w:r>
      <w:r w:rsidRPr="00BA21D3">
        <w:rPr>
          <w:rFonts w:ascii="Arial" w:hAnsi="Arial" w:cs="Arial"/>
          <w:sz w:val="22"/>
          <w:szCs w:val="22"/>
        </w:rPr>
        <w:tab/>
      </w:r>
    </w:p>
    <w:p w14:paraId="0EDE3C03" w14:textId="77777777" w:rsidR="002D5598" w:rsidRPr="00BA21D3" w:rsidRDefault="002D5598" w:rsidP="002D5598">
      <w:pPr>
        <w:contextualSpacing/>
        <w:rPr>
          <w:rFonts w:ascii="Arial" w:hAnsi="Arial" w:cs="Arial"/>
          <w:sz w:val="22"/>
          <w:szCs w:val="22"/>
        </w:rPr>
      </w:pPr>
      <w:r w:rsidRPr="00BA21D3">
        <w:rPr>
          <w:rFonts w:ascii="Arial" w:hAnsi="Arial" w:cs="Arial"/>
          <w:sz w:val="22"/>
          <w:szCs w:val="22"/>
        </w:rPr>
        <w:t>Memorial Day</w:t>
      </w:r>
      <w:r w:rsidRPr="00BA21D3">
        <w:rPr>
          <w:rFonts w:ascii="Arial" w:hAnsi="Arial" w:cs="Arial"/>
          <w:sz w:val="22"/>
          <w:szCs w:val="22"/>
        </w:rPr>
        <w:tab/>
      </w:r>
      <w:r w:rsidRPr="00BA21D3">
        <w:rPr>
          <w:rFonts w:ascii="Arial" w:hAnsi="Arial" w:cs="Arial"/>
          <w:sz w:val="22"/>
          <w:szCs w:val="22"/>
        </w:rPr>
        <w:tab/>
      </w:r>
    </w:p>
    <w:p w14:paraId="7EB0F6FC" w14:textId="77777777" w:rsidR="002D5598" w:rsidRPr="00BA21D3" w:rsidRDefault="002D5598" w:rsidP="002D5598">
      <w:pPr>
        <w:contextualSpacing/>
        <w:rPr>
          <w:rFonts w:ascii="Arial" w:hAnsi="Arial" w:cs="Arial"/>
          <w:sz w:val="22"/>
          <w:szCs w:val="22"/>
        </w:rPr>
      </w:pPr>
      <w:r w:rsidRPr="00BA21D3">
        <w:rPr>
          <w:rFonts w:ascii="Arial" w:hAnsi="Arial" w:cs="Arial"/>
          <w:sz w:val="22"/>
          <w:szCs w:val="22"/>
        </w:rPr>
        <w:t>Juneteenth</w:t>
      </w:r>
      <w:r w:rsidRPr="00BA21D3">
        <w:rPr>
          <w:rFonts w:ascii="Arial" w:hAnsi="Arial" w:cs="Arial"/>
          <w:sz w:val="22"/>
          <w:szCs w:val="22"/>
        </w:rPr>
        <w:tab/>
      </w:r>
      <w:r w:rsidRPr="00BA21D3">
        <w:rPr>
          <w:rFonts w:ascii="Arial" w:hAnsi="Arial" w:cs="Arial"/>
          <w:sz w:val="22"/>
          <w:szCs w:val="22"/>
        </w:rPr>
        <w:tab/>
      </w:r>
      <w:r w:rsidRPr="00BA21D3">
        <w:rPr>
          <w:rFonts w:ascii="Arial" w:hAnsi="Arial" w:cs="Arial"/>
          <w:sz w:val="22"/>
          <w:szCs w:val="22"/>
        </w:rPr>
        <w:tab/>
      </w:r>
      <w:r w:rsidRPr="00BA21D3">
        <w:rPr>
          <w:rFonts w:ascii="Arial" w:hAnsi="Arial" w:cs="Arial"/>
          <w:sz w:val="22"/>
          <w:szCs w:val="22"/>
        </w:rPr>
        <w:tab/>
      </w:r>
    </w:p>
    <w:p w14:paraId="66000EB7" w14:textId="77777777" w:rsidR="002D5598" w:rsidRPr="00BA21D3" w:rsidRDefault="002D5598" w:rsidP="002D5598">
      <w:pPr>
        <w:contextualSpacing/>
        <w:rPr>
          <w:rFonts w:ascii="Arial" w:hAnsi="Arial" w:cs="Arial"/>
          <w:sz w:val="22"/>
          <w:szCs w:val="22"/>
        </w:rPr>
      </w:pPr>
      <w:r w:rsidRPr="00BA21D3">
        <w:rPr>
          <w:rFonts w:ascii="Arial" w:hAnsi="Arial" w:cs="Arial"/>
          <w:sz w:val="22"/>
          <w:szCs w:val="22"/>
        </w:rPr>
        <w:t xml:space="preserve">Independence Day </w:t>
      </w:r>
    </w:p>
    <w:p w14:paraId="2B417559" w14:textId="77777777" w:rsidR="002D5598" w:rsidRPr="00BA21D3" w:rsidRDefault="002D5598" w:rsidP="002D5598">
      <w:pPr>
        <w:contextualSpacing/>
        <w:rPr>
          <w:rFonts w:ascii="Arial" w:hAnsi="Arial" w:cs="Arial"/>
          <w:sz w:val="22"/>
          <w:szCs w:val="22"/>
        </w:rPr>
      </w:pPr>
      <w:r w:rsidRPr="00BA21D3">
        <w:rPr>
          <w:rFonts w:ascii="Arial" w:hAnsi="Arial" w:cs="Arial"/>
          <w:sz w:val="22"/>
          <w:szCs w:val="22"/>
        </w:rPr>
        <w:t>Labor Day</w:t>
      </w:r>
      <w:r w:rsidRPr="00BA21D3">
        <w:rPr>
          <w:rFonts w:ascii="Arial" w:hAnsi="Arial" w:cs="Arial"/>
          <w:sz w:val="22"/>
          <w:szCs w:val="22"/>
        </w:rPr>
        <w:tab/>
      </w:r>
      <w:r w:rsidRPr="00BA21D3">
        <w:rPr>
          <w:rFonts w:ascii="Arial" w:hAnsi="Arial" w:cs="Arial"/>
          <w:sz w:val="22"/>
          <w:szCs w:val="22"/>
        </w:rPr>
        <w:tab/>
      </w:r>
      <w:r w:rsidRPr="00BA21D3">
        <w:rPr>
          <w:rFonts w:ascii="Arial" w:hAnsi="Arial" w:cs="Arial"/>
          <w:sz w:val="22"/>
          <w:szCs w:val="22"/>
        </w:rPr>
        <w:tab/>
      </w:r>
    </w:p>
    <w:p w14:paraId="093F9C45" w14:textId="77777777" w:rsidR="002D5598" w:rsidRPr="00BA21D3" w:rsidRDefault="002D5598" w:rsidP="002D5598">
      <w:pPr>
        <w:contextualSpacing/>
        <w:rPr>
          <w:rFonts w:ascii="Arial" w:hAnsi="Arial" w:cs="Arial"/>
          <w:sz w:val="22"/>
          <w:szCs w:val="22"/>
        </w:rPr>
      </w:pPr>
      <w:r w:rsidRPr="00BA21D3">
        <w:rPr>
          <w:rFonts w:ascii="Arial" w:hAnsi="Arial" w:cs="Arial"/>
          <w:sz w:val="22"/>
          <w:szCs w:val="22"/>
        </w:rPr>
        <w:t>Columbus Day</w:t>
      </w:r>
      <w:r w:rsidRPr="00BA21D3">
        <w:rPr>
          <w:rFonts w:ascii="Arial" w:hAnsi="Arial" w:cs="Arial"/>
          <w:sz w:val="22"/>
          <w:szCs w:val="22"/>
        </w:rPr>
        <w:tab/>
      </w:r>
      <w:r w:rsidRPr="00BA21D3">
        <w:rPr>
          <w:rFonts w:ascii="Arial" w:hAnsi="Arial" w:cs="Arial"/>
          <w:sz w:val="22"/>
          <w:szCs w:val="22"/>
        </w:rPr>
        <w:tab/>
      </w:r>
    </w:p>
    <w:p w14:paraId="685ABABC" w14:textId="77777777" w:rsidR="002D5598" w:rsidRPr="00BA21D3" w:rsidRDefault="002D5598" w:rsidP="002D5598">
      <w:pPr>
        <w:contextualSpacing/>
        <w:rPr>
          <w:rFonts w:ascii="Arial" w:hAnsi="Arial" w:cs="Arial"/>
          <w:sz w:val="22"/>
          <w:szCs w:val="22"/>
        </w:rPr>
      </w:pPr>
      <w:r w:rsidRPr="00BA21D3">
        <w:rPr>
          <w:rFonts w:ascii="Arial" w:hAnsi="Arial" w:cs="Arial"/>
          <w:sz w:val="22"/>
          <w:szCs w:val="22"/>
        </w:rPr>
        <w:t>Veterans Day</w:t>
      </w:r>
      <w:r w:rsidRPr="00BA21D3">
        <w:rPr>
          <w:rFonts w:ascii="Arial" w:hAnsi="Arial" w:cs="Arial"/>
          <w:sz w:val="22"/>
          <w:szCs w:val="22"/>
        </w:rPr>
        <w:tab/>
      </w:r>
      <w:r w:rsidRPr="00BA21D3">
        <w:rPr>
          <w:rFonts w:ascii="Arial" w:hAnsi="Arial" w:cs="Arial"/>
          <w:sz w:val="22"/>
          <w:szCs w:val="22"/>
        </w:rPr>
        <w:tab/>
      </w:r>
      <w:r w:rsidRPr="00BA21D3">
        <w:rPr>
          <w:rFonts w:ascii="Arial" w:hAnsi="Arial" w:cs="Arial"/>
          <w:sz w:val="22"/>
          <w:szCs w:val="22"/>
        </w:rPr>
        <w:tab/>
      </w:r>
    </w:p>
    <w:p w14:paraId="7BBABCEC" w14:textId="77777777" w:rsidR="002D5598" w:rsidRPr="00BA21D3" w:rsidRDefault="002D5598" w:rsidP="002D5598">
      <w:pPr>
        <w:contextualSpacing/>
        <w:rPr>
          <w:rFonts w:ascii="Arial" w:hAnsi="Arial" w:cs="Arial"/>
          <w:sz w:val="22"/>
          <w:szCs w:val="22"/>
        </w:rPr>
      </w:pPr>
      <w:r w:rsidRPr="00BA21D3">
        <w:rPr>
          <w:rFonts w:ascii="Arial" w:hAnsi="Arial" w:cs="Arial"/>
          <w:sz w:val="22"/>
          <w:szCs w:val="22"/>
        </w:rPr>
        <w:t>Thanksgiving Day</w:t>
      </w:r>
    </w:p>
    <w:p w14:paraId="45EEA8E3" w14:textId="77777777" w:rsidR="002D5598" w:rsidRPr="00BA21D3" w:rsidRDefault="002D5598" w:rsidP="002D5598">
      <w:pPr>
        <w:contextualSpacing/>
        <w:rPr>
          <w:rFonts w:ascii="Arial" w:hAnsi="Arial" w:cs="Arial"/>
          <w:sz w:val="22"/>
          <w:szCs w:val="22"/>
        </w:rPr>
      </w:pPr>
      <w:r w:rsidRPr="00BA21D3">
        <w:rPr>
          <w:rFonts w:ascii="Arial" w:hAnsi="Arial" w:cs="Arial"/>
          <w:sz w:val="22"/>
          <w:szCs w:val="22"/>
        </w:rPr>
        <w:t>Christmas Day</w:t>
      </w:r>
    </w:p>
    <w:p w14:paraId="5DC357BC" w14:textId="77777777" w:rsidR="00FF52FA" w:rsidRPr="006F6F41" w:rsidRDefault="00FF52FA" w:rsidP="00FF52FA">
      <w:pPr>
        <w:spacing w:line="240" w:lineRule="auto"/>
        <w:ind w:left="720"/>
        <w:contextualSpacing/>
        <w:rPr>
          <w:rFonts w:ascii="Times New Roman" w:hAnsi="Times New Roman" w:cs="Times New Roman"/>
          <w:iCs/>
        </w:rPr>
      </w:pPr>
    </w:p>
    <w:p w14:paraId="2A09A1F6" w14:textId="77777777" w:rsidR="00FF52FA" w:rsidRPr="006F6F41" w:rsidRDefault="00FF52FA" w:rsidP="00FF52FA">
      <w:pPr>
        <w:spacing w:line="240" w:lineRule="auto"/>
        <w:ind w:left="720"/>
        <w:contextualSpacing/>
        <w:rPr>
          <w:rFonts w:ascii="Times New Roman" w:hAnsi="Times New Roman" w:cs="Times New Roman"/>
          <w:bCs/>
        </w:rPr>
      </w:pPr>
      <w:r w:rsidRPr="00BA21D3">
        <w:rPr>
          <w:rFonts w:ascii="Arial" w:hAnsi="Arial" w:cs="Arial"/>
          <w:bCs/>
        </w:rPr>
        <w:t>If the holiday falls on a Sunday, the following Monday will be observed as a national holiday. When a holiday falls on a Saturday, the preceding Friday is observed as a National holiday by U.S. Government Agencies, and any day specifically declared by the President of the United States of America</w:t>
      </w:r>
      <w:r w:rsidRPr="006F6F41">
        <w:rPr>
          <w:rFonts w:ascii="Times New Roman" w:hAnsi="Times New Roman" w:cs="Times New Roman"/>
          <w:bCs/>
        </w:rPr>
        <w:t>.</w:t>
      </w:r>
    </w:p>
    <w:p w14:paraId="7993BB72" w14:textId="0E184797" w:rsidR="00096A6F" w:rsidRPr="00055454" w:rsidRDefault="00096A6F" w:rsidP="00055454">
      <w:pPr>
        <w:pStyle w:val="ListParagraph"/>
        <w:numPr>
          <w:ilvl w:val="0"/>
          <w:numId w:val="10"/>
        </w:numPr>
        <w:spacing w:line="259" w:lineRule="auto"/>
        <w:rPr>
          <w:rFonts w:ascii="Arial" w:eastAsia="Times New Roman" w:hAnsi="Arial"/>
        </w:rPr>
      </w:pPr>
      <w:r w:rsidRPr="00055454">
        <w:rPr>
          <w:rFonts w:ascii="Arial" w:eastAsia="Times New Roman" w:hAnsi="Arial"/>
        </w:rPr>
        <w:t>Contractor Check-In</w:t>
      </w:r>
    </w:p>
    <w:p w14:paraId="338B0DC3" w14:textId="11610904" w:rsidR="00096A6F" w:rsidRPr="00BC68CC" w:rsidRDefault="00096A6F" w:rsidP="00BC68CC">
      <w:pPr>
        <w:pStyle w:val="ListParagraph"/>
        <w:numPr>
          <w:ilvl w:val="0"/>
          <w:numId w:val="12"/>
        </w:numPr>
        <w:spacing w:line="259" w:lineRule="auto"/>
        <w:rPr>
          <w:rFonts w:ascii="Arial" w:eastAsia="Times New Roman" w:hAnsi="Arial"/>
        </w:rPr>
      </w:pPr>
      <w:r w:rsidRPr="00BC68CC">
        <w:rPr>
          <w:rFonts w:ascii="Arial" w:eastAsia="Times New Roman" w:hAnsi="Arial"/>
        </w:rPr>
        <w:t xml:space="preserve">All Contractor personnel working onsite at the VA facility shall check in and out with the </w:t>
      </w:r>
      <w:r w:rsidR="0047292E">
        <w:rPr>
          <w:rFonts w:ascii="Arial" w:eastAsia="Times New Roman" w:hAnsi="Arial"/>
        </w:rPr>
        <w:t>POC</w:t>
      </w:r>
      <w:r w:rsidRPr="00BC68CC">
        <w:rPr>
          <w:rFonts w:ascii="Arial" w:eastAsia="Times New Roman" w:hAnsi="Arial"/>
        </w:rPr>
        <w:t xml:space="preserve"> located in Building L (ENC). Access to work areas, and performance monitoring, will be provided by the </w:t>
      </w:r>
      <w:r w:rsidR="0047292E">
        <w:rPr>
          <w:rFonts w:ascii="Arial" w:eastAsia="Times New Roman" w:hAnsi="Arial"/>
        </w:rPr>
        <w:t>POC</w:t>
      </w:r>
      <w:r w:rsidRPr="00BC68CC">
        <w:rPr>
          <w:rFonts w:ascii="Arial" w:eastAsia="Times New Roman" w:hAnsi="Arial"/>
        </w:rPr>
        <w:t>. In all cases, the CO/</w:t>
      </w:r>
      <w:r w:rsidR="0047292E">
        <w:rPr>
          <w:rFonts w:ascii="Arial" w:eastAsia="Times New Roman" w:hAnsi="Arial"/>
        </w:rPr>
        <w:t>POC</w:t>
      </w:r>
      <w:r w:rsidRPr="00BC68CC">
        <w:rPr>
          <w:rFonts w:ascii="Arial" w:eastAsia="Times New Roman" w:hAnsi="Arial"/>
        </w:rPr>
        <w:t xml:space="preserve"> shall be notified of any changes which may affect the response time of vital equipment. </w:t>
      </w:r>
    </w:p>
    <w:p w14:paraId="1A6B4189" w14:textId="77777777" w:rsidR="001B72D6" w:rsidRDefault="00B348BC" w:rsidP="001B72D6">
      <w:pPr>
        <w:spacing w:line="259" w:lineRule="auto"/>
        <w:rPr>
          <w:b/>
          <w:bCs/>
        </w:rPr>
      </w:pPr>
      <w:r w:rsidRPr="001B72D6">
        <w:rPr>
          <w:rFonts w:ascii="Arial" w:hAnsi="Arial" w:cs="Arial"/>
          <w:b/>
          <w:bCs/>
          <w:sz w:val="22"/>
          <w:szCs w:val="22"/>
        </w:rPr>
        <w:t>9.</w:t>
      </w:r>
      <w:r w:rsidRPr="001B72D6">
        <w:rPr>
          <w:rFonts w:ascii="Arial" w:hAnsi="Arial" w:cs="Arial"/>
          <w:b/>
          <w:bCs/>
        </w:rPr>
        <w:t xml:space="preserve"> </w:t>
      </w:r>
      <w:r w:rsidR="001B72D6" w:rsidRPr="004470E3">
        <w:rPr>
          <w:rFonts w:ascii="Arial" w:hAnsi="Arial" w:cs="Arial"/>
          <w:b/>
          <w:bCs/>
        </w:rPr>
        <w:t>Period of Performance</w:t>
      </w:r>
    </w:p>
    <w:p w14:paraId="6C2C1849" w14:textId="68B4C289" w:rsidR="001B72D6" w:rsidRDefault="00ED23CB" w:rsidP="001B72D6">
      <w:pPr>
        <w:pStyle w:val="ListParagraph"/>
        <w:numPr>
          <w:ilvl w:val="0"/>
          <w:numId w:val="12"/>
        </w:numPr>
        <w:spacing w:line="259" w:lineRule="auto"/>
        <w:rPr>
          <w:rFonts w:ascii="Arial" w:hAnsi="Arial" w:cs="Arial"/>
        </w:rPr>
      </w:pPr>
      <w:r w:rsidRPr="00ED23CB">
        <w:rPr>
          <w:rFonts w:ascii="Arial" w:hAnsi="Arial" w:cs="Arial"/>
        </w:rPr>
        <w:t xml:space="preserve">This requirement is for a </w:t>
      </w:r>
      <w:r w:rsidR="0047292E" w:rsidRPr="00ED23CB">
        <w:rPr>
          <w:rFonts w:ascii="Arial" w:hAnsi="Arial" w:cs="Arial"/>
        </w:rPr>
        <w:t>one-time</w:t>
      </w:r>
      <w:r w:rsidRPr="00ED23CB">
        <w:rPr>
          <w:rFonts w:ascii="Arial" w:hAnsi="Arial" w:cs="Arial"/>
        </w:rPr>
        <w:t xml:space="preserve"> service request to be completed within 30 days of award.</w:t>
      </w:r>
    </w:p>
    <w:p w14:paraId="0E3C47E3" w14:textId="77777777" w:rsidR="00C27B1D" w:rsidRPr="00C27B1D" w:rsidRDefault="00ED23CB" w:rsidP="00C27B1D">
      <w:pPr>
        <w:spacing w:line="259" w:lineRule="auto"/>
        <w:rPr>
          <w:b/>
          <w:bCs/>
        </w:rPr>
      </w:pPr>
      <w:r w:rsidRPr="00C27B1D">
        <w:rPr>
          <w:rFonts w:ascii="Arial" w:hAnsi="Arial" w:cs="Arial"/>
          <w:b/>
          <w:bCs/>
          <w:sz w:val="22"/>
          <w:szCs w:val="22"/>
        </w:rPr>
        <w:t xml:space="preserve">10. </w:t>
      </w:r>
      <w:r w:rsidR="00C27B1D" w:rsidRPr="004470E3">
        <w:rPr>
          <w:rFonts w:ascii="Arial" w:hAnsi="Arial" w:cs="Arial"/>
          <w:b/>
          <w:bCs/>
        </w:rPr>
        <w:t>Place of Performance</w:t>
      </w:r>
    </w:p>
    <w:p w14:paraId="3F74D985" w14:textId="399E86B0" w:rsidR="00ED23CB" w:rsidRDefault="00C27B1D" w:rsidP="00C27B1D">
      <w:pPr>
        <w:spacing w:line="259" w:lineRule="auto"/>
        <w:rPr>
          <w:rFonts w:ascii="Arial" w:eastAsia="Times New Roman" w:hAnsi="Arial"/>
        </w:rPr>
      </w:pPr>
      <w:r w:rsidRPr="00C27B1D">
        <w:rPr>
          <w:rFonts w:ascii="Arial" w:eastAsia="Times New Roman" w:hAnsi="Arial"/>
        </w:rPr>
        <w:t>All work will be performed at Rocky Mountain Regional VA Medical Center at 1700 N. Wheeling Street, Aurora, Colorado, 80045</w:t>
      </w:r>
    </w:p>
    <w:p w14:paraId="3C0D646D" w14:textId="30CB6275" w:rsidR="001E48AA" w:rsidRDefault="00561367" w:rsidP="00C27B1D">
      <w:pPr>
        <w:spacing w:line="259" w:lineRule="auto"/>
        <w:rPr>
          <w:rFonts w:ascii="Arial" w:eastAsia="Times New Roman" w:hAnsi="Arial"/>
        </w:rPr>
      </w:pPr>
      <w:r w:rsidRPr="004470E3">
        <w:rPr>
          <w:rFonts w:ascii="Arial" w:eastAsia="Times New Roman" w:hAnsi="Arial"/>
          <w:b/>
          <w:bCs/>
          <w:sz w:val="22"/>
          <w:szCs w:val="22"/>
        </w:rPr>
        <w:t>11</w:t>
      </w:r>
      <w:r w:rsidRPr="004470E3">
        <w:rPr>
          <w:rFonts w:ascii="Arial" w:eastAsia="Times New Roman" w:hAnsi="Arial"/>
        </w:rPr>
        <w:t xml:space="preserve">. </w:t>
      </w:r>
      <w:r w:rsidRPr="004470E3">
        <w:rPr>
          <w:rFonts w:ascii="Arial" w:eastAsia="Times New Roman" w:hAnsi="Arial"/>
          <w:b/>
          <w:bCs/>
        </w:rPr>
        <w:t>Invoicing and Payment</w:t>
      </w:r>
      <w:r w:rsidR="001A073B" w:rsidRPr="004470E3">
        <w:rPr>
          <w:rFonts w:ascii="Arial" w:eastAsia="Times New Roman" w:hAnsi="Arial"/>
          <w:b/>
          <w:bCs/>
        </w:rPr>
        <w:t>:</w:t>
      </w:r>
    </w:p>
    <w:p w14:paraId="0D7AE7B2" w14:textId="43F25A37" w:rsidR="00E61B56" w:rsidRDefault="00E61B56" w:rsidP="00E61B56">
      <w:pPr>
        <w:pStyle w:val="ListParagraph"/>
        <w:numPr>
          <w:ilvl w:val="0"/>
          <w:numId w:val="12"/>
        </w:numPr>
        <w:spacing w:line="240" w:lineRule="auto"/>
        <w:rPr>
          <w:rFonts w:ascii="Arial" w:hAnsi="Arial" w:cs="Arial"/>
          <w:bCs/>
        </w:rPr>
      </w:pPr>
      <w:r w:rsidRPr="00E61B56">
        <w:rPr>
          <w:rFonts w:ascii="Arial" w:hAnsi="Arial" w:cs="Arial"/>
          <w:bCs/>
        </w:rPr>
        <w:t>Payment of services rendered under this contract shall be made in arrears upon satisfactory completion of each service and receipt of a properly prepared invoice and submitted by the Contractor to the payment address specified by Contracting. Invoices shall reference the Contract Number and Purchase Order Number, Manifest Number(s), provide a complete and accurate description of services/ supplies delivered/ rendered, including dates of performance, amounts, unit prices, extended totals and any other data relevant for payment purposes.</w:t>
      </w:r>
    </w:p>
    <w:p w14:paraId="51076E57" w14:textId="1B6691C4" w:rsidR="00835D08" w:rsidRPr="00E61B56" w:rsidRDefault="00835D08" w:rsidP="00E61B56">
      <w:pPr>
        <w:pStyle w:val="ListParagraph"/>
        <w:numPr>
          <w:ilvl w:val="0"/>
          <w:numId w:val="12"/>
        </w:numPr>
        <w:spacing w:line="240" w:lineRule="auto"/>
        <w:rPr>
          <w:rFonts w:ascii="Arial" w:hAnsi="Arial" w:cs="Arial"/>
          <w:bCs/>
        </w:rPr>
      </w:pPr>
      <w:r>
        <w:rPr>
          <w:rFonts w:ascii="Arial" w:hAnsi="Arial" w:cs="Arial"/>
          <w:bCs/>
        </w:rPr>
        <w:t xml:space="preserve">Payments also </w:t>
      </w:r>
      <w:r w:rsidR="008308E1">
        <w:rPr>
          <w:rFonts w:ascii="Arial" w:hAnsi="Arial" w:cs="Arial"/>
          <w:bCs/>
        </w:rPr>
        <w:t>must be submitted through Tungsten to be paid</w:t>
      </w:r>
    </w:p>
    <w:p w14:paraId="08166D67" w14:textId="636272D6" w:rsidR="00DD1E73" w:rsidRPr="00DD1E73" w:rsidRDefault="00C27B1D" w:rsidP="00DD1E73">
      <w:pPr>
        <w:spacing w:line="259" w:lineRule="auto"/>
        <w:rPr>
          <w:b/>
          <w:bCs/>
        </w:rPr>
      </w:pPr>
      <w:r w:rsidRPr="006C61E0">
        <w:rPr>
          <w:rFonts w:ascii="Arial" w:hAnsi="Arial" w:cs="Arial"/>
          <w:b/>
          <w:bCs/>
          <w:sz w:val="22"/>
          <w:szCs w:val="22"/>
        </w:rPr>
        <w:t>1</w:t>
      </w:r>
      <w:r w:rsidR="006C61E0" w:rsidRPr="006C61E0">
        <w:rPr>
          <w:rFonts w:ascii="Arial" w:hAnsi="Arial" w:cs="Arial"/>
          <w:b/>
          <w:bCs/>
          <w:sz w:val="22"/>
          <w:szCs w:val="22"/>
        </w:rPr>
        <w:t>2</w:t>
      </w:r>
      <w:r w:rsidRPr="006C61E0">
        <w:rPr>
          <w:rFonts w:ascii="Arial" w:hAnsi="Arial" w:cs="Arial"/>
          <w:b/>
          <w:bCs/>
          <w:sz w:val="22"/>
          <w:szCs w:val="22"/>
        </w:rPr>
        <w:t>.</w:t>
      </w:r>
      <w:r w:rsidR="00DD1E73" w:rsidRPr="00DD1E73">
        <w:rPr>
          <w:rFonts w:ascii="Arial" w:hAnsi="Arial" w:cs="Arial"/>
          <w:b/>
          <w:bCs/>
        </w:rPr>
        <w:t xml:space="preserve"> </w:t>
      </w:r>
      <w:r w:rsidR="00DD1E73" w:rsidRPr="004470E3">
        <w:rPr>
          <w:rFonts w:ascii="Arial" w:hAnsi="Arial" w:cs="Arial"/>
          <w:b/>
          <w:bCs/>
        </w:rPr>
        <w:t>Records Management Language</w:t>
      </w:r>
    </w:p>
    <w:p w14:paraId="5F6FB0CD" w14:textId="77777777" w:rsidR="00DD1E73" w:rsidRPr="00DD1E73" w:rsidRDefault="00DD1E73" w:rsidP="00DD1E73">
      <w:pPr>
        <w:pStyle w:val="NoSpacing"/>
        <w:numPr>
          <w:ilvl w:val="0"/>
          <w:numId w:val="15"/>
        </w:numPr>
        <w:rPr>
          <w:rFonts w:ascii="Arial" w:eastAsia="Times New Roman" w:hAnsi="Arial" w:cs="Arial"/>
          <w:sz w:val="24"/>
          <w:szCs w:val="24"/>
        </w:rPr>
      </w:pPr>
      <w:r w:rsidRPr="00DD1E73">
        <w:rPr>
          <w:rFonts w:ascii="Arial" w:eastAsia="Times New Roman" w:hAnsi="Arial" w:cs="Arial"/>
          <w:sz w:val="24"/>
          <w:szCs w:val="24"/>
        </w:rPr>
        <w:t>This clause applies to all contractors whose employees create, work with, or otherwise handle Federal records, as defined below:</w:t>
      </w:r>
    </w:p>
    <w:p w14:paraId="5ADEA501" w14:textId="77777777" w:rsidR="00DD1E73" w:rsidRPr="00DD1E73" w:rsidRDefault="00DD1E73" w:rsidP="00DD1E73">
      <w:pPr>
        <w:pStyle w:val="NoSpacing"/>
        <w:rPr>
          <w:rFonts w:ascii="Arial" w:eastAsia="Times New Roman" w:hAnsi="Arial" w:cs="Arial"/>
          <w:sz w:val="24"/>
          <w:szCs w:val="24"/>
        </w:rPr>
      </w:pPr>
    </w:p>
    <w:p w14:paraId="2A6CECDC" w14:textId="77777777" w:rsidR="00DD1E73" w:rsidRPr="00DD1E73" w:rsidRDefault="00DD1E73" w:rsidP="00DD1E73">
      <w:pPr>
        <w:pStyle w:val="NoSpacing"/>
        <w:ind w:left="720"/>
        <w:rPr>
          <w:rFonts w:ascii="Arial" w:eastAsia="Times New Roman" w:hAnsi="Arial" w:cs="Arial"/>
          <w:sz w:val="24"/>
          <w:szCs w:val="24"/>
        </w:rPr>
      </w:pPr>
      <w:r w:rsidRPr="00DD1E73">
        <w:rPr>
          <w:rFonts w:ascii="Arial" w:eastAsia="Times New Roman" w:hAnsi="Arial" w:cs="Arial"/>
          <w:sz w:val="24"/>
          <w:szCs w:val="24"/>
        </w:rPr>
        <w:lastRenderedPageBreak/>
        <w:t>“Federal Record” as defined in 44 U.S.C.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 value of data in them.</w:t>
      </w:r>
    </w:p>
    <w:p w14:paraId="2FC77111" w14:textId="77777777" w:rsidR="00DD1E73" w:rsidRPr="00DD1E73" w:rsidRDefault="00DD1E73" w:rsidP="00DD1E73">
      <w:pPr>
        <w:pStyle w:val="NoSpacing"/>
        <w:rPr>
          <w:rFonts w:ascii="Arial" w:eastAsia="Times New Roman" w:hAnsi="Arial" w:cs="Arial"/>
          <w:sz w:val="24"/>
          <w:szCs w:val="24"/>
        </w:rPr>
      </w:pPr>
    </w:p>
    <w:p w14:paraId="1149550C" w14:textId="77777777" w:rsidR="00DD1E73" w:rsidRPr="00DD1E73" w:rsidRDefault="00DD1E73" w:rsidP="00DD1E73">
      <w:pPr>
        <w:pStyle w:val="NoSpacing"/>
        <w:ind w:firstLine="720"/>
        <w:rPr>
          <w:rFonts w:ascii="Arial" w:eastAsia="Times New Roman" w:hAnsi="Arial" w:cs="Arial"/>
          <w:sz w:val="24"/>
          <w:szCs w:val="24"/>
        </w:rPr>
      </w:pPr>
      <w:r w:rsidRPr="00DD1E73">
        <w:rPr>
          <w:rFonts w:ascii="Arial" w:eastAsia="Times New Roman" w:hAnsi="Arial" w:cs="Arial"/>
          <w:sz w:val="24"/>
          <w:szCs w:val="24"/>
        </w:rPr>
        <w:t>The term Federal Record:</w:t>
      </w:r>
    </w:p>
    <w:p w14:paraId="455065DB" w14:textId="77777777" w:rsidR="00DD1E73" w:rsidRPr="00DD1E73" w:rsidRDefault="00DD1E73" w:rsidP="00DD1E73">
      <w:pPr>
        <w:pStyle w:val="NoSpacing"/>
        <w:numPr>
          <w:ilvl w:val="0"/>
          <w:numId w:val="14"/>
        </w:numPr>
        <w:rPr>
          <w:rFonts w:ascii="Arial" w:eastAsia="Times New Roman" w:hAnsi="Arial" w:cs="Arial"/>
          <w:sz w:val="24"/>
          <w:szCs w:val="24"/>
        </w:rPr>
      </w:pPr>
      <w:r w:rsidRPr="00DD1E73">
        <w:rPr>
          <w:rFonts w:ascii="Arial" w:eastAsia="Times New Roman" w:hAnsi="Arial" w:cs="Arial"/>
          <w:sz w:val="24"/>
          <w:szCs w:val="24"/>
        </w:rPr>
        <w:t>Includes (Agency) records.</w:t>
      </w:r>
    </w:p>
    <w:p w14:paraId="38605AC0" w14:textId="77777777" w:rsidR="00DD1E73" w:rsidRPr="00DD1E73" w:rsidRDefault="00DD1E73" w:rsidP="00DD1E73">
      <w:pPr>
        <w:pStyle w:val="NoSpacing"/>
        <w:numPr>
          <w:ilvl w:val="0"/>
          <w:numId w:val="14"/>
        </w:numPr>
        <w:rPr>
          <w:rFonts w:ascii="Arial" w:eastAsia="Times New Roman" w:hAnsi="Arial" w:cs="Arial"/>
          <w:sz w:val="24"/>
          <w:szCs w:val="24"/>
        </w:rPr>
      </w:pPr>
      <w:r w:rsidRPr="00DD1E73">
        <w:rPr>
          <w:rFonts w:ascii="Arial" w:eastAsia="Times New Roman" w:hAnsi="Arial" w:cs="Arial"/>
          <w:sz w:val="24"/>
          <w:szCs w:val="24"/>
        </w:rPr>
        <w:t>Does not include personal materials.</w:t>
      </w:r>
    </w:p>
    <w:p w14:paraId="63864992" w14:textId="77777777" w:rsidR="00DD1E73" w:rsidRPr="00DD1E73" w:rsidRDefault="00DD1E73" w:rsidP="00DD1E73">
      <w:pPr>
        <w:pStyle w:val="NoSpacing"/>
        <w:numPr>
          <w:ilvl w:val="0"/>
          <w:numId w:val="14"/>
        </w:numPr>
        <w:rPr>
          <w:rFonts w:ascii="Arial" w:eastAsia="Times New Roman" w:hAnsi="Arial" w:cs="Arial"/>
          <w:sz w:val="24"/>
          <w:szCs w:val="24"/>
        </w:rPr>
      </w:pPr>
      <w:r w:rsidRPr="00DD1E73">
        <w:rPr>
          <w:rFonts w:ascii="Arial" w:eastAsia="Times New Roman" w:hAnsi="Arial" w:cs="Arial"/>
          <w:sz w:val="24"/>
          <w:szCs w:val="24"/>
        </w:rPr>
        <w:t xml:space="preserve">Applies to records created, received, or maintained by Contractors to the (Agency) contract. </w:t>
      </w:r>
    </w:p>
    <w:p w14:paraId="31C14D5E" w14:textId="77777777" w:rsidR="00DD1E73" w:rsidRPr="00DD1E73" w:rsidRDefault="00DD1E73" w:rsidP="00DD1E73">
      <w:pPr>
        <w:pStyle w:val="NoSpacing"/>
        <w:numPr>
          <w:ilvl w:val="0"/>
          <w:numId w:val="14"/>
        </w:numPr>
        <w:rPr>
          <w:rFonts w:ascii="Arial" w:eastAsia="Times New Roman" w:hAnsi="Arial" w:cs="Arial"/>
          <w:sz w:val="24"/>
          <w:szCs w:val="24"/>
        </w:rPr>
      </w:pPr>
      <w:r w:rsidRPr="00DD1E73">
        <w:rPr>
          <w:rFonts w:ascii="Arial" w:eastAsia="Times New Roman" w:hAnsi="Arial" w:cs="Arial"/>
          <w:sz w:val="24"/>
          <w:szCs w:val="24"/>
        </w:rPr>
        <w:t>May include deliverables and documentation as associated with deliverables.</w:t>
      </w:r>
    </w:p>
    <w:p w14:paraId="5FC1D521" w14:textId="77777777" w:rsidR="00DD1E73" w:rsidRPr="00DD1E73" w:rsidRDefault="00DD1E73" w:rsidP="00DD1E73">
      <w:pPr>
        <w:pStyle w:val="NoSpacing"/>
        <w:rPr>
          <w:rFonts w:ascii="Arial" w:hAnsi="Arial" w:cs="Arial"/>
          <w:sz w:val="24"/>
          <w:szCs w:val="24"/>
        </w:rPr>
      </w:pPr>
    </w:p>
    <w:p w14:paraId="2A1A45DB" w14:textId="194A148C" w:rsidR="00DD1E73" w:rsidRPr="00DD1E73" w:rsidRDefault="00DD1E73" w:rsidP="00DD1E73">
      <w:pPr>
        <w:pStyle w:val="NoSpacing"/>
        <w:rPr>
          <w:rFonts w:ascii="Arial" w:eastAsia="Times New Roman" w:hAnsi="Arial" w:cs="Arial"/>
          <w:sz w:val="24"/>
          <w:szCs w:val="24"/>
        </w:rPr>
      </w:pPr>
      <w:r w:rsidRPr="00DD1E73">
        <w:rPr>
          <w:rFonts w:ascii="Arial" w:hAnsi="Arial" w:cs="Arial"/>
          <w:b/>
          <w:bCs/>
        </w:rPr>
        <w:t>1</w:t>
      </w:r>
      <w:r w:rsidR="006C61E0">
        <w:rPr>
          <w:rFonts w:ascii="Arial" w:hAnsi="Arial" w:cs="Arial"/>
          <w:b/>
          <w:bCs/>
        </w:rPr>
        <w:t>3</w:t>
      </w:r>
      <w:r w:rsidRPr="00DD1E73">
        <w:rPr>
          <w:rFonts w:ascii="Arial" w:hAnsi="Arial" w:cs="Arial"/>
          <w:b/>
          <w:bCs/>
        </w:rPr>
        <w:t>.</w:t>
      </w:r>
      <w:r w:rsidRPr="00DD1E73">
        <w:rPr>
          <w:rFonts w:ascii="Arial" w:hAnsi="Arial" w:cs="Arial"/>
          <w:sz w:val="24"/>
          <w:szCs w:val="24"/>
        </w:rPr>
        <w:t xml:space="preserve"> </w:t>
      </w:r>
      <w:r w:rsidRPr="00DD1E73">
        <w:rPr>
          <w:rFonts w:ascii="Arial" w:hAnsi="Arial" w:cs="Arial"/>
          <w:b/>
          <w:bCs/>
          <w:sz w:val="24"/>
          <w:szCs w:val="24"/>
        </w:rPr>
        <w:t xml:space="preserve">TRAINING: </w:t>
      </w:r>
      <w:r w:rsidRPr="00DD1E73">
        <w:rPr>
          <w:rFonts w:ascii="Arial" w:eastAsia="Times New Roman" w:hAnsi="Arial" w:cs="Arial"/>
          <w:sz w:val="24"/>
          <w:szCs w:val="24"/>
        </w:rPr>
        <w:t xml:space="preserve">All Contractor employees assigned to this contract who create, work with, or otherwise handle records are required to take VHA provided records management training. The Contractor is responsible for confirming training has been completed according to agency policies, including initial training and any annual or refresher training. </w:t>
      </w:r>
    </w:p>
    <w:p w14:paraId="4CF6A77E" w14:textId="77777777" w:rsidR="00DD1E73" w:rsidRPr="00DD1E73" w:rsidRDefault="00DD1E73" w:rsidP="00DD1E73">
      <w:pPr>
        <w:pStyle w:val="NoSpacing"/>
        <w:rPr>
          <w:rFonts w:ascii="Arial" w:hAnsi="Arial" w:cs="Arial"/>
          <w:sz w:val="24"/>
          <w:szCs w:val="24"/>
        </w:rPr>
      </w:pPr>
    </w:p>
    <w:p w14:paraId="2D846ACF" w14:textId="1E07EAE7" w:rsidR="00DD1E73" w:rsidRPr="00DD1E73" w:rsidRDefault="00DD1E73" w:rsidP="00DD1E73">
      <w:pPr>
        <w:pStyle w:val="NoSpacing"/>
        <w:rPr>
          <w:rFonts w:ascii="Arial" w:hAnsi="Arial" w:cs="Arial"/>
          <w:b/>
          <w:bCs/>
          <w:sz w:val="24"/>
          <w:szCs w:val="24"/>
        </w:rPr>
      </w:pPr>
      <w:r w:rsidRPr="0051530C">
        <w:rPr>
          <w:rFonts w:ascii="Arial" w:hAnsi="Arial" w:cs="Arial"/>
          <w:b/>
          <w:bCs/>
        </w:rPr>
        <w:t>1</w:t>
      </w:r>
      <w:r w:rsidR="006C61E0">
        <w:rPr>
          <w:rFonts w:ascii="Arial" w:hAnsi="Arial" w:cs="Arial"/>
          <w:b/>
          <w:bCs/>
        </w:rPr>
        <w:t>4</w:t>
      </w:r>
      <w:r w:rsidRPr="0051530C">
        <w:rPr>
          <w:rFonts w:ascii="Arial" w:hAnsi="Arial" w:cs="Arial"/>
          <w:b/>
          <w:bCs/>
        </w:rPr>
        <w:t>.</w:t>
      </w:r>
      <w:r w:rsidRPr="00DD1E73">
        <w:rPr>
          <w:rFonts w:ascii="Arial" w:hAnsi="Arial" w:cs="Arial"/>
          <w:b/>
          <w:bCs/>
          <w:sz w:val="24"/>
          <w:szCs w:val="24"/>
        </w:rPr>
        <w:t xml:space="preserve"> FLOWDOWN OF REQUIREMENTS TO SUBCONTRACTORS</w:t>
      </w:r>
      <w:r w:rsidR="001A073B">
        <w:rPr>
          <w:rFonts w:ascii="Arial" w:hAnsi="Arial" w:cs="Arial"/>
          <w:b/>
          <w:bCs/>
          <w:sz w:val="24"/>
          <w:szCs w:val="24"/>
        </w:rPr>
        <w:t>:</w:t>
      </w:r>
    </w:p>
    <w:p w14:paraId="45936FB3" w14:textId="77777777" w:rsidR="006C61E0" w:rsidRDefault="00DD1E73" w:rsidP="006C61E0">
      <w:pPr>
        <w:pStyle w:val="NoSpacing"/>
        <w:ind w:left="360"/>
        <w:rPr>
          <w:rFonts w:ascii="Arial" w:eastAsia="Times New Roman" w:hAnsi="Arial" w:cs="Arial"/>
          <w:sz w:val="24"/>
          <w:szCs w:val="24"/>
        </w:rPr>
      </w:pPr>
      <w:r w:rsidRPr="00DD1E73">
        <w:rPr>
          <w:rFonts w:ascii="Arial" w:eastAsia="Times New Roman" w:hAnsi="Arial" w:cs="Arial"/>
          <w:sz w:val="24"/>
          <w:szCs w:val="24"/>
        </w:rPr>
        <w:t xml:space="preserve">1.  The Contractor shall incorporate the substance of this clause, its terms and requirements including this paragraph, in all subcontracts under this contract, and require written subcontractor acknowledgement of same. </w:t>
      </w:r>
    </w:p>
    <w:p w14:paraId="463E275C" w14:textId="07FA07BF" w:rsidR="007349B3" w:rsidRDefault="001A073B" w:rsidP="006C61E0">
      <w:pPr>
        <w:pStyle w:val="NoSpacing"/>
        <w:ind w:left="360"/>
        <w:rPr>
          <w:rFonts w:ascii="Arial" w:eastAsia="Times New Roman" w:hAnsi="Arial" w:cs="Arial"/>
          <w:sz w:val="24"/>
          <w:szCs w:val="24"/>
        </w:rPr>
      </w:pPr>
      <w:r>
        <w:rPr>
          <w:rFonts w:ascii="Arial" w:eastAsia="Times New Roman" w:hAnsi="Arial" w:cs="Arial"/>
          <w:sz w:val="24"/>
          <w:szCs w:val="24"/>
        </w:rPr>
        <w:t xml:space="preserve">2. </w:t>
      </w:r>
      <w:r w:rsidR="00DD1E73" w:rsidRPr="00DD1E73">
        <w:rPr>
          <w:rFonts w:ascii="Arial" w:eastAsia="Times New Roman" w:hAnsi="Arial" w:cs="Arial"/>
          <w:sz w:val="24"/>
          <w:szCs w:val="24"/>
        </w:rPr>
        <w:t>Violation by a subcontractor of any provision set forth in this clause will be attributed to the Contractor.</w:t>
      </w:r>
    </w:p>
    <w:p w14:paraId="3FDF0C8A" w14:textId="77777777" w:rsidR="00CA4F31" w:rsidRDefault="00CA4F31" w:rsidP="006C61E0">
      <w:pPr>
        <w:pStyle w:val="NoSpacing"/>
        <w:ind w:left="360"/>
        <w:rPr>
          <w:rFonts w:ascii="Arial" w:eastAsia="Times New Roman" w:hAnsi="Arial" w:cs="Arial"/>
          <w:sz w:val="24"/>
          <w:szCs w:val="24"/>
        </w:rPr>
      </w:pPr>
    </w:p>
    <w:p w14:paraId="4C506AED" w14:textId="77777777" w:rsidR="00CA4F31" w:rsidRDefault="00CA4F31" w:rsidP="00CA4F31">
      <w:pPr>
        <w:jc w:val="center"/>
        <w:rPr>
          <w:rFonts w:ascii="Arial" w:hAnsi="Arial" w:cs="Arial"/>
          <w:b/>
          <w:bCs/>
          <w:sz w:val="28"/>
        </w:rPr>
      </w:pPr>
    </w:p>
    <w:p w14:paraId="095D4735" w14:textId="77777777" w:rsidR="00CA4F31" w:rsidRDefault="00CA4F31" w:rsidP="00CA4F31">
      <w:pPr>
        <w:jc w:val="center"/>
        <w:rPr>
          <w:rFonts w:ascii="Arial" w:hAnsi="Arial" w:cs="Arial"/>
          <w:b/>
          <w:bCs/>
          <w:sz w:val="28"/>
        </w:rPr>
      </w:pPr>
    </w:p>
    <w:p w14:paraId="335A6297" w14:textId="77777777" w:rsidR="00CA4F31" w:rsidRDefault="00CA4F31" w:rsidP="00CA4F31">
      <w:pPr>
        <w:jc w:val="center"/>
        <w:rPr>
          <w:rFonts w:ascii="Arial" w:hAnsi="Arial" w:cs="Arial"/>
          <w:b/>
          <w:bCs/>
          <w:sz w:val="28"/>
        </w:rPr>
      </w:pPr>
    </w:p>
    <w:p w14:paraId="619AEED3" w14:textId="77777777" w:rsidR="00CA4F31" w:rsidRDefault="00CA4F31" w:rsidP="00CA4F31">
      <w:pPr>
        <w:jc w:val="center"/>
        <w:rPr>
          <w:rFonts w:ascii="Arial" w:hAnsi="Arial" w:cs="Arial"/>
          <w:b/>
          <w:bCs/>
          <w:sz w:val="28"/>
        </w:rPr>
      </w:pPr>
    </w:p>
    <w:p w14:paraId="2A1BED54" w14:textId="77777777" w:rsidR="00CA4F31" w:rsidRDefault="00CA4F31" w:rsidP="00CA4F31">
      <w:pPr>
        <w:jc w:val="center"/>
        <w:rPr>
          <w:rFonts w:ascii="Arial" w:hAnsi="Arial" w:cs="Arial"/>
          <w:b/>
          <w:bCs/>
          <w:sz w:val="28"/>
        </w:rPr>
      </w:pPr>
    </w:p>
    <w:p w14:paraId="3654EDFB" w14:textId="77777777" w:rsidR="00CA4F31" w:rsidRDefault="00CA4F31" w:rsidP="00CA4F31">
      <w:pPr>
        <w:jc w:val="center"/>
        <w:rPr>
          <w:rFonts w:ascii="Arial" w:hAnsi="Arial" w:cs="Arial"/>
          <w:b/>
          <w:bCs/>
          <w:sz w:val="28"/>
        </w:rPr>
      </w:pPr>
    </w:p>
    <w:p w14:paraId="252D7076" w14:textId="77777777" w:rsidR="00CA4F31" w:rsidRDefault="00CA4F31" w:rsidP="00CA4F31">
      <w:pPr>
        <w:jc w:val="center"/>
        <w:rPr>
          <w:rFonts w:ascii="Arial" w:hAnsi="Arial" w:cs="Arial"/>
          <w:b/>
          <w:bCs/>
          <w:sz w:val="28"/>
        </w:rPr>
      </w:pPr>
    </w:p>
    <w:p w14:paraId="482E5C0C" w14:textId="77777777" w:rsidR="00CA4F31" w:rsidRDefault="00CA4F31" w:rsidP="00CA4F31">
      <w:pPr>
        <w:jc w:val="center"/>
        <w:rPr>
          <w:rFonts w:ascii="Arial" w:hAnsi="Arial" w:cs="Arial"/>
          <w:b/>
          <w:bCs/>
          <w:sz w:val="28"/>
        </w:rPr>
      </w:pPr>
    </w:p>
    <w:p w14:paraId="28FDA1F0" w14:textId="77777777" w:rsidR="00CA4F31" w:rsidRDefault="00CA4F31" w:rsidP="00CA4F31">
      <w:pPr>
        <w:jc w:val="center"/>
        <w:rPr>
          <w:rFonts w:ascii="Arial" w:hAnsi="Arial" w:cs="Arial"/>
          <w:b/>
          <w:bCs/>
          <w:sz w:val="28"/>
        </w:rPr>
      </w:pPr>
    </w:p>
    <w:p w14:paraId="3AB8C5B7" w14:textId="358E23BC" w:rsidR="00CA4F31" w:rsidRDefault="00CA4F31" w:rsidP="00CA4F31">
      <w:pPr>
        <w:jc w:val="center"/>
        <w:rPr>
          <w:rFonts w:ascii="Arial" w:hAnsi="Arial" w:cs="Arial"/>
          <w:b/>
          <w:bCs/>
          <w:sz w:val="28"/>
        </w:rPr>
      </w:pPr>
      <w:r>
        <w:rPr>
          <w:rFonts w:ascii="Arial" w:hAnsi="Arial" w:cs="Arial"/>
          <w:b/>
          <w:bCs/>
          <w:sz w:val="28"/>
        </w:rPr>
        <w:lastRenderedPageBreak/>
        <w:t>Quality Assurance Surveillance Plan (QASP)</w:t>
      </w:r>
    </w:p>
    <w:p w14:paraId="5D85D273" w14:textId="77777777" w:rsidR="00CA4F31" w:rsidRDefault="00CA4F31" w:rsidP="00CA4F31">
      <w:pPr>
        <w:jc w:val="center"/>
        <w:rPr>
          <w:rFonts w:ascii="Arial" w:hAnsi="Arial" w:cs="Arial"/>
          <w:b/>
          <w:bCs/>
        </w:rPr>
      </w:pPr>
      <w:proofErr w:type="spellStart"/>
      <w:r>
        <w:rPr>
          <w:rFonts w:ascii="Arial" w:hAnsi="Arial" w:cs="Arial"/>
          <w:b/>
          <w:bCs/>
        </w:rPr>
        <w:t>Vortisand</w:t>
      </w:r>
      <w:proofErr w:type="spellEnd"/>
      <w:r>
        <w:rPr>
          <w:rFonts w:ascii="Arial" w:hAnsi="Arial" w:cs="Arial"/>
          <w:b/>
          <w:bCs/>
        </w:rPr>
        <w:t xml:space="preserve"> Water Filtration Media Kit Refurbishment Repair</w:t>
      </w:r>
    </w:p>
    <w:p w14:paraId="71E75EDD" w14:textId="77777777" w:rsidR="00CA4F31" w:rsidRPr="00B03305" w:rsidRDefault="00CA4F31" w:rsidP="00CA4F31">
      <w:pPr>
        <w:jc w:val="center"/>
        <w:rPr>
          <w:rFonts w:ascii="Arial" w:hAnsi="Arial" w:cs="Arial"/>
          <w:b/>
          <w:bCs/>
        </w:rPr>
      </w:pPr>
      <w:r>
        <w:rPr>
          <w:rFonts w:ascii="Arial" w:hAnsi="Arial" w:cs="Arial"/>
          <w:b/>
          <w:bCs/>
        </w:rPr>
        <w:t xml:space="preserve">Rocky Mountain Regional VA Medical Center </w:t>
      </w:r>
    </w:p>
    <w:tbl>
      <w:tblPr>
        <w:tblpPr w:leftFromText="180" w:rightFromText="180" w:vertAnchor="text" w:horzAnchor="margin" w:tblpXSpec="center" w:tblpY="-61"/>
        <w:tblW w:w="8725" w:type="dxa"/>
        <w:tblLayout w:type="fixed"/>
        <w:tblLook w:val="04A0" w:firstRow="1" w:lastRow="0" w:firstColumn="1" w:lastColumn="0" w:noHBand="0" w:noVBand="1"/>
      </w:tblPr>
      <w:tblGrid>
        <w:gridCol w:w="2155"/>
        <w:gridCol w:w="3060"/>
        <w:gridCol w:w="1620"/>
        <w:gridCol w:w="1890"/>
      </w:tblGrid>
      <w:tr w:rsidR="00CA4F31" w:rsidRPr="00B03305" w14:paraId="022CE538" w14:textId="77777777" w:rsidTr="003E5D56">
        <w:trPr>
          <w:trHeight w:val="600"/>
        </w:trPr>
        <w:tc>
          <w:tcPr>
            <w:tcW w:w="2155" w:type="dxa"/>
            <w:tcBorders>
              <w:top w:val="single" w:sz="4" w:space="0" w:color="auto"/>
              <w:left w:val="single" w:sz="4" w:space="0" w:color="auto"/>
              <w:bottom w:val="single" w:sz="4" w:space="0" w:color="auto"/>
              <w:right w:val="single" w:sz="4" w:space="0" w:color="auto"/>
            </w:tcBorders>
            <w:vAlign w:val="bottom"/>
            <w:hideMark/>
          </w:tcPr>
          <w:p w14:paraId="542F435D" w14:textId="77777777" w:rsidR="00CA4F31" w:rsidRPr="00B03305" w:rsidRDefault="00CA4F31" w:rsidP="003E5D56">
            <w:pPr>
              <w:jc w:val="center"/>
              <w:rPr>
                <w:rFonts w:ascii="Arial" w:eastAsia="Times New Roman" w:hAnsi="Arial" w:cs="Arial"/>
                <w:b/>
                <w:bCs/>
                <w:color w:val="000000"/>
              </w:rPr>
            </w:pPr>
            <w:bookmarkStart w:id="0" w:name="_Hlk126317827"/>
            <w:r w:rsidRPr="00B03305">
              <w:rPr>
                <w:rFonts w:ascii="Arial" w:eastAsia="Times New Roman" w:hAnsi="Arial" w:cs="Arial"/>
                <w:b/>
                <w:bCs/>
                <w:color w:val="000000"/>
              </w:rPr>
              <w:t>Factor</w:t>
            </w:r>
          </w:p>
        </w:tc>
        <w:tc>
          <w:tcPr>
            <w:tcW w:w="3060" w:type="dxa"/>
            <w:tcBorders>
              <w:top w:val="single" w:sz="4" w:space="0" w:color="auto"/>
              <w:left w:val="nil"/>
              <w:bottom w:val="single" w:sz="4" w:space="0" w:color="auto"/>
              <w:right w:val="single" w:sz="4" w:space="0" w:color="auto"/>
            </w:tcBorders>
            <w:vAlign w:val="bottom"/>
            <w:hideMark/>
          </w:tcPr>
          <w:p w14:paraId="34382306" w14:textId="77777777" w:rsidR="00CA4F31" w:rsidRPr="00B03305" w:rsidRDefault="00CA4F31" w:rsidP="003E5D56">
            <w:pPr>
              <w:jc w:val="center"/>
              <w:rPr>
                <w:rFonts w:ascii="Arial" w:eastAsia="Times New Roman" w:hAnsi="Arial" w:cs="Arial"/>
                <w:b/>
                <w:bCs/>
                <w:color w:val="000000"/>
              </w:rPr>
            </w:pPr>
            <w:r w:rsidRPr="00B03305">
              <w:rPr>
                <w:rFonts w:ascii="Arial" w:eastAsia="Times New Roman" w:hAnsi="Arial" w:cs="Arial"/>
                <w:b/>
                <w:bCs/>
                <w:color w:val="000000"/>
              </w:rPr>
              <w:t>Performance Requirement</w:t>
            </w:r>
          </w:p>
        </w:tc>
        <w:tc>
          <w:tcPr>
            <w:tcW w:w="1620" w:type="dxa"/>
            <w:tcBorders>
              <w:top w:val="single" w:sz="4" w:space="0" w:color="auto"/>
              <w:left w:val="nil"/>
              <w:bottom w:val="single" w:sz="4" w:space="0" w:color="auto"/>
              <w:right w:val="single" w:sz="4" w:space="0" w:color="auto"/>
            </w:tcBorders>
            <w:vAlign w:val="bottom"/>
            <w:hideMark/>
          </w:tcPr>
          <w:p w14:paraId="68A467A8" w14:textId="77777777" w:rsidR="00CA4F31" w:rsidRPr="00B03305" w:rsidRDefault="00CA4F31" w:rsidP="003E5D56">
            <w:pPr>
              <w:jc w:val="center"/>
              <w:rPr>
                <w:rFonts w:ascii="Arial" w:eastAsia="Times New Roman" w:hAnsi="Arial" w:cs="Arial"/>
                <w:b/>
                <w:bCs/>
                <w:color w:val="000000"/>
              </w:rPr>
            </w:pPr>
            <w:r w:rsidRPr="00B03305">
              <w:rPr>
                <w:rFonts w:ascii="Arial" w:eastAsia="Times New Roman" w:hAnsi="Arial" w:cs="Arial"/>
                <w:b/>
                <w:bCs/>
                <w:color w:val="000000"/>
              </w:rPr>
              <w:t>Acceptable Quality Level</w:t>
            </w:r>
          </w:p>
        </w:tc>
        <w:tc>
          <w:tcPr>
            <w:tcW w:w="1890" w:type="dxa"/>
            <w:tcBorders>
              <w:top w:val="single" w:sz="4" w:space="0" w:color="auto"/>
              <w:left w:val="nil"/>
              <w:bottom w:val="single" w:sz="4" w:space="0" w:color="auto"/>
              <w:right w:val="single" w:sz="4" w:space="0" w:color="auto"/>
            </w:tcBorders>
            <w:vAlign w:val="bottom"/>
            <w:hideMark/>
          </w:tcPr>
          <w:p w14:paraId="06298701" w14:textId="77777777" w:rsidR="00CA4F31" w:rsidRPr="00B03305" w:rsidRDefault="00CA4F31" w:rsidP="003E5D56">
            <w:pPr>
              <w:jc w:val="center"/>
              <w:rPr>
                <w:rFonts w:ascii="Arial" w:eastAsia="Times New Roman" w:hAnsi="Arial" w:cs="Arial"/>
                <w:b/>
                <w:bCs/>
                <w:color w:val="000000"/>
              </w:rPr>
            </w:pPr>
            <w:r w:rsidRPr="00B03305">
              <w:rPr>
                <w:rFonts w:ascii="Arial" w:eastAsia="Times New Roman" w:hAnsi="Arial" w:cs="Arial"/>
                <w:b/>
                <w:bCs/>
                <w:color w:val="000000"/>
              </w:rPr>
              <w:t>Method of Surveillance</w:t>
            </w:r>
          </w:p>
        </w:tc>
      </w:tr>
      <w:tr w:rsidR="00CA4F31" w:rsidRPr="00B03305" w14:paraId="6FC30043" w14:textId="77777777" w:rsidTr="003E5D56">
        <w:trPr>
          <w:trHeight w:val="1793"/>
        </w:trPr>
        <w:tc>
          <w:tcPr>
            <w:tcW w:w="2155" w:type="dxa"/>
            <w:tcBorders>
              <w:top w:val="nil"/>
              <w:left w:val="single" w:sz="4" w:space="0" w:color="auto"/>
              <w:bottom w:val="single" w:sz="4" w:space="0" w:color="auto"/>
              <w:right w:val="single" w:sz="4" w:space="0" w:color="auto"/>
            </w:tcBorders>
            <w:hideMark/>
          </w:tcPr>
          <w:p w14:paraId="0F623D22" w14:textId="77777777" w:rsidR="00CA4F31" w:rsidRPr="00B03305" w:rsidRDefault="00CA4F31" w:rsidP="003E5D56">
            <w:pPr>
              <w:rPr>
                <w:rFonts w:ascii="Arial" w:eastAsia="Times New Roman" w:hAnsi="Arial" w:cs="Arial"/>
                <w:color w:val="000000"/>
              </w:rPr>
            </w:pPr>
            <w:r w:rsidRPr="00B03305">
              <w:rPr>
                <w:rFonts w:ascii="Arial" w:eastAsia="Times New Roman" w:hAnsi="Arial" w:cs="Arial"/>
                <w:color w:val="000000"/>
              </w:rPr>
              <w:t>1</w:t>
            </w:r>
            <w:proofErr w:type="gramStart"/>
            <w:r w:rsidRPr="00B03305">
              <w:rPr>
                <w:rFonts w:ascii="Arial" w:eastAsia="Times New Roman" w:hAnsi="Arial" w:cs="Arial"/>
                <w:color w:val="000000"/>
              </w:rPr>
              <w:t>.  Services</w:t>
            </w:r>
            <w:proofErr w:type="gramEnd"/>
            <w:r w:rsidRPr="00B03305">
              <w:rPr>
                <w:rFonts w:ascii="Arial" w:eastAsia="Times New Roman" w:hAnsi="Arial" w:cs="Arial"/>
                <w:color w:val="000000"/>
              </w:rPr>
              <w:t xml:space="preserve"> Provided</w:t>
            </w:r>
          </w:p>
          <w:p w14:paraId="46D00623" w14:textId="77777777" w:rsidR="00CA4F31" w:rsidRPr="00B03305" w:rsidRDefault="00CA4F31" w:rsidP="003E5D56">
            <w:pPr>
              <w:rPr>
                <w:rFonts w:ascii="Arial" w:eastAsia="Times New Roman" w:hAnsi="Arial" w:cs="Arial"/>
                <w:color w:val="000000"/>
              </w:rPr>
            </w:pPr>
          </w:p>
        </w:tc>
        <w:tc>
          <w:tcPr>
            <w:tcW w:w="3060" w:type="dxa"/>
            <w:tcBorders>
              <w:top w:val="nil"/>
              <w:left w:val="nil"/>
              <w:bottom w:val="single" w:sz="4" w:space="0" w:color="auto"/>
              <w:right w:val="single" w:sz="4" w:space="0" w:color="auto"/>
            </w:tcBorders>
            <w:hideMark/>
          </w:tcPr>
          <w:p w14:paraId="358853D1" w14:textId="77777777" w:rsidR="00CA4F31" w:rsidRPr="00B03305" w:rsidRDefault="00CA4F31" w:rsidP="003E5D56">
            <w:pPr>
              <w:rPr>
                <w:rFonts w:ascii="Arial" w:eastAsia="Times New Roman" w:hAnsi="Arial" w:cs="Arial"/>
                <w:color w:val="000000"/>
              </w:rPr>
            </w:pPr>
            <w:r>
              <w:rPr>
                <w:rFonts w:ascii="Arial" w:eastAsia="Times New Roman" w:hAnsi="Arial" w:cs="Arial"/>
                <w:bCs/>
              </w:rPr>
              <w:t>Perform refurbishment and maintenance per OEM standards.</w:t>
            </w:r>
          </w:p>
        </w:tc>
        <w:tc>
          <w:tcPr>
            <w:tcW w:w="1620" w:type="dxa"/>
            <w:tcBorders>
              <w:top w:val="nil"/>
              <w:left w:val="nil"/>
              <w:bottom w:val="single" w:sz="4" w:space="0" w:color="auto"/>
              <w:right w:val="single" w:sz="4" w:space="0" w:color="auto"/>
            </w:tcBorders>
            <w:hideMark/>
          </w:tcPr>
          <w:p w14:paraId="4A04505E" w14:textId="77777777" w:rsidR="00CA4F31" w:rsidRPr="00B03305" w:rsidRDefault="00CA4F31" w:rsidP="003E5D56">
            <w:pPr>
              <w:rPr>
                <w:rFonts w:ascii="Arial" w:eastAsia="Times New Roman" w:hAnsi="Arial" w:cs="Arial"/>
                <w:color w:val="000000"/>
              </w:rPr>
            </w:pPr>
            <w:r w:rsidRPr="00B03305">
              <w:rPr>
                <w:rFonts w:ascii="Arial" w:eastAsia="Times New Roman" w:hAnsi="Arial" w:cs="Arial"/>
                <w:color w:val="000000"/>
              </w:rPr>
              <w:t>100% compliance Required</w:t>
            </w:r>
          </w:p>
        </w:tc>
        <w:tc>
          <w:tcPr>
            <w:tcW w:w="1890" w:type="dxa"/>
            <w:tcBorders>
              <w:top w:val="nil"/>
              <w:left w:val="nil"/>
              <w:bottom w:val="single" w:sz="4" w:space="0" w:color="auto"/>
              <w:right w:val="single" w:sz="4" w:space="0" w:color="auto"/>
            </w:tcBorders>
            <w:hideMark/>
          </w:tcPr>
          <w:p w14:paraId="228BFF04" w14:textId="77777777" w:rsidR="00CA4F31" w:rsidRPr="00B03305" w:rsidRDefault="00CA4F31" w:rsidP="003E5D56">
            <w:pPr>
              <w:jc w:val="center"/>
              <w:rPr>
                <w:rFonts w:ascii="Arial" w:eastAsia="Times New Roman" w:hAnsi="Arial" w:cs="Arial"/>
                <w:color w:val="000000"/>
              </w:rPr>
            </w:pPr>
            <w:r>
              <w:rPr>
                <w:rFonts w:ascii="Arial" w:eastAsia="Times New Roman" w:hAnsi="Arial" w:cs="Arial"/>
                <w:color w:val="000000"/>
              </w:rPr>
              <w:t>Inspection by Government POC</w:t>
            </w:r>
          </w:p>
        </w:tc>
      </w:tr>
      <w:tr w:rsidR="00CA4F31" w:rsidRPr="00B03305" w14:paraId="25DFD5F2" w14:textId="77777777" w:rsidTr="003E5D56">
        <w:trPr>
          <w:trHeight w:val="1973"/>
        </w:trPr>
        <w:tc>
          <w:tcPr>
            <w:tcW w:w="2155" w:type="dxa"/>
            <w:tcBorders>
              <w:top w:val="nil"/>
              <w:left w:val="single" w:sz="4" w:space="0" w:color="auto"/>
              <w:bottom w:val="single" w:sz="4" w:space="0" w:color="auto"/>
              <w:right w:val="single" w:sz="4" w:space="0" w:color="auto"/>
            </w:tcBorders>
            <w:hideMark/>
          </w:tcPr>
          <w:p w14:paraId="26EDF2F1" w14:textId="77777777" w:rsidR="00CA4F31" w:rsidRPr="00B03305" w:rsidRDefault="00CA4F31" w:rsidP="003E5D56">
            <w:pPr>
              <w:rPr>
                <w:rFonts w:ascii="Arial" w:eastAsia="Times New Roman" w:hAnsi="Arial" w:cs="Arial"/>
                <w:color w:val="000000"/>
              </w:rPr>
            </w:pPr>
            <w:r w:rsidRPr="00B03305">
              <w:rPr>
                <w:rFonts w:ascii="Arial" w:eastAsia="Times New Roman" w:hAnsi="Arial" w:cs="Arial"/>
                <w:color w:val="000000"/>
              </w:rPr>
              <w:t>2.  Services Provided</w:t>
            </w:r>
          </w:p>
        </w:tc>
        <w:tc>
          <w:tcPr>
            <w:tcW w:w="3060" w:type="dxa"/>
            <w:tcBorders>
              <w:top w:val="nil"/>
              <w:left w:val="nil"/>
              <w:bottom w:val="single" w:sz="4" w:space="0" w:color="auto"/>
              <w:right w:val="single" w:sz="4" w:space="0" w:color="auto"/>
            </w:tcBorders>
            <w:hideMark/>
          </w:tcPr>
          <w:p w14:paraId="118DD0E9" w14:textId="77777777" w:rsidR="00CA4F31" w:rsidRPr="00B03305" w:rsidRDefault="00CA4F31" w:rsidP="003E5D56">
            <w:pPr>
              <w:rPr>
                <w:rFonts w:ascii="Arial" w:eastAsia="Times New Roman" w:hAnsi="Arial" w:cs="Arial"/>
                <w:color w:val="000000"/>
              </w:rPr>
            </w:pPr>
            <w:r w:rsidRPr="00B03305">
              <w:rPr>
                <w:rFonts w:ascii="Arial" w:eastAsia="Times New Roman" w:hAnsi="Arial" w:cs="Arial"/>
                <w:bCs/>
              </w:rPr>
              <w:t xml:space="preserve">Qualified </w:t>
            </w:r>
            <w:r>
              <w:rPr>
                <w:rFonts w:ascii="Arial" w:eastAsia="Times New Roman" w:hAnsi="Arial" w:cs="Arial"/>
                <w:bCs/>
              </w:rPr>
              <w:t>technicians</w:t>
            </w:r>
            <w:r w:rsidRPr="00B03305">
              <w:rPr>
                <w:rFonts w:ascii="Arial" w:eastAsia="Times New Roman" w:hAnsi="Arial" w:cs="Arial"/>
                <w:bCs/>
              </w:rPr>
              <w:t xml:space="preserve"> to provide </w:t>
            </w:r>
            <w:r>
              <w:rPr>
                <w:rFonts w:ascii="Arial" w:eastAsia="Times New Roman" w:hAnsi="Arial" w:cs="Arial"/>
                <w:bCs/>
              </w:rPr>
              <w:t>start up, testing, and full operation of system</w:t>
            </w:r>
          </w:p>
        </w:tc>
        <w:tc>
          <w:tcPr>
            <w:tcW w:w="1620" w:type="dxa"/>
            <w:tcBorders>
              <w:top w:val="nil"/>
              <w:left w:val="nil"/>
              <w:bottom w:val="single" w:sz="4" w:space="0" w:color="auto"/>
              <w:right w:val="single" w:sz="4" w:space="0" w:color="auto"/>
            </w:tcBorders>
            <w:hideMark/>
          </w:tcPr>
          <w:p w14:paraId="08942775" w14:textId="77777777" w:rsidR="00CA4F31" w:rsidRPr="00B03305" w:rsidRDefault="00CA4F31" w:rsidP="003E5D56">
            <w:pPr>
              <w:rPr>
                <w:rFonts w:ascii="Arial" w:eastAsia="Times New Roman" w:hAnsi="Arial" w:cs="Arial"/>
                <w:color w:val="000000"/>
              </w:rPr>
            </w:pPr>
            <w:r w:rsidRPr="00B03305">
              <w:rPr>
                <w:rFonts w:ascii="Arial" w:eastAsia="Times New Roman" w:hAnsi="Arial" w:cs="Arial"/>
                <w:color w:val="000000"/>
              </w:rPr>
              <w:t>100% compliance required</w:t>
            </w:r>
          </w:p>
        </w:tc>
        <w:tc>
          <w:tcPr>
            <w:tcW w:w="1890" w:type="dxa"/>
            <w:tcBorders>
              <w:top w:val="nil"/>
              <w:left w:val="nil"/>
              <w:bottom w:val="single" w:sz="4" w:space="0" w:color="auto"/>
              <w:right w:val="single" w:sz="4" w:space="0" w:color="auto"/>
            </w:tcBorders>
            <w:hideMark/>
          </w:tcPr>
          <w:p w14:paraId="36BA5872" w14:textId="77777777" w:rsidR="00CA4F31" w:rsidRPr="00B03305" w:rsidRDefault="00CA4F31" w:rsidP="003E5D56">
            <w:pPr>
              <w:rPr>
                <w:rFonts w:ascii="Arial" w:eastAsia="Times New Roman" w:hAnsi="Arial" w:cs="Arial"/>
                <w:color w:val="000000"/>
              </w:rPr>
            </w:pPr>
            <w:r>
              <w:rPr>
                <w:rFonts w:ascii="Arial" w:eastAsia="Times New Roman" w:hAnsi="Arial" w:cs="Arial"/>
                <w:color w:val="000000"/>
              </w:rPr>
              <w:t>Verification and Inspection by Government POC</w:t>
            </w:r>
          </w:p>
        </w:tc>
      </w:tr>
      <w:tr w:rsidR="00CA4F31" w:rsidRPr="00B03305" w14:paraId="2BA109EA" w14:textId="77777777" w:rsidTr="003E5D56">
        <w:trPr>
          <w:trHeight w:val="2150"/>
        </w:trPr>
        <w:tc>
          <w:tcPr>
            <w:tcW w:w="2155" w:type="dxa"/>
            <w:tcBorders>
              <w:top w:val="single" w:sz="4" w:space="0" w:color="auto"/>
              <w:left w:val="single" w:sz="4" w:space="0" w:color="auto"/>
              <w:bottom w:val="single" w:sz="4" w:space="0" w:color="auto"/>
              <w:right w:val="single" w:sz="4" w:space="0" w:color="auto"/>
            </w:tcBorders>
          </w:tcPr>
          <w:p w14:paraId="171F782A" w14:textId="77777777" w:rsidR="00CA4F31" w:rsidRPr="00B03305" w:rsidRDefault="00CA4F31" w:rsidP="003E5D56">
            <w:pPr>
              <w:rPr>
                <w:rFonts w:ascii="Arial" w:eastAsia="Times New Roman" w:hAnsi="Arial" w:cs="Arial"/>
                <w:color w:val="000000"/>
              </w:rPr>
            </w:pPr>
            <w:r w:rsidRPr="00B03305">
              <w:rPr>
                <w:rFonts w:ascii="Arial" w:eastAsia="Times New Roman" w:hAnsi="Arial" w:cs="Arial"/>
                <w:color w:val="000000"/>
              </w:rPr>
              <w:t xml:space="preserve">4. </w:t>
            </w:r>
            <w:r>
              <w:rPr>
                <w:rFonts w:ascii="Arial" w:eastAsia="Times New Roman" w:hAnsi="Arial" w:cs="Arial"/>
                <w:color w:val="000000"/>
              </w:rPr>
              <w:t xml:space="preserve">Reporting Requirement </w:t>
            </w:r>
          </w:p>
        </w:tc>
        <w:tc>
          <w:tcPr>
            <w:tcW w:w="3060" w:type="dxa"/>
            <w:tcBorders>
              <w:top w:val="single" w:sz="4" w:space="0" w:color="auto"/>
              <w:left w:val="nil"/>
              <w:bottom w:val="single" w:sz="4" w:space="0" w:color="auto"/>
              <w:right w:val="single" w:sz="4" w:space="0" w:color="auto"/>
            </w:tcBorders>
          </w:tcPr>
          <w:p w14:paraId="2D518F2B" w14:textId="77777777" w:rsidR="00CA4F31" w:rsidRPr="00B03305" w:rsidRDefault="00CA4F31" w:rsidP="003E5D56">
            <w:pPr>
              <w:rPr>
                <w:rFonts w:ascii="Arial" w:eastAsia="Times New Roman" w:hAnsi="Arial" w:cs="Arial"/>
                <w:color w:val="000000"/>
              </w:rPr>
            </w:pPr>
            <w:r>
              <w:rPr>
                <w:rFonts w:ascii="Arial" w:eastAsia="Times New Roman" w:hAnsi="Arial" w:cs="Arial"/>
                <w:color w:val="000000"/>
              </w:rPr>
              <w:t xml:space="preserve">Detailed reports </w:t>
            </w:r>
            <w:proofErr w:type="gramStart"/>
            <w:r>
              <w:rPr>
                <w:rFonts w:ascii="Arial" w:eastAsia="Times New Roman" w:hAnsi="Arial" w:cs="Arial"/>
                <w:color w:val="000000"/>
              </w:rPr>
              <w:t>of</w:t>
            </w:r>
            <w:proofErr w:type="gramEnd"/>
            <w:r>
              <w:rPr>
                <w:rFonts w:ascii="Arial" w:eastAsia="Times New Roman" w:hAnsi="Arial" w:cs="Arial"/>
                <w:color w:val="000000"/>
              </w:rPr>
              <w:t xml:space="preserve"> services and maintenance provided within 5 business days.</w:t>
            </w:r>
          </w:p>
        </w:tc>
        <w:tc>
          <w:tcPr>
            <w:tcW w:w="1620" w:type="dxa"/>
            <w:tcBorders>
              <w:top w:val="single" w:sz="4" w:space="0" w:color="auto"/>
              <w:left w:val="nil"/>
              <w:bottom w:val="single" w:sz="4" w:space="0" w:color="auto"/>
              <w:right w:val="single" w:sz="4" w:space="0" w:color="auto"/>
            </w:tcBorders>
          </w:tcPr>
          <w:p w14:paraId="2CEE2908" w14:textId="77777777" w:rsidR="00CA4F31" w:rsidRPr="00B03305" w:rsidRDefault="00CA4F31" w:rsidP="003E5D56">
            <w:pPr>
              <w:rPr>
                <w:rFonts w:ascii="Arial" w:eastAsia="Times New Roman" w:hAnsi="Arial" w:cs="Arial"/>
                <w:color w:val="000000"/>
              </w:rPr>
            </w:pPr>
            <w:r>
              <w:rPr>
                <w:rFonts w:ascii="Arial" w:eastAsia="Times New Roman" w:hAnsi="Arial" w:cs="Arial"/>
                <w:color w:val="000000"/>
              </w:rPr>
              <w:t>90</w:t>
            </w:r>
            <w:r w:rsidRPr="00B03305">
              <w:rPr>
                <w:rFonts w:ascii="Arial" w:eastAsia="Times New Roman" w:hAnsi="Arial" w:cs="Arial"/>
                <w:color w:val="000000"/>
              </w:rPr>
              <w:t>%</w:t>
            </w:r>
          </w:p>
        </w:tc>
        <w:tc>
          <w:tcPr>
            <w:tcW w:w="1890" w:type="dxa"/>
            <w:tcBorders>
              <w:top w:val="single" w:sz="4" w:space="0" w:color="auto"/>
              <w:left w:val="nil"/>
              <w:bottom w:val="single" w:sz="4" w:space="0" w:color="auto"/>
              <w:right w:val="single" w:sz="4" w:space="0" w:color="auto"/>
            </w:tcBorders>
          </w:tcPr>
          <w:p w14:paraId="47A8EB87" w14:textId="77777777" w:rsidR="00CA4F31" w:rsidRPr="00B03305" w:rsidRDefault="00CA4F31" w:rsidP="003E5D56">
            <w:pPr>
              <w:rPr>
                <w:rFonts w:ascii="Arial" w:eastAsia="Times New Roman" w:hAnsi="Arial" w:cs="Arial"/>
                <w:color w:val="000000"/>
              </w:rPr>
            </w:pPr>
            <w:r>
              <w:rPr>
                <w:rFonts w:ascii="Arial" w:eastAsia="Times New Roman" w:hAnsi="Arial" w:cs="Arial"/>
                <w:color w:val="000000"/>
              </w:rPr>
              <w:t>Inspection by Government POC.</w:t>
            </w:r>
          </w:p>
          <w:p w14:paraId="366068CB" w14:textId="77777777" w:rsidR="00CA4F31" w:rsidRPr="00B03305" w:rsidRDefault="00CA4F31" w:rsidP="003E5D56">
            <w:pPr>
              <w:rPr>
                <w:rFonts w:ascii="Arial" w:eastAsia="Times New Roman" w:hAnsi="Arial" w:cs="Arial"/>
                <w:color w:val="000000"/>
              </w:rPr>
            </w:pPr>
            <w:r w:rsidRPr="00B03305">
              <w:rPr>
                <w:rFonts w:ascii="Arial" w:eastAsia="Times New Roman" w:hAnsi="Arial" w:cs="Arial"/>
                <w:color w:val="000000"/>
              </w:rPr>
              <w:t xml:space="preserve">  </w:t>
            </w:r>
          </w:p>
        </w:tc>
      </w:tr>
      <w:tr w:rsidR="00CA4F31" w:rsidRPr="00B03305" w14:paraId="7DD3C253" w14:textId="77777777" w:rsidTr="003E5D56">
        <w:trPr>
          <w:trHeight w:val="2150"/>
        </w:trPr>
        <w:tc>
          <w:tcPr>
            <w:tcW w:w="2155" w:type="dxa"/>
            <w:tcBorders>
              <w:top w:val="single" w:sz="4" w:space="0" w:color="auto"/>
              <w:left w:val="single" w:sz="4" w:space="0" w:color="auto"/>
              <w:bottom w:val="single" w:sz="4" w:space="0" w:color="auto"/>
              <w:right w:val="single" w:sz="4" w:space="0" w:color="auto"/>
            </w:tcBorders>
          </w:tcPr>
          <w:p w14:paraId="5C062B80" w14:textId="77777777" w:rsidR="00CA4F31" w:rsidRPr="00B03305" w:rsidRDefault="00CA4F31" w:rsidP="003E5D56">
            <w:pPr>
              <w:rPr>
                <w:rFonts w:ascii="Arial" w:eastAsia="Times New Roman" w:hAnsi="Arial" w:cs="Arial"/>
                <w:color w:val="000000"/>
              </w:rPr>
            </w:pPr>
            <w:r>
              <w:rPr>
                <w:rFonts w:ascii="Arial" w:eastAsia="Times New Roman" w:hAnsi="Arial" w:cs="Arial"/>
                <w:color w:val="000000"/>
              </w:rPr>
              <w:t>5. Invoicing</w:t>
            </w:r>
          </w:p>
        </w:tc>
        <w:tc>
          <w:tcPr>
            <w:tcW w:w="3060" w:type="dxa"/>
            <w:tcBorders>
              <w:top w:val="single" w:sz="4" w:space="0" w:color="auto"/>
              <w:left w:val="nil"/>
              <w:bottom w:val="single" w:sz="4" w:space="0" w:color="auto"/>
              <w:right w:val="single" w:sz="4" w:space="0" w:color="auto"/>
            </w:tcBorders>
          </w:tcPr>
          <w:p w14:paraId="73BFB100" w14:textId="77777777" w:rsidR="00CA4F31" w:rsidRDefault="00CA4F31" w:rsidP="003E5D56">
            <w:pPr>
              <w:rPr>
                <w:rFonts w:ascii="Arial" w:eastAsia="Times New Roman" w:hAnsi="Arial" w:cs="Arial"/>
                <w:color w:val="000000"/>
              </w:rPr>
            </w:pPr>
            <w:r>
              <w:rPr>
                <w:rFonts w:ascii="Arial" w:eastAsia="Times New Roman" w:hAnsi="Arial" w:cs="Arial"/>
                <w:color w:val="000000"/>
              </w:rPr>
              <w:t>Contractor to submit invoices timely to Tungsten.</w:t>
            </w:r>
          </w:p>
        </w:tc>
        <w:tc>
          <w:tcPr>
            <w:tcW w:w="1620" w:type="dxa"/>
            <w:tcBorders>
              <w:top w:val="single" w:sz="4" w:space="0" w:color="auto"/>
              <w:left w:val="nil"/>
              <w:bottom w:val="single" w:sz="4" w:space="0" w:color="auto"/>
              <w:right w:val="single" w:sz="4" w:space="0" w:color="auto"/>
            </w:tcBorders>
          </w:tcPr>
          <w:p w14:paraId="1BF65599" w14:textId="77777777" w:rsidR="00CA4F31" w:rsidRDefault="00CA4F31" w:rsidP="003E5D56">
            <w:pPr>
              <w:rPr>
                <w:rFonts w:ascii="Arial" w:eastAsia="Times New Roman" w:hAnsi="Arial" w:cs="Arial"/>
                <w:color w:val="000000"/>
              </w:rPr>
            </w:pPr>
            <w:r>
              <w:rPr>
                <w:rFonts w:ascii="Arial" w:eastAsia="Times New Roman" w:hAnsi="Arial" w:cs="Arial"/>
                <w:color w:val="000000"/>
              </w:rPr>
              <w:t>90%</w:t>
            </w:r>
          </w:p>
        </w:tc>
        <w:tc>
          <w:tcPr>
            <w:tcW w:w="1890" w:type="dxa"/>
            <w:tcBorders>
              <w:top w:val="single" w:sz="4" w:space="0" w:color="auto"/>
              <w:left w:val="nil"/>
              <w:bottom w:val="single" w:sz="4" w:space="0" w:color="auto"/>
              <w:right w:val="single" w:sz="4" w:space="0" w:color="auto"/>
            </w:tcBorders>
          </w:tcPr>
          <w:p w14:paraId="543E8727" w14:textId="77777777" w:rsidR="00CA4F31" w:rsidRDefault="00CA4F31" w:rsidP="003E5D56">
            <w:pPr>
              <w:rPr>
                <w:rFonts w:ascii="Arial" w:eastAsia="Times New Roman" w:hAnsi="Arial" w:cs="Arial"/>
                <w:color w:val="000000"/>
              </w:rPr>
            </w:pPr>
            <w:r>
              <w:rPr>
                <w:rFonts w:ascii="Arial" w:eastAsia="Times New Roman" w:hAnsi="Arial" w:cs="Arial"/>
                <w:color w:val="000000"/>
              </w:rPr>
              <w:t>Inspection by Government POC</w:t>
            </w:r>
          </w:p>
        </w:tc>
      </w:tr>
      <w:bookmarkEnd w:id="0"/>
    </w:tbl>
    <w:p w14:paraId="353E8673" w14:textId="77777777" w:rsidR="00CA4F31" w:rsidRPr="006C61E0" w:rsidRDefault="00CA4F31" w:rsidP="006C61E0">
      <w:pPr>
        <w:pStyle w:val="NoSpacing"/>
        <w:ind w:left="360"/>
        <w:rPr>
          <w:rFonts w:ascii="Arial" w:eastAsia="Times New Roman" w:hAnsi="Arial" w:cs="Arial"/>
          <w:sz w:val="24"/>
          <w:szCs w:val="24"/>
        </w:rPr>
      </w:pPr>
    </w:p>
    <w:sectPr w:rsidR="00CA4F31" w:rsidRPr="006C61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6FE"/>
    <w:multiLevelType w:val="hybridMultilevel"/>
    <w:tmpl w:val="BE0A2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B12F1C"/>
    <w:multiLevelType w:val="hybridMultilevel"/>
    <w:tmpl w:val="DA86EC8C"/>
    <w:lvl w:ilvl="0" w:tplc="577819A2">
      <w:start w:val="8"/>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31B37EF"/>
    <w:multiLevelType w:val="hybridMultilevel"/>
    <w:tmpl w:val="D7B4A3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57E0F45"/>
    <w:multiLevelType w:val="hybridMultilevel"/>
    <w:tmpl w:val="DC7E6BD6"/>
    <w:lvl w:ilvl="0" w:tplc="04090001">
      <w:start w:val="1"/>
      <w:numFmt w:val="bullet"/>
      <w:lvlText w:val=""/>
      <w:lvlJc w:val="left"/>
      <w:pPr>
        <w:ind w:left="533" w:hanging="360"/>
      </w:pPr>
      <w:rPr>
        <w:rFonts w:ascii="Symbol" w:hAnsi="Symbol" w:hint="default"/>
      </w:rPr>
    </w:lvl>
    <w:lvl w:ilvl="1" w:tplc="04090003">
      <w:start w:val="1"/>
      <w:numFmt w:val="bullet"/>
      <w:lvlText w:val="o"/>
      <w:lvlJc w:val="left"/>
      <w:pPr>
        <w:ind w:left="1253" w:hanging="360"/>
      </w:pPr>
      <w:rPr>
        <w:rFonts w:ascii="Courier New" w:hAnsi="Courier New" w:cs="Courier New" w:hint="default"/>
      </w:rPr>
    </w:lvl>
    <w:lvl w:ilvl="2" w:tplc="04090005" w:tentative="1">
      <w:start w:val="1"/>
      <w:numFmt w:val="bullet"/>
      <w:lvlText w:val=""/>
      <w:lvlJc w:val="left"/>
      <w:pPr>
        <w:ind w:left="1973" w:hanging="360"/>
      </w:pPr>
      <w:rPr>
        <w:rFonts w:ascii="Wingdings" w:hAnsi="Wingdings" w:hint="default"/>
      </w:rPr>
    </w:lvl>
    <w:lvl w:ilvl="3" w:tplc="04090001" w:tentative="1">
      <w:start w:val="1"/>
      <w:numFmt w:val="bullet"/>
      <w:lvlText w:val=""/>
      <w:lvlJc w:val="left"/>
      <w:pPr>
        <w:ind w:left="2693" w:hanging="360"/>
      </w:pPr>
      <w:rPr>
        <w:rFonts w:ascii="Symbol" w:hAnsi="Symbol" w:hint="default"/>
      </w:rPr>
    </w:lvl>
    <w:lvl w:ilvl="4" w:tplc="04090003" w:tentative="1">
      <w:start w:val="1"/>
      <w:numFmt w:val="bullet"/>
      <w:lvlText w:val="o"/>
      <w:lvlJc w:val="left"/>
      <w:pPr>
        <w:ind w:left="3413" w:hanging="360"/>
      </w:pPr>
      <w:rPr>
        <w:rFonts w:ascii="Courier New" w:hAnsi="Courier New" w:cs="Courier New" w:hint="default"/>
      </w:rPr>
    </w:lvl>
    <w:lvl w:ilvl="5" w:tplc="04090005" w:tentative="1">
      <w:start w:val="1"/>
      <w:numFmt w:val="bullet"/>
      <w:lvlText w:val=""/>
      <w:lvlJc w:val="left"/>
      <w:pPr>
        <w:ind w:left="4133" w:hanging="360"/>
      </w:pPr>
      <w:rPr>
        <w:rFonts w:ascii="Wingdings" w:hAnsi="Wingdings" w:hint="default"/>
      </w:rPr>
    </w:lvl>
    <w:lvl w:ilvl="6" w:tplc="04090001" w:tentative="1">
      <w:start w:val="1"/>
      <w:numFmt w:val="bullet"/>
      <w:lvlText w:val=""/>
      <w:lvlJc w:val="left"/>
      <w:pPr>
        <w:ind w:left="4853" w:hanging="360"/>
      </w:pPr>
      <w:rPr>
        <w:rFonts w:ascii="Symbol" w:hAnsi="Symbol" w:hint="default"/>
      </w:rPr>
    </w:lvl>
    <w:lvl w:ilvl="7" w:tplc="04090003" w:tentative="1">
      <w:start w:val="1"/>
      <w:numFmt w:val="bullet"/>
      <w:lvlText w:val="o"/>
      <w:lvlJc w:val="left"/>
      <w:pPr>
        <w:ind w:left="5573" w:hanging="360"/>
      </w:pPr>
      <w:rPr>
        <w:rFonts w:ascii="Courier New" w:hAnsi="Courier New" w:cs="Courier New" w:hint="default"/>
      </w:rPr>
    </w:lvl>
    <w:lvl w:ilvl="8" w:tplc="04090005" w:tentative="1">
      <w:start w:val="1"/>
      <w:numFmt w:val="bullet"/>
      <w:lvlText w:val=""/>
      <w:lvlJc w:val="left"/>
      <w:pPr>
        <w:ind w:left="6293" w:hanging="360"/>
      </w:pPr>
      <w:rPr>
        <w:rFonts w:ascii="Wingdings" w:hAnsi="Wingdings" w:hint="default"/>
      </w:rPr>
    </w:lvl>
  </w:abstractNum>
  <w:abstractNum w:abstractNumId="4" w15:restartNumberingAfterBreak="0">
    <w:nsid w:val="298054FF"/>
    <w:multiLevelType w:val="hybridMultilevel"/>
    <w:tmpl w:val="15361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D46E21"/>
    <w:multiLevelType w:val="hybridMultilevel"/>
    <w:tmpl w:val="03121778"/>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413D03D3"/>
    <w:multiLevelType w:val="hybridMultilevel"/>
    <w:tmpl w:val="BF686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C80E8A"/>
    <w:multiLevelType w:val="hybridMultilevel"/>
    <w:tmpl w:val="129AEC94"/>
    <w:lvl w:ilvl="0" w:tplc="4E00B0B2">
      <w:start w:val="3"/>
      <w:numFmt w:val="decimal"/>
      <w:lvlText w:val="%1."/>
      <w:lvlJc w:val="left"/>
      <w:pPr>
        <w:ind w:left="360" w:hanging="360"/>
      </w:pPr>
      <w:rPr>
        <w:rFonts w:hint="default"/>
      </w:rPr>
    </w:lvl>
    <w:lvl w:ilvl="1" w:tplc="18E09C48">
      <w:start w:val="1"/>
      <w:numFmt w:val="upperLetter"/>
      <w:lvlText w:val="%2."/>
      <w:lvlJc w:val="left"/>
      <w:pPr>
        <w:ind w:left="720" w:hanging="360"/>
      </w:pPr>
      <w:rPr>
        <w:rFonts w:ascii="Calibri" w:eastAsia="Calibri" w:hAnsi="Calibri" w:cs="Times New Roman"/>
      </w:rPr>
    </w:lvl>
    <w:lvl w:ilvl="2" w:tplc="0409001B">
      <w:start w:val="1"/>
      <w:numFmt w:val="lowerRoman"/>
      <w:lvlText w:val="%3."/>
      <w:lvlJc w:val="right"/>
      <w:pPr>
        <w:ind w:left="1260" w:hanging="36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2F1B42"/>
    <w:multiLevelType w:val="hybridMultilevel"/>
    <w:tmpl w:val="E3024CFC"/>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3187C23"/>
    <w:multiLevelType w:val="hybridMultilevel"/>
    <w:tmpl w:val="C5D27C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5703D6"/>
    <w:multiLevelType w:val="hybridMultilevel"/>
    <w:tmpl w:val="90B042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582AF2"/>
    <w:multiLevelType w:val="hybridMultilevel"/>
    <w:tmpl w:val="434C107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3CC6059"/>
    <w:multiLevelType w:val="hybridMultilevel"/>
    <w:tmpl w:val="9378D1C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2D06EBB"/>
    <w:multiLevelType w:val="hybridMultilevel"/>
    <w:tmpl w:val="A9A0CCFC"/>
    <w:lvl w:ilvl="0" w:tplc="0409000F">
      <w:start w:val="1"/>
      <w:numFmt w:val="decimal"/>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4" w15:restartNumberingAfterBreak="0">
    <w:nsid w:val="7DA7443D"/>
    <w:multiLevelType w:val="hybridMultilevel"/>
    <w:tmpl w:val="3B9E8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0837895">
    <w:abstractNumId w:val="9"/>
  </w:num>
  <w:num w:numId="2" w16cid:durableId="228663022">
    <w:abstractNumId w:val="2"/>
  </w:num>
  <w:num w:numId="3" w16cid:durableId="1443694562">
    <w:abstractNumId w:val="3"/>
  </w:num>
  <w:num w:numId="4" w16cid:durableId="1349454682">
    <w:abstractNumId w:val="4"/>
  </w:num>
  <w:num w:numId="5" w16cid:durableId="145167247">
    <w:abstractNumId w:val="0"/>
  </w:num>
  <w:num w:numId="6" w16cid:durableId="529950399">
    <w:abstractNumId w:val="14"/>
  </w:num>
  <w:num w:numId="7" w16cid:durableId="963970172">
    <w:abstractNumId w:val="7"/>
  </w:num>
  <w:num w:numId="8" w16cid:durableId="1715038437">
    <w:abstractNumId w:val="12"/>
  </w:num>
  <w:num w:numId="9" w16cid:durableId="1919098184">
    <w:abstractNumId w:val="8"/>
  </w:num>
  <w:num w:numId="10" w16cid:durableId="37435413">
    <w:abstractNumId w:val="11"/>
  </w:num>
  <w:num w:numId="11" w16cid:durableId="1147016900">
    <w:abstractNumId w:val="5"/>
  </w:num>
  <w:num w:numId="12" w16cid:durableId="362681259">
    <w:abstractNumId w:val="6"/>
  </w:num>
  <w:num w:numId="13" w16cid:durableId="1122116961">
    <w:abstractNumId w:val="1"/>
  </w:num>
  <w:num w:numId="14" w16cid:durableId="512647949">
    <w:abstractNumId w:val="13"/>
  </w:num>
  <w:num w:numId="15" w16cid:durableId="16125157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9B3"/>
    <w:rsid w:val="00052170"/>
    <w:rsid w:val="00055454"/>
    <w:rsid w:val="00061AF5"/>
    <w:rsid w:val="00081376"/>
    <w:rsid w:val="00096A6F"/>
    <w:rsid w:val="000A254A"/>
    <w:rsid w:val="00102FDB"/>
    <w:rsid w:val="00104FA5"/>
    <w:rsid w:val="00150A91"/>
    <w:rsid w:val="00171E38"/>
    <w:rsid w:val="001A073B"/>
    <w:rsid w:val="001B72D6"/>
    <w:rsid w:val="001B746B"/>
    <w:rsid w:val="001C5242"/>
    <w:rsid w:val="001E48AA"/>
    <w:rsid w:val="002D5598"/>
    <w:rsid w:val="002F1F34"/>
    <w:rsid w:val="003177D9"/>
    <w:rsid w:val="0032434D"/>
    <w:rsid w:val="003B3A8B"/>
    <w:rsid w:val="003C06CD"/>
    <w:rsid w:val="00425FFF"/>
    <w:rsid w:val="004470E3"/>
    <w:rsid w:val="0047292E"/>
    <w:rsid w:val="004B0950"/>
    <w:rsid w:val="004E387D"/>
    <w:rsid w:val="004E4A72"/>
    <w:rsid w:val="0051530C"/>
    <w:rsid w:val="00561367"/>
    <w:rsid w:val="005C673D"/>
    <w:rsid w:val="006C61E0"/>
    <w:rsid w:val="00707A1D"/>
    <w:rsid w:val="00723B88"/>
    <w:rsid w:val="007349B3"/>
    <w:rsid w:val="007512ED"/>
    <w:rsid w:val="007C0A5A"/>
    <w:rsid w:val="007C79A3"/>
    <w:rsid w:val="008308E1"/>
    <w:rsid w:val="008346DE"/>
    <w:rsid w:val="00835D08"/>
    <w:rsid w:val="00861DE6"/>
    <w:rsid w:val="008B63F9"/>
    <w:rsid w:val="008E57D2"/>
    <w:rsid w:val="00977CB3"/>
    <w:rsid w:val="009E7F8B"/>
    <w:rsid w:val="00A360A5"/>
    <w:rsid w:val="00AB3D5D"/>
    <w:rsid w:val="00B348BC"/>
    <w:rsid w:val="00B575BD"/>
    <w:rsid w:val="00BA21D3"/>
    <w:rsid w:val="00BA64DB"/>
    <w:rsid w:val="00BC68CC"/>
    <w:rsid w:val="00C24453"/>
    <w:rsid w:val="00C27B1D"/>
    <w:rsid w:val="00C41A3E"/>
    <w:rsid w:val="00C66CE5"/>
    <w:rsid w:val="00C74082"/>
    <w:rsid w:val="00CA4F31"/>
    <w:rsid w:val="00CC51D7"/>
    <w:rsid w:val="00DD1E73"/>
    <w:rsid w:val="00E61B56"/>
    <w:rsid w:val="00E87637"/>
    <w:rsid w:val="00EA4BD9"/>
    <w:rsid w:val="00ED23CB"/>
    <w:rsid w:val="00F451A5"/>
    <w:rsid w:val="00F601CA"/>
    <w:rsid w:val="00F76F7E"/>
    <w:rsid w:val="00FB2F70"/>
    <w:rsid w:val="00FF5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A8538"/>
  <w15:chartTrackingRefBased/>
  <w15:docId w15:val="{579F8670-E0A3-4890-8047-F11304687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9B3"/>
    <w:rPr>
      <w:rFonts w:eastAsiaTheme="majorEastAsia" w:cstheme="majorBidi"/>
      <w:color w:val="272727" w:themeColor="text1" w:themeTint="D8"/>
    </w:rPr>
  </w:style>
  <w:style w:type="paragraph" w:styleId="Title">
    <w:name w:val="Title"/>
    <w:basedOn w:val="Normal"/>
    <w:next w:val="Normal"/>
    <w:link w:val="TitleChar"/>
    <w:qFormat/>
    <w:rsid w:val="00734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9B3"/>
    <w:pPr>
      <w:spacing w:before="160"/>
      <w:jc w:val="center"/>
    </w:pPr>
    <w:rPr>
      <w:i/>
      <w:iCs/>
      <w:color w:val="404040" w:themeColor="text1" w:themeTint="BF"/>
    </w:rPr>
  </w:style>
  <w:style w:type="character" w:customStyle="1" w:styleId="QuoteChar">
    <w:name w:val="Quote Char"/>
    <w:basedOn w:val="DefaultParagraphFont"/>
    <w:link w:val="Quote"/>
    <w:uiPriority w:val="29"/>
    <w:rsid w:val="007349B3"/>
    <w:rPr>
      <w:i/>
      <w:iCs/>
      <w:color w:val="404040" w:themeColor="text1" w:themeTint="BF"/>
    </w:rPr>
  </w:style>
  <w:style w:type="paragraph" w:styleId="ListParagraph">
    <w:name w:val="List Paragraph"/>
    <w:basedOn w:val="Normal"/>
    <w:uiPriority w:val="34"/>
    <w:qFormat/>
    <w:rsid w:val="007349B3"/>
    <w:pPr>
      <w:ind w:left="720"/>
      <w:contextualSpacing/>
    </w:pPr>
  </w:style>
  <w:style w:type="character" w:styleId="IntenseEmphasis">
    <w:name w:val="Intense Emphasis"/>
    <w:basedOn w:val="DefaultParagraphFont"/>
    <w:uiPriority w:val="21"/>
    <w:qFormat/>
    <w:rsid w:val="007349B3"/>
    <w:rPr>
      <w:i/>
      <w:iCs/>
      <w:color w:val="0F4761" w:themeColor="accent1" w:themeShade="BF"/>
    </w:rPr>
  </w:style>
  <w:style w:type="paragraph" w:styleId="IntenseQuote">
    <w:name w:val="Intense Quote"/>
    <w:basedOn w:val="Normal"/>
    <w:next w:val="Normal"/>
    <w:link w:val="IntenseQuoteChar"/>
    <w:uiPriority w:val="30"/>
    <w:qFormat/>
    <w:rsid w:val="00734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9B3"/>
    <w:rPr>
      <w:i/>
      <w:iCs/>
      <w:color w:val="0F4761" w:themeColor="accent1" w:themeShade="BF"/>
    </w:rPr>
  </w:style>
  <w:style w:type="character" w:styleId="IntenseReference">
    <w:name w:val="Intense Reference"/>
    <w:basedOn w:val="DefaultParagraphFont"/>
    <w:uiPriority w:val="32"/>
    <w:qFormat/>
    <w:rsid w:val="007349B3"/>
    <w:rPr>
      <w:b/>
      <w:bCs/>
      <w:smallCaps/>
      <w:color w:val="0F4761" w:themeColor="accent1" w:themeShade="BF"/>
      <w:spacing w:val="5"/>
    </w:rPr>
  </w:style>
  <w:style w:type="paragraph" w:customStyle="1" w:styleId="Default">
    <w:name w:val="Default"/>
    <w:rsid w:val="00C24453"/>
    <w:pPr>
      <w:autoSpaceDE w:val="0"/>
      <w:autoSpaceDN w:val="0"/>
      <w:adjustRightInd w:val="0"/>
      <w:spacing w:after="0" w:line="240" w:lineRule="auto"/>
    </w:pPr>
    <w:rPr>
      <w:rFonts w:ascii="Arial" w:hAnsi="Arial" w:cs="Arial"/>
      <w:color w:val="000000"/>
      <w:kern w:val="0"/>
    </w:rPr>
  </w:style>
  <w:style w:type="paragraph" w:styleId="BodyTextIndent">
    <w:name w:val="Body Text Indent"/>
    <w:basedOn w:val="Normal"/>
    <w:link w:val="BodyTextIndentChar"/>
    <w:rsid w:val="00096A6F"/>
    <w:pPr>
      <w:spacing w:after="0" w:line="240" w:lineRule="auto"/>
      <w:ind w:left="720"/>
    </w:pPr>
    <w:rPr>
      <w:rFonts w:ascii="Arial" w:eastAsia="Times New Roman" w:hAnsi="Arial" w:cs="Times New Roman"/>
      <w:kern w:val="0"/>
      <w:sz w:val="20"/>
      <w:szCs w:val="20"/>
      <w14:ligatures w14:val="none"/>
    </w:rPr>
  </w:style>
  <w:style w:type="character" w:customStyle="1" w:styleId="BodyTextIndentChar">
    <w:name w:val="Body Text Indent Char"/>
    <w:basedOn w:val="DefaultParagraphFont"/>
    <w:link w:val="BodyTextIndent"/>
    <w:rsid w:val="00096A6F"/>
    <w:rPr>
      <w:rFonts w:ascii="Arial" w:eastAsia="Times New Roman" w:hAnsi="Arial" w:cs="Times New Roman"/>
      <w:kern w:val="0"/>
      <w:sz w:val="20"/>
      <w:szCs w:val="20"/>
      <w14:ligatures w14:val="none"/>
    </w:rPr>
  </w:style>
  <w:style w:type="paragraph" w:styleId="NoSpacing">
    <w:name w:val="No Spacing"/>
    <w:uiPriority w:val="1"/>
    <w:qFormat/>
    <w:rsid w:val="00DD1E73"/>
    <w:pPr>
      <w:spacing w:after="0" w:line="240" w:lineRule="auto"/>
    </w:pPr>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5</Pages>
  <Words>1118</Words>
  <Characters>7290</Characters>
  <Application>Microsoft Office Word</Application>
  <DocSecurity>0</DocSecurity>
  <Lines>560</Lines>
  <Paragraphs>289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Wilkinson, Malcolm A.</dc:creator>
  <cp:keywords/>
  <dc:description/>
  <cp:lastModifiedBy>Lim, Lynn</cp:lastModifiedBy>
  <cp:revision>5</cp:revision>
  <dcterms:created xsi:type="dcterms:W3CDTF">2026-03-04T20:52:00Z</dcterms:created>
  <dcterms:modified xsi:type="dcterms:W3CDTF">2026-03-04T20:57:00Z</dcterms:modified>
</cp:coreProperties>
</file>