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910CFD" w14:paraId="7758B6F6" w14:textId="77777777" w:rsidTr="00A55B95">
        <w:trPr>
          <w:trHeight w:val="287"/>
        </w:trPr>
        <w:tc>
          <w:tcPr>
            <w:tcW w:w="1329" w:type="dxa"/>
          </w:tcPr>
          <w:p w14:paraId="7C8FDC30" w14:textId="77777777" w:rsidR="00910CFD" w:rsidRPr="005B0401" w:rsidRDefault="00910CFD" w:rsidP="00A55B95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589" w:type="dxa"/>
          </w:tcPr>
          <w:p w14:paraId="35FF13D3" w14:textId="77777777" w:rsidR="00910CFD" w:rsidRPr="00A41F46" w:rsidRDefault="00910CFD" w:rsidP="00A55B95">
            <w:pPr>
              <w:rPr>
                <w:rStyle w:val="AAMSKBFill-InHighlight"/>
                <w:color w:val="auto"/>
              </w:rPr>
            </w:pPr>
            <w:r w:rsidRPr="00A41F46">
              <w:rPr>
                <w:rStyle w:val="AAMSKBFill-InHighlight"/>
                <w:color w:val="auto"/>
              </w:rPr>
              <w:t>INTENT TO SOLE SOURCE NOTICE</w:t>
            </w:r>
          </w:p>
          <w:p w14:paraId="15A85F32" w14:textId="77777777" w:rsidR="00910CFD" w:rsidRPr="00F43FAC" w:rsidRDefault="00910CFD" w:rsidP="00A55B95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GE Hemodynamic EHRM integration with Oracle for multiple VA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Hospitals in VISN 12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216FE53E" w14:textId="77777777" w:rsidR="00910CFD" w:rsidRPr="004F36A7" w:rsidRDefault="00910CFD" w:rsidP="00910CFD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910CFD" w14:paraId="42AE42EB" w14:textId="77777777" w:rsidTr="00A55B95">
        <w:tc>
          <w:tcPr>
            <w:tcW w:w="4698" w:type="dxa"/>
            <w:hideMark/>
          </w:tcPr>
          <w:p w14:paraId="5CBA4853" w14:textId="77777777" w:rsidR="00910CFD" w:rsidRPr="005B0401" w:rsidRDefault="00910CFD" w:rsidP="00A55B9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717578F5" w14:textId="77777777" w:rsidR="00910CFD" w:rsidRPr="005B0401" w:rsidRDefault="00910CFD" w:rsidP="00A55B95">
            <w:pPr>
              <w:rPr>
                <w:rFonts w:cstheme="minorHAnsi"/>
              </w:rPr>
            </w:pPr>
            <w:r>
              <w:rPr>
                <w:rFonts w:cstheme="minorHAnsi"/>
              </w:rPr>
              <w:t>53214-1476</w:t>
            </w:r>
          </w:p>
        </w:tc>
      </w:tr>
      <w:tr w:rsidR="00910CFD" w14:paraId="67883845" w14:textId="77777777" w:rsidTr="00A55B95">
        <w:tc>
          <w:tcPr>
            <w:tcW w:w="4698" w:type="dxa"/>
            <w:hideMark/>
          </w:tcPr>
          <w:p w14:paraId="324A0B36" w14:textId="77777777" w:rsidR="00910CFD" w:rsidRPr="005B0401" w:rsidRDefault="00910CFD" w:rsidP="00A55B9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D9CE84A" w14:textId="77777777" w:rsidR="00910CFD" w:rsidRPr="005B0401" w:rsidRDefault="00910CFD" w:rsidP="00A55B95">
            <w:pPr>
              <w:rPr>
                <w:rFonts w:cstheme="minorHAnsi"/>
              </w:rPr>
            </w:pPr>
            <w:r>
              <w:rPr>
                <w:rFonts w:cstheme="minorHAnsi"/>
              </w:rPr>
              <w:t>36C25226Q0315</w:t>
            </w:r>
          </w:p>
        </w:tc>
      </w:tr>
      <w:tr w:rsidR="00910CFD" w14:paraId="20D7FE13" w14:textId="77777777" w:rsidTr="00A55B95">
        <w:tc>
          <w:tcPr>
            <w:tcW w:w="4698" w:type="dxa"/>
          </w:tcPr>
          <w:p w14:paraId="6FE3A3A7" w14:textId="77777777" w:rsidR="00910CFD" w:rsidRPr="009738F0" w:rsidRDefault="00910CFD" w:rsidP="00A55B95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0B0A2FCA" w14:textId="77777777" w:rsidR="00910CFD" w:rsidRPr="00DD3F7D" w:rsidRDefault="00910CFD" w:rsidP="00A55B9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03-11-2026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1400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910CFD" w14:paraId="7B23B196" w14:textId="77777777" w:rsidTr="00A55B95">
        <w:tc>
          <w:tcPr>
            <w:tcW w:w="4698" w:type="dxa"/>
          </w:tcPr>
          <w:p w14:paraId="193AE064" w14:textId="77777777" w:rsidR="00910CFD" w:rsidRPr="005B0401" w:rsidRDefault="00910CFD" w:rsidP="00A55B9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2BF2CBB" w14:textId="77777777" w:rsidR="00910CFD" w:rsidRPr="004F36A7" w:rsidRDefault="00910CFD" w:rsidP="00A55B9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910CFD" w14:paraId="70634C9B" w14:textId="77777777" w:rsidTr="00A55B95">
        <w:tc>
          <w:tcPr>
            <w:tcW w:w="4698" w:type="dxa"/>
          </w:tcPr>
          <w:p w14:paraId="2360B56B" w14:textId="77777777" w:rsidR="00910CFD" w:rsidRPr="005B0401" w:rsidRDefault="00910CFD" w:rsidP="00A55B9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01C7FE5" w14:textId="77777777" w:rsidR="00910CFD" w:rsidRPr="004F36A7" w:rsidRDefault="00910CFD" w:rsidP="00A55B9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910CFD" w14:paraId="0F04EDC7" w14:textId="77777777" w:rsidTr="00A55B95">
        <w:tc>
          <w:tcPr>
            <w:tcW w:w="4698" w:type="dxa"/>
          </w:tcPr>
          <w:p w14:paraId="2C7EBD09" w14:textId="77777777" w:rsidR="00910CFD" w:rsidRPr="005B0401" w:rsidRDefault="00910CFD" w:rsidP="00A55B9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526DD4F" w14:textId="77777777" w:rsidR="00910CFD" w:rsidRPr="00DA1922" w:rsidRDefault="00910CFD" w:rsidP="00A55B95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DF10</w:t>
            </w:r>
          </w:p>
        </w:tc>
      </w:tr>
      <w:tr w:rsidR="00910CFD" w14:paraId="232ABB77" w14:textId="77777777" w:rsidTr="00A55B95">
        <w:tc>
          <w:tcPr>
            <w:tcW w:w="4698" w:type="dxa"/>
          </w:tcPr>
          <w:p w14:paraId="4B22A91C" w14:textId="77777777" w:rsidR="00910CFD" w:rsidRPr="005B0401" w:rsidRDefault="00910CFD" w:rsidP="00A55B9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BBE6B65" w14:textId="77777777" w:rsidR="00910CFD" w:rsidRPr="006E60E3" w:rsidRDefault="00910CFD" w:rsidP="00A55B9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541512</w:t>
            </w:r>
          </w:p>
        </w:tc>
      </w:tr>
      <w:tr w:rsidR="00910CFD" w14:paraId="1457B692" w14:textId="77777777" w:rsidTr="00A55B95">
        <w:tc>
          <w:tcPr>
            <w:tcW w:w="4698" w:type="dxa"/>
            <w:hideMark/>
          </w:tcPr>
          <w:p w14:paraId="3966796E" w14:textId="77777777" w:rsidR="00910CFD" w:rsidRPr="005B0401" w:rsidRDefault="00910CFD" w:rsidP="00A55B9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B4D4974" w14:textId="77777777" w:rsidR="00910CFD" w:rsidRPr="004F36A7" w:rsidRDefault="00910CFD" w:rsidP="00A55B9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F07AE79" w14:textId="77777777" w:rsidR="00910CFD" w:rsidRPr="004F36A7" w:rsidRDefault="00910CFD" w:rsidP="00A55B9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74BD2ECC" w14:textId="77777777" w:rsidR="00910CFD" w:rsidRPr="004F36A7" w:rsidRDefault="00910CFD" w:rsidP="00A55B9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8B935F5" w14:textId="77777777" w:rsidR="00910CFD" w:rsidRPr="00292E51" w:rsidRDefault="00910CFD" w:rsidP="00A55B9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910CFD" w14:paraId="689C2C1D" w14:textId="77777777" w:rsidTr="00A55B95">
        <w:tc>
          <w:tcPr>
            <w:tcW w:w="4698" w:type="dxa"/>
          </w:tcPr>
          <w:p w14:paraId="0403CC38" w14:textId="77777777" w:rsidR="00910CFD" w:rsidRPr="005B0401" w:rsidRDefault="00910CFD" w:rsidP="00A55B95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20BE3745" w14:textId="77777777" w:rsidR="00910CFD" w:rsidRPr="005B0401" w:rsidRDefault="00910CFD" w:rsidP="00A55B95">
            <w:pPr>
              <w:rPr>
                <w:rFonts w:cstheme="minorHAnsi"/>
                <w:b/>
                <w:szCs w:val="20"/>
              </w:rPr>
            </w:pPr>
          </w:p>
          <w:p w14:paraId="3C5B0B03" w14:textId="77777777" w:rsidR="00910CFD" w:rsidRPr="005B0401" w:rsidRDefault="00910CFD" w:rsidP="00A55B95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BC24DBB" w14:textId="77777777" w:rsidR="00910CFD" w:rsidRPr="004F36A7" w:rsidRDefault="00910CFD" w:rsidP="00A55B9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382CB808" w14:textId="77777777" w:rsidR="00910CFD" w:rsidRPr="004F36A7" w:rsidRDefault="00910CFD" w:rsidP="00A55B9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AARON ROGERS</w:t>
            </w:r>
          </w:p>
          <w:p w14:paraId="269CCE1E" w14:textId="77777777" w:rsidR="00910CFD" w:rsidRPr="00292E51" w:rsidRDefault="00910CFD" w:rsidP="00A55B95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aaron.rogers1@va.gov</w:t>
            </w:r>
          </w:p>
        </w:tc>
      </w:tr>
    </w:tbl>
    <w:p w14:paraId="4A553EDC" w14:textId="77777777" w:rsidR="00910CFD" w:rsidRPr="00A3522F" w:rsidRDefault="00910CFD" w:rsidP="00910CFD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43594E18" w14:textId="77777777" w:rsidR="00910CFD" w:rsidRDefault="00910CFD" w:rsidP="00910CFD">
      <w:pPr>
        <w:spacing w:after="0" w:line="240" w:lineRule="auto"/>
        <w:rPr>
          <w:rFonts w:ascii="Calibri" w:hAnsi="Calibri" w:cs="Calibri"/>
        </w:rPr>
      </w:pPr>
      <w:r w:rsidRPr="00B2045C">
        <w:rPr>
          <w:rFonts w:ascii="Calibri" w:hAnsi="Calibri" w:cs="Calibri"/>
        </w:rPr>
        <w:t xml:space="preserve">Under Statutory Authority 41 U.S.C. 1901 the VA Great Lakes Acquisition Center (GLAC) intends to negotiate a sole source contract with </w:t>
      </w:r>
      <w:r>
        <w:rPr>
          <w:rFonts w:ascii="Calibri" w:hAnsi="Calibri" w:cs="Calibri"/>
        </w:rPr>
        <w:t xml:space="preserve">GE HEALTHCARE to provide </w:t>
      </w:r>
      <w:r w:rsidRPr="00BB600D">
        <w:rPr>
          <w:szCs w:val="24"/>
        </w:rPr>
        <w:t xml:space="preserve">all necessary </w:t>
      </w:r>
      <w:r>
        <w:rPr>
          <w:szCs w:val="24"/>
        </w:rPr>
        <w:t xml:space="preserve">services to implement software upgrades and integration services for the </w:t>
      </w:r>
      <w:r w:rsidRPr="007C4FF2">
        <w:rPr>
          <w:szCs w:val="24"/>
        </w:rPr>
        <w:t>GE Hemodynamic Cardiovascular Information System (CVIS) solution, Centricity Cardio Workflow (CCW)</w:t>
      </w:r>
      <w:r>
        <w:rPr>
          <w:szCs w:val="24"/>
        </w:rPr>
        <w:t xml:space="preserve"> systems;</w:t>
      </w:r>
      <w:r w:rsidRPr="00BB600D">
        <w:rPr>
          <w:szCs w:val="24"/>
        </w:rPr>
        <w:t xml:space="preserve"> </w:t>
      </w:r>
      <w:r>
        <w:rPr>
          <w:rFonts w:ascii="Calibri" w:hAnsi="Calibri" w:cs="Calibri"/>
        </w:rPr>
        <w:t>located at the following VA facilities:</w:t>
      </w:r>
    </w:p>
    <w:p w14:paraId="5415D632" w14:textId="77777777" w:rsidR="00910CFD" w:rsidRDefault="00910CFD" w:rsidP="00910CFD">
      <w:pPr>
        <w:spacing w:after="0" w:line="240" w:lineRule="auto"/>
        <w:rPr>
          <w:rFonts w:ascii="Calibri" w:hAnsi="Calibri" w:cs="Calibri"/>
        </w:rPr>
      </w:pPr>
    </w:p>
    <w:p w14:paraId="64C71015" w14:textId="77777777" w:rsidR="00910CFD" w:rsidRDefault="00910CFD" w:rsidP="00910CF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Zablocki</w:t>
      </w:r>
      <w:r w:rsidRPr="00267215">
        <w:rPr>
          <w:rFonts w:ascii="Calibri" w:hAnsi="Calibri" w:cs="Calibri"/>
        </w:rPr>
        <w:t xml:space="preserve"> VA Medical Center</w:t>
      </w:r>
      <w:r>
        <w:rPr>
          <w:rFonts w:ascii="Calibri" w:hAnsi="Calibri" w:cs="Calibri"/>
        </w:rPr>
        <w:t xml:space="preserve">- 5000 w National Ave Milwaukee WI 53295. </w:t>
      </w:r>
    </w:p>
    <w:p w14:paraId="43C0E041" w14:textId="77777777" w:rsidR="00910CFD" w:rsidRDefault="00910CFD" w:rsidP="00910CFD">
      <w:pPr>
        <w:spacing w:after="0" w:line="240" w:lineRule="auto"/>
        <w:rPr>
          <w:rFonts w:ascii="Calibri" w:hAnsi="Calibri" w:cs="Calibri"/>
        </w:rPr>
      </w:pPr>
    </w:p>
    <w:p w14:paraId="5967E34C" w14:textId="77777777" w:rsidR="00910CFD" w:rsidRDefault="00910CFD" w:rsidP="00910CFD">
      <w:pPr>
        <w:spacing w:after="0" w:line="240" w:lineRule="auto"/>
        <w:rPr>
          <w:rFonts w:ascii="Calibri" w:hAnsi="Calibri" w:cs="Calibri"/>
        </w:rPr>
      </w:pPr>
      <w:r w:rsidRPr="007C4FF2">
        <w:rPr>
          <w:rFonts w:ascii="Calibri" w:hAnsi="Calibri" w:cs="Calibri"/>
        </w:rPr>
        <w:t>William S. Middleton Memorial Veterans' Hospital</w:t>
      </w:r>
      <w:r>
        <w:rPr>
          <w:rFonts w:ascii="Calibri" w:hAnsi="Calibri" w:cs="Calibri"/>
        </w:rPr>
        <w:t xml:space="preserve">- </w:t>
      </w:r>
      <w:r w:rsidRPr="007C4FF2">
        <w:rPr>
          <w:rFonts w:ascii="Calibri" w:hAnsi="Calibri" w:cs="Calibri"/>
        </w:rPr>
        <w:t>2500 Overlook Terrace</w:t>
      </w:r>
      <w:r w:rsidRPr="007C4FF2">
        <w:rPr>
          <w:rFonts w:ascii="Calibri" w:hAnsi="Calibri" w:cs="Calibri"/>
        </w:rPr>
        <w:br/>
        <w:t>Madison, WI 53705-2254</w:t>
      </w:r>
    </w:p>
    <w:p w14:paraId="0187B19B" w14:textId="77777777" w:rsidR="00910CFD" w:rsidRDefault="00910CFD" w:rsidP="00910CFD">
      <w:pPr>
        <w:spacing w:after="0" w:line="240" w:lineRule="auto"/>
        <w:rPr>
          <w:rFonts w:ascii="Calibri" w:hAnsi="Calibri" w:cs="Calibri"/>
        </w:rPr>
      </w:pPr>
    </w:p>
    <w:p w14:paraId="4DB5365D" w14:textId="77777777" w:rsidR="00910CFD" w:rsidRDefault="00910CFD" w:rsidP="00910CF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Edward Hines VAMC- </w:t>
      </w:r>
      <w:r w:rsidRPr="007C4FF2">
        <w:rPr>
          <w:rFonts w:ascii="Calibri" w:hAnsi="Calibri" w:cs="Calibri"/>
        </w:rPr>
        <w:t>5000 South 5th Avenue</w:t>
      </w:r>
      <w:r>
        <w:rPr>
          <w:rFonts w:ascii="Calibri" w:hAnsi="Calibri" w:cs="Calibri"/>
        </w:rPr>
        <w:t xml:space="preserve"> </w:t>
      </w:r>
      <w:r w:rsidRPr="007C4FF2">
        <w:rPr>
          <w:rFonts w:ascii="Calibri" w:hAnsi="Calibri" w:cs="Calibri"/>
        </w:rPr>
        <w:t>Hines, IL 60141-3030</w:t>
      </w:r>
    </w:p>
    <w:p w14:paraId="3BF36A53" w14:textId="77777777" w:rsidR="00910CFD" w:rsidRDefault="00910CFD" w:rsidP="00910CFD">
      <w:pPr>
        <w:spacing w:after="0" w:line="240" w:lineRule="auto"/>
        <w:rPr>
          <w:rFonts w:ascii="Calibri" w:hAnsi="Calibri" w:cs="Calibri"/>
        </w:rPr>
      </w:pPr>
    </w:p>
    <w:p w14:paraId="0442BD9C" w14:textId="77777777" w:rsidR="00910CFD" w:rsidRPr="00B2045C" w:rsidRDefault="00910CFD" w:rsidP="00910CF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GE Healthcare is the only authorized provider as they are </w:t>
      </w:r>
      <w:proofErr w:type="gramStart"/>
      <w:r>
        <w:rPr>
          <w:rFonts w:ascii="Calibri" w:hAnsi="Calibri" w:cs="Calibri"/>
        </w:rPr>
        <w:t>the OEM</w:t>
      </w:r>
      <w:proofErr w:type="gramEnd"/>
      <w:r>
        <w:rPr>
          <w:rFonts w:ascii="Calibri" w:hAnsi="Calibri" w:cs="Calibri"/>
        </w:rPr>
        <w:t>.</w:t>
      </w:r>
    </w:p>
    <w:p w14:paraId="0F70B9C7" w14:textId="77777777" w:rsidR="00910CFD" w:rsidRPr="00B2045C" w:rsidRDefault="00910CFD" w:rsidP="00910CFD">
      <w:pPr>
        <w:spacing w:after="0" w:line="240" w:lineRule="auto"/>
        <w:rPr>
          <w:rFonts w:ascii="Calibri" w:hAnsi="Calibri" w:cs="Calibri"/>
        </w:rPr>
      </w:pPr>
    </w:p>
    <w:p w14:paraId="7293D24B" w14:textId="77777777" w:rsidR="00910CFD" w:rsidRPr="006F39C9" w:rsidRDefault="00910CFD" w:rsidP="00910CFD">
      <w:pPr>
        <w:spacing w:after="0" w:line="240" w:lineRule="auto"/>
        <w:rPr>
          <w:rFonts w:ascii="Calibri" w:hAnsi="Calibri" w:cs="Calibri"/>
        </w:rPr>
      </w:pPr>
      <w:r w:rsidRPr="00B2045C">
        <w:rPr>
          <w:rFonts w:ascii="Calibri" w:hAnsi="Calibri" w:cs="Calibri"/>
        </w:rPr>
        <w:t>This acquisition is conducted under the authority of 41 U.S.C. 1901 Simplified acquisition procedures as implemented in FAR 13.106-3(b)(3)(</w:t>
      </w:r>
      <w:proofErr w:type="spellStart"/>
      <w:r w:rsidRPr="00B2045C">
        <w:rPr>
          <w:rFonts w:ascii="Calibri" w:hAnsi="Calibri" w:cs="Calibri"/>
        </w:rPr>
        <w:t>i</w:t>
      </w:r>
      <w:proofErr w:type="spellEnd"/>
      <w:r w:rsidRPr="00B2045C">
        <w:rPr>
          <w:rFonts w:ascii="Calibri" w:hAnsi="Calibri" w:cs="Calibri"/>
        </w:rPr>
        <w:t xml:space="preserve">), only one responsible source and no other supplies or services will satisfy agency requirements. This will </w:t>
      </w:r>
      <w:r w:rsidRPr="006F39C9">
        <w:rPr>
          <w:rFonts w:ascii="Calibri" w:hAnsi="Calibri" w:cs="Calibri"/>
        </w:rPr>
        <w:t>be a firm fixed price contract</w:t>
      </w:r>
      <w:r>
        <w:rPr>
          <w:rFonts w:ascii="Calibri" w:hAnsi="Calibri" w:cs="Calibri"/>
        </w:rPr>
        <w:t>.</w:t>
      </w:r>
      <w:r w:rsidRPr="006F39C9">
        <w:rPr>
          <w:rFonts w:ascii="Calibri" w:hAnsi="Calibri" w:cs="Calibri"/>
        </w:rPr>
        <w:t xml:space="preserve"> The NAICS Code is </w:t>
      </w:r>
      <w:r>
        <w:rPr>
          <w:rFonts w:ascii="Calibri" w:hAnsi="Calibri" w:cs="Calibri"/>
        </w:rPr>
        <w:t>541512</w:t>
      </w:r>
      <w:r w:rsidRPr="006F39C9">
        <w:rPr>
          <w:rFonts w:ascii="Calibri" w:hAnsi="Calibri" w:cs="Calibri"/>
        </w:rPr>
        <w:t>.</w:t>
      </w:r>
    </w:p>
    <w:p w14:paraId="2BF780A2" w14:textId="77777777" w:rsidR="00910CFD" w:rsidRPr="006F39C9" w:rsidRDefault="00910CFD" w:rsidP="00910CFD">
      <w:pPr>
        <w:spacing w:after="0" w:line="240" w:lineRule="auto"/>
        <w:rPr>
          <w:rFonts w:ascii="Calibri" w:hAnsi="Calibri" w:cs="Calibri"/>
        </w:rPr>
      </w:pPr>
    </w:p>
    <w:p w14:paraId="510E8438" w14:textId="77777777" w:rsidR="00910CFD" w:rsidRPr="00B2045C" w:rsidRDefault="00910CFD" w:rsidP="00910CFD">
      <w:pPr>
        <w:spacing w:after="0" w:line="240" w:lineRule="auto"/>
        <w:rPr>
          <w:rFonts w:ascii="Calibri" w:hAnsi="Calibri" w:cs="Calibri"/>
        </w:rPr>
      </w:pPr>
      <w:r w:rsidRPr="006F39C9">
        <w:rPr>
          <w:rFonts w:ascii="Calibri" w:hAnsi="Calibri" w:cs="Calibri"/>
        </w:rPr>
        <w:t xml:space="preserve">This Notice of Intent is not a request for competitive quotes. No solicitation documents are </w:t>
      </w:r>
      <w:proofErr w:type="gramStart"/>
      <w:r w:rsidRPr="006F39C9">
        <w:rPr>
          <w:rFonts w:ascii="Calibri" w:hAnsi="Calibri" w:cs="Calibri"/>
        </w:rPr>
        <w:t>available</w:t>
      </w:r>
      <w:proofErr w:type="gramEnd"/>
      <w:r w:rsidRPr="006F39C9">
        <w:rPr>
          <w:rFonts w:ascii="Calibri" w:hAnsi="Calibri" w:cs="Calibri"/>
        </w:rPr>
        <w:t xml:space="preserve"> and telephone requests will not be honored. However, if a firm believes it can meet the requirements </w:t>
      </w:r>
      <w:r w:rsidRPr="00B2045C">
        <w:rPr>
          <w:rFonts w:ascii="Calibri" w:hAnsi="Calibri" w:cs="Calibri"/>
        </w:rPr>
        <w:t xml:space="preserve">it must furnish information about its products and services, as well as references from other customers who are using these products and service to the Contracting Officer </w:t>
      </w:r>
      <w:r w:rsidRPr="006F39C9">
        <w:rPr>
          <w:rFonts w:ascii="Calibri" w:hAnsi="Calibri" w:cs="Calibri"/>
        </w:rPr>
        <w:t xml:space="preserve">by </w:t>
      </w:r>
      <w:r>
        <w:rPr>
          <w:rFonts w:ascii="Calibri" w:hAnsi="Calibri" w:cs="Calibri"/>
        </w:rPr>
        <w:t>2</w:t>
      </w:r>
      <w:r w:rsidRPr="006F39C9">
        <w:rPr>
          <w:rFonts w:ascii="Calibri" w:hAnsi="Calibri" w:cs="Calibri"/>
        </w:rPr>
        <w:t>:00</w:t>
      </w:r>
      <w:r>
        <w:rPr>
          <w:rFonts w:ascii="Calibri" w:hAnsi="Calibri" w:cs="Calibri"/>
        </w:rPr>
        <w:t>P</w:t>
      </w:r>
      <w:r w:rsidRPr="006F39C9">
        <w:rPr>
          <w:rFonts w:ascii="Calibri" w:hAnsi="Calibri" w:cs="Calibri"/>
        </w:rPr>
        <w:t xml:space="preserve">M LOCAL ON </w:t>
      </w:r>
      <w:r>
        <w:rPr>
          <w:rFonts w:ascii="Calibri" w:hAnsi="Calibri" w:cs="Calibri"/>
        </w:rPr>
        <w:t xml:space="preserve">MARCH 11TH </w:t>
      </w:r>
      <w:r w:rsidRPr="006F39C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2026</w:t>
      </w:r>
      <w:r w:rsidRPr="006F39C9">
        <w:rPr>
          <w:rFonts w:ascii="Calibri" w:hAnsi="Calibri" w:cs="Calibri"/>
        </w:rPr>
        <w:t xml:space="preserve">. Supporting evidence must be furnished in sufficient detail to demonstrate the ability to comply </w:t>
      </w:r>
      <w:r w:rsidRPr="00B2045C">
        <w:rPr>
          <w:rFonts w:ascii="Calibri" w:hAnsi="Calibri" w:cs="Calibri"/>
        </w:rPr>
        <w:t xml:space="preserve">with the above requirements. Responses received will be </w:t>
      </w:r>
      <w:proofErr w:type="gramStart"/>
      <w:r w:rsidRPr="00B2045C">
        <w:rPr>
          <w:rFonts w:ascii="Calibri" w:hAnsi="Calibri" w:cs="Calibri"/>
        </w:rPr>
        <w:t>evaluated however;</w:t>
      </w:r>
      <w:proofErr w:type="gramEnd"/>
      <w:r w:rsidRPr="00B2045C">
        <w:rPr>
          <w:rFonts w:ascii="Calibri" w:hAnsi="Calibri" w:cs="Calibri"/>
        </w:rPr>
        <w:t xml:space="preserve"> a determination by the Government not to </w:t>
      </w:r>
      <w:proofErr w:type="gramStart"/>
      <w:r w:rsidRPr="00B2045C">
        <w:rPr>
          <w:rFonts w:ascii="Calibri" w:hAnsi="Calibri" w:cs="Calibri"/>
        </w:rPr>
        <w:t>compete</w:t>
      </w:r>
      <w:proofErr w:type="gramEnd"/>
      <w:r w:rsidRPr="00B2045C">
        <w:rPr>
          <w:rFonts w:ascii="Calibri" w:hAnsi="Calibri" w:cs="Calibri"/>
        </w:rPr>
        <w:t xml:space="preserve"> the proposed procurement based upon responses to this notice is solely within the discretion of the Government. If no </w:t>
      </w:r>
      <w:r w:rsidRPr="00E9669B">
        <w:rPr>
          <w:rFonts w:ascii="Calibri" w:hAnsi="Calibri" w:cs="Calibri"/>
        </w:rPr>
        <w:t xml:space="preserve">responses are received, the Contracting Officer will proceed with the sole source negotiation with </w:t>
      </w:r>
      <w:proofErr w:type="gramStart"/>
      <w:r w:rsidRPr="00E9669B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>GE</w:t>
      </w:r>
      <w:proofErr w:type="gramEnd"/>
      <w:r>
        <w:rPr>
          <w:rFonts w:ascii="Calibri" w:hAnsi="Calibri" w:cs="Calibri"/>
        </w:rPr>
        <w:t xml:space="preserve"> HEALTHCARE.</w:t>
      </w:r>
    </w:p>
    <w:p w14:paraId="34F3291E" w14:textId="77777777" w:rsidR="00910CFD" w:rsidRPr="00B2045C" w:rsidRDefault="00910CFD" w:rsidP="00910CFD">
      <w:pPr>
        <w:spacing w:after="0" w:line="240" w:lineRule="auto"/>
        <w:rPr>
          <w:rFonts w:ascii="Calibri" w:hAnsi="Calibri" w:cs="Calibri"/>
        </w:rPr>
      </w:pPr>
    </w:p>
    <w:p w14:paraId="6F7D3664" w14:textId="77777777" w:rsidR="00910CFD" w:rsidRPr="006F39C9" w:rsidRDefault="00910CFD" w:rsidP="00910CF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B2045C">
        <w:rPr>
          <w:rFonts w:ascii="Calibri" w:hAnsi="Calibri" w:cs="Calibri"/>
        </w:rPr>
        <w:t>Capability statements shall be submitted by email only as a MS Word or Adobe PDF attachment to</w:t>
      </w:r>
      <w:r>
        <w:rPr>
          <w:rFonts w:ascii="Calibri" w:hAnsi="Calibri" w:cs="Calibri"/>
        </w:rPr>
        <w:t xml:space="preserve"> Aaron Rogers</w:t>
      </w:r>
      <w:r w:rsidRPr="0020614C">
        <w:rPr>
          <w:rFonts w:ascii="Calibri" w:hAnsi="Calibri" w:cs="Calibri"/>
          <w:color w:val="FF0000"/>
        </w:rPr>
        <w:t xml:space="preserve"> </w:t>
      </w:r>
      <w:r w:rsidRPr="006F39C9">
        <w:rPr>
          <w:rFonts w:ascii="Calibri" w:hAnsi="Calibri" w:cs="Calibri"/>
        </w:rPr>
        <w:t>at</w:t>
      </w:r>
      <w:r w:rsidRPr="0020614C">
        <w:rPr>
          <w:rFonts w:ascii="Calibri" w:hAnsi="Calibri" w:cs="Calibri"/>
          <w:color w:val="FF0000"/>
        </w:rPr>
        <w:t xml:space="preserve"> </w:t>
      </w:r>
      <w:hyperlink r:id="rId6" w:history="1">
        <w:r w:rsidRPr="003E343B">
          <w:rPr>
            <w:rStyle w:val="Hyperlink"/>
            <w:rFonts w:ascii="Calibri" w:hAnsi="Calibri" w:cs="Calibri"/>
          </w:rPr>
          <w:t>aaron.rogers1@va.gov</w:t>
        </w:r>
      </w:hyperlink>
      <w:r w:rsidRPr="006F39C9">
        <w:rPr>
          <w:rFonts w:ascii="Calibri" w:hAnsi="Calibri" w:cs="Calibri"/>
        </w:rPr>
        <w:t>. No reply will be made to telephone inquiries.</w:t>
      </w:r>
    </w:p>
    <w:p w14:paraId="319C9A02" w14:textId="77777777" w:rsidR="00910CFD" w:rsidRDefault="00910CFD" w:rsidP="00910CFD"/>
    <w:p w14:paraId="5FCD05FB" w14:textId="77777777" w:rsidR="00910CFD" w:rsidRPr="00A41F46" w:rsidRDefault="00910CFD" w:rsidP="00910CFD"/>
    <w:p w14:paraId="603D756F" w14:textId="77777777" w:rsidR="00910CFD" w:rsidRPr="00910CFD" w:rsidRDefault="00910CFD" w:rsidP="00910CFD"/>
    <w:sectPr w:rsidR="00A65C8B" w:rsidRPr="00910CFD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D7580" w14:textId="77777777" w:rsidR="00910CFD" w:rsidRDefault="00910CFD">
      <w:pPr>
        <w:spacing w:after="0" w:line="240" w:lineRule="auto"/>
      </w:pPr>
      <w:r>
        <w:separator/>
      </w:r>
    </w:p>
  </w:endnote>
  <w:endnote w:type="continuationSeparator" w:id="0">
    <w:p w14:paraId="603D7582" w14:textId="77777777" w:rsidR="00910CFD" w:rsidRDefault="00910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35FF9" w14:paraId="603D7573" w14:textId="77777777" w:rsidTr="009A409F">
      <w:tc>
        <w:tcPr>
          <w:tcW w:w="4788" w:type="dxa"/>
        </w:tcPr>
        <w:p w14:paraId="603D7571" w14:textId="77777777" w:rsidR="00910CFD" w:rsidRDefault="00910CFD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603D7572" w14:textId="77777777" w:rsidR="00910CFD" w:rsidRDefault="00910CFD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603D7574" w14:textId="77777777" w:rsidR="00910CFD" w:rsidRPr="00975C97" w:rsidRDefault="00910CFD" w:rsidP="009A409F">
    <w:pPr>
      <w:pStyle w:val="Footer"/>
      <w:rPr>
        <w:rFonts w:cstheme="minorHAnsi"/>
      </w:rPr>
    </w:pPr>
  </w:p>
  <w:p w14:paraId="603D7575" w14:textId="77777777" w:rsidR="00C35FF9" w:rsidRDefault="00910CF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35FF9" w14:paraId="603D7579" w14:textId="77777777" w:rsidTr="009A409F">
      <w:tc>
        <w:tcPr>
          <w:tcW w:w="4788" w:type="dxa"/>
        </w:tcPr>
        <w:p w14:paraId="603D7577" w14:textId="77777777" w:rsidR="00910CFD" w:rsidRDefault="00910CFD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603D7578" w14:textId="77777777" w:rsidR="00910CFD" w:rsidRDefault="00910CFD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603D757A" w14:textId="77777777" w:rsidR="00910CFD" w:rsidRPr="00E52D1F" w:rsidRDefault="00910CFD" w:rsidP="00637F97">
    <w:pPr>
      <w:pStyle w:val="Footer"/>
      <w:jc w:val="right"/>
      <w:rPr>
        <w:rFonts w:cstheme="minorHAnsi"/>
      </w:rPr>
    </w:pPr>
  </w:p>
  <w:p w14:paraId="603D757B" w14:textId="77777777" w:rsidR="00C35FF9" w:rsidRDefault="00910CF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D757C" w14:textId="77777777" w:rsidR="00910CFD" w:rsidRDefault="00910CFD">
      <w:pPr>
        <w:spacing w:after="0" w:line="240" w:lineRule="auto"/>
      </w:pPr>
      <w:r>
        <w:separator/>
      </w:r>
    </w:p>
  </w:footnote>
  <w:footnote w:type="continuationSeparator" w:id="0">
    <w:p w14:paraId="603D757E" w14:textId="77777777" w:rsidR="00910CFD" w:rsidRDefault="00910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570" w14:textId="77777777" w:rsidR="00910CFD" w:rsidRPr="00C326BA" w:rsidRDefault="00910CFD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576" w14:textId="77777777" w:rsidR="00910CFD" w:rsidRPr="00C326BA" w:rsidRDefault="00910CFD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FF9"/>
    <w:rsid w:val="00910CFD"/>
    <w:rsid w:val="00AB13C7"/>
    <w:rsid w:val="00C3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D7523"/>
  <w15:docId w15:val="{C8F42406-A6A1-4660-8214-20BC96C76760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C8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C8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C8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C8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65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C8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65C8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5C8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C8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C8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C8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D4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aron.rogers1@va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402</Words>
  <Characters>2311</Characters>
  <Application>Microsoft Office Word</Application>
  <DocSecurity>0</DocSecurity>
  <Lines>66</Lines>
  <Paragraphs>43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Rogers, Aaron J.</cp:lastModifiedBy>
  <cp:revision>2</cp:revision>
  <dcterms:created xsi:type="dcterms:W3CDTF">2026-03-04T19:40:00Z</dcterms:created>
  <dcterms:modified xsi:type="dcterms:W3CDTF">2026-03-04T19:41:00Z</dcterms:modified>
</cp:coreProperties>
</file>