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DA6C" w14:textId="6CF1CA03" w:rsidR="00224AA1" w:rsidRDefault="00902108" w:rsidP="00224AA1">
      <w:pPr>
        <w:jc w:val="center"/>
        <w:rPr>
          <w:rFonts w:ascii="Times New Roman" w:hAnsi="Times New Roman" w:cs="Times New Roman"/>
          <w:b/>
          <w:bCs/>
          <w:spacing w:val="-4"/>
        </w:rPr>
      </w:pPr>
      <w:r w:rsidRPr="00902108">
        <w:rPr>
          <w:rFonts w:ascii="Times New Roman" w:hAnsi="Times New Roman" w:cs="Times New Roman"/>
          <w:b/>
          <w:bCs/>
          <w:spacing w:val="-4"/>
        </w:rPr>
        <w:t>Request for Information</w:t>
      </w:r>
    </w:p>
    <w:p w14:paraId="2F9654F7" w14:textId="3686A6F8" w:rsidR="00224AA1" w:rsidRDefault="00224AA1" w:rsidP="00224AA1">
      <w:pPr>
        <w:jc w:val="center"/>
        <w:rPr>
          <w:rFonts w:ascii="Times New Roman" w:hAnsi="Times New Roman" w:cs="Times New Roman"/>
          <w:b/>
          <w:bCs/>
          <w:spacing w:val="-4"/>
        </w:rPr>
      </w:pPr>
      <w:r>
        <w:rPr>
          <w:rFonts w:ascii="Times New Roman" w:hAnsi="Times New Roman" w:cs="Times New Roman"/>
          <w:b/>
          <w:bCs/>
          <w:spacing w:val="-4"/>
        </w:rPr>
        <w:t>W911SR-26-R-</w:t>
      </w:r>
      <w:r w:rsidR="000A5493">
        <w:rPr>
          <w:rFonts w:ascii="Times New Roman" w:hAnsi="Times New Roman" w:cs="Times New Roman"/>
          <w:b/>
          <w:bCs/>
          <w:spacing w:val="-4"/>
        </w:rPr>
        <w:t>CBRN</w:t>
      </w:r>
    </w:p>
    <w:p w14:paraId="5079A682" w14:textId="77777777" w:rsidR="00224AA1" w:rsidRDefault="00224AA1" w:rsidP="00902108">
      <w:pPr>
        <w:rPr>
          <w:rFonts w:ascii="Times New Roman" w:hAnsi="Times New Roman" w:cs="Times New Roman"/>
          <w:b/>
          <w:bCs/>
          <w:spacing w:val="-4"/>
        </w:rPr>
      </w:pPr>
    </w:p>
    <w:p w14:paraId="436297E5" w14:textId="1FF32F98" w:rsidR="00902108" w:rsidRPr="00902108" w:rsidRDefault="00224AA1" w:rsidP="00902108">
      <w:pPr>
        <w:rPr>
          <w:rFonts w:ascii="Times New Roman" w:hAnsi="Times New Roman" w:cs="Times New Roman"/>
          <w:b/>
          <w:bCs/>
          <w:spacing w:val="-4"/>
        </w:rPr>
      </w:pPr>
      <w:r>
        <w:rPr>
          <w:rFonts w:ascii="Times New Roman" w:hAnsi="Times New Roman" w:cs="Times New Roman"/>
          <w:b/>
          <w:bCs/>
          <w:spacing w:val="-4"/>
        </w:rPr>
        <w:t xml:space="preserve">Title: </w:t>
      </w:r>
      <w:r w:rsidR="00902108" w:rsidRPr="00902108">
        <w:rPr>
          <w:rFonts w:ascii="Times New Roman" w:hAnsi="Times New Roman" w:cs="Times New Roman"/>
          <w:b/>
          <w:bCs/>
          <w:spacing w:val="-4"/>
        </w:rPr>
        <w:t>CPE CBRND Seeking Device Capable of Delivering Medical Countermeasure via Inhalation and Intramuscular Routes</w:t>
      </w:r>
    </w:p>
    <w:p w14:paraId="3869F21A"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b/>
          <w:bCs/>
          <w:spacing w:val="-4"/>
        </w:rPr>
        <w:t>THIS IS A REQUEST FOR INFORMATION (RFI) ONLY</w:t>
      </w:r>
      <w:r w:rsidRPr="00902108">
        <w:rPr>
          <w:rFonts w:ascii="Times New Roman" w:hAnsi="Times New Roman" w:cs="Times New Roman"/>
          <w:spacing w:val="-4"/>
        </w:rPr>
        <w:t xml:space="preserve"> – This RFI is issued solely for market research, information, and planning purposes – it does not constitute a Request for Proposal (RFP)/Request for Quote (RFQ) or a promise to issue an RFP/RFQ in the future. Solicitations are not available </w:t>
      </w:r>
      <w:proofErr w:type="gramStart"/>
      <w:r w:rsidRPr="00902108">
        <w:rPr>
          <w:rFonts w:ascii="Times New Roman" w:hAnsi="Times New Roman" w:cs="Times New Roman"/>
          <w:spacing w:val="-4"/>
        </w:rPr>
        <w:t>at this time</w:t>
      </w:r>
      <w:proofErr w:type="gramEnd"/>
      <w:r w:rsidRPr="00902108">
        <w:rPr>
          <w:rFonts w:ascii="Times New Roman" w:hAnsi="Times New Roman" w:cs="Times New Roman"/>
          <w:spacing w:val="-4"/>
        </w:rPr>
        <w:t>.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RFP/RFQ, if any is issued.</w:t>
      </w:r>
    </w:p>
    <w:p w14:paraId="537994FA"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t>The Joint Project Manager (JPM) for CBRN Medical, under the Capability Program Executive for Chemical, Biological, Radiological and Nuclear Defense (CPE CBRND), serves as the Department of War’s (</w:t>
      </w:r>
      <w:proofErr w:type="spellStart"/>
      <w:r w:rsidRPr="00902108">
        <w:rPr>
          <w:rFonts w:ascii="Times New Roman" w:hAnsi="Times New Roman" w:cs="Times New Roman"/>
          <w:spacing w:val="-4"/>
        </w:rPr>
        <w:t>DoW</w:t>
      </w:r>
      <w:proofErr w:type="spellEnd"/>
      <w:r w:rsidRPr="00902108">
        <w:rPr>
          <w:rFonts w:ascii="Times New Roman" w:hAnsi="Times New Roman" w:cs="Times New Roman"/>
          <w:spacing w:val="-4"/>
        </w:rPr>
        <w:t>) premier program management office for the development and acquisition of safe, effective, and innovative medical solutions to combat Chemical, Biological, Radiological and Nuclear (CBRN) threats to service members. JPM CBRN Medical leads medical countermeasure (MCM) development for vaccines, diagnostics, and therapeutics, which are critical elements to an integrated-layered defense strategy.</w:t>
      </w:r>
    </w:p>
    <w:p w14:paraId="7A552A3C"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t xml:space="preserve">The focus of this RFI is to survey current industry capabilities in the development, testing, and manufacturing of devices capable of delivering </w:t>
      </w:r>
      <w:proofErr w:type="spellStart"/>
      <w:r w:rsidRPr="00902108">
        <w:rPr>
          <w:rFonts w:ascii="Times New Roman" w:hAnsi="Times New Roman" w:cs="Times New Roman"/>
          <w:spacing w:val="-4"/>
        </w:rPr>
        <w:t>nalmefene</w:t>
      </w:r>
      <w:proofErr w:type="spellEnd"/>
      <w:r w:rsidRPr="00902108">
        <w:rPr>
          <w:rFonts w:ascii="Times New Roman" w:hAnsi="Times New Roman" w:cs="Times New Roman"/>
          <w:spacing w:val="-4"/>
        </w:rPr>
        <w:t xml:space="preserve"> via both inhalation (INH)/intranasal (IN) and intramuscular (IM) routes of administration for both prophylactic and therapeutic purposes. This RFI aims to identify innovative solutions and assess the readiness of industry partners to address emerging operational needs effectively. This market research will also explore alternative methods to deliver both prophylactic and therapeutic MCMs in one device. Technologies must meet the following requirements:</w:t>
      </w:r>
    </w:p>
    <w:p w14:paraId="304243D2" w14:textId="77777777" w:rsidR="00902108" w:rsidRPr="00902108" w:rsidRDefault="00902108" w:rsidP="00902108">
      <w:pPr>
        <w:numPr>
          <w:ilvl w:val="0"/>
          <w:numId w:val="16"/>
        </w:numPr>
        <w:rPr>
          <w:rFonts w:ascii="Times New Roman" w:hAnsi="Times New Roman" w:cs="Times New Roman"/>
          <w:spacing w:val="-4"/>
        </w:rPr>
      </w:pPr>
      <w:r w:rsidRPr="00902108">
        <w:rPr>
          <w:rFonts w:ascii="Times New Roman" w:hAnsi="Times New Roman" w:cs="Times New Roman"/>
          <w:spacing w:val="-4"/>
        </w:rPr>
        <w:t>The device intended for IM and IN/INH delivery must be ruggedized and compliant with military (MIL) standards.</w:t>
      </w:r>
    </w:p>
    <w:p w14:paraId="7930AB39" w14:textId="77777777" w:rsidR="00902108" w:rsidRPr="00902108" w:rsidRDefault="00902108" w:rsidP="00902108">
      <w:pPr>
        <w:numPr>
          <w:ilvl w:val="0"/>
          <w:numId w:val="16"/>
        </w:numPr>
        <w:rPr>
          <w:rFonts w:ascii="Times New Roman" w:hAnsi="Times New Roman" w:cs="Times New Roman"/>
          <w:spacing w:val="-4"/>
        </w:rPr>
      </w:pPr>
      <w:r w:rsidRPr="00902108">
        <w:rPr>
          <w:rFonts w:ascii="Times New Roman" w:hAnsi="Times New Roman" w:cs="Times New Roman"/>
          <w:spacing w:val="-4"/>
        </w:rPr>
        <w:t>A single device must be designed to meet the requirements for eventual U.S. Food and Drug Administration (FDA) approval as both a therapeutic and prophylactic product and a medical device.</w:t>
      </w:r>
    </w:p>
    <w:p w14:paraId="5B25A50A" w14:textId="3B870C5B" w:rsidR="00902108" w:rsidRPr="00902108" w:rsidRDefault="00902108" w:rsidP="00902108">
      <w:pPr>
        <w:rPr>
          <w:rFonts w:ascii="Times New Roman" w:hAnsi="Times New Roman" w:cs="Times New Roman"/>
          <w:b/>
          <w:bCs/>
          <w:spacing w:val="-4"/>
        </w:rPr>
      </w:pPr>
      <w:r w:rsidRPr="00902108">
        <w:rPr>
          <w:rFonts w:ascii="Times New Roman" w:hAnsi="Times New Roman" w:cs="Times New Roman"/>
          <w:b/>
          <w:bCs/>
          <w:spacing w:val="-4"/>
        </w:rPr>
        <w:t xml:space="preserve">Responses to this RFI are requested no later than </w:t>
      </w:r>
      <w:r w:rsidR="00D56DFE">
        <w:rPr>
          <w:rFonts w:ascii="Times New Roman" w:hAnsi="Times New Roman" w:cs="Times New Roman"/>
          <w:b/>
          <w:bCs/>
          <w:spacing w:val="-4"/>
        </w:rPr>
        <w:t>12:00 PM ET</w:t>
      </w:r>
      <w:r w:rsidR="00E44790">
        <w:rPr>
          <w:rFonts w:ascii="Times New Roman" w:hAnsi="Times New Roman" w:cs="Times New Roman"/>
          <w:b/>
          <w:bCs/>
          <w:spacing w:val="-4"/>
        </w:rPr>
        <w:t xml:space="preserve"> </w:t>
      </w:r>
      <w:r w:rsidRPr="00902108">
        <w:rPr>
          <w:rFonts w:ascii="Times New Roman" w:hAnsi="Times New Roman" w:cs="Times New Roman"/>
          <w:b/>
          <w:bCs/>
          <w:spacing w:val="-4"/>
        </w:rPr>
        <w:t>Friday, 3 April 2026</w:t>
      </w:r>
    </w:p>
    <w:p w14:paraId="45155881" w14:textId="77777777" w:rsidR="00D56DFE" w:rsidRDefault="00D56DFE" w:rsidP="00902108">
      <w:pPr>
        <w:rPr>
          <w:rFonts w:ascii="Times New Roman" w:hAnsi="Times New Roman" w:cs="Times New Roman"/>
          <w:spacing w:val="-4"/>
        </w:rPr>
      </w:pPr>
    </w:p>
    <w:p w14:paraId="4E3949DF" w14:textId="46F1CB69"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lastRenderedPageBreak/>
        <w:t>Please respond to this RFI with the following details of your system's capability:</w:t>
      </w:r>
    </w:p>
    <w:p w14:paraId="06D3D6AB"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t>White papers, concept briefs, and technical insights that detail the design feasibility, integration paths, operational readiness, and sustainment strategies for any solutions capable of meeting the above criteria. Summaries of studies performed to date would be beneficial. Submissions should be no more than five (5) pages. Past performances should be no more than one page.</w:t>
      </w:r>
    </w:p>
    <w:p w14:paraId="07DF0BC2"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t>Ideal responses will include:</w:t>
      </w:r>
    </w:p>
    <w:p w14:paraId="12D2B658"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spacing w:val="-4"/>
        </w:rPr>
        <w:t>A technical description of the proposed approach (discussion of studies performed to date would be beneficial), a summary of relevant experience or past performance (no more than one (1) page), estimated timelines and scalability, identified sustainment considerations, potential cost drivers, and risk factors for development, FDA licensure, and fielding.</w:t>
      </w:r>
    </w:p>
    <w:p w14:paraId="38AA0F88" w14:textId="77777777" w:rsidR="00902108" w:rsidRPr="00902108" w:rsidRDefault="00902108" w:rsidP="00902108">
      <w:pPr>
        <w:rPr>
          <w:rFonts w:ascii="Times New Roman" w:hAnsi="Times New Roman" w:cs="Times New Roman"/>
          <w:spacing w:val="-4"/>
        </w:rPr>
      </w:pPr>
      <w:r w:rsidRPr="00902108">
        <w:rPr>
          <w:rFonts w:ascii="Times New Roman" w:hAnsi="Times New Roman" w:cs="Times New Roman"/>
          <w:i/>
          <w:iCs/>
          <w:spacing w:val="-4"/>
        </w:rPr>
        <w:t>Please visit the JETT page and select “Respond to an RFI” to share your capability with us. </w:t>
      </w:r>
      <w:hyperlink r:id="rId8" w:tgtFrame="_blank" w:tooltip="https://jacks.jpeocbrnd.army.mil/JETT" w:history="1">
        <w:r w:rsidRPr="00902108">
          <w:rPr>
            <w:rStyle w:val="Hyperlink"/>
            <w:rFonts w:ascii="Times New Roman" w:hAnsi="Times New Roman" w:cs="Times New Roman"/>
            <w:i/>
            <w:iCs/>
            <w:spacing w:val="-4"/>
          </w:rPr>
          <w:t>https://jacks.jpeocbrnd.army.mil/JETT</w:t>
        </w:r>
      </w:hyperlink>
    </w:p>
    <w:p w14:paraId="6D0A8309" w14:textId="2F38E307" w:rsidR="00AD1C0C" w:rsidRPr="00902108" w:rsidRDefault="00AD1C0C" w:rsidP="00902108">
      <w:pPr>
        <w:rPr>
          <w:rFonts w:ascii="Times New Roman" w:hAnsi="Times New Roman" w:cs="Times New Roman"/>
        </w:rPr>
      </w:pPr>
    </w:p>
    <w:sectPr w:rsidR="00AD1C0C" w:rsidRPr="00902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59E"/>
    <w:multiLevelType w:val="hybridMultilevel"/>
    <w:tmpl w:val="3DD0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B25F7"/>
    <w:multiLevelType w:val="multilevel"/>
    <w:tmpl w:val="74F41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B119"/>
    <w:multiLevelType w:val="hybridMultilevel"/>
    <w:tmpl w:val="E7E030D0"/>
    <w:lvl w:ilvl="0" w:tplc="006CB15C">
      <w:start w:val="1"/>
      <w:numFmt w:val="bullet"/>
      <w:lvlText w:val=""/>
      <w:lvlJc w:val="left"/>
      <w:pPr>
        <w:ind w:left="720" w:hanging="360"/>
      </w:pPr>
      <w:rPr>
        <w:rFonts w:ascii="Symbol" w:hAnsi="Symbol" w:hint="default"/>
      </w:rPr>
    </w:lvl>
    <w:lvl w:ilvl="1" w:tplc="8B7A5682">
      <w:start w:val="1"/>
      <w:numFmt w:val="bullet"/>
      <w:lvlText w:val="o"/>
      <w:lvlJc w:val="left"/>
      <w:pPr>
        <w:ind w:left="1440" w:hanging="360"/>
      </w:pPr>
      <w:rPr>
        <w:rFonts w:ascii="Courier New" w:hAnsi="Courier New" w:hint="default"/>
      </w:rPr>
    </w:lvl>
    <w:lvl w:ilvl="2" w:tplc="09C669A4">
      <w:start w:val="1"/>
      <w:numFmt w:val="bullet"/>
      <w:lvlText w:val=""/>
      <w:lvlJc w:val="left"/>
      <w:pPr>
        <w:ind w:left="2160" w:hanging="360"/>
      </w:pPr>
      <w:rPr>
        <w:rFonts w:ascii="Wingdings" w:hAnsi="Wingdings" w:hint="default"/>
      </w:rPr>
    </w:lvl>
    <w:lvl w:ilvl="3" w:tplc="449EE1CC">
      <w:start w:val="1"/>
      <w:numFmt w:val="bullet"/>
      <w:lvlText w:val=""/>
      <w:lvlJc w:val="left"/>
      <w:pPr>
        <w:ind w:left="2880" w:hanging="360"/>
      </w:pPr>
      <w:rPr>
        <w:rFonts w:ascii="Symbol" w:hAnsi="Symbol" w:hint="default"/>
      </w:rPr>
    </w:lvl>
    <w:lvl w:ilvl="4" w:tplc="E490F4E4">
      <w:start w:val="1"/>
      <w:numFmt w:val="bullet"/>
      <w:lvlText w:val="o"/>
      <w:lvlJc w:val="left"/>
      <w:pPr>
        <w:ind w:left="3600" w:hanging="360"/>
      </w:pPr>
      <w:rPr>
        <w:rFonts w:ascii="Courier New" w:hAnsi="Courier New" w:hint="default"/>
      </w:rPr>
    </w:lvl>
    <w:lvl w:ilvl="5" w:tplc="964C5526">
      <w:start w:val="1"/>
      <w:numFmt w:val="bullet"/>
      <w:lvlText w:val=""/>
      <w:lvlJc w:val="left"/>
      <w:pPr>
        <w:ind w:left="4320" w:hanging="360"/>
      </w:pPr>
      <w:rPr>
        <w:rFonts w:ascii="Wingdings" w:hAnsi="Wingdings" w:hint="default"/>
      </w:rPr>
    </w:lvl>
    <w:lvl w:ilvl="6" w:tplc="F9B42DA6">
      <w:start w:val="1"/>
      <w:numFmt w:val="bullet"/>
      <w:lvlText w:val=""/>
      <w:lvlJc w:val="left"/>
      <w:pPr>
        <w:ind w:left="5040" w:hanging="360"/>
      </w:pPr>
      <w:rPr>
        <w:rFonts w:ascii="Symbol" w:hAnsi="Symbol" w:hint="default"/>
      </w:rPr>
    </w:lvl>
    <w:lvl w:ilvl="7" w:tplc="C2B07CA8">
      <w:start w:val="1"/>
      <w:numFmt w:val="bullet"/>
      <w:lvlText w:val="o"/>
      <w:lvlJc w:val="left"/>
      <w:pPr>
        <w:ind w:left="5760" w:hanging="360"/>
      </w:pPr>
      <w:rPr>
        <w:rFonts w:ascii="Courier New" w:hAnsi="Courier New" w:hint="default"/>
      </w:rPr>
    </w:lvl>
    <w:lvl w:ilvl="8" w:tplc="AD38C628">
      <w:start w:val="1"/>
      <w:numFmt w:val="bullet"/>
      <w:lvlText w:val=""/>
      <w:lvlJc w:val="left"/>
      <w:pPr>
        <w:ind w:left="6480" w:hanging="360"/>
      </w:pPr>
      <w:rPr>
        <w:rFonts w:ascii="Wingdings" w:hAnsi="Wingdings" w:hint="default"/>
      </w:rPr>
    </w:lvl>
  </w:abstractNum>
  <w:abstractNum w:abstractNumId="3" w15:restartNumberingAfterBreak="0">
    <w:nsid w:val="0980140E"/>
    <w:multiLevelType w:val="multilevel"/>
    <w:tmpl w:val="15E69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2899"/>
    <w:multiLevelType w:val="multilevel"/>
    <w:tmpl w:val="6840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8645F"/>
    <w:multiLevelType w:val="hybridMultilevel"/>
    <w:tmpl w:val="A5FE8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A0DAC"/>
    <w:multiLevelType w:val="multilevel"/>
    <w:tmpl w:val="7B3E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8751B"/>
    <w:multiLevelType w:val="hybridMultilevel"/>
    <w:tmpl w:val="A2D8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74CAE"/>
    <w:multiLevelType w:val="multilevel"/>
    <w:tmpl w:val="EB9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311014"/>
    <w:multiLevelType w:val="multilevel"/>
    <w:tmpl w:val="FF4E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3439C"/>
    <w:multiLevelType w:val="hybridMultilevel"/>
    <w:tmpl w:val="0D002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628AB"/>
    <w:multiLevelType w:val="multilevel"/>
    <w:tmpl w:val="D5CC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43DC0"/>
    <w:multiLevelType w:val="multilevel"/>
    <w:tmpl w:val="7984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25BB7"/>
    <w:multiLevelType w:val="hybridMultilevel"/>
    <w:tmpl w:val="77CE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D1121"/>
    <w:multiLevelType w:val="hybridMultilevel"/>
    <w:tmpl w:val="43AEC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8F214B"/>
    <w:multiLevelType w:val="hybridMultilevel"/>
    <w:tmpl w:val="CC881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99611457">
    <w:abstractNumId w:val="2"/>
  </w:num>
  <w:num w:numId="2" w16cid:durableId="2022775505">
    <w:abstractNumId w:val="14"/>
  </w:num>
  <w:num w:numId="3" w16cid:durableId="789477836">
    <w:abstractNumId w:val="10"/>
  </w:num>
  <w:num w:numId="4" w16cid:durableId="648482986">
    <w:abstractNumId w:val="15"/>
  </w:num>
  <w:num w:numId="5" w16cid:durableId="591352697">
    <w:abstractNumId w:val="12"/>
  </w:num>
  <w:num w:numId="6" w16cid:durableId="1759862030">
    <w:abstractNumId w:val="3"/>
  </w:num>
  <w:num w:numId="7" w16cid:durableId="1287204031">
    <w:abstractNumId w:val="1"/>
  </w:num>
  <w:num w:numId="8" w16cid:durableId="1311862311">
    <w:abstractNumId w:val="6"/>
  </w:num>
  <w:num w:numId="9" w16cid:durableId="623384525">
    <w:abstractNumId w:val="4"/>
  </w:num>
  <w:num w:numId="10" w16cid:durableId="33701607">
    <w:abstractNumId w:val="9"/>
  </w:num>
  <w:num w:numId="11" w16cid:durableId="505294390">
    <w:abstractNumId w:val="5"/>
  </w:num>
  <w:num w:numId="12" w16cid:durableId="1095200968">
    <w:abstractNumId w:val="0"/>
  </w:num>
  <w:num w:numId="13" w16cid:durableId="2106612682">
    <w:abstractNumId w:val="7"/>
  </w:num>
  <w:num w:numId="14" w16cid:durableId="541283929">
    <w:abstractNumId w:val="13"/>
  </w:num>
  <w:num w:numId="15" w16cid:durableId="25756024">
    <w:abstractNumId w:val="11"/>
  </w:num>
  <w:num w:numId="16" w16cid:durableId="12736310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0C"/>
    <w:rsid w:val="0000687F"/>
    <w:rsid w:val="00014AE9"/>
    <w:rsid w:val="000229E5"/>
    <w:rsid w:val="0005515B"/>
    <w:rsid w:val="000A255E"/>
    <w:rsid w:val="000A5493"/>
    <w:rsid w:val="000A684A"/>
    <w:rsid w:val="000B340B"/>
    <w:rsid w:val="000C5FF1"/>
    <w:rsid w:val="000C7573"/>
    <w:rsid w:val="000D2785"/>
    <w:rsid w:val="000D5152"/>
    <w:rsid w:val="000E27D2"/>
    <w:rsid w:val="000E74BF"/>
    <w:rsid w:val="00110A2B"/>
    <w:rsid w:val="00116357"/>
    <w:rsid w:val="0012021F"/>
    <w:rsid w:val="00152D74"/>
    <w:rsid w:val="0015653C"/>
    <w:rsid w:val="00166C71"/>
    <w:rsid w:val="001940D3"/>
    <w:rsid w:val="001A268A"/>
    <w:rsid w:val="001C45A5"/>
    <w:rsid w:val="001D74A4"/>
    <w:rsid w:val="001E36F7"/>
    <w:rsid w:val="001E4024"/>
    <w:rsid w:val="001E561E"/>
    <w:rsid w:val="001E70F7"/>
    <w:rsid w:val="001E7699"/>
    <w:rsid w:val="001F08E7"/>
    <w:rsid w:val="001F5FCE"/>
    <w:rsid w:val="00224AA1"/>
    <w:rsid w:val="002479B2"/>
    <w:rsid w:val="00253AEA"/>
    <w:rsid w:val="002564CA"/>
    <w:rsid w:val="002839C6"/>
    <w:rsid w:val="00297BBC"/>
    <w:rsid w:val="002B4015"/>
    <w:rsid w:val="002B7F8A"/>
    <w:rsid w:val="002C4D8E"/>
    <w:rsid w:val="002D2A8D"/>
    <w:rsid w:val="002D3CDE"/>
    <w:rsid w:val="002E2016"/>
    <w:rsid w:val="002F06E4"/>
    <w:rsid w:val="00315215"/>
    <w:rsid w:val="00320C98"/>
    <w:rsid w:val="00333615"/>
    <w:rsid w:val="003341DB"/>
    <w:rsid w:val="00354176"/>
    <w:rsid w:val="003572E6"/>
    <w:rsid w:val="00370AEE"/>
    <w:rsid w:val="0037697B"/>
    <w:rsid w:val="003930E6"/>
    <w:rsid w:val="003A393C"/>
    <w:rsid w:val="003C3FE3"/>
    <w:rsid w:val="003C7870"/>
    <w:rsid w:val="003D1652"/>
    <w:rsid w:val="003D6CD2"/>
    <w:rsid w:val="003E6566"/>
    <w:rsid w:val="00403CEA"/>
    <w:rsid w:val="00404219"/>
    <w:rsid w:val="004045D3"/>
    <w:rsid w:val="00404E13"/>
    <w:rsid w:val="00444FAA"/>
    <w:rsid w:val="00447C95"/>
    <w:rsid w:val="004526E3"/>
    <w:rsid w:val="00454839"/>
    <w:rsid w:val="00457502"/>
    <w:rsid w:val="0046049D"/>
    <w:rsid w:val="004708E8"/>
    <w:rsid w:val="00472927"/>
    <w:rsid w:val="00474A49"/>
    <w:rsid w:val="00475ADE"/>
    <w:rsid w:val="00475D4B"/>
    <w:rsid w:val="004A43CF"/>
    <w:rsid w:val="004A5E70"/>
    <w:rsid w:val="004B46C0"/>
    <w:rsid w:val="004C0AAC"/>
    <w:rsid w:val="004C484D"/>
    <w:rsid w:val="004C4BE5"/>
    <w:rsid w:val="004D1542"/>
    <w:rsid w:val="004D7D75"/>
    <w:rsid w:val="00500452"/>
    <w:rsid w:val="00500A1A"/>
    <w:rsid w:val="005336C7"/>
    <w:rsid w:val="00537B7A"/>
    <w:rsid w:val="00544467"/>
    <w:rsid w:val="0055155E"/>
    <w:rsid w:val="005711E7"/>
    <w:rsid w:val="00587A9E"/>
    <w:rsid w:val="00594156"/>
    <w:rsid w:val="00597FB5"/>
    <w:rsid w:val="005B580A"/>
    <w:rsid w:val="005C3A39"/>
    <w:rsid w:val="005D7892"/>
    <w:rsid w:val="00600A95"/>
    <w:rsid w:val="00602506"/>
    <w:rsid w:val="00641EB7"/>
    <w:rsid w:val="00645670"/>
    <w:rsid w:val="00647E74"/>
    <w:rsid w:val="00654482"/>
    <w:rsid w:val="0066530B"/>
    <w:rsid w:val="006839DC"/>
    <w:rsid w:val="00684C8E"/>
    <w:rsid w:val="00685C2A"/>
    <w:rsid w:val="006A3F75"/>
    <w:rsid w:val="006A51A4"/>
    <w:rsid w:val="006B1B14"/>
    <w:rsid w:val="006B29C0"/>
    <w:rsid w:val="006D1749"/>
    <w:rsid w:val="006E1070"/>
    <w:rsid w:val="006E48EF"/>
    <w:rsid w:val="006F6A9E"/>
    <w:rsid w:val="00716066"/>
    <w:rsid w:val="0074136F"/>
    <w:rsid w:val="007519CC"/>
    <w:rsid w:val="007605AD"/>
    <w:rsid w:val="00766006"/>
    <w:rsid w:val="007E00B4"/>
    <w:rsid w:val="007F1EB5"/>
    <w:rsid w:val="00827908"/>
    <w:rsid w:val="00832000"/>
    <w:rsid w:val="008379CF"/>
    <w:rsid w:val="0086431E"/>
    <w:rsid w:val="008804D4"/>
    <w:rsid w:val="00892894"/>
    <w:rsid w:val="0089457A"/>
    <w:rsid w:val="008A483F"/>
    <w:rsid w:val="008B3715"/>
    <w:rsid w:val="008C2074"/>
    <w:rsid w:val="008D1252"/>
    <w:rsid w:val="008E6CE3"/>
    <w:rsid w:val="008E7E93"/>
    <w:rsid w:val="00902108"/>
    <w:rsid w:val="009140CA"/>
    <w:rsid w:val="00940939"/>
    <w:rsid w:val="00941B0C"/>
    <w:rsid w:val="00950C03"/>
    <w:rsid w:val="00952010"/>
    <w:rsid w:val="00953509"/>
    <w:rsid w:val="00967002"/>
    <w:rsid w:val="009902A2"/>
    <w:rsid w:val="009B25BE"/>
    <w:rsid w:val="009F2663"/>
    <w:rsid w:val="00A064FD"/>
    <w:rsid w:val="00A1051C"/>
    <w:rsid w:val="00A505DA"/>
    <w:rsid w:val="00A7182D"/>
    <w:rsid w:val="00A7404B"/>
    <w:rsid w:val="00A77FD1"/>
    <w:rsid w:val="00A8325C"/>
    <w:rsid w:val="00A913E6"/>
    <w:rsid w:val="00AA6036"/>
    <w:rsid w:val="00AA642F"/>
    <w:rsid w:val="00AC52F4"/>
    <w:rsid w:val="00AD0B50"/>
    <w:rsid w:val="00AD1C0C"/>
    <w:rsid w:val="00AF0BB3"/>
    <w:rsid w:val="00B0205F"/>
    <w:rsid w:val="00B13ECC"/>
    <w:rsid w:val="00B15537"/>
    <w:rsid w:val="00B1615A"/>
    <w:rsid w:val="00B24DAA"/>
    <w:rsid w:val="00B30151"/>
    <w:rsid w:val="00B62D61"/>
    <w:rsid w:val="00B62D62"/>
    <w:rsid w:val="00B70AC4"/>
    <w:rsid w:val="00B859CD"/>
    <w:rsid w:val="00B96861"/>
    <w:rsid w:val="00BD1CC5"/>
    <w:rsid w:val="00BF6BE8"/>
    <w:rsid w:val="00C04955"/>
    <w:rsid w:val="00C17F83"/>
    <w:rsid w:val="00C23670"/>
    <w:rsid w:val="00C250E1"/>
    <w:rsid w:val="00C43F5C"/>
    <w:rsid w:val="00C44740"/>
    <w:rsid w:val="00C5281F"/>
    <w:rsid w:val="00C60A6B"/>
    <w:rsid w:val="00C64D8F"/>
    <w:rsid w:val="00C674A6"/>
    <w:rsid w:val="00C73B63"/>
    <w:rsid w:val="00C90569"/>
    <w:rsid w:val="00CA01D1"/>
    <w:rsid w:val="00CA316F"/>
    <w:rsid w:val="00CA6B27"/>
    <w:rsid w:val="00CC3ECF"/>
    <w:rsid w:val="00CD26C5"/>
    <w:rsid w:val="00CD3445"/>
    <w:rsid w:val="00CD3E0E"/>
    <w:rsid w:val="00CD40F1"/>
    <w:rsid w:val="00D0128D"/>
    <w:rsid w:val="00D055EB"/>
    <w:rsid w:val="00D22E9D"/>
    <w:rsid w:val="00D370A4"/>
    <w:rsid w:val="00D43113"/>
    <w:rsid w:val="00D4393E"/>
    <w:rsid w:val="00D56DFE"/>
    <w:rsid w:val="00D57829"/>
    <w:rsid w:val="00D609EC"/>
    <w:rsid w:val="00D645C6"/>
    <w:rsid w:val="00D7293E"/>
    <w:rsid w:val="00D83538"/>
    <w:rsid w:val="00DA3F0D"/>
    <w:rsid w:val="00DB42AA"/>
    <w:rsid w:val="00DB6D0C"/>
    <w:rsid w:val="00DC0ECC"/>
    <w:rsid w:val="00DD33CF"/>
    <w:rsid w:val="00E04DC5"/>
    <w:rsid w:val="00E051F5"/>
    <w:rsid w:val="00E14B5A"/>
    <w:rsid w:val="00E27876"/>
    <w:rsid w:val="00E35EB9"/>
    <w:rsid w:val="00E44790"/>
    <w:rsid w:val="00E675CE"/>
    <w:rsid w:val="00E852C6"/>
    <w:rsid w:val="00E8567F"/>
    <w:rsid w:val="00EA13D3"/>
    <w:rsid w:val="00EA1B9E"/>
    <w:rsid w:val="00EB626C"/>
    <w:rsid w:val="00EE5F7F"/>
    <w:rsid w:val="00EF3DC1"/>
    <w:rsid w:val="00F41C38"/>
    <w:rsid w:val="00F44222"/>
    <w:rsid w:val="00F44FD7"/>
    <w:rsid w:val="00FC12E8"/>
    <w:rsid w:val="00FD4CFF"/>
    <w:rsid w:val="00FD7934"/>
    <w:rsid w:val="02ECB94C"/>
    <w:rsid w:val="03A838A3"/>
    <w:rsid w:val="04BC99DE"/>
    <w:rsid w:val="07EE819F"/>
    <w:rsid w:val="0A2C1448"/>
    <w:rsid w:val="0C141AB3"/>
    <w:rsid w:val="0C508EC8"/>
    <w:rsid w:val="0C786966"/>
    <w:rsid w:val="0D4E28F0"/>
    <w:rsid w:val="0DF8920A"/>
    <w:rsid w:val="11C83659"/>
    <w:rsid w:val="11E84977"/>
    <w:rsid w:val="1266583D"/>
    <w:rsid w:val="14313457"/>
    <w:rsid w:val="16445E22"/>
    <w:rsid w:val="169B7A6E"/>
    <w:rsid w:val="19276E94"/>
    <w:rsid w:val="19B346DE"/>
    <w:rsid w:val="1A94C133"/>
    <w:rsid w:val="1E091B93"/>
    <w:rsid w:val="215C03E2"/>
    <w:rsid w:val="21C0DEF8"/>
    <w:rsid w:val="24734799"/>
    <w:rsid w:val="2D88EB00"/>
    <w:rsid w:val="309ED99E"/>
    <w:rsid w:val="37DB8E41"/>
    <w:rsid w:val="3BEA432C"/>
    <w:rsid w:val="3C60A716"/>
    <w:rsid w:val="3CCC95CB"/>
    <w:rsid w:val="3E120CA8"/>
    <w:rsid w:val="4251D657"/>
    <w:rsid w:val="42FCFCB1"/>
    <w:rsid w:val="430CDE18"/>
    <w:rsid w:val="4386990C"/>
    <w:rsid w:val="4490F4CD"/>
    <w:rsid w:val="449C4A70"/>
    <w:rsid w:val="45314613"/>
    <w:rsid w:val="4666999F"/>
    <w:rsid w:val="479B3308"/>
    <w:rsid w:val="4826771A"/>
    <w:rsid w:val="488D07C5"/>
    <w:rsid w:val="4C98F76F"/>
    <w:rsid w:val="4FC71338"/>
    <w:rsid w:val="50A60379"/>
    <w:rsid w:val="54963A01"/>
    <w:rsid w:val="550CAE38"/>
    <w:rsid w:val="597A6F89"/>
    <w:rsid w:val="5C586D83"/>
    <w:rsid w:val="5DB2A901"/>
    <w:rsid w:val="5E0A73BA"/>
    <w:rsid w:val="5E19C7A8"/>
    <w:rsid w:val="5FD9FA13"/>
    <w:rsid w:val="60C641B4"/>
    <w:rsid w:val="60DDF32B"/>
    <w:rsid w:val="62B1536C"/>
    <w:rsid w:val="63319DB1"/>
    <w:rsid w:val="64ED9E7D"/>
    <w:rsid w:val="65898408"/>
    <w:rsid w:val="6675B92A"/>
    <w:rsid w:val="66DCBA63"/>
    <w:rsid w:val="68F3BD4D"/>
    <w:rsid w:val="6928B7BF"/>
    <w:rsid w:val="69EF3ADB"/>
    <w:rsid w:val="6A04ADF1"/>
    <w:rsid w:val="6B3CB65D"/>
    <w:rsid w:val="6C00847D"/>
    <w:rsid w:val="6C34D8FA"/>
    <w:rsid w:val="6CAD9F3E"/>
    <w:rsid w:val="6FD0937B"/>
    <w:rsid w:val="734F3802"/>
    <w:rsid w:val="73DC4993"/>
    <w:rsid w:val="74B14383"/>
    <w:rsid w:val="75EB12B5"/>
    <w:rsid w:val="774F0940"/>
    <w:rsid w:val="7A4EF0CC"/>
    <w:rsid w:val="7D7C7C15"/>
    <w:rsid w:val="7E5C3F8D"/>
    <w:rsid w:val="7F36CDBF"/>
    <w:rsid w:val="7FB08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F4DB"/>
  <w15:chartTrackingRefBased/>
  <w15:docId w15:val="{AF2B98BA-EEB9-41EE-88E1-E82C048C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39"/>
  </w:style>
  <w:style w:type="paragraph" w:styleId="Heading1">
    <w:name w:val="heading 1"/>
    <w:basedOn w:val="Normal"/>
    <w:next w:val="Normal"/>
    <w:link w:val="Heading1Char"/>
    <w:uiPriority w:val="9"/>
    <w:qFormat/>
    <w:rsid w:val="00AD1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C0C"/>
    <w:rPr>
      <w:rFonts w:eastAsiaTheme="majorEastAsia" w:cstheme="majorBidi"/>
      <w:color w:val="272727" w:themeColor="text1" w:themeTint="D8"/>
    </w:rPr>
  </w:style>
  <w:style w:type="paragraph" w:styleId="Title">
    <w:name w:val="Title"/>
    <w:basedOn w:val="Normal"/>
    <w:next w:val="Normal"/>
    <w:link w:val="TitleChar"/>
    <w:uiPriority w:val="10"/>
    <w:qFormat/>
    <w:rsid w:val="00AD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C0C"/>
    <w:pPr>
      <w:spacing w:before="160"/>
      <w:jc w:val="center"/>
    </w:pPr>
    <w:rPr>
      <w:i/>
      <w:iCs/>
      <w:color w:val="404040" w:themeColor="text1" w:themeTint="BF"/>
    </w:rPr>
  </w:style>
  <w:style w:type="character" w:customStyle="1" w:styleId="QuoteChar">
    <w:name w:val="Quote Char"/>
    <w:basedOn w:val="DefaultParagraphFont"/>
    <w:link w:val="Quote"/>
    <w:uiPriority w:val="29"/>
    <w:rsid w:val="00AD1C0C"/>
    <w:rPr>
      <w:i/>
      <w:iCs/>
      <w:color w:val="404040" w:themeColor="text1" w:themeTint="BF"/>
    </w:rPr>
  </w:style>
  <w:style w:type="paragraph" w:styleId="ListParagraph">
    <w:name w:val="List Paragraph"/>
    <w:basedOn w:val="Normal"/>
    <w:uiPriority w:val="34"/>
    <w:qFormat/>
    <w:rsid w:val="00AD1C0C"/>
    <w:pPr>
      <w:ind w:left="720"/>
      <w:contextualSpacing/>
    </w:pPr>
  </w:style>
  <w:style w:type="character" w:styleId="IntenseEmphasis">
    <w:name w:val="Intense Emphasis"/>
    <w:basedOn w:val="DefaultParagraphFont"/>
    <w:uiPriority w:val="21"/>
    <w:qFormat/>
    <w:rsid w:val="00AD1C0C"/>
    <w:rPr>
      <w:i/>
      <w:iCs/>
      <w:color w:val="0F4761" w:themeColor="accent1" w:themeShade="BF"/>
    </w:rPr>
  </w:style>
  <w:style w:type="paragraph" w:styleId="IntenseQuote">
    <w:name w:val="Intense Quote"/>
    <w:basedOn w:val="Normal"/>
    <w:next w:val="Normal"/>
    <w:link w:val="IntenseQuoteChar"/>
    <w:uiPriority w:val="30"/>
    <w:qFormat/>
    <w:rsid w:val="00AD1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C0C"/>
    <w:rPr>
      <w:i/>
      <w:iCs/>
      <w:color w:val="0F4761" w:themeColor="accent1" w:themeShade="BF"/>
    </w:rPr>
  </w:style>
  <w:style w:type="character" w:styleId="IntenseReference">
    <w:name w:val="Intense Reference"/>
    <w:basedOn w:val="DefaultParagraphFont"/>
    <w:uiPriority w:val="32"/>
    <w:qFormat/>
    <w:rsid w:val="00AD1C0C"/>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sid w:val="00E675CE"/>
    <w:rPr>
      <w:sz w:val="16"/>
      <w:szCs w:val="16"/>
    </w:rPr>
  </w:style>
  <w:style w:type="paragraph" w:styleId="CommentText">
    <w:name w:val="annotation text"/>
    <w:basedOn w:val="Normal"/>
    <w:link w:val="CommentTextChar"/>
    <w:uiPriority w:val="99"/>
    <w:unhideWhenUsed/>
    <w:rsid w:val="00E675CE"/>
    <w:pPr>
      <w:spacing w:line="240" w:lineRule="auto"/>
    </w:pPr>
    <w:rPr>
      <w:sz w:val="20"/>
      <w:szCs w:val="20"/>
    </w:rPr>
  </w:style>
  <w:style w:type="character" w:customStyle="1" w:styleId="CommentTextChar">
    <w:name w:val="Comment Text Char"/>
    <w:basedOn w:val="DefaultParagraphFont"/>
    <w:link w:val="CommentText"/>
    <w:uiPriority w:val="99"/>
    <w:rsid w:val="00E675CE"/>
    <w:rPr>
      <w:sz w:val="20"/>
      <w:szCs w:val="20"/>
    </w:rPr>
  </w:style>
  <w:style w:type="paragraph" w:styleId="CommentSubject">
    <w:name w:val="annotation subject"/>
    <w:basedOn w:val="CommentText"/>
    <w:next w:val="CommentText"/>
    <w:link w:val="CommentSubjectChar"/>
    <w:uiPriority w:val="99"/>
    <w:semiHidden/>
    <w:unhideWhenUsed/>
    <w:rsid w:val="00E675CE"/>
    <w:rPr>
      <w:b/>
      <w:bCs/>
    </w:rPr>
  </w:style>
  <w:style w:type="character" w:customStyle="1" w:styleId="CommentSubjectChar">
    <w:name w:val="Comment Subject Char"/>
    <w:basedOn w:val="CommentTextChar"/>
    <w:link w:val="CommentSubject"/>
    <w:uiPriority w:val="99"/>
    <w:semiHidden/>
    <w:rsid w:val="00E675CE"/>
    <w:rPr>
      <w:b/>
      <w:bCs/>
      <w:sz w:val="20"/>
      <w:szCs w:val="20"/>
    </w:rPr>
  </w:style>
  <w:style w:type="paragraph" w:styleId="Revision">
    <w:name w:val="Revision"/>
    <w:hidden/>
    <w:uiPriority w:val="99"/>
    <w:semiHidden/>
    <w:rsid w:val="00D7293E"/>
    <w:pPr>
      <w:spacing w:after="0" w:line="240" w:lineRule="auto"/>
    </w:pPr>
  </w:style>
  <w:style w:type="character" w:styleId="UnresolvedMention">
    <w:name w:val="Unresolved Mention"/>
    <w:basedOn w:val="DefaultParagraphFont"/>
    <w:uiPriority w:val="99"/>
    <w:semiHidden/>
    <w:unhideWhenUsed/>
    <w:rsid w:val="00902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4303">
      <w:bodyDiv w:val="1"/>
      <w:marLeft w:val="0"/>
      <w:marRight w:val="0"/>
      <w:marTop w:val="0"/>
      <w:marBottom w:val="0"/>
      <w:divBdr>
        <w:top w:val="none" w:sz="0" w:space="0" w:color="auto"/>
        <w:left w:val="none" w:sz="0" w:space="0" w:color="auto"/>
        <w:bottom w:val="none" w:sz="0" w:space="0" w:color="auto"/>
        <w:right w:val="none" w:sz="0" w:space="0" w:color="auto"/>
      </w:divBdr>
    </w:div>
    <w:div w:id="296763282">
      <w:bodyDiv w:val="1"/>
      <w:marLeft w:val="0"/>
      <w:marRight w:val="0"/>
      <w:marTop w:val="0"/>
      <w:marBottom w:val="0"/>
      <w:divBdr>
        <w:top w:val="none" w:sz="0" w:space="0" w:color="auto"/>
        <w:left w:val="none" w:sz="0" w:space="0" w:color="auto"/>
        <w:bottom w:val="none" w:sz="0" w:space="0" w:color="auto"/>
        <w:right w:val="none" w:sz="0" w:space="0" w:color="auto"/>
      </w:divBdr>
    </w:div>
    <w:div w:id="941843936">
      <w:bodyDiv w:val="1"/>
      <w:marLeft w:val="0"/>
      <w:marRight w:val="0"/>
      <w:marTop w:val="0"/>
      <w:marBottom w:val="0"/>
      <w:divBdr>
        <w:top w:val="none" w:sz="0" w:space="0" w:color="auto"/>
        <w:left w:val="none" w:sz="0" w:space="0" w:color="auto"/>
        <w:bottom w:val="none" w:sz="0" w:space="0" w:color="auto"/>
        <w:right w:val="none" w:sz="0" w:space="0" w:color="auto"/>
      </w:divBdr>
    </w:div>
    <w:div w:id="1066761723">
      <w:bodyDiv w:val="1"/>
      <w:marLeft w:val="0"/>
      <w:marRight w:val="0"/>
      <w:marTop w:val="0"/>
      <w:marBottom w:val="0"/>
      <w:divBdr>
        <w:top w:val="none" w:sz="0" w:space="0" w:color="auto"/>
        <w:left w:val="none" w:sz="0" w:space="0" w:color="auto"/>
        <w:bottom w:val="none" w:sz="0" w:space="0" w:color="auto"/>
        <w:right w:val="none" w:sz="0" w:space="0" w:color="auto"/>
      </w:divBdr>
    </w:div>
    <w:div w:id="1085882655">
      <w:bodyDiv w:val="1"/>
      <w:marLeft w:val="0"/>
      <w:marRight w:val="0"/>
      <w:marTop w:val="0"/>
      <w:marBottom w:val="0"/>
      <w:divBdr>
        <w:top w:val="none" w:sz="0" w:space="0" w:color="auto"/>
        <w:left w:val="none" w:sz="0" w:space="0" w:color="auto"/>
        <w:bottom w:val="none" w:sz="0" w:space="0" w:color="auto"/>
        <w:right w:val="none" w:sz="0" w:space="0" w:color="auto"/>
      </w:divBdr>
    </w:div>
    <w:div w:id="1233076365">
      <w:bodyDiv w:val="1"/>
      <w:marLeft w:val="0"/>
      <w:marRight w:val="0"/>
      <w:marTop w:val="0"/>
      <w:marBottom w:val="0"/>
      <w:divBdr>
        <w:top w:val="none" w:sz="0" w:space="0" w:color="auto"/>
        <w:left w:val="none" w:sz="0" w:space="0" w:color="auto"/>
        <w:bottom w:val="none" w:sz="0" w:space="0" w:color="auto"/>
        <w:right w:val="none" w:sz="0" w:space="0" w:color="auto"/>
      </w:divBdr>
    </w:div>
    <w:div w:id="1342664010">
      <w:bodyDiv w:val="1"/>
      <w:marLeft w:val="0"/>
      <w:marRight w:val="0"/>
      <w:marTop w:val="0"/>
      <w:marBottom w:val="0"/>
      <w:divBdr>
        <w:top w:val="none" w:sz="0" w:space="0" w:color="auto"/>
        <w:left w:val="none" w:sz="0" w:space="0" w:color="auto"/>
        <w:bottom w:val="none" w:sz="0" w:space="0" w:color="auto"/>
        <w:right w:val="none" w:sz="0" w:space="0" w:color="auto"/>
      </w:divBdr>
    </w:div>
    <w:div w:id="1381055849">
      <w:bodyDiv w:val="1"/>
      <w:marLeft w:val="0"/>
      <w:marRight w:val="0"/>
      <w:marTop w:val="0"/>
      <w:marBottom w:val="0"/>
      <w:divBdr>
        <w:top w:val="none" w:sz="0" w:space="0" w:color="auto"/>
        <w:left w:val="none" w:sz="0" w:space="0" w:color="auto"/>
        <w:bottom w:val="none" w:sz="0" w:space="0" w:color="auto"/>
        <w:right w:val="none" w:sz="0" w:space="0" w:color="auto"/>
      </w:divBdr>
    </w:div>
    <w:div w:id="1507135573">
      <w:bodyDiv w:val="1"/>
      <w:marLeft w:val="0"/>
      <w:marRight w:val="0"/>
      <w:marTop w:val="0"/>
      <w:marBottom w:val="0"/>
      <w:divBdr>
        <w:top w:val="none" w:sz="0" w:space="0" w:color="auto"/>
        <w:left w:val="none" w:sz="0" w:space="0" w:color="auto"/>
        <w:bottom w:val="none" w:sz="0" w:space="0" w:color="auto"/>
        <w:right w:val="none" w:sz="0" w:space="0" w:color="auto"/>
      </w:divBdr>
    </w:div>
    <w:div w:id="1555854049">
      <w:bodyDiv w:val="1"/>
      <w:marLeft w:val="0"/>
      <w:marRight w:val="0"/>
      <w:marTop w:val="0"/>
      <w:marBottom w:val="0"/>
      <w:divBdr>
        <w:top w:val="none" w:sz="0" w:space="0" w:color="auto"/>
        <w:left w:val="none" w:sz="0" w:space="0" w:color="auto"/>
        <w:bottom w:val="none" w:sz="0" w:space="0" w:color="auto"/>
        <w:right w:val="none" w:sz="0" w:space="0" w:color="auto"/>
      </w:divBdr>
    </w:div>
    <w:div w:id="1639335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jacks.jpeocbrnd.army.mil%2FJET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c9ba23d-b422-4f37-8e3c-3c51de797f6b">
      <Terms xmlns="http://schemas.microsoft.com/office/infopath/2007/PartnerControls"/>
    </lcf76f155ced4ddcb4097134ff3c332f>
    <TaxCatchAll xmlns="84179397-0019-42d4-99a2-f0191c9bbd2a" xsi:nil="true"/>
    <_ip_UnifiedCompliancePolicyUIAction xmlns="http://schemas.microsoft.com/sharepoint/v3" xsi:nil="true"/>
    <Document_x0020_Category xmlns="bc9ba23d-b422-4f37-8e3c-3c51de797f6b">Approval</Document_x0020_Category>
    <Package xmlns="bc9ba23d-b422-4f37-8e3c-3c51de797f6b">525</Package>
    <Document_x0020_Type xmlns="bc9ba23d-b422-4f37-8e3c-3c51de797f6b">Other/Multiple</Document_x0020_Type>
    <_ip_UnifiedCompliancePolicyProperties xmlns="http://schemas.microsoft.com/sharepoint/v3" xsi:nil="true"/>
    <Destination xmlns="bc9ba23d-b422-4f37-8e3c-3c51de797f6b">None</Destina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B7115CC1B6A94B9D7636BBE59A7878" ma:contentTypeVersion="20" ma:contentTypeDescription="Create a new document." ma:contentTypeScope="" ma:versionID="fa9b11731aea98b4bc291e9769fcb8ed">
  <xsd:schema xmlns:xsd="http://www.w3.org/2001/XMLSchema" xmlns:xs="http://www.w3.org/2001/XMLSchema" xmlns:p="http://schemas.microsoft.com/office/2006/metadata/properties" xmlns:ns1="http://schemas.microsoft.com/sharepoint/v3" xmlns:ns2="bc9ba23d-b422-4f37-8e3c-3c51de797f6b" xmlns:ns3="84179397-0019-42d4-99a2-f0191c9bbd2a" targetNamespace="http://schemas.microsoft.com/office/2006/metadata/properties" ma:root="true" ma:fieldsID="4ca703da8a6da3a3495ec8babd167d4f" ns1:_="" ns2:_="" ns3:_="">
    <xsd:import namespace="http://schemas.microsoft.com/sharepoint/v3"/>
    <xsd:import namespace="bc9ba23d-b422-4f37-8e3c-3c51de797f6b"/>
    <xsd:import namespace="84179397-0019-42d4-99a2-f0191c9bbd2a"/>
    <xsd:element name="properties">
      <xsd:complexType>
        <xsd:sequence>
          <xsd:element name="documentManagement">
            <xsd:complexType>
              <xsd:all>
                <xsd:element ref="ns2:Document_x0020_Category" minOccurs="0"/>
                <xsd:element ref="ns2:Package" minOccurs="0"/>
                <xsd:element ref="ns2:Package_x003a_Title" minOccurs="0"/>
                <xsd:element ref="ns2:Package_x003a_Status" minOccurs="0"/>
                <xsd:element ref="ns2:Destination" minOccurs="0"/>
                <xsd:element ref="ns2:Document_x0020_Type" minOccurs="0"/>
                <xsd:element ref="ns2:Package_x003a_Key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ba23d-b422-4f37-8e3c-3c51de797f6b" elementFormDefault="qualified">
    <xsd:import namespace="http://schemas.microsoft.com/office/2006/documentManagement/types"/>
    <xsd:import namespace="http://schemas.microsoft.com/office/infopath/2007/PartnerControls"/>
    <xsd:element name="Document_x0020_Category" ma:index="8" nillable="true" ma:displayName="Document Category" ma:indexed="true" ma:internalName="Document_x0020_Category">
      <xsd:simpleType>
        <xsd:restriction base="dms:Text">
          <xsd:maxLength value="255"/>
        </xsd:restriction>
      </xsd:simpleType>
    </xsd:element>
    <xsd:element name="Package" ma:index="9" nillable="true" ma:displayName="Package" ma:indexed="true" ma:list="{acc1fbc2-4269-44e5-842e-31c67de9da0d}" ma:internalName="Package" ma:showField="ID">
      <xsd:simpleType>
        <xsd:restriction base="dms:Lookup"/>
      </xsd:simpleType>
    </xsd:element>
    <xsd:element name="Package_x003a_Title" ma:index="10" nillable="true" ma:displayName="Package:Title" ma:list="{acc1fbc2-4269-44e5-842e-31c67de9da0d}" ma:internalName="Package_x003a_Title" ma:readOnly="true" ma:showField="Title">
      <xsd:simpleType>
        <xsd:restriction base="dms:Lookup"/>
      </xsd:simpleType>
    </xsd:element>
    <xsd:element name="Package_x003a_Status" ma:index="11" nillable="true" ma:displayName="Package:Status" ma:list="{acc1fbc2-4269-44e5-842e-31c67de9da0d}" ma:internalName="Package_x003a_Status" ma:readOnly="true" ma:showField="Status">
      <xsd:simpleType>
        <xsd:restriction base="dms:Lookup"/>
      </xsd:simpleType>
    </xsd:element>
    <xsd:element name="Destination" ma:index="12" nillable="true" ma:displayName="Destination" ma:default="None" ma:format="Dropdown" ma:internalName="Destination">
      <xsd:simpleType>
        <xsd:restriction base="dms:Choice">
          <xsd:enumeration value="None"/>
          <xsd:enumeration value="A"/>
          <xsd:enumeration value="B"/>
          <xsd:enumeration value="C"/>
        </xsd:restriction>
      </xsd:simpleType>
    </xsd:element>
    <xsd:element name="Document_x0020_Type" ma:index="13" nillable="true" ma:displayName="Document Type" ma:default="Other/Multiple" ma:format="Dropdown" ma:internalName="Document_x0020_Type">
      <xsd:simpleType>
        <xsd:restriction base="dms:Choice">
          <xsd:enumeration value="Other/Multiple"/>
          <xsd:enumeration value="Comment Resolution Matrix"/>
          <xsd:enumeration value="Staffing Sheet"/>
          <xsd:enumeration value="7600"/>
          <xsd:enumeration value="AAPP"/>
          <xsd:enumeration value="Acq Plan"/>
          <xsd:enumeration value="Acq Strat"/>
          <xsd:enumeration value="Acquisition Plan/Strategy"/>
          <xsd:enumeration value="ADM"/>
          <xsd:enumeration value="AoA"/>
          <xsd:enumeration value="APB"/>
          <xsd:enumeration value="APB(ASAALT)"/>
          <xsd:enumeration value="ASR"/>
          <xsd:enumeration value="Assessment"/>
          <xsd:enumeration value="ATO"/>
          <xsd:enumeration value="ATO/IATO"/>
          <xsd:enumeration value="BCA"/>
          <xsd:enumeration value="Breach"/>
          <xsd:enumeration value="Brief"/>
          <xsd:enumeration value="CCA"/>
          <xsd:enumeration value="CDD"/>
          <xsd:enumeration value="CMP"/>
          <xsd:enumeration value="CONOPS"/>
          <xsd:enumeration value="CPCP"/>
          <xsd:enumeration value="CPD"/>
          <xsd:enumeration value="CPI"/>
          <xsd:enumeration value="CSS"/>
          <xsd:enumeration value="D&amp;F"/>
          <xsd:enumeration value="DAA Memo"/>
          <xsd:enumeration value="DD1144"/>
          <xsd:enumeration value="DD250"/>
          <xsd:enumeration value="Deferral"/>
          <xsd:enumeration value="Deliverable"/>
          <xsd:enumeration value="Deviation"/>
          <xsd:enumeration value="DUA"/>
          <xsd:enumeration value="Env Impact"/>
          <xsd:enumeration value="Exsum"/>
          <xsd:enumeration value="FD"/>
          <xsd:enumeration value="FMR"/>
          <xsd:enumeration value="FRP"/>
          <xsd:enumeration value="HAZMAT Mgt"/>
          <xsd:enumeration value="IA"/>
          <xsd:enumeration value="IATO"/>
          <xsd:enumeration value="ICD"/>
          <xsd:enumeration value="ICT Brief"/>
          <xsd:enumeration value="ILSP"/>
          <xsd:enumeration value="ISP"/>
          <xsd:enumeration value="IUID"/>
          <xsd:enumeration value="J＆A"/>
          <xsd:enumeration value="JILA"/>
          <xsd:enumeration value="LCCE"/>
          <xsd:enumeration value="LCMP"/>
          <xsd:enumeration value="LCSP"/>
          <xsd:enumeration value="LOE"/>
          <xsd:enumeration value="MDR"/>
          <xsd:enumeration value="MFP"/>
          <xsd:enumeration value="MFR"/>
          <xsd:enumeration value="MFR ASP"/>
          <xsd:enumeration value="MOA"/>
          <xsd:enumeration value="MOU"/>
          <xsd:enumeration value="MR"/>
          <xsd:enumeration value="Non Type Specific"/>
          <xsd:enumeration value="OCONUS Travel"/>
          <xsd:enumeration value="ORD"/>
          <xsd:enumeration value="OTA"/>
          <xsd:enumeration value="Other/Multiple"/>
          <xsd:enumeration value="PAO"/>
          <xsd:enumeration value="PBO"/>
          <xsd:enumeration value="PDR"/>
          <xsd:enumeration value="PESHE"/>
          <xsd:enumeration value="PIA"/>
          <xsd:enumeration value="PPP"/>
          <xsd:enumeration value="Requirements"/>
          <xsd:enumeration value="RFI"/>
          <xsd:enumeration value="Risk Assmnt"/>
          <xsd:enumeration value="Risk Mgmt Plan"/>
          <xsd:enumeration value="ROC"/>
          <xsd:enumeration value="RTM Req Traceability Matrix"/>
          <xsd:enumeration value="SA"/>
          <xsd:enumeration value="Safety and Health"/>
          <xsd:enumeration value="SAMP"/>
          <xsd:enumeration value="SCAR"/>
          <xsd:enumeration value="SCG"/>
          <xsd:enumeration value="SCT"/>
          <xsd:enumeration value="SEP"/>
          <xsd:enumeration value="SOP"/>
          <xsd:enumeration value="Specification"/>
          <xsd:enumeration value="SSA"/>
          <xsd:enumeration value="STAR"/>
          <xsd:enumeration value="Supportability Strat"/>
          <xsd:enumeration value="Sys Cat"/>
          <xsd:enumeration value="TC"/>
          <xsd:enumeration value="TDS"/>
          <xsd:enumeration value="TEMP"/>
          <xsd:enumeration value="TES"/>
          <xsd:enumeration value="Test Plan"/>
          <xsd:enumeration value="Test Reports"/>
          <xsd:enumeration value="TRA"/>
          <xsd:enumeration value="TRL"/>
          <xsd:enumeration value="TS/OoC"/>
          <xsd:enumeration value="TTA"/>
          <xsd:enumeration value="UFR"/>
          <xsd:enumeration value="UMR"/>
          <xsd:enumeration value="UNS"/>
          <xsd:enumeration value="TRL"/>
          <xsd:enumeration value="TS/OoC"/>
          <xsd:enumeration value="TTA"/>
          <xsd:enumeration value="UFR"/>
          <xsd:enumeration value="UMR"/>
          <xsd:enumeration value="UNS"/>
          <xsd:enumeration value="VOLT"/>
          <xsd:enumeration value="Waiver"/>
          <xsd:enumeration value="WCSC"/>
          <xsd:enumeration value="WPA"/>
        </xsd:restriction>
      </xsd:simpleType>
    </xsd:element>
    <xsd:element name="Package_x003a_KeyID" ma:index="14" nillable="true" ma:displayName="Package:KeyID" ma:list="{acc1fbc2-4269-44e5-842e-31c67de9da0d}" ma:internalName="Package_x003a_KeyID" ma:readOnly="true" ma:showField="KeyID">
      <xsd:simpleType>
        <xsd:restriction base="dms:Lookup"/>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179397-0019-42d4-99a2-f0191c9bbd2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2d1eec-03e8-4ee6-9cbe-f9ac5fa6c806}" ma:internalName="TaxCatchAll" ma:showField="CatchAllData" ma:web="84179397-0019-42d4-99a2-f0191c9bb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1C2CDF-CBDD-4E7C-AC63-80C0CB926417}">
  <ds:schemaRefs>
    <ds:schemaRef ds:uri="http://schemas.microsoft.com/office/2006/metadata/properties"/>
    <ds:schemaRef ds:uri="http://schemas.microsoft.com/office/infopath/2007/PartnerControls"/>
    <ds:schemaRef ds:uri="bc9ba23d-b422-4f37-8e3c-3c51de797f6b"/>
    <ds:schemaRef ds:uri="84179397-0019-42d4-99a2-f0191c9bbd2a"/>
    <ds:schemaRef ds:uri="http://schemas.microsoft.com/sharepoint/v3"/>
  </ds:schemaRefs>
</ds:datastoreItem>
</file>

<file path=customXml/itemProps2.xml><?xml version="1.0" encoding="utf-8"?>
<ds:datastoreItem xmlns:ds="http://schemas.openxmlformats.org/officeDocument/2006/customXml" ds:itemID="{F5291B07-2497-4C1C-B6E6-4574CC358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ba23d-b422-4f37-8e3c-3c51de797f6b"/>
    <ds:schemaRef ds:uri="84179397-0019-42d4-99a2-f0191c9bb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44628F-5C58-4D8A-B3DD-1CB337EAFAB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JETT RFI - CPE CBRND Seeking Device Capable of Delivering MCM via Inhalation and Intramuscular Routes_Final.docx</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JETT RFI - CPE CBRND Seeking Device Capable of Delivering MCM via Inhalation and Intramuscular Routes_Final.docx</dc:title>
  <dc:subject/>
  <dc:creator>Nino, Vashelle C CTR USARMY DOD JPEO CBRND (USA)</dc:creator>
  <cp:keywords/>
  <dc:description/>
  <cp:lastModifiedBy>Mulla, Gentian CIV USARMY ACC (USA)</cp:lastModifiedBy>
  <cp:revision>12</cp:revision>
  <dcterms:created xsi:type="dcterms:W3CDTF">2026-03-20T16:36:00Z</dcterms:created>
  <dcterms:modified xsi:type="dcterms:W3CDTF">2026-03-20T19:44:00Z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0x01010070B7115CC1B6A94B9D7636BBE59A7878</vt:lpwstr>
  </property>
  <property fmtid="{D5CDD505-2E9C-101B-9397-08002B2CF9AE}" pid="3" name="MediaServiceImageTags">
    <vt:lpwstr/>
  </property>
</Properties>
</file>