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15.6.0.0 -->
  <w:body>
    <w:p w:rsidR="00761C04" w:rsidRPr="00702A08" w:rsidP="008F13F6">
      <w:pPr>
        <w:rPr>
          <w:rFonts w:cstheme="minorHAnsi"/>
          <w:bCs/>
          <w:szCs w:val="20"/>
        </w:rPr>
      </w:pP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1098"/>
        <w:gridCol w:w="8820"/>
      </w:tblGrid>
      <w:tr w:rsidTr="00761C04">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1098" w:type="dxa"/>
            <w:hideMark/>
          </w:tcPr>
          <w:p w:rsidR="00761C04" w:rsidRPr="00D82575">
            <w:pPr>
              <w:spacing w:before="0"/>
              <w:rPr>
                <w:rFonts w:asciiTheme="minorHAnsi" w:hAnsiTheme="minorHAnsi" w:cstheme="minorHAnsi"/>
                <w:b/>
                <w:szCs w:val="20"/>
              </w:rPr>
            </w:pPr>
            <w:r w:rsidRPr="00D82575">
              <w:rPr>
                <w:rFonts w:asciiTheme="minorHAnsi" w:hAnsiTheme="minorHAnsi" w:cstheme="minorHAnsi"/>
                <w:b/>
                <w:szCs w:val="20"/>
              </w:rPr>
              <w:t>SUBJECT*</w:t>
            </w:r>
          </w:p>
        </w:tc>
        <w:tc>
          <w:tcPr>
            <w:tcW w:w="8820" w:type="dxa"/>
            <w:hideMark/>
          </w:tcPr>
          <w:p w:rsidR="00761C04">
            <w:pPr>
              <w:spacing w:before="0"/>
              <w:rPr>
                <w:rFonts w:asciiTheme="minorHAnsi" w:hAnsiTheme="minorHAnsi" w:cstheme="minorHAnsi"/>
              </w:rPr>
            </w:pPr>
            <w:r>
              <w:rPr>
                <w:rFonts w:asciiTheme="minorHAnsi" w:hAnsiTheme="minorHAnsi" w:cstheme="minorHAnsi"/>
              </w:rPr>
              <w:t>SBAR Approved - Service - Beckman Flow Cytometry Maintenance</w:t>
            </w:r>
            <w:r>
              <w:rPr>
                <w:rStyle w:val="AAMSKBFill-InHighlight"/>
              </w:rPr>
              <w:t xml:space="preserve"> </w:t>
            </w:r>
            <w:r>
              <w:rPr>
                <w:rFonts w:asciiTheme="minorHAnsi" w:hAnsiTheme="minorHAnsi" w:cstheme="minorHAnsi"/>
              </w:rPr>
              <w:t>- NWI</w:t>
            </w:r>
            <w:r>
              <w:rPr>
                <w:rStyle w:val="AAMSKBFill-InHighlight"/>
              </w:rPr>
              <w:t xml:space="preserve"> </w:t>
            </w:r>
            <w:r>
              <w:rPr>
                <w:rStyle w:val="AAMSKBFill-InHighlight"/>
              </w:rPr>
              <w:t xml:space="preserve"> </w:t>
            </w:r>
          </w:p>
        </w:tc>
      </w:tr>
    </w:tbl>
    <w:p w:rsidR="00761C04" w:rsidP="00761C04">
      <w:pPr>
        <w:spacing w:before="0" w:after="160" w:line="252" w:lineRule="auto"/>
        <w:rPr>
          <w:rFonts w:eastAsia="Calibri" w:cstheme="minorHAnsi"/>
          <w:szCs w:val="20"/>
        </w:rPr>
      </w:pPr>
    </w:p>
    <w:p w:rsidR="00761C04" w:rsidRPr="00AF196F" w:rsidP="00761C04">
      <w:pPr>
        <w:pBdr>
          <w:top w:val="single" w:sz="4" w:space="1" w:color="auto"/>
          <w:bottom w:val="single" w:sz="4" w:space="1" w:color="auto"/>
        </w:pBdr>
        <w:spacing w:before="0" w:after="160" w:line="252" w:lineRule="auto"/>
        <w:jc w:val="center"/>
        <w:rPr>
          <w:rFonts w:eastAsia="Calibri" w:cstheme="minorHAnsi"/>
          <w:b/>
          <w:szCs w:val="20"/>
        </w:rPr>
      </w:pPr>
      <w:r w:rsidRPr="00AF196F">
        <w:rPr>
          <w:rFonts w:cstheme="minorHAnsi"/>
          <w:b/>
          <w:color w:val="4F81BD" w:themeColor="accent1"/>
          <w:sz w:val="28"/>
          <w:szCs w:val="28"/>
          <w:bdr w:val="none" w:sz="0" w:space="0" w:color="auto" w:frame="1"/>
        </w:rPr>
        <w:t>GENERAL INFORMATION</w:t>
      </w:r>
    </w:p>
    <w:tbl>
      <w:tblPr>
        <w:tblStyle w:val="TableGrid1"/>
        <w:tblW w:w="9931"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81"/>
        <w:gridCol w:w="5237"/>
        <w:gridCol w:w="13"/>
      </w:tblGrid>
      <w:tr w:rsidTr="00490783">
        <w:tblPrEx>
          <w:tblW w:w="9931"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rPr>
          <w:gridAfter w:val="1"/>
          <w:wAfter w:w="13" w:type="dxa"/>
        </w:trPr>
        <w:tc>
          <w:tcPr>
            <w:tcW w:w="4681" w:type="dxa"/>
            <w:hideMark/>
          </w:tcPr>
          <w:p w:rsidR="00761C04" w:rsidRPr="00D82575">
            <w:pPr>
              <w:spacing w:before="0"/>
              <w:rPr>
                <w:rFonts w:asciiTheme="minorHAnsi" w:hAnsiTheme="minorHAnsi" w:cstheme="minorHAnsi"/>
                <w:b/>
                <w:szCs w:val="20"/>
              </w:rPr>
            </w:pPr>
            <w:r w:rsidRPr="00D82575">
              <w:rPr>
                <w:rFonts w:asciiTheme="minorHAnsi" w:hAnsiTheme="minorHAnsi" w:cstheme="minorHAnsi"/>
                <w:b/>
                <w:szCs w:val="20"/>
              </w:rPr>
              <w:t>CONTRACTING OFFICE’S ZIP CODE*</w:t>
            </w:r>
          </w:p>
        </w:tc>
        <w:tc>
          <w:tcPr>
            <w:tcW w:w="5237" w:type="dxa"/>
            <w:hideMark/>
          </w:tcPr>
          <w:p w:rsidR="00761C04" w:rsidRPr="00EE5B77">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52241</w:t>
            </w:r>
          </w:p>
        </w:tc>
      </w:tr>
      <w:tr w:rsidTr="00490783">
        <w:tblPrEx>
          <w:tblW w:w="9931" w:type="dxa"/>
          <w:tblInd w:w="0" w:type="dxa"/>
          <w:tblLook w:val="04A0"/>
        </w:tblPrEx>
        <w:trPr>
          <w:gridAfter w:val="1"/>
          <w:wAfter w:w="13" w:type="dxa"/>
        </w:trPr>
        <w:tc>
          <w:tcPr>
            <w:tcW w:w="4681" w:type="dxa"/>
            <w:hideMark/>
          </w:tcPr>
          <w:p w:rsidR="00761C04" w:rsidRPr="00D82575">
            <w:pPr>
              <w:spacing w:before="0"/>
              <w:rPr>
                <w:rFonts w:asciiTheme="minorHAnsi" w:hAnsiTheme="minorHAnsi" w:cstheme="minorHAnsi"/>
                <w:b/>
                <w:szCs w:val="20"/>
              </w:rPr>
            </w:pPr>
            <w:r w:rsidRPr="00D82575">
              <w:rPr>
                <w:rFonts w:asciiTheme="minorHAnsi" w:hAnsiTheme="minorHAnsi" w:cstheme="minorHAnsi"/>
                <w:b/>
                <w:szCs w:val="20"/>
              </w:rPr>
              <w:t>SOLICITATION NUMBER*</w:t>
            </w:r>
          </w:p>
        </w:tc>
        <w:tc>
          <w:tcPr>
            <w:tcW w:w="5237" w:type="dxa"/>
            <w:hideMark/>
          </w:tcPr>
          <w:p w:rsidR="00761C04" w:rsidRPr="00EE5B77">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36C26326Q0491</w:t>
            </w:r>
          </w:p>
        </w:tc>
      </w:tr>
      <w:tr w:rsidTr="00490783">
        <w:tblPrEx>
          <w:tblW w:w="9931" w:type="dxa"/>
          <w:tblInd w:w="0" w:type="dxa"/>
          <w:tblLook w:val="04A0"/>
        </w:tblPrEx>
        <w:trPr>
          <w:gridAfter w:val="1"/>
          <w:wAfter w:w="13" w:type="dxa"/>
        </w:trPr>
        <w:tc>
          <w:tcPr>
            <w:tcW w:w="4681" w:type="dxa"/>
            <w:hideMark/>
          </w:tcPr>
          <w:p w:rsidR="00761C04" w:rsidRPr="00D82575">
            <w:pPr>
              <w:spacing w:before="0"/>
              <w:rPr>
                <w:rFonts w:asciiTheme="minorHAnsi" w:hAnsiTheme="minorHAnsi" w:cstheme="minorHAnsi"/>
                <w:b/>
                <w:szCs w:val="20"/>
              </w:rPr>
            </w:pPr>
            <w:r w:rsidRPr="00D82575">
              <w:rPr>
                <w:rFonts w:asciiTheme="minorHAnsi" w:hAnsiTheme="minorHAnsi" w:cstheme="minorHAnsi"/>
                <w:b/>
                <w:szCs w:val="20"/>
              </w:rPr>
              <w:t>RESPONSE DATE/TIME/ZONE</w:t>
            </w:r>
          </w:p>
        </w:tc>
        <w:tc>
          <w:tcPr>
            <w:tcW w:w="5237" w:type="dxa"/>
            <w:hideMark/>
          </w:tcPr>
          <w:p w:rsidR="00761C04" w:rsidRPr="00EE5B77">
            <w:pPr>
              <w:spacing w:before="0"/>
              <w:rPr>
                <w:rFonts w:asciiTheme="minorHAnsi" w:hAnsiTheme="minorHAnsi" w:cstheme="minorHAnsi"/>
                <w:szCs w:val="20"/>
              </w:rPr>
            </w:pPr>
            <w:r>
              <w:rPr>
                <w:rFonts w:asciiTheme="minorHAnsi" w:hAnsiTheme="minorHAnsi" w:cstheme="minorHAnsi"/>
                <w:szCs w:val="20"/>
              </w:rPr>
              <w:t>03-31-2026</w:t>
            </w:r>
            <w:r w:rsidRPr="00EE5B77" w:rsidR="005B1DDF">
              <w:rPr>
                <w:rStyle w:val="AAMSKBFill-InHighlight"/>
                <w:rFonts w:asciiTheme="minorHAnsi" w:hAnsiTheme="minorHAnsi" w:cstheme="minorHAnsi"/>
                <w:color w:val="auto"/>
              </w:rPr>
              <w:t xml:space="preserve"> </w:t>
            </w:r>
            <w:r>
              <w:rPr>
                <w:rFonts w:asciiTheme="minorHAnsi" w:hAnsiTheme="minorHAnsi" w:cstheme="minorHAnsi"/>
                <w:szCs w:val="20"/>
              </w:rPr>
              <w:t>10:00 am</w:t>
            </w:r>
            <w:r w:rsidRPr="00EE5B77" w:rsidR="005B1DDF">
              <w:rPr>
                <w:rStyle w:val="AAMSKBFill-InHighlight"/>
                <w:rFonts w:asciiTheme="minorHAnsi" w:hAnsiTheme="minorHAnsi" w:cstheme="minorHAnsi"/>
                <w:color w:val="auto"/>
              </w:rPr>
              <w:t xml:space="preserve"> </w:t>
            </w:r>
            <w:r>
              <w:rPr>
                <w:rFonts w:asciiTheme="minorHAnsi" w:hAnsiTheme="minorHAnsi" w:cstheme="minorHAnsi"/>
                <w:szCs w:val="20"/>
              </w:rPr>
              <w:t>CENTRAL TIME, CHICAGO, USA</w:t>
            </w:r>
          </w:p>
        </w:tc>
      </w:tr>
      <w:tr w:rsidTr="00490783">
        <w:tblPrEx>
          <w:tblW w:w="9931" w:type="dxa"/>
          <w:tblInd w:w="0" w:type="dxa"/>
          <w:tblLook w:val="04A0"/>
        </w:tblPrEx>
        <w:trPr>
          <w:gridAfter w:val="1"/>
          <w:wAfter w:w="13" w:type="dxa"/>
        </w:trPr>
        <w:tc>
          <w:tcPr>
            <w:tcW w:w="4681" w:type="dxa"/>
            <w:hideMark/>
          </w:tcPr>
          <w:p w:rsidR="00A612B4" w:rsidRPr="00D82575">
            <w:pPr>
              <w:spacing w:before="0"/>
              <w:rPr>
                <w:rFonts w:asciiTheme="minorHAnsi" w:hAnsiTheme="minorHAnsi" w:cstheme="minorHAnsi"/>
                <w:b/>
                <w:szCs w:val="20"/>
              </w:rPr>
            </w:pPr>
            <w:r w:rsidRPr="00D82575">
              <w:rPr>
                <w:rFonts w:asciiTheme="minorHAnsi" w:hAnsiTheme="minorHAnsi" w:cstheme="minorHAnsi"/>
                <w:b/>
                <w:szCs w:val="20"/>
              </w:rPr>
              <w:t>ARCHIVE</w:t>
            </w:r>
          </w:p>
        </w:tc>
        <w:tc>
          <w:tcPr>
            <w:tcW w:w="5237" w:type="dxa"/>
            <w:hideMark/>
          </w:tcPr>
          <w:p w:rsidR="00761C04" w:rsidRPr="00EE5B77">
            <w:pPr>
              <w:spacing w:before="0"/>
              <w:rPr>
                <w:rFonts w:asciiTheme="minorHAnsi" w:hAnsiTheme="minorHAnsi" w:cstheme="minorHAnsi"/>
                <w:szCs w:val="20"/>
              </w:rPr>
            </w:pPr>
            <w:r>
              <w:rPr>
                <w:rFonts w:asciiTheme="minorHAnsi" w:hAnsiTheme="minorHAnsi" w:cstheme="minorHAnsi"/>
                <w:szCs w:val="20"/>
              </w:rPr>
              <w:t>99</w:t>
            </w:r>
            <w:r w:rsidRPr="00EE5B77" w:rsidR="005B1DDF">
              <w:rPr>
                <w:rFonts w:asciiTheme="minorHAnsi" w:eastAsiaTheme="minorHAnsi" w:hAnsiTheme="minorHAnsi" w:cstheme="minorHAnsi"/>
                <w:szCs w:val="20"/>
                <w:bdr w:val="none" w:sz="0" w:space="0" w:color="auto" w:frame="1"/>
              </w:rPr>
              <w:t xml:space="preserve"> DAYS AFTER THE RESPONSE DATE</w:t>
            </w:r>
          </w:p>
        </w:tc>
      </w:tr>
      <w:tr w:rsidTr="00490783">
        <w:tblPrEx>
          <w:tblW w:w="9931" w:type="dxa"/>
          <w:tblInd w:w="0" w:type="dxa"/>
          <w:tblLook w:val="04A0"/>
        </w:tblPrEx>
        <w:trPr>
          <w:trHeight w:val="251"/>
        </w:trPr>
        <w:tc>
          <w:tcPr>
            <w:tcW w:w="4681" w:type="dxa"/>
            <w:hideMark/>
          </w:tcPr>
          <w:p w:rsidR="00761C04" w:rsidP="00761C04">
            <w:pPr>
              <w:spacing w:before="0"/>
              <w:rPr>
                <w:rFonts w:cstheme="minorHAnsi"/>
                <w:b/>
              </w:rPr>
            </w:pPr>
            <w:r w:rsidRPr="000758A6">
              <w:rPr>
                <w:rFonts w:asciiTheme="minorHAnsi" w:hAnsiTheme="minorHAnsi" w:cstheme="minorHAnsi"/>
                <w:b/>
                <w:szCs w:val="20"/>
              </w:rPr>
              <w:t>SET-ASIDE</w:t>
            </w:r>
          </w:p>
        </w:tc>
        <w:tc>
          <w:tcPr>
            <w:tcW w:w="5250" w:type="dxa"/>
            <w:gridSpan w:val="2"/>
            <w:hideMark/>
          </w:tcPr>
          <w:p w:rsidR="00761C04" w:rsidRPr="00EE5B77" w:rsidP="00761C04">
            <w:pPr>
              <w:spacing w:before="0"/>
              <w:rPr>
                <w:rFonts w:asciiTheme="minorHAnsi" w:hAnsiTheme="minorHAnsi" w:cstheme="minorHAnsi"/>
              </w:rPr>
            </w:pPr>
          </w:p>
        </w:tc>
      </w:tr>
      <w:tr w:rsidTr="00490783">
        <w:tblPrEx>
          <w:tblW w:w="9931" w:type="dxa"/>
          <w:tblInd w:w="0" w:type="dxa"/>
          <w:tblLook w:val="04A0"/>
        </w:tblPrEx>
        <w:trPr>
          <w:trHeight w:val="267"/>
        </w:trPr>
        <w:tc>
          <w:tcPr>
            <w:tcW w:w="4681" w:type="dxa"/>
            <w:hideMark/>
          </w:tcPr>
          <w:p w:rsidR="00761C04" w:rsidP="00761C04">
            <w:pPr>
              <w:spacing w:before="0"/>
              <w:rPr>
                <w:rFonts w:cstheme="minorHAnsi"/>
                <w:b/>
              </w:rPr>
            </w:pPr>
            <w:r w:rsidRPr="000758A6">
              <w:rPr>
                <w:rFonts w:asciiTheme="minorHAnsi" w:hAnsiTheme="minorHAnsi" w:cstheme="minorHAnsi"/>
                <w:b/>
                <w:szCs w:val="20"/>
              </w:rPr>
              <w:t>PRODUCT SERVICE CODE*</w:t>
            </w:r>
          </w:p>
        </w:tc>
        <w:tc>
          <w:tcPr>
            <w:tcW w:w="5250" w:type="dxa"/>
            <w:gridSpan w:val="2"/>
            <w:hideMark/>
          </w:tcPr>
          <w:p w:rsidR="00761C04" w:rsidRPr="00EE5B77" w:rsidP="00761C04">
            <w:pPr>
              <w:spacing w:before="0"/>
              <w:rPr>
                <w:rFonts w:asciiTheme="minorHAnsi" w:hAnsiTheme="minorHAnsi" w:cstheme="minorHAnsi"/>
                <w:szCs w:val="20"/>
              </w:rPr>
            </w:pPr>
            <w:r>
              <w:rPr>
                <w:rFonts w:asciiTheme="minorHAnsi" w:hAnsiTheme="minorHAnsi" w:cstheme="minorHAnsi"/>
                <w:szCs w:val="20"/>
              </w:rPr>
              <w:t>J065</w:t>
            </w:r>
          </w:p>
        </w:tc>
      </w:tr>
      <w:tr w:rsidTr="00490783">
        <w:tblPrEx>
          <w:tblW w:w="9931" w:type="dxa"/>
          <w:tblInd w:w="0" w:type="dxa"/>
          <w:tblLook w:val="04A0"/>
        </w:tblPrEx>
        <w:trPr>
          <w:trHeight w:val="251"/>
        </w:trPr>
        <w:tc>
          <w:tcPr>
            <w:tcW w:w="4681" w:type="dxa"/>
            <w:hideMark/>
          </w:tcPr>
          <w:p w:rsidR="00761C04" w:rsidP="00761C04">
            <w:pPr>
              <w:spacing w:before="0"/>
              <w:rPr>
                <w:rFonts w:cstheme="minorHAnsi"/>
                <w:b/>
              </w:rPr>
            </w:pPr>
            <w:r w:rsidRPr="000758A6">
              <w:rPr>
                <w:rFonts w:asciiTheme="minorHAnsi" w:hAnsiTheme="minorHAnsi" w:cstheme="minorHAnsi"/>
                <w:b/>
                <w:szCs w:val="20"/>
              </w:rPr>
              <w:t>NAICS CODE*</w:t>
            </w:r>
          </w:p>
        </w:tc>
        <w:tc>
          <w:tcPr>
            <w:tcW w:w="5250" w:type="dxa"/>
            <w:gridSpan w:val="2"/>
            <w:hideMark/>
          </w:tcPr>
          <w:p w:rsidR="00761C04" w:rsidRPr="00EE5B77" w:rsidP="00761C04">
            <w:pPr>
              <w:spacing w:before="0"/>
              <w:rPr>
                <w:rFonts w:asciiTheme="minorHAnsi" w:hAnsiTheme="minorHAnsi" w:cstheme="minorHAnsi"/>
                <w:szCs w:val="20"/>
              </w:rPr>
            </w:pPr>
            <w:r>
              <w:rPr>
                <w:rFonts w:asciiTheme="minorHAnsi" w:hAnsiTheme="minorHAnsi" w:cstheme="minorHAnsi"/>
                <w:szCs w:val="20"/>
              </w:rPr>
              <w:t>811210</w:t>
            </w:r>
          </w:p>
        </w:tc>
      </w:tr>
      <w:tr w:rsidTr="00490783">
        <w:tblPrEx>
          <w:tblW w:w="9931" w:type="dxa"/>
          <w:tblInd w:w="0" w:type="dxa"/>
          <w:tblLook w:val="04A0"/>
        </w:tblPrEx>
        <w:trPr>
          <w:trHeight w:val="251"/>
        </w:trPr>
        <w:tc>
          <w:tcPr>
            <w:tcW w:w="4681" w:type="dxa"/>
            <w:hideMark/>
          </w:tcPr>
          <w:p w:rsidR="00761C04" w:rsidP="00761C04">
            <w:pPr>
              <w:spacing w:before="0"/>
              <w:rPr>
                <w:rFonts w:cstheme="minorHAnsi"/>
                <w:b/>
              </w:rPr>
            </w:pPr>
            <w:r w:rsidRPr="000758A6">
              <w:rPr>
                <w:rFonts w:cstheme="minorHAnsi"/>
                <w:b/>
                <w:szCs w:val="20"/>
              </w:rPr>
              <w:t>PLACE OF PERFORMANCE</w:t>
            </w:r>
          </w:p>
        </w:tc>
        <w:tc>
          <w:tcPr>
            <w:tcW w:w="5250" w:type="dxa"/>
            <w:gridSpan w:val="2"/>
            <w:hideMark/>
          </w:tcPr>
          <w:p w:rsidR="00761C04" w:rsidRPr="00EE5B77" w:rsidP="00761C04">
            <w:pPr>
              <w:spacing w:before="0"/>
              <w:rPr>
                <w:rFonts w:asciiTheme="minorHAnsi" w:hAnsiTheme="minorHAnsi" w:cstheme="minorHAnsi"/>
                <w:szCs w:val="20"/>
              </w:rPr>
            </w:pPr>
            <w:r>
              <w:rPr>
                <w:rFonts w:asciiTheme="minorHAnsi" w:hAnsiTheme="minorHAnsi" w:cstheme="minorHAnsi"/>
                <w:szCs w:val="20"/>
              </w:rPr>
              <w:t>Department of Veterans Affairs</w:t>
            </w:r>
          </w:p>
        </w:tc>
      </w:tr>
      <w:tr w:rsidTr="00490783">
        <w:tblPrEx>
          <w:tblW w:w="9931" w:type="dxa"/>
          <w:tblInd w:w="0" w:type="dxa"/>
          <w:tblLook w:val="04A0"/>
        </w:tblPrEx>
        <w:trPr>
          <w:trHeight w:val="251"/>
        </w:trPr>
        <w:tc>
          <w:tcPr>
            <w:tcW w:w="4681" w:type="dxa"/>
          </w:tcPr>
          <w:p w:rsidR="00761C04" w:rsidRPr="000758A6" w:rsidP="00761C04">
            <w:pPr>
              <w:spacing w:before="0"/>
              <w:rPr>
                <w:rFonts w:cstheme="minorHAnsi"/>
                <w:b/>
                <w:szCs w:val="20"/>
              </w:rPr>
            </w:pPr>
          </w:p>
        </w:tc>
        <w:tc>
          <w:tcPr>
            <w:tcW w:w="5250" w:type="dxa"/>
            <w:gridSpan w:val="2"/>
          </w:tcPr>
          <w:p w:rsidR="00761C04" w:rsidRPr="00EE5B77" w:rsidP="00761C04">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Nebraska Western Iowa VA Healthcare System</w:t>
            </w:r>
          </w:p>
        </w:tc>
      </w:tr>
      <w:tr w:rsidTr="00490783">
        <w:tblPrEx>
          <w:tblW w:w="9931" w:type="dxa"/>
          <w:tblInd w:w="0" w:type="dxa"/>
          <w:tblLook w:val="04A0"/>
        </w:tblPrEx>
        <w:trPr>
          <w:trHeight w:val="267"/>
        </w:trPr>
        <w:tc>
          <w:tcPr>
            <w:tcW w:w="4681" w:type="dxa"/>
          </w:tcPr>
          <w:p w:rsidR="00761C04" w:rsidRPr="000758A6" w:rsidP="00761C04">
            <w:pPr>
              <w:spacing w:before="0"/>
              <w:rPr>
                <w:rFonts w:cstheme="minorHAnsi"/>
                <w:b/>
                <w:szCs w:val="20"/>
              </w:rPr>
            </w:pPr>
          </w:p>
        </w:tc>
        <w:tc>
          <w:tcPr>
            <w:tcW w:w="5250" w:type="dxa"/>
            <w:gridSpan w:val="2"/>
          </w:tcPr>
          <w:p w:rsidR="00761C04" w:rsidRPr="00EE5B77" w:rsidP="00761C04">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Omaha VAMC</w:t>
            </w:r>
          </w:p>
        </w:tc>
      </w:tr>
      <w:tr w:rsidTr="00490783">
        <w:tblPrEx>
          <w:tblW w:w="9931" w:type="dxa"/>
          <w:tblInd w:w="0" w:type="dxa"/>
          <w:tblLook w:val="04A0"/>
        </w:tblPrEx>
        <w:trPr>
          <w:trHeight w:val="251"/>
        </w:trPr>
        <w:tc>
          <w:tcPr>
            <w:tcW w:w="4681" w:type="dxa"/>
          </w:tcPr>
          <w:p w:rsidR="00761C04" w:rsidRPr="000758A6" w:rsidP="00761C04">
            <w:pPr>
              <w:spacing w:before="0"/>
              <w:rPr>
                <w:rFonts w:cstheme="minorHAnsi"/>
                <w:b/>
                <w:szCs w:val="20"/>
              </w:rPr>
            </w:pPr>
          </w:p>
        </w:tc>
        <w:tc>
          <w:tcPr>
            <w:tcW w:w="5250" w:type="dxa"/>
            <w:gridSpan w:val="2"/>
          </w:tcPr>
          <w:p w:rsidR="00761C04" w:rsidRPr="00EE5B77" w:rsidP="00761C04">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4101 Woolworth Ave</w:t>
            </w:r>
          </w:p>
        </w:tc>
      </w:tr>
      <w:tr w:rsidTr="00490783">
        <w:tblPrEx>
          <w:tblW w:w="9931" w:type="dxa"/>
          <w:tblInd w:w="0" w:type="dxa"/>
          <w:tblLook w:val="04A0"/>
        </w:tblPrEx>
        <w:trPr>
          <w:trHeight w:val="251"/>
        </w:trPr>
        <w:tc>
          <w:tcPr>
            <w:tcW w:w="4681" w:type="dxa"/>
          </w:tcPr>
          <w:p w:rsidR="00761C04" w:rsidRPr="000758A6" w:rsidP="00761C04">
            <w:pPr>
              <w:spacing w:before="0"/>
              <w:rPr>
                <w:rFonts w:cstheme="minorHAnsi"/>
                <w:b/>
                <w:szCs w:val="20"/>
              </w:rPr>
            </w:pPr>
          </w:p>
        </w:tc>
        <w:tc>
          <w:tcPr>
            <w:tcW w:w="5250" w:type="dxa"/>
            <w:gridSpan w:val="2"/>
          </w:tcPr>
          <w:p w:rsidR="00761C04" w:rsidRPr="00EE5B77" w:rsidP="00761C04">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Omaha</w:t>
            </w:r>
            <w:r w:rsidRPr="00EE5B77">
              <w:rPr>
                <w:rFonts w:asciiTheme="minorHAnsi" w:hAnsiTheme="minorHAnsi" w:cstheme="minorHAnsi"/>
                <w:szCs w:val="20"/>
              </w:rPr>
              <w:t xml:space="preserve"> </w:t>
            </w:r>
            <w:r>
              <w:rPr>
                <w:rStyle w:val="AAMSKBFill-InHighlight"/>
                <w:rFonts w:asciiTheme="minorHAnsi" w:hAnsiTheme="minorHAnsi" w:cstheme="minorHAnsi"/>
                <w:color w:val="auto"/>
              </w:rPr>
              <w:t>NE</w:t>
            </w:r>
          </w:p>
        </w:tc>
      </w:tr>
      <w:tr w:rsidTr="00490783">
        <w:tblPrEx>
          <w:tblW w:w="9931" w:type="dxa"/>
          <w:tblInd w:w="0" w:type="dxa"/>
          <w:tblLook w:val="04A0"/>
        </w:tblPrEx>
        <w:trPr>
          <w:trHeight w:val="251"/>
        </w:trPr>
        <w:tc>
          <w:tcPr>
            <w:tcW w:w="4681" w:type="dxa"/>
          </w:tcPr>
          <w:p w:rsidR="00761C04" w:rsidRPr="000758A6" w:rsidP="00761C04">
            <w:pPr>
              <w:spacing w:before="0"/>
              <w:rPr>
                <w:rFonts w:cstheme="minorHAnsi"/>
                <w:b/>
                <w:szCs w:val="20"/>
              </w:rPr>
            </w:pPr>
            <w:r w:rsidRPr="000758A6">
              <w:rPr>
                <w:rFonts w:asciiTheme="minorHAnsi" w:hAnsiTheme="minorHAnsi" w:cstheme="minorHAnsi"/>
                <w:b/>
                <w:szCs w:val="20"/>
              </w:rPr>
              <w:t>POSTAL CODE</w:t>
            </w:r>
          </w:p>
        </w:tc>
        <w:tc>
          <w:tcPr>
            <w:tcW w:w="5250" w:type="dxa"/>
            <w:gridSpan w:val="2"/>
          </w:tcPr>
          <w:p w:rsidR="00761C04" w:rsidRPr="00EE5B77" w:rsidP="00761C04">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68105</w:t>
            </w:r>
          </w:p>
        </w:tc>
      </w:tr>
      <w:tr w:rsidTr="00490783">
        <w:tblPrEx>
          <w:tblW w:w="9931" w:type="dxa"/>
          <w:tblInd w:w="0" w:type="dxa"/>
          <w:tblLook w:val="04A0"/>
        </w:tblPrEx>
        <w:trPr>
          <w:trHeight w:val="519"/>
        </w:trPr>
        <w:tc>
          <w:tcPr>
            <w:tcW w:w="4681" w:type="dxa"/>
          </w:tcPr>
          <w:p w:rsidR="00761C04" w:rsidRPr="000758A6" w:rsidP="00761C04">
            <w:pPr>
              <w:spacing w:before="0"/>
              <w:rPr>
                <w:rFonts w:cstheme="minorHAnsi"/>
                <w:b/>
                <w:szCs w:val="20"/>
              </w:rPr>
            </w:pPr>
            <w:r w:rsidRPr="000758A6">
              <w:rPr>
                <w:rFonts w:asciiTheme="minorHAnsi" w:hAnsiTheme="minorHAnsi" w:cstheme="minorHAnsi"/>
                <w:b/>
                <w:szCs w:val="20"/>
              </w:rPr>
              <w:t>COUNTRY</w:t>
            </w:r>
          </w:p>
        </w:tc>
        <w:tc>
          <w:tcPr>
            <w:tcW w:w="5250" w:type="dxa"/>
            <w:gridSpan w:val="2"/>
          </w:tcPr>
          <w:p w:rsidR="00761C04" w:rsidRPr="00EE5B77" w:rsidP="00761C04">
            <w:pPr>
              <w:spacing w:before="0"/>
              <w:rPr>
                <w:rStyle w:val="AAMSKBFill-InHighlight"/>
                <w:rFonts w:asciiTheme="minorHAnsi" w:hAnsiTheme="minorHAnsi" w:cstheme="minorHAnsi"/>
                <w:color w:val="auto"/>
              </w:rPr>
            </w:pPr>
          </w:p>
          <w:p w:rsidR="00761C04" w:rsidRPr="00EE5B77" w:rsidP="00761C04">
            <w:pPr>
              <w:spacing w:before="0"/>
              <w:rPr>
                <w:rStyle w:val="AAMSKBFill-InHighlight"/>
                <w:rFonts w:asciiTheme="minorHAnsi" w:hAnsiTheme="minorHAnsi" w:cstheme="minorHAnsi"/>
              </w:rPr>
            </w:pPr>
          </w:p>
        </w:tc>
      </w:tr>
    </w:tbl>
    <w:p w:rsidR="00761C04" w:rsidRPr="00AF196F" w:rsidP="00761C04">
      <w:pPr>
        <w:pBdr>
          <w:top w:val="single" w:sz="4" w:space="1" w:color="auto"/>
          <w:bottom w:val="single" w:sz="4" w:space="1" w:color="auto"/>
        </w:pBdr>
        <w:spacing w:before="0" w:after="160" w:line="252" w:lineRule="auto"/>
        <w:jc w:val="center"/>
        <w:rPr>
          <w:rFonts w:eastAsia="Calibri" w:cstheme="minorHAnsi"/>
          <w:b/>
          <w:sz w:val="22"/>
        </w:rPr>
      </w:pPr>
      <w:r w:rsidRPr="00AF196F">
        <w:rPr>
          <w:rFonts w:cstheme="minorHAnsi"/>
          <w:b/>
          <w:color w:val="4F81BD" w:themeColor="accent1"/>
          <w:sz w:val="28"/>
          <w:szCs w:val="28"/>
          <w:bdr w:val="none" w:sz="0" w:space="0" w:color="auto" w:frame="1"/>
        </w:rPr>
        <w:t>CONTACT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5B1DDF">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hideMark/>
          </w:tcPr>
          <w:p w:rsidR="00761C04" w:rsidP="00761C04">
            <w:pPr>
              <w:spacing w:before="0"/>
              <w:rPr>
                <w:rFonts w:cstheme="minorHAnsi"/>
                <w:b/>
              </w:rPr>
            </w:pPr>
            <w:r w:rsidRPr="008F13F6">
              <w:rPr>
                <w:rFonts w:asciiTheme="minorHAnsi" w:hAnsiTheme="minorHAnsi" w:cstheme="minorHAnsi"/>
                <w:b/>
                <w:szCs w:val="20"/>
              </w:rPr>
              <w:t>CONTRACTING OFFICE ADDRESS</w:t>
            </w:r>
          </w:p>
        </w:tc>
        <w:tc>
          <w:tcPr>
            <w:tcW w:w="5243" w:type="dxa"/>
            <w:hideMark/>
          </w:tcPr>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DEPARTMENT OF VETERANS AFFAIRS</w:t>
            </w:r>
            <w:r w:rsidRPr="00EE5B77">
              <w:rPr>
                <w:rStyle w:val="AAMSKBFill-InHighlight"/>
                <w:rFonts w:asciiTheme="minorHAnsi" w:hAnsiTheme="minorHAnsi" w:cstheme="minorHAnsi"/>
                <w:color w:val="auto"/>
              </w:rPr>
              <w:t xml:space="preserve"> </w:t>
            </w:r>
          </w:p>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NETWORK CONTRACTING OFFICE 23</w:t>
            </w:r>
            <w:r w:rsidRPr="00EE5B77">
              <w:rPr>
                <w:rStyle w:val="AAMSKBFill-InHighlight"/>
                <w:rFonts w:asciiTheme="minorHAnsi" w:hAnsiTheme="minorHAnsi" w:cstheme="minorHAnsi"/>
              </w:rPr>
              <w:t xml:space="preserve"> </w:t>
            </w:r>
          </w:p>
          <w:p w:rsidR="00761C04" w:rsidRPr="00EE5B77" w:rsidP="00761C04">
            <w:pPr>
              <w:spacing w:before="0"/>
              <w:rPr>
                <w:rFonts w:asciiTheme="minorHAnsi" w:eastAsiaTheme="minorHAnsi" w:hAnsiTheme="minorHAnsi" w:cstheme="minorHAnsi"/>
                <w:szCs w:val="20"/>
                <w:bdr w:val="none" w:sz="0" w:space="0" w:color="auto" w:frame="1"/>
              </w:rPr>
            </w:pPr>
            <w:r w:rsidRPr="00EE5B77">
              <w:rPr>
                <w:rStyle w:val="AAMSKBFill-InHighlight"/>
                <w:rFonts w:asciiTheme="minorHAnsi" w:hAnsiTheme="minorHAnsi" w:cstheme="minorHAnsi"/>
                <w:color w:val="auto"/>
              </w:rPr>
              <w:t xml:space="preserve"> </w:t>
            </w:r>
          </w:p>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1303 5TH STREET, SUITE 300</w:t>
            </w:r>
          </w:p>
          <w:p w:rsidR="00761C04" w:rsidRPr="00EE5B77" w:rsidP="00761C04">
            <w:pPr>
              <w:spacing w:before="0"/>
              <w:rPr>
                <w:rFonts w:asciiTheme="minorHAnsi" w:hAnsiTheme="minorHAnsi" w:cstheme="minorHAnsi"/>
              </w:rPr>
            </w:pPr>
            <w:r>
              <w:rPr>
                <w:rFonts w:asciiTheme="minorHAnsi" w:hAnsiTheme="minorHAnsi" w:cstheme="minorHAnsi"/>
              </w:rPr>
              <w:t>CORALVILLE IA  52241</w:t>
            </w:r>
            <w:r w:rsidRPr="00EE5B77">
              <w:rPr>
                <w:rStyle w:val="AAMSKBFill-InHighlight"/>
                <w:rFonts w:asciiTheme="minorHAnsi" w:hAnsiTheme="minorHAnsi" w:cstheme="minorHAnsi"/>
                <w:color w:val="auto"/>
              </w:rPr>
              <w:t xml:space="preserve"> </w:t>
            </w:r>
          </w:p>
        </w:tc>
      </w:tr>
      <w:tr w:rsidTr="005B1DDF">
        <w:tblPrEx>
          <w:tblW w:w="9918" w:type="dxa"/>
          <w:tblInd w:w="0" w:type="dxa"/>
          <w:tblLook w:val="04A0"/>
        </w:tblPrEx>
        <w:tc>
          <w:tcPr>
            <w:tcW w:w="4675" w:type="dxa"/>
            <w:hideMark/>
          </w:tcPr>
          <w:p w:rsidR="00761C04" w:rsidRPr="008F13F6" w:rsidP="00761C04">
            <w:pPr>
              <w:spacing w:before="0"/>
              <w:rPr>
                <w:rFonts w:asciiTheme="minorHAnsi" w:hAnsiTheme="minorHAnsi" w:cstheme="minorHAnsi"/>
                <w:b/>
                <w:szCs w:val="20"/>
              </w:rPr>
            </w:pPr>
            <w:r w:rsidRPr="008F13F6">
              <w:rPr>
                <w:rFonts w:asciiTheme="minorHAnsi" w:hAnsiTheme="minorHAnsi" w:cstheme="minorHAnsi"/>
                <w:b/>
                <w:szCs w:val="20"/>
              </w:rPr>
              <w:t>POINT OF CONTACT*</w:t>
            </w:r>
          </w:p>
          <w:p w:rsidR="00761C04" w:rsidP="00761C04">
            <w:pPr>
              <w:spacing w:before="0"/>
              <w:rPr>
                <w:rFonts w:cstheme="minorHAnsi"/>
                <w:b/>
              </w:rPr>
            </w:pPr>
          </w:p>
        </w:tc>
        <w:tc>
          <w:tcPr>
            <w:tcW w:w="5243" w:type="dxa"/>
            <w:hideMark/>
          </w:tcPr>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Contract Specialist</w:t>
            </w:r>
            <w:r w:rsidRPr="00EE5B77">
              <w:rPr>
                <w:rStyle w:val="AAMSKBFill-InHighlight"/>
                <w:rFonts w:asciiTheme="minorHAnsi" w:hAnsiTheme="minorHAnsi" w:cstheme="minorHAnsi"/>
                <w:color w:val="auto"/>
              </w:rPr>
              <w:t xml:space="preserve"> </w:t>
            </w:r>
          </w:p>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Jim Miller</w:t>
            </w:r>
          </w:p>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james.miller4@va.gov</w:t>
            </w:r>
          </w:p>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Contracting Officer</w:t>
            </w:r>
          </w:p>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Curt LaRose</w:t>
            </w:r>
          </w:p>
          <w:p w:rsidR="00761C04" w:rsidRPr="00EE5B77" w:rsidP="00761C04">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curt.larose@va.gov</w:t>
            </w:r>
          </w:p>
          <w:p w:rsidR="00761C04" w:rsidRPr="00EE5B77" w:rsidP="00761C04">
            <w:pPr>
              <w:spacing w:before="0"/>
              <w:rPr>
                <w:rFonts w:asciiTheme="minorHAnsi" w:hAnsiTheme="minorHAnsi" w:cstheme="minorHAnsi"/>
                <w:szCs w:val="20"/>
              </w:rPr>
            </w:pPr>
          </w:p>
        </w:tc>
      </w:tr>
    </w:tbl>
    <w:p w:rsidR="00761C04" w:rsidRPr="00AF196F" w:rsidP="00761C04">
      <w:pPr>
        <w:pBdr>
          <w:top w:val="single" w:sz="4" w:space="1" w:color="auto"/>
          <w:bottom w:val="single" w:sz="4" w:space="1" w:color="auto"/>
        </w:pBdr>
        <w:spacing w:before="0" w:after="160" w:line="252" w:lineRule="auto"/>
        <w:jc w:val="center"/>
        <w:rPr>
          <w:rFonts w:eastAsia="Calibri" w:cstheme="minorHAnsi"/>
          <w:b/>
          <w:sz w:val="22"/>
        </w:rPr>
      </w:pPr>
      <w:r w:rsidRPr="00AF196F">
        <w:rPr>
          <w:rFonts w:cstheme="minorHAnsi"/>
          <w:b/>
          <w:color w:val="4F81BD" w:themeColor="accent1"/>
          <w:sz w:val="28"/>
          <w:szCs w:val="28"/>
          <w:bdr w:val="none" w:sz="0" w:space="0" w:color="auto" w:frame="1"/>
        </w:rPr>
        <w:t>ADDITIONAL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5B1DDF">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hideMark/>
          </w:tcPr>
          <w:p w:rsidR="00761C04" w:rsidRPr="00D82575">
            <w:pPr>
              <w:spacing w:before="0"/>
              <w:rPr>
                <w:rFonts w:asciiTheme="minorHAnsi" w:hAnsiTheme="minorHAnsi" w:cstheme="minorHAnsi"/>
                <w:b/>
              </w:rPr>
            </w:pPr>
            <w:r w:rsidRPr="00D82575">
              <w:rPr>
                <w:rFonts w:asciiTheme="minorHAnsi" w:hAnsiTheme="minorHAnsi" w:cstheme="minorHAnsi"/>
                <w:b/>
              </w:rPr>
              <w:t>AGENCY’S URL</w:t>
            </w:r>
          </w:p>
        </w:tc>
        <w:tc>
          <w:tcPr>
            <w:tcW w:w="5243" w:type="dxa"/>
            <w:hideMark/>
          </w:tcPr>
          <w:p w:rsidR="00761C04" w:rsidRPr="00D82575">
            <w:pPr>
              <w:spacing w:before="0"/>
              <w:rPr>
                <w:rFonts w:asciiTheme="minorHAnsi" w:hAnsiTheme="minorHAnsi" w:cstheme="minorHAnsi"/>
              </w:rPr>
            </w:pPr>
          </w:p>
        </w:tc>
      </w:tr>
      <w:tr w:rsidTr="005B1DDF">
        <w:tblPrEx>
          <w:tblW w:w="9918" w:type="dxa"/>
          <w:tblInd w:w="0" w:type="dxa"/>
          <w:tblLook w:val="04A0"/>
        </w:tblPrEx>
        <w:tc>
          <w:tcPr>
            <w:tcW w:w="4675" w:type="dxa"/>
            <w:hideMark/>
          </w:tcPr>
          <w:p w:rsidR="00761C04" w:rsidRPr="00D82575">
            <w:pPr>
              <w:spacing w:before="0"/>
              <w:rPr>
                <w:rFonts w:asciiTheme="minorHAnsi" w:hAnsiTheme="minorHAnsi" w:cstheme="minorHAnsi"/>
                <w:b/>
              </w:rPr>
            </w:pPr>
            <w:r w:rsidRPr="00D82575">
              <w:rPr>
                <w:rFonts w:asciiTheme="minorHAnsi" w:hAnsiTheme="minorHAnsi" w:cstheme="minorHAnsi"/>
                <w:b/>
              </w:rPr>
              <w:t>URL DESCRIPTION</w:t>
            </w:r>
          </w:p>
        </w:tc>
        <w:tc>
          <w:tcPr>
            <w:tcW w:w="5243" w:type="dxa"/>
            <w:hideMark/>
          </w:tcPr>
          <w:p w:rsidR="00761C04" w:rsidRPr="00D82575">
            <w:pPr>
              <w:spacing w:before="0"/>
              <w:rPr>
                <w:rFonts w:asciiTheme="minorHAnsi" w:hAnsiTheme="minorHAnsi" w:cstheme="minorHAnsi"/>
                <w:szCs w:val="20"/>
              </w:rPr>
            </w:pPr>
          </w:p>
        </w:tc>
      </w:tr>
      <w:tr w:rsidTr="005B1DDF">
        <w:tblPrEx>
          <w:tblW w:w="9918" w:type="dxa"/>
          <w:tblInd w:w="0" w:type="dxa"/>
          <w:tblLook w:val="04A0"/>
        </w:tblPrEx>
        <w:tc>
          <w:tcPr>
            <w:tcW w:w="4675" w:type="dxa"/>
            <w:hideMark/>
          </w:tcPr>
          <w:p w:rsidR="00761C04" w:rsidRPr="00D82575">
            <w:pPr>
              <w:spacing w:before="0"/>
              <w:rPr>
                <w:rFonts w:asciiTheme="minorHAnsi" w:hAnsiTheme="minorHAnsi" w:cstheme="minorHAnsi"/>
                <w:b/>
              </w:rPr>
            </w:pPr>
            <w:r w:rsidRPr="00D82575">
              <w:rPr>
                <w:rFonts w:asciiTheme="minorHAnsi" w:hAnsiTheme="minorHAnsi" w:cstheme="minorHAnsi"/>
                <w:b/>
              </w:rPr>
              <w:t>AGENCY CONTACT’S EMAIL ADDRESS</w:t>
            </w:r>
          </w:p>
        </w:tc>
        <w:tc>
          <w:tcPr>
            <w:tcW w:w="5243" w:type="dxa"/>
            <w:hideMark/>
          </w:tcPr>
          <w:p w:rsidR="00761C04" w:rsidRPr="00D82575">
            <w:pPr>
              <w:spacing w:before="0"/>
              <w:rPr>
                <w:rFonts w:asciiTheme="minorHAnsi" w:hAnsiTheme="minorHAnsi" w:cstheme="minorHAnsi"/>
                <w:szCs w:val="20"/>
              </w:rPr>
            </w:pPr>
            <w:r>
              <w:rPr>
                <w:rFonts w:asciiTheme="minorHAnsi" w:hAnsiTheme="minorHAnsi" w:cstheme="minorHAnsi"/>
                <w:szCs w:val="20"/>
              </w:rPr>
              <w:t>james.miller4@va.gov</w:t>
            </w:r>
          </w:p>
        </w:tc>
      </w:tr>
      <w:tr w:rsidTr="005B1DDF">
        <w:tblPrEx>
          <w:tblW w:w="9918" w:type="dxa"/>
          <w:tblInd w:w="0" w:type="dxa"/>
          <w:tblLook w:val="04A0"/>
        </w:tblPrEx>
        <w:tc>
          <w:tcPr>
            <w:tcW w:w="4675" w:type="dxa"/>
            <w:hideMark/>
          </w:tcPr>
          <w:p w:rsidR="00761C04" w:rsidRPr="00D82575">
            <w:pPr>
              <w:spacing w:before="0"/>
              <w:rPr>
                <w:rFonts w:asciiTheme="minorHAnsi" w:hAnsiTheme="minorHAnsi" w:cstheme="minorHAnsi"/>
                <w:b/>
              </w:rPr>
            </w:pPr>
            <w:r w:rsidRPr="00D82575">
              <w:rPr>
                <w:rFonts w:asciiTheme="minorHAnsi" w:hAnsiTheme="minorHAnsi" w:cstheme="minorHAnsi"/>
                <w:b/>
              </w:rPr>
              <w:t>EMAIL DESCRIPTION</w:t>
            </w:r>
          </w:p>
        </w:tc>
        <w:tc>
          <w:tcPr>
            <w:tcW w:w="5243" w:type="dxa"/>
            <w:hideMark/>
          </w:tcPr>
          <w:p w:rsidR="00761C04" w:rsidRPr="00D82575">
            <w:pPr>
              <w:spacing w:before="0"/>
              <w:rPr>
                <w:rFonts w:asciiTheme="minorHAnsi" w:hAnsiTheme="minorHAnsi" w:cstheme="minorHAnsi"/>
                <w:szCs w:val="20"/>
              </w:rPr>
            </w:pPr>
            <w:r>
              <w:rPr>
                <w:rFonts w:asciiTheme="minorHAnsi" w:hAnsiTheme="minorHAnsi" w:cstheme="minorHAnsi"/>
                <w:szCs w:val="20"/>
              </w:rPr>
              <w:t>Point of Contact</w:t>
            </w:r>
          </w:p>
        </w:tc>
      </w:tr>
    </w:tbl>
    <w:p w:rsidR="00C61B6B">
      <w:pPr>
        <w:spacing w:before="0" w:after="200"/>
        <w:rPr>
          <w:rFonts w:cstheme="minorHAnsi"/>
          <w:b/>
          <w:color w:val="4F81BD" w:themeColor="accent1"/>
          <w:sz w:val="28"/>
          <w:szCs w:val="28"/>
          <w:bdr w:val="none" w:sz="0" w:space="0" w:color="auto" w:frame="1"/>
        </w:rPr>
      </w:pPr>
      <w:r>
        <w:rPr>
          <w:rFonts w:cstheme="minorHAnsi"/>
          <w:b/>
          <w:color w:val="4F81BD" w:themeColor="accent1"/>
          <w:sz w:val="28"/>
          <w:szCs w:val="28"/>
          <w:bdr w:val="none" w:sz="0" w:space="0" w:color="auto" w:frame="1"/>
        </w:rPr>
        <w:br w:type="page"/>
      </w:r>
    </w:p>
    <w:p w:rsidR="00761C04" w:rsidRPr="00AF196F" w:rsidP="00A612B4">
      <w:pPr>
        <w:pBdr>
          <w:top w:val="single" w:sz="4" w:space="1" w:color="auto"/>
          <w:bottom w:val="single" w:sz="4" w:space="1" w:color="auto"/>
        </w:pBdr>
        <w:jc w:val="center"/>
        <w:rPr>
          <w:rFonts w:cstheme="minorHAnsi"/>
          <w:b/>
          <w:sz w:val="22"/>
        </w:rPr>
        <w:sectPr>
          <w:headerReference w:type="default" r:id="rId4"/>
          <w:footerReference w:type="default" r:id="rId5"/>
          <w:headerReference w:type="first" r:id="rId6"/>
          <w:footerReference w:type="first" r:id="rId7"/>
          <w:type w:val="continuous"/>
          <w:pgSz w:w="12240" w:h="15840"/>
          <w:pgMar w:top="1080" w:right="1440" w:bottom="1080" w:left="1440" w:header="360" w:footer="360"/>
          <w:cols w:space="720"/>
          <w:titlePg/>
          <w:docGrid w:linePitch="360"/>
        </w:sectPr>
      </w:pPr>
      <w:r w:rsidRPr="00AF196F">
        <w:rPr>
          <w:rFonts w:cstheme="minorHAnsi"/>
          <w:b/>
          <w:color w:val="4F81BD" w:themeColor="accent1"/>
          <w:sz w:val="28"/>
          <w:szCs w:val="28"/>
          <w:bdr w:val="none" w:sz="0" w:space="0" w:color="auto" w:frame="1"/>
        </w:rPr>
        <w:t>DESCRIPTION</w:t>
      </w:r>
    </w:p>
    <w:p w:rsidR="00F66F25" w:rsidP="00B54396">
      <w:pPr>
        <w:pStyle w:val="NoSpacing"/>
        <w:rPr>
          <w:rFonts w:ascii="Times New Roman" w:hAnsi="Times New Roman" w:cs="Times New Roman"/>
          <w:sz w:val="24"/>
          <w:szCs w:val="24"/>
        </w:rPr>
      </w:pPr>
      <w:r>
        <w:rPr>
          <w:rFonts w:ascii="Times New Roman" w:hAnsi="Times New Roman" w:cs="Times New Roman"/>
          <w:sz w:val="24"/>
          <w:szCs w:val="24"/>
        </w:rPr>
        <w:t>NO PHONE CALLS PLEASE</w:t>
      </w:r>
    </w:p>
    <w:p w:rsidR="00F66F25" w:rsidP="00B54396">
      <w:pPr>
        <w:pStyle w:val="NoSpacing"/>
        <w:rPr>
          <w:rFonts w:ascii="Times New Roman" w:hAnsi="Times New Roman" w:cs="Times New Roman"/>
          <w:sz w:val="24"/>
          <w:szCs w:val="24"/>
        </w:rPr>
      </w:pPr>
    </w:p>
    <w:p w:rsidR="00B54396" w:rsidRPr="00327A10" w:rsidP="00B54396">
      <w:pPr>
        <w:pStyle w:val="NoSpacing"/>
        <w:rPr>
          <w:rFonts w:ascii="Times New Roman" w:hAnsi="Times New Roman" w:cs="Times New Roman"/>
          <w:sz w:val="24"/>
          <w:szCs w:val="24"/>
        </w:rPr>
      </w:pPr>
      <w:r w:rsidRPr="00327A10">
        <w:rPr>
          <w:rFonts w:ascii="Times New Roman" w:hAnsi="Times New Roman" w:cs="Times New Roman"/>
          <w:sz w:val="24"/>
          <w:szCs w:val="24"/>
        </w:rPr>
        <w:t xml:space="preserve">This is a Notice of Intent published in accordance with Federal Acquisition Regulation (FAR) 5.101(a)(1) requiring the dissemination of information regarding proposed contract actions. This Notice of Intent is for a proposed award of a sole source, firm-fixed price contract under the authority of 41 U.S.C. 3304(a)(1), as implemented by FAR 13.106-1(b)(2)– </w:t>
      </w:r>
      <w:r w:rsidRPr="00327A10">
        <w:rPr>
          <w:rFonts w:ascii="Times New Roman" w:hAnsi="Times New Roman" w:cs="Times New Roman"/>
          <w:sz w:val="24"/>
          <w:szCs w:val="24"/>
          <w:lang w:val="en"/>
        </w:rPr>
        <w:t>Contracting officers may solicit from one source if the contracting officer determines that the circumstances of the contract action deem only one source reasonably available</w:t>
      </w:r>
      <w:r w:rsidRPr="00327A10">
        <w:rPr>
          <w:rFonts w:ascii="Times New Roman" w:hAnsi="Times New Roman" w:cs="Times New Roman"/>
          <w:sz w:val="24"/>
          <w:szCs w:val="24"/>
        </w:rPr>
        <w:t xml:space="preserve">. </w:t>
      </w:r>
    </w:p>
    <w:p w:rsidR="00B54396" w:rsidP="00B54396">
      <w:pPr>
        <w:pStyle w:val="NoSpacing"/>
        <w:rPr>
          <w:rFonts w:ascii="Times New Roman" w:hAnsi="Times New Roman" w:cs="Times New Roman"/>
          <w:sz w:val="24"/>
          <w:szCs w:val="24"/>
        </w:rPr>
      </w:pPr>
      <w:r w:rsidRPr="00327A10">
        <w:rPr>
          <w:rFonts w:ascii="Times New Roman" w:hAnsi="Times New Roman" w:cs="Times New Roman"/>
          <w:sz w:val="24"/>
          <w:szCs w:val="24"/>
        </w:rPr>
        <w:t xml:space="preserve">The Department of Veterans Affairs, Network Contracting Office 23 intends to award a sole source, firm-fixed price contract to </w:t>
      </w:r>
      <w:r w:rsidR="00DB76E0">
        <w:rPr>
          <w:rFonts w:ascii="Times New Roman" w:hAnsi="Times New Roman" w:cs="Times New Roman"/>
          <w:sz w:val="24"/>
          <w:szCs w:val="24"/>
        </w:rPr>
        <w:t>Beckman Coulter Life Sciences</w:t>
      </w:r>
      <w:r w:rsidRPr="00327A10">
        <w:rPr>
          <w:rFonts w:ascii="Times New Roman" w:hAnsi="Times New Roman" w:cs="Times New Roman"/>
          <w:sz w:val="24"/>
          <w:szCs w:val="24"/>
        </w:rPr>
        <w:t xml:space="preserve"> for</w:t>
      </w:r>
      <w:r>
        <w:rPr>
          <w:rFonts w:ascii="Times New Roman" w:hAnsi="Times New Roman" w:cs="Times New Roman"/>
          <w:sz w:val="24"/>
          <w:szCs w:val="24"/>
        </w:rPr>
        <w:t xml:space="preserve"> maintenance </w:t>
      </w:r>
      <w:r w:rsidR="00DB76E0">
        <w:rPr>
          <w:rFonts w:ascii="Times New Roman" w:hAnsi="Times New Roman" w:cs="Times New Roman"/>
          <w:sz w:val="24"/>
          <w:szCs w:val="24"/>
        </w:rPr>
        <w:t xml:space="preserve">of the </w:t>
      </w:r>
      <w:r w:rsidRPr="00DB76E0" w:rsidR="00DB76E0">
        <w:rPr>
          <w:rFonts w:ascii="Times New Roman" w:hAnsi="Times New Roman" w:cs="Times New Roman"/>
          <w:sz w:val="24"/>
          <w:szCs w:val="24"/>
        </w:rPr>
        <w:t xml:space="preserve">Beckman Coulter Flow Cytometry System </w:t>
      </w:r>
      <w:r w:rsidR="00DB76E0">
        <w:rPr>
          <w:rFonts w:ascii="Times New Roman" w:hAnsi="Times New Roman" w:cs="Times New Roman"/>
          <w:sz w:val="24"/>
          <w:szCs w:val="24"/>
        </w:rPr>
        <w:t>at</w:t>
      </w:r>
      <w:r w:rsidRPr="00D12222">
        <w:t xml:space="preserve"> </w:t>
      </w:r>
      <w:r w:rsidRPr="00D12222">
        <w:rPr>
          <w:rFonts w:ascii="Times New Roman" w:hAnsi="Times New Roman" w:cs="Times New Roman"/>
          <w:sz w:val="24"/>
          <w:szCs w:val="24"/>
        </w:rPr>
        <w:t xml:space="preserve">the </w:t>
      </w:r>
      <w:r w:rsidR="00DB76E0">
        <w:rPr>
          <w:rFonts w:ascii="Times New Roman" w:hAnsi="Times New Roman" w:cs="Times New Roman"/>
          <w:sz w:val="24"/>
          <w:szCs w:val="24"/>
        </w:rPr>
        <w:t>Omaha</w:t>
      </w:r>
      <w:r w:rsidRPr="00D12222">
        <w:rPr>
          <w:rFonts w:ascii="Times New Roman" w:hAnsi="Times New Roman" w:cs="Times New Roman"/>
          <w:sz w:val="24"/>
          <w:szCs w:val="24"/>
        </w:rPr>
        <w:t xml:space="preserve"> VA Health Care System</w:t>
      </w:r>
      <w:r w:rsidRPr="00327A10">
        <w:rPr>
          <w:rFonts w:ascii="Times New Roman" w:hAnsi="Times New Roman" w:cs="Times New Roman"/>
          <w:sz w:val="24"/>
          <w:szCs w:val="24"/>
        </w:rPr>
        <w:t xml:space="preserve">. </w:t>
      </w:r>
      <w:r w:rsidR="00DB76E0">
        <w:rPr>
          <w:rFonts w:ascii="Times New Roman" w:hAnsi="Times New Roman" w:cs="Times New Roman"/>
          <w:sz w:val="24"/>
          <w:szCs w:val="24"/>
        </w:rPr>
        <w:t>Omaha VA Medical Center</w:t>
      </w:r>
      <w:r w:rsidR="00F66F25">
        <w:rPr>
          <w:rFonts w:ascii="Times New Roman" w:hAnsi="Times New Roman" w:cs="Times New Roman"/>
          <w:sz w:val="24"/>
          <w:szCs w:val="24"/>
        </w:rPr>
        <w:t xml:space="preserve"> </w:t>
      </w:r>
      <w:r w:rsidRPr="00F66F25" w:rsidR="00F66F25">
        <w:rPr>
          <w:rFonts w:ascii="Times New Roman" w:hAnsi="Times New Roman" w:cs="Times New Roman"/>
          <w:sz w:val="24"/>
          <w:szCs w:val="24"/>
        </w:rPr>
        <w:t xml:space="preserve">requires maintenance and software update services </w:t>
      </w:r>
      <w:r w:rsidR="00DB76E0">
        <w:rPr>
          <w:rFonts w:ascii="Times New Roman" w:hAnsi="Times New Roman" w:cs="Times New Roman"/>
          <w:sz w:val="24"/>
          <w:szCs w:val="24"/>
        </w:rPr>
        <w:t>to ensure the highest possible level of quality care will be provided to patients</w:t>
      </w:r>
      <w:r w:rsidRPr="00F66F25" w:rsidR="00F66F25">
        <w:rPr>
          <w:rFonts w:ascii="Times New Roman" w:hAnsi="Times New Roman" w:cs="Times New Roman"/>
          <w:sz w:val="24"/>
          <w:szCs w:val="24"/>
        </w:rPr>
        <w:t>.</w:t>
      </w:r>
      <w:r w:rsidR="00F66F25">
        <w:rPr>
          <w:rFonts w:ascii="Times New Roman" w:hAnsi="Times New Roman" w:cs="Times New Roman"/>
          <w:sz w:val="24"/>
          <w:szCs w:val="24"/>
        </w:rPr>
        <w:t xml:space="preserve"> This is </w:t>
      </w:r>
      <w:r>
        <w:rPr>
          <w:rFonts w:ascii="Times New Roman" w:hAnsi="Times New Roman" w:cs="Times New Roman"/>
          <w:sz w:val="24"/>
          <w:szCs w:val="24"/>
        </w:rPr>
        <w:t xml:space="preserve">to ensure the safety of the veterans </w:t>
      </w:r>
      <w:r w:rsidRPr="00327A10">
        <w:rPr>
          <w:rFonts w:ascii="Times New Roman" w:hAnsi="Times New Roman" w:cs="Times New Roman"/>
          <w:sz w:val="24"/>
          <w:szCs w:val="24"/>
        </w:rPr>
        <w:t xml:space="preserve">in accordance with 41 U.S.C. 3304(a)(1), as implemented by FAR 13.106-1(b)(2) - Only One Source </w:t>
      </w:r>
      <w:r w:rsidRPr="00327A10">
        <w:rPr>
          <w:rFonts w:ascii="Times New Roman" w:hAnsi="Times New Roman" w:cs="Times New Roman"/>
          <w:sz w:val="24"/>
          <w:szCs w:val="24"/>
        </w:rPr>
        <w:t>is capable of p</w:t>
      </w:r>
      <w:r>
        <w:rPr>
          <w:rFonts w:ascii="Times New Roman" w:hAnsi="Times New Roman" w:cs="Times New Roman"/>
          <w:sz w:val="24"/>
          <w:szCs w:val="24"/>
        </w:rPr>
        <w:t>roviding</w:t>
      </w:r>
      <w:r>
        <w:rPr>
          <w:rFonts w:ascii="Times New Roman" w:hAnsi="Times New Roman" w:cs="Times New Roman"/>
          <w:sz w:val="24"/>
          <w:szCs w:val="24"/>
        </w:rPr>
        <w:t xml:space="preserve"> the </w:t>
      </w:r>
      <w:r w:rsidRPr="00327A10">
        <w:rPr>
          <w:rFonts w:ascii="Times New Roman" w:hAnsi="Times New Roman" w:cs="Times New Roman"/>
          <w:sz w:val="24"/>
          <w:szCs w:val="24"/>
        </w:rPr>
        <w:t>required</w:t>
      </w:r>
      <w:r>
        <w:rPr>
          <w:rFonts w:ascii="Times New Roman" w:hAnsi="Times New Roman" w:cs="Times New Roman"/>
          <w:sz w:val="24"/>
          <w:szCs w:val="24"/>
        </w:rPr>
        <w:t xml:space="preserve"> </w:t>
      </w:r>
      <w:r w:rsidRPr="00327A10">
        <w:rPr>
          <w:rFonts w:ascii="Times New Roman" w:hAnsi="Times New Roman" w:cs="Times New Roman"/>
          <w:sz w:val="24"/>
          <w:szCs w:val="24"/>
        </w:rPr>
        <w:t xml:space="preserve">services </w:t>
      </w:r>
      <w:r>
        <w:rPr>
          <w:rFonts w:ascii="Times New Roman" w:hAnsi="Times New Roman" w:cs="Times New Roman"/>
          <w:sz w:val="24"/>
          <w:szCs w:val="24"/>
        </w:rPr>
        <w:t xml:space="preserve">of maintenance </w:t>
      </w:r>
      <w:r w:rsidR="00F66F25">
        <w:rPr>
          <w:rFonts w:ascii="Times New Roman" w:hAnsi="Times New Roman" w:cs="Times New Roman"/>
          <w:sz w:val="24"/>
          <w:szCs w:val="24"/>
        </w:rPr>
        <w:t>to police radios.</w:t>
      </w:r>
    </w:p>
    <w:p w:rsidR="00B54396" w:rsidRPr="00327A10" w:rsidP="00B54396">
      <w:pPr>
        <w:pStyle w:val="NoSpacing"/>
        <w:rPr>
          <w:rFonts w:ascii="Times New Roman" w:hAnsi="Times New Roman" w:cs="Times New Roman"/>
          <w:sz w:val="24"/>
          <w:szCs w:val="24"/>
        </w:rPr>
      </w:pPr>
      <w:r w:rsidRPr="00327A10">
        <w:rPr>
          <w:rFonts w:ascii="Times New Roman" w:hAnsi="Times New Roman" w:cs="Times New Roman"/>
          <w:sz w:val="24"/>
          <w:szCs w:val="24"/>
        </w:rPr>
        <w:t xml:space="preserve">The North American Industry Classification System (NAICS) code for this requirement is </w:t>
      </w:r>
      <w:r>
        <w:rPr>
          <w:rFonts w:ascii="Times New Roman" w:hAnsi="Times New Roman" w:cs="Times New Roman"/>
          <w:sz w:val="24"/>
          <w:szCs w:val="24"/>
        </w:rPr>
        <w:t>81121</w:t>
      </w:r>
      <w:r w:rsidR="00F66F25">
        <w:rPr>
          <w:rFonts w:ascii="Times New Roman" w:hAnsi="Times New Roman" w:cs="Times New Roman"/>
          <w:sz w:val="24"/>
          <w:szCs w:val="24"/>
        </w:rPr>
        <w:t>0</w:t>
      </w:r>
      <w:r w:rsidRPr="00327A10">
        <w:rPr>
          <w:rFonts w:ascii="Times New Roman" w:hAnsi="Times New Roman" w:cs="Times New Roman"/>
          <w:sz w:val="24"/>
          <w:szCs w:val="24"/>
        </w:rPr>
        <w:t xml:space="preserve"> and the service code is </w:t>
      </w:r>
      <w:r>
        <w:rPr>
          <w:rFonts w:ascii="Times New Roman" w:hAnsi="Times New Roman" w:cs="Times New Roman"/>
          <w:sz w:val="24"/>
          <w:szCs w:val="24"/>
        </w:rPr>
        <w:t>J0</w:t>
      </w:r>
      <w:r w:rsidR="00DB76E0">
        <w:rPr>
          <w:rFonts w:ascii="Times New Roman" w:hAnsi="Times New Roman" w:cs="Times New Roman"/>
          <w:sz w:val="24"/>
          <w:szCs w:val="24"/>
        </w:rPr>
        <w:t>6</w:t>
      </w:r>
      <w:r>
        <w:rPr>
          <w:rFonts w:ascii="Times New Roman" w:hAnsi="Times New Roman" w:cs="Times New Roman"/>
          <w:sz w:val="24"/>
          <w:szCs w:val="24"/>
        </w:rPr>
        <w:t>5</w:t>
      </w:r>
      <w:r w:rsidRPr="00327A10">
        <w:rPr>
          <w:rFonts w:ascii="Times New Roman" w:hAnsi="Times New Roman" w:cs="Times New Roman"/>
          <w:sz w:val="24"/>
          <w:szCs w:val="24"/>
        </w:rPr>
        <w:t xml:space="preserve">. </w:t>
      </w:r>
    </w:p>
    <w:p w:rsidR="00B54396" w:rsidP="00B54396">
      <w:pPr>
        <w:pStyle w:val="NoSpacing"/>
        <w:rPr>
          <w:rFonts w:ascii="Times New Roman" w:hAnsi="Times New Roman" w:cs="Times New Roman"/>
          <w:sz w:val="24"/>
          <w:szCs w:val="24"/>
        </w:rPr>
      </w:pPr>
      <w:r w:rsidRPr="00327A10">
        <w:rPr>
          <w:rFonts w:ascii="Times New Roman" w:hAnsi="Times New Roman" w:cs="Times New Roman"/>
          <w:sz w:val="24"/>
          <w:szCs w:val="24"/>
        </w:rPr>
        <w:t xml:space="preserve">While this synopsis does not constitute a solicitation, interested vendors may identify their interest and capability to satisfy the requirement. All responsible sources may submit a capability statement, proposal, or quotation which shall be considered by the agency. The Government understands that </w:t>
      </w:r>
      <w:r w:rsidRPr="00DB76E0" w:rsidR="00DB76E0">
        <w:rPr>
          <w:rFonts w:cs="Times New Roman"/>
          <w:sz w:val="24"/>
          <w:szCs w:val="24"/>
        </w:rPr>
        <w:t>Beckman Coulter Life Sciences</w:t>
      </w:r>
      <w:r w:rsidRPr="00327A10">
        <w:rPr>
          <w:rFonts w:ascii="Times New Roman" w:hAnsi="Times New Roman" w:cs="Times New Roman"/>
          <w:sz w:val="24"/>
          <w:szCs w:val="24"/>
        </w:rPr>
        <w:t xml:space="preserve"> is the only vendor that can provide the requested </w:t>
      </w:r>
      <w:r>
        <w:rPr>
          <w:rFonts w:ascii="Times New Roman" w:hAnsi="Times New Roman" w:cs="Times New Roman"/>
          <w:sz w:val="24"/>
          <w:szCs w:val="24"/>
        </w:rPr>
        <w:t xml:space="preserve">maintenance service for </w:t>
      </w:r>
      <w:r w:rsidR="00DB76E0">
        <w:rPr>
          <w:rFonts w:ascii="Times New Roman" w:hAnsi="Times New Roman" w:cs="Times New Roman"/>
          <w:sz w:val="24"/>
          <w:szCs w:val="24"/>
        </w:rPr>
        <w:t xml:space="preserve">the </w:t>
      </w:r>
      <w:r w:rsidRPr="00DB76E0" w:rsidR="00DB76E0">
        <w:rPr>
          <w:rFonts w:ascii="Times New Roman" w:hAnsi="Times New Roman" w:cs="Times New Roman"/>
          <w:sz w:val="24"/>
          <w:szCs w:val="24"/>
        </w:rPr>
        <w:t>Beckman Coulter Flow Cytometry System</w:t>
      </w:r>
      <w:r>
        <w:rPr>
          <w:rFonts w:ascii="Times New Roman" w:hAnsi="Times New Roman" w:cs="Times New Roman"/>
          <w:sz w:val="24"/>
          <w:szCs w:val="24"/>
        </w:rPr>
        <w:t xml:space="preserve">. </w:t>
      </w:r>
      <w:r w:rsidRPr="00327A10">
        <w:rPr>
          <w:rFonts w:ascii="Times New Roman" w:hAnsi="Times New Roman" w:cs="Times New Roman"/>
          <w:sz w:val="24"/>
          <w:szCs w:val="24"/>
        </w:rPr>
        <w:t xml:space="preserve"> However, vendors that believe they can provide the capabilities required to fully meet the Government's requirement may submit information in writing to</w:t>
      </w:r>
      <w:r w:rsidR="00F66F25">
        <w:rPr>
          <w:rFonts w:ascii="Times New Roman" w:hAnsi="Times New Roman" w:cs="Times New Roman"/>
          <w:sz w:val="24"/>
          <w:szCs w:val="24"/>
        </w:rPr>
        <w:t xml:space="preserve"> Jim Miller </w:t>
      </w:r>
      <w:bookmarkStart w:id="0" w:name="_Hlk213305097"/>
      <w:r w:rsidR="00F66F25">
        <w:rPr>
          <w:rFonts w:ascii="Times New Roman" w:hAnsi="Times New Roman" w:cs="Times New Roman"/>
          <w:sz w:val="24"/>
          <w:szCs w:val="24"/>
        </w:rPr>
        <w:t>at</w:t>
      </w:r>
      <w:r w:rsidRPr="00327A10">
        <w:rPr>
          <w:rFonts w:ascii="Times New Roman" w:hAnsi="Times New Roman" w:cs="Times New Roman"/>
          <w:sz w:val="24"/>
          <w:szCs w:val="24"/>
        </w:rPr>
        <w:t xml:space="preserve"> </w:t>
      </w:r>
      <w:r>
        <w:fldChar w:fldCharType="begin"/>
      </w:r>
      <w:r>
        <w:instrText xml:space="preserve"> HYPERLINK "mailto:james.miller4@va.gov" </w:instrText>
      </w:r>
      <w:r>
        <w:fldChar w:fldCharType="separate"/>
      </w:r>
      <w:r w:rsidRPr="000460EE" w:rsidR="00F66F25">
        <w:rPr>
          <w:rStyle w:val="Hyperlink"/>
          <w:rFonts w:ascii="Times New Roman" w:hAnsi="Times New Roman" w:cs="Times New Roman"/>
          <w:sz w:val="24"/>
          <w:szCs w:val="24"/>
        </w:rPr>
        <w:t>james.miller4@va.gov</w:t>
      </w:r>
      <w:r>
        <w:fldChar w:fldCharType="end"/>
      </w:r>
      <w:bookmarkEnd w:id="0"/>
      <w:r w:rsidR="00DB76E0">
        <w:t xml:space="preserve"> and Curt LaRose at  curt.larose@va.gov</w:t>
      </w:r>
      <w:r>
        <w:rPr>
          <w:rFonts w:ascii="Times New Roman" w:hAnsi="Times New Roman" w:cs="Times New Roman"/>
          <w:sz w:val="24"/>
          <w:szCs w:val="24"/>
        </w:rPr>
        <w:t xml:space="preserve"> </w:t>
      </w:r>
      <w:r w:rsidR="00DB76E0">
        <w:rPr>
          <w:rFonts w:ascii="Times New Roman" w:hAnsi="Times New Roman" w:cs="Times New Roman"/>
          <w:sz w:val="24"/>
          <w:szCs w:val="24"/>
        </w:rPr>
        <w:t xml:space="preserve"> </w:t>
      </w:r>
      <w:r>
        <w:rPr>
          <w:rFonts w:ascii="Times New Roman" w:hAnsi="Times New Roman" w:cs="Times New Roman"/>
          <w:sz w:val="24"/>
          <w:szCs w:val="24"/>
        </w:rPr>
        <w:t xml:space="preserve">by </w:t>
      </w:r>
      <w:r w:rsidR="00F66F25">
        <w:rPr>
          <w:rFonts w:ascii="Times New Roman" w:hAnsi="Times New Roman" w:cs="Times New Roman"/>
          <w:sz w:val="24"/>
          <w:szCs w:val="24"/>
        </w:rPr>
        <w:t>10</w:t>
      </w:r>
      <w:r>
        <w:rPr>
          <w:rFonts w:ascii="Times New Roman" w:hAnsi="Times New Roman" w:cs="Times New Roman"/>
          <w:sz w:val="24"/>
          <w:szCs w:val="24"/>
        </w:rPr>
        <w:t xml:space="preserve">:00 </w:t>
      </w:r>
      <w:r w:rsidR="00F66F25">
        <w:rPr>
          <w:rFonts w:ascii="Times New Roman" w:hAnsi="Times New Roman" w:cs="Times New Roman"/>
          <w:sz w:val="24"/>
          <w:szCs w:val="24"/>
        </w:rPr>
        <w:t>am</w:t>
      </w:r>
      <w:r>
        <w:rPr>
          <w:rFonts w:ascii="Times New Roman" w:hAnsi="Times New Roman" w:cs="Times New Roman"/>
          <w:sz w:val="24"/>
          <w:szCs w:val="24"/>
        </w:rPr>
        <w:t xml:space="preserve"> </w:t>
      </w:r>
      <w:r w:rsidR="00F66F25">
        <w:rPr>
          <w:rFonts w:ascii="Times New Roman" w:hAnsi="Times New Roman" w:cs="Times New Roman"/>
          <w:sz w:val="24"/>
          <w:szCs w:val="24"/>
        </w:rPr>
        <w:t xml:space="preserve">(Central) </w:t>
      </w:r>
      <w:r w:rsidR="00DB76E0">
        <w:rPr>
          <w:rFonts w:ascii="Times New Roman" w:hAnsi="Times New Roman" w:cs="Times New Roman"/>
          <w:sz w:val="24"/>
          <w:szCs w:val="24"/>
        </w:rPr>
        <w:t xml:space="preserve">March </w:t>
      </w:r>
      <w:r w:rsidR="004257CD">
        <w:rPr>
          <w:rFonts w:ascii="Times New Roman" w:hAnsi="Times New Roman" w:cs="Times New Roman"/>
          <w:sz w:val="24"/>
          <w:szCs w:val="24"/>
        </w:rPr>
        <w:t>31</w:t>
      </w:r>
      <w:r w:rsidR="00F66F25">
        <w:rPr>
          <w:rFonts w:ascii="Times New Roman" w:hAnsi="Times New Roman" w:cs="Times New Roman"/>
          <w:sz w:val="24"/>
          <w:szCs w:val="24"/>
        </w:rPr>
        <w:t>, 202</w:t>
      </w:r>
      <w:r w:rsidR="00DB76E0">
        <w:rPr>
          <w:rFonts w:ascii="Times New Roman" w:hAnsi="Times New Roman" w:cs="Times New Roman"/>
          <w:sz w:val="24"/>
          <w:szCs w:val="24"/>
        </w:rPr>
        <w:t>6</w:t>
      </w:r>
      <w:r w:rsidRPr="00327A10">
        <w:rPr>
          <w:rFonts w:ascii="Times New Roman" w:hAnsi="Times New Roman" w:cs="Times New Roman"/>
          <w:sz w:val="24"/>
          <w:szCs w:val="24"/>
        </w:rPr>
        <w:t xml:space="preserve">. Such documentation will be reviewed solely for the purpose of determining </w:t>
      </w:r>
      <w:r w:rsidRPr="00327A10">
        <w:rPr>
          <w:rFonts w:ascii="Times New Roman" w:hAnsi="Times New Roman" w:cs="Times New Roman"/>
          <w:sz w:val="24"/>
          <w:szCs w:val="24"/>
        </w:rPr>
        <w:t>whether or not</w:t>
      </w:r>
      <w:r w:rsidRPr="00327A10">
        <w:rPr>
          <w:rFonts w:ascii="Times New Roman" w:hAnsi="Times New Roman" w:cs="Times New Roman"/>
          <w:sz w:val="24"/>
          <w:szCs w:val="24"/>
        </w:rPr>
        <w:t xml:space="preserve"> to conduct the procurement on a competitive basis. A determination not to compete this requirement, based upon responses to this notice, is solely within the discretion of the Government.</w:t>
      </w:r>
    </w:p>
    <w:p w:rsidR="00B54396" w:rsidRPr="003D14BE" w:rsidP="00B54396">
      <w:pPr>
        <w:pStyle w:val="NoSpacing"/>
        <w:rPr>
          <w:rFonts w:ascii="Times New Roman" w:hAnsi="Times New Roman" w:cs="Times New Roman"/>
          <w:sz w:val="24"/>
          <w:szCs w:val="24"/>
        </w:rPr>
      </w:pPr>
      <w:r>
        <w:rPr>
          <w:rFonts w:ascii="Times New Roman" w:hAnsi="Times New Roman" w:cs="Times New Roman"/>
          <w:sz w:val="24"/>
          <w:szCs w:val="24"/>
        </w:rPr>
        <w:t xml:space="preserve">Contact </w:t>
      </w:r>
      <w:r w:rsidR="00F66F25">
        <w:rPr>
          <w:rFonts w:ascii="Times New Roman" w:hAnsi="Times New Roman" w:cs="Times New Roman"/>
          <w:sz w:val="24"/>
          <w:szCs w:val="24"/>
        </w:rPr>
        <w:t>Jim Miller</w:t>
      </w:r>
      <w:r>
        <w:rPr>
          <w:rFonts w:ascii="Times New Roman" w:hAnsi="Times New Roman" w:cs="Times New Roman"/>
          <w:sz w:val="24"/>
          <w:szCs w:val="24"/>
        </w:rPr>
        <w:t xml:space="preserve">, Contract Specialist </w:t>
      </w:r>
      <w:r w:rsidRPr="00F66F25" w:rsidR="00F66F25">
        <w:rPr>
          <w:rFonts w:ascii="Times New Roman" w:hAnsi="Times New Roman" w:cs="Times New Roman"/>
          <w:sz w:val="24"/>
          <w:szCs w:val="24"/>
        </w:rPr>
        <w:t xml:space="preserve">at </w:t>
      </w:r>
      <w:r>
        <w:fldChar w:fldCharType="begin"/>
      </w:r>
      <w:r>
        <w:instrText xml:space="preserve"> HYPERLINK "mailto:james.miller4@va.gov" </w:instrText>
      </w:r>
      <w:r>
        <w:fldChar w:fldCharType="separate"/>
      </w:r>
      <w:r w:rsidRPr="00F66F25" w:rsidR="00F66F25">
        <w:rPr>
          <w:rStyle w:val="Hyperlink"/>
          <w:rFonts w:ascii="Times New Roman" w:hAnsi="Times New Roman" w:cs="Times New Roman"/>
          <w:sz w:val="24"/>
          <w:szCs w:val="24"/>
        </w:rPr>
        <w:t>james.miller4@va.gov</w:t>
      </w:r>
      <w:r>
        <w:fldChar w:fldCharType="end"/>
      </w:r>
      <w:r>
        <w:rPr>
          <w:rFonts w:ascii="Times New Roman" w:hAnsi="Times New Roman" w:cs="Times New Roman"/>
          <w:sz w:val="24"/>
          <w:szCs w:val="24"/>
        </w:rPr>
        <w:t xml:space="preserve"> </w:t>
      </w:r>
      <w:r w:rsidR="00DB76E0">
        <w:rPr>
          <w:rFonts w:ascii="Times New Roman" w:hAnsi="Times New Roman" w:cs="Times New Roman"/>
          <w:sz w:val="24"/>
          <w:szCs w:val="24"/>
        </w:rPr>
        <w:t xml:space="preserve"> or Contracting Officer Curt LaRose at </w:t>
      </w:r>
      <w:r>
        <w:fldChar w:fldCharType="begin"/>
      </w:r>
      <w:r>
        <w:instrText xml:space="preserve"> HYPERLINK "mailto:curt.larose@va.gov" </w:instrText>
      </w:r>
      <w:r>
        <w:fldChar w:fldCharType="separate"/>
      </w:r>
      <w:r w:rsidRPr="00AE1E18" w:rsidR="00DB76E0">
        <w:rPr>
          <w:rStyle w:val="Hyperlink"/>
          <w:rFonts w:ascii="Times New Roman" w:hAnsi="Times New Roman" w:cs="Times New Roman"/>
          <w:sz w:val="24"/>
          <w:szCs w:val="24"/>
        </w:rPr>
        <w:t>curt.larose@va.gov</w:t>
      </w:r>
      <w:r>
        <w:fldChar w:fldCharType="end"/>
      </w:r>
      <w:r w:rsidR="00DB76E0">
        <w:rPr>
          <w:rFonts w:ascii="Times New Roman" w:hAnsi="Times New Roman" w:cs="Times New Roman"/>
          <w:sz w:val="24"/>
          <w:szCs w:val="24"/>
        </w:rPr>
        <w:t xml:space="preserve"> </w:t>
      </w:r>
      <w:r w:rsidRPr="000F1CC9">
        <w:rPr>
          <w:rFonts w:ascii="Times New Roman" w:hAnsi="Times New Roman" w:cs="Times New Roman"/>
          <w:sz w:val="24"/>
        </w:rPr>
        <w:t>for information</w:t>
      </w:r>
      <w:r>
        <w:rPr>
          <w:rFonts w:ascii="Times New Roman" w:hAnsi="Times New Roman" w:cs="Times New Roman"/>
          <w:sz w:val="24"/>
        </w:rPr>
        <w:t xml:space="preserve"> regarding this announcement.</w:t>
      </w:r>
    </w:p>
    <w:p w:rsidR="000B4A4F"/>
    <w:p w:rsidR="009B0CD6" w:rsidRPr="003757C6" w:rsidP="003757C6">
      <w:r>
        <w:t>T</w:t>
      </w:r>
      <w:r w:rsidRPr="003757C6">
        <w:t>his is for a service maintenance contract for a Beckman Coulter Flow Cytometry system and any interested vendors must have authorization from Beckman Coulter to maintain their equipment and must provide an authorization letter to be considered for this requirement.</w:t>
      </w:r>
    </w:p>
    <w:sectPr>
      <w:headerReference w:type="even" r:id="rId8"/>
      <w:headerReference w:type="default" r:id="rId9"/>
      <w:footerReference w:type="even" r:id="rId10"/>
      <w:footerReference w:type="default" r:id="rId11"/>
      <w:headerReference w:type="first" r:id="rId12"/>
      <w:footerReference w:type="first" r:id="rId13"/>
      <w:type w:val="continuous"/>
      <w:pgSz w:w="12240" w:h="15840"/>
      <w:pgMar w:top="1080" w:right="1440" w:bottom="1080" w:left="1440" w:header="360" w:footer="36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E0002AEF" w:usb1="C0007841" w:usb2="00000009" w:usb3="00000000" w:csb0="000001FF" w:csb1="00000000"/>
  </w:font>
  <w:font w:name="Cambria">
    <w:panose1 w:val="02040503050406030204"/>
    <w:charset w:val="00"/>
    <w:family w:val="roman"/>
    <w:pitch w:val="variable"/>
    <w:sig w:usb0="A00002EF" w:usb1="4000004B" w:usb2="00000000" w:usb3="00000000" w:csb0="0000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tbl>
    <w:tblPr>
      <w:tblStyle w:val="TableGrid"/>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A93DAB">
      <w:tblPrEx>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240FCD" w:rsidP="00240FCD">
          <w:pPr>
            <w:pStyle w:val="Footer"/>
          </w:pPr>
        </w:p>
      </w:tc>
      <w:tc>
        <w:tcPr>
          <w:tcW w:w="4788" w:type="dxa"/>
        </w:tcPr>
        <w:p w:rsidR="00240FCD" w:rsidP="00240FCD">
          <w:pPr>
            <w:pStyle w:val="Footer"/>
            <w:jc w:val="right"/>
          </w:pPr>
          <w:r>
            <w:t>Presolicitation</w:t>
          </w:r>
          <w:r>
            <w:t xml:space="preserve"> Notice</w:t>
          </w:r>
        </w:p>
      </w:tc>
    </w:tr>
  </w:tbl>
  <w:p w:rsidR="00D538D6" w:rsidRPr="00240FCD" w:rsidP="00240FCD">
    <w:pPr>
      <w:pStyle w:val="Footer"/>
    </w:pPr>
  </w:p>
  <w:p>
    <w:pPr>
      <w:pStyle w:val="Header"/>
      <w:jc w:val="right"/>
    </w:pPr>
    <w:r>
      <w:t xml:space="preserve">Page </w:t>
    </w:r>
    <w:r>
      <w:fldChar w:fldCharType="begin"/>
    </w:r>
    <w:r>
      <w:instrText xml:space="preserve"> PAGE   \* MERGEFORMAT </w:instrText>
    </w:r>
    <w:r>
      <w:fldChar w:fldCharType="separate"/>
    </w:r>
    <w:r>
      <w:t>3</w:t>
    </w:r>
    <w:r>
      <w:fldChar w:fldCharType="end"/>
    </w:r>
    <w:r>
      <w:t xml:space="preserve"> of </w:t>
    </w:r>
    <w:r>
      <w:fldChar w:fldCharType="begin"/>
    </w:r>
    <w:r>
      <w:instrText xml:space="preserve"> NUMPAGES   \* MERGEFORMAT </w:instrText>
    </w:r>
    <w:r>
      <w:fldChar w:fldCharType="separate"/>
    </w:r>
    <w:r>
      <w:t>3</w:t>
    </w:r>
    <w: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tbl>
    <w:tblPr>
      <w:tblStyle w:val="TableGrid"/>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9B0DC6">
      <w:tblPrEx>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9B0DC6">
          <w:pPr>
            <w:pStyle w:val="Footer"/>
          </w:pPr>
          <w:r>
            <w:t>*=Required Field</w:t>
          </w:r>
        </w:p>
      </w:tc>
      <w:tc>
        <w:tcPr>
          <w:tcW w:w="4788" w:type="dxa"/>
        </w:tcPr>
        <w:p w:rsidR="009B0DC6" w:rsidP="009B0DC6">
          <w:pPr>
            <w:pStyle w:val="Footer"/>
            <w:jc w:val="right"/>
          </w:pPr>
          <w:r>
            <w:t>Presolicitation</w:t>
          </w:r>
          <w:r>
            <w:t xml:space="preserve"> Notice</w:t>
          </w:r>
        </w:p>
      </w:tc>
    </w:tr>
  </w:tbl>
  <w:p w:rsidR="00916BCF" w:rsidRPr="00041EE5" w:rsidP="009B0DC6">
    <w:pPr>
      <w:pStyle w:val="Footer"/>
    </w:pP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3</w:t>
    </w:r>
    <w:r>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F66F25">
    <w:pPr>
      <w:pStyle w:val="Footer"/>
    </w:pP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B54396" w:rsidRPr="00F66F25" w:rsidP="00F66F25">
    <w:pPr>
      <w:pStyle w:val="Footer"/>
    </w:pP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F66F25">
    <w:pPr>
      <w:pStyle w:val="Footer"/>
    </w:pP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D91E9F" w:rsidRPr="000758A6" w:rsidP="000758A6">
    <w:pPr>
      <w:pStyle w:val="Heading1"/>
      <w:contextualSpacing/>
      <w:jc w:val="center"/>
      <w:rPr>
        <w:rFonts w:asciiTheme="minorHAnsi" w:hAnsiTheme="minorHAnsi"/>
        <w:sz w:val="36"/>
      </w:rPr>
    </w:pPr>
    <w:r w:rsidRPr="000758A6">
      <w:rPr>
        <w:rFonts w:asciiTheme="minorHAnsi" w:hAnsiTheme="minorHAnsi"/>
        <w:sz w:val="36"/>
      </w:rPr>
      <w:t>Presolicitation</w:t>
    </w:r>
    <w:r w:rsidRPr="000758A6">
      <w:rPr>
        <w:rFonts w:asciiTheme="minorHAnsi" w:hAnsiTheme="minorHAnsi"/>
        <w:sz w:val="36"/>
      </w:rPr>
      <w:t xml:space="preserve"> Notice</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8B4283" w:rsidRPr="000F59BB" w:rsidP="000F59BB">
    <w:pPr>
      <w:pStyle w:val="Heading1"/>
      <w:contextualSpacing/>
      <w:jc w:val="center"/>
      <w:rPr>
        <w:rFonts w:asciiTheme="minorHAnsi" w:hAnsiTheme="minorHAnsi"/>
        <w:sz w:val="36"/>
      </w:rPr>
    </w:pPr>
    <w:r w:rsidRPr="000758A6">
      <w:rPr>
        <w:rFonts w:asciiTheme="minorHAnsi" w:hAnsiTheme="minorHAnsi"/>
        <w:sz w:val="36"/>
      </w:rPr>
      <w:t>Presolicitation</w:t>
    </w:r>
    <w:r w:rsidRPr="000758A6">
      <w:rPr>
        <w:rFonts w:asciiTheme="minorHAnsi" w:hAnsiTheme="minorHAnsi"/>
        <w:sz w:val="36"/>
      </w:rPr>
      <w:t xml:space="preserve"> Notice</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F66F25">
    <w:pPr>
      <w:pStyle w:val="Header"/>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F66F25">
    <w:pPr>
      <w:pStyle w:val="Header"/>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F66F25">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5AD43909"/>
    <w:multiLevelType w:val="multilevel"/>
    <w:tmpl w:val="E5F6B9B6"/>
    <w:styleLink w:val="Style1"/>
    <w:lvl w:ilvl="0">
      <w:start w:val="1"/>
      <w:numFmt w:val="decimal"/>
      <w:pStyle w:val="Heading1"/>
      <w:suff w:val="space"/>
      <w:lvlText w:val="%1."/>
      <w:lvlJc w:val="left"/>
      <w:pPr>
        <w:ind w:left="420" w:hanging="420"/>
      </w:pPr>
      <w:rPr>
        <w:rFonts w:hint="default"/>
        <w:b/>
      </w:rPr>
    </w:lvl>
    <w:lvl w:ilvl="1">
      <w:start w:val="1"/>
      <w:numFmt w:val="decimal"/>
      <w:pStyle w:val="ListParagraph"/>
      <w:suff w:val="space"/>
      <w:lvlText w:val="%1.%2."/>
      <w:lvlJc w:val="left"/>
      <w:pPr>
        <w:ind w:left="288" w:firstLine="0"/>
      </w:pPr>
      <w:rPr>
        <w:rFonts w:hint="default"/>
        <w:b/>
      </w:rPr>
    </w:lvl>
    <w:lvl w:ilvl="2">
      <w:start w:val="1"/>
      <w:numFmt w:val="decimal"/>
      <w:pStyle w:val="Quote"/>
      <w:suff w:val="space"/>
      <w:lvlText w:val="%1.%2.%3."/>
      <w:lvlJc w:val="left"/>
      <w:pPr>
        <w:ind w:left="576" w:firstLine="0"/>
      </w:pPr>
      <w:rPr>
        <w:rFonts w:hint="default"/>
        <w:b/>
      </w:rPr>
    </w:lvl>
    <w:lvl w:ilvl="3">
      <w:start w:val="1"/>
      <w:numFmt w:val="decimal"/>
      <w:lvlText w:val="%1.%2.%3.%4."/>
      <w:lvlJc w:val="left"/>
      <w:pPr>
        <w:ind w:left="2088" w:hanging="144"/>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800" w:hanging="1800"/>
      </w:pPr>
      <w:rPr>
        <w:rFonts w:hint="default"/>
        <w:b/>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documentProtection w:edit="readOnly" w:enforcement="1"/>
  <w:defaultTabStop w:val="720"/>
  <w:characterSpacingControl w:val="doNotCompress"/>
  <w:compat>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mathPr>
  <w:themeFontLang w:val="en-U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semiHidden="0" w:uiPriority="39" w:unhideWhenUsed="0"/>
    <w:lsdException w:name="toc 2" w:semiHidden="0" w:uiPriority="39" w:unhideWhenUsed="0"/>
    <w:lsdException w:name="toc 3" w:semiHidden="0" w:uiPriority="39" w:unhideWhenUsed="0"/>
    <w:lsdException w:name="toc 4" w:semiHidden="0" w:uiPriority="39" w:unhideWhenUsed="0"/>
    <w:lsdException w:name="toc 5" w:uiPriority="39"/>
    <w:lsdException w:name="toc 6" w:uiPriority="39"/>
    <w:lsdException w:name="toc 7" w:uiPriority="39"/>
    <w:lsdException w:name="toc 8" w:uiPriority="39"/>
    <w:lsdException w:name="toc 9" w:uiPriority="39"/>
    <w:lsdException w:name="header" w:semiHidden="0" w:unhideWhenUsed="0"/>
    <w:lsdException w:name="footer" w:semiHidden="0" w:unhideWhenUsed="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semiHidden="0" w:uiPriority="39" w:unhideWhenUsed="0" w:qFormat="1"/>
  </w:latentStyles>
  <w:style w:type="paragraph" w:default="1" w:styleId="Normal">
    <w:name w:val="Normal"/>
    <w:qFormat/>
    <w:rsid w:val="00D17E43"/>
    <w:pPr>
      <w:spacing w:before="0" w:after="200"/>
      <w:ind w:left="0"/>
      <w:jc w:val="left"/>
    </w:pPr>
    <w:rPr>
      <w:rFonts w:asciiTheme="minorAscii" w:eastAsiaTheme="minorEastAsia" w:hAnsiTheme="minorHAnsi" w:cstheme="minorBidi"/>
      <w:sz w:val="22"/>
      <w:szCs w:val="22"/>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Asci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Asci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Asci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Asci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B54396"/>
    <w:pPr>
      <w:keepNext/>
      <w:keepLines/>
      <w:spacing w:before="40" w:after="0" w:line="278" w:lineRule="auto"/>
      <w:outlineLvl w:val="5"/>
    </w:pPr>
    <w:rPr>
      <w:rFonts w:eastAsiaTheme="majorEastAsia" w:cstheme="majorBidi"/>
      <w:i/>
      <w:iCs/>
      <w:color w:val="595959" w:themeColor="text1" w:themeTint="A6"/>
      <w:kern w:val="2"/>
      <w:sz w:val="24"/>
      <w:szCs w:val="24"/>
      <w14:ligatures w14:val="standardContextual"/>
    </w:rPr>
  </w:style>
  <w:style w:type="paragraph" w:styleId="Heading7">
    <w:name w:val="heading 7"/>
    <w:basedOn w:val="Normal"/>
    <w:next w:val="Normal"/>
    <w:link w:val="Heading7Char"/>
    <w:uiPriority w:val="9"/>
    <w:semiHidden/>
    <w:unhideWhenUsed/>
    <w:qFormat/>
    <w:rsid w:val="00B54396"/>
    <w:pPr>
      <w:keepNext/>
      <w:keepLines/>
      <w:spacing w:before="40" w:after="0" w:line="278" w:lineRule="auto"/>
      <w:outlineLvl w:val="6"/>
    </w:pPr>
    <w:rPr>
      <w:rFonts w:eastAsiaTheme="majorEastAsia" w:cstheme="majorBidi"/>
      <w:color w:val="595959" w:themeColor="text1" w:themeTint="A6"/>
      <w:kern w:val="2"/>
      <w:sz w:val="24"/>
      <w:szCs w:val="24"/>
      <w14:ligatures w14:val="standardContextual"/>
    </w:rPr>
  </w:style>
  <w:style w:type="paragraph" w:styleId="Heading8">
    <w:name w:val="heading 8"/>
    <w:basedOn w:val="Normal"/>
    <w:next w:val="Normal"/>
    <w:link w:val="Heading8Char"/>
    <w:uiPriority w:val="9"/>
    <w:semiHidden/>
    <w:unhideWhenUsed/>
    <w:qFormat/>
    <w:rsid w:val="00B54396"/>
    <w:pPr>
      <w:keepNext/>
      <w:keepLines/>
      <w:spacing w:after="0" w:line="278" w:lineRule="auto"/>
      <w:outlineLvl w:val="7"/>
    </w:pPr>
    <w:rPr>
      <w:rFonts w:eastAsiaTheme="majorEastAsia" w:cstheme="majorBidi"/>
      <w:i/>
      <w:iCs/>
      <w:color w:val="272727" w:themeColor="text1" w:themeTint="D8"/>
      <w:kern w:val="2"/>
      <w:sz w:val="24"/>
      <w:szCs w:val="24"/>
      <w14:ligatures w14:val="standardContextual"/>
    </w:rPr>
  </w:style>
  <w:style w:type="paragraph" w:styleId="Heading9">
    <w:name w:val="heading 9"/>
    <w:basedOn w:val="Normal"/>
    <w:next w:val="Normal"/>
    <w:link w:val="Heading9Char"/>
    <w:uiPriority w:val="9"/>
    <w:semiHidden/>
    <w:unhideWhenUsed/>
    <w:qFormat/>
    <w:rsid w:val="00B54396"/>
    <w:pPr>
      <w:keepNext/>
      <w:keepLines/>
      <w:spacing w:after="0" w:line="278" w:lineRule="auto"/>
      <w:outlineLvl w:val="8"/>
    </w:pPr>
    <w:rPr>
      <w:rFonts w:eastAsiaTheme="majorEastAsia" w:cstheme="majorBidi"/>
      <w:color w:val="272727" w:themeColor="text1" w:themeTint="D8"/>
      <w:kern w:val="2"/>
      <w:sz w:val="24"/>
      <w:szCs w:val="24"/>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outlineLvl w:val="9"/>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before="0" w:after="0"/>
      <w:ind w:left="0"/>
      <w:jc w:val="left"/>
    </w:pPr>
    <w:rPr>
      <w:rFonts w:ascii="Courier New" w:hAnsi="Courier New" w:eastAsiaTheme="minorEastAsia" w:cstheme="majorBidi"/>
      <w:sz w:val="22"/>
      <w:szCs w:val="22"/>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before="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before="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styleId="TableGrid">
    <w:name w:val="Table Grid"/>
    <w:basedOn w:val="TableNormal"/>
    <w:uiPriority w:val="39"/>
    <w:rsid w:val="0071542E"/>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next w:val="TableGrid"/>
    <w:uiPriority w:val="39"/>
    <w:rsid w:val="009E23A6"/>
    <w:pPr>
      <w:spacing w:after="0" w:line="240" w:lineRule="auto"/>
    </w:pPr>
    <w:rPr>
      <w:rFonts w:ascii="Calibri" w:eastAsia="Calibri"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6Char">
    <w:name w:val="Heading 6 Char"/>
    <w:basedOn w:val="DefaultParagraphFont"/>
    <w:link w:val="Heading6"/>
    <w:uiPriority w:val="9"/>
    <w:semiHidden/>
    <w:rsid w:val="00B5439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5439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5439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54396"/>
    <w:rPr>
      <w:rFonts w:eastAsiaTheme="majorEastAsia" w:cstheme="majorBidi"/>
      <w:color w:val="272727" w:themeColor="text1" w:themeTint="D8"/>
    </w:rPr>
  </w:style>
  <w:style w:type="paragraph" w:styleId="Quote">
    <w:name w:val="Quote"/>
    <w:basedOn w:val="Normal"/>
    <w:next w:val="Normal"/>
    <w:link w:val="QuoteChar"/>
    <w:uiPriority w:val="29"/>
    <w:qFormat/>
    <w:rsid w:val="00B54396"/>
    <w:pPr>
      <w:spacing w:before="160" w:after="160" w:line="278" w:lineRule="auto"/>
      <w:jc w:val="center"/>
    </w:pPr>
    <w:rPr>
      <w:rFonts w:eastAsiaTheme="minorHAnsi"/>
      <w:i/>
      <w:iCs/>
      <w:color w:val="404040" w:themeColor="text1" w:themeTint="BF"/>
      <w:kern w:val="2"/>
      <w:sz w:val="24"/>
      <w:szCs w:val="24"/>
      <w14:ligatures w14:val="standardContextual"/>
    </w:rPr>
  </w:style>
  <w:style w:type="character" w:customStyle="1" w:styleId="QuoteChar">
    <w:name w:val="Quote Char"/>
    <w:basedOn w:val="DefaultParagraphFont"/>
    <w:link w:val="Quote"/>
    <w:uiPriority w:val="29"/>
    <w:rsid w:val="00B54396"/>
    <w:rPr>
      <w:i/>
      <w:iCs/>
      <w:color w:val="404040" w:themeColor="text1" w:themeTint="BF"/>
    </w:rPr>
  </w:style>
  <w:style w:type="paragraph" w:styleId="IntenseQuote">
    <w:name w:val="Intense Quote"/>
    <w:basedOn w:val="Normal"/>
    <w:next w:val="Normal"/>
    <w:link w:val="IntenseQuoteChar"/>
    <w:uiPriority w:val="30"/>
    <w:qFormat/>
    <w:rsid w:val="00B54396"/>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eastAsiaTheme="minorHAnsi"/>
      <w:i/>
      <w:iCs/>
      <w:color w:val="366092" w:themeColor="accent1" w:themeShade="BF"/>
      <w:kern w:val="2"/>
      <w:sz w:val="24"/>
      <w:szCs w:val="24"/>
      <w14:ligatures w14:val="standardContextual"/>
    </w:rPr>
  </w:style>
  <w:style w:type="character" w:customStyle="1" w:styleId="IntenseQuoteChar">
    <w:name w:val="Intense Quote Char"/>
    <w:basedOn w:val="DefaultParagraphFont"/>
    <w:link w:val="IntenseQuote"/>
    <w:uiPriority w:val="30"/>
    <w:rsid w:val="00B54396"/>
    <w:rPr>
      <w:i/>
      <w:iCs/>
      <w:color w:val="366092" w:themeColor="accent1" w:themeShade="BF"/>
    </w:rPr>
  </w:style>
  <w:style w:type="character" w:styleId="IntenseReference">
    <w:name w:val="Intense Reference"/>
    <w:basedOn w:val="DefaultParagraphFont"/>
    <w:uiPriority w:val="32"/>
    <w:qFormat/>
    <w:rsid w:val="00B54396"/>
    <w:rPr>
      <w:b/>
      <w:bCs/>
      <w:smallCaps/>
      <w:color w:val="366092" w:themeColor="accent1" w:themeShade="BF"/>
      <w:spacing w:val="5"/>
    </w:rPr>
  </w:style>
  <w:style w:type="character" w:styleId="Hyperlink">
    <w:name w:val="Hyperlink"/>
    <w:basedOn w:val="DefaultParagraphFont"/>
    <w:uiPriority w:val="99"/>
    <w:unhideWhenUsed/>
    <w:rsid w:val="00B54396"/>
    <w:rPr>
      <w:color w:val="0000FF" w:themeColor="hyperlink"/>
      <w:u w:val="single"/>
    </w:rPr>
  </w:style>
  <w:style w:type="character" w:customStyle="1" w:styleId="UnresolvedMention">
    <w:name w:val="Unresolved Mention"/>
    <w:basedOn w:val="DefaultParagraphFont"/>
    <w:uiPriority w:val="99"/>
    <w:semiHidden/>
    <w:unhideWhenUsed/>
    <w:rsid w:val="00F66F25"/>
    <w:rPr>
      <w:color w:val="605E5C"/>
      <w:shd w:val="clear" w:color="auto" w:fill="E1DFDD"/>
    </w:rPr>
  </w:style>
  <w:style w:type="numbering" w:customStyle="1" w:styleId="Style1">
    <w:name w:val="Style1"/>
    <w:uiPriority w:val="99"/>
    <w:rsid w:val="001928B0"/>
    <w:pPr>
      <w:numPr>
        <w:numId w:val="1"/>
      </w:numPr>
    </w:pPr>
  </w:style>
  <w:style w:type="character" w:customStyle="1" w:styleId="untyped">
    <w:name w:val="untyped"/>
    <w:basedOn w:val="DefaultParagraphFont"/>
    <w:uiPriority w:val="1"/>
    <w:rsid w:val="002A4C0B"/>
    <w:rPr>
      <w:i w:val="0"/>
      <w:color w:val="FF8989"/>
    </w:rPr>
  </w:style>
  <w:style w:type="paragraph" w:styleId="Revision">
    <w:name w:val="Revision"/>
    <w:hidden/>
    <w:uiPriority w:val="99"/>
    <w:semiHidden/>
    <w:rsid w:val="007D15F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pixelsPerInch w:val="19"/>
</w:webSettings>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footer" Target="footer3.xml" /><Relationship Id="rId11" Type="http://schemas.openxmlformats.org/officeDocument/2006/relationships/footer" Target="footer4.xml" /><Relationship Id="rId12" Type="http://schemas.openxmlformats.org/officeDocument/2006/relationships/header" Target="header5.xml" /><Relationship Id="rId13" Type="http://schemas.openxmlformats.org/officeDocument/2006/relationships/footer" Target="footer5.xml" /><Relationship Id="rId14" Type="http://schemas.openxmlformats.org/officeDocument/2006/relationships/theme" Target="theme/theme1.xml" /><Relationship Id="rId15" Type="http://schemas.openxmlformats.org/officeDocument/2006/relationships/numbering" Target="numbering.xml" /><Relationship Id="rId16"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header" Target="header2.xml" /><Relationship Id="rId7" Type="http://schemas.openxmlformats.org/officeDocument/2006/relationships/footer" Target="footer2.xml" /><Relationship Id="rId8" Type="http://schemas.openxmlformats.org/officeDocument/2006/relationships/header" Target="header3.xml" /><Relationship Id="rId9" Type="http://schemas.openxmlformats.org/officeDocument/2006/relationships/header" Target="header4.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3</Pages>
  <Words>38</Words>
  <Characters>223</Characters>
  <Application>Microsoft Office Word</Application>
  <DocSecurity>8</DocSecurity>
  <Lines>1</Lines>
  <Paragraphs>1</Paragraphs>
  <ScaleCrop>false</ScaleCrop>
  <Company/>
  <LinksUpToDate>false</LinksUpToDate>
  <CharactersWithSpaces>260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cp:revision>
  <dcterms:created xsi:type="dcterms:W3CDTF">2026-03-20T20:12:31Z</dcterms:created>
  <dcterms:modified xsi:type="dcterms:W3CDTF">2026-03-20T20:12:31Z</dcterms:modified>
</cp:coreProperties>
</file>