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6E2792" w:rsidRPr="00B44E15" w:rsidRDefault="006E2792" w:rsidP="006E2792">
      <w:pPr>
        <w:rPr>
          <w:sz w:val="22"/>
          <w:szCs w:val="22"/>
        </w:rPr>
      </w:pPr>
    </w:p>
    <w:p w14:paraId="609ACF7B" w14:textId="49B10238" w:rsidR="006C0207" w:rsidRPr="00EC3399" w:rsidRDefault="006C0207" w:rsidP="005B56F3">
      <w:pPr>
        <w:pStyle w:val="BodyText"/>
        <w:numPr>
          <w:ilvl w:val="0"/>
          <w:numId w:val="1"/>
        </w:numPr>
        <w:rPr>
          <w:b/>
          <w:sz w:val="22"/>
          <w:szCs w:val="22"/>
        </w:rPr>
      </w:pPr>
      <w:r w:rsidRPr="00EC3399">
        <w:rPr>
          <w:b/>
          <w:color w:val="000000"/>
          <w:sz w:val="22"/>
          <w:szCs w:val="22"/>
        </w:rPr>
        <w:t>TITLE</w:t>
      </w:r>
      <w:r w:rsidR="008772CA" w:rsidRPr="00EC3399">
        <w:rPr>
          <w:b/>
          <w:sz w:val="22"/>
          <w:szCs w:val="22"/>
        </w:rPr>
        <w:t xml:space="preserve"> </w:t>
      </w:r>
      <w:r w:rsidR="00F1761E" w:rsidRPr="00EC3399">
        <w:rPr>
          <w:b/>
          <w:sz w:val="22"/>
          <w:szCs w:val="22"/>
        </w:rPr>
        <w:t xml:space="preserve"> </w:t>
      </w:r>
    </w:p>
    <w:p w14:paraId="6BA07D24" w14:textId="28687728" w:rsidR="006C0207" w:rsidRPr="00EC3399" w:rsidRDefault="006C0207" w:rsidP="005772C9">
      <w:pPr>
        <w:pStyle w:val="BodyText"/>
        <w:rPr>
          <w:b/>
          <w:sz w:val="22"/>
          <w:szCs w:val="22"/>
        </w:rPr>
      </w:pPr>
    </w:p>
    <w:p w14:paraId="6C202BB5" w14:textId="3F9893C2" w:rsidR="00C47447" w:rsidRPr="00EC3399" w:rsidRDefault="00C47447" w:rsidP="005772C9">
      <w:pPr>
        <w:pStyle w:val="BodyText"/>
        <w:rPr>
          <w:bCs/>
          <w:sz w:val="22"/>
          <w:szCs w:val="22"/>
        </w:rPr>
      </w:pPr>
      <w:r w:rsidRPr="00EC3399">
        <w:rPr>
          <w:bCs/>
          <w:sz w:val="22"/>
          <w:szCs w:val="22"/>
        </w:rPr>
        <w:t>Bioinformatics data analysis of next generation sequenc</w:t>
      </w:r>
      <w:r w:rsidR="0044203D" w:rsidRPr="00EC3399">
        <w:rPr>
          <w:bCs/>
          <w:sz w:val="22"/>
          <w:szCs w:val="22"/>
        </w:rPr>
        <w:t>ing</w:t>
      </w:r>
      <w:r w:rsidRPr="00EC3399">
        <w:rPr>
          <w:bCs/>
          <w:sz w:val="22"/>
          <w:szCs w:val="22"/>
        </w:rPr>
        <w:t xml:space="preserve"> (NGS) data from </w:t>
      </w:r>
      <w:r w:rsidR="0044203D" w:rsidRPr="00EC3399">
        <w:rPr>
          <w:bCs/>
          <w:sz w:val="22"/>
          <w:szCs w:val="22"/>
        </w:rPr>
        <w:t>on-premise Illumina DRAGEN Server v</w:t>
      </w:r>
      <w:r w:rsidR="005F05FD">
        <w:rPr>
          <w:bCs/>
          <w:sz w:val="22"/>
          <w:szCs w:val="22"/>
        </w:rPr>
        <w:t>4</w:t>
      </w:r>
      <w:r w:rsidR="0044203D" w:rsidRPr="00EC3399">
        <w:rPr>
          <w:bCs/>
          <w:sz w:val="22"/>
          <w:szCs w:val="22"/>
        </w:rPr>
        <w:t xml:space="preserve">. </w:t>
      </w:r>
      <w:r w:rsidRPr="00EC3399">
        <w:rPr>
          <w:bCs/>
          <w:sz w:val="22"/>
          <w:szCs w:val="22"/>
        </w:rPr>
        <w:t xml:space="preserve"> </w:t>
      </w:r>
    </w:p>
    <w:p w14:paraId="4AAFF6BF" w14:textId="4ACA4BE2" w:rsidR="006C0207" w:rsidRPr="00EC3399" w:rsidRDefault="006C0207" w:rsidP="005772C9">
      <w:pPr>
        <w:pStyle w:val="BodyText"/>
        <w:rPr>
          <w:bCs/>
          <w:sz w:val="22"/>
          <w:szCs w:val="22"/>
        </w:rPr>
      </w:pPr>
    </w:p>
    <w:p w14:paraId="37D65B19" w14:textId="32FED4B3" w:rsidR="006C0207" w:rsidRPr="00EC3399" w:rsidRDefault="006C0207" w:rsidP="005B56F3">
      <w:pPr>
        <w:pStyle w:val="BodyText"/>
        <w:numPr>
          <w:ilvl w:val="0"/>
          <w:numId w:val="1"/>
        </w:numPr>
        <w:rPr>
          <w:b/>
          <w:sz w:val="22"/>
          <w:szCs w:val="22"/>
        </w:rPr>
      </w:pPr>
      <w:r w:rsidRPr="00EC3399">
        <w:rPr>
          <w:b/>
          <w:sz w:val="22"/>
          <w:szCs w:val="22"/>
        </w:rPr>
        <w:t>BACKGROUND</w:t>
      </w:r>
    </w:p>
    <w:p w14:paraId="7532B67C" w14:textId="2E1DC0B7" w:rsidR="005C2466" w:rsidRPr="00EC3399" w:rsidRDefault="005C2466" w:rsidP="005772C9">
      <w:pPr>
        <w:pStyle w:val="BodyText"/>
        <w:ind w:left="720"/>
        <w:rPr>
          <w:b/>
          <w:sz w:val="22"/>
          <w:szCs w:val="22"/>
        </w:rPr>
      </w:pPr>
    </w:p>
    <w:p w14:paraId="1F41BAC4" w14:textId="77777777" w:rsidR="00A03B57" w:rsidRPr="00A03B57" w:rsidRDefault="00A03B57" w:rsidP="00A03B57">
      <w:pPr>
        <w:spacing w:after="240"/>
        <w:jc w:val="both"/>
        <w:rPr>
          <w:bCs/>
          <w:sz w:val="22"/>
          <w:szCs w:val="22"/>
        </w:rPr>
      </w:pPr>
      <w:r w:rsidRPr="00A03B57">
        <w:rPr>
          <w:bCs/>
          <w:sz w:val="22"/>
          <w:szCs w:val="22"/>
        </w:rPr>
        <w:t>The NCI-COMPASS program at the Laboratory of Pathology has been running TSO500 v1 since 2019. This panel consist of 523 cancer specific genes, and it is optimized to provide high sensitivity and specificity for low-frequency somatic variants across these genes. DNA biomarkers detected by the assay include Single nucleotide variants (SNVs), insertions, deletions, multinucleotide variants (MNVs), gene amplification, gene deletion, gene rearrangements. TSO 500 also detects immunotherapy biomarkers for tumor mutational burden (TMB) and microsatellite instability (MSI). This clinical sequencing assay will be used for the patient enrolment in NCI clinical protocols and patient treatments.</w:t>
      </w:r>
    </w:p>
    <w:p w14:paraId="37A6C0C7" w14:textId="77777777" w:rsidR="00A03B57" w:rsidRPr="00A03B57" w:rsidRDefault="00A03B57" w:rsidP="00A03B57">
      <w:pPr>
        <w:spacing w:after="240"/>
        <w:jc w:val="both"/>
        <w:rPr>
          <w:bCs/>
          <w:sz w:val="22"/>
          <w:szCs w:val="22"/>
        </w:rPr>
      </w:pPr>
      <w:r w:rsidRPr="00A03B57">
        <w:rPr>
          <w:bCs/>
          <w:sz w:val="22"/>
          <w:szCs w:val="22"/>
        </w:rPr>
        <w:t>Bioinformatics data analysis of TSO500 v1 sequencing has been using TSO500 local app v1.2 that was installed on the NIH Biowulf cluster. Now Illumina upgraded the assay panel with HRD and other new features into TSO500 v2. TSO500 v1 and analysis app v1.2 will be discontinued in later 2026. The TSO500 v2 requires TSO500 analysis software runs on Illumina Dragon Server. The analysis license is built in with TSO500 v2 reagent kit purchased.</w:t>
      </w:r>
    </w:p>
    <w:p w14:paraId="1153EFAA" w14:textId="1D58FF09" w:rsidR="0044203D" w:rsidRPr="00EC3399" w:rsidRDefault="00A03B57" w:rsidP="00A03B57">
      <w:pPr>
        <w:spacing w:after="240"/>
        <w:jc w:val="both"/>
        <w:rPr>
          <w:bCs/>
          <w:sz w:val="22"/>
          <w:szCs w:val="22"/>
        </w:rPr>
      </w:pPr>
      <w:r w:rsidRPr="00A03B57">
        <w:rPr>
          <w:bCs/>
          <w:sz w:val="22"/>
          <w:szCs w:val="22"/>
        </w:rPr>
        <w:t>With currently one Dargen Server is installed and running evaluation and testing on the NIH Biowulf cluster, we request to purchase and install the second Dragen Server to run analysis of clinical samples that are about 1000 cases per year</w:t>
      </w:r>
      <w:r w:rsidR="0044203D" w:rsidRPr="00EC3399">
        <w:rPr>
          <w:bCs/>
          <w:sz w:val="22"/>
          <w:szCs w:val="22"/>
        </w:rPr>
        <w:t>.</w:t>
      </w:r>
    </w:p>
    <w:p w14:paraId="10E76CE0" w14:textId="582190A1" w:rsidR="006C0207" w:rsidRPr="00EC3399" w:rsidRDefault="00A57AF1" w:rsidP="005B56F3">
      <w:pPr>
        <w:pStyle w:val="BodyText"/>
        <w:numPr>
          <w:ilvl w:val="0"/>
          <w:numId w:val="1"/>
        </w:numPr>
        <w:rPr>
          <w:b/>
          <w:sz w:val="22"/>
          <w:szCs w:val="22"/>
        </w:rPr>
      </w:pPr>
      <w:r w:rsidRPr="00EC3399">
        <w:rPr>
          <w:b/>
          <w:sz w:val="22"/>
          <w:szCs w:val="22"/>
        </w:rPr>
        <w:t>OBJECTIVE</w:t>
      </w:r>
    </w:p>
    <w:p w14:paraId="02EB378F" w14:textId="77777777" w:rsidR="006E2792" w:rsidRPr="00EC3399" w:rsidRDefault="006E2792" w:rsidP="005772C9">
      <w:pPr>
        <w:pStyle w:val="BodyText"/>
        <w:rPr>
          <w:sz w:val="22"/>
          <w:szCs w:val="22"/>
        </w:rPr>
      </w:pPr>
    </w:p>
    <w:p w14:paraId="623F3CCB" w14:textId="64748CF9" w:rsidR="00A57AF1" w:rsidRPr="00EC3399" w:rsidRDefault="00A03B57" w:rsidP="005772C9">
      <w:pPr>
        <w:pStyle w:val="BodyText"/>
        <w:jc w:val="both"/>
        <w:rPr>
          <w:sz w:val="22"/>
          <w:szCs w:val="22"/>
        </w:rPr>
      </w:pPr>
      <w:r w:rsidRPr="00A03B57">
        <w:rPr>
          <w:sz w:val="22"/>
          <w:szCs w:val="22"/>
        </w:rPr>
        <w:t>The main objective is to buy the bioinformatics data processing “DRAGEN” server (IT hardware) provided by the manufacturer (Illumina Inc.) for clinical Next Generation Sequencing. The DRAGEN server will have pre-installed Dragen TruSight Oncology 500 (TSO500) and Dragen TSO500 ctDNA analysis software support secondary analysis for the data generated by our current clinicalTSO500 assay, and new TSO500 v2, TSO500 HRD add-on assay, TSO500 ctDNA assay.  The lab plans to start new TSO500 assays in July 2026. All new TSO500 assays come with Illumina’s proprietary bioinformatics pipeline that is only available on DRAGEN server. The server will be mounted on NIH Biowulf cluster by the NIH CIT team</w:t>
      </w:r>
      <w:r w:rsidR="00A57AF1" w:rsidRPr="00EC3399">
        <w:rPr>
          <w:sz w:val="22"/>
          <w:szCs w:val="22"/>
        </w:rPr>
        <w:t>.</w:t>
      </w:r>
    </w:p>
    <w:p w14:paraId="28888883" w14:textId="77777777" w:rsidR="00A57AF1" w:rsidRPr="00EC3399" w:rsidRDefault="00A57AF1" w:rsidP="005772C9">
      <w:pPr>
        <w:pStyle w:val="BodyText"/>
        <w:rPr>
          <w:sz w:val="22"/>
          <w:szCs w:val="22"/>
        </w:rPr>
      </w:pPr>
    </w:p>
    <w:p w14:paraId="69C0D831" w14:textId="1AB664A1" w:rsidR="006C0207" w:rsidRPr="00EC3399" w:rsidRDefault="006C0207" w:rsidP="005772C9">
      <w:pPr>
        <w:pStyle w:val="BodyText"/>
        <w:rPr>
          <w:sz w:val="22"/>
          <w:szCs w:val="22"/>
        </w:rPr>
      </w:pPr>
      <w:r w:rsidRPr="00EC3399">
        <w:rPr>
          <w:sz w:val="22"/>
          <w:szCs w:val="22"/>
        </w:rPr>
        <w:t>The Contractor shall provide all labor, material and equipment necessary to maintain and provide preventive maintenance for the following equipment:</w:t>
      </w:r>
    </w:p>
    <w:p w14:paraId="641315CB" w14:textId="28AE5FED" w:rsidR="006C0207" w:rsidRPr="00EC3399" w:rsidRDefault="006C0207" w:rsidP="005772C9">
      <w:pPr>
        <w:rPr>
          <w:sz w:val="22"/>
          <w:szCs w:val="22"/>
        </w:rPr>
      </w:pPr>
    </w:p>
    <w:p w14:paraId="195707A9" w14:textId="253F68A2" w:rsidR="00FF6092" w:rsidRPr="00EC3399" w:rsidRDefault="00FF6092" w:rsidP="005B56F3">
      <w:pPr>
        <w:pStyle w:val="ListParagraph"/>
        <w:numPr>
          <w:ilvl w:val="0"/>
          <w:numId w:val="5"/>
        </w:numPr>
        <w:rPr>
          <w:b/>
          <w:bCs/>
          <w:iCs/>
          <w:sz w:val="22"/>
          <w:szCs w:val="22"/>
        </w:rPr>
      </w:pPr>
      <w:r w:rsidRPr="00EC3399">
        <w:rPr>
          <w:b/>
          <w:bCs/>
          <w:iCs/>
          <w:sz w:val="22"/>
          <w:szCs w:val="22"/>
        </w:rPr>
        <w:t>Illumina Inc. D</w:t>
      </w:r>
      <w:r w:rsidRPr="00EC3399">
        <w:rPr>
          <w:b/>
          <w:bCs/>
          <w:iCs/>
          <w:sz w:val="22"/>
          <w:szCs w:val="22"/>
        </w:rPr>
        <w:tab/>
        <w:t>RAGEN Server v</w:t>
      </w:r>
      <w:r w:rsidR="00A03B57">
        <w:rPr>
          <w:b/>
          <w:bCs/>
          <w:iCs/>
          <w:sz w:val="22"/>
          <w:szCs w:val="22"/>
        </w:rPr>
        <w:t>4</w:t>
      </w:r>
      <w:r w:rsidRPr="00EC3399">
        <w:rPr>
          <w:b/>
          <w:bCs/>
          <w:iCs/>
          <w:sz w:val="22"/>
          <w:szCs w:val="22"/>
        </w:rPr>
        <w:t xml:space="preserve"> – Catalog Number: 200</w:t>
      </w:r>
      <w:r w:rsidR="00A03B57">
        <w:rPr>
          <w:b/>
          <w:bCs/>
          <w:iCs/>
          <w:sz w:val="22"/>
          <w:szCs w:val="22"/>
        </w:rPr>
        <w:t>32797</w:t>
      </w:r>
    </w:p>
    <w:p w14:paraId="0383E4C7" w14:textId="77777777" w:rsidR="006C0207" w:rsidRPr="00EC3399" w:rsidRDefault="006C0207" w:rsidP="005772C9">
      <w:pPr>
        <w:rPr>
          <w:color w:val="000000"/>
          <w:sz w:val="22"/>
          <w:szCs w:val="22"/>
        </w:rPr>
      </w:pPr>
    </w:p>
    <w:p w14:paraId="006889DF" w14:textId="74EA30BF" w:rsidR="006C0207" w:rsidRPr="00EC3399" w:rsidRDefault="006C0207" w:rsidP="005772C9">
      <w:pPr>
        <w:jc w:val="both"/>
        <w:rPr>
          <w:sz w:val="22"/>
          <w:szCs w:val="22"/>
        </w:rPr>
      </w:pPr>
      <w:r w:rsidRPr="00EC3399">
        <w:rPr>
          <w:sz w:val="22"/>
          <w:szCs w:val="22"/>
        </w:rPr>
        <w:t xml:space="preserve">All maintenance services shall be performed on-site in accordance with the Original Equipment Manufacturer’s (OEM) most current standard commercial maintenance practices. Onsite and emergency services shall be provided during standard business hours (Defined as 8:00 am – 5:00 pm EST, Monday through Friday, excluding Federal Holidays found at </w:t>
      </w:r>
      <w:hyperlink r:id="rId11" w:history="1">
        <w:r w:rsidRPr="00EC3399">
          <w:rPr>
            <w:rStyle w:val="Hyperlink"/>
            <w:sz w:val="22"/>
            <w:szCs w:val="22"/>
          </w:rPr>
          <w:t>(www.opm.gov/policy-data-oversight/pay-leave/federal-holidays)</w:t>
        </w:r>
      </w:hyperlink>
      <w:r w:rsidRPr="00EC3399">
        <w:rPr>
          <w:sz w:val="22"/>
          <w:szCs w:val="22"/>
        </w:rPr>
        <w:t xml:space="preserve"> and extended hours (5:00 pm – 9:00pm EST, Monday through Friday) for any issues not able to be resolved remotely, or during normal business hours. Software updates/services maybe provided remotely as applicable. All travel, labor, </w:t>
      </w:r>
      <w:r w:rsidR="002904AD" w:rsidRPr="00EC3399">
        <w:rPr>
          <w:sz w:val="22"/>
          <w:szCs w:val="22"/>
        </w:rPr>
        <w:t>materials</w:t>
      </w:r>
      <w:r w:rsidRPr="00EC3399">
        <w:rPr>
          <w:sz w:val="22"/>
          <w:szCs w:val="22"/>
        </w:rPr>
        <w:t xml:space="preserve">, and related charges shall be included in the purchase order price. </w:t>
      </w:r>
    </w:p>
    <w:p w14:paraId="5C9C294A" w14:textId="03175D82" w:rsidR="008772CA" w:rsidRPr="00EC3399" w:rsidRDefault="00CC717F" w:rsidP="005772C9">
      <w:pPr>
        <w:pStyle w:val="BodyText"/>
        <w:rPr>
          <w:sz w:val="22"/>
          <w:szCs w:val="22"/>
        </w:rPr>
      </w:pPr>
      <w:r w:rsidRPr="00EC3399">
        <w:rPr>
          <w:sz w:val="22"/>
          <w:szCs w:val="22"/>
        </w:rPr>
        <w:t xml:space="preserve">                             </w:t>
      </w:r>
    </w:p>
    <w:p w14:paraId="222787F0" w14:textId="64DBA877" w:rsidR="00083869" w:rsidRPr="00EC3399" w:rsidRDefault="00DA2202" w:rsidP="005B56F3">
      <w:pPr>
        <w:numPr>
          <w:ilvl w:val="0"/>
          <w:numId w:val="1"/>
        </w:numPr>
        <w:rPr>
          <w:b/>
          <w:sz w:val="22"/>
          <w:szCs w:val="22"/>
        </w:rPr>
      </w:pPr>
      <w:r w:rsidRPr="00EC3399">
        <w:rPr>
          <w:b/>
          <w:bCs/>
          <w:sz w:val="22"/>
          <w:szCs w:val="22"/>
        </w:rPr>
        <w:t>CONTRACT</w:t>
      </w:r>
      <w:r w:rsidR="006E2792" w:rsidRPr="00EC3399">
        <w:rPr>
          <w:b/>
          <w:bCs/>
          <w:sz w:val="22"/>
          <w:szCs w:val="22"/>
        </w:rPr>
        <w:t xml:space="preserve"> REQUIREMENTS</w:t>
      </w:r>
    </w:p>
    <w:p w14:paraId="5A1E225B" w14:textId="5118D16D" w:rsidR="00083869" w:rsidRPr="00EC3399" w:rsidRDefault="00083869" w:rsidP="005772C9">
      <w:pPr>
        <w:rPr>
          <w:b/>
          <w:sz w:val="22"/>
          <w:szCs w:val="22"/>
        </w:rPr>
      </w:pPr>
    </w:p>
    <w:p w14:paraId="402730AB" w14:textId="10C99A62" w:rsidR="00083869" w:rsidRPr="00EC3399" w:rsidRDefault="00083869" w:rsidP="005772C9">
      <w:pPr>
        <w:rPr>
          <w:bCs/>
          <w:sz w:val="22"/>
          <w:szCs w:val="22"/>
        </w:rPr>
      </w:pPr>
      <w:r w:rsidRPr="00EC3399">
        <w:rPr>
          <w:bCs/>
          <w:sz w:val="22"/>
          <w:szCs w:val="22"/>
        </w:rPr>
        <w:t>The contractor shall provide all labor, materials, and equipment required to perform the following:</w:t>
      </w:r>
    </w:p>
    <w:p w14:paraId="41C8F396" w14:textId="77777777" w:rsidR="006E2792" w:rsidRPr="00EC3399" w:rsidRDefault="006E2792" w:rsidP="005772C9">
      <w:pPr>
        <w:rPr>
          <w:b/>
          <w:sz w:val="22"/>
          <w:szCs w:val="22"/>
        </w:rPr>
      </w:pPr>
    </w:p>
    <w:p w14:paraId="0795015B" w14:textId="585050E7" w:rsidR="006E2792" w:rsidRPr="00EC3399" w:rsidRDefault="0059423C" w:rsidP="005B56F3">
      <w:pPr>
        <w:numPr>
          <w:ilvl w:val="1"/>
          <w:numId w:val="1"/>
        </w:numPr>
        <w:ind w:left="720"/>
        <w:rPr>
          <w:sz w:val="22"/>
          <w:szCs w:val="22"/>
        </w:rPr>
      </w:pPr>
      <w:r w:rsidRPr="00EC3399">
        <w:rPr>
          <w:sz w:val="22"/>
          <w:szCs w:val="22"/>
        </w:rPr>
        <w:t>PROVIDE HARDWARE</w:t>
      </w:r>
      <w:r w:rsidR="00867AFD" w:rsidRPr="00EC3399">
        <w:rPr>
          <w:sz w:val="22"/>
          <w:szCs w:val="22"/>
        </w:rPr>
        <w:t xml:space="preserve"> </w:t>
      </w:r>
      <w:r w:rsidR="005C52B5" w:rsidRPr="00EC3399">
        <w:rPr>
          <w:sz w:val="22"/>
          <w:szCs w:val="22"/>
        </w:rPr>
        <w:t>/ SOFTWARE</w:t>
      </w:r>
    </w:p>
    <w:p w14:paraId="72A3D3EC" w14:textId="77777777" w:rsidR="006E2792" w:rsidRPr="00EC3399" w:rsidRDefault="006E2792" w:rsidP="005772C9">
      <w:pPr>
        <w:rPr>
          <w:sz w:val="22"/>
          <w:szCs w:val="22"/>
        </w:rPr>
      </w:pPr>
    </w:p>
    <w:p w14:paraId="1308C658" w14:textId="378E0397" w:rsidR="00083869" w:rsidRPr="00EC3399" w:rsidRDefault="00083869" w:rsidP="005772C9">
      <w:pPr>
        <w:jc w:val="both"/>
        <w:rPr>
          <w:sz w:val="22"/>
          <w:szCs w:val="22"/>
        </w:rPr>
      </w:pPr>
      <w:r w:rsidRPr="00EC3399">
        <w:rPr>
          <w:sz w:val="22"/>
          <w:szCs w:val="22"/>
        </w:rPr>
        <w:t xml:space="preserve">The Contractor </w:t>
      </w:r>
      <w:r w:rsidR="005C52B5" w:rsidRPr="00EC3399">
        <w:rPr>
          <w:sz w:val="22"/>
          <w:szCs w:val="22"/>
        </w:rPr>
        <w:t>will provide the DRAGEN (Dynamic Read Analysis for Genomics) Platform v</w:t>
      </w:r>
      <w:r w:rsidR="00A03B57">
        <w:rPr>
          <w:sz w:val="22"/>
          <w:szCs w:val="22"/>
        </w:rPr>
        <w:t>4</w:t>
      </w:r>
      <w:r w:rsidR="005C52B5" w:rsidRPr="00EC3399">
        <w:rPr>
          <w:sz w:val="22"/>
          <w:szCs w:val="22"/>
        </w:rPr>
        <w:t xml:space="preserve"> based on a field-programmable gate array (FPGA) to provide hardware-accelerated implementations of genomic and transcriptomic pipeline algorithms, such as BCL conversion, compression, mapping, alignment, sorting, duplicate marking, small variant calling, large structure variant calling, copy number variation analysis for </w:t>
      </w:r>
      <w:r w:rsidR="00A03B57">
        <w:rPr>
          <w:sz w:val="22"/>
          <w:szCs w:val="22"/>
        </w:rPr>
        <w:t xml:space="preserve">TSO500 v2 and </w:t>
      </w:r>
      <w:r w:rsidR="005C52B5" w:rsidRPr="00EC3399">
        <w:rPr>
          <w:sz w:val="22"/>
          <w:szCs w:val="22"/>
        </w:rPr>
        <w:t>TSO500 ctD</w:t>
      </w:r>
      <w:r w:rsidR="00A03B57">
        <w:rPr>
          <w:sz w:val="22"/>
          <w:szCs w:val="22"/>
        </w:rPr>
        <w:t>NA</w:t>
      </w:r>
      <w:r w:rsidR="005C52B5" w:rsidRPr="00EC3399">
        <w:rPr>
          <w:sz w:val="22"/>
          <w:szCs w:val="22"/>
        </w:rPr>
        <w:t xml:space="preserve"> assay. In addition to </w:t>
      </w:r>
      <w:r w:rsidR="00A03B57">
        <w:rPr>
          <w:sz w:val="22"/>
          <w:szCs w:val="22"/>
        </w:rPr>
        <w:t>TSO500</w:t>
      </w:r>
      <w:r w:rsidR="005C52B5" w:rsidRPr="00EC3399">
        <w:rPr>
          <w:sz w:val="22"/>
          <w:szCs w:val="22"/>
        </w:rPr>
        <w:t xml:space="preserve"> pipeline, it supports other genomic analysis pipelines as well as metagenomics analysis pipeline. </w:t>
      </w:r>
      <w:r w:rsidR="00FC6759" w:rsidRPr="00EC3399">
        <w:rPr>
          <w:sz w:val="22"/>
          <w:szCs w:val="22"/>
        </w:rPr>
        <w:t>One year of Advance Exhange support is included in the first year.</w:t>
      </w:r>
    </w:p>
    <w:p w14:paraId="0D0B940D" w14:textId="77777777" w:rsidR="008772CA" w:rsidRPr="00EC3399" w:rsidRDefault="008772CA" w:rsidP="005772C9">
      <w:pPr>
        <w:jc w:val="both"/>
        <w:rPr>
          <w:sz w:val="22"/>
          <w:szCs w:val="22"/>
        </w:rPr>
      </w:pPr>
    </w:p>
    <w:p w14:paraId="34C98563" w14:textId="77777777" w:rsidR="006E2792" w:rsidRPr="00EC3399" w:rsidRDefault="008772CA" w:rsidP="005B56F3">
      <w:pPr>
        <w:pStyle w:val="BodyText"/>
        <w:numPr>
          <w:ilvl w:val="1"/>
          <w:numId w:val="1"/>
        </w:numPr>
        <w:ind w:left="720" w:hanging="810"/>
        <w:rPr>
          <w:sz w:val="22"/>
          <w:szCs w:val="22"/>
        </w:rPr>
      </w:pPr>
      <w:r w:rsidRPr="00EC3399">
        <w:rPr>
          <w:sz w:val="22"/>
          <w:szCs w:val="22"/>
        </w:rPr>
        <w:t>EMERGENCY SERVICE</w:t>
      </w:r>
    </w:p>
    <w:p w14:paraId="0E27B00A" w14:textId="77777777" w:rsidR="006E2792" w:rsidRPr="00EC3399" w:rsidRDefault="006E2792" w:rsidP="005772C9">
      <w:pPr>
        <w:pStyle w:val="BodyText"/>
        <w:rPr>
          <w:sz w:val="22"/>
          <w:szCs w:val="22"/>
        </w:rPr>
      </w:pPr>
    </w:p>
    <w:p w14:paraId="432EA78B" w14:textId="46C92D8D" w:rsidR="00083869" w:rsidRPr="00EC3399" w:rsidRDefault="00083869" w:rsidP="005772C9">
      <w:pPr>
        <w:pStyle w:val="BodyText"/>
        <w:jc w:val="both"/>
        <w:rPr>
          <w:sz w:val="22"/>
          <w:szCs w:val="22"/>
        </w:rPr>
      </w:pPr>
      <w:r w:rsidRPr="00EC3399">
        <w:rPr>
          <w:sz w:val="22"/>
          <w:szCs w:val="22"/>
        </w:rPr>
        <w:t xml:space="preserve">On-site, emergency repair services shall be provided during the term of this contract at no additional cost to the government. Emergency service shall be provided during normal working hours, Monday through Friday excluding Federal Holidays (See section 3.0). Upon receipt of notice that any part of the equipment is not functioning properly the Contractor shall provide a </w:t>
      </w:r>
      <w:r w:rsidR="00E742D9" w:rsidRPr="00EC3399">
        <w:rPr>
          <w:sz w:val="22"/>
          <w:szCs w:val="22"/>
        </w:rPr>
        <w:t>four</w:t>
      </w:r>
      <w:r w:rsidR="00D46F12" w:rsidRPr="00EC3399">
        <w:rPr>
          <w:sz w:val="22"/>
          <w:szCs w:val="22"/>
        </w:rPr>
        <w:t xml:space="preserve"> </w:t>
      </w:r>
      <w:r w:rsidRPr="00EC3399">
        <w:rPr>
          <w:sz w:val="22"/>
          <w:szCs w:val="22"/>
        </w:rPr>
        <w:t>(</w:t>
      </w:r>
      <w:r w:rsidR="00E742D9" w:rsidRPr="00EC3399">
        <w:rPr>
          <w:sz w:val="22"/>
          <w:szCs w:val="22"/>
        </w:rPr>
        <w:t>4</w:t>
      </w:r>
      <w:r w:rsidRPr="00EC3399">
        <w:rPr>
          <w:sz w:val="22"/>
          <w:szCs w:val="22"/>
        </w:rPr>
        <w:t xml:space="preserve">) hour initial response with a </w:t>
      </w:r>
      <w:r w:rsidR="00E742D9" w:rsidRPr="00EC3399">
        <w:rPr>
          <w:sz w:val="22"/>
          <w:szCs w:val="22"/>
        </w:rPr>
        <w:t>seventy-two</w:t>
      </w:r>
      <w:r w:rsidRPr="00EC3399">
        <w:rPr>
          <w:sz w:val="22"/>
          <w:szCs w:val="22"/>
        </w:rPr>
        <w:t xml:space="preserve"> (</w:t>
      </w:r>
      <w:r w:rsidR="00E742D9" w:rsidRPr="00EC3399">
        <w:rPr>
          <w:sz w:val="22"/>
          <w:szCs w:val="22"/>
        </w:rPr>
        <w:t>72</w:t>
      </w:r>
      <w:r w:rsidRPr="00EC3399">
        <w:rPr>
          <w:sz w:val="22"/>
          <w:szCs w:val="22"/>
        </w:rPr>
        <w:t>) hour on-site response a qualified factory-trained service representative to inspect the equipment and perform all repairs and adjustments necessary to restore the equipment to normal and efficient operating condition.  Emergency service calls shall not replace the necessity for planned preventative maintenance.  All labor and travel will be included.</w:t>
      </w:r>
    </w:p>
    <w:p w14:paraId="6FDE4819" w14:textId="77777777" w:rsidR="00083869" w:rsidRPr="00EC3399" w:rsidRDefault="00083869" w:rsidP="005772C9">
      <w:pPr>
        <w:pStyle w:val="BodyText"/>
        <w:rPr>
          <w:sz w:val="22"/>
          <w:szCs w:val="22"/>
        </w:rPr>
      </w:pPr>
    </w:p>
    <w:p w14:paraId="5C0B590A" w14:textId="351179BD" w:rsidR="00083869" w:rsidRPr="00EC3399" w:rsidRDefault="00083869" w:rsidP="005772C9">
      <w:pPr>
        <w:pStyle w:val="BodyText"/>
        <w:jc w:val="both"/>
        <w:rPr>
          <w:sz w:val="22"/>
          <w:szCs w:val="22"/>
        </w:rPr>
      </w:pPr>
      <w:r w:rsidRPr="00EC3399">
        <w:rPr>
          <w:sz w:val="22"/>
          <w:szCs w:val="22"/>
        </w:rPr>
        <w:t>Within three (3) days of the completion of any emergency repair services performed, the</w:t>
      </w:r>
      <w:r w:rsidR="004A1BCE" w:rsidRPr="00EC3399">
        <w:rPr>
          <w:sz w:val="22"/>
          <w:szCs w:val="22"/>
        </w:rPr>
        <w:t xml:space="preserve"> </w:t>
      </w:r>
      <w:r w:rsidRPr="00EC3399">
        <w:rPr>
          <w:sz w:val="22"/>
          <w:szCs w:val="22"/>
        </w:rPr>
        <w:t>contractor shall provide a brief report to the TPOC stating the equipment malfunction that</w:t>
      </w:r>
      <w:r w:rsidR="004A1BCE" w:rsidRPr="00EC3399">
        <w:rPr>
          <w:sz w:val="22"/>
          <w:szCs w:val="22"/>
        </w:rPr>
        <w:t xml:space="preserve"> </w:t>
      </w:r>
      <w:r w:rsidRPr="00EC3399">
        <w:rPr>
          <w:sz w:val="22"/>
          <w:szCs w:val="22"/>
        </w:rPr>
        <w:t>occurred, the repair efforts</w:t>
      </w:r>
      <w:r w:rsidR="00EE52CA" w:rsidRPr="00EC3399">
        <w:rPr>
          <w:sz w:val="22"/>
          <w:szCs w:val="22"/>
        </w:rPr>
        <w:t xml:space="preserve"> performed</w:t>
      </w:r>
      <w:r w:rsidRPr="00EC3399">
        <w:rPr>
          <w:sz w:val="22"/>
          <w:szCs w:val="22"/>
        </w:rPr>
        <w:t>, and the duration that was required to restore the equipment to</w:t>
      </w:r>
      <w:r w:rsidR="00EE52CA" w:rsidRPr="00EC3399">
        <w:rPr>
          <w:sz w:val="22"/>
          <w:szCs w:val="22"/>
        </w:rPr>
        <w:t xml:space="preserve"> </w:t>
      </w:r>
      <w:r w:rsidRPr="00EC3399">
        <w:rPr>
          <w:sz w:val="22"/>
          <w:szCs w:val="22"/>
        </w:rPr>
        <w:t>operation. The report shall be provided in electronic format such as, a Word or PDF file.</w:t>
      </w:r>
      <w:r w:rsidRPr="00EC3399">
        <w:rPr>
          <w:sz w:val="22"/>
          <w:szCs w:val="22"/>
        </w:rPr>
        <w:tab/>
      </w:r>
    </w:p>
    <w:p w14:paraId="60061E4C" w14:textId="05130D5F" w:rsidR="008772CA" w:rsidRPr="00EC3399" w:rsidRDefault="008772CA" w:rsidP="005772C9">
      <w:pPr>
        <w:rPr>
          <w:sz w:val="22"/>
          <w:szCs w:val="22"/>
        </w:rPr>
      </w:pPr>
      <w:r w:rsidRPr="00EC3399">
        <w:rPr>
          <w:sz w:val="22"/>
          <w:szCs w:val="22"/>
        </w:rPr>
        <w:tab/>
      </w:r>
    </w:p>
    <w:p w14:paraId="561091FC" w14:textId="606B146A" w:rsidR="006E2792" w:rsidRPr="00EC3399" w:rsidRDefault="008772CA" w:rsidP="005B56F3">
      <w:pPr>
        <w:pStyle w:val="BodyText"/>
        <w:numPr>
          <w:ilvl w:val="1"/>
          <w:numId w:val="1"/>
        </w:numPr>
        <w:ind w:left="720" w:hanging="810"/>
        <w:rPr>
          <w:sz w:val="22"/>
          <w:szCs w:val="22"/>
        </w:rPr>
      </w:pPr>
      <w:r w:rsidRPr="00EC3399">
        <w:rPr>
          <w:sz w:val="22"/>
          <w:szCs w:val="22"/>
        </w:rPr>
        <w:t>REPLACEMENT PARTS</w:t>
      </w:r>
      <w:r w:rsidR="00867AFD" w:rsidRPr="00EC3399">
        <w:rPr>
          <w:sz w:val="22"/>
          <w:szCs w:val="22"/>
        </w:rPr>
        <w:t xml:space="preserve">  </w:t>
      </w:r>
    </w:p>
    <w:p w14:paraId="44EAFD9C" w14:textId="77777777" w:rsidR="006E2792" w:rsidRPr="00EC3399" w:rsidRDefault="006E2792" w:rsidP="005772C9">
      <w:pPr>
        <w:rPr>
          <w:sz w:val="22"/>
          <w:szCs w:val="22"/>
        </w:rPr>
      </w:pPr>
    </w:p>
    <w:p w14:paraId="7DDA237C" w14:textId="2EE55992" w:rsidR="00CC692A" w:rsidRPr="00EC3399" w:rsidRDefault="00CC692A" w:rsidP="005772C9">
      <w:pPr>
        <w:jc w:val="both"/>
        <w:rPr>
          <w:sz w:val="22"/>
          <w:szCs w:val="22"/>
        </w:rPr>
      </w:pPr>
      <w:r w:rsidRPr="00EC3399">
        <w:rPr>
          <w:sz w:val="22"/>
          <w:szCs w:val="22"/>
        </w:rPr>
        <w:t xml:space="preserve">The Contractor shall </w:t>
      </w:r>
      <w:r w:rsidR="008E3247" w:rsidRPr="00EC3399">
        <w:rPr>
          <w:sz w:val="22"/>
          <w:szCs w:val="22"/>
        </w:rPr>
        <w:t>replace a damaged or defective DRAGEN Server with a placement model to rectify the issues that cannot be resolved remotely</w:t>
      </w:r>
      <w:r w:rsidRPr="00EC3399">
        <w:rPr>
          <w:sz w:val="22"/>
          <w:szCs w:val="22"/>
        </w:rPr>
        <w:t xml:space="preserve"> at no additional cost to the Government</w:t>
      </w:r>
      <w:r w:rsidR="008E3247" w:rsidRPr="00EC3399">
        <w:rPr>
          <w:sz w:val="22"/>
          <w:szCs w:val="22"/>
        </w:rPr>
        <w:t>.</w:t>
      </w:r>
      <w:r w:rsidRPr="00EC3399">
        <w:rPr>
          <w:sz w:val="22"/>
          <w:szCs w:val="22"/>
        </w:rPr>
        <w:t xml:space="preserve"> All parts shall meet OEM specifications. Upon identification of </w:t>
      </w:r>
      <w:r w:rsidR="008E3247" w:rsidRPr="00EC3399">
        <w:rPr>
          <w:sz w:val="22"/>
          <w:szCs w:val="22"/>
        </w:rPr>
        <w:t>the problem</w:t>
      </w:r>
      <w:r w:rsidRPr="00EC3399">
        <w:rPr>
          <w:sz w:val="22"/>
          <w:szCs w:val="22"/>
        </w:rPr>
        <w:t xml:space="preserve">, </w:t>
      </w:r>
      <w:r w:rsidR="008E3247" w:rsidRPr="00EC3399">
        <w:rPr>
          <w:sz w:val="22"/>
          <w:szCs w:val="22"/>
        </w:rPr>
        <w:t>replacement</w:t>
      </w:r>
      <w:r w:rsidRPr="00EC3399">
        <w:rPr>
          <w:sz w:val="22"/>
          <w:szCs w:val="22"/>
        </w:rPr>
        <w:t xml:space="preserve"> shall be delivered</w:t>
      </w:r>
      <w:r w:rsidR="00BE0ACE" w:rsidRPr="00EC3399">
        <w:rPr>
          <w:sz w:val="22"/>
          <w:szCs w:val="22"/>
        </w:rPr>
        <w:t xml:space="preserve"> </w:t>
      </w:r>
      <w:r w:rsidRPr="00EC3399">
        <w:rPr>
          <w:sz w:val="22"/>
          <w:szCs w:val="22"/>
        </w:rPr>
        <w:t>within</w:t>
      </w:r>
      <w:r w:rsidR="008E3247" w:rsidRPr="00EC3399">
        <w:rPr>
          <w:sz w:val="22"/>
          <w:szCs w:val="22"/>
        </w:rPr>
        <w:t xml:space="preserve"> reasonable time frame.</w:t>
      </w:r>
      <w:r w:rsidRPr="00EC3399">
        <w:rPr>
          <w:sz w:val="22"/>
          <w:szCs w:val="22"/>
        </w:rPr>
        <w:t xml:space="preserve"> If </w:t>
      </w:r>
      <w:r w:rsidR="008E3247" w:rsidRPr="00EC3399">
        <w:rPr>
          <w:sz w:val="22"/>
          <w:szCs w:val="22"/>
        </w:rPr>
        <w:t>replacement</w:t>
      </w:r>
      <w:r w:rsidRPr="00EC3399">
        <w:rPr>
          <w:sz w:val="22"/>
          <w:szCs w:val="22"/>
        </w:rPr>
        <w:t xml:space="preserve"> will take longer to be delivered for any reason, the contractor must provide the TPOC with a notification stating the reason and estimated delivery timeframe immediately upon identification of delivery delay. </w:t>
      </w:r>
    </w:p>
    <w:p w14:paraId="4B94D5A5" w14:textId="77777777" w:rsidR="00224E80" w:rsidRPr="00EC3399" w:rsidRDefault="00224E80" w:rsidP="005772C9">
      <w:pPr>
        <w:rPr>
          <w:sz w:val="22"/>
          <w:szCs w:val="22"/>
        </w:rPr>
      </w:pPr>
    </w:p>
    <w:p w14:paraId="5FAECBFD" w14:textId="32BBCFD9" w:rsidR="00CC692A" w:rsidRPr="00EC3399" w:rsidRDefault="008772CA" w:rsidP="005B56F3">
      <w:pPr>
        <w:pStyle w:val="BodyText"/>
        <w:numPr>
          <w:ilvl w:val="1"/>
          <w:numId w:val="1"/>
        </w:numPr>
        <w:ind w:left="720" w:hanging="810"/>
        <w:rPr>
          <w:sz w:val="22"/>
          <w:szCs w:val="22"/>
        </w:rPr>
      </w:pPr>
      <w:r w:rsidRPr="00EC3399">
        <w:rPr>
          <w:sz w:val="22"/>
          <w:szCs w:val="22"/>
        </w:rPr>
        <w:t>SOFTWARE UPDATES/SERVICE</w:t>
      </w:r>
    </w:p>
    <w:p w14:paraId="267E58F9" w14:textId="77777777" w:rsidR="00CC692A" w:rsidRPr="00EC3399" w:rsidRDefault="00CC692A" w:rsidP="005772C9">
      <w:pPr>
        <w:pStyle w:val="BodyText"/>
        <w:ind w:left="720"/>
        <w:rPr>
          <w:sz w:val="22"/>
          <w:szCs w:val="22"/>
        </w:rPr>
      </w:pPr>
    </w:p>
    <w:p w14:paraId="6D5C95F2" w14:textId="761F4E95" w:rsidR="001259FD" w:rsidRPr="00EC3399" w:rsidRDefault="001259FD" w:rsidP="005772C9">
      <w:pPr>
        <w:pStyle w:val="BodyText"/>
        <w:jc w:val="both"/>
        <w:rPr>
          <w:sz w:val="22"/>
          <w:szCs w:val="22"/>
        </w:rPr>
      </w:pPr>
      <w:r w:rsidRPr="00EC3399">
        <w:rPr>
          <w:sz w:val="22"/>
          <w:szCs w:val="22"/>
        </w:rPr>
        <w:t xml:space="preserve">The Contractor shall provide Software Service and updates in accordance with the manufacturer’s latest established service procedures, to include telephone access to technical support for use of program software and trouble shooting of the operating systems, at no additional cost to the Government.  The contractor shall receive advance approval for the installation of all software updates and revisions from the Government.  Defective software shall be replaced at no additional cost to the government. Installation of any software/updates shall be performed by a factory trained and certified technician. The Contractor shall provide an electronic report to the TPOC per the within one (1) day after successful performance of software updates. This resport must also include the reason for the updates, and any effect it may have on equipment operation. </w:t>
      </w:r>
    </w:p>
    <w:p w14:paraId="4A54E638" w14:textId="6A21812F" w:rsidR="006E2792" w:rsidRPr="00EC3399" w:rsidRDefault="00867AFD" w:rsidP="005772C9">
      <w:pPr>
        <w:pStyle w:val="BodyText"/>
        <w:rPr>
          <w:sz w:val="22"/>
          <w:szCs w:val="22"/>
        </w:rPr>
      </w:pPr>
      <w:r w:rsidRPr="00EC3399">
        <w:rPr>
          <w:sz w:val="22"/>
          <w:szCs w:val="22"/>
        </w:rPr>
        <w:t xml:space="preserve"> </w:t>
      </w:r>
    </w:p>
    <w:p w14:paraId="7BEFBF64" w14:textId="3C31A357" w:rsidR="00CC692A" w:rsidRPr="00EC3399" w:rsidRDefault="00CC692A" w:rsidP="005B56F3">
      <w:pPr>
        <w:pStyle w:val="BodyText"/>
        <w:numPr>
          <w:ilvl w:val="1"/>
          <w:numId w:val="1"/>
        </w:numPr>
        <w:ind w:left="720" w:hanging="810"/>
        <w:rPr>
          <w:sz w:val="22"/>
          <w:szCs w:val="22"/>
        </w:rPr>
      </w:pPr>
      <w:r w:rsidRPr="00EC3399">
        <w:rPr>
          <w:sz w:val="22"/>
          <w:szCs w:val="22"/>
        </w:rPr>
        <w:t>TECHNICAL PHONE SUPPORT</w:t>
      </w:r>
    </w:p>
    <w:p w14:paraId="3DEEC669" w14:textId="77777777" w:rsidR="006E2792" w:rsidRPr="00EC3399" w:rsidRDefault="006E2792" w:rsidP="005772C9">
      <w:pPr>
        <w:rPr>
          <w:sz w:val="22"/>
          <w:szCs w:val="22"/>
        </w:rPr>
      </w:pPr>
    </w:p>
    <w:p w14:paraId="33E749EA" w14:textId="77777777" w:rsidR="001259FD" w:rsidRPr="00EC3399" w:rsidRDefault="001259FD" w:rsidP="005772C9">
      <w:pPr>
        <w:jc w:val="both"/>
        <w:rPr>
          <w:sz w:val="22"/>
          <w:szCs w:val="22"/>
        </w:rPr>
      </w:pPr>
      <w:r w:rsidRPr="00EC3399">
        <w:rPr>
          <w:sz w:val="22"/>
          <w:szCs w:val="22"/>
        </w:rPr>
        <w:t>The Contractor shall provide at no additional cost to the Government unlimited clinical technical telephone support during standard business hours for troubleshooting for the instrument and clinical application support (8am – 9pm Monday through Friday), excluding Federal holidays.</w:t>
      </w:r>
    </w:p>
    <w:p w14:paraId="62486C05" w14:textId="22B6EC85" w:rsidR="008772CA" w:rsidRPr="00EC3399" w:rsidRDefault="008772CA" w:rsidP="005772C9">
      <w:pPr>
        <w:rPr>
          <w:sz w:val="22"/>
          <w:szCs w:val="22"/>
        </w:rPr>
      </w:pPr>
      <w:r w:rsidRPr="00EC3399">
        <w:rPr>
          <w:sz w:val="22"/>
          <w:szCs w:val="22"/>
        </w:rPr>
        <w:tab/>
      </w:r>
      <w:r w:rsidRPr="00EC3399">
        <w:rPr>
          <w:sz w:val="22"/>
          <w:szCs w:val="22"/>
        </w:rPr>
        <w:tab/>
      </w:r>
      <w:r w:rsidRPr="00EC3399">
        <w:rPr>
          <w:sz w:val="22"/>
          <w:szCs w:val="22"/>
        </w:rPr>
        <w:tab/>
      </w:r>
      <w:r w:rsidRPr="00EC3399">
        <w:rPr>
          <w:sz w:val="22"/>
          <w:szCs w:val="22"/>
        </w:rPr>
        <w:tab/>
      </w:r>
      <w:r w:rsidRPr="00EC3399">
        <w:rPr>
          <w:sz w:val="22"/>
          <w:szCs w:val="22"/>
        </w:rPr>
        <w:tab/>
      </w:r>
    </w:p>
    <w:p w14:paraId="038CEBDB" w14:textId="34A9D37D" w:rsidR="005F3CF2" w:rsidRPr="00EC3399" w:rsidRDefault="008772CA" w:rsidP="005B56F3">
      <w:pPr>
        <w:pStyle w:val="BodyText"/>
        <w:numPr>
          <w:ilvl w:val="1"/>
          <w:numId w:val="1"/>
        </w:numPr>
        <w:ind w:left="720" w:hanging="810"/>
        <w:rPr>
          <w:sz w:val="22"/>
          <w:szCs w:val="22"/>
        </w:rPr>
      </w:pPr>
      <w:r w:rsidRPr="00EC3399">
        <w:rPr>
          <w:sz w:val="22"/>
          <w:szCs w:val="22"/>
        </w:rPr>
        <w:t>PERSONNEL QUALIFICATIONS</w:t>
      </w:r>
      <w:r w:rsidR="00DC1888" w:rsidRPr="00EC3399">
        <w:rPr>
          <w:sz w:val="22"/>
          <w:szCs w:val="22"/>
        </w:rPr>
        <w:t xml:space="preserve"> </w:t>
      </w:r>
    </w:p>
    <w:p w14:paraId="1299C43A" w14:textId="77777777" w:rsidR="005F3CF2" w:rsidRPr="00EC3399" w:rsidRDefault="005F3CF2" w:rsidP="005772C9">
      <w:pPr>
        <w:rPr>
          <w:sz w:val="22"/>
          <w:szCs w:val="22"/>
        </w:rPr>
      </w:pPr>
    </w:p>
    <w:p w14:paraId="174A2DE7" w14:textId="30848A21" w:rsidR="00CC7A99" w:rsidRPr="00EC3399" w:rsidRDefault="00CC7A99" w:rsidP="005772C9">
      <w:pPr>
        <w:jc w:val="both"/>
        <w:rPr>
          <w:sz w:val="22"/>
          <w:szCs w:val="22"/>
        </w:rPr>
      </w:pPr>
      <w:r w:rsidRPr="00EC3399">
        <w:rPr>
          <w:sz w:val="22"/>
          <w:szCs w:val="22"/>
        </w:rPr>
        <w:t xml:space="preserve">Technically qualified factory-trained personnel shall perform service to </w:t>
      </w:r>
      <w:r w:rsidR="00BE0ACE" w:rsidRPr="00EC3399">
        <w:rPr>
          <w:iCs/>
          <w:sz w:val="22"/>
          <w:szCs w:val="22"/>
        </w:rPr>
        <w:t xml:space="preserve">Illumina </w:t>
      </w:r>
      <w:r w:rsidR="00522EB5" w:rsidRPr="00EC3399">
        <w:rPr>
          <w:iCs/>
          <w:sz w:val="22"/>
          <w:szCs w:val="22"/>
        </w:rPr>
        <w:t xml:space="preserve">DRAGEN Server </w:t>
      </w:r>
      <w:r w:rsidR="00BE0ACE" w:rsidRPr="00EC3399">
        <w:rPr>
          <w:sz w:val="22"/>
          <w:szCs w:val="22"/>
        </w:rPr>
        <w:t xml:space="preserve">system, including its configured </w:t>
      </w:r>
      <w:r w:rsidR="00522EB5" w:rsidRPr="00EC3399">
        <w:rPr>
          <w:sz w:val="22"/>
          <w:szCs w:val="22"/>
        </w:rPr>
        <w:t>Unix</w:t>
      </w:r>
      <w:r w:rsidR="00BE0ACE" w:rsidRPr="00EC3399">
        <w:rPr>
          <w:sz w:val="22"/>
          <w:szCs w:val="22"/>
        </w:rPr>
        <w:t>, and supporting software as</w:t>
      </w:r>
      <w:r w:rsidRPr="00EC3399">
        <w:rPr>
          <w:sz w:val="22"/>
          <w:szCs w:val="22"/>
        </w:rPr>
        <w:t xml:space="preserve"> covered by this contract.  All primary service personnel shall have at least one backup support person with at least the same level of expertise on the equipment covered by this contract.</w:t>
      </w:r>
    </w:p>
    <w:p w14:paraId="4DDBEF00" w14:textId="77777777" w:rsidR="008772CA" w:rsidRPr="00EC3399" w:rsidRDefault="008772CA" w:rsidP="005772C9">
      <w:pPr>
        <w:rPr>
          <w:sz w:val="22"/>
          <w:szCs w:val="22"/>
        </w:rPr>
      </w:pPr>
    </w:p>
    <w:p w14:paraId="224E4BE0" w14:textId="72232146" w:rsidR="005F3CF2" w:rsidRPr="00EC3399" w:rsidRDefault="000264B9" w:rsidP="005B56F3">
      <w:pPr>
        <w:numPr>
          <w:ilvl w:val="0"/>
          <w:numId w:val="1"/>
        </w:numPr>
        <w:rPr>
          <w:b/>
          <w:sz w:val="22"/>
          <w:szCs w:val="22"/>
        </w:rPr>
      </w:pPr>
      <w:r w:rsidRPr="00EC3399">
        <w:rPr>
          <w:b/>
          <w:sz w:val="22"/>
          <w:szCs w:val="22"/>
        </w:rPr>
        <w:t>TYPE OF ORDER</w:t>
      </w:r>
    </w:p>
    <w:p w14:paraId="1443D193" w14:textId="08CBA1E3" w:rsidR="000264B9" w:rsidRPr="00EC3399" w:rsidRDefault="000264B9" w:rsidP="005772C9">
      <w:pPr>
        <w:rPr>
          <w:b/>
          <w:sz w:val="22"/>
          <w:szCs w:val="22"/>
        </w:rPr>
      </w:pPr>
    </w:p>
    <w:p w14:paraId="16C3B487" w14:textId="77777777" w:rsidR="00EC3399" w:rsidRPr="00EC3399" w:rsidRDefault="000264B9" w:rsidP="00EC3399">
      <w:pPr>
        <w:rPr>
          <w:bCs/>
          <w:sz w:val="22"/>
          <w:szCs w:val="22"/>
        </w:rPr>
      </w:pPr>
      <w:r w:rsidRPr="00EC3399">
        <w:rPr>
          <w:bCs/>
          <w:sz w:val="22"/>
          <w:szCs w:val="22"/>
        </w:rPr>
        <w:t xml:space="preserve">This </w:t>
      </w:r>
      <w:r w:rsidR="000A2950" w:rsidRPr="00EC3399">
        <w:rPr>
          <w:bCs/>
          <w:sz w:val="22"/>
          <w:szCs w:val="22"/>
        </w:rPr>
        <w:t>shall be issued as</w:t>
      </w:r>
      <w:r w:rsidRPr="00EC3399">
        <w:rPr>
          <w:bCs/>
          <w:sz w:val="22"/>
          <w:szCs w:val="22"/>
        </w:rPr>
        <w:t xml:space="preserve"> a </w:t>
      </w:r>
      <w:r w:rsidR="000A2950" w:rsidRPr="00EC3399">
        <w:rPr>
          <w:bCs/>
          <w:sz w:val="22"/>
          <w:szCs w:val="22"/>
        </w:rPr>
        <w:t>F</w:t>
      </w:r>
      <w:r w:rsidRPr="00EC3399">
        <w:rPr>
          <w:bCs/>
          <w:sz w:val="22"/>
          <w:szCs w:val="22"/>
        </w:rPr>
        <w:t>irm-</w:t>
      </w:r>
      <w:r w:rsidR="000A2950" w:rsidRPr="00EC3399">
        <w:rPr>
          <w:bCs/>
          <w:sz w:val="22"/>
          <w:szCs w:val="22"/>
        </w:rPr>
        <w:t>F</w:t>
      </w:r>
      <w:r w:rsidRPr="00EC3399">
        <w:rPr>
          <w:bCs/>
          <w:sz w:val="22"/>
          <w:szCs w:val="22"/>
        </w:rPr>
        <w:t>ixed-</w:t>
      </w:r>
      <w:r w:rsidR="000A2950" w:rsidRPr="00EC3399">
        <w:rPr>
          <w:bCs/>
          <w:sz w:val="22"/>
          <w:szCs w:val="22"/>
        </w:rPr>
        <w:t>P</w:t>
      </w:r>
      <w:r w:rsidRPr="00EC3399">
        <w:rPr>
          <w:bCs/>
          <w:sz w:val="22"/>
          <w:szCs w:val="22"/>
        </w:rPr>
        <w:t xml:space="preserve">riced </w:t>
      </w:r>
      <w:r w:rsidR="000A2950" w:rsidRPr="00EC3399">
        <w:rPr>
          <w:bCs/>
          <w:sz w:val="22"/>
          <w:szCs w:val="22"/>
        </w:rPr>
        <w:t>P</w:t>
      </w:r>
      <w:r w:rsidRPr="00EC3399">
        <w:rPr>
          <w:bCs/>
          <w:sz w:val="22"/>
          <w:szCs w:val="22"/>
        </w:rPr>
        <w:t xml:space="preserve">urchase </w:t>
      </w:r>
      <w:r w:rsidR="000A2950" w:rsidRPr="00EC3399">
        <w:rPr>
          <w:bCs/>
          <w:sz w:val="22"/>
          <w:szCs w:val="22"/>
        </w:rPr>
        <w:t>O</w:t>
      </w:r>
      <w:r w:rsidRPr="00EC3399">
        <w:rPr>
          <w:bCs/>
          <w:sz w:val="22"/>
          <w:szCs w:val="22"/>
        </w:rPr>
        <w:t>rder.</w:t>
      </w:r>
    </w:p>
    <w:p w14:paraId="02397B82" w14:textId="77777777" w:rsidR="00EC3399" w:rsidRPr="00EC3399" w:rsidRDefault="00EC3399" w:rsidP="00EC3399">
      <w:pPr>
        <w:rPr>
          <w:bCs/>
          <w:sz w:val="22"/>
          <w:szCs w:val="22"/>
        </w:rPr>
      </w:pPr>
    </w:p>
    <w:p w14:paraId="4E0E8B7A" w14:textId="5BBA63C2" w:rsidR="00DE467E" w:rsidRPr="00DE467E" w:rsidRDefault="00EC3399" w:rsidP="00DE467E">
      <w:pPr>
        <w:rPr>
          <w:b/>
          <w:sz w:val="22"/>
          <w:szCs w:val="22"/>
        </w:rPr>
      </w:pPr>
      <w:r w:rsidRPr="00EC3399">
        <w:rPr>
          <w:b/>
          <w:sz w:val="22"/>
          <w:szCs w:val="22"/>
        </w:rPr>
        <w:t>6.0</w:t>
      </w:r>
      <w:r w:rsidRPr="00EC3399">
        <w:rPr>
          <w:bCs/>
          <w:sz w:val="22"/>
          <w:szCs w:val="22"/>
        </w:rPr>
        <w:tab/>
      </w:r>
      <w:r w:rsidR="00DE467E" w:rsidRPr="00DE467E">
        <w:rPr>
          <w:b/>
          <w:sz w:val="23"/>
          <w:szCs w:val="23"/>
        </w:rPr>
        <w:t>DELIVERY / INSTALLATION</w:t>
      </w:r>
    </w:p>
    <w:p w14:paraId="1F09A296" w14:textId="77777777" w:rsidR="00DE467E" w:rsidRDefault="00DE467E" w:rsidP="00DE467E">
      <w:pPr>
        <w:ind w:left="720"/>
        <w:rPr>
          <w:b/>
          <w:sz w:val="23"/>
          <w:szCs w:val="23"/>
        </w:rPr>
      </w:pPr>
    </w:p>
    <w:p w14:paraId="4FAF111C" w14:textId="3984302A" w:rsidR="00DE467E" w:rsidRPr="00F64C76" w:rsidRDefault="00DE467E" w:rsidP="00DE467E">
      <w:pPr>
        <w:rPr>
          <w:iCs/>
          <w:color w:val="000000"/>
        </w:rPr>
      </w:pPr>
      <w:r w:rsidRPr="00F64C76">
        <w:rPr>
          <w:iCs/>
        </w:rPr>
        <w:t>The</w:t>
      </w:r>
      <w:r>
        <w:rPr>
          <w:iCs/>
        </w:rPr>
        <w:t xml:space="preserve"> order</w:t>
      </w:r>
      <w:r w:rsidRPr="00F64C76">
        <w:rPr>
          <w:iCs/>
        </w:rPr>
        <w:t xml:space="preserve"> shall be delivered to the Contracting Officer Representative (COR), </w:t>
      </w:r>
      <w:r w:rsidRPr="00F64C76">
        <w:rPr>
          <w:iCs/>
          <w:color w:val="000000"/>
        </w:rPr>
        <w:t xml:space="preserve">within </w:t>
      </w:r>
      <w:r>
        <w:rPr>
          <w:iCs/>
          <w:color w:val="000000"/>
        </w:rPr>
        <w:t>30</w:t>
      </w:r>
      <w:r w:rsidRPr="00F64C76">
        <w:rPr>
          <w:iCs/>
          <w:color w:val="000000"/>
        </w:rPr>
        <w:t xml:space="preserve"> days of purchase order award.</w:t>
      </w:r>
    </w:p>
    <w:p w14:paraId="0A3036FE" w14:textId="77777777" w:rsidR="00DE467E" w:rsidRPr="00E501D3" w:rsidRDefault="00DE467E" w:rsidP="00DE467E">
      <w:pPr>
        <w:ind w:left="720"/>
        <w:rPr>
          <w:b/>
          <w:sz w:val="23"/>
          <w:szCs w:val="23"/>
        </w:rPr>
      </w:pPr>
    </w:p>
    <w:p w14:paraId="67F99EEC" w14:textId="69185ED1" w:rsidR="008772CA" w:rsidRPr="00EC3399" w:rsidRDefault="005F3CF2" w:rsidP="005772C9">
      <w:pPr>
        <w:rPr>
          <w:sz w:val="22"/>
          <w:szCs w:val="22"/>
        </w:rPr>
      </w:pPr>
      <w:r w:rsidRPr="00EC3399">
        <w:rPr>
          <w:sz w:val="22"/>
          <w:szCs w:val="22"/>
        </w:rPr>
        <w:t>Onsite services</w:t>
      </w:r>
      <w:r w:rsidR="008772CA" w:rsidRPr="00EC3399">
        <w:rPr>
          <w:sz w:val="22"/>
          <w:szCs w:val="22"/>
        </w:rPr>
        <w:t xml:space="preserve"> shall be performed at the following location:</w:t>
      </w:r>
    </w:p>
    <w:p w14:paraId="3CF2D8B6" w14:textId="77777777" w:rsidR="00DC1888" w:rsidRPr="00EC3399" w:rsidRDefault="008772CA" w:rsidP="005772C9">
      <w:pPr>
        <w:rPr>
          <w:sz w:val="22"/>
          <w:szCs w:val="22"/>
        </w:rPr>
      </w:pPr>
      <w:r w:rsidRPr="00EC3399">
        <w:rPr>
          <w:sz w:val="22"/>
          <w:szCs w:val="22"/>
        </w:rPr>
        <w:tab/>
      </w:r>
      <w:r w:rsidRPr="00EC3399">
        <w:rPr>
          <w:sz w:val="22"/>
          <w:szCs w:val="22"/>
        </w:rPr>
        <w:tab/>
      </w:r>
      <w:r w:rsidRPr="00EC3399">
        <w:rPr>
          <w:sz w:val="22"/>
          <w:szCs w:val="22"/>
        </w:rPr>
        <w:tab/>
      </w:r>
    </w:p>
    <w:p w14:paraId="7C69C613" w14:textId="77777777" w:rsidR="00CD29C5" w:rsidRPr="00EC3399" w:rsidRDefault="005F3CF2" w:rsidP="005772C9">
      <w:pPr>
        <w:rPr>
          <w:sz w:val="22"/>
          <w:szCs w:val="22"/>
        </w:rPr>
      </w:pPr>
      <w:r w:rsidRPr="00EC3399">
        <w:rPr>
          <w:sz w:val="22"/>
          <w:szCs w:val="22"/>
        </w:rPr>
        <w:tab/>
      </w:r>
      <w:r w:rsidR="00CD29C5" w:rsidRPr="00EC3399">
        <w:rPr>
          <w:sz w:val="22"/>
          <w:szCs w:val="22"/>
        </w:rPr>
        <w:t>NIH, NCI,</w:t>
      </w:r>
    </w:p>
    <w:p w14:paraId="00E0D293" w14:textId="77777777" w:rsidR="00CD29C5" w:rsidRPr="00EC3399" w:rsidRDefault="00CD29C5" w:rsidP="005772C9">
      <w:pPr>
        <w:ind w:firstLine="720"/>
        <w:rPr>
          <w:sz w:val="22"/>
          <w:szCs w:val="22"/>
        </w:rPr>
      </w:pPr>
      <w:r w:rsidRPr="00EC3399">
        <w:rPr>
          <w:sz w:val="22"/>
          <w:szCs w:val="22"/>
        </w:rPr>
        <w:t>10 Center Drive</w:t>
      </w:r>
    </w:p>
    <w:p w14:paraId="4BFAF4B1" w14:textId="4818BD4C" w:rsidR="00CD29C5" w:rsidRPr="00EC3399" w:rsidRDefault="00CD29C5" w:rsidP="005772C9">
      <w:pPr>
        <w:ind w:firstLine="720"/>
        <w:rPr>
          <w:sz w:val="22"/>
          <w:szCs w:val="22"/>
        </w:rPr>
      </w:pPr>
      <w:r w:rsidRPr="00EC3399">
        <w:rPr>
          <w:sz w:val="22"/>
          <w:szCs w:val="22"/>
        </w:rPr>
        <w:t xml:space="preserve">Bldg. 10, Room </w:t>
      </w:r>
      <w:r w:rsidR="00C7557F" w:rsidRPr="00EC3399">
        <w:rPr>
          <w:sz w:val="22"/>
          <w:szCs w:val="22"/>
        </w:rPr>
        <w:t>3S2</w:t>
      </w:r>
      <w:r w:rsidR="00A034A1">
        <w:rPr>
          <w:sz w:val="22"/>
          <w:szCs w:val="22"/>
        </w:rPr>
        <w:t>35A</w:t>
      </w:r>
    </w:p>
    <w:p w14:paraId="1C3F22B4" w14:textId="4DC1541F" w:rsidR="00CD29C5" w:rsidRPr="00EC3399" w:rsidRDefault="00CD29C5" w:rsidP="005772C9">
      <w:pPr>
        <w:ind w:firstLine="720"/>
        <w:rPr>
          <w:sz w:val="22"/>
          <w:szCs w:val="22"/>
        </w:rPr>
      </w:pPr>
      <w:r w:rsidRPr="00EC3399">
        <w:rPr>
          <w:sz w:val="22"/>
          <w:szCs w:val="22"/>
        </w:rPr>
        <w:t>Bethesda, MD 20892</w:t>
      </w:r>
      <w:r w:rsidRPr="00EC3399" w:rsidDel="00CD29C5">
        <w:rPr>
          <w:sz w:val="22"/>
          <w:szCs w:val="22"/>
        </w:rPr>
        <w:t xml:space="preserve"> </w:t>
      </w:r>
      <w:r w:rsidR="00312798" w:rsidRPr="00EC3399">
        <w:rPr>
          <w:sz w:val="22"/>
          <w:szCs w:val="22"/>
        </w:rPr>
        <w:t xml:space="preserve">    </w:t>
      </w:r>
    </w:p>
    <w:p w14:paraId="3B27DDA1" w14:textId="77777777" w:rsidR="001259FD" w:rsidRPr="00EC3399" w:rsidRDefault="001259FD" w:rsidP="005772C9">
      <w:pPr>
        <w:ind w:firstLine="720"/>
        <w:rPr>
          <w:sz w:val="22"/>
          <w:szCs w:val="22"/>
        </w:rPr>
      </w:pPr>
    </w:p>
    <w:p w14:paraId="5E9DB434" w14:textId="77777777" w:rsidR="001259FD" w:rsidRPr="00EC3399" w:rsidRDefault="001259FD" w:rsidP="005772C9">
      <w:pPr>
        <w:rPr>
          <w:sz w:val="22"/>
          <w:szCs w:val="22"/>
        </w:rPr>
      </w:pPr>
      <w:r w:rsidRPr="00EC3399">
        <w:rPr>
          <w:sz w:val="22"/>
          <w:szCs w:val="22"/>
        </w:rPr>
        <w:t>Note that access to the NIH campus is restricted. As such all contractor personnel will be required to access campus via designated enterances where they are subject to security screening.</w:t>
      </w:r>
    </w:p>
    <w:p w14:paraId="63170E1F" w14:textId="7822E4CC" w:rsidR="001259FD" w:rsidRDefault="001259FD" w:rsidP="005772C9">
      <w:pPr>
        <w:rPr>
          <w:sz w:val="22"/>
          <w:szCs w:val="22"/>
        </w:rPr>
      </w:pPr>
      <w:r w:rsidRPr="00EC3399">
        <w:rPr>
          <w:sz w:val="22"/>
          <w:szCs w:val="22"/>
        </w:rPr>
        <w:t xml:space="preserve">Please refer to the NIH Security and Access site for more details: </w:t>
      </w:r>
      <w:hyperlink r:id="rId12" w:history="1">
        <w:r w:rsidRPr="00EC3399">
          <w:rPr>
            <w:rStyle w:val="Hyperlink"/>
            <w:sz w:val="22"/>
            <w:szCs w:val="22"/>
          </w:rPr>
          <w:t>(www.nih.gov/about-nih/visitor-information/campus-access-security)</w:t>
        </w:r>
      </w:hyperlink>
      <w:r w:rsidRPr="00EC3399">
        <w:rPr>
          <w:sz w:val="22"/>
          <w:szCs w:val="22"/>
        </w:rPr>
        <w:t>.</w:t>
      </w:r>
    </w:p>
    <w:p w14:paraId="04A70F32" w14:textId="17FE99C7" w:rsidR="00DE467E" w:rsidRDefault="00DE467E" w:rsidP="005772C9">
      <w:pPr>
        <w:rPr>
          <w:sz w:val="22"/>
          <w:szCs w:val="22"/>
        </w:rPr>
      </w:pPr>
    </w:p>
    <w:p w14:paraId="30DCB816" w14:textId="77777777" w:rsidR="00DE467E" w:rsidRPr="00F64C76" w:rsidRDefault="00DE467E" w:rsidP="00DE467E">
      <w:pPr>
        <w:numPr>
          <w:ilvl w:val="0"/>
          <w:numId w:val="13"/>
        </w:numPr>
        <w:ind w:left="1080"/>
        <w:contextualSpacing/>
        <w:rPr>
          <w:bCs/>
        </w:rPr>
      </w:pPr>
      <w:r w:rsidRPr="00F64C76">
        <w:rPr>
          <w:bCs/>
        </w:rPr>
        <w:t xml:space="preserve">A minimum 12-month manufacturer warranty must be included </w:t>
      </w:r>
    </w:p>
    <w:p w14:paraId="1E8EEB67" w14:textId="77777777" w:rsidR="00DE467E" w:rsidRPr="00F64C76" w:rsidRDefault="00DE467E" w:rsidP="00DE467E">
      <w:pPr>
        <w:numPr>
          <w:ilvl w:val="0"/>
          <w:numId w:val="13"/>
        </w:numPr>
        <w:ind w:left="1080"/>
        <w:contextualSpacing/>
        <w:rPr>
          <w:bCs/>
        </w:rPr>
      </w:pPr>
      <w:r w:rsidRPr="00F64C76">
        <w:rPr>
          <w:bCs/>
        </w:rPr>
        <w:t xml:space="preserve">Shipping/Handling costs must be included in the quote. NCI will not be  </w:t>
      </w:r>
    </w:p>
    <w:p w14:paraId="6BE985DD" w14:textId="77777777" w:rsidR="00DE467E" w:rsidRPr="00F64C76" w:rsidRDefault="00DE467E" w:rsidP="00DE467E">
      <w:pPr>
        <w:ind w:left="360"/>
        <w:rPr>
          <w:bCs/>
        </w:rPr>
      </w:pPr>
      <w:r w:rsidRPr="00F64C76">
        <w:rPr>
          <w:bCs/>
        </w:rPr>
        <w:t xml:space="preserve">            responsible in the event charges are not included in the quote.</w:t>
      </w:r>
    </w:p>
    <w:p w14:paraId="78C15901" w14:textId="77777777" w:rsidR="00DE467E" w:rsidRPr="00F64C76" w:rsidRDefault="00DE467E" w:rsidP="00DE467E">
      <w:pPr>
        <w:numPr>
          <w:ilvl w:val="0"/>
          <w:numId w:val="12"/>
        </w:numPr>
        <w:ind w:left="1080"/>
        <w:contextualSpacing/>
        <w:rPr>
          <w:bCs/>
        </w:rPr>
      </w:pPr>
      <w:r w:rsidRPr="00F64C76">
        <w:rPr>
          <w:bCs/>
        </w:rPr>
        <w:t>Installation charges must be included in the quote.</w:t>
      </w:r>
    </w:p>
    <w:p w14:paraId="2C8086F5" w14:textId="77777777" w:rsidR="00DE467E" w:rsidRPr="00F64C76" w:rsidRDefault="00DE467E" w:rsidP="00DE467E">
      <w:pPr>
        <w:pStyle w:val="ListParagraph"/>
      </w:pPr>
    </w:p>
    <w:p w14:paraId="59C627C4" w14:textId="77777777" w:rsidR="00DE467E" w:rsidRPr="00F64C76" w:rsidRDefault="00DE467E" w:rsidP="00DE467E">
      <w:pPr>
        <w:tabs>
          <w:tab w:val="right" w:pos="720"/>
        </w:tabs>
        <w:contextualSpacing/>
        <w:rPr>
          <w:bCs/>
        </w:rPr>
      </w:pPr>
      <w:r w:rsidRPr="00F64C76">
        <w:rPr>
          <w:bCs/>
        </w:rPr>
        <w:t>Note: NCI plans to award a contract that has FOB origin delivery terms.</w:t>
      </w:r>
    </w:p>
    <w:p w14:paraId="21F05DFA" w14:textId="1BA82560" w:rsidR="00DE467E" w:rsidRDefault="00DE467E" w:rsidP="00DE467E">
      <w:pPr>
        <w:rPr>
          <w:b/>
          <w:sz w:val="23"/>
          <w:szCs w:val="23"/>
        </w:rPr>
      </w:pPr>
    </w:p>
    <w:p w14:paraId="1CAE8E8C" w14:textId="6F9F4CF3" w:rsidR="00DE467E" w:rsidRDefault="00DE467E" w:rsidP="00DE467E">
      <w:pPr>
        <w:rPr>
          <w:b/>
          <w:sz w:val="23"/>
          <w:szCs w:val="23"/>
        </w:rPr>
      </w:pPr>
    </w:p>
    <w:p w14:paraId="4D57FA0B" w14:textId="432043E6" w:rsidR="00DE467E" w:rsidRDefault="00DE467E" w:rsidP="00DE467E">
      <w:pPr>
        <w:rPr>
          <w:b/>
          <w:sz w:val="23"/>
          <w:szCs w:val="23"/>
        </w:rPr>
      </w:pPr>
    </w:p>
    <w:p w14:paraId="47D9A878" w14:textId="0420DC3D" w:rsidR="00DE467E" w:rsidRDefault="00DE467E" w:rsidP="00DE467E">
      <w:pPr>
        <w:rPr>
          <w:b/>
          <w:sz w:val="23"/>
          <w:szCs w:val="23"/>
        </w:rPr>
      </w:pPr>
    </w:p>
    <w:p w14:paraId="7BADBF10" w14:textId="77777777" w:rsidR="00DE467E" w:rsidRDefault="00DE467E" w:rsidP="00DE467E">
      <w:pPr>
        <w:rPr>
          <w:b/>
          <w:sz w:val="23"/>
          <w:szCs w:val="23"/>
        </w:rPr>
      </w:pPr>
    </w:p>
    <w:p w14:paraId="1D51F625" w14:textId="47F1A087" w:rsidR="00DE467E" w:rsidRPr="00072650" w:rsidRDefault="00DE467E" w:rsidP="00DE467E">
      <w:pPr>
        <w:rPr>
          <w:b/>
          <w:bCs/>
        </w:rPr>
      </w:pPr>
      <w:r>
        <w:rPr>
          <w:b/>
          <w:bCs/>
        </w:rPr>
        <w:t>7.0</w:t>
      </w:r>
      <w:r>
        <w:rPr>
          <w:b/>
          <w:bCs/>
        </w:rPr>
        <w:tab/>
      </w:r>
      <w:r w:rsidRPr="00072650">
        <w:rPr>
          <w:b/>
          <w:bCs/>
        </w:rPr>
        <w:t>WARRANTY</w:t>
      </w:r>
    </w:p>
    <w:p w14:paraId="6C5CB75D" w14:textId="77777777" w:rsidR="00DE467E" w:rsidRPr="00CC0DB4" w:rsidRDefault="00DE467E" w:rsidP="00DE467E">
      <w:pPr>
        <w:rPr>
          <w:rFonts w:cstheme="minorHAnsi"/>
          <w:bCs/>
        </w:rPr>
      </w:pPr>
    </w:p>
    <w:p w14:paraId="3BF36764" w14:textId="5387BDC6" w:rsidR="00DE467E" w:rsidRDefault="00DE467E" w:rsidP="00DE467E">
      <w:r w:rsidRPr="00072650">
        <w:t xml:space="preserve">The Contractor shall warrant that any instruments, equipment, components, or other supplies (“Supplies”) procured by this purchase are free of defects in design, material, or manufacture for a period of 12-months from date of installation. </w:t>
      </w:r>
    </w:p>
    <w:p w14:paraId="1988439A" w14:textId="77777777" w:rsidR="00DE467E" w:rsidRPr="00072650" w:rsidRDefault="00DE467E" w:rsidP="00DE467E">
      <w:pPr>
        <w:rPr>
          <w:rFonts w:eastAsiaTheme="minorHAnsi"/>
        </w:rPr>
      </w:pPr>
    </w:p>
    <w:p w14:paraId="03D243DE" w14:textId="1B96294A" w:rsidR="00DE467E" w:rsidRDefault="00DE467E" w:rsidP="00DE467E">
      <w:r w:rsidRPr="00072650">
        <w:t>The Contractor shall warrant that all consumables or expendable parts are free of defects in design, material, or manufacture for a period of at least 90 calendar days from date of acceptance by the Government.</w:t>
      </w:r>
    </w:p>
    <w:p w14:paraId="6ABAB427" w14:textId="77777777" w:rsidR="00DE467E" w:rsidRPr="00072650" w:rsidRDefault="00DE467E" w:rsidP="00DE467E"/>
    <w:p w14:paraId="34825BA3" w14:textId="77777777" w:rsidR="00DE467E" w:rsidRPr="00072650" w:rsidRDefault="00DE467E" w:rsidP="00DE467E">
      <w:r w:rsidRPr="00072650">
        <w:t xml:space="preserve">Supplies which are repaired or replaced shall be warranted for the remainder of the initial warranty period or for 90-days – whichever is greater. </w:t>
      </w:r>
    </w:p>
    <w:p w14:paraId="08025AB4" w14:textId="77777777" w:rsidR="00DE467E" w:rsidRPr="00072650" w:rsidRDefault="00DE467E" w:rsidP="00DE467E">
      <w:r w:rsidRPr="00072650">
        <w:t>12-months of Technical Support shall be included in the warranty.</w:t>
      </w:r>
    </w:p>
    <w:p w14:paraId="3D0725A9" w14:textId="563C8CC6" w:rsidR="001259FD" w:rsidRPr="00EC3399" w:rsidRDefault="001259FD" w:rsidP="005772C9">
      <w:pPr>
        <w:rPr>
          <w:sz w:val="22"/>
          <w:szCs w:val="22"/>
        </w:rPr>
      </w:pPr>
    </w:p>
    <w:p w14:paraId="4BF76521" w14:textId="617430FF" w:rsidR="001259FD" w:rsidRPr="00EC3399" w:rsidRDefault="001259FD" w:rsidP="00DE467E">
      <w:pPr>
        <w:numPr>
          <w:ilvl w:val="0"/>
          <w:numId w:val="9"/>
        </w:numPr>
        <w:rPr>
          <w:b/>
          <w:sz w:val="22"/>
          <w:szCs w:val="22"/>
        </w:rPr>
      </w:pPr>
      <w:r w:rsidRPr="00EC3399">
        <w:rPr>
          <w:b/>
          <w:sz w:val="22"/>
          <w:szCs w:val="22"/>
        </w:rPr>
        <w:t>INSPECTION AND ACCEPTANCE</w:t>
      </w:r>
    </w:p>
    <w:p w14:paraId="41888BF1" w14:textId="2E6D6635" w:rsidR="001259FD" w:rsidRPr="00EC3399" w:rsidRDefault="001259FD" w:rsidP="005772C9">
      <w:pPr>
        <w:rPr>
          <w:b/>
          <w:sz w:val="22"/>
          <w:szCs w:val="22"/>
        </w:rPr>
      </w:pPr>
    </w:p>
    <w:p w14:paraId="33B90DC1" w14:textId="77777777" w:rsidR="001259FD" w:rsidRPr="00EC3399" w:rsidRDefault="001259FD" w:rsidP="005772C9">
      <w:pPr>
        <w:autoSpaceDE w:val="0"/>
        <w:autoSpaceDN w:val="0"/>
        <w:adjustRightInd w:val="0"/>
        <w:rPr>
          <w:color w:val="000000"/>
          <w:sz w:val="22"/>
          <w:szCs w:val="22"/>
        </w:rPr>
      </w:pPr>
      <w:r w:rsidRPr="00EC3399">
        <w:rPr>
          <w:color w:val="000000"/>
          <w:sz w:val="22"/>
          <w:szCs w:val="22"/>
        </w:rPr>
        <w:t>Pursuant to FAR clause 52.212-4, all work described in the SOW to be delivered under this</w:t>
      </w:r>
    </w:p>
    <w:p w14:paraId="5D5177AF" w14:textId="77777777" w:rsidR="001259FD" w:rsidRPr="00EC3399" w:rsidRDefault="001259FD" w:rsidP="005772C9">
      <w:pPr>
        <w:autoSpaceDE w:val="0"/>
        <w:autoSpaceDN w:val="0"/>
        <w:adjustRightInd w:val="0"/>
        <w:rPr>
          <w:color w:val="000000"/>
          <w:sz w:val="22"/>
          <w:szCs w:val="22"/>
        </w:rPr>
      </w:pPr>
      <w:r w:rsidRPr="00EC3399">
        <w:rPr>
          <w:color w:val="000000"/>
          <w:sz w:val="22"/>
          <w:szCs w:val="22"/>
        </w:rPr>
        <w:t>purchase order is subject to final inspection and acceptance by an authorized representative of</w:t>
      </w:r>
    </w:p>
    <w:p w14:paraId="78E93F0E" w14:textId="6AADBF99" w:rsidR="001259FD" w:rsidRPr="00EC3399" w:rsidRDefault="001259FD" w:rsidP="005772C9">
      <w:pPr>
        <w:autoSpaceDE w:val="0"/>
        <w:autoSpaceDN w:val="0"/>
        <w:adjustRightInd w:val="0"/>
        <w:rPr>
          <w:color w:val="000000"/>
          <w:sz w:val="22"/>
          <w:szCs w:val="22"/>
        </w:rPr>
      </w:pPr>
      <w:r w:rsidRPr="00EC3399">
        <w:rPr>
          <w:color w:val="000000"/>
          <w:sz w:val="22"/>
          <w:szCs w:val="22"/>
        </w:rPr>
        <w:t>the Government. The authorized representative of the Government is the NCI Technical Point of Contact (</w:t>
      </w:r>
      <w:r w:rsidRPr="00EC3399">
        <w:rPr>
          <w:b/>
          <w:bCs/>
          <w:color w:val="000000"/>
          <w:sz w:val="22"/>
          <w:szCs w:val="22"/>
        </w:rPr>
        <w:t>TPOC T.B.D upon award</w:t>
      </w:r>
      <w:r w:rsidRPr="00EC3399">
        <w:rPr>
          <w:color w:val="000000"/>
          <w:sz w:val="22"/>
          <w:szCs w:val="22"/>
        </w:rPr>
        <w:t>) who is responsible for inspection and acceptance of all services, materials, or supplies to be provided by the Contractor.</w:t>
      </w:r>
    </w:p>
    <w:p w14:paraId="269C3583" w14:textId="77777777" w:rsidR="00D46F12" w:rsidRPr="00EC3399" w:rsidRDefault="00D46F12" w:rsidP="005772C9">
      <w:pPr>
        <w:autoSpaceDE w:val="0"/>
        <w:autoSpaceDN w:val="0"/>
        <w:adjustRightInd w:val="0"/>
        <w:rPr>
          <w:color w:val="000000"/>
          <w:sz w:val="22"/>
          <w:szCs w:val="22"/>
        </w:rPr>
      </w:pPr>
    </w:p>
    <w:p w14:paraId="4F7F852F" w14:textId="77777777" w:rsidR="001259FD" w:rsidRPr="00EC3399" w:rsidRDefault="001259FD" w:rsidP="005772C9">
      <w:pPr>
        <w:autoSpaceDE w:val="0"/>
        <w:autoSpaceDN w:val="0"/>
        <w:adjustRightInd w:val="0"/>
        <w:rPr>
          <w:color w:val="000000"/>
          <w:sz w:val="22"/>
          <w:szCs w:val="22"/>
        </w:rPr>
      </w:pPr>
      <w:r w:rsidRPr="00EC3399">
        <w:rPr>
          <w:color w:val="000000"/>
          <w:sz w:val="22"/>
          <w:szCs w:val="22"/>
        </w:rPr>
        <w:t>Regardless of format, all digital content or communications materials produced as a deliverable under this purchase order, shall conform to applicable Section 508 Standards to allow Federal employees and members of the public with disabilities to have access to and use of information and data that is comparable to the access to and use of information and data by Federal employees or by members of the public who are not individuals with disabilities. Remediation of any materials that do not comply with the applicable Section 508 requirements as set forth below, shall be the responsibility of the Contractor.</w:t>
      </w:r>
    </w:p>
    <w:p w14:paraId="6A2532D7" w14:textId="77777777" w:rsidR="001259FD" w:rsidRPr="00EC3399" w:rsidRDefault="001259FD" w:rsidP="005772C9">
      <w:pPr>
        <w:autoSpaceDE w:val="0"/>
        <w:autoSpaceDN w:val="0"/>
        <w:adjustRightInd w:val="0"/>
        <w:rPr>
          <w:color w:val="000000"/>
          <w:sz w:val="22"/>
          <w:szCs w:val="22"/>
        </w:rPr>
      </w:pPr>
    </w:p>
    <w:p w14:paraId="301C48FC" w14:textId="77777777" w:rsidR="001259FD" w:rsidRPr="00EC3399" w:rsidRDefault="001259FD" w:rsidP="005772C9">
      <w:pPr>
        <w:autoSpaceDE w:val="0"/>
        <w:autoSpaceDN w:val="0"/>
        <w:adjustRightInd w:val="0"/>
        <w:rPr>
          <w:color w:val="000000"/>
          <w:sz w:val="22"/>
          <w:szCs w:val="22"/>
        </w:rPr>
      </w:pPr>
      <w:r w:rsidRPr="00EC3399">
        <w:rPr>
          <w:color w:val="000000"/>
          <w:sz w:val="22"/>
          <w:szCs w:val="22"/>
        </w:rPr>
        <w:t>HHS guidance regarding accessibility of documents can be found at:</w:t>
      </w:r>
    </w:p>
    <w:p w14:paraId="4828AE15" w14:textId="77777777" w:rsidR="001259FD" w:rsidRPr="00EC3399" w:rsidRDefault="001259FD" w:rsidP="005772C9">
      <w:pPr>
        <w:autoSpaceDE w:val="0"/>
        <w:autoSpaceDN w:val="0"/>
        <w:adjustRightInd w:val="0"/>
        <w:rPr>
          <w:color w:val="0563C2"/>
          <w:sz w:val="22"/>
          <w:szCs w:val="22"/>
        </w:rPr>
      </w:pPr>
      <w:hyperlink r:id="rId13" w:history="1">
        <w:r w:rsidRPr="00EC3399">
          <w:rPr>
            <w:rStyle w:val="Hyperlink"/>
            <w:sz w:val="22"/>
            <w:szCs w:val="22"/>
          </w:rPr>
          <w:t>https://www.hhs.gov/web/section-508/accessibility-checklists/index.html</w:t>
        </w:r>
      </w:hyperlink>
    </w:p>
    <w:p w14:paraId="5BAB40DB" w14:textId="77777777" w:rsidR="001259FD" w:rsidRPr="00EC3399" w:rsidRDefault="001259FD" w:rsidP="005772C9">
      <w:pPr>
        <w:autoSpaceDE w:val="0"/>
        <w:autoSpaceDN w:val="0"/>
        <w:adjustRightInd w:val="0"/>
        <w:rPr>
          <w:color w:val="000000"/>
          <w:sz w:val="22"/>
          <w:szCs w:val="22"/>
        </w:rPr>
      </w:pPr>
    </w:p>
    <w:p w14:paraId="53E3FA9B" w14:textId="77777777" w:rsidR="001259FD" w:rsidRPr="00EC3399" w:rsidRDefault="001259FD" w:rsidP="005772C9">
      <w:pPr>
        <w:autoSpaceDE w:val="0"/>
        <w:autoSpaceDN w:val="0"/>
        <w:adjustRightInd w:val="0"/>
        <w:rPr>
          <w:color w:val="000000"/>
          <w:sz w:val="22"/>
          <w:szCs w:val="22"/>
        </w:rPr>
      </w:pPr>
      <w:r w:rsidRPr="00EC3399">
        <w:rPr>
          <w:color w:val="000000"/>
          <w:sz w:val="22"/>
          <w:szCs w:val="22"/>
        </w:rPr>
        <w:t>Federal Government-wide guidance regarding accessibility of documents can be found</w:t>
      </w:r>
    </w:p>
    <w:p w14:paraId="6C11FF79" w14:textId="77777777" w:rsidR="001259FD" w:rsidRPr="00EC3399" w:rsidRDefault="001259FD" w:rsidP="005772C9">
      <w:pPr>
        <w:autoSpaceDE w:val="0"/>
        <w:autoSpaceDN w:val="0"/>
        <w:adjustRightInd w:val="0"/>
        <w:rPr>
          <w:color w:val="000000"/>
          <w:sz w:val="22"/>
          <w:szCs w:val="22"/>
        </w:rPr>
      </w:pPr>
      <w:r w:rsidRPr="00EC3399">
        <w:rPr>
          <w:color w:val="000000"/>
          <w:sz w:val="22"/>
          <w:szCs w:val="22"/>
        </w:rPr>
        <w:t xml:space="preserve">at </w:t>
      </w:r>
      <w:r w:rsidRPr="00EC3399">
        <w:rPr>
          <w:color w:val="0563C2"/>
          <w:sz w:val="22"/>
          <w:szCs w:val="22"/>
        </w:rPr>
        <w:t>https://www.section508.gov/</w:t>
      </w:r>
      <w:r w:rsidRPr="00EC3399">
        <w:rPr>
          <w:color w:val="000000"/>
          <w:sz w:val="22"/>
          <w:szCs w:val="22"/>
        </w:rPr>
        <w:t>, including the documents describing the preferred method of</w:t>
      </w:r>
    </w:p>
    <w:p w14:paraId="0982A5C5" w14:textId="77777777" w:rsidR="001259FD" w:rsidRPr="00EC3399" w:rsidRDefault="001259FD" w:rsidP="005772C9">
      <w:pPr>
        <w:autoSpaceDE w:val="0"/>
        <w:autoSpaceDN w:val="0"/>
        <w:adjustRightInd w:val="0"/>
        <w:rPr>
          <w:color w:val="000000"/>
          <w:sz w:val="22"/>
          <w:szCs w:val="22"/>
        </w:rPr>
      </w:pPr>
      <w:r w:rsidRPr="00EC3399">
        <w:rPr>
          <w:color w:val="000000"/>
          <w:sz w:val="22"/>
          <w:szCs w:val="22"/>
        </w:rPr>
        <w:t>authoring and testing documents produced in Microsoft Word 2013 or later, Microsoft Excel,</w:t>
      </w:r>
    </w:p>
    <w:p w14:paraId="1AD7607F" w14:textId="77777777" w:rsidR="00EC3399" w:rsidRPr="00EC3399" w:rsidRDefault="001259FD" w:rsidP="00EC3399">
      <w:pPr>
        <w:rPr>
          <w:color w:val="000000"/>
          <w:sz w:val="22"/>
          <w:szCs w:val="22"/>
        </w:rPr>
      </w:pPr>
      <w:r w:rsidRPr="00EC3399">
        <w:rPr>
          <w:color w:val="000000"/>
          <w:sz w:val="22"/>
          <w:szCs w:val="22"/>
        </w:rPr>
        <w:t>and files formatted as PDF.</w:t>
      </w:r>
    </w:p>
    <w:p w14:paraId="632AC7E4" w14:textId="77777777" w:rsidR="00EC3399" w:rsidRPr="00EC3399" w:rsidRDefault="00EC3399" w:rsidP="00EC3399">
      <w:pPr>
        <w:rPr>
          <w:color w:val="000000"/>
          <w:sz w:val="22"/>
          <w:szCs w:val="22"/>
        </w:rPr>
      </w:pPr>
    </w:p>
    <w:p w14:paraId="1EB742FA" w14:textId="388C5C14" w:rsidR="000264B9" w:rsidRPr="00EC3399" w:rsidRDefault="00EC3399" w:rsidP="00EC3399">
      <w:pPr>
        <w:rPr>
          <w:b/>
          <w:sz w:val="22"/>
          <w:szCs w:val="22"/>
        </w:rPr>
      </w:pPr>
      <w:r w:rsidRPr="00EC3399">
        <w:rPr>
          <w:b/>
          <w:bCs/>
          <w:color w:val="000000"/>
          <w:sz w:val="22"/>
          <w:szCs w:val="22"/>
        </w:rPr>
        <w:t>9.0</w:t>
      </w:r>
      <w:r w:rsidRPr="00EC3399">
        <w:rPr>
          <w:color w:val="000000"/>
          <w:sz w:val="22"/>
          <w:szCs w:val="22"/>
        </w:rPr>
        <w:tab/>
      </w:r>
      <w:r w:rsidR="001259FD" w:rsidRPr="00EC3399">
        <w:rPr>
          <w:b/>
          <w:sz w:val="22"/>
          <w:szCs w:val="22"/>
        </w:rPr>
        <w:t>DELIVERABLES AND DELIVERY SCHEDULE</w:t>
      </w:r>
    </w:p>
    <w:p w14:paraId="66E0DEDF" w14:textId="5BD301ED" w:rsidR="000264B9" w:rsidRPr="00EC3399" w:rsidRDefault="000264B9" w:rsidP="005772C9">
      <w:pPr>
        <w:rPr>
          <w:b/>
          <w:sz w:val="22"/>
          <w:szCs w:val="22"/>
        </w:rPr>
      </w:pPr>
    </w:p>
    <w:p w14:paraId="11DEB636" w14:textId="77777777" w:rsidR="000264B9" w:rsidRPr="00EC3399" w:rsidRDefault="000264B9" w:rsidP="005772C9">
      <w:pPr>
        <w:rPr>
          <w:bCs/>
          <w:sz w:val="22"/>
          <w:szCs w:val="22"/>
        </w:rPr>
      </w:pPr>
      <w:r w:rsidRPr="00EC3399">
        <w:rPr>
          <w:bCs/>
          <w:sz w:val="22"/>
          <w:szCs w:val="22"/>
        </w:rPr>
        <w:t>All written deliverable products shall be submitted in draft format for review, comment and approval by</w:t>
      </w:r>
    </w:p>
    <w:p w14:paraId="2800ECEB" w14:textId="77777777" w:rsidR="000264B9" w:rsidRPr="00EC3399" w:rsidRDefault="000264B9" w:rsidP="005772C9">
      <w:pPr>
        <w:rPr>
          <w:bCs/>
          <w:sz w:val="22"/>
          <w:szCs w:val="22"/>
        </w:rPr>
      </w:pPr>
      <w:r w:rsidRPr="00EC3399">
        <w:rPr>
          <w:bCs/>
          <w:sz w:val="22"/>
          <w:szCs w:val="22"/>
        </w:rPr>
        <w:t>the TPOC. Final copies of approved drafts shall be delivered to the TPOC by the specified due dates in</w:t>
      </w:r>
    </w:p>
    <w:p w14:paraId="468DA8CB" w14:textId="77777777" w:rsidR="000264B9" w:rsidRPr="00EC3399" w:rsidRDefault="000264B9" w:rsidP="005772C9">
      <w:pPr>
        <w:rPr>
          <w:bCs/>
          <w:sz w:val="22"/>
          <w:szCs w:val="22"/>
        </w:rPr>
      </w:pPr>
      <w:r w:rsidRPr="00EC3399">
        <w:rPr>
          <w:bCs/>
          <w:sz w:val="22"/>
          <w:szCs w:val="22"/>
        </w:rPr>
        <w:t>the table below.</w:t>
      </w:r>
    </w:p>
    <w:p w14:paraId="43916124" w14:textId="77777777" w:rsidR="000264B9" w:rsidRPr="00EC3399" w:rsidRDefault="000264B9" w:rsidP="005772C9">
      <w:pPr>
        <w:rPr>
          <w:bCs/>
          <w:sz w:val="22"/>
          <w:szCs w:val="22"/>
        </w:rPr>
      </w:pPr>
    </w:p>
    <w:p w14:paraId="3B488369" w14:textId="7EA0AD54" w:rsidR="000264B9" w:rsidRPr="00EC3399" w:rsidRDefault="000264B9" w:rsidP="005772C9">
      <w:pPr>
        <w:rPr>
          <w:bCs/>
          <w:sz w:val="22"/>
          <w:szCs w:val="22"/>
        </w:rPr>
      </w:pPr>
      <w:r w:rsidRPr="00EC3399">
        <w:rPr>
          <w:bCs/>
          <w:sz w:val="22"/>
          <w:szCs w:val="22"/>
        </w:rPr>
        <w:t>Reports shall be delivered in Microsoft Office 20</w:t>
      </w:r>
      <w:r w:rsidR="00CD29C5" w:rsidRPr="00EC3399">
        <w:rPr>
          <w:bCs/>
          <w:sz w:val="22"/>
          <w:szCs w:val="22"/>
        </w:rPr>
        <w:t>13</w:t>
      </w:r>
      <w:r w:rsidRPr="00EC3399">
        <w:rPr>
          <w:bCs/>
          <w:sz w:val="22"/>
          <w:szCs w:val="22"/>
        </w:rPr>
        <w:t xml:space="preserve"> or newer Word formats or Adobe PDF, unless prior</w:t>
      </w:r>
    </w:p>
    <w:p w14:paraId="67E62B1C" w14:textId="6A7F4611" w:rsidR="000264B9" w:rsidRPr="00EC3399" w:rsidRDefault="000264B9" w:rsidP="005772C9">
      <w:pPr>
        <w:rPr>
          <w:bCs/>
          <w:sz w:val="22"/>
          <w:szCs w:val="22"/>
        </w:rPr>
      </w:pPr>
      <w:r w:rsidRPr="00EC3399">
        <w:rPr>
          <w:bCs/>
          <w:sz w:val="22"/>
          <w:szCs w:val="22"/>
        </w:rPr>
        <w:t>approval for another format has been obtained from the TPOC.</w:t>
      </w:r>
    </w:p>
    <w:p w14:paraId="2FAFEE51" w14:textId="0B5661BC" w:rsidR="00300AD8" w:rsidRPr="00EC3399" w:rsidRDefault="00300AD8" w:rsidP="005772C9">
      <w:pPr>
        <w:rPr>
          <w:bCs/>
          <w:sz w:val="22"/>
          <w:szCs w:val="22"/>
        </w:rPr>
      </w:pPr>
    </w:p>
    <w:tbl>
      <w:tblPr>
        <w:tblStyle w:val="TableGrid"/>
        <w:tblW w:w="0" w:type="auto"/>
        <w:tblLook w:val="04A0" w:firstRow="1" w:lastRow="0" w:firstColumn="1" w:lastColumn="0" w:noHBand="0" w:noVBand="1"/>
      </w:tblPr>
      <w:tblGrid>
        <w:gridCol w:w="3116"/>
        <w:gridCol w:w="3117"/>
        <w:gridCol w:w="3117"/>
      </w:tblGrid>
      <w:tr w:rsidR="00300AD8" w:rsidRPr="00EC3399" w14:paraId="5F458DFA" w14:textId="77777777" w:rsidTr="00AE1AE8">
        <w:tc>
          <w:tcPr>
            <w:tcW w:w="3116" w:type="dxa"/>
          </w:tcPr>
          <w:p w14:paraId="05C3E8DF" w14:textId="77777777" w:rsidR="00300AD8" w:rsidRPr="00EC3399" w:rsidRDefault="00300AD8" w:rsidP="005772C9">
            <w:pPr>
              <w:rPr>
                <w:b/>
                <w:sz w:val="22"/>
                <w:szCs w:val="22"/>
              </w:rPr>
            </w:pPr>
            <w:r w:rsidRPr="00EC3399">
              <w:rPr>
                <w:b/>
                <w:sz w:val="22"/>
                <w:szCs w:val="22"/>
              </w:rPr>
              <w:t>DELIVERABLE</w:t>
            </w:r>
          </w:p>
        </w:tc>
        <w:tc>
          <w:tcPr>
            <w:tcW w:w="3117" w:type="dxa"/>
          </w:tcPr>
          <w:p w14:paraId="47C972DA" w14:textId="77777777" w:rsidR="00300AD8" w:rsidRPr="00EC3399" w:rsidRDefault="00300AD8" w:rsidP="005772C9">
            <w:pPr>
              <w:rPr>
                <w:b/>
                <w:sz w:val="22"/>
                <w:szCs w:val="22"/>
              </w:rPr>
            </w:pPr>
            <w:r w:rsidRPr="00EC3399">
              <w:rPr>
                <w:b/>
                <w:sz w:val="22"/>
                <w:szCs w:val="22"/>
              </w:rPr>
              <w:t>REQUIRED FORMAT</w:t>
            </w:r>
          </w:p>
        </w:tc>
        <w:tc>
          <w:tcPr>
            <w:tcW w:w="3117" w:type="dxa"/>
          </w:tcPr>
          <w:p w14:paraId="1647E5BF" w14:textId="77777777" w:rsidR="00300AD8" w:rsidRPr="00EC3399" w:rsidRDefault="00300AD8" w:rsidP="005772C9">
            <w:pPr>
              <w:rPr>
                <w:b/>
                <w:sz w:val="22"/>
                <w:szCs w:val="22"/>
              </w:rPr>
            </w:pPr>
            <w:r w:rsidRPr="00EC3399">
              <w:rPr>
                <w:b/>
                <w:sz w:val="22"/>
                <w:szCs w:val="22"/>
              </w:rPr>
              <w:t xml:space="preserve">DUE DATE </w:t>
            </w:r>
          </w:p>
        </w:tc>
      </w:tr>
      <w:tr w:rsidR="00300AD8" w:rsidRPr="00EC3399" w14:paraId="08B09CFA" w14:textId="77777777" w:rsidTr="00AE1AE8">
        <w:tc>
          <w:tcPr>
            <w:tcW w:w="3116" w:type="dxa"/>
          </w:tcPr>
          <w:p w14:paraId="0A649580" w14:textId="69699A32" w:rsidR="00300AD8" w:rsidRPr="00EC3399" w:rsidRDefault="00C7557F" w:rsidP="005772C9">
            <w:pPr>
              <w:rPr>
                <w:bCs/>
                <w:sz w:val="22"/>
                <w:szCs w:val="22"/>
              </w:rPr>
            </w:pPr>
            <w:r w:rsidRPr="00EC3399">
              <w:rPr>
                <w:bCs/>
                <w:sz w:val="22"/>
                <w:szCs w:val="22"/>
              </w:rPr>
              <w:t xml:space="preserve">Delivery of Hardware </w:t>
            </w:r>
            <w:r w:rsidR="00300AD8" w:rsidRPr="00EC3399">
              <w:rPr>
                <w:bCs/>
                <w:sz w:val="22"/>
                <w:szCs w:val="22"/>
              </w:rPr>
              <w:t>Report (Section 4.1)</w:t>
            </w:r>
          </w:p>
        </w:tc>
        <w:tc>
          <w:tcPr>
            <w:tcW w:w="3117" w:type="dxa"/>
          </w:tcPr>
          <w:p w14:paraId="4FC815A2" w14:textId="77777777" w:rsidR="00300AD8" w:rsidRPr="00EC3399" w:rsidRDefault="00300AD8" w:rsidP="005772C9">
            <w:pPr>
              <w:rPr>
                <w:b/>
                <w:sz w:val="22"/>
                <w:szCs w:val="22"/>
              </w:rPr>
            </w:pPr>
            <w:r w:rsidRPr="00EC3399">
              <w:rPr>
                <w:sz w:val="22"/>
                <w:szCs w:val="22"/>
              </w:rPr>
              <w:t>Electronic, Word or PDF format</w:t>
            </w:r>
          </w:p>
        </w:tc>
        <w:tc>
          <w:tcPr>
            <w:tcW w:w="3117" w:type="dxa"/>
          </w:tcPr>
          <w:p w14:paraId="49F2C24A" w14:textId="77777777" w:rsidR="00300AD8" w:rsidRPr="00EC3399" w:rsidRDefault="00300AD8" w:rsidP="005772C9">
            <w:pPr>
              <w:autoSpaceDE w:val="0"/>
              <w:autoSpaceDN w:val="0"/>
              <w:adjustRightInd w:val="0"/>
              <w:rPr>
                <w:sz w:val="22"/>
                <w:szCs w:val="22"/>
              </w:rPr>
            </w:pPr>
            <w:r w:rsidRPr="00EC3399">
              <w:rPr>
                <w:sz w:val="22"/>
                <w:szCs w:val="22"/>
              </w:rPr>
              <w:t>3 business days after</w:t>
            </w:r>
          </w:p>
          <w:p w14:paraId="011473F1" w14:textId="77777777" w:rsidR="00300AD8" w:rsidRPr="00EC3399" w:rsidRDefault="00300AD8" w:rsidP="005772C9">
            <w:pPr>
              <w:rPr>
                <w:b/>
                <w:sz w:val="22"/>
                <w:szCs w:val="22"/>
              </w:rPr>
            </w:pPr>
            <w:r w:rsidRPr="00EC3399">
              <w:rPr>
                <w:sz w:val="22"/>
                <w:szCs w:val="22"/>
              </w:rPr>
              <w:t>completion of service</w:t>
            </w:r>
          </w:p>
        </w:tc>
      </w:tr>
      <w:tr w:rsidR="00300AD8" w:rsidRPr="00EC3399" w14:paraId="09FD7650" w14:textId="77777777" w:rsidTr="00AE1AE8">
        <w:tc>
          <w:tcPr>
            <w:tcW w:w="3116" w:type="dxa"/>
          </w:tcPr>
          <w:p w14:paraId="7A82CDAD" w14:textId="77777777" w:rsidR="00300AD8" w:rsidRPr="00EC3399" w:rsidRDefault="00300AD8" w:rsidP="005772C9">
            <w:pPr>
              <w:autoSpaceDE w:val="0"/>
              <w:autoSpaceDN w:val="0"/>
              <w:adjustRightInd w:val="0"/>
              <w:rPr>
                <w:sz w:val="22"/>
                <w:szCs w:val="22"/>
              </w:rPr>
            </w:pPr>
            <w:r w:rsidRPr="00EC3399">
              <w:rPr>
                <w:sz w:val="22"/>
                <w:szCs w:val="22"/>
              </w:rPr>
              <w:t>Emergency Maintenance</w:t>
            </w:r>
          </w:p>
          <w:p w14:paraId="07196DA9" w14:textId="77777777" w:rsidR="00300AD8" w:rsidRPr="00EC3399" w:rsidRDefault="00300AD8" w:rsidP="005772C9">
            <w:pPr>
              <w:rPr>
                <w:b/>
                <w:sz w:val="22"/>
                <w:szCs w:val="22"/>
              </w:rPr>
            </w:pPr>
            <w:r w:rsidRPr="00EC3399">
              <w:rPr>
                <w:sz w:val="22"/>
                <w:szCs w:val="22"/>
              </w:rPr>
              <w:t>Service Report (Section 4.2)</w:t>
            </w:r>
          </w:p>
        </w:tc>
        <w:tc>
          <w:tcPr>
            <w:tcW w:w="3117" w:type="dxa"/>
          </w:tcPr>
          <w:p w14:paraId="75909561" w14:textId="77777777" w:rsidR="00300AD8" w:rsidRPr="00EC3399" w:rsidRDefault="00300AD8" w:rsidP="005772C9">
            <w:pPr>
              <w:rPr>
                <w:b/>
                <w:sz w:val="22"/>
                <w:szCs w:val="22"/>
              </w:rPr>
            </w:pPr>
            <w:r w:rsidRPr="00EC3399">
              <w:rPr>
                <w:sz w:val="22"/>
                <w:szCs w:val="22"/>
              </w:rPr>
              <w:t>Electronic, Word or PDF format</w:t>
            </w:r>
          </w:p>
        </w:tc>
        <w:tc>
          <w:tcPr>
            <w:tcW w:w="3117" w:type="dxa"/>
          </w:tcPr>
          <w:p w14:paraId="46BF91CA" w14:textId="77777777" w:rsidR="00300AD8" w:rsidRPr="00EC3399" w:rsidRDefault="00300AD8" w:rsidP="005772C9">
            <w:pPr>
              <w:autoSpaceDE w:val="0"/>
              <w:autoSpaceDN w:val="0"/>
              <w:adjustRightInd w:val="0"/>
              <w:rPr>
                <w:sz w:val="22"/>
                <w:szCs w:val="22"/>
              </w:rPr>
            </w:pPr>
            <w:r w:rsidRPr="00EC3399">
              <w:rPr>
                <w:sz w:val="22"/>
                <w:szCs w:val="22"/>
              </w:rPr>
              <w:t>3 business days after</w:t>
            </w:r>
          </w:p>
          <w:p w14:paraId="3E48CD6C" w14:textId="77777777" w:rsidR="00300AD8" w:rsidRPr="00EC3399" w:rsidRDefault="00300AD8" w:rsidP="005772C9">
            <w:pPr>
              <w:rPr>
                <w:b/>
                <w:sz w:val="22"/>
                <w:szCs w:val="22"/>
              </w:rPr>
            </w:pPr>
            <w:r w:rsidRPr="00EC3399">
              <w:rPr>
                <w:sz w:val="22"/>
                <w:szCs w:val="22"/>
              </w:rPr>
              <w:t>completion of service</w:t>
            </w:r>
          </w:p>
        </w:tc>
      </w:tr>
      <w:tr w:rsidR="00300AD8" w:rsidRPr="00EC3399" w14:paraId="5B6953DA" w14:textId="77777777" w:rsidTr="00AE1AE8">
        <w:tc>
          <w:tcPr>
            <w:tcW w:w="3116" w:type="dxa"/>
          </w:tcPr>
          <w:p w14:paraId="5BB098E1" w14:textId="77777777" w:rsidR="00300AD8" w:rsidRPr="00EC3399" w:rsidRDefault="00300AD8" w:rsidP="005772C9">
            <w:pPr>
              <w:autoSpaceDE w:val="0"/>
              <w:autoSpaceDN w:val="0"/>
              <w:adjustRightInd w:val="0"/>
              <w:rPr>
                <w:sz w:val="22"/>
                <w:szCs w:val="22"/>
              </w:rPr>
            </w:pPr>
            <w:r w:rsidRPr="00EC3399">
              <w:rPr>
                <w:sz w:val="22"/>
                <w:szCs w:val="22"/>
              </w:rPr>
              <w:t>Software Updates/Revisions</w:t>
            </w:r>
          </w:p>
          <w:p w14:paraId="20E5C3F6" w14:textId="77777777" w:rsidR="00300AD8" w:rsidRPr="00EC3399" w:rsidRDefault="00300AD8" w:rsidP="005772C9">
            <w:pPr>
              <w:rPr>
                <w:b/>
                <w:sz w:val="22"/>
                <w:szCs w:val="22"/>
              </w:rPr>
            </w:pPr>
            <w:r w:rsidRPr="00EC3399">
              <w:rPr>
                <w:sz w:val="22"/>
                <w:szCs w:val="22"/>
              </w:rPr>
              <w:t>(Section 4.4)</w:t>
            </w:r>
          </w:p>
        </w:tc>
        <w:tc>
          <w:tcPr>
            <w:tcW w:w="3117" w:type="dxa"/>
          </w:tcPr>
          <w:p w14:paraId="299B6E23" w14:textId="77777777" w:rsidR="00300AD8" w:rsidRPr="00EC3399" w:rsidRDefault="00300AD8" w:rsidP="005772C9">
            <w:pPr>
              <w:rPr>
                <w:b/>
                <w:sz w:val="22"/>
                <w:szCs w:val="22"/>
              </w:rPr>
            </w:pPr>
            <w:r w:rsidRPr="00EC3399">
              <w:rPr>
                <w:sz w:val="22"/>
                <w:szCs w:val="22"/>
              </w:rPr>
              <w:t>Electronic, Word or PDF format</w:t>
            </w:r>
          </w:p>
        </w:tc>
        <w:tc>
          <w:tcPr>
            <w:tcW w:w="3117" w:type="dxa"/>
          </w:tcPr>
          <w:p w14:paraId="4ADD1047" w14:textId="77777777" w:rsidR="00300AD8" w:rsidRPr="00EC3399" w:rsidRDefault="00300AD8" w:rsidP="005772C9">
            <w:pPr>
              <w:autoSpaceDE w:val="0"/>
              <w:autoSpaceDN w:val="0"/>
              <w:adjustRightInd w:val="0"/>
              <w:rPr>
                <w:sz w:val="22"/>
                <w:szCs w:val="22"/>
              </w:rPr>
            </w:pPr>
            <w:r w:rsidRPr="00EC3399">
              <w:rPr>
                <w:sz w:val="22"/>
                <w:szCs w:val="22"/>
              </w:rPr>
              <w:t>1 business days after</w:t>
            </w:r>
          </w:p>
          <w:p w14:paraId="1DC64C49" w14:textId="77777777" w:rsidR="00300AD8" w:rsidRPr="00EC3399" w:rsidRDefault="00300AD8" w:rsidP="005772C9">
            <w:pPr>
              <w:rPr>
                <w:b/>
                <w:sz w:val="22"/>
                <w:szCs w:val="22"/>
              </w:rPr>
            </w:pPr>
            <w:r w:rsidRPr="00EC3399">
              <w:rPr>
                <w:sz w:val="22"/>
                <w:szCs w:val="22"/>
              </w:rPr>
              <w:t>completion of service</w:t>
            </w:r>
          </w:p>
        </w:tc>
      </w:tr>
      <w:tr w:rsidR="00300AD8" w:rsidRPr="00EC3399" w14:paraId="47DAA177" w14:textId="77777777" w:rsidTr="00AE1AE8">
        <w:tc>
          <w:tcPr>
            <w:tcW w:w="3116" w:type="dxa"/>
          </w:tcPr>
          <w:p w14:paraId="72C2A909" w14:textId="77777777" w:rsidR="00300AD8" w:rsidRPr="00EC3399" w:rsidRDefault="00300AD8" w:rsidP="005772C9">
            <w:pPr>
              <w:autoSpaceDE w:val="0"/>
              <w:autoSpaceDN w:val="0"/>
              <w:adjustRightInd w:val="0"/>
              <w:rPr>
                <w:sz w:val="22"/>
                <w:szCs w:val="22"/>
              </w:rPr>
            </w:pPr>
            <w:r w:rsidRPr="00EC3399">
              <w:rPr>
                <w:sz w:val="22"/>
                <w:szCs w:val="22"/>
              </w:rPr>
              <w:t>Delayed Delivery</w:t>
            </w:r>
          </w:p>
          <w:p w14:paraId="30DBAC1E" w14:textId="77777777" w:rsidR="00300AD8" w:rsidRPr="00EC3399" w:rsidRDefault="00300AD8" w:rsidP="005772C9">
            <w:pPr>
              <w:rPr>
                <w:b/>
                <w:sz w:val="22"/>
                <w:szCs w:val="22"/>
              </w:rPr>
            </w:pPr>
            <w:r w:rsidRPr="00EC3399">
              <w:rPr>
                <w:sz w:val="22"/>
                <w:szCs w:val="22"/>
              </w:rPr>
              <w:t>Notification (Section 4.3)</w:t>
            </w:r>
          </w:p>
        </w:tc>
        <w:tc>
          <w:tcPr>
            <w:tcW w:w="3117" w:type="dxa"/>
          </w:tcPr>
          <w:p w14:paraId="7666B976" w14:textId="77777777" w:rsidR="00300AD8" w:rsidRPr="00EC3399" w:rsidRDefault="00300AD8" w:rsidP="005772C9">
            <w:pPr>
              <w:rPr>
                <w:b/>
                <w:sz w:val="22"/>
                <w:szCs w:val="22"/>
              </w:rPr>
            </w:pPr>
            <w:r w:rsidRPr="00EC3399">
              <w:rPr>
                <w:sz w:val="22"/>
                <w:szCs w:val="22"/>
              </w:rPr>
              <w:t>Electronic, Word or PDF format</w:t>
            </w:r>
          </w:p>
        </w:tc>
        <w:tc>
          <w:tcPr>
            <w:tcW w:w="3117" w:type="dxa"/>
          </w:tcPr>
          <w:p w14:paraId="5DE5D768" w14:textId="77777777" w:rsidR="00300AD8" w:rsidRPr="00EC3399" w:rsidRDefault="00300AD8" w:rsidP="005772C9">
            <w:pPr>
              <w:autoSpaceDE w:val="0"/>
              <w:autoSpaceDN w:val="0"/>
              <w:adjustRightInd w:val="0"/>
              <w:rPr>
                <w:sz w:val="22"/>
                <w:szCs w:val="22"/>
              </w:rPr>
            </w:pPr>
            <w:r w:rsidRPr="00EC3399">
              <w:rPr>
                <w:sz w:val="22"/>
                <w:szCs w:val="22"/>
              </w:rPr>
              <w:t>Immediately upon</w:t>
            </w:r>
          </w:p>
          <w:p w14:paraId="55858E37" w14:textId="77777777" w:rsidR="00300AD8" w:rsidRPr="00EC3399" w:rsidRDefault="00300AD8" w:rsidP="005772C9">
            <w:pPr>
              <w:autoSpaceDE w:val="0"/>
              <w:autoSpaceDN w:val="0"/>
              <w:adjustRightInd w:val="0"/>
              <w:rPr>
                <w:sz w:val="22"/>
                <w:szCs w:val="22"/>
              </w:rPr>
            </w:pPr>
            <w:r w:rsidRPr="00EC3399">
              <w:rPr>
                <w:sz w:val="22"/>
                <w:szCs w:val="22"/>
              </w:rPr>
              <w:t>identification of delayed</w:t>
            </w:r>
          </w:p>
          <w:p w14:paraId="7FADC139" w14:textId="77777777" w:rsidR="00300AD8" w:rsidRPr="00EC3399" w:rsidRDefault="00300AD8" w:rsidP="005772C9">
            <w:pPr>
              <w:rPr>
                <w:b/>
                <w:sz w:val="22"/>
                <w:szCs w:val="22"/>
              </w:rPr>
            </w:pPr>
            <w:r w:rsidRPr="00EC3399">
              <w:rPr>
                <w:sz w:val="22"/>
                <w:szCs w:val="22"/>
              </w:rPr>
              <w:lastRenderedPageBreak/>
              <w:t>deliveries</w:t>
            </w:r>
          </w:p>
        </w:tc>
      </w:tr>
    </w:tbl>
    <w:p w14:paraId="48FDD709" w14:textId="77777777" w:rsidR="000264B9" w:rsidRPr="00EC3399" w:rsidRDefault="000264B9" w:rsidP="005772C9">
      <w:pPr>
        <w:rPr>
          <w:b/>
          <w:sz w:val="22"/>
          <w:szCs w:val="22"/>
        </w:rPr>
      </w:pPr>
    </w:p>
    <w:p w14:paraId="537ACE50" w14:textId="60D46169" w:rsidR="001259FD" w:rsidRPr="00EC3399" w:rsidRDefault="001259FD" w:rsidP="00EC3399">
      <w:pPr>
        <w:numPr>
          <w:ilvl w:val="0"/>
          <w:numId w:val="10"/>
        </w:numPr>
        <w:rPr>
          <w:b/>
          <w:sz w:val="22"/>
          <w:szCs w:val="22"/>
        </w:rPr>
      </w:pPr>
      <w:r w:rsidRPr="00EC3399">
        <w:rPr>
          <w:b/>
          <w:sz w:val="22"/>
          <w:szCs w:val="22"/>
        </w:rPr>
        <w:t xml:space="preserve">PAYMENT </w:t>
      </w:r>
    </w:p>
    <w:p w14:paraId="4EA9EC89" w14:textId="67E4131E" w:rsidR="001C6B18" w:rsidRPr="00EC3399" w:rsidRDefault="001C6B18" w:rsidP="001C6B18">
      <w:pPr>
        <w:rPr>
          <w:b/>
          <w:sz w:val="22"/>
          <w:szCs w:val="22"/>
        </w:rPr>
      </w:pPr>
    </w:p>
    <w:p w14:paraId="70696799" w14:textId="30BB09B3" w:rsidR="001C6B18" w:rsidRPr="00EC3399" w:rsidRDefault="001C6B18" w:rsidP="001C6B18">
      <w:pPr>
        <w:autoSpaceDE w:val="0"/>
        <w:autoSpaceDN w:val="0"/>
        <w:adjustRightInd w:val="0"/>
        <w:rPr>
          <w:i/>
          <w:color w:val="FF0000"/>
          <w:sz w:val="22"/>
          <w:szCs w:val="22"/>
        </w:rPr>
      </w:pPr>
      <w:r w:rsidRPr="00EC3399">
        <w:rPr>
          <w:sz w:val="22"/>
          <w:szCs w:val="22"/>
        </w:rPr>
        <w:t>Payment shall be made in quarterly in arrears. Payment authorization requires submission and approval of invoices to the COR and NIH OFM, in accordance with the attached payment provisions listed below:</w:t>
      </w:r>
    </w:p>
    <w:p w14:paraId="16B83A24" w14:textId="77777777" w:rsidR="001C6B18" w:rsidRPr="00EC3399" w:rsidRDefault="001C6B18" w:rsidP="001C6B18">
      <w:pPr>
        <w:autoSpaceDE w:val="0"/>
        <w:autoSpaceDN w:val="0"/>
        <w:adjustRightInd w:val="0"/>
        <w:rPr>
          <w:sz w:val="22"/>
          <w:szCs w:val="22"/>
        </w:rPr>
      </w:pPr>
    </w:p>
    <w:p w14:paraId="349B3DBD" w14:textId="77777777" w:rsidR="001C6B18" w:rsidRPr="00EC3399" w:rsidRDefault="001C6B18" w:rsidP="001C6B18">
      <w:pPr>
        <w:autoSpaceDE w:val="0"/>
        <w:autoSpaceDN w:val="0"/>
        <w:adjustRightInd w:val="0"/>
        <w:rPr>
          <w:sz w:val="22"/>
          <w:szCs w:val="22"/>
        </w:rPr>
      </w:pPr>
      <w:r w:rsidRPr="00EC3399">
        <w:rPr>
          <w:sz w:val="22"/>
          <w:szCs w:val="22"/>
        </w:rPr>
        <w:t xml:space="preserve">The following clause is applicable to all Purchase Orders, Task or Delivery Orders, and Blanket Purchase Agreement (BPA) Calls: </w:t>
      </w:r>
      <w:r w:rsidRPr="00EC3399">
        <w:rPr>
          <w:bCs/>
          <w:iCs/>
          <w:sz w:val="22"/>
          <w:szCs w:val="22"/>
        </w:rPr>
        <w:t>PROMPT PAYMENT</w:t>
      </w:r>
      <w:r w:rsidRPr="00EC3399">
        <w:rPr>
          <w:iCs/>
          <w:sz w:val="22"/>
          <w:szCs w:val="22"/>
        </w:rPr>
        <w:t xml:space="preserve"> (JAN 2017) FAR 52.232-25</w:t>
      </w:r>
      <w:r w:rsidRPr="00EC3399">
        <w:rPr>
          <w:i/>
          <w:iCs/>
          <w:sz w:val="22"/>
          <w:szCs w:val="22"/>
        </w:rPr>
        <w:t>.</w:t>
      </w:r>
      <w:r w:rsidRPr="00EC3399">
        <w:rPr>
          <w:sz w:val="22"/>
          <w:szCs w:val="22"/>
        </w:rPr>
        <w:t xml:space="preserve"> Highlights of this clause and NIH implementation requirements follow:</w:t>
      </w:r>
    </w:p>
    <w:p w14:paraId="429C3A27" w14:textId="38E7CA59" w:rsidR="001C6B18" w:rsidRPr="00EC3399" w:rsidRDefault="001C6B18" w:rsidP="001C6B18">
      <w:pPr>
        <w:autoSpaceDE w:val="0"/>
        <w:autoSpaceDN w:val="0"/>
        <w:adjustRightInd w:val="0"/>
        <w:rPr>
          <w:sz w:val="22"/>
          <w:szCs w:val="22"/>
        </w:rPr>
      </w:pPr>
    </w:p>
    <w:p w14:paraId="2F4A8C54" w14:textId="59F63DBE" w:rsidR="00EC3399" w:rsidRPr="00EC3399" w:rsidRDefault="00EC3399" w:rsidP="001C6B18">
      <w:pPr>
        <w:autoSpaceDE w:val="0"/>
        <w:autoSpaceDN w:val="0"/>
        <w:adjustRightInd w:val="0"/>
        <w:rPr>
          <w:sz w:val="22"/>
          <w:szCs w:val="22"/>
        </w:rPr>
      </w:pPr>
    </w:p>
    <w:p w14:paraId="56AB89F3" w14:textId="0DD806A6" w:rsidR="00EC3399" w:rsidRPr="00EC3399" w:rsidRDefault="00EC3399" w:rsidP="001C6B18">
      <w:pPr>
        <w:autoSpaceDE w:val="0"/>
        <w:autoSpaceDN w:val="0"/>
        <w:adjustRightInd w:val="0"/>
        <w:rPr>
          <w:sz w:val="22"/>
          <w:szCs w:val="22"/>
        </w:rPr>
      </w:pPr>
    </w:p>
    <w:p w14:paraId="3383B9D7" w14:textId="77777777" w:rsidR="00EC3399" w:rsidRPr="00EC3399" w:rsidRDefault="00EC3399" w:rsidP="001C6B18">
      <w:pPr>
        <w:autoSpaceDE w:val="0"/>
        <w:autoSpaceDN w:val="0"/>
        <w:adjustRightInd w:val="0"/>
        <w:rPr>
          <w:sz w:val="22"/>
          <w:szCs w:val="22"/>
        </w:rPr>
      </w:pPr>
    </w:p>
    <w:p w14:paraId="7E6FB05F" w14:textId="77777777" w:rsidR="001C6B18" w:rsidRPr="00EC3399" w:rsidRDefault="001C6B18" w:rsidP="005B56F3">
      <w:pPr>
        <w:numPr>
          <w:ilvl w:val="0"/>
          <w:numId w:val="2"/>
        </w:numPr>
        <w:autoSpaceDE w:val="0"/>
        <w:autoSpaceDN w:val="0"/>
        <w:adjustRightInd w:val="0"/>
        <w:spacing w:after="200" w:line="276" w:lineRule="auto"/>
        <w:rPr>
          <w:sz w:val="22"/>
          <w:szCs w:val="22"/>
          <w:u w:val="single"/>
        </w:rPr>
      </w:pPr>
      <w:r w:rsidRPr="00EC3399">
        <w:rPr>
          <w:bCs/>
          <w:sz w:val="22"/>
          <w:szCs w:val="22"/>
          <w:u w:val="single"/>
        </w:rPr>
        <w:t>INVOICE REQUIREMENTS</w:t>
      </w:r>
    </w:p>
    <w:p w14:paraId="1DCE3449" w14:textId="77777777" w:rsidR="001C6B18" w:rsidRPr="00EC3399" w:rsidRDefault="001C6B18" w:rsidP="001C6B18">
      <w:pPr>
        <w:autoSpaceDE w:val="0"/>
        <w:autoSpaceDN w:val="0"/>
        <w:adjustRightInd w:val="0"/>
        <w:contextualSpacing/>
        <w:rPr>
          <w:b/>
          <w:color w:val="000000"/>
          <w:sz w:val="22"/>
          <w:szCs w:val="22"/>
        </w:rPr>
      </w:pPr>
    </w:p>
    <w:p w14:paraId="0AB88D18" w14:textId="77777777" w:rsidR="001C6B18" w:rsidRPr="00EC3399" w:rsidRDefault="001C6B18" w:rsidP="005B56F3">
      <w:pPr>
        <w:numPr>
          <w:ilvl w:val="1"/>
          <w:numId w:val="2"/>
        </w:numPr>
        <w:autoSpaceDE w:val="0"/>
        <w:autoSpaceDN w:val="0"/>
        <w:adjustRightInd w:val="0"/>
        <w:spacing w:after="200" w:line="276" w:lineRule="auto"/>
        <w:rPr>
          <w:sz w:val="22"/>
          <w:szCs w:val="22"/>
        </w:rPr>
      </w:pPr>
      <w:bookmarkStart w:id="0" w:name="_Hlk43974207"/>
      <w:r w:rsidRPr="00EC3399">
        <w:rPr>
          <w:sz w:val="22"/>
          <w:szCs w:val="22"/>
        </w:rPr>
        <w:t>An invoice is the Contractor's bill or written request for payment under the contract for supplies delivered or services performed.  A proper invoice is an "Original" which must include the items listed in subdivisions 1 through 12, below, in addition to the requirements of FAR 32.9.  If the invoice does not comply with these requirements, the Contractor will be notified of the defect within 7 days after the date the designated billing office received the invoice (3 days for meat, meat food products, or fish, and 5 days for perishable agricultural commodities, dairy products, edible fats or oils) with a statement of the reasons why it is not a proper invoice.  (See exceptions under II., below.)  Untimely notification will be considered in the computation of any interest penalty owed the Contractor.</w:t>
      </w:r>
    </w:p>
    <w:p w14:paraId="65098A83" w14:textId="77777777" w:rsidR="001C6B18" w:rsidRPr="00EC3399" w:rsidRDefault="001C6B18" w:rsidP="001C6B18">
      <w:pPr>
        <w:autoSpaceDE w:val="0"/>
        <w:autoSpaceDN w:val="0"/>
        <w:adjustRightInd w:val="0"/>
        <w:rPr>
          <w:sz w:val="22"/>
          <w:szCs w:val="22"/>
        </w:rPr>
      </w:pPr>
    </w:p>
    <w:p w14:paraId="3A13B7A8" w14:textId="77777777" w:rsidR="001C6B18" w:rsidRPr="00EC3399" w:rsidRDefault="001C6B18" w:rsidP="005B56F3">
      <w:pPr>
        <w:numPr>
          <w:ilvl w:val="2"/>
          <w:numId w:val="2"/>
        </w:numPr>
        <w:autoSpaceDE w:val="0"/>
        <w:autoSpaceDN w:val="0"/>
        <w:adjustRightInd w:val="0"/>
        <w:spacing w:after="200" w:line="276" w:lineRule="auto"/>
        <w:rPr>
          <w:sz w:val="22"/>
          <w:szCs w:val="22"/>
        </w:rPr>
      </w:pPr>
      <w:r w:rsidRPr="00EC3399">
        <w:rPr>
          <w:sz w:val="22"/>
          <w:szCs w:val="22"/>
        </w:rPr>
        <w:t>Vendor/Contractor:  Name, Address, Point of Contact for the invoice (Name, title, telephone number, e-mail and mailing address of point of contact).</w:t>
      </w:r>
    </w:p>
    <w:p w14:paraId="2179695F" w14:textId="77777777" w:rsidR="001C6B18" w:rsidRPr="00EC3399" w:rsidRDefault="001C6B18" w:rsidP="005B56F3">
      <w:pPr>
        <w:numPr>
          <w:ilvl w:val="2"/>
          <w:numId w:val="2"/>
        </w:numPr>
        <w:autoSpaceDE w:val="0"/>
        <w:autoSpaceDN w:val="0"/>
        <w:adjustRightInd w:val="0"/>
        <w:spacing w:after="200" w:line="276" w:lineRule="auto"/>
        <w:rPr>
          <w:sz w:val="22"/>
          <w:szCs w:val="22"/>
        </w:rPr>
      </w:pPr>
      <w:r w:rsidRPr="00EC3399">
        <w:rPr>
          <w:sz w:val="22"/>
          <w:szCs w:val="22"/>
        </w:rPr>
        <w:t>Remit-to address (Name and complete mailing address to send payment).</w:t>
      </w:r>
    </w:p>
    <w:p w14:paraId="49CC23F9" w14:textId="77777777" w:rsidR="001C6B18" w:rsidRPr="00EC3399" w:rsidRDefault="001C6B18" w:rsidP="005B56F3">
      <w:pPr>
        <w:numPr>
          <w:ilvl w:val="2"/>
          <w:numId w:val="2"/>
        </w:numPr>
        <w:autoSpaceDE w:val="0"/>
        <w:autoSpaceDN w:val="0"/>
        <w:adjustRightInd w:val="0"/>
        <w:spacing w:after="200" w:line="276" w:lineRule="auto"/>
        <w:rPr>
          <w:sz w:val="22"/>
          <w:szCs w:val="22"/>
        </w:rPr>
      </w:pPr>
      <w:r w:rsidRPr="00EC3399">
        <w:rPr>
          <w:sz w:val="22"/>
          <w:szCs w:val="22"/>
        </w:rPr>
        <w:t>Remittance name must match exactly with name on original order/contract.  If the Remittance name differs from the Legal Business Name, then both names must appear on the invoice.</w:t>
      </w:r>
    </w:p>
    <w:p w14:paraId="378CE5B8" w14:textId="77777777" w:rsidR="001C6B18" w:rsidRPr="00EC3399" w:rsidRDefault="001C6B18" w:rsidP="005B56F3">
      <w:pPr>
        <w:numPr>
          <w:ilvl w:val="2"/>
          <w:numId w:val="2"/>
        </w:numPr>
        <w:autoSpaceDE w:val="0"/>
        <w:autoSpaceDN w:val="0"/>
        <w:adjustRightInd w:val="0"/>
        <w:spacing w:after="200" w:line="276" w:lineRule="auto"/>
        <w:rPr>
          <w:sz w:val="22"/>
          <w:szCs w:val="22"/>
        </w:rPr>
      </w:pPr>
      <w:r w:rsidRPr="00EC3399">
        <w:rPr>
          <w:sz w:val="22"/>
          <w:szCs w:val="22"/>
        </w:rPr>
        <w:t>Invoice date.</w:t>
      </w:r>
    </w:p>
    <w:p w14:paraId="33558AA7" w14:textId="77777777" w:rsidR="001C6B18" w:rsidRPr="00EC3399" w:rsidRDefault="001C6B18" w:rsidP="005B56F3">
      <w:pPr>
        <w:numPr>
          <w:ilvl w:val="2"/>
          <w:numId w:val="2"/>
        </w:numPr>
        <w:autoSpaceDE w:val="0"/>
        <w:autoSpaceDN w:val="0"/>
        <w:adjustRightInd w:val="0"/>
        <w:spacing w:after="200" w:line="276" w:lineRule="auto"/>
        <w:rPr>
          <w:sz w:val="22"/>
          <w:szCs w:val="22"/>
        </w:rPr>
      </w:pPr>
      <w:r w:rsidRPr="00EC3399">
        <w:rPr>
          <w:sz w:val="22"/>
          <w:szCs w:val="22"/>
        </w:rPr>
        <w:t xml:space="preserve">Unique invoice #s for all invoices per vendor regardless of site. </w:t>
      </w:r>
    </w:p>
    <w:p w14:paraId="73B4F518" w14:textId="77777777" w:rsidR="001C6B18" w:rsidRPr="00EC3399" w:rsidRDefault="001C6B18" w:rsidP="005B56F3">
      <w:pPr>
        <w:numPr>
          <w:ilvl w:val="2"/>
          <w:numId w:val="2"/>
        </w:numPr>
        <w:autoSpaceDE w:val="0"/>
        <w:autoSpaceDN w:val="0"/>
        <w:adjustRightInd w:val="0"/>
        <w:spacing w:after="200" w:line="276" w:lineRule="auto"/>
        <w:rPr>
          <w:sz w:val="22"/>
          <w:szCs w:val="22"/>
        </w:rPr>
      </w:pPr>
      <w:r w:rsidRPr="00EC3399">
        <w:rPr>
          <w:sz w:val="22"/>
          <w:szCs w:val="22"/>
        </w:rPr>
        <w:t>NBS document number formats must be included for awards created in the NBS:  Contract Number; Purchase Order Number; Task or Delivery Order Number and Source Award Number (e.g., Indefinite Delivery Contract number; General Services Administration number); or, BPA Call Number and BPA Parent Award Number.</w:t>
      </w:r>
    </w:p>
    <w:p w14:paraId="002B7E0D" w14:textId="77777777" w:rsidR="001C6B18" w:rsidRPr="00EC3399" w:rsidRDefault="001C6B18" w:rsidP="005B56F3">
      <w:pPr>
        <w:numPr>
          <w:ilvl w:val="2"/>
          <w:numId w:val="2"/>
        </w:numPr>
        <w:autoSpaceDE w:val="0"/>
        <w:autoSpaceDN w:val="0"/>
        <w:adjustRightInd w:val="0"/>
        <w:spacing w:after="200" w:line="276" w:lineRule="auto"/>
        <w:rPr>
          <w:sz w:val="22"/>
          <w:szCs w:val="22"/>
        </w:rPr>
      </w:pPr>
      <w:r w:rsidRPr="00EC3399">
        <w:rPr>
          <w:sz w:val="22"/>
          <w:szCs w:val="22"/>
        </w:rPr>
        <w:t>Data Universal Numbering System (DUNS) or DUNS + 4 as registered in Beta.SAM.gov.</w:t>
      </w:r>
    </w:p>
    <w:p w14:paraId="1F8F7498" w14:textId="77777777" w:rsidR="001C6B18" w:rsidRPr="00EC3399" w:rsidRDefault="001C6B18" w:rsidP="005B56F3">
      <w:pPr>
        <w:numPr>
          <w:ilvl w:val="2"/>
          <w:numId w:val="2"/>
        </w:numPr>
        <w:autoSpaceDE w:val="0"/>
        <w:autoSpaceDN w:val="0"/>
        <w:adjustRightInd w:val="0"/>
        <w:spacing w:after="200" w:line="276" w:lineRule="auto"/>
        <w:rPr>
          <w:sz w:val="22"/>
          <w:szCs w:val="22"/>
        </w:rPr>
      </w:pPr>
      <w:r w:rsidRPr="00EC3399">
        <w:rPr>
          <w:sz w:val="22"/>
          <w:szCs w:val="22"/>
        </w:rPr>
        <w:t xml:space="preserve">Federal Taxpayer Identification Number (TIN).  In those exceptional cases where a contractor does not have a DUNS number or TIN, a Vendor Identification Number (VIN) must be </w:t>
      </w:r>
      <w:r w:rsidRPr="00EC3399">
        <w:rPr>
          <w:sz w:val="22"/>
          <w:szCs w:val="22"/>
        </w:rPr>
        <w:lastRenderedPageBreak/>
        <w:t>referenced on the invoice.  The VIN is the number that appears after the contractor’s name on the face page of the award document.</w:t>
      </w:r>
    </w:p>
    <w:p w14:paraId="5D78A3B7" w14:textId="77777777" w:rsidR="001C6B18" w:rsidRPr="00EC3399" w:rsidRDefault="001C6B18" w:rsidP="005B56F3">
      <w:pPr>
        <w:numPr>
          <w:ilvl w:val="2"/>
          <w:numId w:val="2"/>
        </w:numPr>
        <w:autoSpaceDE w:val="0"/>
        <w:autoSpaceDN w:val="0"/>
        <w:adjustRightInd w:val="0"/>
        <w:spacing w:after="200" w:line="276" w:lineRule="auto"/>
        <w:rPr>
          <w:sz w:val="22"/>
          <w:szCs w:val="22"/>
        </w:rPr>
      </w:pPr>
      <w:r w:rsidRPr="00EC3399">
        <w:rPr>
          <w:sz w:val="22"/>
          <w:szCs w:val="22"/>
        </w:rPr>
        <w:t>Identify that payment is to be made using a three-way match.</w:t>
      </w:r>
    </w:p>
    <w:p w14:paraId="782D8A0E" w14:textId="77777777" w:rsidR="001C6B18" w:rsidRPr="00EC3399" w:rsidRDefault="001C6B18" w:rsidP="005B56F3">
      <w:pPr>
        <w:numPr>
          <w:ilvl w:val="2"/>
          <w:numId w:val="2"/>
        </w:numPr>
        <w:autoSpaceDE w:val="0"/>
        <w:autoSpaceDN w:val="0"/>
        <w:adjustRightInd w:val="0"/>
        <w:spacing w:after="200" w:line="276" w:lineRule="auto"/>
        <w:rPr>
          <w:sz w:val="22"/>
          <w:szCs w:val="22"/>
        </w:rPr>
      </w:pPr>
      <w:r w:rsidRPr="00EC3399">
        <w:rPr>
          <w:sz w:val="22"/>
          <w:szCs w:val="22"/>
        </w:rPr>
        <w:t xml:space="preserve">Description of supplies/services </w:t>
      </w:r>
      <w:r w:rsidRPr="00EC3399">
        <w:rPr>
          <w:bCs/>
          <w:sz w:val="22"/>
          <w:szCs w:val="22"/>
        </w:rPr>
        <w:t xml:space="preserve">that match </w:t>
      </w:r>
      <w:r w:rsidRPr="00EC3399">
        <w:rPr>
          <w:sz w:val="22"/>
          <w:szCs w:val="22"/>
        </w:rPr>
        <w:t>the description on the award, by line billed.*</w:t>
      </w:r>
    </w:p>
    <w:p w14:paraId="06162E7B" w14:textId="77777777" w:rsidR="001C6B18" w:rsidRPr="00EC3399" w:rsidRDefault="001C6B18" w:rsidP="005B56F3">
      <w:pPr>
        <w:numPr>
          <w:ilvl w:val="2"/>
          <w:numId w:val="2"/>
        </w:numPr>
        <w:autoSpaceDE w:val="0"/>
        <w:autoSpaceDN w:val="0"/>
        <w:adjustRightInd w:val="0"/>
        <w:spacing w:after="200" w:line="276" w:lineRule="auto"/>
        <w:rPr>
          <w:sz w:val="22"/>
          <w:szCs w:val="22"/>
        </w:rPr>
      </w:pPr>
      <w:r w:rsidRPr="00EC3399">
        <w:rPr>
          <w:sz w:val="22"/>
          <w:szCs w:val="22"/>
        </w:rPr>
        <w:t>Freight or delivery charge must be billed as shown on the award.  If it is included in the item price do not bill it separately.  If identified in the award as a separate line item, it must be billed separately.</w:t>
      </w:r>
    </w:p>
    <w:p w14:paraId="1C01CDAC" w14:textId="77777777" w:rsidR="001C6B18" w:rsidRPr="00EC3399" w:rsidRDefault="001C6B18" w:rsidP="005B56F3">
      <w:pPr>
        <w:numPr>
          <w:ilvl w:val="2"/>
          <w:numId w:val="2"/>
        </w:numPr>
        <w:autoSpaceDE w:val="0"/>
        <w:autoSpaceDN w:val="0"/>
        <w:adjustRightInd w:val="0"/>
        <w:spacing w:after="200" w:line="276" w:lineRule="auto"/>
        <w:rPr>
          <w:sz w:val="22"/>
          <w:szCs w:val="22"/>
        </w:rPr>
      </w:pPr>
      <w:r w:rsidRPr="00EC3399">
        <w:rPr>
          <w:sz w:val="22"/>
          <w:szCs w:val="22"/>
        </w:rPr>
        <w:t xml:space="preserve">Quantity, Unit of Measure, Unit Price, Extended Price of supplies delivered, or services performed, as applicable, and that </w:t>
      </w:r>
      <w:r w:rsidRPr="00EC3399">
        <w:rPr>
          <w:bCs/>
          <w:sz w:val="22"/>
          <w:szCs w:val="22"/>
        </w:rPr>
        <w:t xml:space="preserve">match </w:t>
      </w:r>
      <w:r w:rsidRPr="00EC3399">
        <w:rPr>
          <w:sz w:val="22"/>
          <w:szCs w:val="22"/>
        </w:rPr>
        <w:t>the line items specified in the award. *</w:t>
      </w:r>
    </w:p>
    <w:p w14:paraId="0C3C00AD" w14:textId="77777777" w:rsidR="001C6B18" w:rsidRPr="00EC3399" w:rsidRDefault="001C6B18" w:rsidP="001C6B18">
      <w:pPr>
        <w:autoSpaceDE w:val="0"/>
        <w:autoSpaceDN w:val="0"/>
        <w:adjustRightInd w:val="0"/>
        <w:rPr>
          <w:sz w:val="22"/>
          <w:szCs w:val="22"/>
        </w:rPr>
      </w:pPr>
    </w:p>
    <w:p w14:paraId="74F2A15F" w14:textId="77777777" w:rsidR="001C6B18" w:rsidRPr="00EC3399" w:rsidRDefault="001C6B18" w:rsidP="001C6B18">
      <w:pPr>
        <w:autoSpaceDE w:val="0"/>
        <w:autoSpaceDN w:val="0"/>
        <w:adjustRightInd w:val="0"/>
        <w:rPr>
          <w:sz w:val="22"/>
          <w:szCs w:val="22"/>
        </w:rPr>
      </w:pPr>
      <w:r w:rsidRPr="00EC3399">
        <w:rPr>
          <w:sz w:val="22"/>
          <w:szCs w:val="22"/>
        </w:rPr>
        <w:t xml:space="preserve">* NOTE:  If your invoice must differ from the line items on the award, please contact the Contracting Officer before submitting the invoice.  A modification to the order or contract may be needed before the invoice can be submitted and paid. </w:t>
      </w:r>
    </w:p>
    <w:p w14:paraId="1B25A004" w14:textId="77777777" w:rsidR="001C6B18" w:rsidRPr="00EC3399" w:rsidRDefault="001C6B18" w:rsidP="001C6B18">
      <w:pPr>
        <w:autoSpaceDE w:val="0"/>
        <w:autoSpaceDN w:val="0"/>
        <w:adjustRightInd w:val="0"/>
        <w:rPr>
          <w:sz w:val="22"/>
          <w:szCs w:val="22"/>
        </w:rPr>
      </w:pPr>
    </w:p>
    <w:p w14:paraId="0D787F84" w14:textId="77777777" w:rsidR="001C6B18" w:rsidRPr="00EC3399" w:rsidRDefault="001C6B18" w:rsidP="005B56F3">
      <w:pPr>
        <w:numPr>
          <w:ilvl w:val="1"/>
          <w:numId w:val="2"/>
        </w:numPr>
        <w:autoSpaceDE w:val="0"/>
        <w:autoSpaceDN w:val="0"/>
        <w:adjustRightInd w:val="0"/>
        <w:spacing w:after="200" w:line="276" w:lineRule="auto"/>
        <w:rPr>
          <w:sz w:val="22"/>
          <w:szCs w:val="22"/>
        </w:rPr>
      </w:pPr>
      <w:r w:rsidRPr="00EC3399">
        <w:rPr>
          <w:sz w:val="22"/>
          <w:szCs w:val="22"/>
        </w:rPr>
        <w:t>Shipping costs will be reimbursed only if authorized by the Contract/Purchase Order.  If authorized, shipping costs must be itemized.  Where shipping costs exceed $100, the invoice must be supported by a bill of lading or a paid carrier's receipt.</w:t>
      </w:r>
    </w:p>
    <w:p w14:paraId="62C0980F" w14:textId="77777777" w:rsidR="001C6B18" w:rsidRPr="00EC3399" w:rsidRDefault="001C6B18" w:rsidP="001C6B18">
      <w:pPr>
        <w:autoSpaceDE w:val="0"/>
        <w:autoSpaceDN w:val="0"/>
        <w:adjustRightInd w:val="0"/>
        <w:rPr>
          <w:sz w:val="22"/>
          <w:szCs w:val="22"/>
        </w:rPr>
      </w:pPr>
    </w:p>
    <w:p w14:paraId="11965EA1" w14:textId="77777777" w:rsidR="001C6B18" w:rsidRPr="00EC3399" w:rsidRDefault="001C6B18" w:rsidP="001C6B18">
      <w:pPr>
        <w:widowControl w:val="0"/>
        <w:autoSpaceDE w:val="0"/>
        <w:autoSpaceDN w:val="0"/>
        <w:adjustRightInd w:val="0"/>
        <w:rPr>
          <w:rFonts w:eastAsia="Calibri"/>
          <w:bCs/>
          <w:sz w:val="22"/>
          <w:szCs w:val="22"/>
          <w:lang w:bidi="en-US"/>
        </w:rPr>
      </w:pPr>
      <w:r w:rsidRPr="00EC3399">
        <w:rPr>
          <w:rFonts w:eastAsia="Calibri"/>
          <w:bCs/>
          <w:sz w:val="22"/>
          <w:szCs w:val="22"/>
          <w:lang w:bidi="en-US"/>
        </w:rPr>
        <w:t>Effective April 1, 2020, all NIH contractors/vendors invoices should be sent electronically via email to the NIH Office of Financial Management (OFM) and the NIH Contracting Officer (CO) using the electronic submission instructions outlined below.</w:t>
      </w:r>
    </w:p>
    <w:p w14:paraId="50B8FE89" w14:textId="77777777" w:rsidR="001C6B18" w:rsidRPr="00EC3399" w:rsidRDefault="001C6B18" w:rsidP="001C6B18">
      <w:pPr>
        <w:widowControl w:val="0"/>
        <w:autoSpaceDE w:val="0"/>
        <w:autoSpaceDN w:val="0"/>
        <w:adjustRightInd w:val="0"/>
        <w:rPr>
          <w:rFonts w:eastAsia="Calibri"/>
          <w:bCs/>
          <w:sz w:val="22"/>
          <w:szCs w:val="22"/>
          <w:lang w:bidi="en-US"/>
        </w:rPr>
      </w:pPr>
    </w:p>
    <w:p w14:paraId="6409A283" w14:textId="77777777" w:rsidR="001C6B18" w:rsidRPr="00EC3399" w:rsidRDefault="001C6B18" w:rsidP="001C6B18">
      <w:pPr>
        <w:widowControl w:val="0"/>
        <w:autoSpaceDE w:val="0"/>
        <w:autoSpaceDN w:val="0"/>
        <w:adjustRightInd w:val="0"/>
        <w:rPr>
          <w:rFonts w:eastAsia="Calibri"/>
          <w:bCs/>
          <w:sz w:val="22"/>
          <w:szCs w:val="22"/>
          <w:lang w:bidi="en-US"/>
        </w:rPr>
      </w:pPr>
      <w:r w:rsidRPr="00EC3399">
        <w:rPr>
          <w:rFonts w:eastAsia="Calibri"/>
          <w:bCs/>
          <w:sz w:val="22"/>
          <w:szCs w:val="22"/>
          <w:lang w:bidi="en-US"/>
        </w:rPr>
        <w:t>This section shall remain in effect until the Government formally notifies the Contractor of a return to mail-in invoice procedures.</w:t>
      </w:r>
    </w:p>
    <w:p w14:paraId="60AC6623" w14:textId="77777777" w:rsidR="001C6B18" w:rsidRPr="00EC3399" w:rsidRDefault="001C6B18" w:rsidP="001C6B18">
      <w:pPr>
        <w:rPr>
          <w:sz w:val="22"/>
          <w:szCs w:val="22"/>
        </w:rPr>
      </w:pPr>
    </w:p>
    <w:p w14:paraId="50D731CB" w14:textId="77777777" w:rsidR="001C6B18" w:rsidRPr="00EC3399" w:rsidRDefault="001C6B18" w:rsidP="001C6B18">
      <w:pPr>
        <w:adjustRightInd w:val="0"/>
        <w:rPr>
          <w:bCs/>
          <w:sz w:val="22"/>
          <w:szCs w:val="22"/>
        </w:rPr>
      </w:pPr>
      <w:r w:rsidRPr="00EC3399">
        <w:rPr>
          <w:bCs/>
          <w:sz w:val="22"/>
          <w:szCs w:val="22"/>
        </w:rPr>
        <w:t>II. ELECTRONIC INVOICING INSTRUCTIONS</w:t>
      </w:r>
    </w:p>
    <w:p w14:paraId="6A9E13DB" w14:textId="77777777" w:rsidR="001C6B18" w:rsidRPr="00EC3399" w:rsidRDefault="001C6B18" w:rsidP="001C6B18">
      <w:pPr>
        <w:adjustRightInd w:val="0"/>
        <w:rPr>
          <w:bCs/>
          <w:sz w:val="22"/>
          <w:szCs w:val="22"/>
        </w:rPr>
      </w:pPr>
    </w:p>
    <w:p w14:paraId="4D6CB3F7" w14:textId="77777777" w:rsidR="001C6B18" w:rsidRPr="00EC3399" w:rsidRDefault="001C6B18" w:rsidP="001C6B18">
      <w:pPr>
        <w:adjustRightInd w:val="0"/>
        <w:rPr>
          <w:sz w:val="22"/>
          <w:szCs w:val="22"/>
        </w:rPr>
      </w:pPr>
      <w:r w:rsidRPr="00EC3399">
        <w:rPr>
          <w:sz w:val="22"/>
          <w:szCs w:val="22"/>
        </w:rPr>
        <w:t xml:space="preserve">The Contractor shall submit invoices to the Department of Treasury’s Invoice Processing Platform (IPP) at </w:t>
      </w:r>
      <w:hyperlink r:id="rId14" w:tgtFrame="_blank" w:tooltip="https://www.ipp.gov/" w:history="1">
        <w:r w:rsidRPr="00EC3399">
          <w:rPr>
            <w:color w:val="0000FF"/>
            <w:sz w:val="22"/>
            <w:szCs w:val="22"/>
            <w:u w:val="single"/>
          </w:rPr>
          <w:t>https://www.ipp.gov</w:t>
        </w:r>
      </w:hyperlink>
      <w:r w:rsidRPr="00EC3399">
        <w:rPr>
          <w:sz w:val="22"/>
          <w:szCs w:val="22"/>
        </w:rPr>
        <w:t xml:space="preserve"> with a copy to the approving official, as directed below.</w:t>
      </w:r>
    </w:p>
    <w:p w14:paraId="5E40EAC9" w14:textId="77777777" w:rsidR="001C6B18" w:rsidRPr="00EC3399" w:rsidRDefault="001C6B18" w:rsidP="001C6B18">
      <w:pPr>
        <w:autoSpaceDE w:val="0"/>
        <w:autoSpaceDN w:val="0"/>
        <w:adjustRightInd w:val="0"/>
        <w:rPr>
          <w:rFonts w:eastAsia="Malgun Gothic"/>
          <w:sz w:val="22"/>
          <w:szCs w:val="22"/>
        </w:rPr>
      </w:pPr>
    </w:p>
    <w:p w14:paraId="7B7C1BF9" w14:textId="77777777" w:rsidR="001C6B18" w:rsidRPr="00EC3399" w:rsidRDefault="001C6B18" w:rsidP="001C6B18">
      <w:pPr>
        <w:autoSpaceDE w:val="0"/>
        <w:autoSpaceDN w:val="0"/>
        <w:adjustRightInd w:val="0"/>
        <w:rPr>
          <w:rFonts w:eastAsia="Malgun Gothic"/>
          <w:sz w:val="22"/>
          <w:szCs w:val="22"/>
        </w:rPr>
      </w:pPr>
      <w:r w:rsidRPr="00EC3399">
        <w:rPr>
          <w:rFonts w:eastAsia="Malgun Gothic"/>
          <w:sz w:val="22"/>
          <w:szCs w:val="22"/>
        </w:rPr>
        <w:t xml:space="preserve">The invoice shall be transmitted as an attachment via email to the address listed above in one of the following formats: Word, or Adobe Portable Document Format (PDF). The Contractor must submit only </w:t>
      </w:r>
      <w:r w:rsidRPr="00EC3399">
        <w:rPr>
          <w:rFonts w:eastAsia="Malgun Gothic"/>
          <w:b/>
          <w:bCs/>
          <w:sz w:val="22"/>
          <w:szCs w:val="22"/>
        </w:rPr>
        <w:t>one</w:t>
      </w:r>
      <w:r w:rsidRPr="00EC3399">
        <w:rPr>
          <w:rFonts w:eastAsia="Malgun Gothic"/>
          <w:sz w:val="22"/>
          <w:szCs w:val="22"/>
        </w:rPr>
        <w:t xml:space="preserve"> invoice per email.</w:t>
      </w:r>
      <w:r w:rsidRPr="00EC3399">
        <w:rPr>
          <w:rFonts w:eastAsia="Malgun Gothic"/>
          <w:bCs/>
          <w:sz w:val="22"/>
          <w:szCs w:val="22"/>
        </w:rPr>
        <w:t xml:space="preserve"> Do not submit supporting documentation (e.g., receipts, time sheets, vendor invoices, etc.) with your invoice unless specified elsewhere in the contract or requested by the Contracting Officer.</w:t>
      </w:r>
    </w:p>
    <w:p w14:paraId="634A226E" w14:textId="77777777" w:rsidR="001C6B18" w:rsidRPr="00EC3399" w:rsidRDefault="001C6B18" w:rsidP="001C6B18">
      <w:pPr>
        <w:spacing w:before="10" w:after="240" w:line="276" w:lineRule="auto"/>
        <w:contextualSpacing/>
        <w:rPr>
          <w:rFonts w:eastAsia="Malgun Gothic"/>
          <w:sz w:val="22"/>
          <w:szCs w:val="22"/>
        </w:rPr>
      </w:pPr>
      <w:r w:rsidRPr="00EC3399">
        <w:rPr>
          <w:rFonts w:eastAsia="Malgun Gothic"/>
          <w:sz w:val="22"/>
          <w:szCs w:val="22"/>
        </w:rPr>
        <w:t xml:space="preserve"> </w:t>
      </w:r>
    </w:p>
    <w:p w14:paraId="2E17C348" w14:textId="77777777" w:rsidR="001C6B18" w:rsidRPr="00EC3399" w:rsidRDefault="001C6B18" w:rsidP="001C6B18">
      <w:pPr>
        <w:spacing w:before="10" w:after="240" w:line="276" w:lineRule="auto"/>
        <w:contextualSpacing/>
        <w:rPr>
          <w:rFonts w:eastAsia="Malgun Gothic"/>
          <w:sz w:val="22"/>
          <w:szCs w:val="22"/>
        </w:rPr>
      </w:pPr>
      <w:r w:rsidRPr="00EC3399">
        <w:rPr>
          <w:rFonts w:eastAsia="Malgun Gothic"/>
          <w:sz w:val="22"/>
          <w:szCs w:val="22"/>
        </w:rPr>
        <w:t>The Contractor shall submit a copy of the electronic invoice to the TPOC</w:t>
      </w:r>
    </w:p>
    <w:p w14:paraId="60AB7B85" w14:textId="77777777" w:rsidR="001C6B18" w:rsidRPr="00EC3399" w:rsidRDefault="001C6B18" w:rsidP="001C6B18">
      <w:pPr>
        <w:spacing w:after="240" w:line="276" w:lineRule="auto"/>
        <w:rPr>
          <w:rFonts w:eastAsia="Malgun Gothic"/>
          <w:sz w:val="22"/>
          <w:szCs w:val="22"/>
        </w:rPr>
      </w:pPr>
      <w:r w:rsidRPr="00EC3399">
        <w:rPr>
          <w:rFonts w:eastAsia="Malgun Gothic"/>
          <w:sz w:val="22"/>
          <w:szCs w:val="22"/>
        </w:rPr>
        <w:t xml:space="preserve">For inquiries regarding the status of invoices, contact </w:t>
      </w:r>
      <w:hyperlink r:id="rId15" w:history="1">
        <w:r w:rsidRPr="00EC3399">
          <w:rPr>
            <w:rFonts w:eastAsia="Malgun Gothic"/>
            <w:color w:val="0000FF"/>
            <w:sz w:val="22"/>
            <w:szCs w:val="22"/>
            <w:u w:val="single"/>
          </w:rPr>
          <w:t>OFM Customer Service</w:t>
        </w:r>
      </w:hyperlink>
      <w:r w:rsidRPr="00EC3399">
        <w:rPr>
          <w:rFonts w:eastAsia="Malgun Gothic"/>
          <w:sz w:val="22"/>
          <w:szCs w:val="22"/>
        </w:rPr>
        <w:t xml:space="preserve"> via email at </w:t>
      </w:r>
      <w:hyperlink r:id="rId16" w:history="1">
        <w:r w:rsidRPr="00EC3399">
          <w:rPr>
            <w:rFonts w:eastAsia="Malgun Gothic"/>
            <w:color w:val="0000FF"/>
            <w:sz w:val="22"/>
            <w:szCs w:val="22"/>
            <w:u w:val="single"/>
          </w:rPr>
          <w:t>ofm_customer_service@incontactemail.com</w:t>
        </w:r>
      </w:hyperlink>
      <w:r w:rsidRPr="00EC3399">
        <w:rPr>
          <w:rFonts w:eastAsia="Malgun Gothic"/>
          <w:sz w:val="22"/>
          <w:szCs w:val="22"/>
        </w:rPr>
        <w:t xml:space="preserve"> or via phone at 301-496-6088. To send your inquiries via other available communication methods refer to the OFM Customer Service website at </w:t>
      </w:r>
      <w:hyperlink r:id="rId17" w:history="1">
        <w:r w:rsidRPr="00EC3399">
          <w:rPr>
            <w:rFonts w:eastAsia="Malgun Gothic"/>
            <w:color w:val="0000FF"/>
            <w:sz w:val="22"/>
            <w:szCs w:val="22"/>
            <w:u w:val="single"/>
          </w:rPr>
          <w:t>https://ofm.od.nih.gov/Pages/Customer-Service.aspx</w:t>
        </w:r>
      </w:hyperlink>
      <w:r w:rsidRPr="00EC3399">
        <w:rPr>
          <w:rFonts w:eastAsia="Malgun Gothic"/>
          <w:sz w:val="22"/>
          <w:szCs w:val="22"/>
        </w:rPr>
        <w:t xml:space="preserve">. </w:t>
      </w:r>
    </w:p>
    <w:p w14:paraId="2DAE7968" w14:textId="77777777" w:rsidR="001C6B18" w:rsidRPr="00EC3399" w:rsidRDefault="001C6B18" w:rsidP="001C6B18">
      <w:pPr>
        <w:spacing w:after="240" w:line="276" w:lineRule="auto"/>
        <w:contextualSpacing/>
        <w:rPr>
          <w:rFonts w:eastAsia="Malgun Gothic"/>
          <w:sz w:val="22"/>
          <w:szCs w:val="22"/>
        </w:rPr>
      </w:pPr>
      <w:r w:rsidRPr="00EC3399">
        <w:rPr>
          <w:rFonts w:eastAsia="Malgun Gothic"/>
          <w:sz w:val="22"/>
          <w:szCs w:val="22"/>
        </w:rPr>
        <w:lastRenderedPageBreak/>
        <w:t>Note: The OFM Customer Service is open Eastern Standard Time Monday – Friday from 8:30 a.m. to 5:00 p.m. and is closed between 12:00 p.m. to 1:00 p.m.</w:t>
      </w:r>
    </w:p>
    <w:p w14:paraId="19744753" w14:textId="77777777" w:rsidR="001C6B18" w:rsidRPr="00EC3399" w:rsidRDefault="001C6B18" w:rsidP="001C6B18">
      <w:pPr>
        <w:spacing w:after="240" w:line="276" w:lineRule="auto"/>
        <w:contextualSpacing/>
        <w:rPr>
          <w:sz w:val="22"/>
          <w:szCs w:val="22"/>
        </w:rPr>
      </w:pPr>
    </w:p>
    <w:p w14:paraId="1CE10C01" w14:textId="77777777" w:rsidR="001C6B18" w:rsidRPr="00EC3399" w:rsidRDefault="001C6B18" w:rsidP="001C6B18">
      <w:pPr>
        <w:autoSpaceDE w:val="0"/>
        <w:autoSpaceDN w:val="0"/>
        <w:adjustRightInd w:val="0"/>
        <w:rPr>
          <w:bCs/>
          <w:sz w:val="22"/>
          <w:szCs w:val="22"/>
        </w:rPr>
      </w:pPr>
      <w:r w:rsidRPr="00EC3399">
        <w:rPr>
          <w:bCs/>
          <w:sz w:val="22"/>
          <w:szCs w:val="22"/>
        </w:rPr>
        <w:t>III. INVOICE PAYMENT</w:t>
      </w:r>
    </w:p>
    <w:p w14:paraId="00963578" w14:textId="77777777" w:rsidR="001C6B18" w:rsidRPr="00EC3399" w:rsidRDefault="001C6B18" w:rsidP="001C6B18">
      <w:pPr>
        <w:autoSpaceDE w:val="0"/>
        <w:autoSpaceDN w:val="0"/>
        <w:adjustRightInd w:val="0"/>
        <w:rPr>
          <w:sz w:val="22"/>
          <w:szCs w:val="22"/>
        </w:rPr>
      </w:pPr>
    </w:p>
    <w:p w14:paraId="1D8DEB6D" w14:textId="77777777" w:rsidR="001C6B18" w:rsidRPr="00EC3399" w:rsidRDefault="001C6B18" w:rsidP="005B56F3">
      <w:pPr>
        <w:numPr>
          <w:ilvl w:val="0"/>
          <w:numId w:val="3"/>
        </w:numPr>
        <w:autoSpaceDE w:val="0"/>
        <w:autoSpaceDN w:val="0"/>
        <w:adjustRightInd w:val="0"/>
        <w:spacing w:after="200" w:line="276" w:lineRule="auto"/>
        <w:rPr>
          <w:sz w:val="22"/>
          <w:szCs w:val="22"/>
        </w:rPr>
      </w:pPr>
      <w:r w:rsidRPr="00EC3399">
        <w:rPr>
          <w:sz w:val="22"/>
          <w:szCs w:val="22"/>
        </w:rPr>
        <w:t>Except as indicated in paragraph B., below, the due date for making invoice payments by the designated payment office shall be the later of the following two events:</w:t>
      </w:r>
    </w:p>
    <w:p w14:paraId="688D7C3A" w14:textId="77777777" w:rsidR="001C6B18" w:rsidRPr="00EC3399" w:rsidRDefault="001C6B18" w:rsidP="001C6B18">
      <w:pPr>
        <w:autoSpaceDE w:val="0"/>
        <w:autoSpaceDN w:val="0"/>
        <w:adjustRightInd w:val="0"/>
        <w:rPr>
          <w:sz w:val="22"/>
          <w:szCs w:val="22"/>
        </w:rPr>
      </w:pPr>
    </w:p>
    <w:p w14:paraId="16E3BB4A" w14:textId="77777777" w:rsidR="001C6B18" w:rsidRPr="00EC3399" w:rsidRDefault="001C6B18" w:rsidP="001C6B18">
      <w:pPr>
        <w:autoSpaceDE w:val="0"/>
        <w:autoSpaceDN w:val="0"/>
        <w:adjustRightInd w:val="0"/>
        <w:ind w:firstLine="720"/>
        <w:rPr>
          <w:sz w:val="22"/>
          <w:szCs w:val="22"/>
        </w:rPr>
      </w:pPr>
      <w:r w:rsidRPr="00EC3399">
        <w:rPr>
          <w:sz w:val="22"/>
          <w:szCs w:val="22"/>
        </w:rPr>
        <w:t>1. The 30th day after the designated billing office has received a proper invoice.</w:t>
      </w:r>
    </w:p>
    <w:p w14:paraId="3994CB91" w14:textId="77777777" w:rsidR="001C6B18" w:rsidRPr="00EC3399" w:rsidRDefault="001C6B18" w:rsidP="001C6B18">
      <w:pPr>
        <w:autoSpaceDE w:val="0"/>
        <w:autoSpaceDN w:val="0"/>
        <w:adjustRightInd w:val="0"/>
        <w:ind w:left="720"/>
        <w:rPr>
          <w:sz w:val="22"/>
          <w:szCs w:val="22"/>
        </w:rPr>
      </w:pPr>
      <w:r w:rsidRPr="00EC3399">
        <w:rPr>
          <w:sz w:val="22"/>
          <w:szCs w:val="22"/>
        </w:rPr>
        <w:t xml:space="preserve">2. The 30th day after Government acceptance of supplies delivered or services </w:t>
      </w:r>
    </w:p>
    <w:p w14:paraId="1C5250AC" w14:textId="77777777" w:rsidR="001C6B18" w:rsidRPr="00EC3399" w:rsidRDefault="001C6B18" w:rsidP="001C6B18">
      <w:pPr>
        <w:autoSpaceDE w:val="0"/>
        <w:autoSpaceDN w:val="0"/>
        <w:adjustRightInd w:val="0"/>
        <w:ind w:left="720"/>
        <w:rPr>
          <w:sz w:val="22"/>
          <w:szCs w:val="22"/>
        </w:rPr>
      </w:pPr>
      <w:r w:rsidRPr="00EC3399">
        <w:rPr>
          <w:sz w:val="22"/>
          <w:szCs w:val="22"/>
        </w:rPr>
        <w:t xml:space="preserve">    performed.</w:t>
      </w:r>
      <w:r w:rsidRPr="00EC3399">
        <w:rPr>
          <w:sz w:val="22"/>
          <w:szCs w:val="22"/>
        </w:rPr>
        <w:br/>
      </w:r>
    </w:p>
    <w:p w14:paraId="1CED858B" w14:textId="77777777" w:rsidR="001C6B18" w:rsidRPr="00EC3399" w:rsidRDefault="001C6B18" w:rsidP="001C6B18">
      <w:pPr>
        <w:autoSpaceDE w:val="0"/>
        <w:autoSpaceDN w:val="0"/>
        <w:adjustRightInd w:val="0"/>
        <w:ind w:left="720" w:hanging="360"/>
        <w:rPr>
          <w:sz w:val="22"/>
          <w:szCs w:val="22"/>
        </w:rPr>
      </w:pPr>
      <w:r w:rsidRPr="00EC3399">
        <w:rPr>
          <w:sz w:val="22"/>
          <w:szCs w:val="22"/>
        </w:rPr>
        <w:t>B.</w:t>
      </w:r>
      <w:r w:rsidRPr="00EC3399">
        <w:rPr>
          <w:sz w:val="22"/>
          <w:szCs w:val="22"/>
        </w:rPr>
        <w:tab/>
        <w:t>The due date for making invoice payments for meat and meat food products, perishable agricultural commodities, dairy products, and edible fats or oils, shall be in accordance with the Prompt Payment Act, as amended.</w:t>
      </w:r>
    </w:p>
    <w:p w14:paraId="5F28DBAB" w14:textId="77777777" w:rsidR="001C6B18" w:rsidRPr="00EC3399" w:rsidRDefault="001C6B18" w:rsidP="001C6B18">
      <w:pPr>
        <w:autoSpaceDE w:val="0"/>
        <w:autoSpaceDN w:val="0"/>
        <w:adjustRightInd w:val="0"/>
        <w:rPr>
          <w:sz w:val="22"/>
          <w:szCs w:val="22"/>
        </w:rPr>
      </w:pPr>
    </w:p>
    <w:p w14:paraId="3D801579" w14:textId="77777777" w:rsidR="001C6B18" w:rsidRPr="00EC3399" w:rsidRDefault="001C6B18" w:rsidP="001C6B18">
      <w:pPr>
        <w:autoSpaceDE w:val="0"/>
        <w:autoSpaceDN w:val="0"/>
        <w:adjustRightInd w:val="0"/>
        <w:rPr>
          <w:bCs/>
          <w:sz w:val="22"/>
          <w:szCs w:val="22"/>
        </w:rPr>
      </w:pPr>
      <w:r w:rsidRPr="00EC3399">
        <w:rPr>
          <w:bCs/>
          <w:sz w:val="22"/>
          <w:szCs w:val="22"/>
        </w:rPr>
        <w:t>IV.</w:t>
      </w:r>
      <w:r w:rsidRPr="00EC3399">
        <w:rPr>
          <w:bCs/>
          <w:sz w:val="22"/>
          <w:szCs w:val="22"/>
        </w:rPr>
        <w:tab/>
        <w:t>INTEREST PENALTIES</w:t>
      </w:r>
    </w:p>
    <w:p w14:paraId="75C4A170" w14:textId="77777777" w:rsidR="001C6B18" w:rsidRPr="00EC3399" w:rsidRDefault="001C6B18" w:rsidP="001C6B18">
      <w:pPr>
        <w:autoSpaceDE w:val="0"/>
        <w:autoSpaceDN w:val="0"/>
        <w:adjustRightInd w:val="0"/>
        <w:rPr>
          <w:bCs/>
          <w:sz w:val="22"/>
          <w:szCs w:val="22"/>
        </w:rPr>
      </w:pPr>
    </w:p>
    <w:p w14:paraId="137247C4" w14:textId="77777777" w:rsidR="001C6B18" w:rsidRPr="00EC3399" w:rsidRDefault="001C6B18" w:rsidP="001C6B18">
      <w:pPr>
        <w:autoSpaceDE w:val="0"/>
        <w:autoSpaceDN w:val="0"/>
        <w:adjustRightInd w:val="0"/>
        <w:ind w:left="720" w:hanging="360"/>
        <w:rPr>
          <w:sz w:val="22"/>
          <w:szCs w:val="22"/>
        </w:rPr>
      </w:pPr>
      <w:r w:rsidRPr="00EC3399">
        <w:rPr>
          <w:sz w:val="22"/>
          <w:szCs w:val="22"/>
        </w:rPr>
        <w:t>A.</w:t>
      </w:r>
      <w:r w:rsidRPr="00EC3399">
        <w:rPr>
          <w:sz w:val="22"/>
          <w:szCs w:val="22"/>
        </w:rPr>
        <w:tab/>
        <w:t>An interest penalty shall be paid automatically, if payment is not made by the due date and the conditions listed below are met, if applicable.</w:t>
      </w:r>
    </w:p>
    <w:p w14:paraId="2237EA45" w14:textId="77777777" w:rsidR="001C6B18" w:rsidRPr="00EC3399" w:rsidRDefault="001C6B18" w:rsidP="001C6B18">
      <w:pPr>
        <w:autoSpaceDE w:val="0"/>
        <w:autoSpaceDN w:val="0"/>
        <w:adjustRightInd w:val="0"/>
        <w:ind w:firstLine="720"/>
        <w:rPr>
          <w:sz w:val="22"/>
          <w:szCs w:val="22"/>
        </w:rPr>
      </w:pPr>
      <w:r w:rsidRPr="00EC3399">
        <w:rPr>
          <w:sz w:val="22"/>
          <w:szCs w:val="22"/>
        </w:rPr>
        <w:t>1. A proper invoice was received by the designated billing office.</w:t>
      </w:r>
    </w:p>
    <w:p w14:paraId="56231828" w14:textId="77777777" w:rsidR="001C6B18" w:rsidRPr="00EC3399" w:rsidRDefault="001C6B18" w:rsidP="001C6B18">
      <w:pPr>
        <w:autoSpaceDE w:val="0"/>
        <w:autoSpaceDN w:val="0"/>
        <w:adjustRightInd w:val="0"/>
        <w:ind w:left="720"/>
        <w:rPr>
          <w:sz w:val="22"/>
          <w:szCs w:val="22"/>
        </w:rPr>
      </w:pPr>
      <w:r w:rsidRPr="00EC3399">
        <w:rPr>
          <w:sz w:val="22"/>
          <w:szCs w:val="22"/>
        </w:rPr>
        <w:t xml:space="preserve">2. A receiving report or other Government documentation authorizing payment was  </w:t>
      </w:r>
    </w:p>
    <w:p w14:paraId="1B628E20" w14:textId="77777777" w:rsidR="001C6B18" w:rsidRPr="00EC3399" w:rsidRDefault="001C6B18" w:rsidP="001C6B18">
      <w:pPr>
        <w:autoSpaceDE w:val="0"/>
        <w:autoSpaceDN w:val="0"/>
        <w:adjustRightInd w:val="0"/>
        <w:ind w:left="720"/>
        <w:rPr>
          <w:sz w:val="22"/>
          <w:szCs w:val="22"/>
        </w:rPr>
      </w:pPr>
      <w:r w:rsidRPr="00EC3399">
        <w:rPr>
          <w:sz w:val="22"/>
          <w:szCs w:val="22"/>
        </w:rPr>
        <w:t xml:space="preserve">    processed and there was no disagreement over quantity, quality, or contractor </w:t>
      </w:r>
    </w:p>
    <w:p w14:paraId="2EF32211" w14:textId="77777777" w:rsidR="001C6B18" w:rsidRPr="00EC3399" w:rsidRDefault="001C6B18" w:rsidP="001C6B18">
      <w:pPr>
        <w:autoSpaceDE w:val="0"/>
        <w:autoSpaceDN w:val="0"/>
        <w:adjustRightInd w:val="0"/>
        <w:ind w:left="720"/>
        <w:rPr>
          <w:sz w:val="22"/>
          <w:szCs w:val="22"/>
        </w:rPr>
      </w:pPr>
      <w:r w:rsidRPr="00EC3399">
        <w:rPr>
          <w:sz w:val="22"/>
          <w:szCs w:val="22"/>
        </w:rPr>
        <w:t xml:space="preserve">    compliance with a term or condition.</w:t>
      </w:r>
    </w:p>
    <w:p w14:paraId="406EA1BE" w14:textId="77777777" w:rsidR="001C6B18" w:rsidRPr="00EC3399" w:rsidRDefault="001C6B18" w:rsidP="001C6B18">
      <w:pPr>
        <w:autoSpaceDE w:val="0"/>
        <w:autoSpaceDN w:val="0"/>
        <w:adjustRightInd w:val="0"/>
        <w:ind w:left="720"/>
        <w:rPr>
          <w:sz w:val="22"/>
          <w:szCs w:val="22"/>
        </w:rPr>
      </w:pPr>
      <w:r w:rsidRPr="00EC3399">
        <w:rPr>
          <w:sz w:val="22"/>
          <w:szCs w:val="22"/>
        </w:rPr>
        <w:t xml:space="preserve">3. In the case of a final invoice for any balance of funds due the contractor for supplies </w:t>
      </w:r>
    </w:p>
    <w:p w14:paraId="6F3FDF5F" w14:textId="77777777" w:rsidR="001C6B18" w:rsidRPr="00EC3399" w:rsidRDefault="001C6B18" w:rsidP="001C6B18">
      <w:pPr>
        <w:autoSpaceDE w:val="0"/>
        <w:autoSpaceDN w:val="0"/>
        <w:adjustRightInd w:val="0"/>
        <w:ind w:left="720"/>
        <w:rPr>
          <w:sz w:val="22"/>
          <w:szCs w:val="22"/>
        </w:rPr>
      </w:pPr>
      <w:r w:rsidRPr="00EC3399">
        <w:rPr>
          <w:sz w:val="22"/>
          <w:szCs w:val="22"/>
        </w:rPr>
        <w:t xml:space="preserve">    delivered or services performed, the amount was not subject to further settlement </w:t>
      </w:r>
    </w:p>
    <w:p w14:paraId="00692831" w14:textId="77777777" w:rsidR="001C6B18" w:rsidRPr="00EC3399" w:rsidRDefault="001C6B18" w:rsidP="001C6B18">
      <w:pPr>
        <w:autoSpaceDE w:val="0"/>
        <w:autoSpaceDN w:val="0"/>
        <w:adjustRightInd w:val="0"/>
        <w:ind w:left="720"/>
        <w:rPr>
          <w:sz w:val="22"/>
          <w:szCs w:val="22"/>
        </w:rPr>
      </w:pPr>
      <w:r w:rsidRPr="00EC3399">
        <w:rPr>
          <w:sz w:val="22"/>
          <w:szCs w:val="22"/>
        </w:rPr>
        <w:t xml:space="preserve">    actions between the Government and the Contractor.</w:t>
      </w:r>
    </w:p>
    <w:p w14:paraId="5D3789D6" w14:textId="77777777" w:rsidR="001C6B18" w:rsidRPr="00EC3399" w:rsidRDefault="001C6B18" w:rsidP="001C6B18">
      <w:pPr>
        <w:autoSpaceDE w:val="0"/>
        <w:autoSpaceDN w:val="0"/>
        <w:adjustRightInd w:val="0"/>
        <w:rPr>
          <w:sz w:val="22"/>
          <w:szCs w:val="22"/>
        </w:rPr>
      </w:pPr>
    </w:p>
    <w:p w14:paraId="36AFACC3" w14:textId="77777777" w:rsidR="001C6B18" w:rsidRPr="00EC3399" w:rsidRDefault="001C6B18" w:rsidP="005B56F3">
      <w:pPr>
        <w:numPr>
          <w:ilvl w:val="0"/>
          <w:numId w:val="3"/>
        </w:numPr>
        <w:autoSpaceDE w:val="0"/>
        <w:autoSpaceDN w:val="0"/>
        <w:adjustRightInd w:val="0"/>
        <w:spacing w:after="200" w:line="276" w:lineRule="auto"/>
        <w:rPr>
          <w:sz w:val="22"/>
          <w:szCs w:val="22"/>
        </w:rPr>
      </w:pPr>
      <w:r w:rsidRPr="00EC3399">
        <w:rPr>
          <w:sz w:val="22"/>
          <w:szCs w:val="22"/>
        </w:rPr>
        <w:t>Determination of interest and penalties due will be made in accordance with the provisions of the Prompt Payment Act, as amended, the Contract Disputes Act, and regulations issued by the Office of Management and Budget.</w:t>
      </w:r>
    </w:p>
    <w:p w14:paraId="0C838AC9" w14:textId="77777777" w:rsidR="001C6B18" w:rsidRPr="00EC3399" w:rsidRDefault="001C6B18" w:rsidP="001C6B18">
      <w:pPr>
        <w:autoSpaceDE w:val="0"/>
        <w:autoSpaceDN w:val="0"/>
        <w:adjustRightInd w:val="0"/>
        <w:rPr>
          <w:sz w:val="22"/>
          <w:szCs w:val="22"/>
        </w:rPr>
      </w:pPr>
    </w:p>
    <w:p w14:paraId="2D70019C" w14:textId="77777777" w:rsidR="001C6B18" w:rsidRPr="00EC3399" w:rsidRDefault="001C6B18" w:rsidP="001C6B18">
      <w:pPr>
        <w:autoSpaceDE w:val="0"/>
        <w:autoSpaceDN w:val="0"/>
        <w:adjustRightInd w:val="0"/>
        <w:rPr>
          <w:bCs/>
          <w:sz w:val="22"/>
          <w:szCs w:val="22"/>
        </w:rPr>
      </w:pPr>
      <w:r w:rsidRPr="00EC3399">
        <w:rPr>
          <w:bCs/>
          <w:sz w:val="22"/>
          <w:szCs w:val="22"/>
        </w:rPr>
        <w:t xml:space="preserve">V. PROVIDING ACCELERATED PAYMENT TO SMALL BUSINESS  </w:t>
      </w:r>
    </w:p>
    <w:p w14:paraId="3CFA872D" w14:textId="77777777" w:rsidR="001C6B18" w:rsidRPr="00EC3399" w:rsidRDefault="001C6B18" w:rsidP="001C6B18">
      <w:pPr>
        <w:autoSpaceDE w:val="0"/>
        <w:autoSpaceDN w:val="0"/>
        <w:adjustRightInd w:val="0"/>
        <w:rPr>
          <w:bCs/>
          <w:sz w:val="22"/>
          <w:szCs w:val="22"/>
        </w:rPr>
      </w:pPr>
      <w:r w:rsidRPr="00EC3399">
        <w:rPr>
          <w:bCs/>
          <w:sz w:val="22"/>
          <w:szCs w:val="22"/>
        </w:rPr>
        <w:t xml:space="preserve">    SUBCONTRACTORS, FAR 52.232-40 (DEC 2013)</w:t>
      </w:r>
    </w:p>
    <w:p w14:paraId="7220AA74" w14:textId="77777777" w:rsidR="001C6B18" w:rsidRPr="00EC3399" w:rsidRDefault="001C6B18" w:rsidP="001C6B18">
      <w:pPr>
        <w:autoSpaceDE w:val="0"/>
        <w:autoSpaceDN w:val="0"/>
        <w:adjustRightInd w:val="0"/>
        <w:rPr>
          <w:b/>
          <w:bCs/>
          <w:sz w:val="22"/>
          <w:szCs w:val="22"/>
        </w:rPr>
      </w:pPr>
    </w:p>
    <w:p w14:paraId="6A380D90" w14:textId="77777777" w:rsidR="001C6B18" w:rsidRPr="00EC3399" w:rsidRDefault="001C6B18" w:rsidP="005B56F3">
      <w:pPr>
        <w:numPr>
          <w:ilvl w:val="0"/>
          <w:numId w:val="4"/>
        </w:numPr>
        <w:autoSpaceDE w:val="0"/>
        <w:autoSpaceDN w:val="0"/>
        <w:adjustRightInd w:val="0"/>
        <w:spacing w:after="200" w:line="276" w:lineRule="auto"/>
        <w:rPr>
          <w:sz w:val="22"/>
          <w:szCs w:val="22"/>
        </w:rPr>
      </w:pPr>
      <w:r w:rsidRPr="00EC3399">
        <w:rPr>
          <w:sz w:val="22"/>
          <w:szCs w:val="22"/>
        </w:rPr>
        <w:t>Upon receipt of accelerated payments from the Government, the Contractor shall make accelerated payments to its small business subcontractors under this contract, to the maximum extent practicable and prior to when such payment is otherwise required under the applicable contract or subcontract, after receipt of a proper invoice and all other required documentation from the small business subcontractor. </w:t>
      </w:r>
    </w:p>
    <w:p w14:paraId="036D3D09" w14:textId="77777777" w:rsidR="001C6B18" w:rsidRPr="00EC3399" w:rsidRDefault="001C6B18" w:rsidP="005B56F3">
      <w:pPr>
        <w:numPr>
          <w:ilvl w:val="0"/>
          <w:numId w:val="4"/>
        </w:numPr>
        <w:autoSpaceDE w:val="0"/>
        <w:autoSpaceDN w:val="0"/>
        <w:adjustRightInd w:val="0"/>
        <w:spacing w:after="200" w:line="276" w:lineRule="auto"/>
        <w:rPr>
          <w:sz w:val="22"/>
          <w:szCs w:val="22"/>
        </w:rPr>
      </w:pPr>
      <w:r w:rsidRPr="00EC3399">
        <w:rPr>
          <w:sz w:val="22"/>
          <w:szCs w:val="22"/>
        </w:rPr>
        <w:t>The acceleration of payments under this clause does not provide any new rights under the prompt Payment Act.</w:t>
      </w:r>
    </w:p>
    <w:p w14:paraId="10CB2F14" w14:textId="77777777" w:rsidR="001C6B18" w:rsidRPr="00EC3399" w:rsidRDefault="001C6B18" w:rsidP="001C6B18">
      <w:pPr>
        <w:autoSpaceDE w:val="0"/>
        <w:autoSpaceDN w:val="0"/>
        <w:adjustRightInd w:val="0"/>
        <w:ind w:left="720"/>
        <w:rPr>
          <w:sz w:val="22"/>
          <w:szCs w:val="22"/>
        </w:rPr>
      </w:pPr>
    </w:p>
    <w:p w14:paraId="5DD9DD91" w14:textId="77777777" w:rsidR="001C6B18" w:rsidRPr="00EC3399" w:rsidRDefault="001C6B18" w:rsidP="001C6B18">
      <w:pPr>
        <w:autoSpaceDE w:val="0"/>
        <w:autoSpaceDN w:val="0"/>
        <w:adjustRightInd w:val="0"/>
        <w:rPr>
          <w:b/>
          <w:color w:val="000000"/>
          <w:sz w:val="22"/>
          <w:szCs w:val="22"/>
        </w:rPr>
      </w:pPr>
      <w:r w:rsidRPr="00EC3399">
        <w:rPr>
          <w:sz w:val="22"/>
          <w:szCs w:val="22"/>
        </w:rPr>
        <w:t>Include the substance of this clause, include this paragraph c, in all subcontracts with small business concerns, including subcontracts with small business concerns for the acquisition of commercial items.</w:t>
      </w:r>
    </w:p>
    <w:bookmarkEnd w:id="0"/>
    <w:p w14:paraId="0A15F293" w14:textId="77777777" w:rsidR="001C6B18" w:rsidRPr="00EC3399" w:rsidRDefault="001C6B18" w:rsidP="001C6B18">
      <w:pPr>
        <w:autoSpaceDE w:val="0"/>
        <w:autoSpaceDN w:val="0"/>
        <w:adjustRightInd w:val="0"/>
        <w:rPr>
          <w:sz w:val="22"/>
          <w:szCs w:val="22"/>
        </w:rPr>
      </w:pPr>
    </w:p>
    <w:p w14:paraId="07079E4A" w14:textId="77777777" w:rsidR="001C6B18" w:rsidRPr="00EC3399" w:rsidRDefault="001C6B18" w:rsidP="00EC3399">
      <w:pPr>
        <w:numPr>
          <w:ilvl w:val="0"/>
          <w:numId w:val="7"/>
        </w:numPr>
        <w:autoSpaceDE w:val="0"/>
        <w:autoSpaceDN w:val="0"/>
        <w:adjustRightInd w:val="0"/>
        <w:spacing w:after="200" w:line="276" w:lineRule="auto"/>
        <w:contextualSpacing/>
        <w:rPr>
          <w:b/>
          <w:bCs/>
          <w:sz w:val="22"/>
          <w:szCs w:val="22"/>
        </w:rPr>
      </w:pPr>
      <w:r w:rsidRPr="00EC3399">
        <w:rPr>
          <w:b/>
          <w:bCs/>
          <w:sz w:val="22"/>
          <w:szCs w:val="22"/>
        </w:rPr>
        <w:t>PROVISIONS AND CLAUSES</w:t>
      </w:r>
    </w:p>
    <w:p w14:paraId="4A5028CA" w14:textId="77777777" w:rsidR="001C6B18" w:rsidRPr="00EC3399" w:rsidRDefault="001C6B18" w:rsidP="001C6B18">
      <w:pPr>
        <w:autoSpaceDE w:val="0"/>
        <w:autoSpaceDN w:val="0"/>
        <w:adjustRightInd w:val="0"/>
        <w:rPr>
          <w:b/>
          <w:bCs/>
          <w:sz w:val="22"/>
          <w:szCs w:val="22"/>
        </w:rPr>
      </w:pPr>
    </w:p>
    <w:p w14:paraId="0039B829" w14:textId="77777777" w:rsidR="001C6B18" w:rsidRPr="00EC3399" w:rsidRDefault="001C6B18" w:rsidP="001C6B18">
      <w:pPr>
        <w:rPr>
          <w:b/>
          <w:sz w:val="22"/>
          <w:szCs w:val="22"/>
        </w:rPr>
      </w:pPr>
      <w:r w:rsidRPr="00EC3399">
        <w:rPr>
          <w:b/>
          <w:sz w:val="22"/>
          <w:szCs w:val="22"/>
        </w:rPr>
        <w:t xml:space="preserve">52.252-2   CLAUSES INCORPORATED BY REFERENCE (FEB 1998) </w:t>
      </w:r>
    </w:p>
    <w:p w14:paraId="415AAA27" w14:textId="77777777" w:rsidR="001C6B18" w:rsidRPr="00EC3399" w:rsidRDefault="001C6B18" w:rsidP="001C6B18">
      <w:pPr>
        <w:rPr>
          <w:sz w:val="22"/>
          <w:szCs w:val="22"/>
        </w:rPr>
      </w:pPr>
      <w:r w:rsidRPr="00EC3399">
        <w:rPr>
          <w:sz w:val="22"/>
          <w:szCs w:val="22"/>
        </w:rPr>
        <w:t xml:space="preserve">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 </w:t>
      </w:r>
      <w:hyperlink r:id="rId18" w:history="1">
        <w:r w:rsidRPr="00EC3399">
          <w:rPr>
            <w:color w:val="0563C1"/>
            <w:sz w:val="22"/>
            <w:szCs w:val="22"/>
            <w:u w:val="single"/>
          </w:rPr>
          <w:t>http://www.acquisition.gov/far/</w:t>
        </w:r>
      </w:hyperlink>
      <w:r w:rsidRPr="00EC3399">
        <w:rPr>
          <w:sz w:val="22"/>
          <w:szCs w:val="22"/>
        </w:rPr>
        <w:t xml:space="preserve"> and/or </w:t>
      </w:r>
      <w:hyperlink r:id="rId19" w:history="1">
        <w:r w:rsidRPr="00EC3399">
          <w:rPr>
            <w:color w:val="0563C1"/>
            <w:sz w:val="22"/>
            <w:szCs w:val="22"/>
            <w:u w:val="single"/>
          </w:rPr>
          <w:t>http://www.hhs.gov/policies/hhsar/</w:t>
        </w:r>
      </w:hyperlink>
      <w:r w:rsidRPr="00EC3399">
        <w:rPr>
          <w:sz w:val="22"/>
          <w:szCs w:val="22"/>
        </w:rPr>
        <w:t xml:space="preserve">. </w:t>
      </w:r>
    </w:p>
    <w:p w14:paraId="4E3E68EB" w14:textId="77777777" w:rsidR="001C6B18" w:rsidRPr="00EC3399" w:rsidRDefault="001C6B18" w:rsidP="001C6B18">
      <w:pPr>
        <w:rPr>
          <w:sz w:val="22"/>
          <w:szCs w:val="22"/>
        </w:rPr>
      </w:pPr>
    </w:p>
    <w:p w14:paraId="3973CBCC" w14:textId="77777777" w:rsidR="001C6B18" w:rsidRPr="00EC3399" w:rsidRDefault="001C6B18" w:rsidP="001C6B18">
      <w:pPr>
        <w:rPr>
          <w:sz w:val="22"/>
          <w:szCs w:val="22"/>
        </w:rPr>
      </w:pPr>
    </w:p>
    <w:p w14:paraId="2A5E1CA4" w14:textId="77777777" w:rsidR="001C6B18" w:rsidRPr="00EC3399" w:rsidRDefault="001C6B18" w:rsidP="001C6B18">
      <w:pPr>
        <w:rPr>
          <w:b/>
          <w:bCs/>
          <w:sz w:val="22"/>
          <w:szCs w:val="22"/>
        </w:rPr>
      </w:pPr>
      <w:r w:rsidRPr="00EC3399">
        <w:rPr>
          <w:b/>
          <w:bCs/>
          <w:sz w:val="22"/>
          <w:szCs w:val="22"/>
        </w:rPr>
        <w:t>HEALTH AND HUMAN SERICES ACQUISITION REGULATION (HHSAR) (48 CFR CHAPTER 3):</w:t>
      </w:r>
    </w:p>
    <w:p w14:paraId="777D76A6" w14:textId="77777777" w:rsidR="001C6B18" w:rsidRPr="00EC3399" w:rsidRDefault="001C6B18" w:rsidP="001C6B18">
      <w:pPr>
        <w:rPr>
          <w:b/>
          <w:bCs/>
          <w:sz w:val="22"/>
          <w:szCs w:val="22"/>
        </w:rPr>
      </w:pPr>
    </w:p>
    <w:tbl>
      <w:tblPr>
        <w:tblW w:w="9450" w:type="dxa"/>
        <w:tblInd w:w="-1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1E0" w:firstRow="1" w:lastRow="1" w:firstColumn="1" w:lastColumn="1" w:noHBand="0" w:noVBand="0"/>
      </w:tblPr>
      <w:tblGrid>
        <w:gridCol w:w="1800"/>
        <w:gridCol w:w="7650"/>
      </w:tblGrid>
      <w:tr w:rsidR="001C6B18" w:rsidRPr="00EC3399" w14:paraId="48623459" w14:textId="77777777" w:rsidTr="00F3321C">
        <w:trPr>
          <w:trHeight w:val="372"/>
          <w:tblHeader/>
        </w:trPr>
        <w:tc>
          <w:tcPr>
            <w:tcW w:w="1800" w:type="dxa"/>
            <w:tcBorders>
              <w:top w:val="single" w:sz="8" w:space="0" w:color="auto"/>
              <w:left w:val="single" w:sz="8" w:space="0" w:color="auto"/>
              <w:bottom w:val="single" w:sz="8" w:space="0" w:color="auto"/>
              <w:right w:val="single" w:sz="8" w:space="0" w:color="auto"/>
            </w:tcBorders>
            <w:vAlign w:val="center"/>
            <w:hideMark/>
          </w:tcPr>
          <w:p w14:paraId="233DAB8D" w14:textId="77777777" w:rsidR="001C6B18" w:rsidRPr="00EC3399" w:rsidRDefault="001C6B18" w:rsidP="001C6B18">
            <w:pPr>
              <w:rPr>
                <w:b/>
                <w:sz w:val="22"/>
                <w:szCs w:val="22"/>
              </w:rPr>
            </w:pPr>
            <w:r w:rsidRPr="00EC3399">
              <w:rPr>
                <w:b/>
                <w:sz w:val="22"/>
                <w:szCs w:val="22"/>
              </w:rPr>
              <w:t>Clause No.</w:t>
            </w:r>
          </w:p>
        </w:tc>
        <w:tc>
          <w:tcPr>
            <w:tcW w:w="7650" w:type="dxa"/>
            <w:tcBorders>
              <w:top w:val="single" w:sz="8" w:space="0" w:color="auto"/>
              <w:left w:val="single" w:sz="8" w:space="0" w:color="auto"/>
              <w:bottom w:val="single" w:sz="8" w:space="0" w:color="auto"/>
              <w:right w:val="single" w:sz="8" w:space="0" w:color="auto"/>
            </w:tcBorders>
            <w:vAlign w:val="center"/>
            <w:hideMark/>
          </w:tcPr>
          <w:p w14:paraId="0FEB13C5" w14:textId="77777777" w:rsidR="001C6B18" w:rsidRPr="00EC3399" w:rsidRDefault="001C6B18" w:rsidP="001C6B18">
            <w:pPr>
              <w:rPr>
                <w:b/>
                <w:sz w:val="22"/>
                <w:szCs w:val="22"/>
              </w:rPr>
            </w:pPr>
            <w:r w:rsidRPr="00EC3399">
              <w:rPr>
                <w:b/>
                <w:sz w:val="22"/>
                <w:szCs w:val="22"/>
              </w:rPr>
              <w:t>TITLE</w:t>
            </w:r>
          </w:p>
        </w:tc>
      </w:tr>
      <w:tr w:rsidR="001C6B18" w:rsidRPr="00EC3399" w14:paraId="53FA5AC4" w14:textId="77777777" w:rsidTr="00F3321C">
        <w:trPr>
          <w:trHeight w:val="164"/>
        </w:trPr>
        <w:tc>
          <w:tcPr>
            <w:tcW w:w="1800" w:type="dxa"/>
            <w:tcBorders>
              <w:top w:val="single" w:sz="8" w:space="0" w:color="auto"/>
              <w:left w:val="single" w:sz="8" w:space="0" w:color="auto"/>
              <w:bottom w:val="single" w:sz="8" w:space="0" w:color="auto"/>
              <w:right w:val="single" w:sz="8" w:space="0" w:color="auto"/>
            </w:tcBorders>
            <w:vAlign w:val="center"/>
            <w:hideMark/>
          </w:tcPr>
          <w:p w14:paraId="7A7F149E" w14:textId="77777777" w:rsidR="001C6B18" w:rsidRPr="00EC3399" w:rsidRDefault="001C6B18" w:rsidP="001C6B18">
            <w:pPr>
              <w:rPr>
                <w:sz w:val="22"/>
                <w:szCs w:val="22"/>
              </w:rPr>
            </w:pPr>
            <w:r w:rsidRPr="00EC3399">
              <w:rPr>
                <w:sz w:val="22"/>
                <w:szCs w:val="22"/>
              </w:rPr>
              <w:t>352.203-70</w:t>
            </w:r>
          </w:p>
        </w:tc>
        <w:tc>
          <w:tcPr>
            <w:tcW w:w="7650" w:type="dxa"/>
            <w:tcBorders>
              <w:top w:val="single" w:sz="8" w:space="0" w:color="auto"/>
              <w:left w:val="single" w:sz="8" w:space="0" w:color="auto"/>
              <w:bottom w:val="single" w:sz="8" w:space="0" w:color="auto"/>
              <w:right w:val="single" w:sz="8" w:space="0" w:color="auto"/>
            </w:tcBorders>
            <w:vAlign w:val="center"/>
            <w:hideMark/>
          </w:tcPr>
          <w:p w14:paraId="7846ECE1" w14:textId="77777777" w:rsidR="001C6B18" w:rsidRPr="00EC3399" w:rsidRDefault="001C6B18" w:rsidP="001C6B18">
            <w:pPr>
              <w:rPr>
                <w:sz w:val="22"/>
                <w:szCs w:val="22"/>
              </w:rPr>
            </w:pPr>
            <w:r w:rsidRPr="00EC3399">
              <w:rPr>
                <w:bCs/>
                <w:sz w:val="22"/>
                <w:szCs w:val="22"/>
              </w:rPr>
              <w:t>Anti-lobbying (DEC 2015)</w:t>
            </w:r>
          </w:p>
        </w:tc>
      </w:tr>
      <w:tr w:rsidR="001C6B18" w:rsidRPr="00EC3399" w14:paraId="1A65ED12" w14:textId="77777777" w:rsidTr="00F3321C">
        <w:trPr>
          <w:trHeight w:val="164"/>
        </w:trPr>
        <w:tc>
          <w:tcPr>
            <w:tcW w:w="1800" w:type="dxa"/>
            <w:tcBorders>
              <w:top w:val="single" w:sz="8" w:space="0" w:color="auto"/>
              <w:left w:val="single" w:sz="8" w:space="0" w:color="auto"/>
              <w:bottom w:val="single" w:sz="8" w:space="0" w:color="auto"/>
              <w:right w:val="single" w:sz="8" w:space="0" w:color="auto"/>
            </w:tcBorders>
            <w:vAlign w:val="center"/>
            <w:hideMark/>
          </w:tcPr>
          <w:p w14:paraId="4678E1C0" w14:textId="77777777" w:rsidR="001C6B18" w:rsidRPr="00EC3399" w:rsidRDefault="001C6B18" w:rsidP="001C6B18">
            <w:pPr>
              <w:rPr>
                <w:sz w:val="22"/>
                <w:szCs w:val="22"/>
              </w:rPr>
            </w:pPr>
            <w:r w:rsidRPr="00EC3399">
              <w:rPr>
                <w:sz w:val="22"/>
                <w:szCs w:val="22"/>
              </w:rPr>
              <w:t>352.208-70</w:t>
            </w:r>
          </w:p>
        </w:tc>
        <w:tc>
          <w:tcPr>
            <w:tcW w:w="7650" w:type="dxa"/>
            <w:tcBorders>
              <w:top w:val="single" w:sz="8" w:space="0" w:color="auto"/>
              <w:left w:val="single" w:sz="8" w:space="0" w:color="auto"/>
              <w:bottom w:val="single" w:sz="8" w:space="0" w:color="auto"/>
              <w:right w:val="single" w:sz="8" w:space="0" w:color="auto"/>
            </w:tcBorders>
            <w:vAlign w:val="center"/>
            <w:hideMark/>
          </w:tcPr>
          <w:p w14:paraId="267966B5" w14:textId="77777777" w:rsidR="001C6B18" w:rsidRPr="00EC3399" w:rsidRDefault="001C6B18" w:rsidP="001C6B18">
            <w:pPr>
              <w:rPr>
                <w:bCs/>
                <w:sz w:val="22"/>
                <w:szCs w:val="22"/>
              </w:rPr>
            </w:pPr>
            <w:r w:rsidRPr="00EC3399">
              <w:rPr>
                <w:bCs/>
                <w:sz w:val="22"/>
                <w:szCs w:val="22"/>
              </w:rPr>
              <w:t>Printing and Duplication (DEC 2015)</w:t>
            </w:r>
          </w:p>
        </w:tc>
      </w:tr>
      <w:tr w:rsidR="001C6B18" w:rsidRPr="00EC3399" w14:paraId="62DB39CA" w14:textId="77777777" w:rsidTr="00F3321C">
        <w:trPr>
          <w:trHeight w:val="156"/>
        </w:trPr>
        <w:tc>
          <w:tcPr>
            <w:tcW w:w="1800" w:type="dxa"/>
            <w:tcBorders>
              <w:top w:val="single" w:sz="8" w:space="0" w:color="auto"/>
              <w:left w:val="single" w:sz="8" w:space="0" w:color="auto"/>
              <w:bottom w:val="single" w:sz="8" w:space="0" w:color="auto"/>
              <w:right w:val="single" w:sz="8" w:space="0" w:color="auto"/>
            </w:tcBorders>
            <w:vAlign w:val="center"/>
            <w:hideMark/>
          </w:tcPr>
          <w:p w14:paraId="534491AC" w14:textId="77777777" w:rsidR="001C6B18" w:rsidRPr="00EC3399" w:rsidRDefault="001C6B18" w:rsidP="001C6B18">
            <w:pPr>
              <w:rPr>
                <w:sz w:val="22"/>
                <w:szCs w:val="22"/>
              </w:rPr>
            </w:pPr>
            <w:r w:rsidRPr="00EC3399">
              <w:rPr>
                <w:sz w:val="22"/>
                <w:szCs w:val="22"/>
              </w:rPr>
              <w:t>352.211–3</w:t>
            </w:r>
          </w:p>
        </w:tc>
        <w:tc>
          <w:tcPr>
            <w:tcW w:w="7650" w:type="dxa"/>
            <w:tcBorders>
              <w:top w:val="single" w:sz="8" w:space="0" w:color="auto"/>
              <w:left w:val="single" w:sz="8" w:space="0" w:color="auto"/>
              <w:bottom w:val="single" w:sz="8" w:space="0" w:color="auto"/>
              <w:right w:val="single" w:sz="8" w:space="0" w:color="auto"/>
            </w:tcBorders>
            <w:vAlign w:val="center"/>
            <w:hideMark/>
          </w:tcPr>
          <w:p w14:paraId="08954DED" w14:textId="77777777" w:rsidR="001C6B18" w:rsidRPr="00EC3399" w:rsidRDefault="001C6B18" w:rsidP="001C6B18">
            <w:pPr>
              <w:rPr>
                <w:bCs/>
                <w:sz w:val="22"/>
                <w:szCs w:val="22"/>
              </w:rPr>
            </w:pPr>
            <w:r w:rsidRPr="00EC3399">
              <w:rPr>
                <w:bCs/>
                <w:sz w:val="22"/>
                <w:szCs w:val="22"/>
              </w:rPr>
              <w:t>Paperwork Reduction Act (DEC 2015)</w:t>
            </w:r>
          </w:p>
        </w:tc>
      </w:tr>
      <w:tr w:rsidR="001C6B18" w:rsidRPr="00EC3399" w14:paraId="58F99618" w14:textId="77777777" w:rsidTr="00F3321C">
        <w:trPr>
          <w:trHeight w:val="329"/>
        </w:trPr>
        <w:tc>
          <w:tcPr>
            <w:tcW w:w="1800" w:type="dxa"/>
            <w:tcBorders>
              <w:top w:val="single" w:sz="8" w:space="0" w:color="auto"/>
              <w:left w:val="single" w:sz="8" w:space="0" w:color="auto"/>
              <w:bottom w:val="single" w:sz="8" w:space="0" w:color="auto"/>
              <w:right w:val="single" w:sz="8" w:space="0" w:color="auto"/>
            </w:tcBorders>
            <w:vAlign w:val="center"/>
            <w:hideMark/>
          </w:tcPr>
          <w:p w14:paraId="0F44D92C" w14:textId="77777777" w:rsidR="001C6B18" w:rsidRPr="00EC3399" w:rsidRDefault="001C6B18" w:rsidP="001C6B18">
            <w:pPr>
              <w:rPr>
                <w:sz w:val="22"/>
                <w:szCs w:val="22"/>
              </w:rPr>
            </w:pPr>
            <w:r w:rsidRPr="00EC3399">
              <w:rPr>
                <w:sz w:val="22"/>
                <w:szCs w:val="22"/>
              </w:rPr>
              <w:t>352.222-70</w:t>
            </w:r>
          </w:p>
        </w:tc>
        <w:tc>
          <w:tcPr>
            <w:tcW w:w="7650" w:type="dxa"/>
            <w:tcBorders>
              <w:top w:val="single" w:sz="8" w:space="0" w:color="auto"/>
              <w:left w:val="single" w:sz="8" w:space="0" w:color="auto"/>
              <w:bottom w:val="single" w:sz="8" w:space="0" w:color="auto"/>
              <w:right w:val="single" w:sz="8" w:space="0" w:color="auto"/>
            </w:tcBorders>
            <w:vAlign w:val="center"/>
            <w:hideMark/>
          </w:tcPr>
          <w:p w14:paraId="5F4C17D7" w14:textId="77777777" w:rsidR="001C6B18" w:rsidRPr="00EC3399" w:rsidRDefault="001C6B18" w:rsidP="001C6B18">
            <w:pPr>
              <w:rPr>
                <w:bCs/>
                <w:sz w:val="22"/>
                <w:szCs w:val="22"/>
              </w:rPr>
            </w:pPr>
            <w:r w:rsidRPr="00EC3399">
              <w:rPr>
                <w:bCs/>
                <w:sz w:val="22"/>
                <w:szCs w:val="22"/>
              </w:rPr>
              <w:t>Contractor Cooperation in Equal Employment Opportunity</w:t>
            </w:r>
          </w:p>
          <w:p w14:paraId="053B8F6A" w14:textId="77777777" w:rsidR="001C6B18" w:rsidRPr="00EC3399" w:rsidRDefault="001C6B18" w:rsidP="001C6B18">
            <w:pPr>
              <w:rPr>
                <w:bCs/>
                <w:sz w:val="22"/>
                <w:szCs w:val="22"/>
              </w:rPr>
            </w:pPr>
            <w:r w:rsidRPr="00EC3399">
              <w:rPr>
                <w:bCs/>
                <w:sz w:val="22"/>
                <w:szCs w:val="22"/>
              </w:rPr>
              <w:t>Investigations. (DEC2015)</w:t>
            </w:r>
          </w:p>
        </w:tc>
      </w:tr>
      <w:tr w:rsidR="001C6B18" w:rsidRPr="00EC3399" w14:paraId="7EF09C01" w14:textId="77777777" w:rsidTr="00F3321C">
        <w:trPr>
          <w:trHeight w:val="277"/>
        </w:trPr>
        <w:tc>
          <w:tcPr>
            <w:tcW w:w="1800" w:type="dxa"/>
            <w:tcBorders>
              <w:top w:val="single" w:sz="8" w:space="0" w:color="auto"/>
              <w:left w:val="single" w:sz="8" w:space="0" w:color="auto"/>
              <w:bottom w:val="single" w:sz="8" w:space="0" w:color="auto"/>
              <w:right w:val="single" w:sz="8" w:space="0" w:color="auto"/>
            </w:tcBorders>
            <w:vAlign w:val="center"/>
            <w:hideMark/>
          </w:tcPr>
          <w:p w14:paraId="7A000695" w14:textId="77777777" w:rsidR="001C6B18" w:rsidRPr="00EC3399" w:rsidRDefault="001C6B18" w:rsidP="001C6B18">
            <w:pPr>
              <w:rPr>
                <w:sz w:val="22"/>
                <w:szCs w:val="22"/>
              </w:rPr>
            </w:pPr>
            <w:r w:rsidRPr="00EC3399">
              <w:rPr>
                <w:sz w:val="22"/>
                <w:szCs w:val="22"/>
              </w:rPr>
              <w:t>352.224-70</w:t>
            </w:r>
          </w:p>
        </w:tc>
        <w:tc>
          <w:tcPr>
            <w:tcW w:w="7650" w:type="dxa"/>
            <w:tcBorders>
              <w:top w:val="single" w:sz="8" w:space="0" w:color="auto"/>
              <w:left w:val="single" w:sz="8" w:space="0" w:color="auto"/>
              <w:bottom w:val="single" w:sz="8" w:space="0" w:color="auto"/>
              <w:right w:val="single" w:sz="8" w:space="0" w:color="auto"/>
            </w:tcBorders>
            <w:vAlign w:val="center"/>
            <w:hideMark/>
          </w:tcPr>
          <w:p w14:paraId="6E098999" w14:textId="77777777" w:rsidR="001C6B18" w:rsidRPr="00EC3399" w:rsidRDefault="001C6B18" w:rsidP="001C6B18">
            <w:pPr>
              <w:rPr>
                <w:bCs/>
                <w:sz w:val="22"/>
                <w:szCs w:val="22"/>
              </w:rPr>
            </w:pPr>
            <w:r w:rsidRPr="00EC3399">
              <w:rPr>
                <w:bCs/>
                <w:sz w:val="22"/>
                <w:szCs w:val="22"/>
              </w:rPr>
              <w:t>Privacy Act (DEC 2015)</w:t>
            </w:r>
          </w:p>
        </w:tc>
      </w:tr>
      <w:tr w:rsidR="001C6B18" w:rsidRPr="00EC3399" w14:paraId="27E2CDB9" w14:textId="77777777" w:rsidTr="00F3321C">
        <w:trPr>
          <w:trHeight w:val="164"/>
        </w:trPr>
        <w:tc>
          <w:tcPr>
            <w:tcW w:w="1800" w:type="dxa"/>
            <w:tcBorders>
              <w:top w:val="single" w:sz="8" w:space="0" w:color="auto"/>
              <w:left w:val="single" w:sz="8" w:space="0" w:color="auto"/>
              <w:bottom w:val="single" w:sz="8" w:space="0" w:color="auto"/>
              <w:right w:val="single" w:sz="8" w:space="0" w:color="auto"/>
            </w:tcBorders>
            <w:vAlign w:val="center"/>
            <w:hideMark/>
          </w:tcPr>
          <w:p w14:paraId="6F9DC214" w14:textId="77777777" w:rsidR="001C6B18" w:rsidRPr="00EC3399" w:rsidRDefault="001C6B18" w:rsidP="001C6B18">
            <w:pPr>
              <w:rPr>
                <w:sz w:val="22"/>
                <w:szCs w:val="22"/>
              </w:rPr>
            </w:pPr>
            <w:r w:rsidRPr="00EC3399">
              <w:rPr>
                <w:sz w:val="22"/>
                <w:szCs w:val="22"/>
              </w:rPr>
              <w:t>352.224-71</w:t>
            </w:r>
          </w:p>
        </w:tc>
        <w:tc>
          <w:tcPr>
            <w:tcW w:w="7650" w:type="dxa"/>
            <w:tcBorders>
              <w:top w:val="single" w:sz="8" w:space="0" w:color="auto"/>
              <w:left w:val="single" w:sz="8" w:space="0" w:color="auto"/>
              <w:bottom w:val="single" w:sz="8" w:space="0" w:color="auto"/>
              <w:right w:val="single" w:sz="8" w:space="0" w:color="auto"/>
            </w:tcBorders>
            <w:vAlign w:val="center"/>
            <w:hideMark/>
          </w:tcPr>
          <w:p w14:paraId="122B72E1" w14:textId="77777777" w:rsidR="001C6B18" w:rsidRPr="00EC3399" w:rsidRDefault="001C6B18" w:rsidP="001C6B18">
            <w:pPr>
              <w:rPr>
                <w:bCs/>
                <w:sz w:val="22"/>
                <w:szCs w:val="22"/>
              </w:rPr>
            </w:pPr>
            <w:r w:rsidRPr="00EC3399">
              <w:rPr>
                <w:bCs/>
                <w:sz w:val="22"/>
                <w:szCs w:val="22"/>
              </w:rPr>
              <w:t>Confidential Information (DEC 2015)</w:t>
            </w:r>
          </w:p>
        </w:tc>
      </w:tr>
      <w:tr w:rsidR="001C6B18" w:rsidRPr="00EC3399" w14:paraId="5AB40965" w14:textId="77777777" w:rsidTr="00F3321C">
        <w:trPr>
          <w:trHeight w:val="164"/>
        </w:trPr>
        <w:tc>
          <w:tcPr>
            <w:tcW w:w="1800" w:type="dxa"/>
            <w:tcBorders>
              <w:top w:val="single" w:sz="8" w:space="0" w:color="auto"/>
              <w:left w:val="single" w:sz="8" w:space="0" w:color="auto"/>
              <w:bottom w:val="single" w:sz="8" w:space="0" w:color="auto"/>
              <w:right w:val="single" w:sz="8" w:space="0" w:color="auto"/>
            </w:tcBorders>
            <w:vAlign w:val="center"/>
            <w:hideMark/>
          </w:tcPr>
          <w:p w14:paraId="42FAFD96" w14:textId="77777777" w:rsidR="001C6B18" w:rsidRPr="00EC3399" w:rsidRDefault="001C6B18" w:rsidP="001C6B18">
            <w:pPr>
              <w:rPr>
                <w:sz w:val="22"/>
                <w:szCs w:val="22"/>
              </w:rPr>
            </w:pPr>
            <w:r w:rsidRPr="00EC3399">
              <w:rPr>
                <w:sz w:val="22"/>
                <w:szCs w:val="22"/>
              </w:rPr>
              <w:t>352.227–70</w:t>
            </w:r>
          </w:p>
        </w:tc>
        <w:tc>
          <w:tcPr>
            <w:tcW w:w="7650" w:type="dxa"/>
            <w:tcBorders>
              <w:top w:val="single" w:sz="8" w:space="0" w:color="auto"/>
              <w:left w:val="single" w:sz="8" w:space="0" w:color="auto"/>
              <w:bottom w:val="single" w:sz="8" w:space="0" w:color="auto"/>
              <w:right w:val="single" w:sz="8" w:space="0" w:color="auto"/>
            </w:tcBorders>
            <w:vAlign w:val="center"/>
            <w:hideMark/>
          </w:tcPr>
          <w:p w14:paraId="31DF32FE" w14:textId="77777777" w:rsidR="001C6B18" w:rsidRPr="00EC3399" w:rsidRDefault="001C6B18" w:rsidP="001C6B18">
            <w:pPr>
              <w:rPr>
                <w:bCs/>
                <w:sz w:val="22"/>
                <w:szCs w:val="22"/>
              </w:rPr>
            </w:pPr>
            <w:r w:rsidRPr="00EC3399">
              <w:rPr>
                <w:bCs/>
                <w:sz w:val="22"/>
                <w:szCs w:val="22"/>
              </w:rPr>
              <w:t>Publications and Publicity (DEC 2015)</w:t>
            </w:r>
          </w:p>
        </w:tc>
      </w:tr>
      <w:tr w:rsidR="001C6B18" w:rsidRPr="00EC3399" w14:paraId="63AE7B2B" w14:textId="77777777" w:rsidTr="00F3321C">
        <w:trPr>
          <w:trHeight w:val="164"/>
        </w:trPr>
        <w:tc>
          <w:tcPr>
            <w:tcW w:w="1800" w:type="dxa"/>
            <w:tcBorders>
              <w:top w:val="single" w:sz="8" w:space="0" w:color="auto"/>
              <w:left w:val="single" w:sz="8" w:space="0" w:color="auto"/>
              <w:bottom w:val="single" w:sz="8" w:space="0" w:color="auto"/>
              <w:right w:val="single" w:sz="8" w:space="0" w:color="auto"/>
            </w:tcBorders>
            <w:vAlign w:val="center"/>
            <w:hideMark/>
          </w:tcPr>
          <w:p w14:paraId="47D960B3" w14:textId="77777777" w:rsidR="001C6B18" w:rsidRPr="00EC3399" w:rsidRDefault="001C6B18" w:rsidP="001C6B18">
            <w:pPr>
              <w:rPr>
                <w:sz w:val="22"/>
                <w:szCs w:val="22"/>
              </w:rPr>
            </w:pPr>
            <w:r w:rsidRPr="00EC3399">
              <w:rPr>
                <w:sz w:val="22"/>
                <w:szCs w:val="22"/>
              </w:rPr>
              <w:t>352.237-74</w:t>
            </w:r>
          </w:p>
        </w:tc>
        <w:tc>
          <w:tcPr>
            <w:tcW w:w="7650" w:type="dxa"/>
            <w:tcBorders>
              <w:top w:val="single" w:sz="8" w:space="0" w:color="auto"/>
              <w:left w:val="single" w:sz="8" w:space="0" w:color="auto"/>
              <w:bottom w:val="single" w:sz="8" w:space="0" w:color="auto"/>
              <w:right w:val="single" w:sz="8" w:space="0" w:color="auto"/>
            </w:tcBorders>
            <w:vAlign w:val="center"/>
            <w:hideMark/>
          </w:tcPr>
          <w:p w14:paraId="795F9A46" w14:textId="77777777" w:rsidR="001C6B18" w:rsidRPr="00EC3399" w:rsidRDefault="001C6B18" w:rsidP="001C6B18">
            <w:pPr>
              <w:rPr>
                <w:bCs/>
                <w:sz w:val="22"/>
                <w:szCs w:val="22"/>
              </w:rPr>
            </w:pPr>
            <w:r w:rsidRPr="00EC3399">
              <w:rPr>
                <w:bCs/>
                <w:sz w:val="22"/>
                <w:szCs w:val="22"/>
              </w:rPr>
              <w:t>Non-Discrimination in Service Delivery (DEC 2015)</w:t>
            </w:r>
          </w:p>
        </w:tc>
      </w:tr>
    </w:tbl>
    <w:p w14:paraId="37B817AF" w14:textId="77777777" w:rsidR="001C6B18" w:rsidRPr="00EC3399" w:rsidRDefault="001C6B18" w:rsidP="001C6B18">
      <w:pPr>
        <w:rPr>
          <w:sz w:val="22"/>
          <w:szCs w:val="22"/>
        </w:rPr>
      </w:pPr>
    </w:p>
    <w:p w14:paraId="2C71601A" w14:textId="77777777" w:rsidR="001C6B18" w:rsidRPr="00EC3399" w:rsidRDefault="001C6B18" w:rsidP="001C6B18">
      <w:pPr>
        <w:rPr>
          <w:sz w:val="22"/>
          <w:szCs w:val="22"/>
        </w:rPr>
      </w:pPr>
    </w:p>
    <w:p w14:paraId="1480A2E2" w14:textId="77777777" w:rsidR="001C6B18" w:rsidRPr="00EC3399" w:rsidRDefault="001C6B18" w:rsidP="001C6B18">
      <w:pPr>
        <w:rPr>
          <w:b/>
          <w:bCs/>
          <w:sz w:val="22"/>
          <w:szCs w:val="22"/>
        </w:rPr>
      </w:pPr>
      <w:r w:rsidRPr="00EC3399">
        <w:rPr>
          <w:b/>
          <w:bCs/>
          <w:sz w:val="22"/>
          <w:szCs w:val="22"/>
        </w:rPr>
        <w:t>FEDERAL ACQUISITION REGULATION (FAR) (48 CFR CHAPTER 1):</w:t>
      </w:r>
    </w:p>
    <w:p w14:paraId="25F57EFC" w14:textId="77777777" w:rsidR="001C6B18" w:rsidRPr="00EC3399" w:rsidRDefault="001C6B18" w:rsidP="001C6B18">
      <w:pPr>
        <w:rPr>
          <w:b/>
          <w:bCs/>
          <w:sz w:val="22"/>
          <w:szCs w:val="22"/>
        </w:rPr>
      </w:pPr>
    </w:p>
    <w:tbl>
      <w:tblPr>
        <w:tblW w:w="927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10"/>
        <w:gridCol w:w="7560"/>
      </w:tblGrid>
      <w:tr w:rsidR="001C6B18" w:rsidRPr="00EC3399" w14:paraId="41351A02" w14:textId="77777777" w:rsidTr="00F3321C">
        <w:trPr>
          <w:trHeight w:val="372"/>
          <w:tblHeader/>
        </w:trPr>
        <w:tc>
          <w:tcPr>
            <w:tcW w:w="1710" w:type="dxa"/>
            <w:vAlign w:val="center"/>
            <w:hideMark/>
          </w:tcPr>
          <w:p w14:paraId="56155CF1" w14:textId="77777777" w:rsidR="001C6B18" w:rsidRPr="00EC3399" w:rsidRDefault="001C6B18" w:rsidP="001C6B18">
            <w:pPr>
              <w:rPr>
                <w:b/>
                <w:sz w:val="22"/>
                <w:szCs w:val="22"/>
              </w:rPr>
            </w:pPr>
            <w:r w:rsidRPr="00EC3399">
              <w:rPr>
                <w:b/>
                <w:sz w:val="22"/>
                <w:szCs w:val="22"/>
              </w:rPr>
              <w:t>Clause No.</w:t>
            </w:r>
          </w:p>
        </w:tc>
        <w:tc>
          <w:tcPr>
            <w:tcW w:w="7560" w:type="dxa"/>
            <w:vAlign w:val="center"/>
            <w:hideMark/>
          </w:tcPr>
          <w:p w14:paraId="0C9B69C3" w14:textId="77777777" w:rsidR="001C6B18" w:rsidRPr="00EC3399" w:rsidRDefault="001C6B18" w:rsidP="001C6B18">
            <w:pPr>
              <w:rPr>
                <w:b/>
                <w:sz w:val="22"/>
                <w:szCs w:val="22"/>
              </w:rPr>
            </w:pPr>
            <w:r w:rsidRPr="00EC3399">
              <w:rPr>
                <w:b/>
                <w:sz w:val="22"/>
                <w:szCs w:val="22"/>
              </w:rPr>
              <w:t>TITLE</w:t>
            </w:r>
          </w:p>
        </w:tc>
      </w:tr>
      <w:tr w:rsidR="001C6B18" w:rsidRPr="00EC3399" w14:paraId="221531B5" w14:textId="77777777" w:rsidTr="00F3321C">
        <w:trPr>
          <w:trHeight w:val="164"/>
        </w:trPr>
        <w:tc>
          <w:tcPr>
            <w:tcW w:w="1710" w:type="dxa"/>
            <w:vAlign w:val="center"/>
            <w:hideMark/>
          </w:tcPr>
          <w:p w14:paraId="2D339319" w14:textId="77777777" w:rsidR="001C6B18" w:rsidRPr="00EC3399" w:rsidRDefault="001C6B18" w:rsidP="001C6B18">
            <w:pPr>
              <w:rPr>
                <w:sz w:val="22"/>
                <w:szCs w:val="22"/>
              </w:rPr>
            </w:pPr>
            <w:r w:rsidRPr="00EC3399">
              <w:rPr>
                <w:sz w:val="22"/>
                <w:szCs w:val="22"/>
              </w:rPr>
              <w:t>52.203-16</w:t>
            </w:r>
          </w:p>
        </w:tc>
        <w:tc>
          <w:tcPr>
            <w:tcW w:w="7560" w:type="dxa"/>
            <w:vAlign w:val="center"/>
            <w:hideMark/>
          </w:tcPr>
          <w:p w14:paraId="2E9EEDCA" w14:textId="77777777" w:rsidR="001C6B18" w:rsidRPr="00EC3399" w:rsidRDefault="001C6B18" w:rsidP="001C6B18">
            <w:pPr>
              <w:rPr>
                <w:bCs/>
                <w:sz w:val="22"/>
                <w:szCs w:val="22"/>
              </w:rPr>
            </w:pPr>
            <w:r w:rsidRPr="00EC3399">
              <w:rPr>
                <w:bCs/>
                <w:sz w:val="22"/>
                <w:szCs w:val="22"/>
              </w:rPr>
              <w:t>Preventing Personal Conflicts of Interest (JUN 2020)</w:t>
            </w:r>
          </w:p>
        </w:tc>
      </w:tr>
      <w:tr w:rsidR="001C6B18" w:rsidRPr="00EC3399" w14:paraId="788F9B12" w14:textId="77777777" w:rsidTr="00F3321C">
        <w:trPr>
          <w:trHeight w:val="329"/>
        </w:trPr>
        <w:tc>
          <w:tcPr>
            <w:tcW w:w="1710" w:type="dxa"/>
            <w:vAlign w:val="center"/>
            <w:hideMark/>
          </w:tcPr>
          <w:p w14:paraId="22209FA2" w14:textId="77777777" w:rsidR="001C6B18" w:rsidRPr="00EC3399" w:rsidRDefault="001C6B18" w:rsidP="001C6B18">
            <w:pPr>
              <w:rPr>
                <w:sz w:val="22"/>
                <w:szCs w:val="22"/>
              </w:rPr>
            </w:pPr>
            <w:r w:rsidRPr="00EC3399">
              <w:rPr>
                <w:sz w:val="22"/>
                <w:szCs w:val="22"/>
              </w:rPr>
              <w:t>52.204-4</w:t>
            </w:r>
          </w:p>
        </w:tc>
        <w:tc>
          <w:tcPr>
            <w:tcW w:w="7560" w:type="dxa"/>
            <w:vAlign w:val="center"/>
            <w:hideMark/>
          </w:tcPr>
          <w:p w14:paraId="5898CA24" w14:textId="77777777" w:rsidR="001C6B18" w:rsidRPr="00EC3399" w:rsidRDefault="001C6B18" w:rsidP="001C6B18">
            <w:pPr>
              <w:rPr>
                <w:bCs/>
                <w:sz w:val="22"/>
                <w:szCs w:val="22"/>
              </w:rPr>
            </w:pPr>
            <w:r w:rsidRPr="00EC3399">
              <w:rPr>
                <w:bCs/>
                <w:sz w:val="22"/>
                <w:szCs w:val="22"/>
              </w:rPr>
              <w:t>Printed or Copied Double-Sided on Postconsumer Fiber Content Paper (MAY 2011)</w:t>
            </w:r>
          </w:p>
        </w:tc>
      </w:tr>
      <w:tr w:rsidR="001C6B18" w:rsidRPr="00EC3399" w14:paraId="0B238861" w14:textId="77777777" w:rsidTr="00F3321C">
        <w:trPr>
          <w:trHeight w:val="329"/>
        </w:trPr>
        <w:tc>
          <w:tcPr>
            <w:tcW w:w="1710" w:type="dxa"/>
            <w:vAlign w:val="center"/>
          </w:tcPr>
          <w:p w14:paraId="383CF322" w14:textId="77777777" w:rsidR="001C6B18" w:rsidRPr="00EC3399" w:rsidRDefault="001C6B18" w:rsidP="001C6B18">
            <w:pPr>
              <w:rPr>
                <w:sz w:val="22"/>
                <w:szCs w:val="22"/>
              </w:rPr>
            </w:pPr>
            <w:r w:rsidRPr="00EC3399">
              <w:rPr>
                <w:sz w:val="22"/>
                <w:szCs w:val="22"/>
              </w:rPr>
              <w:t>52.204-13</w:t>
            </w:r>
          </w:p>
        </w:tc>
        <w:tc>
          <w:tcPr>
            <w:tcW w:w="7560" w:type="dxa"/>
            <w:vAlign w:val="center"/>
          </w:tcPr>
          <w:p w14:paraId="154820EB" w14:textId="77777777" w:rsidR="001C6B18" w:rsidRPr="00EC3399" w:rsidRDefault="001C6B18" w:rsidP="001C6B18">
            <w:pPr>
              <w:rPr>
                <w:bCs/>
                <w:sz w:val="22"/>
                <w:szCs w:val="22"/>
              </w:rPr>
            </w:pPr>
            <w:r w:rsidRPr="00EC3399">
              <w:rPr>
                <w:bCs/>
                <w:sz w:val="22"/>
                <w:szCs w:val="22"/>
              </w:rPr>
              <w:t>System for Award Management Maintenance (October 2018)</w:t>
            </w:r>
          </w:p>
        </w:tc>
      </w:tr>
      <w:tr w:rsidR="001C6B18" w:rsidRPr="00EC3399" w14:paraId="025D2327" w14:textId="77777777" w:rsidTr="00F3321C">
        <w:trPr>
          <w:trHeight w:val="329"/>
        </w:trPr>
        <w:tc>
          <w:tcPr>
            <w:tcW w:w="1710" w:type="dxa"/>
            <w:vAlign w:val="center"/>
          </w:tcPr>
          <w:p w14:paraId="6D339CC5" w14:textId="77777777" w:rsidR="001C6B18" w:rsidRPr="00EC3399" w:rsidRDefault="001C6B18" w:rsidP="001C6B18">
            <w:pPr>
              <w:rPr>
                <w:sz w:val="22"/>
                <w:szCs w:val="22"/>
              </w:rPr>
            </w:pPr>
            <w:r w:rsidRPr="00EC3399">
              <w:rPr>
                <w:sz w:val="22"/>
                <w:szCs w:val="22"/>
              </w:rPr>
              <w:t>52.204-19</w:t>
            </w:r>
          </w:p>
        </w:tc>
        <w:tc>
          <w:tcPr>
            <w:tcW w:w="7560" w:type="dxa"/>
            <w:vAlign w:val="center"/>
          </w:tcPr>
          <w:p w14:paraId="70121FDC" w14:textId="77777777" w:rsidR="001C6B18" w:rsidRPr="00EC3399" w:rsidRDefault="001C6B18" w:rsidP="001C6B18">
            <w:pPr>
              <w:rPr>
                <w:bCs/>
                <w:sz w:val="22"/>
                <w:szCs w:val="22"/>
              </w:rPr>
            </w:pPr>
            <w:r w:rsidRPr="00EC3399">
              <w:rPr>
                <w:bCs/>
                <w:sz w:val="22"/>
                <w:szCs w:val="22"/>
              </w:rPr>
              <w:t>Incorporation by Reference of Representations and Certifications (Nov 2021)</w:t>
            </w:r>
          </w:p>
        </w:tc>
      </w:tr>
      <w:tr w:rsidR="001C6B18" w:rsidRPr="00EC3399" w14:paraId="4272A33C" w14:textId="77777777" w:rsidTr="00F3321C">
        <w:trPr>
          <w:trHeight w:val="164"/>
        </w:trPr>
        <w:tc>
          <w:tcPr>
            <w:tcW w:w="1710" w:type="dxa"/>
            <w:vAlign w:val="center"/>
            <w:hideMark/>
          </w:tcPr>
          <w:p w14:paraId="4A1A35C1" w14:textId="77777777" w:rsidR="001C6B18" w:rsidRPr="00EC3399" w:rsidRDefault="001C6B18" w:rsidP="001C6B18">
            <w:pPr>
              <w:rPr>
                <w:sz w:val="22"/>
                <w:szCs w:val="22"/>
              </w:rPr>
            </w:pPr>
            <w:r w:rsidRPr="00EC3399">
              <w:rPr>
                <w:sz w:val="22"/>
                <w:szCs w:val="22"/>
              </w:rPr>
              <w:t>52.212-4</w:t>
            </w:r>
          </w:p>
        </w:tc>
        <w:tc>
          <w:tcPr>
            <w:tcW w:w="7560" w:type="dxa"/>
            <w:vAlign w:val="center"/>
            <w:hideMark/>
          </w:tcPr>
          <w:p w14:paraId="6A8D1BDB" w14:textId="77777777" w:rsidR="001C6B18" w:rsidRPr="00EC3399" w:rsidRDefault="001C6B18" w:rsidP="001C6B18">
            <w:pPr>
              <w:rPr>
                <w:bCs/>
                <w:sz w:val="22"/>
                <w:szCs w:val="22"/>
              </w:rPr>
            </w:pPr>
            <w:r w:rsidRPr="00EC3399">
              <w:rPr>
                <w:bCs/>
                <w:sz w:val="22"/>
                <w:szCs w:val="22"/>
              </w:rPr>
              <w:t>Contract Terms and Conditions – Commercial Items (NOV 2021)</w:t>
            </w:r>
          </w:p>
        </w:tc>
      </w:tr>
    </w:tbl>
    <w:p w14:paraId="42ED063E" w14:textId="77777777" w:rsidR="001C6B18" w:rsidRPr="00EC3399" w:rsidRDefault="001C6B18" w:rsidP="001C6B18">
      <w:pPr>
        <w:rPr>
          <w:b/>
          <w:bCs/>
          <w:sz w:val="22"/>
          <w:szCs w:val="22"/>
        </w:rPr>
      </w:pPr>
    </w:p>
    <w:p w14:paraId="1A156360" w14:textId="77777777" w:rsidR="001C6B18" w:rsidRPr="00EC3399" w:rsidRDefault="001C6B18" w:rsidP="001C6B18">
      <w:pPr>
        <w:spacing w:before="100" w:beforeAutospacing="1" w:after="100" w:afterAutospacing="1"/>
        <w:rPr>
          <w:sz w:val="22"/>
          <w:szCs w:val="22"/>
          <w:lang w:val="en"/>
        </w:rPr>
      </w:pPr>
      <w:hyperlink r:id="rId20" w:history="1">
        <w:r w:rsidRPr="00EC3399">
          <w:rPr>
            <w:b/>
            <w:bCs/>
            <w:color w:val="0000FF"/>
            <w:sz w:val="22"/>
            <w:szCs w:val="22"/>
            <w:u w:val="single"/>
            <w:lang w:val="en"/>
          </w:rPr>
          <w:t>FAR 52.212-5</w:t>
        </w:r>
      </w:hyperlink>
      <w:r w:rsidRPr="00EC3399">
        <w:rPr>
          <w:b/>
          <w:bCs/>
          <w:sz w:val="22"/>
          <w:szCs w:val="22"/>
          <w:lang w:val="en"/>
        </w:rPr>
        <w:t xml:space="preserve"> CONTRACT TERMS AND CONDITIONS - COMMERCIAL PRODUCTS AND COMMERCIAL SERVICES (MAY 2022)  </w:t>
      </w:r>
    </w:p>
    <w:p w14:paraId="41920E1A" w14:textId="77777777" w:rsidR="001C6B18" w:rsidRPr="00EC3399" w:rsidRDefault="001C6B18" w:rsidP="001C6B18">
      <w:pPr>
        <w:spacing w:before="100" w:beforeAutospacing="1" w:after="100" w:afterAutospacing="1"/>
        <w:rPr>
          <w:sz w:val="22"/>
          <w:szCs w:val="22"/>
          <w:lang w:val="en"/>
        </w:rPr>
      </w:pPr>
      <w:r w:rsidRPr="00EC3399">
        <w:rPr>
          <w:color w:val="000000"/>
          <w:sz w:val="22"/>
          <w:szCs w:val="22"/>
          <w:bdr w:val="none" w:sz="0" w:space="0" w:color="auto" w:frame="1"/>
        </w:rPr>
        <w:t>(a)</w:t>
      </w:r>
      <w:r w:rsidRPr="00EC3399">
        <w:rPr>
          <w:color w:val="000000"/>
          <w:sz w:val="22"/>
          <w:szCs w:val="22"/>
        </w:rPr>
        <w:t>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1B33C614" w14:textId="77777777" w:rsidR="001C6B18" w:rsidRPr="00EC3399" w:rsidRDefault="001C6B18" w:rsidP="001C6B18">
      <w:pPr>
        <w:shd w:val="clear" w:color="auto" w:fill="FFFFFF"/>
        <w:spacing w:before="240" w:after="100" w:afterAutospacing="1"/>
        <w:ind w:left="780"/>
        <w:textAlignment w:val="baseline"/>
        <w:rPr>
          <w:color w:val="000000"/>
          <w:sz w:val="22"/>
          <w:szCs w:val="22"/>
        </w:rPr>
      </w:pPr>
      <w:r w:rsidRPr="00EC3399">
        <w:rPr>
          <w:color w:val="000000"/>
          <w:sz w:val="22"/>
          <w:szCs w:val="22"/>
          <w:bdr w:val="none" w:sz="0" w:space="0" w:color="auto" w:frame="1"/>
        </w:rPr>
        <w:t>(1)</w:t>
      </w:r>
      <w:r w:rsidRPr="00EC3399">
        <w:rPr>
          <w:color w:val="000000"/>
          <w:sz w:val="22"/>
          <w:szCs w:val="22"/>
        </w:rPr>
        <w:t> </w:t>
      </w:r>
      <w:hyperlink r:id="rId21" w:anchor="i52_203-19" w:history="1">
        <w:r w:rsidRPr="00EC3399">
          <w:rPr>
            <w:color w:val="1062AE"/>
            <w:sz w:val="22"/>
            <w:szCs w:val="22"/>
            <w:u w:val="single"/>
            <w:bdr w:val="none" w:sz="0" w:space="0" w:color="auto" w:frame="1"/>
          </w:rPr>
          <w:t>52.203-19</w:t>
        </w:r>
      </w:hyperlink>
      <w:r w:rsidRPr="00EC3399">
        <w:rPr>
          <w:color w:val="000000"/>
          <w:sz w:val="22"/>
          <w:szCs w:val="22"/>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2C429D72" w14:textId="77777777" w:rsidR="001C6B18" w:rsidRPr="00EC3399" w:rsidRDefault="001C6B18" w:rsidP="001C6B18">
      <w:pPr>
        <w:shd w:val="clear" w:color="auto" w:fill="FFFFFF"/>
        <w:spacing w:before="240" w:after="100" w:afterAutospacing="1"/>
        <w:ind w:left="780"/>
        <w:textAlignment w:val="baseline"/>
        <w:rPr>
          <w:color w:val="000000"/>
          <w:sz w:val="22"/>
          <w:szCs w:val="22"/>
        </w:rPr>
      </w:pPr>
      <w:r w:rsidRPr="00EC3399">
        <w:rPr>
          <w:color w:val="000000"/>
          <w:sz w:val="22"/>
          <w:szCs w:val="22"/>
          <w:bdr w:val="none" w:sz="0" w:space="0" w:color="auto" w:frame="1"/>
        </w:rPr>
        <w:lastRenderedPageBreak/>
        <w:t>(2)</w:t>
      </w:r>
      <w:r w:rsidRPr="00EC3399">
        <w:rPr>
          <w:color w:val="000000"/>
          <w:sz w:val="22"/>
          <w:szCs w:val="22"/>
        </w:rPr>
        <w:t> </w:t>
      </w:r>
      <w:hyperlink r:id="rId22" w:anchor="id189A70O0P1N" w:history="1">
        <w:r w:rsidRPr="00EC3399">
          <w:rPr>
            <w:color w:val="1062AE"/>
            <w:sz w:val="22"/>
            <w:szCs w:val="22"/>
            <w:u w:val="single"/>
            <w:bdr w:val="none" w:sz="0" w:space="0" w:color="auto" w:frame="1"/>
          </w:rPr>
          <w:t>52.204-23</w:t>
        </w:r>
      </w:hyperlink>
      <w:r w:rsidRPr="00EC3399">
        <w:rPr>
          <w:color w:val="000000"/>
          <w:sz w:val="22"/>
          <w:szCs w:val="22"/>
        </w:rPr>
        <w:t>, Prohibition on Contracting for Hardware, Software, and Services Developed or Provided by Kaspersky Lab and Other Covered Entities (</w:t>
      </w:r>
      <w:r w:rsidRPr="00EC3399">
        <w:rPr>
          <w:iCs/>
          <w:color w:val="000000"/>
          <w:sz w:val="22"/>
          <w:szCs w:val="22"/>
          <w:bdr w:val="none" w:sz="0" w:space="0" w:color="auto" w:frame="1"/>
        </w:rPr>
        <w:t>NOV 2021</w:t>
      </w:r>
      <w:r w:rsidRPr="00EC3399">
        <w:rPr>
          <w:color w:val="000000"/>
          <w:sz w:val="22"/>
          <w:szCs w:val="22"/>
        </w:rPr>
        <w:t>) (Section 1634 of Pub. L. 115-91).</w:t>
      </w:r>
    </w:p>
    <w:p w14:paraId="129EF064" w14:textId="77777777" w:rsidR="001C6B18" w:rsidRPr="00EC3399" w:rsidRDefault="001C6B18" w:rsidP="001C6B18">
      <w:pPr>
        <w:shd w:val="clear" w:color="auto" w:fill="FFFFFF"/>
        <w:spacing w:before="240" w:after="100" w:afterAutospacing="1"/>
        <w:ind w:left="780"/>
        <w:textAlignment w:val="baseline"/>
        <w:rPr>
          <w:color w:val="000000"/>
          <w:sz w:val="22"/>
          <w:szCs w:val="22"/>
        </w:rPr>
      </w:pPr>
      <w:r w:rsidRPr="00EC3399">
        <w:rPr>
          <w:color w:val="000000"/>
          <w:sz w:val="22"/>
          <w:szCs w:val="22"/>
          <w:bdr w:val="none" w:sz="0" w:space="0" w:color="auto" w:frame="1"/>
        </w:rPr>
        <w:t>(3)</w:t>
      </w:r>
      <w:r w:rsidRPr="00EC3399">
        <w:rPr>
          <w:color w:val="000000"/>
          <w:sz w:val="22"/>
          <w:szCs w:val="22"/>
        </w:rPr>
        <w:t> </w:t>
      </w:r>
      <w:hyperlink r:id="rId23" w:anchor="id1989I600I4C" w:history="1">
        <w:r w:rsidRPr="00EC3399">
          <w:rPr>
            <w:color w:val="1062AE"/>
            <w:sz w:val="22"/>
            <w:szCs w:val="22"/>
            <w:u w:val="single"/>
            <w:bdr w:val="none" w:sz="0" w:space="0" w:color="auto" w:frame="1"/>
          </w:rPr>
          <w:t>52.204-25</w:t>
        </w:r>
      </w:hyperlink>
      <w:r w:rsidRPr="00EC3399">
        <w:rPr>
          <w:color w:val="000000"/>
          <w:sz w:val="22"/>
          <w:szCs w:val="22"/>
        </w:rPr>
        <w:t>, Prohibition on Contracting for Certain Telecommunications and Video Surveillance Services or Equipment. (</w:t>
      </w:r>
      <w:r w:rsidRPr="00EC3399">
        <w:rPr>
          <w:iCs/>
          <w:color w:val="000000"/>
          <w:sz w:val="22"/>
          <w:szCs w:val="22"/>
          <w:bdr w:val="none" w:sz="0" w:space="0" w:color="auto" w:frame="1"/>
        </w:rPr>
        <w:t>NOV 2021</w:t>
      </w:r>
      <w:r w:rsidRPr="00EC3399">
        <w:rPr>
          <w:color w:val="000000"/>
          <w:sz w:val="22"/>
          <w:szCs w:val="22"/>
        </w:rPr>
        <w:t>) (Section 889(a)(1)(A) of Pub. L. 115-232).</w:t>
      </w:r>
    </w:p>
    <w:p w14:paraId="7678D4DD" w14:textId="77777777" w:rsidR="001C6B18" w:rsidRPr="00EC3399" w:rsidRDefault="001C6B18" w:rsidP="001C6B18">
      <w:pPr>
        <w:shd w:val="clear" w:color="auto" w:fill="FFFFFF"/>
        <w:spacing w:before="240" w:after="100" w:afterAutospacing="1"/>
        <w:ind w:firstLine="240"/>
        <w:textAlignment w:val="baseline"/>
        <w:rPr>
          <w:color w:val="000000"/>
          <w:sz w:val="22"/>
          <w:szCs w:val="22"/>
        </w:rPr>
      </w:pPr>
      <w:r w:rsidRPr="00EC3399">
        <w:rPr>
          <w:color w:val="000000"/>
          <w:sz w:val="22"/>
          <w:szCs w:val="22"/>
          <w:bdr w:val="none" w:sz="0" w:space="0" w:color="auto" w:frame="1"/>
        </w:rPr>
        <w:t>          </w:t>
      </w:r>
      <w:r w:rsidRPr="00EC3399">
        <w:rPr>
          <w:color w:val="000000"/>
          <w:sz w:val="22"/>
          <w:szCs w:val="22"/>
        </w:rPr>
        <w:t> </w:t>
      </w:r>
      <w:r w:rsidRPr="00EC3399">
        <w:rPr>
          <w:color w:val="000000"/>
          <w:sz w:val="22"/>
          <w:szCs w:val="22"/>
          <w:bdr w:val="none" w:sz="0" w:space="0" w:color="auto" w:frame="1"/>
        </w:rPr>
        <w:t>(4)</w:t>
      </w:r>
      <w:r w:rsidRPr="00EC3399">
        <w:rPr>
          <w:color w:val="000000"/>
          <w:sz w:val="22"/>
          <w:szCs w:val="22"/>
        </w:rPr>
        <w:t> </w:t>
      </w:r>
      <w:hyperlink r:id="rId24" w:anchor="i1062680" w:history="1">
        <w:r w:rsidRPr="00EC3399">
          <w:rPr>
            <w:color w:val="1062AE"/>
            <w:sz w:val="22"/>
            <w:szCs w:val="22"/>
            <w:u w:val="single"/>
            <w:bdr w:val="none" w:sz="0" w:space="0" w:color="auto" w:frame="1"/>
          </w:rPr>
          <w:t>52.209-10</w:t>
        </w:r>
      </w:hyperlink>
      <w:r w:rsidRPr="00EC3399">
        <w:rPr>
          <w:color w:val="000000"/>
          <w:sz w:val="22"/>
          <w:szCs w:val="22"/>
        </w:rPr>
        <w:t>, Prohibition on Contracting with Inverted Domestic Corporations (</w:t>
      </w:r>
      <w:r w:rsidRPr="00EC3399">
        <w:rPr>
          <w:iCs/>
          <w:color w:val="000000"/>
          <w:sz w:val="22"/>
          <w:szCs w:val="22"/>
          <w:bdr w:val="none" w:sz="0" w:space="0" w:color="auto" w:frame="1"/>
        </w:rPr>
        <w:t>NOV</w:t>
      </w:r>
      <w:r w:rsidRPr="00EC3399">
        <w:rPr>
          <w:color w:val="000000"/>
          <w:sz w:val="22"/>
          <w:szCs w:val="22"/>
        </w:rPr>
        <w:t> 2015).</w:t>
      </w:r>
    </w:p>
    <w:p w14:paraId="148B0664" w14:textId="77777777" w:rsidR="001C6B18" w:rsidRPr="00EC3399" w:rsidRDefault="001C6B18" w:rsidP="001C6B18">
      <w:pPr>
        <w:shd w:val="clear" w:color="auto" w:fill="FFFFFF"/>
        <w:spacing w:before="240" w:after="100" w:afterAutospacing="1"/>
        <w:ind w:firstLine="240"/>
        <w:textAlignment w:val="baseline"/>
        <w:rPr>
          <w:color w:val="000000"/>
          <w:sz w:val="22"/>
          <w:szCs w:val="22"/>
        </w:rPr>
      </w:pPr>
      <w:r w:rsidRPr="00EC3399">
        <w:rPr>
          <w:color w:val="000000"/>
          <w:sz w:val="22"/>
          <w:szCs w:val="22"/>
          <w:bdr w:val="none" w:sz="0" w:space="0" w:color="auto" w:frame="1"/>
        </w:rPr>
        <w:t>          </w:t>
      </w:r>
      <w:r w:rsidRPr="00EC3399">
        <w:rPr>
          <w:color w:val="000000"/>
          <w:sz w:val="22"/>
          <w:szCs w:val="22"/>
        </w:rPr>
        <w:t> </w:t>
      </w:r>
      <w:r w:rsidRPr="00EC3399">
        <w:rPr>
          <w:color w:val="000000"/>
          <w:sz w:val="22"/>
          <w:szCs w:val="22"/>
          <w:bdr w:val="none" w:sz="0" w:space="0" w:color="auto" w:frame="1"/>
        </w:rPr>
        <w:t>(5)</w:t>
      </w:r>
      <w:r w:rsidRPr="00EC3399">
        <w:rPr>
          <w:color w:val="000000"/>
          <w:sz w:val="22"/>
          <w:szCs w:val="22"/>
        </w:rPr>
        <w:t> </w:t>
      </w:r>
      <w:hyperlink r:id="rId25" w:anchor="i1048661" w:history="1">
        <w:r w:rsidRPr="00EC3399">
          <w:rPr>
            <w:color w:val="1062AE"/>
            <w:sz w:val="22"/>
            <w:szCs w:val="22"/>
            <w:u w:val="single"/>
            <w:bdr w:val="none" w:sz="0" w:space="0" w:color="auto" w:frame="1"/>
          </w:rPr>
          <w:t>52.233-3</w:t>
        </w:r>
      </w:hyperlink>
      <w:r w:rsidRPr="00EC3399">
        <w:rPr>
          <w:color w:val="000000"/>
          <w:sz w:val="22"/>
          <w:szCs w:val="22"/>
        </w:rPr>
        <w:t>, Protest After Award (</w:t>
      </w:r>
      <w:r w:rsidRPr="00EC3399">
        <w:rPr>
          <w:iCs/>
          <w:color w:val="000000"/>
          <w:sz w:val="22"/>
          <w:szCs w:val="22"/>
          <w:bdr w:val="none" w:sz="0" w:space="0" w:color="auto" w:frame="1"/>
        </w:rPr>
        <w:t>AUG</w:t>
      </w:r>
      <w:r w:rsidRPr="00EC3399">
        <w:rPr>
          <w:color w:val="000000"/>
          <w:sz w:val="22"/>
          <w:szCs w:val="22"/>
        </w:rPr>
        <w:t> 1996) (</w:t>
      </w:r>
      <w:hyperlink r:id="rId26" w:tgtFrame="_blank" w:history="1">
        <w:r w:rsidRPr="00EC3399">
          <w:rPr>
            <w:color w:val="1062AE"/>
            <w:sz w:val="22"/>
            <w:szCs w:val="22"/>
            <w:u w:val="single"/>
            <w:bdr w:val="none" w:sz="0" w:space="0" w:color="auto" w:frame="1"/>
          </w:rPr>
          <w:t>31 U.S.C. 3553</w:t>
        </w:r>
      </w:hyperlink>
      <w:r w:rsidRPr="00EC3399">
        <w:rPr>
          <w:color w:val="000000"/>
          <w:sz w:val="22"/>
          <w:szCs w:val="22"/>
        </w:rPr>
        <w:t>).</w:t>
      </w:r>
    </w:p>
    <w:p w14:paraId="3480F795" w14:textId="77777777" w:rsidR="001C6B18" w:rsidRPr="00EC3399" w:rsidRDefault="001C6B18" w:rsidP="001C6B18">
      <w:pPr>
        <w:shd w:val="clear" w:color="auto" w:fill="FFFFFF"/>
        <w:spacing w:before="240" w:after="100" w:afterAutospacing="1"/>
        <w:ind w:left="720"/>
        <w:textAlignment w:val="baseline"/>
        <w:rPr>
          <w:color w:val="000000"/>
          <w:sz w:val="22"/>
          <w:szCs w:val="22"/>
        </w:rPr>
      </w:pPr>
      <w:r w:rsidRPr="00EC3399">
        <w:rPr>
          <w:color w:val="000000"/>
          <w:sz w:val="22"/>
          <w:szCs w:val="22"/>
          <w:bdr w:val="none" w:sz="0" w:space="0" w:color="auto" w:frame="1"/>
        </w:rPr>
        <w:t> (6)</w:t>
      </w:r>
      <w:r w:rsidRPr="00EC3399">
        <w:rPr>
          <w:color w:val="000000"/>
          <w:sz w:val="22"/>
          <w:szCs w:val="22"/>
        </w:rPr>
        <w:t> </w:t>
      </w:r>
      <w:hyperlink r:id="rId27" w:anchor="i1048698" w:history="1">
        <w:r w:rsidRPr="00EC3399">
          <w:rPr>
            <w:color w:val="1062AE"/>
            <w:sz w:val="22"/>
            <w:szCs w:val="22"/>
            <w:u w:val="single"/>
            <w:bdr w:val="none" w:sz="0" w:space="0" w:color="auto" w:frame="1"/>
          </w:rPr>
          <w:t>52.233-4</w:t>
        </w:r>
      </w:hyperlink>
      <w:r w:rsidRPr="00EC3399">
        <w:rPr>
          <w:color w:val="000000"/>
          <w:sz w:val="22"/>
          <w:szCs w:val="22"/>
        </w:rPr>
        <w:t>, Applicable Law for Breach of Contract Claim (</w:t>
      </w:r>
      <w:r w:rsidRPr="00EC3399">
        <w:rPr>
          <w:iCs/>
          <w:color w:val="000000"/>
          <w:sz w:val="22"/>
          <w:szCs w:val="22"/>
          <w:bdr w:val="none" w:sz="0" w:space="0" w:color="auto" w:frame="1"/>
        </w:rPr>
        <w:t>OCT</w:t>
      </w:r>
      <w:r w:rsidRPr="00EC3399">
        <w:rPr>
          <w:i/>
          <w:color w:val="000000"/>
          <w:sz w:val="22"/>
          <w:szCs w:val="22"/>
          <w:bdr w:val="none" w:sz="0" w:space="0" w:color="auto" w:frame="1"/>
        </w:rPr>
        <w:t xml:space="preserve"> </w:t>
      </w:r>
      <w:r w:rsidRPr="00EC3399">
        <w:rPr>
          <w:iCs/>
          <w:color w:val="000000"/>
          <w:sz w:val="22"/>
          <w:szCs w:val="22"/>
          <w:bdr w:val="none" w:sz="0" w:space="0" w:color="auto" w:frame="1"/>
        </w:rPr>
        <w:t>2004</w:t>
      </w:r>
      <w:r w:rsidRPr="00EC3399">
        <w:rPr>
          <w:i/>
          <w:color w:val="000000"/>
          <w:sz w:val="22"/>
          <w:szCs w:val="22"/>
          <w:bdr w:val="none" w:sz="0" w:space="0" w:color="auto" w:frame="1"/>
        </w:rPr>
        <w:t>)</w:t>
      </w:r>
      <w:r w:rsidRPr="00EC3399">
        <w:rPr>
          <w:color w:val="000000"/>
          <w:sz w:val="22"/>
          <w:szCs w:val="22"/>
        </w:rPr>
        <w:t> (Public Laws 108-77 and 108-78 (</w:t>
      </w:r>
      <w:hyperlink r:id="rId28" w:tgtFrame="_blank" w:history="1">
        <w:r w:rsidRPr="00EC3399">
          <w:rPr>
            <w:color w:val="1062AE"/>
            <w:sz w:val="22"/>
            <w:szCs w:val="22"/>
            <w:u w:val="single"/>
            <w:bdr w:val="none" w:sz="0" w:space="0" w:color="auto" w:frame="1"/>
          </w:rPr>
          <w:t>19 U.S.C. 3805 note</w:t>
        </w:r>
      </w:hyperlink>
      <w:r w:rsidRPr="00EC3399">
        <w:rPr>
          <w:color w:val="000000"/>
          <w:sz w:val="22"/>
          <w:szCs w:val="22"/>
        </w:rPr>
        <w:t>)).</w:t>
      </w:r>
    </w:p>
    <w:p w14:paraId="52A6CD05" w14:textId="77777777" w:rsidR="001C6B18" w:rsidRPr="00EC3399" w:rsidRDefault="001C6B18" w:rsidP="001C6B18">
      <w:pPr>
        <w:shd w:val="clear" w:color="auto" w:fill="FFFFFF"/>
        <w:spacing w:before="240" w:after="100" w:afterAutospacing="1"/>
        <w:textAlignment w:val="baseline"/>
        <w:rPr>
          <w:color w:val="000000"/>
          <w:sz w:val="22"/>
          <w:szCs w:val="22"/>
        </w:rPr>
      </w:pPr>
      <w:r w:rsidRPr="00EC3399">
        <w:rPr>
          <w:color w:val="000000"/>
          <w:sz w:val="22"/>
          <w:szCs w:val="22"/>
          <w:bdr w:val="none" w:sz="0" w:space="0" w:color="auto" w:frame="1"/>
        </w:rPr>
        <w:t>(b)</w:t>
      </w:r>
      <w:r w:rsidRPr="00EC3399">
        <w:rPr>
          <w:color w:val="000000"/>
          <w:sz w:val="22"/>
          <w:szCs w:val="22"/>
        </w:rPr>
        <w:t>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64141401" w14:textId="77777777" w:rsidR="001C6B18" w:rsidRPr="00EC3399" w:rsidRDefault="001C6B18" w:rsidP="001C6B18">
      <w:pPr>
        <w:shd w:val="clear" w:color="auto" w:fill="FFFFFF"/>
        <w:spacing w:before="100" w:beforeAutospacing="1" w:after="100" w:afterAutospacing="1"/>
        <w:ind w:left="720"/>
        <w:textAlignment w:val="baseline"/>
        <w:rPr>
          <w:color w:val="000000"/>
          <w:sz w:val="22"/>
          <w:szCs w:val="22"/>
        </w:rPr>
      </w:pPr>
      <w:r w:rsidRPr="00EC3399">
        <w:rPr>
          <w:color w:val="000000"/>
          <w:sz w:val="22"/>
          <w:szCs w:val="22"/>
          <w:bdr w:val="none" w:sz="0" w:space="0" w:color="auto" w:frame="1"/>
        </w:rPr>
        <w:t>___ (1)</w:t>
      </w:r>
      <w:r w:rsidRPr="00EC3399">
        <w:rPr>
          <w:color w:val="000000"/>
          <w:sz w:val="22"/>
          <w:szCs w:val="22"/>
        </w:rPr>
        <w:t> </w:t>
      </w:r>
      <w:hyperlink r:id="rId29" w:anchor="i1063319" w:history="1">
        <w:r w:rsidRPr="00EC3399">
          <w:rPr>
            <w:color w:val="1062AE"/>
            <w:sz w:val="22"/>
            <w:szCs w:val="22"/>
            <w:u w:val="single"/>
            <w:bdr w:val="none" w:sz="0" w:space="0" w:color="auto" w:frame="1"/>
          </w:rPr>
          <w:t>52.203-6</w:t>
        </w:r>
      </w:hyperlink>
      <w:r w:rsidRPr="00EC3399">
        <w:rPr>
          <w:color w:val="000000"/>
          <w:sz w:val="22"/>
          <w:szCs w:val="22"/>
        </w:rPr>
        <w:t>, Restrictions on Subcontractor Sales to the Government (</w:t>
      </w:r>
      <w:r w:rsidRPr="00EC3399">
        <w:rPr>
          <w:iCs/>
          <w:color w:val="000000"/>
          <w:sz w:val="22"/>
          <w:szCs w:val="22"/>
          <w:bdr w:val="none" w:sz="0" w:space="0" w:color="auto" w:frame="1"/>
        </w:rPr>
        <w:t>JUN 2020</w:t>
      </w:r>
      <w:r w:rsidRPr="00EC3399">
        <w:rPr>
          <w:color w:val="000000"/>
          <w:sz w:val="22"/>
          <w:szCs w:val="22"/>
        </w:rPr>
        <w:t>), with Alternate I (</w:t>
      </w:r>
      <w:r w:rsidRPr="00EC3399">
        <w:rPr>
          <w:iCs/>
          <w:color w:val="000000"/>
          <w:sz w:val="22"/>
          <w:szCs w:val="22"/>
          <w:bdr w:val="none" w:sz="0" w:space="0" w:color="auto" w:frame="1"/>
        </w:rPr>
        <w:t>NOV 2021</w:t>
      </w:r>
      <w:r w:rsidRPr="00EC3399">
        <w:rPr>
          <w:color w:val="000000"/>
          <w:sz w:val="22"/>
          <w:szCs w:val="22"/>
        </w:rPr>
        <w:t>) (</w:t>
      </w:r>
      <w:hyperlink r:id="rId30" w:tgtFrame="_blank" w:history="1">
        <w:r w:rsidRPr="00EC3399">
          <w:rPr>
            <w:color w:val="1062AE"/>
            <w:sz w:val="22"/>
            <w:szCs w:val="22"/>
            <w:u w:val="single"/>
            <w:bdr w:val="none" w:sz="0" w:space="0" w:color="auto" w:frame="1"/>
          </w:rPr>
          <w:t>41 U.S.C. 4704</w:t>
        </w:r>
      </w:hyperlink>
      <w:r w:rsidRPr="00EC3399">
        <w:rPr>
          <w:color w:val="000000"/>
          <w:sz w:val="22"/>
          <w:szCs w:val="22"/>
        </w:rPr>
        <w:t> and </w:t>
      </w:r>
      <w:hyperlink r:id="rId31" w:tgtFrame="_blank" w:history="1">
        <w:r w:rsidRPr="00EC3399">
          <w:rPr>
            <w:color w:val="1062AE"/>
            <w:sz w:val="22"/>
            <w:szCs w:val="22"/>
            <w:u w:val="single"/>
            <w:bdr w:val="none" w:sz="0" w:space="0" w:color="auto" w:frame="1"/>
          </w:rPr>
          <w:t>10 U.S.C. 2402</w:t>
        </w:r>
      </w:hyperlink>
      <w:r w:rsidRPr="00EC3399">
        <w:rPr>
          <w:color w:val="000000"/>
          <w:sz w:val="22"/>
          <w:szCs w:val="22"/>
        </w:rPr>
        <w:t>).</w:t>
      </w:r>
    </w:p>
    <w:p w14:paraId="7150465F" w14:textId="77777777" w:rsidR="001C6B18" w:rsidRPr="00EC3399" w:rsidRDefault="001C6B18" w:rsidP="001C6B18">
      <w:pPr>
        <w:shd w:val="clear" w:color="auto" w:fill="FFFFFF"/>
        <w:spacing w:before="100" w:beforeAutospacing="1" w:after="100" w:afterAutospacing="1"/>
        <w:ind w:left="740"/>
        <w:textAlignment w:val="baseline"/>
        <w:rPr>
          <w:color w:val="000000"/>
          <w:sz w:val="22"/>
          <w:szCs w:val="22"/>
        </w:rPr>
      </w:pPr>
      <w:r w:rsidRPr="00EC3399">
        <w:rPr>
          <w:color w:val="000000"/>
          <w:sz w:val="22"/>
          <w:szCs w:val="22"/>
          <w:bdr w:val="none" w:sz="0" w:space="0" w:color="auto" w:frame="1"/>
        </w:rPr>
        <w:t>___ (2)</w:t>
      </w:r>
      <w:r w:rsidRPr="00EC3399">
        <w:rPr>
          <w:color w:val="000000"/>
          <w:sz w:val="22"/>
          <w:szCs w:val="22"/>
        </w:rPr>
        <w:t> </w:t>
      </w:r>
      <w:hyperlink r:id="rId32" w:anchor="i1063504" w:history="1">
        <w:r w:rsidRPr="00EC3399">
          <w:rPr>
            <w:color w:val="1062AE"/>
            <w:sz w:val="22"/>
            <w:szCs w:val="22"/>
            <w:u w:val="single"/>
            <w:bdr w:val="none" w:sz="0" w:space="0" w:color="auto" w:frame="1"/>
          </w:rPr>
          <w:t>52.203-13</w:t>
        </w:r>
      </w:hyperlink>
      <w:r w:rsidRPr="00EC3399">
        <w:rPr>
          <w:color w:val="000000"/>
          <w:sz w:val="22"/>
          <w:szCs w:val="22"/>
        </w:rPr>
        <w:t>, Contractor Code of Business Ethics and Conduct (</w:t>
      </w:r>
      <w:r w:rsidRPr="00EC3399">
        <w:rPr>
          <w:iCs/>
          <w:color w:val="000000"/>
          <w:sz w:val="22"/>
          <w:szCs w:val="22"/>
          <w:bdr w:val="none" w:sz="0" w:space="0" w:color="auto" w:frame="1"/>
        </w:rPr>
        <w:t>NOV 2021</w:t>
      </w:r>
      <w:r w:rsidRPr="00EC3399">
        <w:rPr>
          <w:color w:val="000000"/>
          <w:sz w:val="22"/>
          <w:szCs w:val="22"/>
        </w:rPr>
        <w:t>) (</w:t>
      </w:r>
      <w:hyperlink r:id="rId33" w:tgtFrame="_blank" w:history="1">
        <w:r w:rsidRPr="00EC3399">
          <w:rPr>
            <w:color w:val="1062AE"/>
            <w:sz w:val="22"/>
            <w:szCs w:val="22"/>
            <w:u w:val="single"/>
            <w:bdr w:val="none" w:sz="0" w:space="0" w:color="auto" w:frame="1"/>
          </w:rPr>
          <w:t>41 U.S.C. 3509</w:t>
        </w:r>
      </w:hyperlink>
      <w:r w:rsidRPr="00EC3399">
        <w:rPr>
          <w:color w:val="000000"/>
          <w:sz w:val="22"/>
          <w:szCs w:val="22"/>
        </w:rPr>
        <w:t>)).</w:t>
      </w:r>
    </w:p>
    <w:p w14:paraId="2FA8ACD0" w14:textId="77777777" w:rsidR="001C6B18" w:rsidRPr="00EC3399" w:rsidRDefault="001C6B18" w:rsidP="001C6B18">
      <w:pPr>
        <w:shd w:val="clear" w:color="auto" w:fill="FFFFFF"/>
        <w:spacing w:before="100" w:beforeAutospacing="1" w:after="100" w:afterAutospacing="1"/>
        <w:ind w:left="720"/>
        <w:textAlignment w:val="baseline"/>
        <w:rPr>
          <w:color w:val="000000"/>
          <w:sz w:val="22"/>
          <w:szCs w:val="22"/>
        </w:rPr>
      </w:pPr>
      <w:r w:rsidRPr="00EC3399">
        <w:rPr>
          <w:color w:val="000000"/>
          <w:sz w:val="22"/>
          <w:szCs w:val="22"/>
          <w:bdr w:val="none" w:sz="0" w:space="0" w:color="auto" w:frame="1"/>
        </w:rPr>
        <w:t>___ (3)</w:t>
      </w:r>
      <w:r w:rsidRPr="00EC3399">
        <w:rPr>
          <w:color w:val="000000"/>
          <w:sz w:val="22"/>
          <w:szCs w:val="22"/>
        </w:rPr>
        <w:t> </w:t>
      </w:r>
      <w:hyperlink r:id="rId34" w:anchor="i1063607" w:history="1">
        <w:r w:rsidRPr="00EC3399">
          <w:rPr>
            <w:color w:val="1062AE"/>
            <w:sz w:val="22"/>
            <w:szCs w:val="22"/>
            <w:u w:val="single"/>
            <w:bdr w:val="none" w:sz="0" w:space="0" w:color="auto" w:frame="1"/>
          </w:rPr>
          <w:t>52.203-15</w:t>
        </w:r>
      </w:hyperlink>
      <w:r w:rsidRPr="00EC3399">
        <w:rPr>
          <w:color w:val="000000"/>
          <w:sz w:val="22"/>
          <w:szCs w:val="22"/>
        </w:rPr>
        <w:t>, Whistleblower Protections under the American Recovery and Reinvestment Act of 2009 (</w:t>
      </w:r>
      <w:r w:rsidRPr="00EC3399">
        <w:rPr>
          <w:iCs/>
          <w:color w:val="000000"/>
          <w:sz w:val="22"/>
          <w:szCs w:val="22"/>
          <w:bdr w:val="none" w:sz="0" w:space="0" w:color="auto" w:frame="1"/>
        </w:rPr>
        <w:t xml:space="preserve">JUN </w:t>
      </w:r>
      <w:r w:rsidRPr="00EC3399">
        <w:rPr>
          <w:color w:val="000000"/>
          <w:sz w:val="22"/>
          <w:szCs w:val="22"/>
        </w:rPr>
        <w:t>2010) (Section 1553 of Pub. L. 111-5). (Applies to contracts funded by the American Recovery and Reinvestment Act of 2009.)</w:t>
      </w:r>
    </w:p>
    <w:p w14:paraId="74FA7C9A" w14:textId="77777777" w:rsidR="001C6B18" w:rsidRPr="00EC3399" w:rsidRDefault="001C6B18" w:rsidP="001C6B18">
      <w:pPr>
        <w:shd w:val="clear" w:color="auto" w:fill="FFFFFF"/>
        <w:spacing w:before="100" w:beforeAutospacing="1" w:after="100" w:afterAutospacing="1"/>
        <w:ind w:left="720" w:firstLine="15"/>
        <w:textAlignment w:val="baseline"/>
        <w:rPr>
          <w:color w:val="000000"/>
          <w:sz w:val="22"/>
          <w:szCs w:val="22"/>
        </w:rPr>
      </w:pPr>
      <w:r w:rsidRPr="00EC3399">
        <w:rPr>
          <w:color w:val="000000"/>
          <w:sz w:val="22"/>
          <w:szCs w:val="22"/>
          <w:bdr w:val="none" w:sz="0" w:space="0" w:color="auto" w:frame="1"/>
        </w:rPr>
        <w:t>_X__</w:t>
      </w:r>
      <w:r w:rsidRPr="00EC3399">
        <w:rPr>
          <w:color w:val="000000"/>
          <w:sz w:val="22"/>
          <w:szCs w:val="22"/>
        </w:rPr>
        <w:t> </w:t>
      </w:r>
      <w:r w:rsidRPr="00EC3399">
        <w:rPr>
          <w:color w:val="000000"/>
          <w:sz w:val="22"/>
          <w:szCs w:val="22"/>
          <w:bdr w:val="none" w:sz="0" w:space="0" w:color="auto" w:frame="1"/>
        </w:rPr>
        <w:t>(4)</w:t>
      </w:r>
      <w:r w:rsidRPr="00EC3399">
        <w:rPr>
          <w:color w:val="000000"/>
          <w:sz w:val="22"/>
          <w:szCs w:val="22"/>
        </w:rPr>
        <w:t> </w:t>
      </w:r>
      <w:hyperlink r:id="rId35" w:anchor="i1064087" w:history="1">
        <w:r w:rsidRPr="00EC3399">
          <w:rPr>
            <w:color w:val="1062AE"/>
            <w:sz w:val="22"/>
            <w:szCs w:val="22"/>
            <w:u w:val="single"/>
            <w:bdr w:val="none" w:sz="0" w:space="0" w:color="auto" w:frame="1"/>
          </w:rPr>
          <w:t>52.204-10</w:t>
        </w:r>
      </w:hyperlink>
      <w:r w:rsidRPr="00EC3399">
        <w:rPr>
          <w:color w:val="000000"/>
          <w:sz w:val="22"/>
          <w:szCs w:val="22"/>
        </w:rPr>
        <w:t>, Reporting Executive Compensation and First-Tier Subcontract Awards (</w:t>
      </w:r>
      <w:r w:rsidRPr="00EC3399">
        <w:rPr>
          <w:iCs/>
          <w:color w:val="000000"/>
          <w:sz w:val="22"/>
          <w:szCs w:val="22"/>
          <w:bdr w:val="none" w:sz="0" w:space="0" w:color="auto" w:frame="1"/>
        </w:rPr>
        <w:t>JUN 2020</w:t>
      </w:r>
      <w:r w:rsidRPr="00EC3399">
        <w:rPr>
          <w:color w:val="000000"/>
          <w:sz w:val="22"/>
          <w:szCs w:val="22"/>
        </w:rPr>
        <w:t>) (Pub. L. 109-282) (</w:t>
      </w:r>
      <w:hyperlink r:id="rId36" w:tgtFrame="_blank" w:history="1">
        <w:r w:rsidRPr="00EC3399">
          <w:rPr>
            <w:color w:val="1062AE"/>
            <w:sz w:val="22"/>
            <w:szCs w:val="22"/>
            <w:u w:val="single"/>
            <w:bdr w:val="none" w:sz="0" w:space="0" w:color="auto" w:frame="1"/>
          </w:rPr>
          <w:t>31 U.S.C. 6101 note</w:t>
        </w:r>
      </w:hyperlink>
      <w:r w:rsidRPr="00EC3399">
        <w:rPr>
          <w:color w:val="000000"/>
          <w:sz w:val="22"/>
          <w:szCs w:val="22"/>
        </w:rPr>
        <w:t>).</w:t>
      </w:r>
    </w:p>
    <w:p w14:paraId="488B265E"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___ (5)</w:t>
      </w:r>
      <w:r w:rsidRPr="00EC3399">
        <w:rPr>
          <w:color w:val="000000"/>
          <w:sz w:val="22"/>
          <w:szCs w:val="22"/>
        </w:rPr>
        <w:t> [Reserved].</w:t>
      </w:r>
    </w:p>
    <w:p w14:paraId="1D4BB8E5" w14:textId="77777777" w:rsidR="001C6B18" w:rsidRPr="00EC3399" w:rsidRDefault="001C6B18" w:rsidP="001C6B18">
      <w:pPr>
        <w:shd w:val="clear" w:color="auto" w:fill="FFFFFF"/>
        <w:spacing w:before="100" w:beforeAutospacing="1" w:after="100" w:afterAutospacing="1"/>
        <w:ind w:left="720"/>
        <w:textAlignment w:val="baseline"/>
        <w:rPr>
          <w:color w:val="000000"/>
          <w:sz w:val="22"/>
          <w:szCs w:val="22"/>
        </w:rPr>
      </w:pPr>
      <w:r w:rsidRPr="00EC3399">
        <w:rPr>
          <w:color w:val="000000"/>
          <w:sz w:val="22"/>
          <w:szCs w:val="22"/>
          <w:bdr w:val="none" w:sz="0" w:space="0" w:color="auto" w:frame="1"/>
        </w:rPr>
        <w:t>___ (6)</w:t>
      </w:r>
      <w:r w:rsidRPr="00EC3399">
        <w:rPr>
          <w:color w:val="000000"/>
          <w:sz w:val="22"/>
          <w:szCs w:val="22"/>
        </w:rPr>
        <w:t> </w:t>
      </w:r>
      <w:hyperlink r:id="rId37" w:anchor="i1064214" w:history="1">
        <w:r w:rsidRPr="00EC3399">
          <w:rPr>
            <w:color w:val="1062AE"/>
            <w:sz w:val="22"/>
            <w:szCs w:val="22"/>
            <w:u w:val="single"/>
            <w:bdr w:val="none" w:sz="0" w:space="0" w:color="auto" w:frame="1"/>
          </w:rPr>
          <w:t>52.204-14</w:t>
        </w:r>
      </w:hyperlink>
      <w:r w:rsidRPr="00EC3399">
        <w:rPr>
          <w:color w:val="000000"/>
          <w:sz w:val="22"/>
          <w:szCs w:val="22"/>
        </w:rPr>
        <w:t>, Service Contract Reporting Requirements (</w:t>
      </w:r>
      <w:r w:rsidRPr="00EC3399">
        <w:rPr>
          <w:iCs/>
          <w:color w:val="000000"/>
          <w:sz w:val="22"/>
          <w:szCs w:val="22"/>
          <w:bdr w:val="none" w:sz="0" w:space="0" w:color="auto" w:frame="1"/>
        </w:rPr>
        <w:t>OCT</w:t>
      </w:r>
      <w:r w:rsidRPr="00EC3399">
        <w:rPr>
          <w:color w:val="000000"/>
          <w:sz w:val="22"/>
          <w:szCs w:val="22"/>
        </w:rPr>
        <w:t> 2016) (Pub. L. 111-117, section 743 of Div. C).</w:t>
      </w:r>
    </w:p>
    <w:p w14:paraId="7D00ED5F" w14:textId="77777777" w:rsidR="001C6B18" w:rsidRPr="00EC3399" w:rsidRDefault="001C6B18" w:rsidP="001C6B18">
      <w:pPr>
        <w:shd w:val="clear" w:color="auto" w:fill="FFFFFF"/>
        <w:spacing w:before="100" w:beforeAutospacing="1" w:after="100" w:afterAutospacing="1"/>
        <w:ind w:left="720"/>
        <w:textAlignment w:val="baseline"/>
        <w:rPr>
          <w:color w:val="000000"/>
          <w:sz w:val="22"/>
          <w:szCs w:val="22"/>
        </w:rPr>
      </w:pPr>
      <w:r w:rsidRPr="00EC3399">
        <w:rPr>
          <w:color w:val="000000"/>
          <w:sz w:val="22"/>
          <w:szCs w:val="22"/>
          <w:bdr w:val="none" w:sz="0" w:space="0" w:color="auto" w:frame="1"/>
        </w:rPr>
        <w:t>___ (7)</w:t>
      </w:r>
      <w:r w:rsidRPr="00EC3399">
        <w:rPr>
          <w:color w:val="000000"/>
          <w:sz w:val="22"/>
          <w:szCs w:val="22"/>
        </w:rPr>
        <w:t> </w:t>
      </w:r>
      <w:hyperlink r:id="rId38" w:anchor="i1064243" w:history="1">
        <w:r w:rsidRPr="00EC3399">
          <w:rPr>
            <w:color w:val="1062AE"/>
            <w:sz w:val="22"/>
            <w:szCs w:val="22"/>
            <w:u w:val="single"/>
            <w:bdr w:val="none" w:sz="0" w:space="0" w:color="auto" w:frame="1"/>
          </w:rPr>
          <w:t>52.204-15</w:t>
        </w:r>
      </w:hyperlink>
      <w:r w:rsidRPr="00EC3399">
        <w:rPr>
          <w:color w:val="000000"/>
          <w:sz w:val="22"/>
          <w:szCs w:val="22"/>
        </w:rPr>
        <w:t>, Service Contract Reporting Requirements for Indefinite-Delivery Contracts (</w:t>
      </w:r>
      <w:r w:rsidRPr="00EC3399">
        <w:rPr>
          <w:iCs/>
          <w:color w:val="000000"/>
          <w:sz w:val="22"/>
          <w:szCs w:val="22"/>
          <w:bdr w:val="none" w:sz="0" w:space="0" w:color="auto" w:frame="1"/>
        </w:rPr>
        <w:t>OCT</w:t>
      </w:r>
      <w:r w:rsidRPr="00EC3399">
        <w:rPr>
          <w:color w:val="000000"/>
          <w:sz w:val="22"/>
          <w:szCs w:val="22"/>
        </w:rPr>
        <w:t> 2016) (Pub. L. 111-117, section 743 of Div. C).</w:t>
      </w:r>
    </w:p>
    <w:p w14:paraId="279F60F5" w14:textId="77777777" w:rsidR="001C6B18" w:rsidRPr="00EC3399" w:rsidRDefault="001C6B18" w:rsidP="001C6B18">
      <w:pPr>
        <w:shd w:val="clear" w:color="auto" w:fill="FFFFFF"/>
        <w:spacing w:before="100" w:beforeAutospacing="1" w:after="100" w:afterAutospacing="1"/>
        <w:ind w:left="705"/>
        <w:textAlignment w:val="baseline"/>
        <w:rPr>
          <w:color w:val="000000"/>
          <w:sz w:val="22"/>
          <w:szCs w:val="22"/>
        </w:rPr>
      </w:pPr>
      <w:r w:rsidRPr="00EC3399">
        <w:rPr>
          <w:color w:val="000000"/>
          <w:sz w:val="22"/>
          <w:szCs w:val="22"/>
          <w:bdr w:val="none" w:sz="0" w:space="0" w:color="auto" w:frame="1"/>
        </w:rPr>
        <w:t>_X__ (8)</w:t>
      </w:r>
      <w:r w:rsidRPr="00EC3399">
        <w:rPr>
          <w:color w:val="000000"/>
          <w:sz w:val="22"/>
          <w:szCs w:val="22"/>
        </w:rPr>
        <w:t> </w:t>
      </w:r>
      <w:hyperlink r:id="rId39" w:anchor="i1062590" w:history="1">
        <w:r w:rsidRPr="00EC3399">
          <w:rPr>
            <w:color w:val="1062AE"/>
            <w:sz w:val="22"/>
            <w:szCs w:val="22"/>
            <w:u w:val="single"/>
            <w:bdr w:val="none" w:sz="0" w:space="0" w:color="auto" w:frame="1"/>
          </w:rPr>
          <w:t>52.209-6</w:t>
        </w:r>
      </w:hyperlink>
      <w:r w:rsidRPr="00EC3399">
        <w:rPr>
          <w:color w:val="000000"/>
          <w:sz w:val="22"/>
          <w:szCs w:val="22"/>
        </w:rPr>
        <w:t>, Protecting the Government’s Interest When Subcontracting with Contractors Debarred, Suspended, or Proposed for Debarment. (</w:t>
      </w:r>
      <w:r w:rsidRPr="00EC3399">
        <w:rPr>
          <w:iCs/>
          <w:color w:val="000000"/>
          <w:sz w:val="22"/>
          <w:szCs w:val="22"/>
          <w:bdr w:val="none" w:sz="0" w:space="0" w:color="auto" w:frame="1"/>
        </w:rPr>
        <w:t>NOV 2021</w:t>
      </w:r>
      <w:r w:rsidRPr="00EC3399">
        <w:rPr>
          <w:color w:val="000000"/>
          <w:sz w:val="22"/>
          <w:szCs w:val="22"/>
        </w:rPr>
        <w:t>) (</w:t>
      </w:r>
      <w:hyperlink r:id="rId40" w:tgtFrame="_blank" w:history="1">
        <w:r w:rsidRPr="00EC3399">
          <w:rPr>
            <w:color w:val="1062AE"/>
            <w:sz w:val="22"/>
            <w:szCs w:val="22"/>
            <w:u w:val="single"/>
            <w:bdr w:val="none" w:sz="0" w:space="0" w:color="auto" w:frame="1"/>
          </w:rPr>
          <w:t>31 U.S.C. 6101 note</w:t>
        </w:r>
      </w:hyperlink>
      <w:r w:rsidRPr="00EC3399">
        <w:rPr>
          <w:color w:val="000000"/>
          <w:sz w:val="22"/>
          <w:szCs w:val="22"/>
        </w:rPr>
        <w:t>).</w:t>
      </w:r>
    </w:p>
    <w:p w14:paraId="28574BD5" w14:textId="77777777" w:rsidR="001C6B18" w:rsidRPr="00EC3399" w:rsidRDefault="001C6B18" w:rsidP="001C6B18">
      <w:pPr>
        <w:shd w:val="clear" w:color="auto" w:fill="FFFFFF"/>
        <w:spacing w:before="100" w:beforeAutospacing="1" w:after="100" w:afterAutospacing="1"/>
        <w:ind w:left="705" w:firstLine="30"/>
        <w:textAlignment w:val="baseline"/>
        <w:rPr>
          <w:color w:val="000000"/>
          <w:sz w:val="22"/>
          <w:szCs w:val="22"/>
        </w:rPr>
      </w:pPr>
      <w:r w:rsidRPr="00EC3399">
        <w:rPr>
          <w:color w:val="000000"/>
          <w:sz w:val="22"/>
          <w:szCs w:val="22"/>
          <w:bdr w:val="none" w:sz="0" w:space="0" w:color="auto" w:frame="1"/>
        </w:rPr>
        <w:t>_X__ (9)</w:t>
      </w:r>
      <w:r w:rsidRPr="00EC3399">
        <w:rPr>
          <w:color w:val="000000"/>
          <w:sz w:val="22"/>
          <w:szCs w:val="22"/>
        </w:rPr>
        <w:t> </w:t>
      </w:r>
      <w:hyperlink r:id="rId41" w:anchor="i1062651" w:history="1">
        <w:r w:rsidRPr="00EC3399">
          <w:rPr>
            <w:color w:val="1062AE"/>
            <w:sz w:val="22"/>
            <w:szCs w:val="22"/>
            <w:u w:val="single"/>
            <w:bdr w:val="none" w:sz="0" w:space="0" w:color="auto" w:frame="1"/>
          </w:rPr>
          <w:t>52.209-9</w:t>
        </w:r>
      </w:hyperlink>
      <w:r w:rsidRPr="00EC3399">
        <w:rPr>
          <w:color w:val="000000"/>
          <w:sz w:val="22"/>
          <w:szCs w:val="22"/>
        </w:rPr>
        <w:t>, Updates of Publicly Available Information Regarding Responsibility Matters (</w:t>
      </w:r>
      <w:r w:rsidRPr="00EC3399">
        <w:rPr>
          <w:iCs/>
          <w:color w:val="000000"/>
          <w:sz w:val="22"/>
          <w:szCs w:val="22"/>
          <w:bdr w:val="none" w:sz="0" w:space="0" w:color="auto" w:frame="1"/>
        </w:rPr>
        <w:t>OCT</w:t>
      </w:r>
      <w:r w:rsidRPr="00EC3399">
        <w:rPr>
          <w:color w:val="000000"/>
          <w:sz w:val="22"/>
          <w:szCs w:val="22"/>
        </w:rPr>
        <w:t> 2018) (</w:t>
      </w:r>
      <w:hyperlink r:id="rId42" w:tgtFrame="_blank" w:history="1">
        <w:r w:rsidRPr="00EC3399">
          <w:rPr>
            <w:color w:val="1062AE"/>
            <w:sz w:val="22"/>
            <w:szCs w:val="22"/>
            <w:u w:val="single"/>
            <w:bdr w:val="none" w:sz="0" w:space="0" w:color="auto" w:frame="1"/>
          </w:rPr>
          <w:t>41 U.S.C. 2313</w:t>
        </w:r>
      </w:hyperlink>
      <w:r w:rsidRPr="00EC3399">
        <w:rPr>
          <w:color w:val="000000"/>
          <w:sz w:val="22"/>
          <w:szCs w:val="22"/>
        </w:rPr>
        <w:t>).</w:t>
      </w:r>
    </w:p>
    <w:p w14:paraId="3804E007"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___ (10)</w:t>
      </w:r>
      <w:r w:rsidRPr="00EC3399">
        <w:rPr>
          <w:color w:val="000000"/>
          <w:sz w:val="22"/>
          <w:szCs w:val="22"/>
        </w:rPr>
        <w:t> [Reserved].</w:t>
      </w:r>
    </w:p>
    <w:p w14:paraId="2E13487B" w14:textId="77777777" w:rsidR="001C6B18" w:rsidRPr="00EC3399" w:rsidRDefault="001C6B18" w:rsidP="001C6B18">
      <w:pPr>
        <w:shd w:val="clear" w:color="auto" w:fill="FFFFFF"/>
        <w:spacing w:before="100" w:beforeAutospacing="1" w:after="100" w:afterAutospacing="1"/>
        <w:ind w:left="720"/>
        <w:textAlignment w:val="baseline"/>
        <w:rPr>
          <w:color w:val="000000"/>
          <w:sz w:val="22"/>
          <w:szCs w:val="22"/>
        </w:rPr>
      </w:pPr>
      <w:r w:rsidRPr="00EC3399">
        <w:rPr>
          <w:color w:val="000000"/>
          <w:sz w:val="22"/>
          <w:szCs w:val="22"/>
          <w:bdr w:val="none" w:sz="0" w:space="0" w:color="auto" w:frame="1"/>
        </w:rPr>
        <w:t>___ (11)</w:t>
      </w:r>
      <w:r w:rsidRPr="00EC3399">
        <w:rPr>
          <w:color w:val="000000"/>
          <w:sz w:val="22"/>
          <w:szCs w:val="22"/>
        </w:rPr>
        <w:t xml:space="preserve"> </w:t>
      </w:r>
      <w:r w:rsidRPr="00EC3399">
        <w:rPr>
          <w:color w:val="000000"/>
          <w:sz w:val="22"/>
          <w:szCs w:val="22"/>
          <w:bdr w:val="none" w:sz="0" w:space="0" w:color="auto" w:frame="1"/>
        </w:rPr>
        <w:t>(i)</w:t>
      </w:r>
      <w:r w:rsidRPr="00EC3399">
        <w:rPr>
          <w:color w:val="000000"/>
          <w:sz w:val="22"/>
          <w:szCs w:val="22"/>
        </w:rPr>
        <w:t> </w:t>
      </w:r>
      <w:hyperlink r:id="rId43" w:anchor="i1057314" w:history="1">
        <w:r w:rsidRPr="00EC3399">
          <w:rPr>
            <w:color w:val="1062AE"/>
            <w:sz w:val="22"/>
            <w:szCs w:val="22"/>
            <w:u w:val="single"/>
            <w:bdr w:val="none" w:sz="0" w:space="0" w:color="auto" w:frame="1"/>
          </w:rPr>
          <w:t>52.219-3</w:t>
        </w:r>
      </w:hyperlink>
      <w:r w:rsidRPr="00EC3399">
        <w:rPr>
          <w:color w:val="000000"/>
          <w:sz w:val="22"/>
          <w:szCs w:val="22"/>
          <w:bdr w:val="none" w:sz="0" w:space="0" w:color="auto" w:frame="1"/>
        </w:rPr>
        <w:t>, Notice of HUBZone Set-Aside or Sole-Source Award (SEP 2021) (</w:t>
      </w:r>
      <w:hyperlink r:id="rId44" w:tgtFrame="_blank" w:history="1">
        <w:r w:rsidRPr="00EC3399">
          <w:rPr>
            <w:color w:val="1062AE"/>
            <w:sz w:val="22"/>
            <w:szCs w:val="22"/>
            <w:u w:val="single"/>
            <w:bdr w:val="none" w:sz="0" w:space="0" w:color="auto" w:frame="1"/>
          </w:rPr>
          <w:t>15 U.S.C.657a</w:t>
        </w:r>
      </w:hyperlink>
      <w:r w:rsidRPr="00EC3399">
        <w:rPr>
          <w:color w:val="000000"/>
          <w:sz w:val="22"/>
          <w:szCs w:val="22"/>
          <w:bdr w:val="none" w:sz="0" w:space="0" w:color="auto" w:frame="1"/>
        </w:rPr>
        <w:t>).</w:t>
      </w:r>
    </w:p>
    <w:p w14:paraId="34D06BA7" w14:textId="77777777" w:rsidR="001C6B18" w:rsidRPr="00EC3399" w:rsidRDefault="001C6B18" w:rsidP="001C6B18">
      <w:pPr>
        <w:shd w:val="clear" w:color="auto" w:fill="FFFFFF"/>
        <w:spacing w:before="100" w:beforeAutospacing="1" w:after="100" w:afterAutospacing="1"/>
        <w:ind w:left="705"/>
        <w:textAlignment w:val="baseline"/>
        <w:rPr>
          <w:color w:val="000000"/>
          <w:sz w:val="22"/>
          <w:szCs w:val="22"/>
        </w:rPr>
      </w:pPr>
      <w:r w:rsidRPr="00EC3399">
        <w:rPr>
          <w:color w:val="000000"/>
          <w:sz w:val="22"/>
          <w:szCs w:val="22"/>
          <w:bdr w:val="none" w:sz="0" w:space="0" w:color="auto" w:frame="1"/>
        </w:rPr>
        <w:lastRenderedPageBreak/>
        <w:t>___ (12)</w:t>
      </w:r>
      <w:r w:rsidRPr="00EC3399">
        <w:rPr>
          <w:color w:val="000000"/>
          <w:sz w:val="22"/>
          <w:szCs w:val="22"/>
        </w:rPr>
        <w:t> </w:t>
      </w:r>
      <w:r w:rsidRPr="00EC3399">
        <w:rPr>
          <w:color w:val="000000"/>
          <w:sz w:val="22"/>
          <w:szCs w:val="22"/>
          <w:bdr w:val="none" w:sz="0" w:space="0" w:color="auto" w:frame="1"/>
        </w:rPr>
        <w:t>(i)</w:t>
      </w:r>
      <w:r w:rsidRPr="00EC3399">
        <w:rPr>
          <w:color w:val="000000"/>
          <w:sz w:val="22"/>
          <w:szCs w:val="22"/>
        </w:rPr>
        <w:t> </w:t>
      </w:r>
      <w:hyperlink r:id="rId45" w:anchor="i1057352" w:history="1">
        <w:r w:rsidRPr="00EC3399">
          <w:rPr>
            <w:color w:val="1062AE"/>
            <w:sz w:val="22"/>
            <w:szCs w:val="22"/>
            <w:u w:val="single"/>
            <w:bdr w:val="none" w:sz="0" w:space="0" w:color="auto" w:frame="1"/>
          </w:rPr>
          <w:t>52.219-4</w:t>
        </w:r>
      </w:hyperlink>
      <w:r w:rsidRPr="00EC3399">
        <w:rPr>
          <w:color w:val="000000"/>
          <w:sz w:val="22"/>
          <w:szCs w:val="22"/>
          <w:bdr w:val="none" w:sz="0" w:space="0" w:color="auto" w:frame="1"/>
        </w:rPr>
        <w:t>, Notice of Price Evaluation Preference for HUBZone Small Business Concerns (SEP 2021) (if the offeror elects to waive the preference, it shall so indicate in its offer) (</w:t>
      </w:r>
      <w:hyperlink r:id="rId46" w:tgtFrame="_blank" w:history="1">
        <w:r w:rsidRPr="00EC3399">
          <w:rPr>
            <w:color w:val="1062AE"/>
            <w:sz w:val="22"/>
            <w:szCs w:val="22"/>
            <w:u w:val="single"/>
            <w:bdr w:val="none" w:sz="0" w:space="0" w:color="auto" w:frame="1"/>
          </w:rPr>
          <w:t>15 U.S.C. 657a</w:t>
        </w:r>
      </w:hyperlink>
      <w:r w:rsidRPr="00EC3399">
        <w:rPr>
          <w:color w:val="000000"/>
          <w:sz w:val="22"/>
          <w:szCs w:val="22"/>
          <w:bdr w:val="none" w:sz="0" w:space="0" w:color="auto" w:frame="1"/>
        </w:rPr>
        <w:t>).</w:t>
      </w:r>
    </w:p>
    <w:p w14:paraId="3ABEBEC2"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___ (13)</w:t>
      </w:r>
      <w:r w:rsidRPr="00EC3399">
        <w:rPr>
          <w:color w:val="000000"/>
          <w:sz w:val="22"/>
          <w:szCs w:val="22"/>
        </w:rPr>
        <w:t> [Reserved]</w:t>
      </w:r>
    </w:p>
    <w:p w14:paraId="42A8F131"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_x__ (14)</w:t>
      </w:r>
      <w:r w:rsidRPr="00EC3399">
        <w:rPr>
          <w:color w:val="000000"/>
          <w:sz w:val="22"/>
          <w:szCs w:val="22"/>
        </w:rPr>
        <w:t> </w:t>
      </w:r>
      <w:r w:rsidRPr="00EC3399">
        <w:rPr>
          <w:color w:val="000000"/>
          <w:sz w:val="22"/>
          <w:szCs w:val="22"/>
          <w:bdr w:val="none" w:sz="0" w:space="0" w:color="auto" w:frame="1"/>
        </w:rPr>
        <w:t>(i)</w:t>
      </w:r>
      <w:r w:rsidRPr="00EC3399">
        <w:rPr>
          <w:color w:val="000000"/>
          <w:sz w:val="22"/>
          <w:szCs w:val="22"/>
        </w:rPr>
        <w:t> </w:t>
      </w:r>
      <w:hyperlink r:id="rId47" w:anchor="i1057393" w:history="1">
        <w:r w:rsidRPr="00EC3399">
          <w:rPr>
            <w:color w:val="1062AE"/>
            <w:sz w:val="22"/>
            <w:szCs w:val="22"/>
            <w:u w:val="single"/>
            <w:bdr w:val="none" w:sz="0" w:space="0" w:color="auto" w:frame="1"/>
          </w:rPr>
          <w:t>52.219-6</w:t>
        </w:r>
      </w:hyperlink>
      <w:r w:rsidRPr="00EC3399">
        <w:rPr>
          <w:color w:val="000000"/>
          <w:sz w:val="22"/>
          <w:szCs w:val="22"/>
          <w:bdr w:val="none" w:sz="0" w:space="0" w:color="auto" w:frame="1"/>
        </w:rPr>
        <w:t>, Notice of Total Small Business Set-Aside (NOV 2020) (</w:t>
      </w:r>
      <w:hyperlink r:id="rId48" w:tgtFrame="_blank" w:history="1">
        <w:r w:rsidRPr="00EC3399">
          <w:rPr>
            <w:color w:val="1062AE"/>
            <w:sz w:val="22"/>
            <w:szCs w:val="22"/>
            <w:u w:val="single"/>
            <w:bdr w:val="none" w:sz="0" w:space="0" w:color="auto" w:frame="1"/>
          </w:rPr>
          <w:t>15 U.S.C.644</w:t>
        </w:r>
      </w:hyperlink>
      <w:r w:rsidRPr="00EC3399">
        <w:rPr>
          <w:color w:val="000000"/>
          <w:sz w:val="22"/>
          <w:szCs w:val="22"/>
          <w:bdr w:val="none" w:sz="0" w:space="0" w:color="auto" w:frame="1"/>
        </w:rPr>
        <w:t>).</w:t>
      </w:r>
    </w:p>
    <w:p w14:paraId="6639C109"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w:t>
      </w:r>
      <w:r w:rsidRPr="00EC3399">
        <w:rPr>
          <w:color w:val="000000"/>
          <w:sz w:val="22"/>
          <w:szCs w:val="22"/>
          <w:bdr w:val="none" w:sz="0" w:space="0" w:color="auto" w:frame="1"/>
        </w:rPr>
        <w:tab/>
        <w:t>___ (ii)</w:t>
      </w:r>
      <w:r w:rsidRPr="00EC3399">
        <w:rPr>
          <w:color w:val="000000"/>
          <w:sz w:val="22"/>
          <w:szCs w:val="22"/>
        </w:rPr>
        <w:t> </w:t>
      </w:r>
      <w:r w:rsidRPr="00EC3399">
        <w:rPr>
          <w:color w:val="000000"/>
          <w:sz w:val="22"/>
          <w:szCs w:val="22"/>
          <w:bdr w:val="none" w:sz="0" w:space="0" w:color="auto" w:frame="1"/>
        </w:rPr>
        <w:t>Alternate I (MAR 2020) of 52.219-6</w:t>
      </w:r>
    </w:p>
    <w:p w14:paraId="50AF671C"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___ (15)</w:t>
      </w:r>
      <w:r w:rsidRPr="00EC3399">
        <w:rPr>
          <w:color w:val="000000"/>
          <w:sz w:val="22"/>
          <w:szCs w:val="22"/>
        </w:rPr>
        <w:t> (</w:t>
      </w:r>
      <w:r w:rsidRPr="00EC3399">
        <w:rPr>
          <w:color w:val="000000"/>
          <w:sz w:val="22"/>
          <w:szCs w:val="22"/>
          <w:bdr w:val="none" w:sz="0" w:space="0" w:color="auto" w:frame="1"/>
        </w:rPr>
        <w:t>i)</w:t>
      </w:r>
      <w:r w:rsidRPr="00EC3399">
        <w:rPr>
          <w:color w:val="000000"/>
          <w:sz w:val="22"/>
          <w:szCs w:val="22"/>
        </w:rPr>
        <w:t> </w:t>
      </w:r>
      <w:hyperlink r:id="rId49" w:anchor="i1057419" w:history="1">
        <w:r w:rsidRPr="00EC3399">
          <w:rPr>
            <w:color w:val="1062AE"/>
            <w:sz w:val="22"/>
            <w:szCs w:val="22"/>
            <w:u w:val="single"/>
            <w:bdr w:val="none" w:sz="0" w:space="0" w:color="auto" w:frame="1"/>
          </w:rPr>
          <w:t>52.219-7</w:t>
        </w:r>
      </w:hyperlink>
      <w:r w:rsidRPr="00EC3399">
        <w:rPr>
          <w:color w:val="000000"/>
          <w:sz w:val="22"/>
          <w:szCs w:val="22"/>
          <w:bdr w:val="none" w:sz="0" w:space="0" w:color="auto" w:frame="1"/>
        </w:rPr>
        <w:t>, Notice of Partial Small Business Set-Aside (NOV 2020) (</w:t>
      </w:r>
      <w:hyperlink r:id="rId50" w:tgtFrame="_blank" w:history="1">
        <w:r w:rsidRPr="00EC3399">
          <w:rPr>
            <w:color w:val="1062AE"/>
            <w:sz w:val="22"/>
            <w:szCs w:val="22"/>
            <w:u w:val="single"/>
            <w:bdr w:val="none" w:sz="0" w:space="0" w:color="auto" w:frame="1"/>
          </w:rPr>
          <w:t>15 U.S.C. 644</w:t>
        </w:r>
      </w:hyperlink>
      <w:r w:rsidRPr="00EC3399">
        <w:rPr>
          <w:color w:val="000000"/>
          <w:sz w:val="22"/>
          <w:szCs w:val="22"/>
          <w:bdr w:val="none" w:sz="0" w:space="0" w:color="auto" w:frame="1"/>
        </w:rPr>
        <w:t>).</w:t>
      </w:r>
    </w:p>
    <w:p w14:paraId="74138C23"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w:t>
      </w:r>
      <w:r w:rsidRPr="00EC3399">
        <w:rPr>
          <w:color w:val="000000"/>
          <w:sz w:val="22"/>
          <w:szCs w:val="22"/>
          <w:bdr w:val="none" w:sz="0" w:space="0" w:color="auto" w:frame="1"/>
        </w:rPr>
        <w:tab/>
        <w:t>___ (ii)</w:t>
      </w:r>
      <w:r w:rsidRPr="00EC3399">
        <w:rPr>
          <w:color w:val="000000"/>
          <w:sz w:val="22"/>
          <w:szCs w:val="22"/>
        </w:rPr>
        <w:t> </w:t>
      </w:r>
      <w:r w:rsidRPr="00EC3399">
        <w:rPr>
          <w:color w:val="000000"/>
          <w:sz w:val="22"/>
          <w:szCs w:val="22"/>
          <w:bdr w:val="none" w:sz="0" w:space="0" w:color="auto" w:frame="1"/>
        </w:rPr>
        <w:t>Alternate I (</w:t>
      </w:r>
      <w:r w:rsidRPr="00EC3399">
        <w:rPr>
          <w:iCs/>
          <w:color w:val="000000"/>
          <w:sz w:val="22"/>
          <w:szCs w:val="22"/>
          <w:bdr w:val="none" w:sz="0" w:space="0" w:color="auto" w:frame="1"/>
        </w:rPr>
        <w:t>MAR</w:t>
      </w:r>
      <w:r w:rsidRPr="00EC3399">
        <w:rPr>
          <w:color w:val="000000"/>
          <w:sz w:val="22"/>
          <w:szCs w:val="22"/>
          <w:bdr w:val="none" w:sz="0" w:space="0" w:color="auto" w:frame="1"/>
        </w:rPr>
        <w:t xml:space="preserve"> 2020) of </w:t>
      </w:r>
      <w:hyperlink r:id="rId51" w:anchor="i1057419" w:history="1">
        <w:r w:rsidRPr="00EC3399">
          <w:rPr>
            <w:color w:val="1062AE"/>
            <w:sz w:val="22"/>
            <w:szCs w:val="22"/>
            <w:u w:val="single"/>
            <w:bdr w:val="none" w:sz="0" w:space="0" w:color="auto" w:frame="1"/>
          </w:rPr>
          <w:t>52.219-7</w:t>
        </w:r>
      </w:hyperlink>
      <w:r w:rsidRPr="00EC3399">
        <w:rPr>
          <w:color w:val="000000"/>
          <w:sz w:val="22"/>
          <w:szCs w:val="22"/>
          <w:bdr w:val="none" w:sz="0" w:space="0" w:color="auto" w:frame="1"/>
        </w:rPr>
        <w:t>.</w:t>
      </w:r>
    </w:p>
    <w:p w14:paraId="2CF41B4B" w14:textId="77777777" w:rsidR="001C6B18" w:rsidRPr="00EC3399" w:rsidRDefault="001C6B18" w:rsidP="001C6B18">
      <w:pPr>
        <w:shd w:val="clear" w:color="auto" w:fill="FFFFFF"/>
        <w:spacing w:before="100" w:beforeAutospacing="1" w:after="100" w:afterAutospacing="1"/>
        <w:ind w:left="720" w:firstLine="15"/>
        <w:textAlignment w:val="baseline"/>
        <w:rPr>
          <w:color w:val="000000"/>
          <w:sz w:val="22"/>
          <w:szCs w:val="22"/>
        </w:rPr>
      </w:pPr>
      <w:r w:rsidRPr="00EC3399">
        <w:rPr>
          <w:color w:val="000000"/>
          <w:sz w:val="22"/>
          <w:szCs w:val="22"/>
          <w:bdr w:val="none" w:sz="0" w:space="0" w:color="auto" w:frame="1"/>
        </w:rPr>
        <w:t>___ (16)</w:t>
      </w:r>
      <w:r w:rsidRPr="00EC3399">
        <w:rPr>
          <w:color w:val="000000"/>
          <w:sz w:val="22"/>
          <w:szCs w:val="22"/>
        </w:rPr>
        <w:t> </w:t>
      </w:r>
      <w:hyperlink r:id="rId52" w:anchor="i52_219-8" w:history="1">
        <w:r w:rsidRPr="00EC3399">
          <w:rPr>
            <w:color w:val="1062AE"/>
            <w:sz w:val="22"/>
            <w:szCs w:val="22"/>
            <w:u w:val="single"/>
            <w:bdr w:val="none" w:sz="0" w:space="0" w:color="auto" w:frame="1"/>
          </w:rPr>
          <w:t>52.219-8</w:t>
        </w:r>
      </w:hyperlink>
      <w:r w:rsidRPr="00EC3399">
        <w:rPr>
          <w:color w:val="000000"/>
          <w:sz w:val="22"/>
          <w:szCs w:val="22"/>
        </w:rPr>
        <w:t>, Utilization of Small Business Concerns (</w:t>
      </w:r>
      <w:r w:rsidRPr="00EC3399">
        <w:rPr>
          <w:iCs/>
          <w:color w:val="000000"/>
          <w:sz w:val="22"/>
          <w:szCs w:val="22"/>
          <w:bdr w:val="none" w:sz="0" w:space="0" w:color="auto" w:frame="1"/>
        </w:rPr>
        <w:t>OCT</w:t>
      </w:r>
      <w:r w:rsidRPr="00EC3399">
        <w:rPr>
          <w:color w:val="000000"/>
          <w:sz w:val="22"/>
          <w:szCs w:val="22"/>
        </w:rPr>
        <w:t> 2018) (</w:t>
      </w:r>
      <w:hyperlink r:id="rId53" w:tgtFrame="_blank" w:history="1">
        <w:r w:rsidRPr="00EC3399">
          <w:rPr>
            <w:color w:val="1062AE"/>
            <w:sz w:val="22"/>
            <w:szCs w:val="22"/>
            <w:u w:val="single"/>
            <w:bdr w:val="none" w:sz="0" w:space="0" w:color="auto" w:frame="1"/>
          </w:rPr>
          <w:t>15 U.S.C. 637(d)(2)</w:t>
        </w:r>
      </w:hyperlink>
      <w:r w:rsidRPr="00EC3399">
        <w:rPr>
          <w:color w:val="000000"/>
          <w:sz w:val="22"/>
          <w:szCs w:val="22"/>
        </w:rPr>
        <w:t> and (3)).</w:t>
      </w:r>
    </w:p>
    <w:p w14:paraId="2BC7DA66"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___ (17)</w:t>
      </w:r>
      <w:r w:rsidRPr="00EC3399">
        <w:rPr>
          <w:color w:val="000000"/>
          <w:sz w:val="22"/>
          <w:szCs w:val="22"/>
        </w:rPr>
        <w:t xml:space="preserve"> </w:t>
      </w:r>
      <w:r w:rsidRPr="00EC3399">
        <w:rPr>
          <w:color w:val="000000"/>
          <w:sz w:val="22"/>
          <w:szCs w:val="22"/>
          <w:bdr w:val="none" w:sz="0" w:space="0" w:color="auto" w:frame="1"/>
        </w:rPr>
        <w:t>(i)</w:t>
      </w:r>
      <w:r w:rsidRPr="00EC3399">
        <w:rPr>
          <w:color w:val="000000"/>
          <w:sz w:val="22"/>
          <w:szCs w:val="22"/>
        </w:rPr>
        <w:t> </w:t>
      </w:r>
      <w:hyperlink r:id="rId54" w:anchor="i52_219-9" w:history="1">
        <w:r w:rsidRPr="00EC3399">
          <w:rPr>
            <w:color w:val="1062AE"/>
            <w:sz w:val="22"/>
            <w:szCs w:val="22"/>
            <w:u w:val="single"/>
            <w:bdr w:val="none" w:sz="0" w:space="0" w:color="auto" w:frame="1"/>
          </w:rPr>
          <w:t>52.219-9</w:t>
        </w:r>
      </w:hyperlink>
      <w:r w:rsidRPr="00EC3399">
        <w:rPr>
          <w:color w:val="000000"/>
          <w:sz w:val="22"/>
          <w:szCs w:val="22"/>
          <w:bdr w:val="none" w:sz="0" w:space="0" w:color="auto" w:frame="1"/>
        </w:rPr>
        <w:t>, Small Business Subcontracting Plan (</w:t>
      </w:r>
      <w:r w:rsidRPr="00EC3399">
        <w:rPr>
          <w:iCs/>
          <w:color w:val="000000"/>
          <w:sz w:val="22"/>
          <w:szCs w:val="22"/>
          <w:bdr w:val="none" w:sz="0" w:space="0" w:color="auto" w:frame="1"/>
        </w:rPr>
        <w:t>NOV 2021</w:t>
      </w:r>
      <w:r w:rsidRPr="00EC3399">
        <w:rPr>
          <w:color w:val="000000"/>
          <w:sz w:val="22"/>
          <w:szCs w:val="22"/>
          <w:bdr w:val="none" w:sz="0" w:space="0" w:color="auto" w:frame="1"/>
        </w:rPr>
        <w:t>) (</w:t>
      </w:r>
      <w:hyperlink r:id="rId55" w:tgtFrame="_blank" w:history="1">
        <w:r w:rsidRPr="00EC3399">
          <w:rPr>
            <w:color w:val="1062AE"/>
            <w:sz w:val="22"/>
            <w:szCs w:val="22"/>
            <w:u w:val="single"/>
            <w:bdr w:val="none" w:sz="0" w:space="0" w:color="auto" w:frame="1"/>
          </w:rPr>
          <w:t>15 U.S.C. 637(d)(4)</w:t>
        </w:r>
      </w:hyperlink>
      <w:r w:rsidRPr="00EC3399">
        <w:rPr>
          <w:color w:val="000000"/>
          <w:sz w:val="22"/>
          <w:szCs w:val="22"/>
          <w:bdr w:val="none" w:sz="0" w:space="0" w:color="auto" w:frame="1"/>
        </w:rPr>
        <w:t>).</w:t>
      </w:r>
    </w:p>
    <w:p w14:paraId="2D123FD7"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w:t>
      </w:r>
      <w:r w:rsidRPr="00EC3399">
        <w:rPr>
          <w:color w:val="000000"/>
          <w:sz w:val="22"/>
          <w:szCs w:val="22"/>
          <w:bdr w:val="none" w:sz="0" w:space="0" w:color="auto" w:frame="1"/>
        </w:rPr>
        <w:tab/>
        <w:t>___ (ii)</w:t>
      </w:r>
      <w:r w:rsidRPr="00EC3399">
        <w:rPr>
          <w:color w:val="000000"/>
          <w:sz w:val="22"/>
          <w:szCs w:val="22"/>
        </w:rPr>
        <w:t> Alternate I (</w:t>
      </w:r>
      <w:r w:rsidRPr="00EC3399">
        <w:rPr>
          <w:iCs/>
          <w:color w:val="000000"/>
          <w:sz w:val="22"/>
          <w:szCs w:val="22"/>
          <w:bdr w:val="none" w:sz="0" w:space="0" w:color="auto" w:frame="1"/>
        </w:rPr>
        <w:t>NOV</w:t>
      </w:r>
      <w:r w:rsidRPr="00EC3399">
        <w:rPr>
          <w:color w:val="000000"/>
          <w:sz w:val="22"/>
          <w:szCs w:val="22"/>
        </w:rPr>
        <w:t> 2016) of </w:t>
      </w:r>
      <w:hyperlink r:id="rId56" w:anchor="i52_219-9" w:history="1">
        <w:r w:rsidRPr="00EC3399">
          <w:rPr>
            <w:color w:val="1062AE"/>
            <w:sz w:val="22"/>
            <w:szCs w:val="22"/>
            <w:u w:val="single"/>
            <w:bdr w:val="none" w:sz="0" w:space="0" w:color="auto" w:frame="1"/>
          </w:rPr>
          <w:t>52.219-9</w:t>
        </w:r>
      </w:hyperlink>
      <w:r w:rsidRPr="00EC3399">
        <w:rPr>
          <w:color w:val="000000"/>
          <w:sz w:val="22"/>
          <w:szCs w:val="22"/>
        </w:rPr>
        <w:t>.</w:t>
      </w:r>
    </w:p>
    <w:p w14:paraId="3027EB35"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w:t>
      </w:r>
      <w:r w:rsidRPr="00EC3399">
        <w:rPr>
          <w:color w:val="000000"/>
          <w:sz w:val="22"/>
          <w:szCs w:val="22"/>
          <w:bdr w:val="none" w:sz="0" w:space="0" w:color="auto" w:frame="1"/>
        </w:rPr>
        <w:tab/>
        <w:t>___ (iii)</w:t>
      </w:r>
      <w:r w:rsidRPr="00EC3399">
        <w:rPr>
          <w:color w:val="000000"/>
          <w:sz w:val="22"/>
          <w:szCs w:val="22"/>
        </w:rPr>
        <w:t> Alternate II (</w:t>
      </w:r>
      <w:r w:rsidRPr="00EC3399">
        <w:rPr>
          <w:iCs/>
          <w:color w:val="000000"/>
          <w:sz w:val="22"/>
          <w:szCs w:val="22"/>
          <w:bdr w:val="none" w:sz="0" w:space="0" w:color="auto" w:frame="1"/>
        </w:rPr>
        <w:t>NOV</w:t>
      </w:r>
      <w:r w:rsidRPr="00EC3399">
        <w:rPr>
          <w:color w:val="000000"/>
          <w:sz w:val="22"/>
          <w:szCs w:val="22"/>
        </w:rPr>
        <w:t> 2016) of </w:t>
      </w:r>
      <w:hyperlink r:id="rId57" w:anchor="i52_219-9" w:history="1">
        <w:r w:rsidRPr="00EC3399">
          <w:rPr>
            <w:color w:val="1062AE"/>
            <w:sz w:val="22"/>
            <w:szCs w:val="22"/>
            <w:u w:val="single"/>
            <w:bdr w:val="none" w:sz="0" w:space="0" w:color="auto" w:frame="1"/>
          </w:rPr>
          <w:t>52.219-9</w:t>
        </w:r>
      </w:hyperlink>
      <w:r w:rsidRPr="00EC3399">
        <w:rPr>
          <w:color w:val="000000"/>
          <w:sz w:val="22"/>
          <w:szCs w:val="22"/>
        </w:rPr>
        <w:t>.</w:t>
      </w:r>
    </w:p>
    <w:p w14:paraId="06770A67"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w:t>
      </w:r>
      <w:r w:rsidRPr="00EC3399">
        <w:rPr>
          <w:color w:val="000000"/>
          <w:sz w:val="22"/>
          <w:szCs w:val="22"/>
          <w:bdr w:val="none" w:sz="0" w:space="0" w:color="auto" w:frame="1"/>
        </w:rPr>
        <w:tab/>
        <w:t>___ (iv)</w:t>
      </w:r>
      <w:r w:rsidRPr="00EC3399">
        <w:rPr>
          <w:color w:val="000000"/>
          <w:sz w:val="22"/>
          <w:szCs w:val="22"/>
        </w:rPr>
        <w:t> </w:t>
      </w:r>
      <w:r w:rsidRPr="00EC3399">
        <w:rPr>
          <w:color w:val="000000"/>
          <w:sz w:val="22"/>
          <w:szCs w:val="22"/>
          <w:bdr w:val="none" w:sz="0" w:space="0" w:color="auto" w:frame="1"/>
        </w:rPr>
        <w:t>Alternate III (</w:t>
      </w:r>
      <w:r w:rsidRPr="00EC3399">
        <w:rPr>
          <w:iCs/>
          <w:color w:val="000000"/>
          <w:sz w:val="22"/>
          <w:szCs w:val="22"/>
          <w:bdr w:val="none" w:sz="0" w:space="0" w:color="auto" w:frame="1"/>
        </w:rPr>
        <w:t>JUN 2020</w:t>
      </w:r>
      <w:r w:rsidRPr="00EC3399">
        <w:rPr>
          <w:color w:val="000000"/>
          <w:sz w:val="22"/>
          <w:szCs w:val="22"/>
          <w:bdr w:val="none" w:sz="0" w:space="0" w:color="auto" w:frame="1"/>
        </w:rPr>
        <w:t>) of </w:t>
      </w:r>
      <w:hyperlink r:id="rId58" w:anchor="i52_219-9" w:history="1">
        <w:r w:rsidRPr="00EC3399">
          <w:rPr>
            <w:color w:val="1062AE"/>
            <w:sz w:val="22"/>
            <w:szCs w:val="22"/>
            <w:u w:val="single"/>
            <w:bdr w:val="none" w:sz="0" w:space="0" w:color="auto" w:frame="1"/>
          </w:rPr>
          <w:t>52.219-9</w:t>
        </w:r>
      </w:hyperlink>
      <w:r w:rsidRPr="00EC3399">
        <w:rPr>
          <w:color w:val="000000"/>
          <w:sz w:val="22"/>
          <w:szCs w:val="22"/>
          <w:bdr w:val="none" w:sz="0" w:space="0" w:color="auto" w:frame="1"/>
        </w:rPr>
        <w:t>.</w:t>
      </w:r>
    </w:p>
    <w:p w14:paraId="1FD6C319"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w:t>
      </w:r>
      <w:r w:rsidRPr="00EC3399">
        <w:rPr>
          <w:color w:val="000000"/>
          <w:sz w:val="22"/>
          <w:szCs w:val="22"/>
          <w:bdr w:val="none" w:sz="0" w:space="0" w:color="auto" w:frame="1"/>
        </w:rPr>
        <w:tab/>
        <w:t>___ (v)</w:t>
      </w:r>
      <w:r w:rsidRPr="00EC3399">
        <w:rPr>
          <w:color w:val="000000"/>
          <w:sz w:val="22"/>
          <w:szCs w:val="22"/>
        </w:rPr>
        <w:t> Alternate IV (</w:t>
      </w:r>
      <w:r w:rsidRPr="00EC3399">
        <w:rPr>
          <w:iCs/>
          <w:color w:val="000000"/>
          <w:sz w:val="22"/>
          <w:szCs w:val="22"/>
          <w:bdr w:val="none" w:sz="0" w:space="0" w:color="auto" w:frame="1"/>
        </w:rPr>
        <w:t>SEP 2021</w:t>
      </w:r>
      <w:r w:rsidRPr="00EC3399">
        <w:rPr>
          <w:color w:val="000000"/>
          <w:sz w:val="22"/>
          <w:szCs w:val="22"/>
        </w:rPr>
        <w:t>) of </w:t>
      </w:r>
      <w:hyperlink r:id="rId59" w:anchor="i52_219-9" w:history="1">
        <w:r w:rsidRPr="00EC3399">
          <w:rPr>
            <w:color w:val="1062AE"/>
            <w:sz w:val="22"/>
            <w:szCs w:val="22"/>
            <w:u w:val="single"/>
            <w:bdr w:val="none" w:sz="0" w:space="0" w:color="auto" w:frame="1"/>
          </w:rPr>
          <w:t>52.219-9</w:t>
        </w:r>
      </w:hyperlink>
    </w:p>
    <w:p w14:paraId="0D0759F8"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bdr w:val="none" w:sz="0" w:space="0" w:color="auto" w:frame="1"/>
        </w:rPr>
      </w:pPr>
      <w:r w:rsidRPr="00EC3399">
        <w:rPr>
          <w:color w:val="000000"/>
          <w:sz w:val="22"/>
          <w:szCs w:val="22"/>
          <w:bdr w:val="none" w:sz="0" w:space="0" w:color="auto" w:frame="1"/>
        </w:rPr>
        <w:t>          ___ (18)</w:t>
      </w:r>
      <w:r w:rsidRPr="00EC3399">
        <w:rPr>
          <w:color w:val="000000"/>
          <w:sz w:val="22"/>
          <w:szCs w:val="22"/>
        </w:rPr>
        <w:t xml:space="preserve"> (i) </w:t>
      </w:r>
      <w:hyperlink r:id="rId60" w:anchor="i1057715" w:history="1">
        <w:r w:rsidRPr="00EC3399">
          <w:rPr>
            <w:color w:val="1062AE"/>
            <w:sz w:val="22"/>
            <w:szCs w:val="22"/>
            <w:u w:val="single"/>
            <w:bdr w:val="none" w:sz="0" w:space="0" w:color="auto" w:frame="1"/>
          </w:rPr>
          <w:t>52.219-13</w:t>
        </w:r>
      </w:hyperlink>
      <w:r w:rsidRPr="00EC3399">
        <w:rPr>
          <w:color w:val="000000"/>
          <w:sz w:val="22"/>
          <w:szCs w:val="22"/>
          <w:bdr w:val="none" w:sz="0" w:space="0" w:color="auto" w:frame="1"/>
        </w:rPr>
        <w:t>, Notice of Set-Aside of Orders (MAR 2020) (</w:t>
      </w:r>
      <w:hyperlink r:id="rId61" w:tgtFrame="_blank" w:history="1">
        <w:r w:rsidRPr="00EC3399">
          <w:rPr>
            <w:color w:val="1062AE"/>
            <w:sz w:val="22"/>
            <w:szCs w:val="22"/>
            <w:u w:val="single"/>
            <w:bdr w:val="none" w:sz="0" w:space="0" w:color="auto" w:frame="1"/>
          </w:rPr>
          <w:t>15 U.S.C. 644(r)</w:t>
        </w:r>
      </w:hyperlink>
      <w:r w:rsidRPr="00EC3399">
        <w:rPr>
          <w:color w:val="000000"/>
          <w:sz w:val="22"/>
          <w:szCs w:val="22"/>
          <w:bdr w:val="none" w:sz="0" w:space="0" w:color="auto" w:frame="1"/>
        </w:rPr>
        <w:t>).</w:t>
      </w:r>
    </w:p>
    <w:p w14:paraId="6E13484C"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ab/>
      </w:r>
      <w:r w:rsidRPr="00EC3399">
        <w:rPr>
          <w:color w:val="000000"/>
          <w:sz w:val="22"/>
          <w:szCs w:val="22"/>
          <w:bdr w:val="none" w:sz="0" w:space="0" w:color="auto" w:frame="1"/>
        </w:rPr>
        <w:tab/>
        <w:t>___ (ii) Alternate I (MAR 2020) of 52.219-13</w:t>
      </w:r>
    </w:p>
    <w:p w14:paraId="74C97734"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___ (19)</w:t>
      </w:r>
      <w:r w:rsidRPr="00EC3399">
        <w:rPr>
          <w:color w:val="000000"/>
          <w:sz w:val="22"/>
          <w:szCs w:val="22"/>
        </w:rPr>
        <w:t> </w:t>
      </w:r>
      <w:hyperlink r:id="rId62" w:anchor="i1057730" w:history="1">
        <w:r w:rsidRPr="00EC3399">
          <w:rPr>
            <w:color w:val="1062AE"/>
            <w:sz w:val="22"/>
            <w:szCs w:val="22"/>
            <w:u w:val="single"/>
            <w:bdr w:val="none" w:sz="0" w:space="0" w:color="auto" w:frame="1"/>
          </w:rPr>
          <w:t>52.219-14</w:t>
        </w:r>
      </w:hyperlink>
      <w:r w:rsidRPr="00EC3399">
        <w:rPr>
          <w:color w:val="000000"/>
          <w:sz w:val="22"/>
          <w:szCs w:val="22"/>
          <w:bdr w:val="none" w:sz="0" w:space="0" w:color="auto" w:frame="1"/>
        </w:rPr>
        <w:t>, Limitations on Subcontracting (SEP 2021) (</w:t>
      </w:r>
      <w:hyperlink r:id="rId63" w:tgtFrame="_blank" w:history="1">
        <w:r w:rsidRPr="00EC3399">
          <w:rPr>
            <w:color w:val="1062AE"/>
            <w:sz w:val="22"/>
            <w:szCs w:val="22"/>
            <w:u w:val="single"/>
            <w:bdr w:val="none" w:sz="0" w:space="0" w:color="auto" w:frame="1"/>
          </w:rPr>
          <w:t>15 U.S.C.637(a)(14)</w:t>
        </w:r>
      </w:hyperlink>
      <w:r w:rsidRPr="00EC3399">
        <w:rPr>
          <w:color w:val="000000"/>
          <w:sz w:val="22"/>
          <w:szCs w:val="22"/>
          <w:bdr w:val="none" w:sz="0" w:space="0" w:color="auto" w:frame="1"/>
        </w:rPr>
        <w:t>).</w:t>
      </w:r>
    </w:p>
    <w:p w14:paraId="6FEEFFCC" w14:textId="77777777" w:rsidR="001C6B18" w:rsidRPr="00EC3399" w:rsidRDefault="001C6B18" w:rsidP="001C6B18">
      <w:pPr>
        <w:shd w:val="clear" w:color="auto" w:fill="FFFFFF"/>
        <w:spacing w:before="100" w:beforeAutospacing="1" w:after="100" w:afterAutospacing="1"/>
        <w:ind w:left="720"/>
        <w:textAlignment w:val="baseline"/>
        <w:rPr>
          <w:color w:val="000000"/>
          <w:sz w:val="22"/>
          <w:szCs w:val="22"/>
        </w:rPr>
      </w:pPr>
      <w:r w:rsidRPr="00EC3399">
        <w:rPr>
          <w:color w:val="000000"/>
          <w:sz w:val="22"/>
          <w:szCs w:val="22"/>
          <w:bdr w:val="none" w:sz="0" w:space="0" w:color="auto" w:frame="1"/>
        </w:rPr>
        <w:t>___ (20)</w:t>
      </w:r>
      <w:r w:rsidRPr="00EC3399">
        <w:rPr>
          <w:color w:val="000000"/>
          <w:sz w:val="22"/>
          <w:szCs w:val="22"/>
        </w:rPr>
        <w:t> </w:t>
      </w:r>
      <w:hyperlink r:id="rId64" w:anchor="i1057758" w:history="1">
        <w:r w:rsidRPr="00EC3399">
          <w:rPr>
            <w:color w:val="1062AE"/>
            <w:sz w:val="22"/>
            <w:szCs w:val="22"/>
            <w:u w:val="single"/>
            <w:bdr w:val="none" w:sz="0" w:space="0" w:color="auto" w:frame="1"/>
          </w:rPr>
          <w:t>52.219-16</w:t>
        </w:r>
      </w:hyperlink>
      <w:r w:rsidRPr="00EC3399">
        <w:rPr>
          <w:color w:val="000000"/>
          <w:sz w:val="22"/>
          <w:szCs w:val="22"/>
        </w:rPr>
        <w:t>, Liquidated Damages-Subcontracting Plan (</w:t>
      </w:r>
      <w:r w:rsidRPr="00EC3399">
        <w:rPr>
          <w:iCs/>
          <w:color w:val="000000"/>
          <w:sz w:val="22"/>
          <w:szCs w:val="22"/>
          <w:bdr w:val="none" w:sz="0" w:space="0" w:color="auto" w:frame="1"/>
        </w:rPr>
        <w:t>SEP 2021</w:t>
      </w:r>
      <w:r w:rsidRPr="00EC3399">
        <w:rPr>
          <w:color w:val="000000"/>
          <w:sz w:val="22"/>
          <w:szCs w:val="22"/>
        </w:rPr>
        <w:t>) (</w:t>
      </w:r>
      <w:hyperlink r:id="rId65" w:tgtFrame="_blank" w:history="1">
        <w:r w:rsidRPr="00EC3399">
          <w:rPr>
            <w:color w:val="1062AE"/>
            <w:sz w:val="22"/>
            <w:szCs w:val="22"/>
            <w:u w:val="single"/>
            <w:bdr w:val="none" w:sz="0" w:space="0" w:color="auto" w:frame="1"/>
          </w:rPr>
          <w:t>15 U.S.C. 637(d)(4)(F)(i)</w:t>
        </w:r>
      </w:hyperlink>
      <w:r w:rsidRPr="00EC3399">
        <w:rPr>
          <w:color w:val="000000"/>
          <w:sz w:val="22"/>
          <w:szCs w:val="22"/>
        </w:rPr>
        <w:t>).</w:t>
      </w:r>
    </w:p>
    <w:p w14:paraId="3ED82354" w14:textId="77777777" w:rsidR="001C6B18" w:rsidRPr="00EC3399" w:rsidRDefault="001C6B18" w:rsidP="001C6B18">
      <w:pPr>
        <w:shd w:val="clear" w:color="auto" w:fill="FFFFFF"/>
        <w:spacing w:before="100" w:beforeAutospacing="1" w:after="100" w:afterAutospacing="1"/>
        <w:ind w:left="720" w:firstLine="15"/>
        <w:textAlignment w:val="baseline"/>
        <w:rPr>
          <w:color w:val="000000"/>
          <w:sz w:val="22"/>
          <w:szCs w:val="22"/>
        </w:rPr>
      </w:pPr>
      <w:r w:rsidRPr="00EC3399">
        <w:rPr>
          <w:color w:val="000000"/>
          <w:sz w:val="22"/>
          <w:szCs w:val="22"/>
          <w:bdr w:val="none" w:sz="0" w:space="0" w:color="auto" w:frame="1"/>
        </w:rPr>
        <w:t>___ (21)</w:t>
      </w:r>
      <w:r w:rsidRPr="00EC3399">
        <w:rPr>
          <w:color w:val="000000"/>
          <w:sz w:val="22"/>
          <w:szCs w:val="22"/>
        </w:rPr>
        <w:t> </w:t>
      </w:r>
      <w:hyperlink r:id="rId66" w:anchor="i1057823" w:history="1">
        <w:r w:rsidRPr="00EC3399">
          <w:rPr>
            <w:color w:val="1062AE"/>
            <w:sz w:val="22"/>
            <w:szCs w:val="22"/>
            <w:u w:val="single"/>
            <w:bdr w:val="none" w:sz="0" w:space="0" w:color="auto" w:frame="1"/>
          </w:rPr>
          <w:t>52.219-27</w:t>
        </w:r>
      </w:hyperlink>
      <w:r w:rsidRPr="00EC3399">
        <w:rPr>
          <w:color w:val="000000"/>
          <w:sz w:val="22"/>
          <w:szCs w:val="22"/>
          <w:bdr w:val="none" w:sz="0" w:space="0" w:color="auto" w:frame="1"/>
        </w:rPr>
        <w:t>, Notice of Service-Disabled Veteran-Owned Small Business Set-Aside (SEP 2021) (</w:t>
      </w:r>
      <w:hyperlink r:id="rId67" w:tgtFrame="_blank" w:history="1">
        <w:r w:rsidRPr="00EC3399">
          <w:rPr>
            <w:color w:val="1062AE"/>
            <w:sz w:val="22"/>
            <w:szCs w:val="22"/>
            <w:u w:val="single"/>
            <w:bdr w:val="none" w:sz="0" w:space="0" w:color="auto" w:frame="1"/>
          </w:rPr>
          <w:t>15 U.S.C. 657f</w:t>
        </w:r>
      </w:hyperlink>
      <w:r w:rsidRPr="00EC3399">
        <w:rPr>
          <w:color w:val="000000"/>
          <w:sz w:val="22"/>
          <w:szCs w:val="22"/>
          <w:bdr w:val="none" w:sz="0" w:space="0" w:color="auto" w:frame="1"/>
        </w:rPr>
        <w:t>).</w:t>
      </w:r>
    </w:p>
    <w:p w14:paraId="04D02EDA" w14:textId="77777777" w:rsidR="001C6B18" w:rsidRPr="00EC3399" w:rsidRDefault="001C6B18" w:rsidP="001C6B18">
      <w:pPr>
        <w:shd w:val="clear" w:color="auto" w:fill="FFFFFF"/>
        <w:spacing w:before="100" w:beforeAutospacing="1" w:after="100" w:afterAutospacing="1"/>
        <w:ind w:left="720" w:firstLine="15"/>
        <w:textAlignment w:val="baseline"/>
        <w:rPr>
          <w:color w:val="000000"/>
          <w:sz w:val="22"/>
          <w:szCs w:val="22"/>
        </w:rPr>
      </w:pPr>
      <w:r w:rsidRPr="00EC3399">
        <w:rPr>
          <w:color w:val="000000"/>
          <w:sz w:val="22"/>
          <w:szCs w:val="22"/>
          <w:bdr w:val="none" w:sz="0" w:space="0" w:color="auto" w:frame="1"/>
        </w:rPr>
        <w:t>___ (22)(i)</w:t>
      </w:r>
      <w:r w:rsidRPr="00EC3399">
        <w:rPr>
          <w:color w:val="000000"/>
          <w:sz w:val="22"/>
          <w:szCs w:val="22"/>
        </w:rPr>
        <w:t> </w:t>
      </w:r>
      <w:hyperlink r:id="rId68" w:anchor="i1057874" w:history="1">
        <w:r w:rsidRPr="00EC3399">
          <w:rPr>
            <w:color w:val="1062AE"/>
            <w:sz w:val="22"/>
            <w:szCs w:val="22"/>
            <w:u w:val="single"/>
            <w:bdr w:val="none" w:sz="0" w:space="0" w:color="auto" w:frame="1"/>
          </w:rPr>
          <w:t>52.219-28</w:t>
        </w:r>
      </w:hyperlink>
      <w:r w:rsidRPr="00EC3399">
        <w:rPr>
          <w:color w:val="000000"/>
          <w:sz w:val="22"/>
          <w:szCs w:val="22"/>
          <w:bdr w:val="none" w:sz="0" w:space="0" w:color="auto" w:frame="1"/>
        </w:rPr>
        <w:t>, Post Award Small Business Program Representation (SEP 2021) (</w:t>
      </w:r>
      <w:hyperlink r:id="rId69" w:tgtFrame="_blank" w:history="1">
        <w:r w:rsidRPr="00EC3399">
          <w:rPr>
            <w:color w:val="1062AE"/>
            <w:sz w:val="22"/>
            <w:szCs w:val="22"/>
            <w:u w:val="single"/>
            <w:bdr w:val="none" w:sz="0" w:space="0" w:color="auto" w:frame="1"/>
          </w:rPr>
          <w:t>15 U.S.C. 632(a)(2)</w:t>
        </w:r>
      </w:hyperlink>
      <w:r w:rsidRPr="00EC3399">
        <w:rPr>
          <w:color w:val="000000"/>
          <w:sz w:val="22"/>
          <w:szCs w:val="22"/>
          <w:bdr w:val="none" w:sz="0" w:space="0" w:color="auto" w:frame="1"/>
        </w:rPr>
        <w:t>).</w:t>
      </w:r>
    </w:p>
    <w:p w14:paraId="41A212CC" w14:textId="77777777" w:rsidR="001C6B18" w:rsidRPr="00EC3399" w:rsidRDefault="001C6B18" w:rsidP="001C6B18">
      <w:pPr>
        <w:shd w:val="clear" w:color="auto" w:fill="FFFFFF"/>
        <w:spacing w:before="240" w:after="100" w:afterAutospacing="1"/>
        <w:ind w:firstLine="240"/>
        <w:textAlignment w:val="baseline"/>
        <w:rPr>
          <w:color w:val="000000"/>
          <w:sz w:val="22"/>
          <w:szCs w:val="22"/>
        </w:rPr>
      </w:pPr>
      <w:r w:rsidRPr="00EC3399">
        <w:rPr>
          <w:color w:val="000000"/>
          <w:sz w:val="22"/>
          <w:szCs w:val="22"/>
          <w:bdr w:val="none" w:sz="0" w:space="0" w:color="auto" w:frame="1"/>
        </w:rPr>
        <w:t>               </w:t>
      </w:r>
      <w:r w:rsidRPr="00EC3399">
        <w:rPr>
          <w:color w:val="000000"/>
          <w:sz w:val="22"/>
          <w:szCs w:val="22"/>
        </w:rPr>
        <w:t> </w:t>
      </w:r>
      <w:r w:rsidRPr="00EC3399">
        <w:rPr>
          <w:color w:val="000000"/>
          <w:sz w:val="22"/>
          <w:szCs w:val="22"/>
        </w:rPr>
        <w:tab/>
      </w:r>
      <w:r w:rsidRPr="00EC3399">
        <w:rPr>
          <w:color w:val="000000"/>
          <w:sz w:val="22"/>
          <w:szCs w:val="22"/>
          <w:bdr w:val="none" w:sz="0" w:space="0" w:color="auto" w:frame="1"/>
        </w:rPr>
        <w:t>___ (ii)</w:t>
      </w:r>
      <w:r w:rsidRPr="00EC3399">
        <w:rPr>
          <w:color w:val="000000"/>
          <w:sz w:val="22"/>
          <w:szCs w:val="22"/>
        </w:rPr>
        <w:t> </w:t>
      </w:r>
      <w:r w:rsidRPr="00EC3399">
        <w:rPr>
          <w:color w:val="000000"/>
          <w:sz w:val="22"/>
          <w:szCs w:val="22"/>
          <w:bdr w:val="none" w:sz="0" w:space="0" w:color="auto" w:frame="1"/>
        </w:rPr>
        <w:t>Alternate I (MAR 2020) of </w:t>
      </w:r>
      <w:hyperlink r:id="rId70" w:anchor="i1057874" w:history="1">
        <w:r w:rsidRPr="00EC3399">
          <w:rPr>
            <w:color w:val="1062AE"/>
            <w:sz w:val="22"/>
            <w:szCs w:val="22"/>
            <w:u w:val="single"/>
            <w:bdr w:val="none" w:sz="0" w:space="0" w:color="auto" w:frame="1"/>
          </w:rPr>
          <w:t>52.219-28</w:t>
        </w:r>
      </w:hyperlink>
      <w:r w:rsidRPr="00EC3399">
        <w:rPr>
          <w:color w:val="000000"/>
          <w:sz w:val="22"/>
          <w:szCs w:val="22"/>
          <w:bdr w:val="none" w:sz="0" w:space="0" w:color="auto" w:frame="1"/>
        </w:rPr>
        <w:t>.</w:t>
      </w:r>
    </w:p>
    <w:p w14:paraId="01B7FF65" w14:textId="77777777" w:rsidR="001C6B18" w:rsidRPr="00EC3399" w:rsidRDefault="001C6B18" w:rsidP="001C6B18">
      <w:pPr>
        <w:shd w:val="clear" w:color="auto" w:fill="FFFFFF"/>
        <w:spacing w:before="100" w:beforeAutospacing="1" w:after="100" w:afterAutospacing="1"/>
        <w:ind w:left="705"/>
        <w:textAlignment w:val="baseline"/>
        <w:rPr>
          <w:color w:val="000000"/>
          <w:sz w:val="22"/>
          <w:szCs w:val="22"/>
        </w:rPr>
      </w:pPr>
      <w:r w:rsidRPr="00EC3399">
        <w:rPr>
          <w:color w:val="000000"/>
          <w:sz w:val="22"/>
          <w:szCs w:val="22"/>
          <w:bdr w:val="none" w:sz="0" w:space="0" w:color="auto" w:frame="1"/>
        </w:rPr>
        <w:t>___ (23)</w:t>
      </w:r>
      <w:r w:rsidRPr="00EC3399">
        <w:rPr>
          <w:color w:val="000000"/>
          <w:sz w:val="22"/>
          <w:szCs w:val="22"/>
        </w:rPr>
        <w:t> </w:t>
      </w:r>
      <w:hyperlink r:id="rId71" w:anchor="i1057902" w:history="1">
        <w:r w:rsidRPr="00EC3399">
          <w:rPr>
            <w:color w:val="1062AE"/>
            <w:sz w:val="22"/>
            <w:szCs w:val="22"/>
            <w:u w:val="single"/>
            <w:bdr w:val="none" w:sz="0" w:space="0" w:color="auto" w:frame="1"/>
          </w:rPr>
          <w:t>52.219-29</w:t>
        </w:r>
      </w:hyperlink>
      <w:r w:rsidRPr="00EC3399">
        <w:rPr>
          <w:color w:val="000000"/>
          <w:sz w:val="22"/>
          <w:szCs w:val="22"/>
          <w:bdr w:val="none" w:sz="0" w:space="0" w:color="auto" w:frame="1"/>
        </w:rPr>
        <w:t>, Notice of Set-Aside for, or Sole Source Award to, Economically Disadvantaged Women-Owned Small Business Concerns (SEP 2021) (</w:t>
      </w:r>
      <w:hyperlink r:id="rId72" w:tgtFrame="_blank" w:history="1">
        <w:r w:rsidRPr="00EC3399">
          <w:rPr>
            <w:color w:val="1062AE"/>
            <w:sz w:val="22"/>
            <w:szCs w:val="22"/>
            <w:u w:val="single"/>
            <w:bdr w:val="none" w:sz="0" w:space="0" w:color="auto" w:frame="1"/>
          </w:rPr>
          <w:t>15 U.S.C. 637(m)</w:t>
        </w:r>
      </w:hyperlink>
      <w:r w:rsidRPr="00EC3399">
        <w:rPr>
          <w:color w:val="000000"/>
          <w:sz w:val="22"/>
          <w:szCs w:val="22"/>
          <w:bdr w:val="none" w:sz="0" w:space="0" w:color="auto" w:frame="1"/>
        </w:rPr>
        <w:t>).</w:t>
      </w:r>
    </w:p>
    <w:p w14:paraId="0ACD6CA8" w14:textId="77777777" w:rsidR="001C6B18" w:rsidRPr="00EC3399" w:rsidRDefault="001C6B18" w:rsidP="001C6B18">
      <w:pPr>
        <w:shd w:val="clear" w:color="auto" w:fill="FFFFFF"/>
        <w:spacing w:before="100" w:beforeAutospacing="1" w:after="100" w:afterAutospacing="1"/>
        <w:ind w:left="705"/>
        <w:textAlignment w:val="baseline"/>
        <w:rPr>
          <w:color w:val="000000"/>
          <w:sz w:val="22"/>
          <w:szCs w:val="22"/>
        </w:rPr>
      </w:pPr>
      <w:r w:rsidRPr="00EC3399">
        <w:rPr>
          <w:color w:val="000000"/>
          <w:sz w:val="22"/>
          <w:szCs w:val="22"/>
          <w:bdr w:val="none" w:sz="0" w:space="0" w:color="auto" w:frame="1"/>
        </w:rPr>
        <w:lastRenderedPageBreak/>
        <w:t>___ (24)</w:t>
      </w:r>
      <w:r w:rsidRPr="00EC3399">
        <w:rPr>
          <w:color w:val="000000"/>
          <w:sz w:val="22"/>
          <w:szCs w:val="22"/>
        </w:rPr>
        <w:t> </w:t>
      </w:r>
      <w:hyperlink r:id="rId73" w:anchor="i1057947" w:history="1">
        <w:r w:rsidRPr="00EC3399">
          <w:rPr>
            <w:color w:val="1062AE"/>
            <w:sz w:val="22"/>
            <w:szCs w:val="22"/>
            <w:u w:val="single"/>
            <w:bdr w:val="none" w:sz="0" w:space="0" w:color="auto" w:frame="1"/>
          </w:rPr>
          <w:t>52.219-30</w:t>
        </w:r>
      </w:hyperlink>
      <w:r w:rsidRPr="00EC3399">
        <w:rPr>
          <w:color w:val="000000"/>
          <w:sz w:val="22"/>
          <w:szCs w:val="22"/>
          <w:bdr w:val="none" w:sz="0" w:space="0" w:color="auto" w:frame="1"/>
        </w:rPr>
        <w:t>, Notice of Set-Aside for, or Sole Source Award to, Women-Owned Small Business Concerns Eligible Under the Women-Owned Small Business Program (SEP 2021) (</w:t>
      </w:r>
      <w:hyperlink r:id="rId74" w:tgtFrame="_blank" w:history="1">
        <w:r w:rsidRPr="00EC3399">
          <w:rPr>
            <w:color w:val="1062AE"/>
            <w:sz w:val="22"/>
            <w:szCs w:val="22"/>
            <w:u w:val="single"/>
            <w:bdr w:val="none" w:sz="0" w:space="0" w:color="auto" w:frame="1"/>
          </w:rPr>
          <w:t>15 U.S.C. 637(m)</w:t>
        </w:r>
      </w:hyperlink>
      <w:r w:rsidRPr="00EC3399">
        <w:rPr>
          <w:color w:val="000000"/>
          <w:sz w:val="22"/>
          <w:szCs w:val="22"/>
          <w:bdr w:val="none" w:sz="0" w:space="0" w:color="auto" w:frame="1"/>
        </w:rPr>
        <w:t>).</w:t>
      </w:r>
    </w:p>
    <w:p w14:paraId="05CE2DE6" w14:textId="77777777" w:rsidR="001C6B18" w:rsidRPr="00EC3399" w:rsidRDefault="001C6B18" w:rsidP="001C6B18">
      <w:pPr>
        <w:shd w:val="clear" w:color="auto" w:fill="FFFFFF"/>
        <w:spacing w:before="240" w:after="100" w:afterAutospacing="1"/>
        <w:ind w:left="705" w:firstLine="30"/>
        <w:textAlignment w:val="baseline"/>
        <w:rPr>
          <w:color w:val="000000"/>
          <w:sz w:val="22"/>
          <w:szCs w:val="22"/>
        </w:rPr>
      </w:pPr>
      <w:r w:rsidRPr="00EC3399">
        <w:rPr>
          <w:color w:val="000000"/>
          <w:sz w:val="22"/>
          <w:szCs w:val="22"/>
          <w:bdr w:val="none" w:sz="0" w:space="0" w:color="auto" w:frame="1"/>
        </w:rPr>
        <w:t>___ (25)</w:t>
      </w:r>
      <w:r w:rsidRPr="00EC3399">
        <w:rPr>
          <w:color w:val="000000"/>
          <w:sz w:val="22"/>
          <w:szCs w:val="22"/>
        </w:rPr>
        <w:t> </w:t>
      </w:r>
      <w:r w:rsidRPr="00EC3399">
        <w:rPr>
          <w:color w:val="000000"/>
          <w:sz w:val="22"/>
          <w:szCs w:val="22"/>
          <w:bdr w:val="none" w:sz="0" w:space="0" w:color="auto" w:frame="1"/>
        </w:rPr>
        <w:t>52.219-32, Orders Issued Directly Under Small Business Reserves (MAR 2020) (</w:t>
      </w:r>
      <w:hyperlink r:id="rId75" w:tgtFrame="_blank" w:history="1">
        <w:r w:rsidRPr="00EC3399">
          <w:rPr>
            <w:color w:val="1062AE"/>
            <w:sz w:val="22"/>
            <w:szCs w:val="22"/>
            <w:u w:val="single"/>
            <w:bdr w:val="none" w:sz="0" w:space="0" w:color="auto" w:frame="1"/>
          </w:rPr>
          <w:t>15 U.S.C. 644</w:t>
        </w:r>
      </w:hyperlink>
      <w:r w:rsidRPr="00EC3399">
        <w:rPr>
          <w:color w:val="000000"/>
          <w:sz w:val="22"/>
          <w:szCs w:val="22"/>
          <w:bdr w:val="none" w:sz="0" w:space="0" w:color="auto" w:frame="1"/>
        </w:rPr>
        <w:t>(r)).</w:t>
      </w:r>
    </w:p>
    <w:p w14:paraId="51C371E3" w14:textId="77777777" w:rsidR="001C6B18" w:rsidRPr="00EC3399" w:rsidRDefault="001C6B18" w:rsidP="001C6B18">
      <w:pPr>
        <w:shd w:val="clear" w:color="auto" w:fill="FFFFFF"/>
        <w:spacing w:before="240" w:after="100" w:afterAutospacing="1"/>
        <w:ind w:firstLine="240"/>
        <w:textAlignment w:val="baseline"/>
        <w:rPr>
          <w:color w:val="000000"/>
          <w:sz w:val="22"/>
          <w:szCs w:val="22"/>
        </w:rPr>
      </w:pPr>
      <w:r w:rsidRPr="00EC3399">
        <w:rPr>
          <w:color w:val="000000"/>
          <w:sz w:val="22"/>
          <w:szCs w:val="22"/>
          <w:bdr w:val="none" w:sz="0" w:space="0" w:color="auto" w:frame="1"/>
        </w:rPr>
        <w:t>          ___</w:t>
      </w:r>
      <w:r w:rsidRPr="00EC3399">
        <w:rPr>
          <w:color w:val="000000"/>
          <w:sz w:val="22"/>
          <w:szCs w:val="22"/>
        </w:rPr>
        <w:t> </w:t>
      </w:r>
      <w:r w:rsidRPr="00EC3399">
        <w:rPr>
          <w:color w:val="000000"/>
          <w:sz w:val="22"/>
          <w:szCs w:val="22"/>
          <w:bdr w:val="none" w:sz="0" w:space="0" w:color="auto" w:frame="1"/>
        </w:rPr>
        <w:t>(26)</w:t>
      </w:r>
      <w:r w:rsidRPr="00EC3399">
        <w:rPr>
          <w:color w:val="000000"/>
          <w:sz w:val="22"/>
          <w:szCs w:val="22"/>
        </w:rPr>
        <w:t> </w:t>
      </w:r>
      <w:r w:rsidRPr="00EC3399">
        <w:rPr>
          <w:color w:val="000000"/>
          <w:sz w:val="22"/>
          <w:szCs w:val="22"/>
          <w:bdr w:val="none" w:sz="0" w:space="0" w:color="auto" w:frame="1"/>
        </w:rPr>
        <w:t>52.219-33, Nonmanufacturer Rule (SEP 2021) (</w:t>
      </w:r>
      <w:hyperlink r:id="rId76" w:tgtFrame="_blank" w:history="1">
        <w:r w:rsidRPr="00EC3399">
          <w:rPr>
            <w:color w:val="1062AE"/>
            <w:sz w:val="22"/>
            <w:szCs w:val="22"/>
            <w:u w:val="single"/>
            <w:bdr w:val="none" w:sz="0" w:space="0" w:color="auto" w:frame="1"/>
          </w:rPr>
          <w:t>15 U.S.C. 637</w:t>
        </w:r>
      </w:hyperlink>
      <w:r w:rsidRPr="00EC3399">
        <w:rPr>
          <w:color w:val="000000"/>
          <w:sz w:val="22"/>
          <w:szCs w:val="22"/>
          <w:bdr w:val="none" w:sz="0" w:space="0" w:color="auto" w:frame="1"/>
        </w:rPr>
        <w:t>(a)(17)).</w:t>
      </w:r>
    </w:p>
    <w:p w14:paraId="51F4FBE4"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_X__ (27)</w:t>
      </w:r>
      <w:r w:rsidRPr="00EC3399">
        <w:rPr>
          <w:color w:val="000000"/>
          <w:sz w:val="22"/>
          <w:szCs w:val="22"/>
        </w:rPr>
        <w:t> </w:t>
      </w:r>
      <w:hyperlink r:id="rId77" w:anchor="i1055332" w:history="1">
        <w:r w:rsidRPr="00EC3399">
          <w:rPr>
            <w:color w:val="1062AE"/>
            <w:sz w:val="22"/>
            <w:szCs w:val="22"/>
            <w:u w:val="single"/>
            <w:bdr w:val="none" w:sz="0" w:space="0" w:color="auto" w:frame="1"/>
          </w:rPr>
          <w:t>52.222-3</w:t>
        </w:r>
      </w:hyperlink>
      <w:r w:rsidRPr="00EC3399">
        <w:rPr>
          <w:color w:val="000000"/>
          <w:sz w:val="22"/>
          <w:szCs w:val="22"/>
        </w:rPr>
        <w:t>, Convict Labor (</w:t>
      </w:r>
      <w:r w:rsidRPr="00EC3399">
        <w:rPr>
          <w:iCs/>
          <w:color w:val="000000"/>
          <w:sz w:val="22"/>
          <w:szCs w:val="22"/>
          <w:bdr w:val="none" w:sz="0" w:space="0" w:color="auto" w:frame="1"/>
        </w:rPr>
        <w:t xml:space="preserve">JUN </w:t>
      </w:r>
      <w:r w:rsidRPr="00EC3399">
        <w:rPr>
          <w:color w:val="000000"/>
          <w:sz w:val="22"/>
          <w:szCs w:val="22"/>
        </w:rPr>
        <w:t>2003) (E.O.11755).</w:t>
      </w:r>
    </w:p>
    <w:p w14:paraId="3E703863" w14:textId="77777777" w:rsidR="001C6B18" w:rsidRPr="00EC3399" w:rsidRDefault="001C6B18" w:rsidP="001C6B18">
      <w:pPr>
        <w:shd w:val="clear" w:color="auto" w:fill="FFFFFF"/>
        <w:spacing w:before="100" w:beforeAutospacing="1" w:after="100" w:afterAutospacing="1"/>
        <w:ind w:left="720"/>
        <w:textAlignment w:val="baseline"/>
        <w:rPr>
          <w:color w:val="000000"/>
          <w:sz w:val="22"/>
          <w:szCs w:val="22"/>
        </w:rPr>
      </w:pPr>
      <w:r w:rsidRPr="00EC3399">
        <w:rPr>
          <w:color w:val="000000"/>
          <w:sz w:val="22"/>
          <w:szCs w:val="22"/>
          <w:bdr w:val="none" w:sz="0" w:space="0" w:color="auto" w:frame="1"/>
        </w:rPr>
        <w:t> ___ (28)</w:t>
      </w:r>
      <w:r w:rsidRPr="00EC3399">
        <w:rPr>
          <w:color w:val="000000"/>
          <w:sz w:val="22"/>
          <w:szCs w:val="22"/>
        </w:rPr>
        <w:t> </w:t>
      </w:r>
      <w:hyperlink r:id="rId78" w:anchor="i1055664" w:history="1">
        <w:r w:rsidRPr="00EC3399">
          <w:rPr>
            <w:color w:val="1062AE"/>
            <w:sz w:val="22"/>
            <w:szCs w:val="22"/>
            <w:u w:val="single"/>
            <w:bdr w:val="none" w:sz="0" w:space="0" w:color="auto" w:frame="1"/>
          </w:rPr>
          <w:t>52.222-19</w:t>
        </w:r>
      </w:hyperlink>
      <w:r w:rsidRPr="00EC3399">
        <w:rPr>
          <w:color w:val="000000"/>
          <w:sz w:val="22"/>
          <w:szCs w:val="22"/>
          <w:bdr w:val="none" w:sz="0" w:space="0" w:color="auto" w:frame="1"/>
        </w:rPr>
        <w:t>, Child Labor-Cooperation with Authorities and Remedies</w:t>
      </w:r>
      <w:r w:rsidRPr="00EC3399">
        <w:rPr>
          <w:color w:val="000000"/>
          <w:sz w:val="22"/>
          <w:szCs w:val="22"/>
        </w:rPr>
        <w:t> </w:t>
      </w:r>
      <w:r w:rsidRPr="00EC3399">
        <w:rPr>
          <w:color w:val="000000"/>
          <w:sz w:val="22"/>
          <w:szCs w:val="22"/>
          <w:bdr w:val="none" w:sz="0" w:space="0" w:color="auto" w:frame="1"/>
        </w:rPr>
        <w:t>(JAN 2022)</w:t>
      </w:r>
      <w:r w:rsidRPr="00EC3399">
        <w:rPr>
          <w:color w:val="000000"/>
          <w:sz w:val="22"/>
          <w:szCs w:val="22"/>
        </w:rPr>
        <w:t> (E.O.13126).</w:t>
      </w:r>
    </w:p>
    <w:p w14:paraId="723010A5"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_X__ (29)</w:t>
      </w:r>
      <w:r w:rsidRPr="00EC3399">
        <w:rPr>
          <w:color w:val="000000"/>
          <w:sz w:val="22"/>
          <w:szCs w:val="22"/>
        </w:rPr>
        <w:t> </w:t>
      </w:r>
      <w:hyperlink r:id="rId79" w:anchor="i1055713" w:history="1">
        <w:r w:rsidRPr="00EC3399">
          <w:rPr>
            <w:color w:val="1062AE"/>
            <w:sz w:val="22"/>
            <w:szCs w:val="22"/>
            <w:u w:val="single"/>
            <w:bdr w:val="none" w:sz="0" w:space="0" w:color="auto" w:frame="1"/>
          </w:rPr>
          <w:t>52.222-21</w:t>
        </w:r>
      </w:hyperlink>
      <w:r w:rsidRPr="00EC3399">
        <w:rPr>
          <w:color w:val="000000"/>
          <w:sz w:val="22"/>
          <w:szCs w:val="22"/>
        </w:rPr>
        <w:t>, Prohibition of Segregated Facilities (</w:t>
      </w:r>
      <w:r w:rsidRPr="00EC3399">
        <w:rPr>
          <w:color w:val="000000"/>
          <w:sz w:val="22"/>
          <w:szCs w:val="22"/>
          <w:bdr w:val="none" w:sz="0" w:space="0" w:color="auto" w:frame="1"/>
        </w:rPr>
        <w:t xml:space="preserve">APR </w:t>
      </w:r>
      <w:r w:rsidRPr="00EC3399">
        <w:rPr>
          <w:color w:val="000000"/>
          <w:sz w:val="22"/>
          <w:szCs w:val="22"/>
        </w:rPr>
        <w:t>2015).</w:t>
      </w:r>
    </w:p>
    <w:p w14:paraId="38FB6C40"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_X__ (30) (i)</w:t>
      </w:r>
      <w:r w:rsidRPr="00EC3399">
        <w:rPr>
          <w:color w:val="000000"/>
          <w:sz w:val="22"/>
          <w:szCs w:val="22"/>
        </w:rPr>
        <w:t> </w:t>
      </w:r>
      <w:hyperlink r:id="rId80" w:anchor="i1055793" w:history="1">
        <w:r w:rsidRPr="00EC3399">
          <w:rPr>
            <w:color w:val="1062AE"/>
            <w:sz w:val="22"/>
            <w:szCs w:val="22"/>
            <w:u w:val="single"/>
            <w:bdr w:val="none" w:sz="0" w:space="0" w:color="auto" w:frame="1"/>
          </w:rPr>
          <w:t>52.222-26</w:t>
        </w:r>
      </w:hyperlink>
      <w:r w:rsidRPr="00EC3399">
        <w:rPr>
          <w:color w:val="000000"/>
          <w:sz w:val="22"/>
          <w:szCs w:val="22"/>
        </w:rPr>
        <w:t>, Equal Opportunity (</w:t>
      </w:r>
      <w:r w:rsidRPr="00EC3399">
        <w:rPr>
          <w:iCs/>
          <w:color w:val="000000"/>
          <w:sz w:val="22"/>
          <w:szCs w:val="22"/>
          <w:bdr w:val="none" w:sz="0" w:space="0" w:color="auto" w:frame="1"/>
        </w:rPr>
        <w:t>SEP</w:t>
      </w:r>
      <w:r w:rsidRPr="00EC3399">
        <w:rPr>
          <w:color w:val="000000"/>
          <w:sz w:val="22"/>
          <w:szCs w:val="22"/>
        </w:rPr>
        <w:t> 2016) (E.O.11246).</w:t>
      </w:r>
    </w:p>
    <w:p w14:paraId="207492B7"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w:t>
      </w:r>
      <w:r w:rsidRPr="00EC3399">
        <w:rPr>
          <w:color w:val="000000"/>
          <w:sz w:val="22"/>
          <w:szCs w:val="22"/>
          <w:bdr w:val="none" w:sz="0" w:space="0" w:color="auto" w:frame="1"/>
        </w:rPr>
        <w:tab/>
        <w:t>___ (ii)</w:t>
      </w:r>
      <w:r w:rsidRPr="00EC3399">
        <w:rPr>
          <w:color w:val="000000"/>
          <w:sz w:val="22"/>
          <w:szCs w:val="22"/>
        </w:rPr>
        <w:t> Alternate I (</w:t>
      </w:r>
      <w:r w:rsidRPr="00EC3399">
        <w:rPr>
          <w:iCs/>
          <w:color w:val="000000"/>
          <w:sz w:val="22"/>
          <w:szCs w:val="22"/>
          <w:bdr w:val="none" w:sz="0" w:space="0" w:color="auto" w:frame="1"/>
        </w:rPr>
        <w:t>FEB</w:t>
      </w:r>
      <w:r w:rsidRPr="00EC3399">
        <w:rPr>
          <w:color w:val="000000"/>
          <w:sz w:val="22"/>
          <w:szCs w:val="22"/>
        </w:rPr>
        <w:t> 1999) of </w:t>
      </w:r>
      <w:hyperlink r:id="rId81" w:anchor="i1055793" w:history="1">
        <w:r w:rsidRPr="00EC3399">
          <w:rPr>
            <w:color w:val="1062AE"/>
            <w:sz w:val="22"/>
            <w:szCs w:val="22"/>
            <w:u w:val="single"/>
            <w:bdr w:val="none" w:sz="0" w:space="0" w:color="auto" w:frame="1"/>
          </w:rPr>
          <w:t>52.222-26</w:t>
        </w:r>
      </w:hyperlink>
      <w:r w:rsidRPr="00EC3399">
        <w:rPr>
          <w:color w:val="000000"/>
          <w:sz w:val="22"/>
          <w:szCs w:val="22"/>
        </w:rPr>
        <w:t>.</w:t>
      </w:r>
    </w:p>
    <w:p w14:paraId="332D4A8D"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_X__ (31)(i)</w:t>
      </w:r>
      <w:r w:rsidRPr="00EC3399">
        <w:rPr>
          <w:color w:val="000000"/>
          <w:sz w:val="22"/>
          <w:szCs w:val="22"/>
        </w:rPr>
        <w:t> </w:t>
      </w:r>
      <w:hyperlink r:id="rId82" w:anchor="i1056230" w:history="1">
        <w:r w:rsidRPr="00EC3399">
          <w:rPr>
            <w:color w:val="1062AE"/>
            <w:sz w:val="22"/>
            <w:szCs w:val="22"/>
            <w:u w:val="single"/>
            <w:bdr w:val="none" w:sz="0" w:space="0" w:color="auto" w:frame="1"/>
          </w:rPr>
          <w:t>52.222-35</w:t>
        </w:r>
      </w:hyperlink>
      <w:r w:rsidRPr="00EC3399">
        <w:rPr>
          <w:color w:val="000000"/>
          <w:sz w:val="22"/>
          <w:szCs w:val="22"/>
        </w:rPr>
        <w:t>, Equal Opportunity for Veterans (</w:t>
      </w:r>
      <w:r w:rsidRPr="00EC3399">
        <w:rPr>
          <w:iCs/>
          <w:color w:val="000000"/>
          <w:sz w:val="22"/>
          <w:szCs w:val="22"/>
          <w:bdr w:val="none" w:sz="0" w:space="0" w:color="auto" w:frame="1"/>
        </w:rPr>
        <w:t>JUN 2020</w:t>
      </w:r>
      <w:r w:rsidRPr="00EC3399">
        <w:rPr>
          <w:color w:val="000000"/>
          <w:sz w:val="22"/>
          <w:szCs w:val="22"/>
        </w:rPr>
        <w:t>) (</w:t>
      </w:r>
      <w:hyperlink r:id="rId83" w:tgtFrame="_blank" w:history="1">
        <w:r w:rsidRPr="00EC3399">
          <w:rPr>
            <w:color w:val="1062AE"/>
            <w:sz w:val="22"/>
            <w:szCs w:val="22"/>
            <w:u w:val="single"/>
            <w:bdr w:val="none" w:sz="0" w:space="0" w:color="auto" w:frame="1"/>
          </w:rPr>
          <w:t>38 U.S.C. 4212</w:t>
        </w:r>
      </w:hyperlink>
      <w:r w:rsidRPr="00EC3399">
        <w:rPr>
          <w:color w:val="000000"/>
          <w:sz w:val="22"/>
          <w:szCs w:val="22"/>
        </w:rPr>
        <w:t>).</w:t>
      </w:r>
    </w:p>
    <w:p w14:paraId="6B91D56B"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w:t>
      </w:r>
      <w:r w:rsidRPr="00EC3399">
        <w:rPr>
          <w:color w:val="000000"/>
          <w:sz w:val="22"/>
          <w:szCs w:val="22"/>
          <w:bdr w:val="none" w:sz="0" w:space="0" w:color="auto" w:frame="1"/>
        </w:rPr>
        <w:tab/>
        <w:t>___ (ii)</w:t>
      </w:r>
      <w:r w:rsidRPr="00EC3399">
        <w:rPr>
          <w:color w:val="000000"/>
          <w:sz w:val="22"/>
          <w:szCs w:val="22"/>
        </w:rPr>
        <w:t> Alternate I (</w:t>
      </w:r>
      <w:r w:rsidRPr="00EC3399">
        <w:rPr>
          <w:iCs/>
          <w:color w:val="000000"/>
          <w:sz w:val="22"/>
          <w:szCs w:val="22"/>
          <w:bdr w:val="none" w:sz="0" w:space="0" w:color="auto" w:frame="1"/>
        </w:rPr>
        <w:t>JUL</w:t>
      </w:r>
      <w:r w:rsidRPr="00EC3399">
        <w:rPr>
          <w:color w:val="000000"/>
          <w:sz w:val="22"/>
          <w:szCs w:val="22"/>
        </w:rPr>
        <w:t> 2014) of </w:t>
      </w:r>
      <w:hyperlink r:id="rId84" w:anchor="i1056230" w:history="1">
        <w:r w:rsidRPr="00EC3399">
          <w:rPr>
            <w:color w:val="1062AE"/>
            <w:sz w:val="22"/>
            <w:szCs w:val="22"/>
            <w:u w:val="single"/>
            <w:bdr w:val="none" w:sz="0" w:space="0" w:color="auto" w:frame="1"/>
          </w:rPr>
          <w:t>52.222-35</w:t>
        </w:r>
      </w:hyperlink>
      <w:r w:rsidRPr="00EC3399">
        <w:rPr>
          <w:color w:val="000000"/>
          <w:sz w:val="22"/>
          <w:szCs w:val="22"/>
        </w:rPr>
        <w:t>.</w:t>
      </w:r>
    </w:p>
    <w:p w14:paraId="54B54DAD" w14:textId="77777777" w:rsidR="001C6B18" w:rsidRPr="00EC3399" w:rsidRDefault="001C6B18" w:rsidP="001C6B18">
      <w:pPr>
        <w:shd w:val="clear" w:color="auto" w:fill="FFFFFF"/>
        <w:spacing w:before="100" w:beforeAutospacing="1" w:after="100" w:afterAutospacing="1"/>
        <w:ind w:left="720" w:firstLine="15"/>
        <w:textAlignment w:val="baseline"/>
        <w:rPr>
          <w:color w:val="000000"/>
          <w:sz w:val="22"/>
          <w:szCs w:val="22"/>
        </w:rPr>
      </w:pPr>
      <w:r w:rsidRPr="00EC3399">
        <w:rPr>
          <w:color w:val="000000"/>
          <w:sz w:val="22"/>
          <w:szCs w:val="22"/>
          <w:bdr w:val="none" w:sz="0" w:space="0" w:color="auto" w:frame="1"/>
        </w:rPr>
        <w:t>___ (32)</w:t>
      </w:r>
      <w:r w:rsidRPr="00EC3399">
        <w:rPr>
          <w:color w:val="000000"/>
          <w:sz w:val="22"/>
          <w:szCs w:val="22"/>
        </w:rPr>
        <w:t> </w:t>
      </w:r>
      <w:r w:rsidRPr="00EC3399">
        <w:rPr>
          <w:color w:val="000000"/>
          <w:sz w:val="22"/>
          <w:szCs w:val="22"/>
          <w:bdr w:val="none" w:sz="0" w:space="0" w:color="auto" w:frame="1"/>
        </w:rPr>
        <w:t>(i)</w:t>
      </w:r>
      <w:r w:rsidRPr="00EC3399">
        <w:rPr>
          <w:color w:val="000000"/>
          <w:sz w:val="22"/>
          <w:szCs w:val="22"/>
        </w:rPr>
        <w:t> </w:t>
      </w:r>
      <w:hyperlink r:id="rId85" w:anchor="i1056250" w:history="1">
        <w:r w:rsidRPr="00EC3399">
          <w:rPr>
            <w:color w:val="1062AE"/>
            <w:sz w:val="22"/>
            <w:szCs w:val="22"/>
            <w:u w:val="single"/>
            <w:bdr w:val="none" w:sz="0" w:space="0" w:color="auto" w:frame="1"/>
          </w:rPr>
          <w:t>52.222-36</w:t>
        </w:r>
      </w:hyperlink>
      <w:r w:rsidRPr="00EC3399">
        <w:rPr>
          <w:color w:val="000000"/>
          <w:sz w:val="22"/>
          <w:szCs w:val="22"/>
        </w:rPr>
        <w:t>, Equal Opportunity for Workers with Disabilities (</w:t>
      </w:r>
      <w:r w:rsidRPr="00EC3399">
        <w:rPr>
          <w:iCs/>
          <w:color w:val="000000"/>
          <w:sz w:val="22"/>
          <w:szCs w:val="22"/>
          <w:bdr w:val="none" w:sz="0" w:space="0" w:color="auto" w:frame="1"/>
        </w:rPr>
        <w:t>JUN 2020</w:t>
      </w:r>
      <w:r w:rsidRPr="00EC3399">
        <w:rPr>
          <w:color w:val="000000"/>
          <w:sz w:val="22"/>
          <w:szCs w:val="22"/>
        </w:rPr>
        <w:t>) (</w:t>
      </w:r>
      <w:hyperlink r:id="rId86" w:tgtFrame="_blank" w:history="1">
        <w:r w:rsidRPr="00EC3399">
          <w:rPr>
            <w:color w:val="1062AE"/>
            <w:sz w:val="22"/>
            <w:szCs w:val="22"/>
            <w:u w:val="single"/>
            <w:bdr w:val="none" w:sz="0" w:space="0" w:color="auto" w:frame="1"/>
          </w:rPr>
          <w:t>29 U.S.C.793</w:t>
        </w:r>
      </w:hyperlink>
      <w:r w:rsidRPr="00EC3399">
        <w:rPr>
          <w:color w:val="000000"/>
          <w:sz w:val="22"/>
          <w:szCs w:val="22"/>
        </w:rPr>
        <w:t>).</w:t>
      </w:r>
    </w:p>
    <w:p w14:paraId="4A71BD97"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w:t>
      </w:r>
      <w:r w:rsidRPr="00EC3399">
        <w:rPr>
          <w:color w:val="000000"/>
          <w:sz w:val="22"/>
          <w:szCs w:val="22"/>
          <w:bdr w:val="none" w:sz="0" w:space="0" w:color="auto" w:frame="1"/>
        </w:rPr>
        <w:tab/>
        <w:t>___ (ii)</w:t>
      </w:r>
      <w:r w:rsidRPr="00EC3399">
        <w:rPr>
          <w:color w:val="000000"/>
          <w:sz w:val="22"/>
          <w:szCs w:val="22"/>
        </w:rPr>
        <w:t> Alternate I (JUL 2014) of </w:t>
      </w:r>
      <w:hyperlink r:id="rId87" w:anchor="i1056250" w:history="1">
        <w:r w:rsidRPr="00EC3399">
          <w:rPr>
            <w:color w:val="1062AE"/>
            <w:sz w:val="22"/>
            <w:szCs w:val="22"/>
            <w:u w:val="single"/>
            <w:bdr w:val="none" w:sz="0" w:space="0" w:color="auto" w:frame="1"/>
          </w:rPr>
          <w:t>52.222-36</w:t>
        </w:r>
      </w:hyperlink>
      <w:r w:rsidRPr="00EC3399">
        <w:rPr>
          <w:color w:val="000000"/>
          <w:sz w:val="22"/>
          <w:szCs w:val="22"/>
        </w:rPr>
        <w:t>.</w:t>
      </w:r>
    </w:p>
    <w:p w14:paraId="0883183C"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__X_ (33)</w:t>
      </w:r>
      <w:r w:rsidRPr="00EC3399">
        <w:rPr>
          <w:color w:val="000000"/>
          <w:sz w:val="22"/>
          <w:szCs w:val="22"/>
        </w:rPr>
        <w:t> </w:t>
      </w:r>
      <w:hyperlink r:id="rId88" w:anchor="i1056265" w:history="1">
        <w:r w:rsidRPr="00EC3399">
          <w:rPr>
            <w:color w:val="1062AE"/>
            <w:sz w:val="22"/>
            <w:szCs w:val="22"/>
            <w:u w:val="single"/>
            <w:bdr w:val="none" w:sz="0" w:space="0" w:color="auto" w:frame="1"/>
          </w:rPr>
          <w:t>52.222-37</w:t>
        </w:r>
      </w:hyperlink>
      <w:r w:rsidRPr="00EC3399">
        <w:rPr>
          <w:color w:val="000000"/>
          <w:sz w:val="22"/>
          <w:szCs w:val="22"/>
        </w:rPr>
        <w:t>, Employment Reports on Veterans (</w:t>
      </w:r>
      <w:r w:rsidRPr="00EC3399">
        <w:rPr>
          <w:iCs/>
          <w:color w:val="000000"/>
          <w:sz w:val="22"/>
          <w:szCs w:val="22"/>
          <w:bdr w:val="none" w:sz="0" w:space="0" w:color="auto" w:frame="1"/>
        </w:rPr>
        <w:t>JUN 2020</w:t>
      </w:r>
      <w:r w:rsidRPr="00EC3399">
        <w:rPr>
          <w:color w:val="000000"/>
          <w:sz w:val="22"/>
          <w:szCs w:val="22"/>
        </w:rPr>
        <w:t>) (</w:t>
      </w:r>
      <w:hyperlink r:id="rId89" w:tgtFrame="_blank" w:history="1">
        <w:r w:rsidRPr="00EC3399">
          <w:rPr>
            <w:color w:val="1062AE"/>
            <w:sz w:val="22"/>
            <w:szCs w:val="22"/>
            <w:u w:val="single"/>
            <w:bdr w:val="none" w:sz="0" w:space="0" w:color="auto" w:frame="1"/>
          </w:rPr>
          <w:t>38 U.S.C. 4212</w:t>
        </w:r>
      </w:hyperlink>
      <w:r w:rsidRPr="00EC3399">
        <w:rPr>
          <w:color w:val="000000"/>
          <w:sz w:val="22"/>
          <w:szCs w:val="22"/>
        </w:rPr>
        <w:t>).</w:t>
      </w:r>
    </w:p>
    <w:p w14:paraId="28456920" w14:textId="77777777" w:rsidR="001C6B18" w:rsidRPr="00EC3399" w:rsidRDefault="001C6B18" w:rsidP="001C6B18">
      <w:pPr>
        <w:shd w:val="clear" w:color="auto" w:fill="FFFFFF"/>
        <w:spacing w:before="100" w:beforeAutospacing="1" w:after="100" w:afterAutospacing="1"/>
        <w:ind w:left="720"/>
        <w:textAlignment w:val="baseline"/>
        <w:rPr>
          <w:color w:val="000000"/>
          <w:sz w:val="22"/>
          <w:szCs w:val="22"/>
        </w:rPr>
      </w:pPr>
      <w:r w:rsidRPr="00EC3399">
        <w:rPr>
          <w:color w:val="000000"/>
          <w:sz w:val="22"/>
          <w:szCs w:val="22"/>
          <w:bdr w:val="none" w:sz="0" w:space="0" w:color="auto" w:frame="1"/>
        </w:rPr>
        <w:t>_X__ (34)</w:t>
      </w:r>
      <w:r w:rsidRPr="00EC3399">
        <w:rPr>
          <w:color w:val="000000"/>
          <w:sz w:val="22"/>
          <w:szCs w:val="22"/>
        </w:rPr>
        <w:t> </w:t>
      </w:r>
      <w:hyperlink r:id="rId90" w:anchor="i1056304" w:history="1">
        <w:r w:rsidRPr="00EC3399">
          <w:rPr>
            <w:color w:val="1062AE"/>
            <w:sz w:val="22"/>
            <w:szCs w:val="22"/>
            <w:u w:val="single"/>
            <w:bdr w:val="none" w:sz="0" w:space="0" w:color="auto" w:frame="1"/>
          </w:rPr>
          <w:t>52.222-40</w:t>
        </w:r>
      </w:hyperlink>
      <w:r w:rsidRPr="00EC3399">
        <w:rPr>
          <w:color w:val="000000"/>
          <w:sz w:val="22"/>
          <w:szCs w:val="22"/>
        </w:rPr>
        <w:t>, Notification of Employee Rights Under the National Labor Relations Act (</w:t>
      </w:r>
      <w:r w:rsidRPr="00EC3399">
        <w:rPr>
          <w:iCs/>
          <w:color w:val="000000"/>
          <w:sz w:val="22"/>
          <w:szCs w:val="22"/>
          <w:bdr w:val="none" w:sz="0" w:space="0" w:color="auto" w:frame="1"/>
        </w:rPr>
        <w:t>DEC</w:t>
      </w:r>
      <w:r w:rsidRPr="00EC3399">
        <w:rPr>
          <w:color w:val="000000"/>
          <w:sz w:val="22"/>
          <w:szCs w:val="22"/>
        </w:rPr>
        <w:t> 2010) (E.O. 13496).</w:t>
      </w:r>
    </w:p>
    <w:p w14:paraId="09DEB45D" w14:textId="77777777" w:rsidR="001C6B18" w:rsidRPr="00EC3399" w:rsidRDefault="001C6B18" w:rsidP="001C6B18">
      <w:pPr>
        <w:shd w:val="clear" w:color="auto" w:fill="FFFFFF"/>
        <w:spacing w:before="100" w:beforeAutospacing="1" w:after="100" w:afterAutospacing="1"/>
        <w:ind w:left="720" w:firstLine="15"/>
        <w:textAlignment w:val="baseline"/>
        <w:rPr>
          <w:color w:val="000000"/>
          <w:sz w:val="22"/>
          <w:szCs w:val="22"/>
        </w:rPr>
      </w:pPr>
      <w:r w:rsidRPr="00EC3399">
        <w:rPr>
          <w:color w:val="000000"/>
          <w:sz w:val="22"/>
          <w:szCs w:val="22"/>
          <w:bdr w:val="none" w:sz="0" w:space="0" w:color="auto" w:frame="1"/>
        </w:rPr>
        <w:t>___ (35)(i)</w:t>
      </w:r>
      <w:r w:rsidRPr="00EC3399">
        <w:rPr>
          <w:color w:val="000000"/>
          <w:sz w:val="22"/>
          <w:szCs w:val="22"/>
        </w:rPr>
        <w:t> </w:t>
      </w:r>
      <w:hyperlink r:id="rId91" w:anchor="i1056535" w:history="1">
        <w:r w:rsidRPr="00EC3399">
          <w:rPr>
            <w:color w:val="1062AE"/>
            <w:sz w:val="22"/>
            <w:szCs w:val="22"/>
            <w:u w:val="single"/>
            <w:bdr w:val="none" w:sz="0" w:space="0" w:color="auto" w:frame="1"/>
          </w:rPr>
          <w:t>52.222-50</w:t>
        </w:r>
      </w:hyperlink>
      <w:r w:rsidRPr="00EC3399">
        <w:rPr>
          <w:color w:val="000000"/>
          <w:sz w:val="22"/>
          <w:szCs w:val="22"/>
        </w:rPr>
        <w:t>, Combating Trafficking in Persons (</w:t>
      </w:r>
      <w:r w:rsidRPr="00EC3399">
        <w:rPr>
          <w:iCs/>
          <w:color w:val="000000"/>
          <w:sz w:val="22"/>
          <w:szCs w:val="22"/>
          <w:bdr w:val="none" w:sz="0" w:space="0" w:color="auto" w:frame="1"/>
        </w:rPr>
        <w:t>NOV 2021</w:t>
      </w:r>
      <w:r w:rsidRPr="00EC3399">
        <w:rPr>
          <w:color w:val="000000"/>
          <w:sz w:val="22"/>
          <w:szCs w:val="22"/>
        </w:rPr>
        <w:t>) (</w:t>
      </w:r>
      <w:hyperlink r:id="rId92" w:tgtFrame="_blank" w:history="1">
        <w:r w:rsidRPr="00EC3399">
          <w:rPr>
            <w:color w:val="1062AE"/>
            <w:sz w:val="22"/>
            <w:szCs w:val="22"/>
            <w:u w:val="single"/>
            <w:bdr w:val="none" w:sz="0" w:space="0" w:color="auto" w:frame="1"/>
          </w:rPr>
          <w:t>22 U.S.C. chapter 78</w:t>
        </w:r>
      </w:hyperlink>
      <w:r w:rsidRPr="00EC3399">
        <w:rPr>
          <w:color w:val="000000"/>
          <w:sz w:val="22"/>
          <w:szCs w:val="22"/>
        </w:rPr>
        <w:t> and E.O. 13627).</w:t>
      </w:r>
    </w:p>
    <w:p w14:paraId="3FBA0F0E"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w:t>
      </w:r>
      <w:r w:rsidRPr="00EC3399">
        <w:rPr>
          <w:color w:val="000000"/>
          <w:sz w:val="22"/>
          <w:szCs w:val="22"/>
          <w:bdr w:val="none" w:sz="0" w:space="0" w:color="auto" w:frame="1"/>
        </w:rPr>
        <w:tab/>
        <w:t>___ (ii)</w:t>
      </w:r>
      <w:r w:rsidRPr="00EC3399">
        <w:rPr>
          <w:color w:val="000000"/>
          <w:sz w:val="22"/>
          <w:szCs w:val="22"/>
        </w:rPr>
        <w:t> Alternate I (</w:t>
      </w:r>
      <w:r w:rsidRPr="00EC3399">
        <w:rPr>
          <w:iCs/>
          <w:color w:val="000000"/>
          <w:sz w:val="22"/>
          <w:szCs w:val="22"/>
          <w:bdr w:val="none" w:sz="0" w:space="0" w:color="auto" w:frame="1"/>
        </w:rPr>
        <w:t>MAR</w:t>
      </w:r>
      <w:r w:rsidRPr="00EC3399">
        <w:rPr>
          <w:color w:val="000000"/>
          <w:sz w:val="22"/>
          <w:szCs w:val="22"/>
        </w:rPr>
        <w:t> 2015) of </w:t>
      </w:r>
      <w:hyperlink r:id="rId93" w:anchor="i1056535" w:history="1">
        <w:r w:rsidRPr="00EC3399">
          <w:rPr>
            <w:color w:val="1062AE"/>
            <w:sz w:val="22"/>
            <w:szCs w:val="22"/>
            <w:u w:val="single"/>
            <w:bdr w:val="none" w:sz="0" w:space="0" w:color="auto" w:frame="1"/>
          </w:rPr>
          <w:t>52.222-50</w:t>
        </w:r>
      </w:hyperlink>
      <w:r w:rsidRPr="00EC3399">
        <w:rPr>
          <w:color w:val="000000"/>
          <w:sz w:val="22"/>
          <w:szCs w:val="22"/>
        </w:rPr>
        <w:t> (</w:t>
      </w:r>
      <w:hyperlink r:id="rId94" w:tgtFrame="_blank" w:history="1">
        <w:r w:rsidRPr="00EC3399">
          <w:rPr>
            <w:color w:val="1062AE"/>
            <w:sz w:val="22"/>
            <w:szCs w:val="22"/>
            <w:u w:val="single"/>
            <w:bdr w:val="none" w:sz="0" w:space="0" w:color="auto" w:frame="1"/>
          </w:rPr>
          <w:t>22 U.S.C. chapter 78</w:t>
        </w:r>
      </w:hyperlink>
      <w:r w:rsidRPr="00EC3399">
        <w:rPr>
          <w:color w:val="000000"/>
          <w:sz w:val="22"/>
          <w:szCs w:val="22"/>
        </w:rPr>
        <w:t> and E.O. 13627).</w:t>
      </w:r>
    </w:p>
    <w:p w14:paraId="5FE0598F" w14:textId="77777777" w:rsidR="001C6B18" w:rsidRPr="00EC3399" w:rsidRDefault="001C6B18" w:rsidP="001C6B18">
      <w:pPr>
        <w:shd w:val="clear" w:color="auto" w:fill="FFFFFF"/>
        <w:spacing w:before="100" w:beforeAutospacing="1" w:after="100" w:afterAutospacing="1"/>
        <w:ind w:left="720"/>
        <w:textAlignment w:val="baseline"/>
        <w:rPr>
          <w:color w:val="000000"/>
          <w:sz w:val="22"/>
          <w:szCs w:val="22"/>
        </w:rPr>
      </w:pPr>
      <w:r w:rsidRPr="00EC3399">
        <w:rPr>
          <w:color w:val="000000"/>
          <w:sz w:val="22"/>
          <w:szCs w:val="22"/>
          <w:bdr w:val="none" w:sz="0" w:space="0" w:color="auto" w:frame="1"/>
        </w:rPr>
        <w:t>___ (36)</w:t>
      </w:r>
      <w:r w:rsidRPr="00EC3399">
        <w:rPr>
          <w:color w:val="000000"/>
          <w:sz w:val="22"/>
          <w:szCs w:val="22"/>
        </w:rPr>
        <w:t> </w:t>
      </w:r>
      <w:hyperlink r:id="rId95" w:anchor="i1056753" w:history="1">
        <w:r w:rsidRPr="00EC3399">
          <w:rPr>
            <w:color w:val="1062AE"/>
            <w:sz w:val="22"/>
            <w:szCs w:val="22"/>
            <w:u w:val="single"/>
            <w:bdr w:val="none" w:sz="0" w:space="0" w:color="auto" w:frame="1"/>
          </w:rPr>
          <w:t>52.222-54</w:t>
        </w:r>
      </w:hyperlink>
      <w:r w:rsidRPr="00EC3399">
        <w:rPr>
          <w:color w:val="000000"/>
          <w:sz w:val="22"/>
          <w:szCs w:val="22"/>
        </w:rPr>
        <w:t>, Employment Eligibility Verification (</w:t>
      </w:r>
      <w:r w:rsidRPr="00EC3399">
        <w:rPr>
          <w:iCs/>
          <w:color w:val="000000"/>
          <w:sz w:val="22"/>
          <w:szCs w:val="22"/>
          <w:bdr w:val="none" w:sz="0" w:space="0" w:color="auto" w:frame="1"/>
        </w:rPr>
        <w:t>MAY 2022</w:t>
      </w:r>
      <w:r w:rsidRPr="00EC3399">
        <w:rPr>
          <w:color w:val="000000"/>
          <w:sz w:val="22"/>
          <w:szCs w:val="22"/>
        </w:rPr>
        <w:t>). (Executive Order 12989). (Not applicable to the acquisition of commercially available off-the-shelf items or certain other types of commercial products or commercial services as prescribed in </w:t>
      </w:r>
      <w:hyperlink r:id="rId96" w:anchor="i1095479" w:history="1">
        <w:r w:rsidRPr="00EC3399">
          <w:rPr>
            <w:color w:val="1062AE"/>
            <w:sz w:val="22"/>
            <w:szCs w:val="22"/>
            <w:u w:val="single"/>
            <w:bdr w:val="none" w:sz="0" w:space="0" w:color="auto" w:frame="1"/>
          </w:rPr>
          <w:t>FAR 22.1803</w:t>
        </w:r>
      </w:hyperlink>
      <w:r w:rsidRPr="00EC3399">
        <w:rPr>
          <w:color w:val="000000"/>
          <w:sz w:val="22"/>
          <w:szCs w:val="22"/>
        </w:rPr>
        <w:t>.)</w:t>
      </w:r>
    </w:p>
    <w:p w14:paraId="3CD8BC1C" w14:textId="77777777" w:rsidR="001C6B18" w:rsidRPr="00EC3399" w:rsidRDefault="001C6B18" w:rsidP="001C6B18">
      <w:pPr>
        <w:shd w:val="clear" w:color="auto" w:fill="FFFFFF"/>
        <w:spacing w:before="100" w:beforeAutospacing="1" w:after="100" w:afterAutospacing="1"/>
        <w:ind w:left="705"/>
        <w:textAlignment w:val="baseline"/>
        <w:rPr>
          <w:color w:val="000000"/>
          <w:sz w:val="22"/>
          <w:szCs w:val="22"/>
        </w:rPr>
      </w:pPr>
      <w:r w:rsidRPr="00EC3399">
        <w:rPr>
          <w:color w:val="000000"/>
          <w:sz w:val="22"/>
          <w:szCs w:val="22"/>
          <w:bdr w:val="none" w:sz="0" w:space="0" w:color="auto" w:frame="1"/>
        </w:rPr>
        <w:t>___ (37) (i)</w:t>
      </w:r>
      <w:r w:rsidRPr="00EC3399">
        <w:rPr>
          <w:color w:val="000000"/>
          <w:sz w:val="22"/>
          <w:szCs w:val="22"/>
        </w:rPr>
        <w:t> </w:t>
      </w:r>
      <w:hyperlink r:id="rId97" w:anchor="i1053138" w:history="1">
        <w:r w:rsidRPr="00EC3399">
          <w:rPr>
            <w:color w:val="1062AE"/>
            <w:sz w:val="22"/>
            <w:szCs w:val="22"/>
            <w:u w:val="single"/>
            <w:bdr w:val="none" w:sz="0" w:space="0" w:color="auto" w:frame="1"/>
          </w:rPr>
          <w:t>52.223-9</w:t>
        </w:r>
      </w:hyperlink>
      <w:r w:rsidRPr="00EC3399">
        <w:rPr>
          <w:color w:val="000000"/>
          <w:sz w:val="22"/>
          <w:szCs w:val="22"/>
        </w:rPr>
        <w:t>, Estimate of Percentage of Recovered Material Content for EPA–Designated Items (</w:t>
      </w:r>
      <w:r w:rsidRPr="00EC3399">
        <w:rPr>
          <w:i/>
          <w:color w:val="000000"/>
          <w:sz w:val="22"/>
          <w:szCs w:val="22"/>
          <w:bdr w:val="none" w:sz="0" w:space="0" w:color="auto" w:frame="1"/>
        </w:rPr>
        <w:t>May</w:t>
      </w:r>
      <w:r w:rsidRPr="00EC3399">
        <w:rPr>
          <w:color w:val="000000"/>
          <w:sz w:val="22"/>
          <w:szCs w:val="22"/>
        </w:rPr>
        <w:t> 2008) (</w:t>
      </w:r>
      <w:hyperlink r:id="rId98" w:tgtFrame="_blank" w:history="1">
        <w:r w:rsidRPr="00EC3399">
          <w:rPr>
            <w:color w:val="1062AE"/>
            <w:sz w:val="22"/>
            <w:szCs w:val="22"/>
            <w:u w:val="single"/>
            <w:bdr w:val="none" w:sz="0" w:space="0" w:color="auto" w:frame="1"/>
          </w:rPr>
          <w:t>42 U.S.C. 6962(c)(3)(A)(ii)</w:t>
        </w:r>
      </w:hyperlink>
      <w:r w:rsidRPr="00EC3399">
        <w:rPr>
          <w:color w:val="000000"/>
          <w:sz w:val="22"/>
          <w:szCs w:val="22"/>
        </w:rPr>
        <w:t>). (Not applicable to the acquisition of commercially available off-the-shelf items.)</w:t>
      </w:r>
    </w:p>
    <w:p w14:paraId="61B54CFF" w14:textId="77777777" w:rsidR="001C6B18" w:rsidRPr="00EC3399" w:rsidRDefault="001C6B18" w:rsidP="001C6B18">
      <w:pPr>
        <w:shd w:val="clear" w:color="auto" w:fill="FFFFFF"/>
        <w:spacing w:before="100" w:beforeAutospacing="1" w:after="100" w:afterAutospacing="1"/>
        <w:ind w:left="1440"/>
        <w:textAlignment w:val="baseline"/>
        <w:rPr>
          <w:color w:val="000000"/>
          <w:sz w:val="22"/>
          <w:szCs w:val="22"/>
        </w:rPr>
      </w:pPr>
      <w:r w:rsidRPr="00EC3399">
        <w:rPr>
          <w:color w:val="000000"/>
          <w:sz w:val="22"/>
          <w:szCs w:val="22"/>
          <w:bdr w:val="none" w:sz="0" w:space="0" w:color="auto" w:frame="1"/>
        </w:rPr>
        <w:t>___ (ii)</w:t>
      </w:r>
      <w:r w:rsidRPr="00EC3399">
        <w:rPr>
          <w:color w:val="000000"/>
          <w:sz w:val="22"/>
          <w:szCs w:val="22"/>
        </w:rPr>
        <w:t> Alternate I (</w:t>
      </w:r>
      <w:r w:rsidRPr="00EC3399">
        <w:rPr>
          <w:iCs/>
          <w:color w:val="000000"/>
          <w:sz w:val="22"/>
          <w:szCs w:val="22"/>
          <w:bdr w:val="none" w:sz="0" w:space="0" w:color="auto" w:frame="1"/>
        </w:rPr>
        <w:t>MAY</w:t>
      </w:r>
      <w:r w:rsidRPr="00EC3399">
        <w:rPr>
          <w:color w:val="000000"/>
          <w:sz w:val="22"/>
          <w:szCs w:val="22"/>
        </w:rPr>
        <w:t> 2008) of </w:t>
      </w:r>
      <w:hyperlink r:id="rId99" w:anchor="i1053138" w:history="1">
        <w:r w:rsidRPr="00EC3399">
          <w:rPr>
            <w:color w:val="1062AE"/>
            <w:sz w:val="22"/>
            <w:szCs w:val="22"/>
            <w:u w:val="single"/>
            <w:bdr w:val="none" w:sz="0" w:space="0" w:color="auto" w:frame="1"/>
          </w:rPr>
          <w:t>52.223-9</w:t>
        </w:r>
      </w:hyperlink>
      <w:r w:rsidRPr="00EC3399">
        <w:rPr>
          <w:color w:val="000000"/>
          <w:sz w:val="22"/>
          <w:szCs w:val="22"/>
        </w:rPr>
        <w:t> (</w:t>
      </w:r>
      <w:hyperlink r:id="rId100" w:tgtFrame="_blank" w:history="1">
        <w:r w:rsidRPr="00EC3399">
          <w:rPr>
            <w:color w:val="1062AE"/>
            <w:sz w:val="22"/>
            <w:szCs w:val="22"/>
            <w:u w:val="single"/>
            <w:bdr w:val="none" w:sz="0" w:space="0" w:color="auto" w:frame="1"/>
          </w:rPr>
          <w:t>42 U.S.C. 6962(i)(2)(C)</w:t>
        </w:r>
      </w:hyperlink>
      <w:r w:rsidRPr="00EC3399">
        <w:rPr>
          <w:color w:val="000000"/>
          <w:sz w:val="22"/>
          <w:szCs w:val="22"/>
        </w:rPr>
        <w:t>). (Not applicable to the acquisition of commercially available off-the-shelf items.)</w:t>
      </w:r>
    </w:p>
    <w:p w14:paraId="0357AFC7" w14:textId="77777777" w:rsidR="001C6B18" w:rsidRPr="00EC3399" w:rsidRDefault="001C6B18" w:rsidP="001C6B18">
      <w:pPr>
        <w:shd w:val="clear" w:color="auto" w:fill="FFFFFF"/>
        <w:spacing w:before="100" w:beforeAutospacing="1" w:after="100" w:afterAutospacing="1"/>
        <w:ind w:left="720" w:firstLine="15"/>
        <w:textAlignment w:val="baseline"/>
        <w:rPr>
          <w:color w:val="000000"/>
          <w:sz w:val="22"/>
          <w:szCs w:val="22"/>
        </w:rPr>
      </w:pPr>
      <w:r w:rsidRPr="00EC3399">
        <w:rPr>
          <w:color w:val="000000"/>
          <w:sz w:val="22"/>
          <w:szCs w:val="22"/>
          <w:bdr w:val="none" w:sz="0" w:space="0" w:color="auto" w:frame="1"/>
        </w:rPr>
        <w:lastRenderedPageBreak/>
        <w:t>___ (38)</w:t>
      </w:r>
      <w:r w:rsidRPr="00EC3399">
        <w:rPr>
          <w:color w:val="000000"/>
          <w:sz w:val="22"/>
          <w:szCs w:val="22"/>
        </w:rPr>
        <w:t> </w:t>
      </w:r>
      <w:hyperlink r:id="rId101" w:anchor="i1053180" w:history="1">
        <w:r w:rsidRPr="00EC3399">
          <w:rPr>
            <w:color w:val="1062AE"/>
            <w:sz w:val="22"/>
            <w:szCs w:val="22"/>
            <w:u w:val="single"/>
            <w:bdr w:val="none" w:sz="0" w:space="0" w:color="auto" w:frame="1"/>
          </w:rPr>
          <w:t>52.223-11</w:t>
        </w:r>
      </w:hyperlink>
      <w:r w:rsidRPr="00EC3399">
        <w:rPr>
          <w:color w:val="000000"/>
          <w:sz w:val="22"/>
          <w:szCs w:val="22"/>
        </w:rPr>
        <w:t>, Ozone-Depleting Substances and High Global Warming Potential Hydrofluorocarbons (</w:t>
      </w:r>
      <w:r w:rsidRPr="00EC3399">
        <w:rPr>
          <w:iCs/>
          <w:color w:val="000000"/>
          <w:sz w:val="22"/>
          <w:szCs w:val="22"/>
          <w:bdr w:val="none" w:sz="0" w:space="0" w:color="auto" w:frame="1"/>
        </w:rPr>
        <w:t>JUN</w:t>
      </w:r>
      <w:r w:rsidRPr="00EC3399">
        <w:rPr>
          <w:color w:val="000000"/>
          <w:sz w:val="22"/>
          <w:szCs w:val="22"/>
        </w:rPr>
        <w:t> 2016) (E.O. 13693).</w:t>
      </w:r>
    </w:p>
    <w:p w14:paraId="55FF104D" w14:textId="77777777" w:rsidR="001C6B18" w:rsidRPr="00EC3399" w:rsidRDefault="001C6B18" w:rsidP="001C6B18">
      <w:pPr>
        <w:shd w:val="clear" w:color="auto" w:fill="FFFFFF"/>
        <w:spacing w:before="100" w:beforeAutospacing="1" w:after="100" w:afterAutospacing="1"/>
        <w:ind w:left="720" w:firstLine="15"/>
        <w:textAlignment w:val="baseline"/>
        <w:rPr>
          <w:color w:val="000000"/>
          <w:sz w:val="22"/>
          <w:szCs w:val="22"/>
        </w:rPr>
      </w:pPr>
      <w:r w:rsidRPr="00EC3399">
        <w:rPr>
          <w:color w:val="000000"/>
          <w:sz w:val="22"/>
          <w:szCs w:val="22"/>
          <w:bdr w:val="none" w:sz="0" w:space="0" w:color="auto" w:frame="1"/>
        </w:rPr>
        <w:t>___ (39)</w:t>
      </w:r>
      <w:r w:rsidRPr="00EC3399">
        <w:rPr>
          <w:color w:val="000000"/>
          <w:sz w:val="22"/>
          <w:szCs w:val="22"/>
        </w:rPr>
        <w:t> </w:t>
      </w:r>
      <w:hyperlink r:id="rId102" w:anchor="i1053196" w:history="1">
        <w:r w:rsidRPr="00EC3399">
          <w:rPr>
            <w:color w:val="1062AE"/>
            <w:sz w:val="22"/>
            <w:szCs w:val="22"/>
            <w:u w:val="single"/>
            <w:bdr w:val="none" w:sz="0" w:space="0" w:color="auto" w:frame="1"/>
          </w:rPr>
          <w:t>52.223-12</w:t>
        </w:r>
      </w:hyperlink>
      <w:r w:rsidRPr="00EC3399">
        <w:rPr>
          <w:color w:val="000000"/>
          <w:sz w:val="22"/>
          <w:szCs w:val="22"/>
        </w:rPr>
        <w:t>, Maintenance, Service, Repair, or Disposal of Refrigeration Equipment and Air Conditioners (</w:t>
      </w:r>
      <w:r w:rsidRPr="00EC3399">
        <w:rPr>
          <w:iCs/>
          <w:color w:val="000000"/>
          <w:sz w:val="22"/>
          <w:szCs w:val="22"/>
          <w:bdr w:val="none" w:sz="0" w:space="0" w:color="auto" w:frame="1"/>
        </w:rPr>
        <w:t>JUN</w:t>
      </w:r>
      <w:r w:rsidRPr="00EC3399">
        <w:rPr>
          <w:color w:val="000000"/>
          <w:sz w:val="22"/>
          <w:szCs w:val="22"/>
        </w:rPr>
        <w:t> 2016) (E.O. 13693).</w:t>
      </w:r>
    </w:p>
    <w:p w14:paraId="35213DDA" w14:textId="77777777" w:rsidR="001C6B18" w:rsidRPr="00EC3399" w:rsidRDefault="001C6B18" w:rsidP="001C6B18">
      <w:pPr>
        <w:shd w:val="clear" w:color="auto" w:fill="FFFFFF"/>
        <w:spacing w:before="100" w:beforeAutospacing="1" w:after="100" w:afterAutospacing="1"/>
        <w:ind w:left="720" w:firstLine="15"/>
        <w:textAlignment w:val="baseline"/>
        <w:rPr>
          <w:color w:val="000000"/>
          <w:sz w:val="22"/>
          <w:szCs w:val="22"/>
        </w:rPr>
      </w:pPr>
      <w:r w:rsidRPr="00EC3399">
        <w:rPr>
          <w:color w:val="000000"/>
          <w:sz w:val="22"/>
          <w:szCs w:val="22"/>
          <w:bdr w:val="none" w:sz="0" w:space="0" w:color="auto" w:frame="1"/>
        </w:rPr>
        <w:t>___ (40) (i)</w:t>
      </w:r>
      <w:r w:rsidRPr="00EC3399">
        <w:rPr>
          <w:color w:val="000000"/>
          <w:sz w:val="22"/>
          <w:szCs w:val="22"/>
        </w:rPr>
        <w:t> </w:t>
      </w:r>
      <w:hyperlink r:id="rId103" w:anchor="i1053207" w:history="1">
        <w:r w:rsidRPr="00EC3399">
          <w:rPr>
            <w:color w:val="1062AE"/>
            <w:sz w:val="22"/>
            <w:szCs w:val="22"/>
            <w:u w:val="single"/>
            <w:bdr w:val="none" w:sz="0" w:space="0" w:color="auto" w:frame="1"/>
          </w:rPr>
          <w:t>52.223-13</w:t>
        </w:r>
      </w:hyperlink>
      <w:r w:rsidRPr="00EC3399">
        <w:rPr>
          <w:color w:val="000000"/>
          <w:sz w:val="22"/>
          <w:szCs w:val="22"/>
        </w:rPr>
        <w:t>, Acquisition of EPEAT®-Registered Imaging Equipment (</w:t>
      </w:r>
      <w:r w:rsidRPr="00EC3399">
        <w:rPr>
          <w:iCs/>
          <w:color w:val="000000"/>
          <w:sz w:val="22"/>
          <w:szCs w:val="22"/>
          <w:bdr w:val="none" w:sz="0" w:space="0" w:color="auto" w:frame="1"/>
        </w:rPr>
        <w:t>JUN</w:t>
      </w:r>
      <w:r w:rsidRPr="00EC3399">
        <w:rPr>
          <w:i/>
          <w:color w:val="000000"/>
          <w:sz w:val="22"/>
          <w:szCs w:val="22"/>
          <w:bdr w:val="none" w:sz="0" w:space="0" w:color="auto" w:frame="1"/>
        </w:rPr>
        <w:t xml:space="preserve"> </w:t>
      </w:r>
      <w:r w:rsidRPr="00EC3399">
        <w:rPr>
          <w:iCs/>
          <w:color w:val="000000"/>
          <w:sz w:val="22"/>
          <w:szCs w:val="22"/>
          <w:bdr w:val="none" w:sz="0" w:space="0" w:color="auto" w:frame="1"/>
        </w:rPr>
        <w:t>2014</w:t>
      </w:r>
      <w:r w:rsidRPr="00EC3399">
        <w:rPr>
          <w:color w:val="000000"/>
          <w:sz w:val="22"/>
          <w:szCs w:val="22"/>
        </w:rPr>
        <w:t>) (E.O.s 13423 and 13514).</w:t>
      </w:r>
    </w:p>
    <w:p w14:paraId="574EB2E7"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w:t>
      </w:r>
      <w:r w:rsidRPr="00EC3399">
        <w:rPr>
          <w:color w:val="000000"/>
          <w:sz w:val="22"/>
          <w:szCs w:val="22"/>
          <w:bdr w:val="none" w:sz="0" w:space="0" w:color="auto" w:frame="1"/>
        </w:rPr>
        <w:tab/>
        <w:t>___ (ii)</w:t>
      </w:r>
      <w:r w:rsidRPr="00EC3399">
        <w:rPr>
          <w:color w:val="000000"/>
          <w:sz w:val="22"/>
          <w:szCs w:val="22"/>
        </w:rPr>
        <w:t> Alternate I (</w:t>
      </w:r>
      <w:r w:rsidRPr="00EC3399">
        <w:rPr>
          <w:color w:val="000000"/>
          <w:sz w:val="22"/>
          <w:szCs w:val="22"/>
          <w:bdr w:val="none" w:sz="0" w:space="0" w:color="auto" w:frame="1"/>
        </w:rPr>
        <w:t>OCT</w:t>
      </w:r>
      <w:r w:rsidRPr="00EC3399">
        <w:rPr>
          <w:color w:val="000000"/>
          <w:sz w:val="22"/>
          <w:szCs w:val="22"/>
        </w:rPr>
        <w:t> 2015) of </w:t>
      </w:r>
      <w:hyperlink r:id="rId104" w:anchor="i1053207" w:history="1">
        <w:r w:rsidRPr="00EC3399">
          <w:rPr>
            <w:color w:val="1062AE"/>
            <w:sz w:val="22"/>
            <w:szCs w:val="22"/>
            <w:u w:val="single"/>
            <w:bdr w:val="none" w:sz="0" w:space="0" w:color="auto" w:frame="1"/>
          </w:rPr>
          <w:t>52.223-13</w:t>
        </w:r>
      </w:hyperlink>
      <w:r w:rsidRPr="00EC3399">
        <w:rPr>
          <w:color w:val="000000"/>
          <w:sz w:val="22"/>
          <w:szCs w:val="22"/>
        </w:rPr>
        <w:t>.</w:t>
      </w:r>
    </w:p>
    <w:p w14:paraId="0132388A" w14:textId="77777777" w:rsidR="001C6B18" w:rsidRPr="00EC3399" w:rsidRDefault="001C6B18" w:rsidP="001C6B18">
      <w:pPr>
        <w:shd w:val="clear" w:color="auto" w:fill="FFFFFF"/>
        <w:spacing w:before="100" w:beforeAutospacing="1" w:after="100" w:afterAutospacing="1"/>
        <w:ind w:left="720" w:firstLine="15"/>
        <w:textAlignment w:val="baseline"/>
        <w:rPr>
          <w:color w:val="000000"/>
          <w:sz w:val="22"/>
          <w:szCs w:val="22"/>
        </w:rPr>
      </w:pPr>
      <w:r w:rsidRPr="00EC3399">
        <w:rPr>
          <w:color w:val="000000"/>
          <w:sz w:val="22"/>
          <w:szCs w:val="22"/>
          <w:bdr w:val="none" w:sz="0" w:space="0" w:color="auto" w:frame="1"/>
        </w:rPr>
        <w:t>___ (41) (i)</w:t>
      </w:r>
      <w:r w:rsidRPr="00EC3399">
        <w:rPr>
          <w:color w:val="000000"/>
          <w:sz w:val="22"/>
          <w:szCs w:val="22"/>
        </w:rPr>
        <w:t> </w:t>
      </w:r>
      <w:hyperlink r:id="rId105" w:anchor="i1053232" w:history="1">
        <w:r w:rsidRPr="00EC3399">
          <w:rPr>
            <w:color w:val="1062AE"/>
            <w:sz w:val="22"/>
            <w:szCs w:val="22"/>
            <w:u w:val="single"/>
            <w:bdr w:val="none" w:sz="0" w:space="0" w:color="auto" w:frame="1"/>
          </w:rPr>
          <w:t>52.223-14</w:t>
        </w:r>
      </w:hyperlink>
      <w:r w:rsidRPr="00EC3399">
        <w:rPr>
          <w:color w:val="000000"/>
          <w:sz w:val="22"/>
          <w:szCs w:val="22"/>
        </w:rPr>
        <w:t>, Acquisition of EPEAT®-Registered Televisions (</w:t>
      </w:r>
      <w:r w:rsidRPr="00EC3399">
        <w:rPr>
          <w:iCs/>
          <w:color w:val="000000"/>
          <w:sz w:val="22"/>
          <w:szCs w:val="22"/>
          <w:bdr w:val="none" w:sz="0" w:space="0" w:color="auto" w:frame="1"/>
        </w:rPr>
        <w:t>JUN</w:t>
      </w:r>
      <w:r w:rsidRPr="00EC3399">
        <w:rPr>
          <w:i/>
          <w:iCs/>
          <w:color w:val="000000"/>
          <w:sz w:val="22"/>
          <w:szCs w:val="22"/>
          <w:bdr w:val="none" w:sz="0" w:space="0" w:color="auto" w:frame="1"/>
        </w:rPr>
        <w:t> </w:t>
      </w:r>
      <w:r w:rsidRPr="00EC3399">
        <w:rPr>
          <w:iCs/>
          <w:color w:val="000000"/>
          <w:sz w:val="22"/>
          <w:szCs w:val="22"/>
          <w:bdr w:val="none" w:sz="0" w:space="0" w:color="auto" w:frame="1"/>
        </w:rPr>
        <w:t>2014</w:t>
      </w:r>
      <w:r w:rsidRPr="00EC3399">
        <w:rPr>
          <w:color w:val="000000"/>
          <w:sz w:val="22"/>
          <w:szCs w:val="22"/>
        </w:rPr>
        <w:t>) (E.O.s 13423 and 13514).</w:t>
      </w:r>
    </w:p>
    <w:p w14:paraId="7EAFB9D4"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w:t>
      </w:r>
      <w:r w:rsidRPr="00EC3399">
        <w:rPr>
          <w:color w:val="000000"/>
          <w:sz w:val="22"/>
          <w:szCs w:val="22"/>
          <w:bdr w:val="none" w:sz="0" w:space="0" w:color="auto" w:frame="1"/>
        </w:rPr>
        <w:tab/>
        <w:t>___ (ii)</w:t>
      </w:r>
      <w:r w:rsidRPr="00EC3399">
        <w:rPr>
          <w:color w:val="000000"/>
          <w:sz w:val="22"/>
          <w:szCs w:val="22"/>
        </w:rPr>
        <w:t> Alternate I (</w:t>
      </w:r>
      <w:r w:rsidRPr="00EC3399">
        <w:rPr>
          <w:color w:val="000000"/>
          <w:sz w:val="22"/>
          <w:szCs w:val="22"/>
          <w:bdr w:val="none" w:sz="0" w:space="0" w:color="auto" w:frame="1"/>
        </w:rPr>
        <w:t>JUN</w:t>
      </w:r>
      <w:r w:rsidRPr="00EC3399">
        <w:rPr>
          <w:iCs/>
          <w:color w:val="000000"/>
          <w:sz w:val="22"/>
          <w:szCs w:val="22"/>
        </w:rPr>
        <w:t> </w:t>
      </w:r>
      <w:r w:rsidRPr="00EC3399">
        <w:rPr>
          <w:color w:val="000000"/>
          <w:sz w:val="22"/>
          <w:szCs w:val="22"/>
        </w:rPr>
        <w:t>2014) of </w:t>
      </w:r>
      <w:hyperlink r:id="rId106" w:anchor="i1053232" w:history="1">
        <w:r w:rsidRPr="00EC3399">
          <w:rPr>
            <w:color w:val="1062AE"/>
            <w:sz w:val="22"/>
            <w:szCs w:val="22"/>
            <w:u w:val="single"/>
            <w:bdr w:val="none" w:sz="0" w:space="0" w:color="auto" w:frame="1"/>
          </w:rPr>
          <w:t>52.223-14</w:t>
        </w:r>
      </w:hyperlink>
      <w:r w:rsidRPr="00EC3399">
        <w:rPr>
          <w:color w:val="000000"/>
          <w:sz w:val="22"/>
          <w:szCs w:val="22"/>
        </w:rPr>
        <w:t>.</w:t>
      </w:r>
    </w:p>
    <w:p w14:paraId="367906F5" w14:textId="77777777" w:rsidR="001C6B18" w:rsidRPr="00EC3399" w:rsidRDefault="001C6B18" w:rsidP="001C6B18">
      <w:pPr>
        <w:shd w:val="clear" w:color="auto" w:fill="FFFFFF"/>
        <w:spacing w:before="100" w:beforeAutospacing="1" w:after="100" w:afterAutospacing="1"/>
        <w:ind w:left="720" w:firstLine="15"/>
        <w:textAlignment w:val="baseline"/>
        <w:rPr>
          <w:color w:val="000000"/>
          <w:sz w:val="22"/>
          <w:szCs w:val="22"/>
        </w:rPr>
      </w:pPr>
      <w:r w:rsidRPr="00EC3399">
        <w:rPr>
          <w:color w:val="000000"/>
          <w:sz w:val="22"/>
          <w:szCs w:val="22"/>
          <w:bdr w:val="none" w:sz="0" w:space="0" w:color="auto" w:frame="1"/>
        </w:rPr>
        <w:t>___ (42)</w:t>
      </w:r>
      <w:r w:rsidRPr="00EC3399">
        <w:rPr>
          <w:color w:val="000000"/>
          <w:sz w:val="22"/>
          <w:szCs w:val="22"/>
        </w:rPr>
        <w:t> </w:t>
      </w:r>
      <w:hyperlink r:id="rId107" w:anchor="i1053246" w:history="1">
        <w:r w:rsidRPr="00EC3399">
          <w:rPr>
            <w:color w:val="1062AE"/>
            <w:sz w:val="22"/>
            <w:szCs w:val="22"/>
            <w:u w:val="single"/>
            <w:bdr w:val="none" w:sz="0" w:space="0" w:color="auto" w:frame="1"/>
          </w:rPr>
          <w:t>52.223-15</w:t>
        </w:r>
      </w:hyperlink>
      <w:r w:rsidRPr="00EC3399">
        <w:rPr>
          <w:color w:val="000000"/>
          <w:sz w:val="22"/>
          <w:szCs w:val="22"/>
        </w:rPr>
        <w:t>, Energy Efficiency in Energy-Consuming Products (</w:t>
      </w:r>
      <w:r w:rsidRPr="00EC3399">
        <w:rPr>
          <w:color w:val="000000"/>
          <w:sz w:val="22"/>
          <w:szCs w:val="22"/>
          <w:bdr w:val="none" w:sz="0" w:space="0" w:color="auto" w:frame="1"/>
        </w:rPr>
        <w:t>MAY 2020</w:t>
      </w:r>
      <w:r w:rsidRPr="00EC3399">
        <w:rPr>
          <w:color w:val="000000"/>
          <w:sz w:val="22"/>
          <w:szCs w:val="22"/>
        </w:rPr>
        <w:t>) (</w:t>
      </w:r>
      <w:hyperlink r:id="rId108" w:tgtFrame="_blank" w:history="1">
        <w:r w:rsidRPr="00EC3399">
          <w:rPr>
            <w:color w:val="1062AE"/>
            <w:sz w:val="22"/>
            <w:szCs w:val="22"/>
            <w:u w:val="single"/>
            <w:bdr w:val="none" w:sz="0" w:space="0" w:color="auto" w:frame="1"/>
          </w:rPr>
          <w:t>42 U.S.C. 8259b</w:t>
        </w:r>
      </w:hyperlink>
      <w:r w:rsidRPr="00EC3399">
        <w:rPr>
          <w:color w:val="000000"/>
          <w:sz w:val="22"/>
          <w:szCs w:val="22"/>
        </w:rPr>
        <w:t>).</w:t>
      </w:r>
    </w:p>
    <w:p w14:paraId="5C0CBDA5" w14:textId="77777777" w:rsidR="001C6B18" w:rsidRPr="00EC3399" w:rsidRDefault="001C6B18" w:rsidP="001C6B18">
      <w:pPr>
        <w:shd w:val="clear" w:color="auto" w:fill="FFFFFF"/>
        <w:spacing w:before="100" w:beforeAutospacing="1" w:after="100" w:afterAutospacing="1"/>
        <w:ind w:left="720" w:firstLine="15"/>
        <w:textAlignment w:val="baseline"/>
        <w:rPr>
          <w:color w:val="000000"/>
          <w:sz w:val="22"/>
          <w:szCs w:val="22"/>
        </w:rPr>
      </w:pPr>
      <w:r w:rsidRPr="00EC3399">
        <w:rPr>
          <w:color w:val="000000"/>
          <w:sz w:val="22"/>
          <w:szCs w:val="22"/>
          <w:bdr w:val="none" w:sz="0" w:space="0" w:color="auto" w:frame="1"/>
        </w:rPr>
        <w:t>___ (43) (i)</w:t>
      </w:r>
      <w:r w:rsidRPr="00EC3399">
        <w:rPr>
          <w:color w:val="000000"/>
          <w:sz w:val="22"/>
          <w:szCs w:val="22"/>
        </w:rPr>
        <w:t> </w:t>
      </w:r>
      <w:hyperlink r:id="rId109" w:anchor="i1053274" w:history="1">
        <w:r w:rsidRPr="00EC3399">
          <w:rPr>
            <w:color w:val="1062AE"/>
            <w:sz w:val="22"/>
            <w:szCs w:val="22"/>
            <w:u w:val="single"/>
            <w:bdr w:val="none" w:sz="0" w:space="0" w:color="auto" w:frame="1"/>
          </w:rPr>
          <w:t>52.223-16</w:t>
        </w:r>
      </w:hyperlink>
      <w:r w:rsidRPr="00EC3399">
        <w:rPr>
          <w:color w:val="000000"/>
          <w:sz w:val="22"/>
          <w:szCs w:val="22"/>
        </w:rPr>
        <w:t>, Acquisition of EPEAT®-Registered Personal Computer Products (</w:t>
      </w:r>
      <w:r w:rsidRPr="00EC3399">
        <w:rPr>
          <w:iCs/>
          <w:color w:val="000000"/>
          <w:sz w:val="22"/>
          <w:szCs w:val="22"/>
          <w:bdr w:val="none" w:sz="0" w:space="0" w:color="auto" w:frame="1"/>
        </w:rPr>
        <w:t>OCT</w:t>
      </w:r>
      <w:r w:rsidRPr="00EC3399">
        <w:rPr>
          <w:i/>
          <w:color w:val="000000"/>
          <w:sz w:val="22"/>
          <w:szCs w:val="22"/>
          <w:bdr w:val="none" w:sz="0" w:space="0" w:color="auto" w:frame="1"/>
        </w:rPr>
        <w:t xml:space="preserve"> </w:t>
      </w:r>
      <w:r w:rsidRPr="00EC3399">
        <w:rPr>
          <w:iCs/>
          <w:color w:val="000000"/>
          <w:sz w:val="22"/>
          <w:szCs w:val="22"/>
          <w:bdr w:val="none" w:sz="0" w:space="0" w:color="auto" w:frame="1"/>
        </w:rPr>
        <w:t>2015</w:t>
      </w:r>
      <w:r w:rsidRPr="00EC3399">
        <w:rPr>
          <w:color w:val="000000"/>
          <w:sz w:val="22"/>
          <w:szCs w:val="22"/>
        </w:rPr>
        <w:t>) (E.O.s 13423 and 13514).</w:t>
      </w:r>
    </w:p>
    <w:p w14:paraId="6FD43835"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w:t>
      </w:r>
      <w:r w:rsidRPr="00EC3399">
        <w:rPr>
          <w:color w:val="000000"/>
          <w:sz w:val="22"/>
          <w:szCs w:val="22"/>
          <w:bdr w:val="none" w:sz="0" w:space="0" w:color="auto" w:frame="1"/>
        </w:rPr>
        <w:tab/>
        <w:t>___ (ii)</w:t>
      </w:r>
      <w:r w:rsidRPr="00EC3399">
        <w:rPr>
          <w:color w:val="000000"/>
          <w:sz w:val="22"/>
          <w:szCs w:val="22"/>
        </w:rPr>
        <w:t> Alternate I (</w:t>
      </w:r>
      <w:r w:rsidRPr="00EC3399">
        <w:rPr>
          <w:color w:val="000000"/>
          <w:sz w:val="22"/>
          <w:szCs w:val="22"/>
          <w:bdr w:val="none" w:sz="0" w:space="0" w:color="auto" w:frame="1"/>
        </w:rPr>
        <w:t>JUN</w:t>
      </w:r>
      <w:r w:rsidRPr="00EC3399">
        <w:rPr>
          <w:color w:val="000000"/>
          <w:sz w:val="22"/>
          <w:szCs w:val="22"/>
        </w:rPr>
        <w:t> 2014) of </w:t>
      </w:r>
      <w:hyperlink r:id="rId110" w:anchor="i1053274" w:history="1">
        <w:r w:rsidRPr="00EC3399">
          <w:rPr>
            <w:color w:val="1062AE"/>
            <w:sz w:val="22"/>
            <w:szCs w:val="22"/>
            <w:u w:val="single"/>
            <w:bdr w:val="none" w:sz="0" w:space="0" w:color="auto" w:frame="1"/>
          </w:rPr>
          <w:t>52.223-16</w:t>
        </w:r>
      </w:hyperlink>
      <w:r w:rsidRPr="00EC3399">
        <w:rPr>
          <w:color w:val="000000"/>
          <w:sz w:val="22"/>
          <w:szCs w:val="22"/>
        </w:rPr>
        <w:t>.</w:t>
      </w:r>
    </w:p>
    <w:p w14:paraId="3B7D3E38" w14:textId="77777777" w:rsidR="001C6B18" w:rsidRPr="00EC3399" w:rsidRDefault="001C6B18" w:rsidP="001C6B18">
      <w:pPr>
        <w:shd w:val="clear" w:color="auto" w:fill="FFFFFF"/>
        <w:spacing w:before="100" w:beforeAutospacing="1" w:after="100" w:afterAutospacing="1"/>
        <w:ind w:left="720" w:firstLine="15"/>
        <w:textAlignment w:val="baseline"/>
        <w:rPr>
          <w:color w:val="000000"/>
          <w:sz w:val="22"/>
          <w:szCs w:val="22"/>
        </w:rPr>
      </w:pPr>
      <w:r w:rsidRPr="00EC3399">
        <w:rPr>
          <w:color w:val="000000"/>
          <w:sz w:val="22"/>
          <w:szCs w:val="22"/>
          <w:bdr w:val="none" w:sz="0" w:space="0" w:color="auto" w:frame="1"/>
        </w:rPr>
        <w:t>_X__ (44)</w:t>
      </w:r>
      <w:r w:rsidRPr="00EC3399">
        <w:rPr>
          <w:color w:val="000000"/>
          <w:sz w:val="22"/>
          <w:szCs w:val="22"/>
        </w:rPr>
        <w:t> </w:t>
      </w:r>
      <w:hyperlink r:id="rId111" w:anchor="i1053316" w:history="1">
        <w:r w:rsidRPr="00EC3399">
          <w:rPr>
            <w:color w:val="1062AE"/>
            <w:sz w:val="22"/>
            <w:szCs w:val="22"/>
            <w:u w:val="single"/>
            <w:bdr w:val="none" w:sz="0" w:space="0" w:color="auto" w:frame="1"/>
          </w:rPr>
          <w:t>52.223-18</w:t>
        </w:r>
      </w:hyperlink>
      <w:r w:rsidRPr="00EC3399">
        <w:rPr>
          <w:color w:val="000000"/>
          <w:sz w:val="22"/>
          <w:szCs w:val="22"/>
        </w:rPr>
        <w:t>, Encouraging Contractor Policies to Ban Text Messaging While Driving (</w:t>
      </w:r>
      <w:r w:rsidRPr="00EC3399">
        <w:rPr>
          <w:iCs/>
          <w:color w:val="000000"/>
          <w:sz w:val="22"/>
          <w:szCs w:val="22"/>
          <w:bdr w:val="none" w:sz="0" w:space="0" w:color="auto" w:frame="1"/>
        </w:rPr>
        <w:t>JUN 2020</w:t>
      </w:r>
      <w:r w:rsidRPr="00EC3399">
        <w:rPr>
          <w:color w:val="000000"/>
          <w:sz w:val="22"/>
          <w:szCs w:val="22"/>
        </w:rPr>
        <w:t>) (E.O. 13513).</w:t>
      </w:r>
    </w:p>
    <w:p w14:paraId="4EC8B2A6"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___ (45)</w:t>
      </w:r>
      <w:r w:rsidRPr="00EC3399">
        <w:rPr>
          <w:color w:val="000000"/>
          <w:sz w:val="22"/>
          <w:szCs w:val="22"/>
        </w:rPr>
        <w:t> </w:t>
      </w:r>
      <w:hyperlink r:id="rId112" w:anchor="i52_223_20" w:history="1">
        <w:r w:rsidRPr="00EC3399">
          <w:rPr>
            <w:color w:val="1062AE"/>
            <w:sz w:val="22"/>
            <w:szCs w:val="22"/>
            <w:u w:val="single"/>
            <w:bdr w:val="none" w:sz="0" w:space="0" w:color="auto" w:frame="1"/>
          </w:rPr>
          <w:t>52.223-20</w:t>
        </w:r>
      </w:hyperlink>
      <w:r w:rsidRPr="00EC3399">
        <w:rPr>
          <w:color w:val="000000"/>
          <w:sz w:val="22"/>
          <w:szCs w:val="22"/>
        </w:rPr>
        <w:t>, Aerosols (</w:t>
      </w:r>
      <w:r w:rsidRPr="00EC3399">
        <w:rPr>
          <w:iCs/>
          <w:color w:val="000000"/>
          <w:sz w:val="22"/>
          <w:szCs w:val="22"/>
          <w:bdr w:val="none" w:sz="0" w:space="0" w:color="auto" w:frame="1"/>
        </w:rPr>
        <w:t>JUN</w:t>
      </w:r>
      <w:r w:rsidRPr="00EC3399">
        <w:rPr>
          <w:color w:val="000000"/>
          <w:sz w:val="22"/>
          <w:szCs w:val="22"/>
        </w:rPr>
        <w:t> 2016) (E.O. 13693).</w:t>
      </w:r>
    </w:p>
    <w:p w14:paraId="047A6F03"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___ (46)</w:t>
      </w:r>
      <w:r w:rsidRPr="00EC3399">
        <w:rPr>
          <w:color w:val="000000"/>
          <w:sz w:val="22"/>
          <w:szCs w:val="22"/>
        </w:rPr>
        <w:t> </w:t>
      </w:r>
      <w:hyperlink r:id="rId113" w:anchor="id1668D08086F" w:history="1">
        <w:r w:rsidRPr="00EC3399">
          <w:rPr>
            <w:color w:val="1062AE"/>
            <w:sz w:val="22"/>
            <w:szCs w:val="22"/>
            <w:u w:val="single"/>
            <w:bdr w:val="none" w:sz="0" w:space="0" w:color="auto" w:frame="1"/>
          </w:rPr>
          <w:t>52.223-21</w:t>
        </w:r>
      </w:hyperlink>
      <w:r w:rsidRPr="00EC3399">
        <w:rPr>
          <w:color w:val="000000"/>
          <w:sz w:val="22"/>
          <w:szCs w:val="22"/>
        </w:rPr>
        <w:t>, Foams (</w:t>
      </w:r>
      <w:r w:rsidRPr="00EC3399">
        <w:rPr>
          <w:iCs/>
          <w:color w:val="000000"/>
          <w:sz w:val="22"/>
          <w:szCs w:val="22"/>
          <w:bdr w:val="none" w:sz="0" w:space="0" w:color="auto" w:frame="1"/>
        </w:rPr>
        <w:t>JUN</w:t>
      </w:r>
      <w:r w:rsidRPr="00EC3399">
        <w:rPr>
          <w:iCs/>
          <w:color w:val="000000"/>
          <w:sz w:val="22"/>
          <w:szCs w:val="22"/>
        </w:rPr>
        <w:t> </w:t>
      </w:r>
      <w:r w:rsidRPr="00EC3399">
        <w:rPr>
          <w:color w:val="000000"/>
          <w:sz w:val="22"/>
          <w:szCs w:val="22"/>
        </w:rPr>
        <w:t>2016) (E.O. 13693).</w:t>
      </w:r>
    </w:p>
    <w:p w14:paraId="68017E5C"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___ (47)</w:t>
      </w:r>
      <w:r w:rsidRPr="00EC3399">
        <w:rPr>
          <w:color w:val="000000"/>
          <w:sz w:val="22"/>
          <w:szCs w:val="22"/>
        </w:rPr>
        <w:t> </w:t>
      </w:r>
      <w:r w:rsidRPr="00EC3399">
        <w:rPr>
          <w:color w:val="000000"/>
          <w:sz w:val="22"/>
          <w:szCs w:val="22"/>
          <w:bdr w:val="none" w:sz="0" w:space="0" w:color="auto" w:frame="1"/>
        </w:rPr>
        <w:t>(i)</w:t>
      </w:r>
      <w:r w:rsidRPr="00EC3399">
        <w:rPr>
          <w:color w:val="000000"/>
          <w:sz w:val="22"/>
          <w:szCs w:val="22"/>
        </w:rPr>
        <w:t> </w:t>
      </w:r>
      <w:hyperlink r:id="rId114" w:anchor="i52_224_3" w:history="1">
        <w:r w:rsidRPr="00EC3399">
          <w:rPr>
            <w:color w:val="1062AE"/>
            <w:sz w:val="22"/>
            <w:szCs w:val="22"/>
            <w:u w:val="single"/>
            <w:bdr w:val="none" w:sz="0" w:space="0" w:color="auto" w:frame="1"/>
          </w:rPr>
          <w:t>52.224-3</w:t>
        </w:r>
      </w:hyperlink>
      <w:r w:rsidRPr="00EC3399">
        <w:rPr>
          <w:color w:val="000000"/>
          <w:sz w:val="22"/>
          <w:szCs w:val="22"/>
        </w:rPr>
        <w:t> Privacy Training (</w:t>
      </w:r>
      <w:r w:rsidRPr="00EC3399">
        <w:rPr>
          <w:iCs/>
          <w:color w:val="000000"/>
          <w:sz w:val="22"/>
          <w:szCs w:val="22"/>
          <w:bdr w:val="none" w:sz="0" w:space="0" w:color="auto" w:frame="1"/>
        </w:rPr>
        <w:t>JAN</w:t>
      </w:r>
      <w:r w:rsidRPr="00EC3399">
        <w:rPr>
          <w:color w:val="000000"/>
          <w:sz w:val="22"/>
          <w:szCs w:val="22"/>
        </w:rPr>
        <w:t> 2017) (5 U.S.C. 552 a).</w:t>
      </w:r>
    </w:p>
    <w:p w14:paraId="1C597913"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w:t>
      </w:r>
      <w:r w:rsidRPr="00EC3399">
        <w:rPr>
          <w:color w:val="000000"/>
          <w:sz w:val="22"/>
          <w:szCs w:val="22"/>
          <w:bdr w:val="none" w:sz="0" w:space="0" w:color="auto" w:frame="1"/>
        </w:rPr>
        <w:tab/>
        <w:t>___ (ii)</w:t>
      </w:r>
      <w:r w:rsidRPr="00EC3399">
        <w:rPr>
          <w:color w:val="000000"/>
          <w:sz w:val="22"/>
          <w:szCs w:val="22"/>
        </w:rPr>
        <w:t> Alternate I (</w:t>
      </w:r>
      <w:r w:rsidRPr="00EC3399">
        <w:rPr>
          <w:iCs/>
          <w:color w:val="000000"/>
          <w:sz w:val="22"/>
          <w:szCs w:val="22"/>
          <w:bdr w:val="none" w:sz="0" w:space="0" w:color="auto" w:frame="1"/>
        </w:rPr>
        <w:t>JAN</w:t>
      </w:r>
      <w:r w:rsidRPr="00EC3399">
        <w:rPr>
          <w:color w:val="000000"/>
          <w:sz w:val="22"/>
          <w:szCs w:val="22"/>
        </w:rPr>
        <w:t> 2017) of </w:t>
      </w:r>
      <w:hyperlink r:id="rId115" w:anchor="i52_224_3" w:history="1">
        <w:r w:rsidRPr="00EC3399">
          <w:rPr>
            <w:color w:val="1062AE"/>
            <w:sz w:val="22"/>
            <w:szCs w:val="22"/>
            <w:u w:val="single"/>
            <w:bdr w:val="none" w:sz="0" w:space="0" w:color="auto" w:frame="1"/>
          </w:rPr>
          <w:t>52.224-3</w:t>
        </w:r>
      </w:hyperlink>
      <w:r w:rsidRPr="00EC3399">
        <w:rPr>
          <w:color w:val="000000"/>
          <w:sz w:val="22"/>
          <w:szCs w:val="22"/>
        </w:rPr>
        <w:t>.</w:t>
      </w:r>
    </w:p>
    <w:p w14:paraId="2F8685BA"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___ (48)</w:t>
      </w:r>
      <w:r w:rsidRPr="00EC3399">
        <w:rPr>
          <w:color w:val="000000"/>
          <w:sz w:val="22"/>
          <w:szCs w:val="22"/>
        </w:rPr>
        <w:t> </w:t>
      </w:r>
      <w:hyperlink r:id="rId116" w:anchor="i1053372" w:history="1">
        <w:r w:rsidRPr="00EC3399">
          <w:rPr>
            <w:color w:val="1062AE"/>
            <w:sz w:val="22"/>
            <w:szCs w:val="22"/>
            <w:u w:val="single"/>
            <w:bdr w:val="none" w:sz="0" w:space="0" w:color="auto" w:frame="1"/>
          </w:rPr>
          <w:t>52.225-1</w:t>
        </w:r>
      </w:hyperlink>
      <w:r w:rsidRPr="00EC3399">
        <w:rPr>
          <w:color w:val="000000"/>
          <w:sz w:val="22"/>
          <w:szCs w:val="22"/>
        </w:rPr>
        <w:t>, Buy American-Supplies (</w:t>
      </w:r>
      <w:r w:rsidRPr="00EC3399">
        <w:rPr>
          <w:iCs/>
          <w:color w:val="000000"/>
          <w:sz w:val="22"/>
          <w:szCs w:val="22"/>
          <w:bdr w:val="none" w:sz="0" w:space="0" w:color="auto" w:frame="1"/>
        </w:rPr>
        <w:t>NOV 2021</w:t>
      </w:r>
      <w:r w:rsidRPr="00EC3399">
        <w:rPr>
          <w:color w:val="000000"/>
          <w:sz w:val="22"/>
          <w:szCs w:val="22"/>
        </w:rPr>
        <w:t>) (</w:t>
      </w:r>
      <w:hyperlink r:id="rId117" w:tgtFrame="_blank" w:history="1">
        <w:r w:rsidRPr="00EC3399">
          <w:rPr>
            <w:color w:val="1062AE"/>
            <w:sz w:val="22"/>
            <w:szCs w:val="22"/>
            <w:u w:val="single"/>
            <w:bdr w:val="none" w:sz="0" w:space="0" w:color="auto" w:frame="1"/>
          </w:rPr>
          <w:t>41 U.S.C. chapter 83</w:t>
        </w:r>
      </w:hyperlink>
      <w:r w:rsidRPr="00EC3399">
        <w:rPr>
          <w:color w:val="000000"/>
          <w:sz w:val="22"/>
          <w:szCs w:val="22"/>
        </w:rPr>
        <w:t>).</w:t>
      </w:r>
    </w:p>
    <w:p w14:paraId="56C4F068" w14:textId="77777777" w:rsidR="001C6B18" w:rsidRPr="00EC3399" w:rsidRDefault="001C6B18" w:rsidP="001C6B18">
      <w:pPr>
        <w:shd w:val="clear" w:color="auto" w:fill="FFFFFF"/>
        <w:spacing w:before="100" w:beforeAutospacing="1" w:after="100" w:afterAutospacing="1"/>
        <w:ind w:left="720"/>
        <w:textAlignment w:val="baseline"/>
        <w:rPr>
          <w:color w:val="000000"/>
          <w:sz w:val="22"/>
          <w:szCs w:val="22"/>
        </w:rPr>
      </w:pPr>
      <w:r w:rsidRPr="00EC3399">
        <w:rPr>
          <w:color w:val="000000"/>
          <w:sz w:val="22"/>
          <w:szCs w:val="22"/>
          <w:bdr w:val="none" w:sz="0" w:space="0" w:color="auto" w:frame="1"/>
        </w:rPr>
        <w:t>___ (49) (i)</w:t>
      </w:r>
      <w:r w:rsidRPr="00EC3399">
        <w:rPr>
          <w:color w:val="000000"/>
          <w:sz w:val="22"/>
          <w:szCs w:val="22"/>
        </w:rPr>
        <w:t> </w:t>
      </w:r>
      <w:hyperlink r:id="rId118" w:anchor="i1053446" w:history="1">
        <w:r w:rsidRPr="00EC3399">
          <w:rPr>
            <w:color w:val="1062AE"/>
            <w:sz w:val="22"/>
            <w:szCs w:val="22"/>
            <w:u w:val="single"/>
            <w:bdr w:val="none" w:sz="0" w:space="0" w:color="auto" w:frame="1"/>
          </w:rPr>
          <w:t>52.225-3</w:t>
        </w:r>
      </w:hyperlink>
      <w:r w:rsidRPr="00EC3399">
        <w:rPr>
          <w:color w:val="000000"/>
          <w:sz w:val="22"/>
          <w:szCs w:val="22"/>
        </w:rPr>
        <w:t>, Buy American-Free Trade Agreements-Israeli Trade Act (</w:t>
      </w:r>
      <w:r w:rsidRPr="00EC3399">
        <w:rPr>
          <w:iCs/>
          <w:color w:val="000000"/>
          <w:sz w:val="22"/>
          <w:szCs w:val="22"/>
          <w:bdr w:val="none" w:sz="0" w:space="0" w:color="auto" w:frame="1"/>
        </w:rPr>
        <w:t>NOV 2021</w:t>
      </w:r>
      <w:r w:rsidRPr="00EC3399">
        <w:rPr>
          <w:color w:val="000000"/>
          <w:sz w:val="22"/>
          <w:szCs w:val="22"/>
        </w:rPr>
        <w:t>) (</w:t>
      </w:r>
      <w:hyperlink r:id="rId119" w:tgtFrame="_blank" w:history="1">
        <w:r w:rsidRPr="00EC3399">
          <w:rPr>
            <w:color w:val="1062AE"/>
            <w:sz w:val="22"/>
            <w:szCs w:val="22"/>
            <w:u w:val="single"/>
            <w:bdr w:val="none" w:sz="0" w:space="0" w:color="auto" w:frame="1"/>
          </w:rPr>
          <w:t>41 U.S.C. chapter 83</w:t>
        </w:r>
      </w:hyperlink>
      <w:r w:rsidRPr="00EC3399">
        <w:rPr>
          <w:color w:val="000000"/>
          <w:sz w:val="22"/>
          <w:szCs w:val="22"/>
        </w:rPr>
        <w:t>, </w:t>
      </w:r>
      <w:hyperlink r:id="rId120" w:tgtFrame="_blank" w:history="1">
        <w:r w:rsidRPr="00EC3399">
          <w:rPr>
            <w:color w:val="1062AE"/>
            <w:sz w:val="22"/>
            <w:szCs w:val="22"/>
            <w:u w:val="single"/>
            <w:bdr w:val="none" w:sz="0" w:space="0" w:color="auto" w:frame="1"/>
          </w:rPr>
          <w:t>19 U.S.C. 3301 </w:t>
        </w:r>
      </w:hyperlink>
      <w:r w:rsidRPr="00EC3399">
        <w:rPr>
          <w:color w:val="000000"/>
          <w:sz w:val="22"/>
          <w:szCs w:val="22"/>
        </w:rPr>
        <w:t>note, </w:t>
      </w:r>
      <w:hyperlink r:id="rId121" w:tgtFrame="_blank" w:history="1">
        <w:r w:rsidRPr="00EC3399">
          <w:rPr>
            <w:color w:val="1062AE"/>
            <w:sz w:val="22"/>
            <w:szCs w:val="22"/>
            <w:u w:val="single"/>
            <w:bdr w:val="none" w:sz="0" w:space="0" w:color="auto" w:frame="1"/>
          </w:rPr>
          <w:t>19 U.S.C. 2112 </w:t>
        </w:r>
      </w:hyperlink>
      <w:r w:rsidRPr="00EC3399">
        <w:rPr>
          <w:color w:val="000000"/>
          <w:sz w:val="22"/>
          <w:szCs w:val="22"/>
        </w:rPr>
        <w:t>note, </w:t>
      </w:r>
      <w:hyperlink r:id="rId122" w:tgtFrame="_blank" w:history="1">
        <w:r w:rsidRPr="00EC3399">
          <w:rPr>
            <w:color w:val="1062AE"/>
            <w:sz w:val="22"/>
            <w:szCs w:val="22"/>
            <w:u w:val="single"/>
            <w:bdr w:val="none" w:sz="0" w:space="0" w:color="auto" w:frame="1"/>
          </w:rPr>
          <w:t>19 U.S.C. 3805</w:t>
        </w:r>
      </w:hyperlink>
      <w:r w:rsidRPr="00EC3399">
        <w:rPr>
          <w:color w:val="000000"/>
          <w:sz w:val="22"/>
          <w:szCs w:val="22"/>
        </w:rPr>
        <w:t> note, </w:t>
      </w:r>
      <w:hyperlink r:id="rId123" w:tgtFrame="_blank" w:history="1">
        <w:r w:rsidRPr="00EC3399">
          <w:rPr>
            <w:color w:val="1062AE"/>
            <w:sz w:val="22"/>
            <w:szCs w:val="22"/>
            <w:u w:val="single"/>
            <w:bdr w:val="none" w:sz="0" w:space="0" w:color="auto" w:frame="1"/>
          </w:rPr>
          <w:t>19 U.S.C. 4001</w:t>
        </w:r>
      </w:hyperlink>
      <w:r w:rsidRPr="00EC3399">
        <w:rPr>
          <w:color w:val="000000"/>
          <w:sz w:val="22"/>
          <w:szCs w:val="22"/>
        </w:rPr>
        <w:t> note, Pub. L. 103-182, 108-77, 108-78, 108-286, 108-302, 109-53, 109-169, 109-283, 110-138, 112-41, 112-42, and 112-43.</w:t>
      </w:r>
    </w:p>
    <w:p w14:paraId="5C47BCB1"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w:t>
      </w:r>
      <w:r w:rsidRPr="00EC3399">
        <w:rPr>
          <w:color w:val="000000"/>
          <w:sz w:val="22"/>
          <w:szCs w:val="22"/>
          <w:bdr w:val="none" w:sz="0" w:space="0" w:color="auto" w:frame="1"/>
        </w:rPr>
        <w:tab/>
        <w:t>___ (ii)</w:t>
      </w:r>
      <w:r w:rsidRPr="00EC3399">
        <w:rPr>
          <w:color w:val="000000"/>
          <w:sz w:val="22"/>
          <w:szCs w:val="22"/>
        </w:rPr>
        <w:t> Alternate I (</w:t>
      </w:r>
      <w:r w:rsidRPr="00EC3399">
        <w:rPr>
          <w:iCs/>
          <w:color w:val="000000"/>
          <w:sz w:val="22"/>
          <w:szCs w:val="22"/>
          <w:bdr w:val="none" w:sz="0" w:space="0" w:color="auto" w:frame="1"/>
        </w:rPr>
        <w:t>JAN 2021</w:t>
      </w:r>
      <w:r w:rsidRPr="00EC3399">
        <w:rPr>
          <w:color w:val="000000"/>
          <w:sz w:val="22"/>
          <w:szCs w:val="22"/>
        </w:rPr>
        <w:t>) of </w:t>
      </w:r>
      <w:hyperlink r:id="rId124" w:anchor="i1053446" w:history="1">
        <w:r w:rsidRPr="00EC3399">
          <w:rPr>
            <w:color w:val="1062AE"/>
            <w:sz w:val="22"/>
            <w:szCs w:val="22"/>
            <w:u w:val="single"/>
            <w:bdr w:val="none" w:sz="0" w:space="0" w:color="auto" w:frame="1"/>
          </w:rPr>
          <w:t>52.225-3</w:t>
        </w:r>
      </w:hyperlink>
      <w:r w:rsidRPr="00EC3399">
        <w:rPr>
          <w:color w:val="000000"/>
          <w:sz w:val="22"/>
          <w:szCs w:val="22"/>
        </w:rPr>
        <w:t>.</w:t>
      </w:r>
    </w:p>
    <w:p w14:paraId="471EB641"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w:t>
      </w:r>
      <w:r w:rsidRPr="00EC3399">
        <w:rPr>
          <w:color w:val="000000"/>
          <w:sz w:val="22"/>
          <w:szCs w:val="22"/>
          <w:bdr w:val="none" w:sz="0" w:space="0" w:color="auto" w:frame="1"/>
        </w:rPr>
        <w:tab/>
        <w:t>___ (iii)</w:t>
      </w:r>
      <w:r w:rsidRPr="00EC3399">
        <w:rPr>
          <w:color w:val="000000"/>
          <w:sz w:val="22"/>
          <w:szCs w:val="22"/>
        </w:rPr>
        <w:t> Alternate II (</w:t>
      </w:r>
      <w:r w:rsidRPr="00EC3399">
        <w:rPr>
          <w:iCs/>
          <w:color w:val="000000"/>
          <w:sz w:val="22"/>
          <w:szCs w:val="22"/>
          <w:bdr w:val="none" w:sz="0" w:space="0" w:color="auto" w:frame="1"/>
        </w:rPr>
        <w:t>JAN 2021</w:t>
      </w:r>
      <w:r w:rsidRPr="00EC3399">
        <w:rPr>
          <w:color w:val="000000"/>
          <w:sz w:val="22"/>
          <w:szCs w:val="22"/>
        </w:rPr>
        <w:t>) of </w:t>
      </w:r>
      <w:hyperlink r:id="rId125" w:anchor="i1053446" w:history="1">
        <w:r w:rsidRPr="00EC3399">
          <w:rPr>
            <w:color w:val="1062AE"/>
            <w:sz w:val="22"/>
            <w:szCs w:val="22"/>
            <w:u w:val="single"/>
            <w:bdr w:val="none" w:sz="0" w:space="0" w:color="auto" w:frame="1"/>
          </w:rPr>
          <w:t>52.225-3</w:t>
        </w:r>
      </w:hyperlink>
      <w:r w:rsidRPr="00EC3399">
        <w:rPr>
          <w:color w:val="000000"/>
          <w:sz w:val="22"/>
          <w:szCs w:val="22"/>
        </w:rPr>
        <w:t>.</w:t>
      </w:r>
    </w:p>
    <w:p w14:paraId="0042C14C"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w:t>
      </w:r>
      <w:r w:rsidRPr="00EC3399">
        <w:rPr>
          <w:color w:val="000000"/>
          <w:sz w:val="22"/>
          <w:szCs w:val="22"/>
          <w:bdr w:val="none" w:sz="0" w:space="0" w:color="auto" w:frame="1"/>
        </w:rPr>
        <w:tab/>
        <w:t>___ (iv)</w:t>
      </w:r>
      <w:r w:rsidRPr="00EC3399">
        <w:rPr>
          <w:color w:val="000000"/>
          <w:sz w:val="22"/>
          <w:szCs w:val="22"/>
        </w:rPr>
        <w:t> Alternate III (</w:t>
      </w:r>
      <w:r w:rsidRPr="00EC3399">
        <w:rPr>
          <w:iCs/>
          <w:color w:val="000000"/>
          <w:sz w:val="22"/>
          <w:szCs w:val="22"/>
          <w:bdr w:val="none" w:sz="0" w:space="0" w:color="auto" w:frame="1"/>
        </w:rPr>
        <w:t>JAN 2021</w:t>
      </w:r>
      <w:r w:rsidRPr="00EC3399">
        <w:rPr>
          <w:color w:val="000000"/>
          <w:sz w:val="22"/>
          <w:szCs w:val="22"/>
        </w:rPr>
        <w:t>) of </w:t>
      </w:r>
      <w:hyperlink r:id="rId126" w:anchor="i1053446" w:history="1">
        <w:r w:rsidRPr="00EC3399">
          <w:rPr>
            <w:color w:val="1062AE"/>
            <w:sz w:val="22"/>
            <w:szCs w:val="22"/>
            <w:u w:val="single"/>
            <w:bdr w:val="none" w:sz="0" w:space="0" w:color="auto" w:frame="1"/>
          </w:rPr>
          <w:t>52.225-3</w:t>
        </w:r>
      </w:hyperlink>
      <w:r w:rsidRPr="00EC3399">
        <w:rPr>
          <w:color w:val="000000"/>
          <w:sz w:val="22"/>
          <w:szCs w:val="22"/>
        </w:rPr>
        <w:t>.</w:t>
      </w:r>
    </w:p>
    <w:p w14:paraId="1BFE2062"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lastRenderedPageBreak/>
        <w:t>          ___ (50)</w:t>
      </w:r>
      <w:r w:rsidRPr="00EC3399">
        <w:rPr>
          <w:color w:val="000000"/>
          <w:sz w:val="22"/>
          <w:szCs w:val="22"/>
        </w:rPr>
        <w:t> </w:t>
      </w:r>
      <w:hyperlink r:id="rId127" w:anchor="i1053648" w:history="1">
        <w:r w:rsidRPr="00EC3399">
          <w:rPr>
            <w:color w:val="1062AE"/>
            <w:sz w:val="22"/>
            <w:szCs w:val="22"/>
            <w:u w:val="single"/>
            <w:bdr w:val="none" w:sz="0" w:space="0" w:color="auto" w:frame="1"/>
          </w:rPr>
          <w:t>52.225-5</w:t>
        </w:r>
      </w:hyperlink>
      <w:r w:rsidRPr="00EC3399">
        <w:rPr>
          <w:color w:val="000000"/>
          <w:sz w:val="22"/>
          <w:szCs w:val="22"/>
          <w:bdr w:val="none" w:sz="0" w:space="0" w:color="auto" w:frame="1"/>
        </w:rPr>
        <w:t>, Trade Agreements</w:t>
      </w:r>
      <w:r w:rsidRPr="00EC3399">
        <w:rPr>
          <w:color w:val="000000"/>
          <w:sz w:val="22"/>
          <w:szCs w:val="22"/>
        </w:rPr>
        <w:t> (</w:t>
      </w:r>
      <w:r w:rsidRPr="00EC3399">
        <w:rPr>
          <w:color w:val="000000"/>
          <w:sz w:val="22"/>
          <w:szCs w:val="22"/>
          <w:bdr w:val="none" w:sz="0" w:space="0" w:color="auto" w:frame="1"/>
        </w:rPr>
        <w:t>OCT</w:t>
      </w:r>
      <w:r w:rsidRPr="00EC3399">
        <w:rPr>
          <w:i/>
          <w:iCs/>
          <w:color w:val="000000"/>
          <w:sz w:val="22"/>
          <w:szCs w:val="22"/>
          <w:bdr w:val="none" w:sz="0" w:space="0" w:color="auto" w:frame="1"/>
        </w:rPr>
        <w:t xml:space="preserve"> </w:t>
      </w:r>
      <w:r w:rsidRPr="00EC3399">
        <w:rPr>
          <w:color w:val="000000"/>
          <w:sz w:val="22"/>
          <w:szCs w:val="22"/>
          <w:bdr w:val="none" w:sz="0" w:space="0" w:color="auto" w:frame="1"/>
        </w:rPr>
        <w:t>2019</w:t>
      </w:r>
      <w:r w:rsidRPr="00EC3399">
        <w:rPr>
          <w:color w:val="000000"/>
          <w:sz w:val="22"/>
          <w:szCs w:val="22"/>
        </w:rPr>
        <w:t>) (</w:t>
      </w:r>
      <w:hyperlink r:id="rId128" w:tgtFrame="_blank" w:history="1">
        <w:r w:rsidRPr="00EC3399">
          <w:rPr>
            <w:color w:val="1062AE"/>
            <w:sz w:val="22"/>
            <w:szCs w:val="22"/>
            <w:u w:val="single"/>
            <w:bdr w:val="none" w:sz="0" w:space="0" w:color="auto" w:frame="1"/>
          </w:rPr>
          <w:t>19 U.S.C. 2501</w:t>
        </w:r>
      </w:hyperlink>
      <w:r w:rsidRPr="00EC3399">
        <w:rPr>
          <w:color w:val="000000"/>
          <w:sz w:val="22"/>
          <w:szCs w:val="22"/>
        </w:rPr>
        <w:t>, </w:t>
      </w:r>
      <w:r w:rsidRPr="00EC3399">
        <w:rPr>
          <w:i/>
          <w:iCs/>
          <w:color w:val="000000"/>
          <w:sz w:val="22"/>
          <w:szCs w:val="22"/>
          <w:bdr w:val="none" w:sz="0" w:space="0" w:color="auto" w:frame="1"/>
        </w:rPr>
        <w:t>et seq</w:t>
      </w:r>
      <w:r w:rsidRPr="00EC3399">
        <w:rPr>
          <w:color w:val="000000"/>
          <w:sz w:val="22"/>
          <w:szCs w:val="22"/>
        </w:rPr>
        <w:t>., </w:t>
      </w:r>
      <w:hyperlink r:id="rId129" w:tgtFrame="_blank" w:history="1">
        <w:r w:rsidRPr="00EC3399">
          <w:rPr>
            <w:color w:val="1062AE"/>
            <w:sz w:val="22"/>
            <w:szCs w:val="22"/>
            <w:u w:val="single"/>
            <w:bdr w:val="none" w:sz="0" w:space="0" w:color="auto" w:frame="1"/>
          </w:rPr>
          <w:t>19 U.S.C. 3301</w:t>
        </w:r>
      </w:hyperlink>
      <w:r w:rsidRPr="00EC3399">
        <w:rPr>
          <w:color w:val="000000"/>
          <w:sz w:val="22"/>
          <w:szCs w:val="22"/>
        </w:rPr>
        <w:t> note).</w:t>
      </w:r>
    </w:p>
    <w:p w14:paraId="7F2D03AD" w14:textId="77777777" w:rsidR="001C6B18" w:rsidRPr="00EC3399" w:rsidRDefault="001C6B18" w:rsidP="001C6B18">
      <w:pPr>
        <w:shd w:val="clear" w:color="auto" w:fill="FFFFFF"/>
        <w:spacing w:before="100" w:beforeAutospacing="1" w:after="100" w:afterAutospacing="1"/>
        <w:ind w:left="705"/>
        <w:textAlignment w:val="baseline"/>
        <w:rPr>
          <w:color w:val="000000"/>
          <w:sz w:val="22"/>
          <w:szCs w:val="22"/>
        </w:rPr>
      </w:pPr>
      <w:r w:rsidRPr="00EC3399">
        <w:rPr>
          <w:color w:val="000000"/>
          <w:sz w:val="22"/>
          <w:szCs w:val="22"/>
          <w:bdr w:val="none" w:sz="0" w:space="0" w:color="auto" w:frame="1"/>
        </w:rPr>
        <w:t>_X__ (51)</w:t>
      </w:r>
      <w:r w:rsidRPr="00EC3399">
        <w:rPr>
          <w:color w:val="000000"/>
          <w:sz w:val="22"/>
          <w:szCs w:val="22"/>
        </w:rPr>
        <w:t> </w:t>
      </w:r>
      <w:hyperlink r:id="rId130" w:anchor="i1054249" w:history="1">
        <w:r w:rsidRPr="00EC3399">
          <w:rPr>
            <w:color w:val="1062AE"/>
            <w:sz w:val="22"/>
            <w:szCs w:val="22"/>
            <w:u w:val="single"/>
            <w:bdr w:val="none" w:sz="0" w:space="0" w:color="auto" w:frame="1"/>
          </w:rPr>
          <w:t>52.225-13</w:t>
        </w:r>
      </w:hyperlink>
      <w:r w:rsidRPr="00EC3399">
        <w:rPr>
          <w:color w:val="000000"/>
          <w:sz w:val="22"/>
          <w:szCs w:val="22"/>
        </w:rPr>
        <w:t>, Restrictions on Certain Foreign Purchases (</w:t>
      </w:r>
      <w:r w:rsidRPr="00EC3399">
        <w:rPr>
          <w:iCs/>
          <w:color w:val="000000"/>
          <w:sz w:val="22"/>
          <w:szCs w:val="22"/>
          <w:bdr w:val="none" w:sz="0" w:space="0" w:color="auto" w:frame="1"/>
        </w:rPr>
        <w:t>FEB 2021</w:t>
      </w:r>
      <w:r w:rsidRPr="00EC3399">
        <w:rPr>
          <w:color w:val="000000"/>
          <w:sz w:val="22"/>
          <w:szCs w:val="22"/>
        </w:rPr>
        <w:t>) (E.O.’s, proclamations, and statutes administered by the Office of Foreign Assets Control of the Department of the Treasury).</w:t>
      </w:r>
    </w:p>
    <w:p w14:paraId="7CF2F549" w14:textId="77777777" w:rsidR="001C6B18" w:rsidRPr="00EC3399" w:rsidRDefault="001C6B18" w:rsidP="001C6B18">
      <w:pPr>
        <w:shd w:val="clear" w:color="auto" w:fill="FFFFFF"/>
        <w:spacing w:before="100" w:beforeAutospacing="1" w:after="100" w:afterAutospacing="1"/>
        <w:ind w:left="705"/>
        <w:textAlignment w:val="baseline"/>
        <w:rPr>
          <w:color w:val="000000"/>
          <w:sz w:val="22"/>
          <w:szCs w:val="22"/>
        </w:rPr>
      </w:pPr>
      <w:r w:rsidRPr="00EC3399">
        <w:rPr>
          <w:color w:val="000000"/>
          <w:sz w:val="22"/>
          <w:szCs w:val="22"/>
          <w:bdr w:val="none" w:sz="0" w:space="0" w:color="auto" w:frame="1"/>
        </w:rPr>
        <w:t>___ (52)</w:t>
      </w:r>
      <w:r w:rsidRPr="00EC3399">
        <w:rPr>
          <w:color w:val="000000"/>
          <w:sz w:val="22"/>
          <w:szCs w:val="22"/>
        </w:rPr>
        <w:t> </w:t>
      </w:r>
      <w:hyperlink r:id="rId131" w:anchor="i1054921" w:history="1">
        <w:r w:rsidRPr="00EC3399">
          <w:rPr>
            <w:color w:val="1062AE"/>
            <w:sz w:val="22"/>
            <w:szCs w:val="22"/>
            <w:u w:val="single"/>
            <w:bdr w:val="none" w:sz="0" w:space="0" w:color="auto" w:frame="1"/>
          </w:rPr>
          <w:t>52.225-26</w:t>
        </w:r>
      </w:hyperlink>
      <w:r w:rsidRPr="00EC3399">
        <w:rPr>
          <w:color w:val="000000"/>
          <w:sz w:val="22"/>
          <w:szCs w:val="22"/>
        </w:rPr>
        <w:t>, Contractors Performing Private Security Functions Outside the United States (</w:t>
      </w:r>
      <w:r w:rsidRPr="00EC3399">
        <w:rPr>
          <w:color w:val="000000"/>
          <w:sz w:val="22"/>
          <w:szCs w:val="22"/>
          <w:bdr w:val="none" w:sz="0" w:space="0" w:color="auto" w:frame="1"/>
        </w:rPr>
        <w:t>OCT</w:t>
      </w:r>
      <w:r w:rsidRPr="00EC3399">
        <w:rPr>
          <w:color w:val="000000"/>
          <w:sz w:val="22"/>
          <w:szCs w:val="22"/>
        </w:rPr>
        <w:t> 2016) (Section 862, as amended, of the National Defense Authorization Act for Fiscal Year 2008;</w:t>
      </w:r>
      <w:hyperlink r:id="rId132" w:tgtFrame="_blank" w:history="1">
        <w:r w:rsidRPr="00EC3399">
          <w:rPr>
            <w:color w:val="1062AE"/>
            <w:sz w:val="22"/>
            <w:szCs w:val="22"/>
            <w:u w:val="single"/>
            <w:bdr w:val="none" w:sz="0" w:space="0" w:color="auto" w:frame="1"/>
          </w:rPr>
          <w:t> 10 U.S.C. 2302 Note)</w:t>
        </w:r>
      </w:hyperlink>
      <w:r w:rsidRPr="00EC3399">
        <w:rPr>
          <w:color w:val="000000"/>
          <w:sz w:val="22"/>
          <w:szCs w:val="22"/>
        </w:rPr>
        <w:t>.</w:t>
      </w:r>
    </w:p>
    <w:p w14:paraId="0FB8F206"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___ (53)</w:t>
      </w:r>
      <w:r w:rsidRPr="00EC3399">
        <w:rPr>
          <w:color w:val="000000"/>
          <w:sz w:val="22"/>
          <w:szCs w:val="22"/>
        </w:rPr>
        <w:t> </w:t>
      </w:r>
      <w:hyperlink r:id="rId133" w:anchor="i1055038" w:history="1">
        <w:r w:rsidRPr="00EC3399">
          <w:rPr>
            <w:color w:val="1062AE"/>
            <w:sz w:val="22"/>
            <w:szCs w:val="22"/>
            <w:u w:val="single"/>
            <w:bdr w:val="none" w:sz="0" w:space="0" w:color="auto" w:frame="1"/>
          </w:rPr>
          <w:t>52.226-4</w:t>
        </w:r>
      </w:hyperlink>
      <w:r w:rsidRPr="00EC3399">
        <w:rPr>
          <w:color w:val="000000"/>
          <w:sz w:val="22"/>
          <w:szCs w:val="22"/>
        </w:rPr>
        <w:t>, Notice of Disaster or Emergency Area Set-Aside (</w:t>
      </w:r>
      <w:r w:rsidRPr="00EC3399">
        <w:rPr>
          <w:iCs/>
          <w:color w:val="000000"/>
          <w:sz w:val="22"/>
          <w:szCs w:val="22"/>
          <w:bdr w:val="none" w:sz="0" w:space="0" w:color="auto" w:frame="1"/>
        </w:rPr>
        <w:t>NOV</w:t>
      </w:r>
      <w:r w:rsidRPr="00EC3399">
        <w:rPr>
          <w:color w:val="000000"/>
          <w:sz w:val="22"/>
          <w:szCs w:val="22"/>
        </w:rPr>
        <w:t> 2007) (</w:t>
      </w:r>
      <w:hyperlink r:id="rId134" w:tgtFrame="_blank" w:history="1">
        <w:r w:rsidRPr="00EC3399">
          <w:rPr>
            <w:color w:val="1062AE"/>
            <w:sz w:val="22"/>
            <w:szCs w:val="22"/>
            <w:u w:val="single"/>
            <w:bdr w:val="none" w:sz="0" w:space="0" w:color="auto" w:frame="1"/>
          </w:rPr>
          <w:t>42 U.S.C. 5150</w:t>
        </w:r>
      </w:hyperlink>
      <w:r w:rsidRPr="00EC3399">
        <w:rPr>
          <w:color w:val="000000"/>
          <w:sz w:val="22"/>
          <w:szCs w:val="22"/>
        </w:rPr>
        <w:t>).</w:t>
      </w:r>
    </w:p>
    <w:p w14:paraId="45299770" w14:textId="77777777" w:rsidR="001C6B18" w:rsidRPr="00EC3399" w:rsidRDefault="001C6B18" w:rsidP="001C6B18">
      <w:pPr>
        <w:shd w:val="clear" w:color="auto" w:fill="FFFFFF"/>
        <w:spacing w:before="100" w:beforeAutospacing="1" w:after="100" w:afterAutospacing="1"/>
        <w:ind w:left="720"/>
        <w:textAlignment w:val="baseline"/>
        <w:rPr>
          <w:color w:val="000000"/>
          <w:sz w:val="22"/>
          <w:szCs w:val="22"/>
        </w:rPr>
      </w:pPr>
      <w:r w:rsidRPr="00EC3399">
        <w:rPr>
          <w:color w:val="000000"/>
          <w:sz w:val="22"/>
          <w:szCs w:val="22"/>
          <w:bdr w:val="none" w:sz="0" w:space="0" w:color="auto" w:frame="1"/>
        </w:rPr>
        <w:t>___ (54)</w:t>
      </w:r>
      <w:r w:rsidRPr="00EC3399">
        <w:rPr>
          <w:color w:val="000000"/>
          <w:sz w:val="22"/>
          <w:szCs w:val="22"/>
        </w:rPr>
        <w:t> </w:t>
      </w:r>
      <w:hyperlink r:id="rId135" w:anchor="i1055048" w:history="1">
        <w:r w:rsidRPr="00EC3399">
          <w:rPr>
            <w:color w:val="1062AE"/>
            <w:sz w:val="22"/>
            <w:szCs w:val="22"/>
            <w:u w:val="single"/>
            <w:bdr w:val="none" w:sz="0" w:space="0" w:color="auto" w:frame="1"/>
          </w:rPr>
          <w:t>52.226-5</w:t>
        </w:r>
      </w:hyperlink>
      <w:r w:rsidRPr="00EC3399">
        <w:rPr>
          <w:color w:val="000000"/>
          <w:sz w:val="22"/>
          <w:szCs w:val="22"/>
        </w:rPr>
        <w:t>, Restrictions on Subcontracting Outside Disaster or Emergency Area (</w:t>
      </w:r>
      <w:r w:rsidRPr="00EC3399">
        <w:rPr>
          <w:iCs/>
          <w:color w:val="000000"/>
          <w:sz w:val="22"/>
          <w:szCs w:val="22"/>
          <w:bdr w:val="none" w:sz="0" w:space="0" w:color="auto" w:frame="1"/>
        </w:rPr>
        <w:t>NOV</w:t>
      </w:r>
      <w:r w:rsidRPr="00EC3399">
        <w:rPr>
          <w:color w:val="000000"/>
          <w:sz w:val="22"/>
          <w:szCs w:val="22"/>
        </w:rPr>
        <w:t> 2007) (</w:t>
      </w:r>
      <w:hyperlink r:id="rId136" w:tgtFrame="_blank" w:history="1">
        <w:r w:rsidRPr="00EC3399">
          <w:rPr>
            <w:color w:val="1062AE"/>
            <w:sz w:val="22"/>
            <w:szCs w:val="22"/>
            <w:u w:val="single"/>
            <w:bdr w:val="none" w:sz="0" w:space="0" w:color="auto" w:frame="1"/>
          </w:rPr>
          <w:t>42 U.S.C. 5150</w:t>
        </w:r>
      </w:hyperlink>
      <w:r w:rsidRPr="00EC3399">
        <w:rPr>
          <w:color w:val="000000"/>
          <w:sz w:val="22"/>
          <w:szCs w:val="22"/>
        </w:rPr>
        <w:t>).</w:t>
      </w:r>
    </w:p>
    <w:p w14:paraId="67A3738F" w14:textId="77777777" w:rsidR="001C6B18" w:rsidRPr="00EC3399" w:rsidRDefault="001C6B18" w:rsidP="001C6B18">
      <w:pPr>
        <w:shd w:val="clear" w:color="auto" w:fill="FFFFFF"/>
        <w:spacing w:before="100" w:beforeAutospacing="1" w:after="100" w:afterAutospacing="1"/>
        <w:ind w:firstLine="720"/>
        <w:textAlignment w:val="baseline"/>
        <w:rPr>
          <w:color w:val="000000"/>
          <w:sz w:val="22"/>
          <w:szCs w:val="22"/>
        </w:rPr>
      </w:pPr>
      <w:r w:rsidRPr="00EC3399">
        <w:rPr>
          <w:color w:val="000000"/>
          <w:sz w:val="22"/>
          <w:szCs w:val="22"/>
          <w:bdr w:val="none" w:sz="0" w:space="0" w:color="auto" w:frame="1"/>
        </w:rPr>
        <w:t>___ (55)</w:t>
      </w:r>
      <w:r w:rsidRPr="00EC3399">
        <w:rPr>
          <w:color w:val="000000"/>
          <w:sz w:val="22"/>
          <w:szCs w:val="22"/>
        </w:rPr>
        <w:t> </w:t>
      </w:r>
      <w:hyperlink r:id="rId137" w:anchor="id205VI30B0ZS" w:history="1">
        <w:r w:rsidRPr="00EC3399">
          <w:rPr>
            <w:color w:val="1062AE"/>
            <w:sz w:val="22"/>
            <w:szCs w:val="22"/>
            <w:u w:val="single"/>
            <w:bdr w:val="none" w:sz="0" w:space="0" w:color="auto" w:frame="1"/>
          </w:rPr>
          <w:t>52.229-12</w:t>
        </w:r>
      </w:hyperlink>
      <w:r w:rsidRPr="00EC3399">
        <w:rPr>
          <w:color w:val="000000"/>
          <w:sz w:val="22"/>
          <w:szCs w:val="22"/>
          <w:bdr w:val="none" w:sz="0" w:space="0" w:color="auto" w:frame="1"/>
        </w:rPr>
        <w:t>, Tax on Certain Foreign Procurements </w:t>
      </w:r>
      <w:r w:rsidRPr="00EC3399">
        <w:rPr>
          <w:smallCaps/>
          <w:color w:val="000000"/>
          <w:sz w:val="22"/>
          <w:szCs w:val="22"/>
          <w:bdr w:val="none" w:sz="0" w:space="0" w:color="auto" w:frame="1"/>
        </w:rPr>
        <w:t>(FEB 2021)</w:t>
      </w:r>
      <w:r w:rsidRPr="00EC3399">
        <w:rPr>
          <w:color w:val="000000"/>
          <w:sz w:val="22"/>
          <w:szCs w:val="22"/>
          <w:bdr w:val="none" w:sz="0" w:space="0" w:color="auto" w:frame="1"/>
        </w:rPr>
        <w:t>.</w:t>
      </w:r>
    </w:p>
    <w:p w14:paraId="049526EB" w14:textId="77777777" w:rsidR="001C6B18" w:rsidRPr="00EC3399" w:rsidRDefault="001C6B18" w:rsidP="001C6B18">
      <w:pPr>
        <w:shd w:val="clear" w:color="auto" w:fill="FFFFFF"/>
        <w:spacing w:before="100" w:beforeAutospacing="1" w:after="100" w:afterAutospacing="1"/>
        <w:ind w:left="720" w:firstLine="15"/>
        <w:textAlignment w:val="baseline"/>
        <w:rPr>
          <w:color w:val="000000"/>
          <w:sz w:val="22"/>
          <w:szCs w:val="22"/>
        </w:rPr>
      </w:pPr>
      <w:r w:rsidRPr="00EC3399">
        <w:rPr>
          <w:color w:val="000000"/>
          <w:sz w:val="22"/>
          <w:szCs w:val="22"/>
          <w:bdr w:val="none" w:sz="0" w:space="0" w:color="auto" w:frame="1"/>
        </w:rPr>
        <w:t xml:space="preserve">___ </w:t>
      </w:r>
      <w:r w:rsidRPr="00EC3399">
        <w:rPr>
          <w:color w:val="000000"/>
          <w:sz w:val="22"/>
          <w:szCs w:val="22"/>
        </w:rPr>
        <w:t xml:space="preserve">(56) </w:t>
      </w:r>
      <w:hyperlink r:id="rId138" w:anchor="i1050508" w:history="1">
        <w:r w:rsidRPr="00EC3399">
          <w:rPr>
            <w:color w:val="1062AE"/>
            <w:sz w:val="22"/>
            <w:szCs w:val="22"/>
            <w:u w:val="single"/>
            <w:bdr w:val="none" w:sz="0" w:space="0" w:color="auto" w:frame="1"/>
          </w:rPr>
          <w:t>52.232-29</w:t>
        </w:r>
      </w:hyperlink>
      <w:r w:rsidRPr="00EC3399">
        <w:rPr>
          <w:color w:val="000000"/>
          <w:sz w:val="22"/>
          <w:szCs w:val="22"/>
        </w:rPr>
        <w:t>, Terms for Financing of Purchases of Commercial Products and Commercial Services (</w:t>
      </w:r>
      <w:r w:rsidRPr="00EC3399">
        <w:rPr>
          <w:color w:val="000000"/>
          <w:sz w:val="22"/>
          <w:szCs w:val="22"/>
          <w:bdr w:val="none" w:sz="0" w:space="0" w:color="auto" w:frame="1"/>
        </w:rPr>
        <w:t>NOV 2021</w:t>
      </w:r>
      <w:r w:rsidRPr="00EC3399">
        <w:rPr>
          <w:color w:val="000000"/>
          <w:sz w:val="22"/>
          <w:szCs w:val="22"/>
        </w:rPr>
        <w:t>) (</w:t>
      </w:r>
      <w:hyperlink r:id="rId139" w:tgtFrame="_blank" w:history="1">
        <w:r w:rsidRPr="00EC3399">
          <w:rPr>
            <w:color w:val="1062AE"/>
            <w:sz w:val="22"/>
            <w:szCs w:val="22"/>
            <w:u w:val="single"/>
            <w:bdr w:val="none" w:sz="0" w:space="0" w:color="auto" w:frame="1"/>
          </w:rPr>
          <w:t>41 U.S.C.4505</w:t>
        </w:r>
      </w:hyperlink>
      <w:r w:rsidRPr="00EC3399">
        <w:rPr>
          <w:color w:val="000000"/>
          <w:sz w:val="22"/>
          <w:szCs w:val="22"/>
        </w:rPr>
        <w:t>, </w:t>
      </w:r>
      <w:hyperlink r:id="rId140" w:tgtFrame="_blank" w:history="1">
        <w:r w:rsidRPr="00EC3399">
          <w:rPr>
            <w:color w:val="1062AE"/>
            <w:sz w:val="22"/>
            <w:szCs w:val="22"/>
            <w:u w:val="single"/>
            <w:bdr w:val="none" w:sz="0" w:space="0" w:color="auto" w:frame="1"/>
          </w:rPr>
          <w:t>10 U.S.C.2307(f)</w:t>
        </w:r>
      </w:hyperlink>
      <w:r w:rsidRPr="00EC3399">
        <w:rPr>
          <w:color w:val="000000"/>
          <w:sz w:val="22"/>
          <w:szCs w:val="22"/>
        </w:rPr>
        <w:t>).</w:t>
      </w:r>
    </w:p>
    <w:p w14:paraId="6902C369" w14:textId="77777777" w:rsidR="001C6B18" w:rsidRPr="00EC3399" w:rsidRDefault="001C6B18" w:rsidP="001C6B18">
      <w:pPr>
        <w:shd w:val="clear" w:color="auto" w:fill="FFFFFF"/>
        <w:spacing w:before="100" w:beforeAutospacing="1" w:after="100" w:afterAutospacing="1"/>
        <w:ind w:left="720" w:firstLine="15"/>
        <w:textAlignment w:val="baseline"/>
        <w:rPr>
          <w:color w:val="000000"/>
          <w:sz w:val="22"/>
          <w:szCs w:val="22"/>
        </w:rPr>
      </w:pPr>
      <w:r w:rsidRPr="00EC3399">
        <w:rPr>
          <w:color w:val="000000"/>
          <w:sz w:val="22"/>
          <w:szCs w:val="22"/>
          <w:bdr w:val="none" w:sz="0" w:space="0" w:color="auto" w:frame="1"/>
        </w:rPr>
        <w:t>___ (57)</w:t>
      </w:r>
      <w:r w:rsidRPr="00EC3399">
        <w:rPr>
          <w:color w:val="000000"/>
          <w:sz w:val="22"/>
          <w:szCs w:val="22"/>
        </w:rPr>
        <w:t> </w:t>
      </w:r>
      <w:hyperlink r:id="rId141" w:anchor="i1050540" w:history="1">
        <w:r w:rsidRPr="00EC3399">
          <w:rPr>
            <w:color w:val="1062AE"/>
            <w:sz w:val="22"/>
            <w:szCs w:val="22"/>
            <w:u w:val="single"/>
            <w:bdr w:val="none" w:sz="0" w:space="0" w:color="auto" w:frame="1"/>
          </w:rPr>
          <w:t>52.232-30</w:t>
        </w:r>
      </w:hyperlink>
      <w:r w:rsidRPr="00EC3399">
        <w:rPr>
          <w:color w:val="000000"/>
          <w:sz w:val="22"/>
          <w:szCs w:val="22"/>
        </w:rPr>
        <w:t>, Installment Payments for Commercial Products and Commercial Services (</w:t>
      </w:r>
      <w:r w:rsidRPr="00EC3399">
        <w:rPr>
          <w:color w:val="000000"/>
          <w:sz w:val="22"/>
          <w:szCs w:val="22"/>
          <w:bdr w:val="none" w:sz="0" w:space="0" w:color="auto" w:frame="1"/>
        </w:rPr>
        <w:t>NOV 2021</w:t>
      </w:r>
      <w:r w:rsidRPr="00EC3399">
        <w:rPr>
          <w:color w:val="000000"/>
          <w:sz w:val="22"/>
          <w:szCs w:val="22"/>
        </w:rPr>
        <w:t>) (</w:t>
      </w:r>
      <w:hyperlink r:id="rId142" w:tgtFrame="_blank" w:history="1">
        <w:r w:rsidRPr="00EC3399">
          <w:rPr>
            <w:color w:val="1062AE"/>
            <w:sz w:val="22"/>
            <w:szCs w:val="22"/>
            <w:u w:val="single"/>
            <w:bdr w:val="none" w:sz="0" w:space="0" w:color="auto" w:frame="1"/>
          </w:rPr>
          <w:t>41 U.S.C.4505</w:t>
        </w:r>
      </w:hyperlink>
      <w:r w:rsidRPr="00EC3399">
        <w:rPr>
          <w:color w:val="000000"/>
          <w:sz w:val="22"/>
          <w:szCs w:val="22"/>
        </w:rPr>
        <w:t>, </w:t>
      </w:r>
      <w:hyperlink r:id="rId143" w:tgtFrame="_blank" w:history="1">
        <w:r w:rsidRPr="00EC3399">
          <w:rPr>
            <w:color w:val="1062AE"/>
            <w:sz w:val="22"/>
            <w:szCs w:val="22"/>
            <w:u w:val="single"/>
            <w:bdr w:val="none" w:sz="0" w:space="0" w:color="auto" w:frame="1"/>
          </w:rPr>
          <w:t>10 U.S.C.2307(f)</w:t>
        </w:r>
      </w:hyperlink>
      <w:r w:rsidRPr="00EC3399">
        <w:rPr>
          <w:color w:val="000000"/>
          <w:sz w:val="22"/>
          <w:szCs w:val="22"/>
        </w:rPr>
        <w:t>).</w:t>
      </w:r>
    </w:p>
    <w:p w14:paraId="2A0F7C45" w14:textId="77777777" w:rsidR="001C6B18" w:rsidRPr="00EC3399" w:rsidRDefault="001C6B18" w:rsidP="001C6B18">
      <w:pPr>
        <w:shd w:val="clear" w:color="auto" w:fill="FFFFFF"/>
        <w:spacing w:before="100" w:beforeAutospacing="1" w:after="100" w:afterAutospacing="1"/>
        <w:ind w:left="720" w:firstLine="15"/>
        <w:textAlignment w:val="baseline"/>
        <w:rPr>
          <w:color w:val="000000"/>
          <w:sz w:val="22"/>
          <w:szCs w:val="22"/>
        </w:rPr>
      </w:pPr>
      <w:r w:rsidRPr="00EC3399">
        <w:rPr>
          <w:color w:val="000000"/>
          <w:sz w:val="22"/>
          <w:szCs w:val="22"/>
          <w:bdr w:val="none" w:sz="0" w:space="0" w:color="auto" w:frame="1"/>
        </w:rPr>
        <w:t>_X__ (58)</w:t>
      </w:r>
      <w:r w:rsidRPr="00EC3399">
        <w:rPr>
          <w:color w:val="000000"/>
          <w:sz w:val="22"/>
          <w:szCs w:val="22"/>
        </w:rPr>
        <w:t> </w:t>
      </w:r>
      <w:hyperlink r:id="rId144" w:anchor="i1050674" w:history="1">
        <w:r w:rsidRPr="00EC3399">
          <w:rPr>
            <w:color w:val="1062AE"/>
            <w:sz w:val="22"/>
            <w:szCs w:val="22"/>
            <w:u w:val="single"/>
            <w:bdr w:val="none" w:sz="0" w:space="0" w:color="auto" w:frame="1"/>
          </w:rPr>
          <w:t>52.232-33</w:t>
        </w:r>
      </w:hyperlink>
      <w:r w:rsidRPr="00EC3399">
        <w:rPr>
          <w:color w:val="000000"/>
          <w:sz w:val="22"/>
          <w:szCs w:val="22"/>
        </w:rPr>
        <w:t>, Payment by Electronic Funds Transfer-System for Award Management (</w:t>
      </w:r>
      <w:r w:rsidRPr="00EC3399">
        <w:rPr>
          <w:iCs/>
          <w:color w:val="000000"/>
          <w:sz w:val="22"/>
          <w:szCs w:val="22"/>
          <w:bdr w:val="none" w:sz="0" w:space="0" w:color="auto" w:frame="1"/>
        </w:rPr>
        <w:t>OCT</w:t>
      </w:r>
      <w:r w:rsidRPr="00EC3399">
        <w:rPr>
          <w:i/>
          <w:iCs/>
          <w:color w:val="000000"/>
          <w:sz w:val="22"/>
          <w:szCs w:val="22"/>
          <w:bdr w:val="none" w:sz="0" w:space="0" w:color="auto" w:frame="1"/>
        </w:rPr>
        <w:t> </w:t>
      </w:r>
      <w:r w:rsidRPr="00EC3399">
        <w:rPr>
          <w:color w:val="000000"/>
          <w:sz w:val="22"/>
          <w:szCs w:val="22"/>
        </w:rPr>
        <w:t>2018) (</w:t>
      </w:r>
      <w:hyperlink r:id="rId145" w:tgtFrame="_blank" w:history="1">
        <w:r w:rsidRPr="00EC3399">
          <w:rPr>
            <w:color w:val="1062AE"/>
            <w:sz w:val="22"/>
            <w:szCs w:val="22"/>
            <w:u w:val="single"/>
            <w:bdr w:val="none" w:sz="0" w:space="0" w:color="auto" w:frame="1"/>
          </w:rPr>
          <w:t>31 U.S.C. 3332</w:t>
        </w:r>
      </w:hyperlink>
      <w:r w:rsidRPr="00EC3399">
        <w:rPr>
          <w:color w:val="000000"/>
          <w:sz w:val="22"/>
          <w:szCs w:val="22"/>
        </w:rPr>
        <w:t>).</w:t>
      </w:r>
    </w:p>
    <w:p w14:paraId="2F1F36D6" w14:textId="77777777" w:rsidR="001C6B18" w:rsidRPr="00EC3399" w:rsidRDefault="001C6B18" w:rsidP="001C6B18">
      <w:pPr>
        <w:shd w:val="clear" w:color="auto" w:fill="FFFFFF"/>
        <w:spacing w:before="100" w:beforeAutospacing="1" w:after="100" w:afterAutospacing="1"/>
        <w:ind w:left="720" w:firstLine="15"/>
        <w:textAlignment w:val="baseline"/>
        <w:rPr>
          <w:color w:val="000000"/>
          <w:sz w:val="22"/>
          <w:szCs w:val="22"/>
        </w:rPr>
      </w:pPr>
      <w:r w:rsidRPr="00EC3399">
        <w:rPr>
          <w:color w:val="000000"/>
          <w:sz w:val="22"/>
          <w:szCs w:val="22"/>
          <w:bdr w:val="none" w:sz="0" w:space="0" w:color="auto" w:frame="1"/>
        </w:rPr>
        <w:t>___ (59)</w:t>
      </w:r>
      <w:r w:rsidRPr="00EC3399">
        <w:rPr>
          <w:color w:val="000000"/>
          <w:sz w:val="22"/>
          <w:szCs w:val="22"/>
        </w:rPr>
        <w:t> </w:t>
      </w:r>
      <w:hyperlink r:id="rId146" w:anchor="i1050705" w:history="1">
        <w:r w:rsidRPr="00EC3399">
          <w:rPr>
            <w:color w:val="1062AE"/>
            <w:sz w:val="22"/>
            <w:szCs w:val="22"/>
            <w:u w:val="single"/>
            <w:bdr w:val="none" w:sz="0" w:space="0" w:color="auto" w:frame="1"/>
          </w:rPr>
          <w:t>52.232-34</w:t>
        </w:r>
      </w:hyperlink>
      <w:r w:rsidRPr="00EC3399">
        <w:rPr>
          <w:color w:val="000000"/>
          <w:sz w:val="22"/>
          <w:szCs w:val="22"/>
        </w:rPr>
        <w:t>, Payment by Electronic Funds Transfer-Other than System for Award Management (</w:t>
      </w:r>
      <w:r w:rsidRPr="00EC3399">
        <w:rPr>
          <w:iCs/>
          <w:color w:val="000000"/>
          <w:sz w:val="22"/>
          <w:szCs w:val="22"/>
          <w:bdr w:val="none" w:sz="0" w:space="0" w:color="auto" w:frame="1"/>
        </w:rPr>
        <w:t>JUL</w:t>
      </w:r>
      <w:r w:rsidRPr="00EC3399">
        <w:rPr>
          <w:color w:val="000000"/>
          <w:sz w:val="22"/>
          <w:szCs w:val="22"/>
        </w:rPr>
        <w:t> 2013) (</w:t>
      </w:r>
      <w:hyperlink r:id="rId147" w:tgtFrame="_blank" w:history="1">
        <w:r w:rsidRPr="00EC3399">
          <w:rPr>
            <w:color w:val="1062AE"/>
            <w:sz w:val="22"/>
            <w:szCs w:val="22"/>
            <w:u w:val="single"/>
            <w:bdr w:val="none" w:sz="0" w:space="0" w:color="auto" w:frame="1"/>
          </w:rPr>
          <w:t>31 U.S.C.3332</w:t>
        </w:r>
      </w:hyperlink>
      <w:r w:rsidRPr="00EC3399">
        <w:rPr>
          <w:color w:val="000000"/>
          <w:sz w:val="22"/>
          <w:szCs w:val="22"/>
        </w:rPr>
        <w:t>).</w:t>
      </w:r>
    </w:p>
    <w:p w14:paraId="5B878C6D"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___ (60)</w:t>
      </w:r>
      <w:r w:rsidRPr="00EC3399">
        <w:rPr>
          <w:color w:val="000000"/>
          <w:sz w:val="22"/>
          <w:szCs w:val="22"/>
        </w:rPr>
        <w:t> </w:t>
      </w:r>
      <w:hyperlink r:id="rId148" w:anchor="i1050789" w:history="1">
        <w:r w:rsidRPr="00EC3399">
          <w:rPr>
            <w:color w:val="1062AE"/>
            <w:sz w:val="22"/>
            <w:szCs w:val="22"/>
            <w:u w:val="single"/>
            <w:bdr w:val="none" w:sz="0" w:space="0" w:color="auto" w:frame="1"/>
          </w:rPr>
          <w:t>52.232-36</w:t>
        </w:r>
      </w:hyperlink>
      <w:r w:rsidRPr="00EC3399">
        <w:rPr>
          <w:color w:val="000000"/>
          <w:sz w:val="22"/>
          <w:szCs w:val="22"/>
        </w:rPr>
        <w:t>, Payment by Third Party (</w:t>
      </w:r>
      <w:r w:rsidRPr="00EC3399">
        <w:rPr>
          <w:color w:val="000000"/>
          <w:sz w:val="22"/>
          <w:szCs w:val="22"/>
          <w:bdr w:val="none" w:sz="0" w:space="0" w:color="auto" w:frame="1"/>
        </w:rPr>
        <w:t>MAY</w:t>
      </w:r>
      <w:r w:rsidRPr="00EC3399">
        <w:rPr>
          <w:color w:val="000000"/>
          <w:sz w:val="22"/>
          <w:szCs w:val="22"/>
        </w:rPr>
        <w:t> 2014) (</w:t>
      </w:r>
      <w:hyperlink r:id="rId149" w:tgtFrame="_blank" w:history="1">
        <w:r w:rsidRPr="00EC3399">
          <w:rPr>
            <w:color w:val="1062AE"/>
            <w:sz w:val="22"/>
            <w:szCs w:val="22"/>
            <w:u w:val="single"/>
            <w:bdr w:val="none" w:sz="0" w:space="0" w:color="auto" w:frame="1"/>
          </w:rPr>
          <w:t>31 U.S.C.3332</w:t>
        </w:r>
      </w:hyperlink>
      <w:r w:rsidRPr="00EC3399">
        <w:rPr>
          <w:color w:val="000000"/>
          <w:sz w:val="22"/>
          <w:szCs w:val="22"/>
        </w:rPr>
        <w:t>).</w:t>
      </w:r>
    </w:p>
    <w:p w14:paraId="7A2325E2"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___ (61)</w:t>
      </w:r>
      <w:r w:rsidRPr="00EC3399">
        <w:rPr>
          <w:color w:val="000000"/>
          <w:sz w:val="22"/>
          <w:szCs w:val="22"/>
        </w:rPr>
        <w:t> </w:t>
      </w:r>
      <w:hyperlink r:id="rId150" w:anchor="i1049272" w:history="1">
        <w:r w:rsidRPr="00EC3399">
          <w:rPr>
            <w:color w:val="1062AE"/>
            <w:sz w:val="22"/>
            <w:szCs w:val="22"/>
            <w:u w:val="single"/>
            <w:bdr w:val="none" w:sz="0" w:space="0" w:color="auto" w:frame="1"/>
          </w:rPr>
          <w:t>52.239-1</w:t>
        </w:r>
      </w:hyperlink>
      <w:r w:rsidRPr="00EC3399">
        <w:rPr>
          <w:color w:val="000000"/>
          <w:sz w:val="22"/>
          <w:szCs w:val="22"/>
        </w:rPr>
        <w:t>, Privacy or Security Safeguards (</w:t>
      </w:r>
      <w:r w:rsidRPr="00EC3399">
        <w:rPr>
          <w:color w:val="000000"/>
          <w:sz w:val="22"/>
          <w:szCs w:val="22"/>
          <w:bdr w:val="none" w:sz="0" w:space="0" w:color="auto" w:frame="1"/>
        </w:rPr>
        <w:t xml:space="preserve">AUG </w:t>
      </w:r>
      <w:r w:rsidRPr="00EC3399">
        <w:rPr>
          <w:color w:val="000000"/>
          <w:sz w:val="22"/>
          <w:szCs w:val="22"/>
        </w:rPr>
        <w:t>1996) (</w:t>
      </w:r>
      <w:hyperlink r:id="rId151" w:tgtFrame="_blank" w:history="1">
        <w:r w:rsidRPr="00EC3399">
          <w:rPr>
            <w:color w:val="1062AE"/>
            <w:sz w:val="22"/>
            <w:szCs w:val="22"/>
            <w:u w:val="single"/>
            <w:bdr w:val="none" w:sz="0" w:space="0" w:color="auto" w:frame="1"/>
          </w:rPr>
          <w:t>5 U.S.C. 552a</w:t>
        </w:r>
      </w:hyperlink>
      <w:r w:rsidRPr="00EC3399">
        <w:rPr>
          <w:color w:val="000000"/>
          <w:sz w:val="22"/>
          <w:szCs w:val="22"/>
        </w:rPr>
        <w:t>).</w:t>
      </w:r>
    </w:p>
    <w:p w14:paraId="31714BB5"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___ (62)</w:t>
      </w:r>
      <w:r w:rsidRPr="00EC3399">
        <w:rPr>
          <w:color w:val="000000"/>
          <w:sz w:val="22"/>
          <w:szCs w:val="22"/>
        </w:rPr>
        <w:t> </w:t>
      </w:r>
      <w:hyperlink r:id="rId152" w:anchor="i52_242-5" w:history="1">
        <w:r w:rsidRPr="00EC3399">
          <w:rPr>
            <w:color w:val="1062AE"/>
            <w:sz w:val="22"/>
            <w:szCs w:val="22"/>
            <w:u w:val="single"/>
            <w:bdr w:val="none" w:sz="0" w:space="0" w:color="auto" w:frame="1"/>
          </w:rPr>
          <w:t>52.242-5</w:t>
        </w:r>
      </w:hyperlink>
      <w:r w:rsidRPr="00EC3399">
        <w:rPr>
          <w:color w:val="000000"/>
          <w:sz w:val="22"/>
          <w:szCs w:val="22"/>
        </w:rPr>
        <w:t>, Payments to Small Business Subcontractors (</w:t>
      </w:r>
      <w:r w:rsidRPr="00EC3399">
        <w:rPr>
          <w:iCs/>
          <w:color w:val="000000"/>
          <w:sz w:val="22"/>
          <w:szCs w:val="22"/>
          <w:bdr w:val="none" w:sz="0" w:space="0" w:color="auto" w:frame="1"/>
        </w:rPr>
        <w:t>JAN</w:t>
      </w:r>
      <w:r w:rsidRPr="00EC3399">
        <w:rPr>
          <w:color w:val="000000"/>
          <w:sz w:val="22"/>
          <w:szCs w:val="22"/>
        </w:rPr>
        <w:t> 2017) </w:t>
      </w:r>
      <w:r w:rsidRPr="00EC3399">
        <w:rPr>
          <w:color w:val="000000"/>
          <w:sz w:val="22"/>
          <w:szCs w:val="22"/>
          <w:bdr w:val="none" w:sz="0" w:space="0" w:color="auto" w:frame="1"/>
        </w:rPr>
        <w:t>(</w:t>
      </w:r>
      <w:hyperlink r:id="rId153" w:tgtFrame="_blank" w:history="1">
        <w:r w:rsidRPr="00EC3399">
          <w:rPr>
            <w:color w:val="1062AE"/>
            <w:sz w:val="22"/>
            <w:szCs w:val="22"/>
            <w:u w:val="single"/>
            <w:bdr w:val="none" w:sz="0" w:space="0" w:color="auto" w:frame="1"/>
          </w:rPr>
          <w:t>15 U.S.C. 637(d)(13)</w:t>
        </w:r>
      </w:hyperlink>
      <w:r w:rsidRPr="00EC3399">
        <w:rPr>
          <w:color w:val="000000"/>
          <w:sz w:val="22"/>
          <w:szCs w:val="22"/>
          <w:bdr w:val="none" w:sz="0" w:space="0" w:color="auto" w:frame="1"/>
        </w:rPr>
        <w:t>).</w:t>
      </w:r>
    </w:p>
    <w:p w14:paraId="62723B4A" w14:textId="77777777" w:rsidR="001C6B18" w:rsidRPr="00EC3399" w:rsidRDefault="001C6B18" w:rsidP="001C6B18">
      <w:pPr>
        <w:shd w:val="clear" w:color="auto" w:fill="FFFFFF"/>
        <w:spacing w:before="100" w:beforeAutospacing="1" w:after="100" w:afterAutospacing="1"/>
        <w:ind w:left="720"/>
        <w:textAlignment w:val="baseline"/>
        <w:rPr>
          <w:color w:val="000000"/>
          <w:sz w:val="22"/>
          <w:szCs w:val="22"/>
        </w:rPr>
      </w:pPr>
      <w:r w:rsidRPr="00EC3399">
        <w:rPr>
          <w:color w:val="000000"/>
          <w:sz w:val="22"/>
          <w:szCs w:val="22"/>
          <w:bdr w:val="none" w:sz="0" w:space="0" w:color="auto" w:frame="1"/>
        </w:rPr>
        <w:t>___ (63) (i)</w:t>
      </w:r>
      <w:r w:rsidRPr="00EC3399">
        <w:rPr>
          <w:color w:val="000000"/>
          <w:sz w:val="22"/>
          <w:szCs w:val="22"/>
        </w:rPr>
        <w:t> </w:t>
      </w:r>
      <w:hyperlink r:id="rId154" w:anchor="i1046560" w:history="1">
        <w:r w:rsidRPr="00EC3399">
          <w:rPr>
            <w:color w:val="1062AE"/>
            <w:sz w:val="22"/>
            <w:szCs w:val="22"/>
            <w:u w:val="single"/>
            <w:bdr w:val="none" w:sz="0" w:space="0" w:color="auto" w:frame="1"/>
          </w:rPr>
          <w:t>52.247-64</w:t>
        </w:r>
      </w:hyperlink>
      <w:r w:rsidRPr="00EC3399">
        <w:rPr>
          <w:color w:val="000000"/>
          <w:sz w:val="22"/>
          <w:szCs w:val="22"/>
        </w:rPr>
        <w:t>, Preference for Privately Owned U.S.-Flag Commercial Vessels (</w:t>
      </w:r>
      <w:r w:rsidRPr="00EC3399">
        <w:rPr>
          <w:iCs/>
          <w:color w:val="000000"/>
          <w:sz w:val="22"/>
          <w:szCs w:val="22"/>
          <w:bdr w:val="none" w:sz="0" w:space="0" w:color="auto" w:frame="1"/>
        </w:rPr>
        <w:t>NOV 2021</w:t>
      </w:r>
      <w:r w:rsidRPr="00EC3399">
        <w:rPr>
          <w:color w:val="000000"/>
          <w:sz w:val="22"/>
          <w:szCs w:val="22"/>
        </w:rPr>
        <w:t>) (</w:t>
      </w:r>
      <w:hyperlink r:id="rId155" w:tgtFrame="_blank" w:history="1">
        <w:r w:rsidRPr="00EC3399">
          <w:rPr>
            <w:color w:val="1062AE"/>
            <w:sz w:val="22"/>
            <w:szCs w:val="22"/>
            <w:u w:val="single"/>
            <w:bdr w:val="none" w:sz="0" w:space="0" w:color="auto" w:frame="1"/>
          </w:rPr>
          <w:t>46 U.S.C. Appx. 1241(b)</w:t>
        </w:r>
      </w:hyperlink>
      <w:r w:rsidRPr="00EC3399">
        <w:rPr>
          <w:color w:val="000000"/>
          <w:sz w:val="22"/>
          <w:szCs w:val="22"/>
        </w:rPr>
        <w:t> and </w:t>
      </w:r>
      <w:hyperlink r:id="rId156" w:tgtFrame="_blank" w:history="1">
        <w:r w:rsidRPr="00EC3399">
          <w:rPr>
            <w:color w:val="1062AE"/>
            <w:sz w:val="22"/>
            <w:szCs w:val="22"/>
            <w:u w:val="single"/>
            <w:bdr w:val="none" w:sz="0" w:space="0" w:color="auto" w:frame="1"/>
          </w:rPr>
          <w:t>10 U.S.C. 2631</w:t>
        </w:r>
      </w:hyperlink>
      <w:r w:rsidRPr="00EC3399">
        <w:rPr>
          <w:color w:val="000000"/>
          <w:sz w:val="22"/>
          <w:szCs w:val="22"/>
        </w:rPr>
        <w:t>).</w:t>
      </w:r>
    </w:p>
    <w:p w14:paraId="53596C3C"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w:t>
      </w:r>
      <w:r w:rsidRPr="00EC3399">
        <w:rPr>
          <w:color w:val="000000"/>
          <w:sz w:val="22"/>
          <w:szCs w:val="22"/>
          <w:bdr w:val="none" w:sz="0" w:space="0" w:color="auto" w:frame="1"/>
        </w:rPr>
        <w:tab/>
        <w:t>___ (ii)</w:t>
      </w:r>
      <w:r w:rsidRPr="00EC3399">
        <w:rPr>
          <w:color w:val="000000"/>
          <w:sz w:val="22"/>
          <w:szCs w:val="22"/>
        </w:rPr>
        <w:t> Alternate I (</w:t>
      </w:r>
      <w:r w:rsidRPr="00EC3399">
        <w:rPr>
          <w:iCs/>
          <w:color w:val="000000"/>
          <w:sz w:val="22"/>
          <w:szCs w:val="22"/>
          <w:bdr w:val="none" w:sz="0" w:space="0" w:color="auto" w:frame="1"/>
        </w:rPr>
        <w:t>APR</w:t>
      </w:r>
      <w:r w:rsidRPr="00EC3399">
        <w:rPr>
          <w:color w:val="000000"/>
          <w:sz w:val="22"/>
          <w:szCs w:val="22"/>
        </w:rPr>
        <w:t> 2003) of </w:t>
      </w:r>
      <w:hyperlink r:id="rId157" w:anchor="i1046560" w:history="1">
        <w:r w:rsidRPr="00EC3399">
          <w:rPr>
            <w:color w:val="1062AE"/>
            <w:sz w:val="22"/>
            <w:szCs w:val="22"/>
            <w:u w:val="single"/>
            <w:bdr w:val="none" w:sz="0" w:space="0" w:color="auto" w:frame="1"/>
          </w:rPr>
          <w:t>52.247-64</w:t>
        </w:r>
      </w:hyperlink>
      <w:r w:rsidRPr="00EC3399">
        <w:rPr>
          <w:color w:val="000000"/>
          <w:sz w:val="22"/>
          <w:szCs w:val="22"/>
        </w:rPr>
        <w:t>.</w:t>
      </w:r>
    </w:p>
    <w:p w14:paraId="289A1849"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w:t>
      </w:r>
      <w:r w:rsidRPr="00EC3399">
        <w:rPr>
          <w:color w:val="000000"/>
          <w:sz w:val="22"/>
          <w:szCs w:val="22"/>
          <w:bdr w:val="none" w:sz="0" w:space="0" w:color="auto" w:frame="1"/>
        </w:rPr>
        <w:tab/>
        <w:t>___ (iii)</w:t>
      </w:r>
      <w:r w:rsidRPr="00EC3399">
        <w:rPr>
          <w:color w:val="000000"/>
          <w:sz w:val="22"/>
          <w:szCs w:val="22"/>
        </w:rPr>
        <w:t> Alternate II (</w:t>
      </w:r>
      <w:r w:rsidRPr="00EC3399">
        <w:rPr>
          <w:iCs/>
          <w:color w:val="000000"/>
          <w:sz w:val="22"/>
          <w:szCs w:val="22"/>
          <w:bdr w:val="none" w:sz="0" w:space="0" w:color="auto" w:frame="1"/>
        </w:rPr>
        <w:t>NOV 2021</w:t>
      </w:r>
      <w:r w:rsidRPr="00EC3399">
        <w:rPr>
          <w:color w:val="000000"/>
          <w:sz w:val="22"/>
          <w:szCs w:val="22"/>
        </w:rPr>
        <w:t>) of </w:t>
      </w:r>
      <w:hyperlink r:id="rId158" w:anchor="i1046560" w:history="1">
        <w:r w:rsidRPr="00EC3399">
          <w:rPr>
            <w:color w:val="1062AE"/>
            <w:sz w:val="22"/>
            <w:szCs w:val="22"/>
            <w:u w:val="single"/>
            <w:bdr w:val="none" w:sz="0" w:space="0" w:color="auto" w:frame="1"/>
          </w:rPr>
          <w:t>52.247-64</w:t>
        </w:r>
      </w:hyperlink>
      <w:r w:rsidRPr="00EC3399">
        <w:rPr>
          <w:color w:val="000000"/>
          <w:sz w:val="22"/>
          <w:szCs w:val="22"/>
        </w:rPr>
        <w:t>.</w:t>
      </w:r>
    </w:p>
    <w:p w14:paraId="3AA25DDE" w14:textId="77777777" w:rsidR="001C6B18" w:rsidRPr="00EC3399" w:rsidRDefault="001C6B18" w:rsidP="001C6B18">
      <w:pPr>
        <w:shd w:val="clear" w:color="auto" w:fill="FFFFFF"/>
        <w:spacing w:before="100" w:beforeAutospacing="1" w:after="100" w:afterAutospacing="1"/>
        <w:textAlignment w:val="baseline"/>
        <w:rPr>
          <w:color w:val="000000"/>
          <w:sz w:val="22"/>
          <w:szCs w:val="22"/>
        </w:rPr>
      </w:pPr>
      <w:r w:rsidRPr="00EC3399">
        <w:rPr>
          <w:color w:val="000000"/>
          <w:sz w:val="22"/>
          <w:szCs w:val="22"/>
          <w:bdr w:val="none" w:sz="0" w:space="0" w:color="auto" w:frame="1"/>
        </w:rPr>
        <w:t>(c)</w:t>
      </w:r>
      <w:r w:rsidRPr="00EC3399">
        <w:rPr>
          <w:color w:val="000000"/>
          <w:sz w:val="22"/>
          <w:szCs w:val="22"/>
        </w:rPr>
        <w:t>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01F7F414"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lastRenderedPageBreak/>
        <w:t>          ___ (1)</w:t>
      </w:r>
      <w:r w:rsidRPr="00EC3399">
        <w:rPr>
          <w:color w:val="000000"/>
          <w:sz w:val="22"/>
          <w:szCs w:val="22"/>
        </w:rPr>
        <w:t> </w:t>
      </w:r>
      <w:hyperlink r:id="rId159" w:anchor="i52_222_41" w:history="1">
        <w:r w:rsidRPr="00EC3399">
          <w:rPr>
            <w:color w:val="1062AE"/>
            <w:sz w:val="22"/>
            <w:szCs w:val="22"/>
            <w:u w:val="single"/>
            <w:bdr w:val="none" w:sz="0" w:space="0" w:color="auto" w:frame="1"/>
          </w:rPr>
          <w:t>52.222-41</w:t>
        </w:r>
      </w:hyperlink>
      <w:r w:rsidRPr="00EC3399">
        <w:rPr>
          <w:color w:val="000000"/>
          <w:sz w:val="22"/>
          <w:szCs w:val="22"/>
        </w:rPr>
        <w:t>, Service Contract Labor Standards (</w:t>
      </w:r>
      <w:r w:rsidRPr="00EC3399">
        <w:rPr>
          <w:iCs/>
          <w:color w:val="000000"/>
          <w:sz w:val="22"/>
          <w:szCs w:val="22"/>
          <w:bdr w:val="none" w:sz="0" w:space="0" w:color="auto" w:frame="1"/>
        </w:rPr>
        <w:t>AUG</w:t>
      </w:r>
      <w:r w:rsidRPr="00EC3399">
        <w:rPr>
          <w:color w:val="000000"/>
          <w:sz w:val="22"/>
          <w:szCs w:val="22"/>
        </w:rPr>
        <w:t> 2018) (</w:t>
      </w:r>
      <w:hyperlink r:id="rId160" w:tgtFrame="_blank" w:history="1">
        <w:r w:rsidRPr="00EC3399">
          <w:rPr>
            <w:color w:val="1062AE"/>
            <w:sz w:val="22"/>
            <w:szCs w:val="22"/>
            <w:u w:val="single"/>
            <w:bdr w:val="none" w:sz="0" w:space="0" w:color="auto" w:frame="1"/>
          </w:rPr>
          <w:t>41 U.S.C. chapter 67</w:t>
        </w:r>
      </w:hyperlink>
      <w:r w:rsidRPr="00EC3399">
        <w:rPr>
          <w:color w:val="000000"/>
          <w:sz w:val="22"/>
          <w:szCs w:val="22"/>
        </w:rPr>
        <w:t>).</w:t>
      </w:r>
    </w:p>
    <w:p w14:paraId="205B625C" w14:textId="77777777" w:rsidR="001C6B18" w:rsidRPr="00EC3399" w:rsidRDefault="001C6B18" w:rsidP="001C6B18">
      <w:pPr>
        <w:shd w:val="clear" w:color="auto" w:fill="FFFFFF"/>
        <w:spacing w:before="100" w:beforeAutospacing="1" w:after="100" w:afterAutospacing="1"/>
        <w:ind w:left="720"/>
        <w:textAlignment w:val="baseline"/>
        <w:rPr>
          <w:color w:val="000000"/>
          <w:sz w:val="22"/>
          <w:szCs w:val="22"/>
        </w:rPr>
      </w:pPr>
      <w:r w:rsidRPr="00EC3399">
        <w:rPr>
          <w:color w:val="000000"/>
          <w:sz w:val="22"/>
          <w:szCs w:val="22"/>
          <w:bdr w:val="none" w:sz="0" w:space="0" w:color="auto" w:frame="1"/>
        </w:rPr>
        <w:t>___ (2)</w:t>
      </w:r>
      <w:r w:rsidRPr="00EC3399">
        <w:rPr>
          <w:color w:val="000000"/>
          <w:sz w:val="22"/>
          <w:szCs w:val="22"/>
        </w:rPr>
        <w:t> </w:t>
      </w:r>
      <w:hyperlink r:id="rId161" w:anchor="i1056410" w:history="1">
        <w:r w:rsidRPr="00EC3399">
          <w:rPr>
            <w:color w:val="1062AE"/>
            <w:sz w:val="22"/>
            <w:szCs w:val="22"/>
            <w:u w:val="single"/>
            <w:bdr w:val="none" w:sz="0" w:space="0" w:color="auto" w:frame="1"/>
          </w:rPr>
          <w:t>52.222-42</w:t>
        </w:r>
      </w:hyperlink>
      <w:r w:rsidRPr="00EC3399">
        <w:rPr>
          <w:color w:val="000000"/>
          <w:sz w:val="22"/>
          <w:szCs w:val="22"/>
        </w:rPr>
        <w:t>, Statement of Equivalent Rates for Federal Hires (</w:t>
      </w:r>
      <w:r w:rsidRPr="00EC3399">
        <w:rPr>
          <w:iCs/>
          <w:color w:val="000000"/>
          <w:sz w:val="22"/>
          <w:szCs w:val="22"/>
          <w:bdr w:val="none" w:sz="0" w:space="0" w:color="auto" w:frame="1"/>
        </w:rPr>
        <w:t>MAY</w:t>
      </w:r>
      <w:r w:rsidRPr="00EC3399">
        <w:rPr>
          <w:color w:val="000000"/>
          <w:sz w:val="22"/>
          <w:szCs w:val="22"/>
        </w:rPr>
        <w:t> 2014) (</w:t>
      </w:r>
      <w:hyperlink r:id="rId162" w:tgtFrame="_blank" w:history="1">
        <w:r w:rsidRPr="00EC3399">
          <w:rPr>
            <w:color w:val="1062AE"/>
            <w:sz w:val="22"/>
            <w:szCs w:val="22"/>
            <w:u w:val="single"/>
            <w:bdr w:val="none" w:sz="0" w:space="0" w:color="auto" w:frame="1"/>
          </w:rPr>
          <w:t>29 U.S.C. 206</w:t>
        </w:r>
      </w:hyperlink>
      <w:r w:rsidRPr="00EC3399">
        <w:rPr>
          <w:color w:val="000000"/>
          <w:sz w:val="22"/>
          <w:szCs w:val="22"/>
        </w:rPr>
        <w:t> and </w:t>
      </w:r>
      <w:hyperlink r:id="rId163" w:tgtFrame="_blank" w:history="1">
        <w:r w:rsidRPr="00EC3399">
          <w:rPr>
            <w:color w:val="1062AE"/>
            <w:sz w:val="22"/>
            <w:szCs w:val="22"/>
            <w:u w:val="single"/>
            <w:bdr w:val="none" w:sz="0" w:space="0" w:color="auto" w:frame="1"/>
          </w:rPr>
          <w:t>41 U.S.C. chapter 67</w:t>
        </w:r>
      </w:hyperlink>
      <w:r w:rsidRPr="00EC3399">
        <w:rPr>
          <w:color w:val="000000"/>
          <w:sz w:val="22"/>
          <w:szCs w:val="22"/>
        </w:rPr>
        <w:t>).</w:t>
      </w:r>
    </w:p>
    <w:p w14:paraId="6CD914A6" w14:textId="77777777" w:rsidR="001C6B18" w:rsidRPr="00EC3399" w:rsidRDefault="001C6B18" w:rsidP="001C6B18">
      <w:pPr>
        <w:shd w:val="clear" w:color="auto" w:fill="FFFFFF"/>
        <w:spacing w:before="100" w:beforeAutospacing="1" w:after="100" w:afterAutospacing="1"/>
        <w:ind w:left="720" w:firstLine="15"/>
        <w:textAlignment w:val="baseline"/>
        <w:rPr>
          <w:color w:val="000000"/>
          <w:sz w:val="22"/>
          <w:szCs w:val="22"/>
        </w:rPr>
      </w:pPr>
      <w:r w:rsidRPr="00EC3399">
        <w:rPr>
          <w:color w:val="000000"/>
          <w:sz w:val="22"/>
          <w:szCs w:val="22"/>
          <w:bdr w:val="none" w:sz="0" w:space="0" w:color="auto" w:frame="1"/>
        </w:rPr>
        <w:t>___ (3)</w:t>
      </w:r>
      <w:r w:rsidRPr="00EC3399">
        <w:rPr>
          <w:color w:val="000000"/>
          <w:sz w:val="22"/>
          <w:szCs w:val="22"/>
        </w:rPr>
        <w:t> </w:t>
      </w:r>
      <w:hyperlink r:id="rId164" w:anchor="i1056443" w:history="1">
        <w:r w:rsidRPr="00EC3399">
          <w:rPr>
            <w:color w:val="1062AE"/>
            <w:sz w:val="22"/>
            <w:szCs w:val="22"/>
            <w:u w:val="single"/>
            <w:bdr w:val="none" w:sz="0" w:space="0" w:color="auto" w:frame="1"/>
          </w:rPr>
          <w:t>52.222-43</w:t>
        </w:r>
      </w:hyperlink>
      <w:r w:rsidRPr="00EC3399">
        <w:rPr>
          <w:color w:val="000000"/>
          <w:sz w:val="22"/>
          <w:szCs w:val="22"/>
        </w:rPr>
        <w:t>, Fair Labor Standards Act and Service Contract Labor Standards-Price Adjustment (Multiple Year and Option Contracts) (</w:t>
      </w:r>
      <w:r w:rsidRPr="00EC3399">
        <w:rPr>
          <w:iCs/>
          <w:color w:val="000000"/>
          <w:sz w:val="22"/>
          <w:szCs w:val="22"/>
          <w:bdr w:val="none" w:sz="0" w:space="0" w:color="auto" w:frame="1"/>
        </w:rPr>
        <w:t>AUG</w:t>
      </w:r>
      <w:r w:rsidRPr="00EC3399">
        <w:rPr>
          <w:color w:val="000000"/>
          <w:sz w:val="22"/>
          <w:szCs w:val="22"/>
        </w:rPr>
        <w:t> 2018) (</w:t>
      </w:r>
      <w:hyperlink r:id="rId165" w:tgtFrame="_blank" w:history="1">
        <w:r w:rsidRPr="00EC3399">
          <w:rPr>
            <w:color w:val="1062AE"/>
            <w:sz w:val="22"/>
            <w:szCs w:val="22"/>
            <w:u w:val="single"/>
            <w:bdr w:val="none" w:sz="0" w:space="0" w:color="auto" w:frame="1"/>
          </w:rPr>
          <w:t>29 U.S.C. 206</w:t>
        </w:r>
      </w:hyperlink>
      <w:r w:rsidRPr="00EC3399">
        <w:rPr>
          <w:color w:val="000000"/>
          <w:sz w:val="22"/>
          <w:szCs w:val="22"/>
        </w:rPr>
        <w:t> and </w:t>
      </w:r>
      <w:hyperlink r:id="rId166" w:tgtFrame="_blank" w:history="1">
        <w:r w:rsidRPr="00EC3399">
          <w:rPr>
            <w:color w:val="1062AE"/>
            <w:sz w:val="22"/>
            <w:szCs w:val="22"/>
            <w:u w:val="single"/>
            <w:bdr w:val="none" w:sz="0" w:space="0" w:color="auto" w:frame="1"/>
          </w:rPr>
          <w:t>41 U.S.C. chapter 67</w:t>
        </w:r>
      </w:hyperlink>
      <w:r w:rsidRPr="00EC3399">
        <w:rPr>
          <w:color w:val="000000"/>
          <w:sz w:val="22"/>
          <w:szCs w:val="22"/>
        </w:rPr>
        <w:t>).</w:t>
      </w:r>
    </w:p>
    <w:p w14:paraId="5EFA221C" w14:textId="77777777" w:rsidR="001C6B18" w:rsidRPr="00EC3399" w:rsidRDefault="001C6B18" w:rsidP="001C6B18">
      <w:pPr>
        <w:shd w:val="clear" w:color="auto" w:fill="FFFFFF"/>
        <w:spacing w:before="100" w:beforeAutospacing="1" w:after="100" w:afterAutospacing="1"/>
        <w:ind w:left="720" w:firstLine="15"/>
        <w:textAlignment w:val="baseline"/>
        <w:rPr>
          <w:color w:val="000000"/>
          <w:sz w:val="22"/>
          <w:szCs w:val="22"/>
        </w:rPr>
      </w:pPr>
      <w:r w:rsidRPr="00EC3399">
        <w:rPr>
          <w:color w:val="000000"/>
          <w:sz w:val="22"/>
          <w:szCs w:val="22"/>
          <w:bdr w:val="none" w:sz="0" w:space="0" w:color="auto" w:frame="1"/>
        </w:rPr>
        <w:t>___ (4)</w:t>
      </w:r>
      <w:r w:rsidRPr="00EC3399">
        <w:rPr>
          <w:color w:val="000000"/>
          <w:sz w:val="22"/>
          <w:szCs w:val="22"/>
        </w:rPr>
        <w:t> </w:t>
      </w:r>
      <w:hyperlink r:id="rId167" w:anchor="i1056463" w:history="1">
        <w:r w:rsidRPr="00EC3399">
          <w:rPr>
            <w:color w:val="1062AE"/>
            <w:sz w:val="22"/>
            <w:szCs w:val="22"/>
            <w:u w:val="single"/>
            <w:bdr w:val="none" w:sz="0" w:space="0" w:color="auto" w:frame="1"/>
          </w:rPr>
          <w:t>52.222-44</w:t>
        </w:r>
      </w:hyperlink>
      <w:r w:rsidRPr="00EC3399">
        <w:rPr>
          <w:color w:val="000000"/>
          <w:sz w:val="22"/>
          <w:szCs w:val="22"/>
        </w:rPr>
        <w:t>, Fair Labor Standards Act and Service Contract Labor Standards-Price Adjustment (</w:t>
      </w:r>
      <w:r w:rsidRPr="00EC3399">
        <w:rPr>
          <w:iCs/>
          <w:color w:val="000000"/>
          <w:sz w:val="22"/>
          <w:szCs w:val="22"/>
          <w:bdr w:val="none" w:sz="0" w:space="0" w:color="auto" w:frame="1"/>
        </w:rPr>
        <w:t>MAY</w:t>
      </w:r>
      <w:r w:rsidRPr="00EC3399">
        <w:rPr>
          <w:color w:val="000000"/>
          <w:sz w:val="22"/>
          <w:szCs w:val="22"/>
        </w:rPr>
        <w:t> 2014) (</w:t>
      </w:r>
      <w:hyperlink r:id="rId168" w:tgtFrame="_blank" w:history="1">
        <w:r w:rsidRPr="00EC3399">
          <w:rPr>
            <w:color w:val="1062AE"/>
            <w:sz w:val="22"/>
            <w:szCs w:val="22"/>
            <w:u w:val="single"/>
            <w:bdr w:val="none" w:sz="0" w:space="0" w:color="auto" w:frame="1"/>
          </w:rPr>
          <w:t>29 U.S.C. 206 </w:t>
        </w:r>
      </w:hyperlink>
      <w:r w:rsidRPr="00EC3399">
        <w:rPr>
          <w:color w:val="000000"/>
          <w:sz w:val="22"/>
          <w:szCs w:val="22"/>
        </w:rPr>
        <w:t>and </w:t>
      </w:r>
      <w:hyperlink r:id="rId169" w:tgtFrame="_blank" w:history="1">
        <w:r w:rsidRPr="00EC3399">
          <w:rPr>
            <w:color w:val="1062AE"/>
            <w:sz w:val="22"/>
            <w:szCs w:val="22"/>
            <w:u w:val="single"/>
            <w:bdr w:val="none" w:sz="0" w:space="0" w:color="auto" w:frame="1"/>
          </w:rPr>
          <w:t>41 U.S.C. chapter 67</w:t>
        </w:r>
      </w:hyperlink>
      <w:r w:rsidRPr="00EC3399">
        <w:rPr>
          <w:color w:val="000000"/>
          <w:sz w:val="22"/>
          <w:szCs w:val="22"/>
        </w:rPr>
        <w:t>).</w:t>
      </w:r>
    </w:p>
    <w:p w14:paraId="3CFB651D" w14:textId="77777777" w:rsidR="001C6B18" w:rsidRPr="00EC3399" w:rsidRDefault="001C6B18" w:rsidP="001C6B18">
      <w:pPr>
        <w:shd w:val="clear" w:color="auto" w:fill="FFFFFF"/>
        <w:spacing w:before="100" w:beforeAutospacing="1" w:after="100" w:afterAutospacing="1"/>
        <w:ind w:left="720" w:firstLine="15"/>
        <w:textAlignment w:val="baseline"/>
        <w:rPr>
          <w:color w:val="000000"/>
          <w:sz w:val="22"/>
          <w:szCs w:val="22"/>
        </w:rPr>
      </w:pPr>
      <w:r w:rsidRPr="00EC3399">
        <w:rPr>
          <w:color w:val="000000"/>
          <w:sz w:val="22"/>
          <w:szCs w:val="22"/>
          <w:bdr w:val="none" w:sz="0" w:space="0" w:color="auto" w:frame="1"/>
        </w:rPr>
        <w:t>___ (5)</w:t>
      </w:r>
      <w:r w:rsidRPr="00EC3399">
        <w:rPr>
          <w:color w:val="000000"/>
          <w:sz w:val="22"/>
          <w:szCs w:val="22"/>
        </w:rPr>
        <w:t> </w:t>
      </w:r>
      <w:hyperlink r:id="rId170" w:anchor="i1056685" w:history="1">
        <w:r w:rsidRPr="00EC3399">
          <w:rPr>
            <w:color w:val="1062AE"/>
            <w:sz w:val="22"/>
            <w:szCs w:val="22"/>
            <w:u w:val="single"/>
            <w:bdr w:val="none" w:sz="0" w:space="0" w:color="auto" w:frame="1"/>
          </w:rPr>
          <w:t>52.222-51</w:t>
        </w:r>
      </w:hyperlink>
      <w:r w:rsidRPr="00EC3399">
        <w:rPr>
          <w:color w:val="000000"/>
          <w:sz w:val="22"/>
          <w:szCs w:val="22"/>
        </w:rPr>
        <w:t>, Exemption from Application of the Service Contract Labor Standards to Contracts for Maintenance, Calibration, or Repair of Certain Equipment-Requirements (</w:t>
      </w:r>
      <w:r w:rsidRPr="00EC3399">
        <w:rPr>
          <w:iCs/>
          <w:color w:val="000000"/>
          <w:sz w:val="22"/>
          <w:szCs w:val="22"/>
          <w:bdr w:val="none" w:sz="0" w:space="0" w:color="auto" w:frame="1"/>
        </w:rPr>
        <w:t xml:space="preserve">MAY </w:t>
      </w:r>
      <w:r w:rsidRPr="00EC3399">
        <w:rPr>
          <w:color w:val="000000"/>
          <w:sz w:val="22"/>
          <w:szCs w:val="22"/>
        </w:rPr>
        <w:t>2014) (</w:t>
      </w:r>
      <w:hyperlink r:id="rId171" w:tgtFrame="_blank" w:history="1">
        <w:r w:rsidRPr="00EC3399">
          <w:rPr>
            <w:color w:val="1062AE"/>
            <w:sz w:val="22"/>
            <w:szCs w:val="22"/>
            <w:u w:val="single"/>
            <w:bdr w:val="none" w:sz="0" w:space="0" w:color="auto" w:frame="1"/>
          </w:rPr>
          <w:t>41 U.S.C. chapter 67</w:t>
        </w:r>
      </w:hyperlink>
      <w:r w:rsidRPr="00EC3399">
        <w:rPr>
          <w:color w:val="000000"/>
          <w:sz w:val="22"/>
          <w:szCs w:val="22"/>
        </w:rPr>
        <w:t>).</w:t>
      </w:r>
    </w:p>
    <w:p w14:paraId="1362D451" w14:textId="77777777" w:rsidR="001C6B18" w:rsidRPr="00EC3399" w:rsidRDefault="001C6B18" w:rsidP="001C6B18">
      <w:pPr>
        <w:shd w:val="clear" w:color="auto" w:fill="FFFFFF"/>
        <w:spacing w:before="100" w:beforeAutospacing="1" w:after="100" w:afterAutospacing="1"/>
        <w:ind w:left="720" w:firstLine="15"/>
        <w:textAlignment w:val="baseline"/>
        <w:rPr>
          <w:color w:val="000000"/>
          <w:sz w:val="22"/>
          <w:szCs w:val="22"/>
        </w:rPr>
      </w:pPr>
      <w:r w:rsidRPr="00EC3399">
        <w:rPr>
          <w:color w:val="000000"/>
          <w:sz w:val="22"/>
          <w:szCs w:val="22"/>
          <w:bdr w:val="none" w:sz="0" w:space="0" w:color="auto" w:frame="1"/>
        </w:rPr>
        <w:t>_X__ (6)</w:t>
      </w:r>
      <w:r w:rsidRPr="00EC3399">
        <w:rPr>
          <w:color w:val="000000"/>
          <w:sz w:val="22"/>
          <w:szCs w:val="22"/>
        </w:rPr>
        <w:t> </w:t>
      </w:r>
      <w:hyperlink r:id="rId172" w:anchor="i1056732" w:history="1">
        <w:r w:rsidRPr="00EC3399">
          <w:rPr>
            <w:color w:val="1062AE"/>
            <w:sz w:val="22"/>
            <w:szCs w:val="22"/>
            <w:u w:val="single"/>
            <w:bdr w:val="none" w:sz="0" w:space="0" w:color="auto" w:frame="1"/>
          </w:rPr>
          <w:t>52.222-53</w:t>
        </w:r>
      </w:hyperlink>
      <w:r w:rsidRPr="00EC3399">
        <w:rPr>
          <w:color w:val="000000"/>
          <w:sz w:val="22"/>
          <w:szCs w:val="22"/>
        </w:rPr>
        <w:t>, Exemption from Application of the Service Contract Labor Standards to Contracts for Certain Services-Requirements (</w:t>
      </w:r>
      <w:r w:rsidRPr="00EC3399">
        <w:rPr>
          <w:iCs/>
          <w:color w:val="000000"/>
          <w:sz w:val="22"/>
          <w:szCs w:val="22"/>
          <w:bdr w:val="none" w:sz="0" w:space="0" w:color="auto" w:frame="1"/>
        </w:rPr>
        <w:t>MAY 2014</w:t>
      </w:r>
      <w:r w:rsidRPr="00EC3399">
        <w:rPr>
          <w:color w:val="000000"/>
          <w:sz w:val="22"/>
          <w:szCs w:val="22"/>
        </w:rPr>
        <w:t>) (</w:t>
      </w:r>
      <w:hyperlink r:id="rId173" w:tgtFrame="_blank" w:history="1">
        <w:r w:rsidRPr="00EC3399">
          <w:rPr>
            <w:color w:val="1062AE"/>
            <w:sz w:val="22"/>
            <w:szCs w:val="22"/>
            <w:u w:val="single"/>
            <w:bdr w:val="none" w:sz="0" w:space="0" w:color="auto" w:frame="1"/>
          </w:rPr>
          <w:t>41 U.S.C. chapter 67</w:t>
        </w:r>
      </w:hyperlink>
      <w:r w:rsidRPr="00EC3399">
        <w:rPr>
          <w:color w:val="000000"/>
          <w:sz w:val="22"/>
          <w:szCs w:val="22"/>
        </w:rPr>
        <w:t>).</w:t>
      </w:r>
    </w:p>
    <w:p w14:paraId="5177E58A"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___ (7)</w:t>
      </w:r>
      <w:r w:rsidRPr="00EC3399">
        <w:rPr>
          <w:color w:val="000000"/>
          <w:sz w:val="22"/>
          <w:szCs w:val="22"/>
        </w:rPr>
        <w:t> </w:t>
      </w:r>
      <w:hyperlink r:id="rId174" w:anchor="i1056818" w:history="1">
        <w:r w:rsidRPr="00EC3399">
          <w:rPr>
            <w:color w:val="1062AE"/>
            <w:sz w:val="22"/>
            <w:szCs w:val="22"/>
            <w:u w:val="single"/>
            <w:bdr w:val="none" w:sz="0" w:space="0" w:color="auto" w:frame="1"/>
          </w:rPr>
          <w:t>52.222-55</w:t>
        </w:r>
      </w:hyperlink>
      <w:r w:rsidRPr="00EC3399">
        <w:rPr>
          <w:color w:val="000000"/>
          <w:sz w:val="22"/>
          <w:szCs w:val="22"/>
        </w:rPr>
        <w:t>, Minimum Wages Under Executive Order 13658 (</w:t>
      </w:r>
      <w:r w:rsidRPr="00EC3399">
        <w:rPr>
          <w:iCs/>
          <w:color w:val="000000"/>
          <w:sz w:val="22"/>
          <w:szCs w:val="22"/>
          <w:bdr w:val="none" w:sz="0" w:space="0" w:color="auto" w:frame="1"/>
        </w:rPr>
        <w:t>NOV 2020</w:t>
      </w:r>
      <w:r w:rsidRPr="00EC3399">
        <w:rPr>
          <w:color w:val="000000"/>
          <w:sz w:val="22"/>
          <w:szCs w:val="22"/>
        </w:rPr>
        <w:t>).</w:t>
      </w:r>
    </w:p>
    <w:p w14:paraId="7FADCF39" w14:textId="77777777" w:rsidR="001C6B18" w:rsidRPr="00EC3399" w:rsidRDefault="001C6B18" w:rsidP="001C6B18">
      <w:pPr>
        <w:shd w:val="clear" w:color="auto" w:fill="FFFFFF"/>
        <w:spacing w:before="100" w:beforeAutospacing="1" w:after="100" w:afterAutospacing="1"/>
        <w:ind w:firstLine="240"/>
        <w:textAlignment w:val="baseline"/>
        <w:rPr>
          <w:color w:val="000000"/>
          <w:sz w:val="22"/>
          <w:szCs w:val="22"/>
        </w:rPr>
      </w:pPr>
      <w:r w:rsidRPr="00EC3399">
        <w:rPr>
          <w:color w:val="000000"/>
          <w:sz w:val="22"/>
          <w:szCs w:val="22"/>
          <w:bdr w:val="none" w:sz="0" w:space="0" w:color="auto" w:frame="1"/>
        </w:rPr>
        <w:t>          ___ (8)</w:t>
      </w:r>
      <w:r w:rsidRPr="00EC3399">
        <w:rPr>
          <w:color w:val="000000"/>
          <w:sz w:val="22"/>
          <w:szCs w:val="22"/>
        </w:rPr>
        <w:t> </w:t>
      </w:r>
      <w:hyperlink r:id="rId175" w:anchor="i52_222_62" w:history="1">
        <w:r w:rsidRPr="00EC3399">
          <w:rPr>
            <w:color w:val="1062AE"/>
            <w:sz w:val="22"/>
            <w:szCs w:val="22"/>
            <w:u w:val="single"/>
            <w:bdr w:val="none" w:sz="0" w:space="0" w:color="auto" w:frame="1"/>
          </w:rPr>
          <w:t>52.222-62</w:t>
        </w:r>
      </w:hyperlink>
      <w:r w:rsidRPr="00EC3399">
        <w:rPr>
          <w:color w:val="000000"/>
          <w:sz w:val="22"/>
          <w:szCs w:val="22"/>
        </w:rPr>
        <w:t>, Paid Sick Leave Under Executive Order 13706 (</w:t>
      </w:r>
      <w:r w:rsidRPr="00EC3399">
        <w:rPr>
          <w:iCs/>
          <w:color w:val="000000"/>
          <w:sz w:val="22"/>
          <w:szCs w:val="22"/>
          <w:bdr w:val="none" w:sz="0" w:space="0" w:color="auto" w:frame="1"/>
        </w:rPr>
        <w:t>JAN</w:t>
      </w:r>
      <w:r w:rsidRPr="00EC3399">
        <w:rPr>
          <w:color w:val="000000"/>
          <w:sz w:val="22"/>
          <w:szCs w:val="22"/>
        </w:rPr>
        <w:t> 2017) (E.O. 13706).</w:t>
      </w:r>
    </w:p>
    <w:p w14:paraId="49F3B3B8" w14:textId="77777777" w:rsidR="001C6B18" w:rsidRPr="00EC3399" w:rsidRDefault="001C6B18" w:rsidP="001C6B18">
      <w:pPr>
        <w:shd w:val="clear" w:color="auto" w:fill="FFFFFF"/>
        <w:spacing w:before="100" w:beforeAutospacing="1" w:after="100" w:afterAutospacing="1"/>
        <w:ind w:left="720"/>
        <w:textAlignment w:val="baseline"/>
        <w:rPr>
          <w:color w:val="000000"/>
          <w:sz w:val="22"/>
          <w:szCs w:val="22"/>
        </w:rPr>
      </w:pPr>
      <w:r w:rsidRPr="00EC3399">
        <w:rPr>
          <w:color w:val="000000"/>
          <w:sz w:val="22"/>
          <w:szCs w:val="22"/>
          <w:bdr w:val="none" w:sz="0" w:space="0" w:color="auto" w:frame="1"/>
        </w:rPr>
        <w:t>___ (9)</w:t>
      </w:r>
      <w:r w:rsidRPr="00EC3399">
        <w:rPr>
          <w:color w:val="000000"/>
          <w:sz w:val="22"/>
          <w:szCs w:val="22"/>
        </w:rPr>
        <w:t> </w:t>
      </w:r>
      <w:hyperlink r:id="rId176" w:anchor="i1055065" w:history="1">
        <w:r w:rsidRPr="00EC3399">
          <w:rPr>
            <w:color w:val="1062AE"/>
            <w:sz w:val="22"/>
            <w:szCs w:val="22"/>
            <w:u w:val="single"/>
            <w:bdr w:val="none" w:sz="0" w:space="0" w:color="auto" w:frame="1"/>
          </w:rPr>
          <w:t>52.226-6</w:t>
        </w:r>
      </w:hyperlink>
      <w:r w:rsidRPr="00EC3399">
        <w:rPr>
          <w:color w:val="000000"/>
          <w:sz w:val="22"/>
          <w:szCs w:val="22"/>
        </w:rPr>
        <w:t>, Promoting Excess Food Donation to Nonprofit Organizations (</w:t>
      </w:r>
      <w:r w:rsidRPr="00EC3399">
        <w:rPr>
          <w:iCs/>
          <w:color w:val="000000"/>
          <w:sz w:val="22"/>
          <w:szCs w:val="22"/>
          <w:bdr w:val="none" w:sz="0" w:space="0" w:color="auto" w:frame="1"/>
        </w:rPr>
        <w:t>JUN</w:t>
      </w:r>
      <w:r w:rsidRPr="00EC3399">
        <w:rPr>
          <w:color w:val="000000"/>
          <w:sz w:val="22"/>
          <w:szCs w:val="22"/>
        </w:rPr>
        <w:t> 2020) (</w:t>
      </w:r>
      <w:hyperlink r:id="rId177" w:tgtFrame="_blank" w:history="1">
        <w:r w:rsidRPr="00EC3399">
          <w:rPr>
            <w:color w:val="1062AE"/>
            <w:sz w:val="22"/>
            <w:szCs w:val="22"/>
            <w:u w:val="single"/>
            <w:bdr w:val="none" w:sz="0" w:space="0" w:color="auto" w:frame="1"/>
          </w:rPr>
          <w:t>42 U.S.C. 1792</w:t>
        </w:r>
      </w:hyperlink>
      <w:r w:rsidRPr="00EC3399">
        <w:rPr>
          <w:color w:val="000000"/>
          <w:sz w:val="22"/>
          <w:szCs w:val="22"/>
        </w:rPr>
        <w:t>).</w:t>
      </w:r>
    </w:p>
    <w:p w14:paraId="254276FB" w14:textId="77777777" w:rsidR="001C6B18" w:rsidRPr="00EC3399" w:rsidRDefault="001C6B18" w:rsidP="001C6B18">
      <w:pPr>
        <w:shd w:val="clear" w:color="auto" w:fill="FFFFFF"/>
        <w:spacing w:before="100" w:beforeAutospacing="1" w:after="100" w:afterAutospacing="1"/>
        <w:textAlignment w:val="baseline"/>
        <w:rPr>
          <w:color w:val="000000"/>
          <w:sz w:val="22"/>
          <w:szCs w:val="22"/>
        </w:rPr>
      </w:pPr>
      <w:r w:rsidRPr="00EC3399">
        <w:rPr>
          <w:color w:val="000000"/>
          <w:sz w:val="22"/>
          <w:szCs w:val="22"/>
          <w:bdr w:val="none" w:sz="0" w:space="0" w:color="auto" w:frame="1"/>
        </w:rPr>
        <w:t>(d)</w:t>
      </w:r>
      <w:r w:rsidRPr="00EC3399">
        <w:rPr>
          <w:color w:val="000000"/>
          <w:sz w:val="22"/>
          <w:szCs w:val="22"/>
        </w:rPr>
        <w:t> </w:t>
      </w:r>
      <w:r w:rsidRPr="00EC3399">
        <w:rPr>
          <w:i/>
          <w:color w:val="000000"/>
          <w:sz w:val="22"/>
          <w:szCs w:val="22"/>
          <w:bdr w:val="none" w:sz="0" w:space="0" w:color="auto" w:frame="1"/>
        </w:rPr>
        <w:t>Comptroller General Examination of Record</w:t>
      </w:r>
      <w:r w:rsidRPr="00EC3399">
        <w:rPr>
          <w:color w:val="000000"/>
          <w:sz w:val="22"/>
          <w:szCs w:val="22"/>
        </w:rPr>
        <w:t xml:space="preserve">. The Contractor shall comply with the provisions of this paragraph (d) if this contract was awarded using other than sealed bid, is in excess of the simplified acquisition threshold, </w:t>
      </w:r>
      <w:r w:rsidRPr="00EC3399">
        <w:rPr>
          <w:color w:val="000000"/>
          <w:sz w:val="22"/>
          <w:szCs w:val="22"/>
          <w:bdr w:val="none" w:sz="0" w:space="0" w:color="auto" w:frame="1"/>
        </w:rPr>
        <w:t>as defined in FAR </w:t>
      </w:r>
      <w:hyperlink r:id="rId178" w:anchor="i1125359" w:history="1">
        <w:r w:rsidRPr="00EC3399">
          <w:rPr>
            <w:color w:val="1062AE"/>
            <w:sz w:val="22"/>
            <w:szCs w:val="22"/>
            <w:u w:val="single"/>
            <w:bdr w:val="none" w:sz="0" w:space="0" w:color="auto" w:frame="1"/>
          </w:rPr>
          <w:t>2.101</w:t>
        </w:r>
      </w:hyperlink>
      <w:r w:rsidRPr="00EC3399">
        <w:rPr>
          <w:color w:val="000000"/>
          <w:sz w:val="22"/>
          <w:szCs w:val="22"/>
          <w:bdr w:val="none" w:sz="0" w:space="0" w:color="auto" w:frame="1"/>
        </w:rPr>
        <w:t>, on the date of award of this contract,</w:t>
      </w:r>
      <w:r w:rsidRPr="00EC3399">
        <w:rPr>
          <w:color w:val="000000"/>
          <w:sz w:val="22"/>
          <w:szCs w:val="22"/>
        </w:rPr>
        <w:t> and does not contain the clause at </w:t>
      </w:r>
      <w:hyperlink r:id="rId179" w:anchor="i1059150" w:history="1">
        <w:r w:rsidRPr="00EC3399">
          <w:rPr>
            <w:color w:val="1062AE"/>
            <w:sz w:val="22"/>
            <w:szCs w:val="22"/>
            <w:u w:val="single"/>
            <w:bdr w:val="none" w:sz="0" w:space="0" w:color="auto" w:frame="1"/>
          </w:rPr>
          <w:t>52.215-2</w:t>
        </w:r>
      </w:hyperlink>
      <w:r w:rsidRPr="00EC3399">
        <w:rPr>
          <w:color w:val="000000"/>
          <w:sz w:val="22"/>
          <w:szCs w:val="22"/>
        </w:rPr>
        <w:t>, Audit and Records-Negotiation.</w:t>
      </w:r>
    </w:p>
    <w:p w14:paraId="01DB4C8F" w14:textId="77777777" w:rsidR="001C6B18" w:rsidRPr="00EC3399" w:rsidRDefault="001C6B18" w:rsidP="001C6B18">
      <w:pPr>
        <w:shd w:val="clear" w:color="auto" w:fill="FFFFFF"/>
        <w:spacing w:before="240" w:after="100" w:afterAutospacing="1"/>
        <w:ind w:left="720" w:firstLine="60"/>
        <w:textAlignment w:val="baseline"/>
        <w:rPr>
          <w:color w:val="000000"/>
          <w:sz w:val="22"/>
          <w:szCs w:val="22"/>
        </w:rPr>
      </w:pPr>
      <w:r w:rsidRPr="00EC3399">
        <w:rPr>
          <w:color w:val="000000"/>
          <w:sz w:val="22"/>
          <w:szCs w:val="22"/>
          <w:bdr w:val="none" w:sz="0" w:space="0" w:color="auto" w:frame="1"/>
        </w:rPr>
        <w:t>(1)</w:t>
      </w:r>
      <w:r w:rsidRPr="00EC3399">
        <w:rPr>
          <w:color w:val="000000"/>
          <w:sz w:val="22"/>
          <w:szCs w:val="22"/>
        </w:rPr>
        <w:t> The Comptroller General of the United States, or an authorized representative of the Comptroller General, shall have access to and right to examine any of the Contractor’s directly pertinent records involving transactions related to this contract.</w:t>
      </w:r>
    </w:p>
    <w:p w14:paraId="5514C777" w14:textId="77777777" w:rsidR="001C6B18" w:rsidRPr="00EC3399" w:rsidRDefault="001C6B18" w:rsidP="001C6B18">
      <w:pPr>
        <w:shd w:val="clear" w:color="auto" w:fill="FFFFFF"/>
        <w:spacing w:before="240" w:after="100" w:afterAutospacing="1"/>
        <w:ind w:left="720" w:firstLine="60"/>
        <w:textAlignment w:val="baseline"/>
        <w:rPr>
          <w:color w:val="000000"/>
          <w:sz w:val="22"/>
          <w:szCs w:val="22"/>
        </w:rPr>
      </w:pPr>
      <w:r w:rsidRPr="00EC3399">
        <w:rPr>
          <w:color w:val="000000"/>
          <w:sz w:val="22"/>
          <w:szCs w:val="22"/>
          <w:bdr w:val="none" w:sz="0" w:space="0" w:color="auto" w:frame="1"/>
        </w:rPr>
        <w:t>(2)</w:t>
      </w:r>
      <w:r w:rsidRPr="00EC3399">
        <w:rPr>
          <w:color w:val="000000"/>
          <w:sz w:val="22"/>
          <w:szCs w:val="22"/>
        </w:rPr>
        <w:t> The Contractor shall make available at its offices at all reasonable times the records, materials, and other evidence for examination, audit, or reproduction, until 3 years after final payment under this contract or for any shorter period specified in FAR </w:t>
      </w:r>
      <w:hyperlink r:id="rId180" w:anchor="i1122629" w:history="1">
        <w:r w:rsidRPr="00EC3399">
          <w:rPr>
            <w:color w:val="1062AE"/>
            <w:sz w:val="22"/>
            <w:szCs w:val="22"/>
            <w:u w:val="single"/>
            <w:bdr w:val="none" w:sz="0" w:space="0" w:color="auto" w:frame="1"/>
          </w:rPr>
          <w:t>subpart  4.7</w:t>
        </w:r>
      </w:hyperlink>
      <w:r w:rsidRPr="00EC3399">
        <w:rPr>
          <w:color w:val="000000"/>
          <w:sz w:val="22"/>
          <w:szCs w:val="22"/>
        </w:rPr>
        <w:t>,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1934FEF2" w14:textId="77777777" w:rsidR="001C6B18" w:rsidRPr="00EC3399" w:rsidRDefault="001C6B18" w:rsidP="001C6B18">
      <w:pPr>
        <w:shd w:val="clear" w:color="auto" w:fill="FFFFFF"/>
        <w:spacing w:before="240" w:after="100" w:afterAutospacing="1"/>
        <w:ind w:left="720" w:firstLine="60"/>
        <w:textAlignment w:val="baseline"/>
        <w:rPr>
          <w:color w:val="000000"/>
          <w:sz w:val="22"/>
          <w:szCs w:val="22"/>
        </w:rPr>
      </w:pPr>
      <w:r w:rsidRPr="00EC3399">
        <w:rPr>
          <w:color w:val="000000"/>
          <w:sz w:val="22"/>
          <w:szCs w:val="22"/>
          <w:bdr w:val="none" w:sz="0" w:space="0" w:color="auto" w:frame="1"/>
        </w:rPr>
        <w:t>(3)</w:t>
      </w:r>
      <w:r w:rsidRPr="00EC3399">
        <w:rPr>
          <w:color w:val="000000"/>
          <w:sz w:val="22"/>
          <w:szCs w:val="22"/>
        </w:rPr>
        <w:t>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212544CF" w14:textId="77777777" w:rsidR="001C6B18" w:rsidRPr="00EC3399" w:rsidRDefault="001C6B18" w:rsidP="001C6B18">
      <w:pPr>
        <w:shd w:val="clear" w:color="auto" w:fill="FFFFFF"/>
        <w:spacing w:before="100" w:beforeAutospacing="1" w:after="100" w:afterAutospacing="1"/>
        <w:textAlignment w:val="baseline"/>
        <w:rPr>
          <w:color w:val="000000"/>
          <w:sz w:val="22"/>
          <w:szCs w:val="22"/>
        </w:rPr>
      </w:pPr>
      <w:r w:rsidRPr="00EC3399">
        <w:rPr>
          <w:color w:val="000000"/>
          <w:sz w:val="22"/>
          <w:szCs w:val="22"/>
          <w:bdr w:val="none" w:sz="0" w:space="0" w:color="auto" w:frame="1"/>
        </w:rPr>
        <w:lastRenderedPageBreak/>
        <w:t>(e)</w:t>
      </w:r>
      <w:r w:rsidRPr="00EC3399">
        <w:rPr>
          <w:color w:val="000000"/>
          <w:sz w:val="22"/>
          <w:szCs w:val="22"/>
        </w:rPr>
        <w:t> </w:t>
      </w:r>
      <w:r w:rsidRPr="00EC3399">
        <w:rPr>
          <w:color w:val="000000"/>
          <w:sz w:val="22"/>
          <w:szCs w:val="22"/>
          <w:bdr w:val="none" w:sz="0" w:space="0" w:color="auto" w:frame="1"/>
        </w:rPr>
        <w:t>(1)</w:t>
      </w:r>
      <w:r w:rsidRPr="00EC3399">
        <w:rPr>
          <w:color w:val="000000"/>
          <w:sz w:val="22"/>
          <w:szCs w:val="22"/>
        </w:rPr>
        <w:t>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2DCD8A33" w14:textId="77777777" w:rsidR="001C6B18" w:rsidRPr="00EC3399" w:rsidRDefault="001C6B18" w:rsidP="005B56F3">
      <w:pPr>
        <w:numPr>
          <w:ilvl w:val="0"/>
          <w:numId w:val="8"/>
        </w:numPr>
        <w:shd w:val="clear" w:color="auto" w:fill="FFFFFF"/>
        <w:spacing w:before="240" w:after="100" w:afterAutospacing="1" w:line="276" w:lineRule="auto"/>
        <w:contextualSpacing/>
        <w:textAlignment w:val="baseline"/>
        <w:rPr>
          <w:color w:val="000000"/>
          <w:sz w:val="22"/>
          <w:szCs w:val="22"/>
        </w:rPr>
      </w:pPr>
      <w:hyperlink r:id="rId181" w:anchor="i1063504" w:history="1">
        <w:r w:rsidRPr="00EC3399">
          <w:rPr>
            <w:color w:val="1062AE"/>
            <w:sz w:val="22"/>
            <w:szCs w:val="22"/>
            <w:u w:val="single"/>
            <w:bdr w:val="none" w:sz="0" w:space="0" w:color="auto" w:frame="1"/>
          </w:rPr>
          <w:t>52.203-13</w:t>
        </w:r>
      </w:hyperlink>
      <w:r w:rsidRPr="00EC3399">
        <w:rPr>
          <w:color w:val="000000"/>
          <w:sz w:val="22"/>
          <w:szCs w:val="22"/>
        </w:rPr>
        <w:t>, Contractor Code of Business Ethics and Conduct (</w:t>
      </w:r>
      <w:r w:rsidRPr="00EC3399">
        <w:rPr>
          <w:color w:val="000000"/>
          <w:sz w:val="22"/>
          <w:szCs w:val="22"/>
          <w:bdr w:val="none" w:sz="0" w:space="0" w:color="auto" w:frame="1"/>
        </w:rPr>
        <w:t>NOV 2021</w:t>
      </w:r>
      <w:r w:rsidRPr="00EC3399">
        <w:rPr>
          <w:color w:val="000000"/>
          <w:sz w:val="22"/>
          <w:szCs w:val="22"/>
        </w:rPr>
        <w:t>) (</w:t>
      </w:r>
      <w:hyperlink r:id="rId182" w:tgtFrame="_blank" w:history="1">
        <w:r w:rsidRPr="00EC3399">
          <w:rPr>
            <w:color w:val="1062AE"/>
            <w:sz w:val="22"/>
            <w:szCs w:val="22"/>
            <w:u w:val="single"/>
            <w:bdr w:val="none" w:sz="0" w:space="0" w:color="auto" w:frame="1"/>
          </w:rPr>
          <w:t>41 U.S.C. 3509</w:t>
        </w:r>
      </w:hyperlink>
      <w:r w:rsidRPr="00EC3399">
        <w:rPr>
          <w:color w:val="000000"/>
          <w:sz w:val="22"/>
          <w:szCs w:val="22"/>
        </w:rPr>
        <w:t>).</w:t>
      </w:r>
      <w:r w:rsidRPr="00EC3399">
        <w:rPr>
          <w:color w:val="000000"/>
          <w:sz w:val="22"/>
          <w:szCs w:val="22"/>
        </w:rPr>
        <w:br/>
      </w:r>
    </w:p>
    <w:p w14:paraId="413B8791" w14:textId="77777777" w:rsidR="001C6B18" w:rsidRPr="00EC3399" w:rsidRDefault="001C6B18" w:rsidP="005B56F3">
      <w:pPr>
        <w:numPr>
          <w:ilvl w:val="0"/>
          <w:numId w:val="8"/>
        </w:numPr>
        <w:shd w:val="clear" w:color="auto" w:fill="FFFFFF"/>
        <w:spacing w:before="240" w:after="100" w:afterAutospacing="1" w:line="276" w:lineRule="auto"/>
        <w:contextualSpacing/>
        <w:textAlignment w:val="baseline"/>
        <w:rPr>
          <w:color w:val="000000"/>
          <w:sz w:val="22"/>
          <w:szCs w:val="22"/>
        </w:rPr>
      </w:pPr>
      <w:hyperlink r:id="rId183" w:anchor="i52_203-19" w:history="1">
        <w:r w:rsidRPr="00EC3399">
          <w:rPr>
            <w:color w:val="1062AE"/>
            <w:sz w:val="22"/>
            <w:szCs w:val="22"/>
            <w:u w:val="single"/>
            <w:bdr w:val="none" w:sz="0" w:space="0" w:color="auto" w:frame="1"/>
          </w:rPr>
          <w:t>52.203-19</w:t>
        </w:r>
      </w:hyperlink>
      <w:r w:rsidRPr="00EC3399">
        <w:rPr>
          <w:color w:val="000000"/>
          <w:sz w:val="22"/>
          <w:szCs w:val="22"/>
        </w:rPr>
        <w:t>, Prohibition on Requiring Certain Internal Confidentiality Agreements or Statements (</w:t>
      </w:r>
      <w:r w:rsidRPr="00EC3399">
        <w:rPr>
          <w:iCs/>
          <w:color w:val="000000"/>
          <w:sz w:val="22"/>
          <w:szCs w:val="22"/>
        </w:rPr>
        <w:t>JAN</w:t>
      </w:r>
      <w:r w:rsidRPr="00EC3399">
        <w:rPr>
          <w:color w:val="000000"/>
          <w:sz w:val="22"/>
          <w:szCs w:val="22"/>
        </w:rPr>
        <w:t xml:space="preserve"> 2017) (section 743 of Division E, Title VII, of the Consolidated and Further Continuing Appropriations Act, 2015 (Pub. L. 113-235) and its successor provisions in subsequent appropriations acts (and as extended in continuing resolutions)</w:t>
      </w:r>
      <w:r w:rsidRPr="00EC3399">
        <w:rPr>
          <w:color w:val="000000"/>
          <w:sz w:val="22"/>
          <w:szCs w:val="22"/>
        </w:rPr>
        <w:br/>
      </w:r>
    </w:p>
    <w:p w14:paraId="23CC92A1" w14:textId="77777777" w:rsidR="001C6B18" w:rsidRPr="00EC3399" w:rsidRDefault="001C6B18" w:rsidP="005B56F3">
      <w:pPr>
        <w:numPr>
          <w:ilvl w:val="0"/>
          <w:numId w:val="8"/>
        </w:numPr>
        <w:shd w:val="clear" w:color="auto" w:fill="FFFFFF"/>
        <w:spacing w:before="240" w:after="100" w:afterAutospacing="1" w:line="276" w:lineRule="auto"/>
        <w:contextualSpacing/>
        <w:textAlignment w:val="baseline"/>
        <w:rPr>
          <w:color w:val="000000"/>
          <w:sz w:val="22"/>
          <w:szCs w:val="22"/>
        </w:rPr>
      </w:pPr>
      <w:hyperlink r:id="rId184" w:anchor="id189A70O0P1N" w:history="1">
        <w:r w:rsidRPr="00EC3399">
          <w:rPr>
            <w:color w:val="1062AE"/>
            <w:sz w:val="22"/>
            <w:szCs w:val="22"/>
            <w:u w:val="single"/>
            <w:bdr w:val="none" w:sz="0" w:space="0" w:color="auto" w:frame="1"/>
          </w:rPr>
          <w:t>52.204-23</w:t>
        </w:r>
      </w:hyperlink>
      <w:r w:rsidRPr="00EC3399">
        <w:rPr>
          <w:color w:val="000000"/>
          <w:sz w:val="22"/>
          <w:szCs w:val="22"/>
          <w:bdr w:val="none" w:sz="0" w:space="0" w:color="auto" w:frame="1"/>
        </w:rPr>
        <w:t>, Prohibition on Contracting for Hardware, Software, and Services Developed or Provided by Kaspersky Lab and Other Covered Entities (</w:t>
      </w:r>
      <w:r w:rsidRPr="00EC3399">
        <w:rPr>
          <w:iCs/>
          <w:color w:val="000000"/>
          <w:sz w:val="22"/>
          <w:szCs w:val="22"/>
          <w:bdr w:val="none" w:sz="0" w:space="0" w:color="auto" w:frame="1"/>
        </w:rPr>
        <w:t>NOV 2021</w:t>
      </w:r>
      <w:r w:rsidRPr="00EC3399">
        <w:rPr>
          <w:color w:val="000000"/>
          <w:sz w:val="22"/>
          <w:szCs w:val="22"/>
          <w:bdr w:val="none" w:sz="0" w:space="0" w:color="auto" w:frame="1"/>
        </w:rPr>
        <w:t>) (Section 1634 of Pub. L. 115-91).</w:t>
      </w:r>
      <w:r w:rsidRPr="00EC3399">
        <w:rPr>
          <w:color w:val="000000"/>
          <w:sz w:val="22"/>
          <w:szCs w:val="22"/>
          <w:bdr w:val="none" w:sz="0" w:space="0" w:color="auto" w:frame="1"/>
        </w:rPr>
        <w:br/>
      </w:r>
    </w:p>
    <w:p w14:paraId="7A21F2DE" w14:textId="77777777" w:rsidR="001C6B18" w:rsidRPr="00EC3399" w:rsidRDefault="001C6B18" w:rsidP="005B56F3">
      <w:pPr>
        <w:numPr>
          <w:ilvl w:val="0"/>
          <w:numId w:val="8"/>
        </w:numPr>
        <w:shd w:val="clear" w:color="auto" w:fill="FFFFFF"/>
        <w:spacing w:before="240" w:after="100" w:afterAutospacing="1" w:line="276" w:lineRule="auto"/>
        <w:contextualSpacing/>
        <w:textAlignment w:val="baseline"/>
        <w:rPr>
          <w:color w:val="000000"/>
          <w:sz w:val="22"/>
          <w:szCs w:val="22"/>
        </w:rPr>
      </w:pPr>
      <w:hyperlink r:id="rId185" w:anchor="id1989I600I4C" w:history="1">
        <w:r w:rsidRPr="00EC3399">
          <w:rPr>
            <w:color w:val="1062AE"/>
            <w:sz w:val="22"/>
            <w:szCs w:val="22"/>
            <w:u w:val="single"/>
            <w:bdr w:val="none" w:sz="0" w:space="0" w:color="auto" w:frame="1"/>
          </w:rPr>
          <w:t>52.204-25</w:t>
        </w:r>
      </w:hyperlink>
      <w:r w:rsidRPr="00EC3399">
        <w:rPr>
          <w:color w:val="000000"/>
          <w:sz w:val="22"/>
          <w:szCs w:val="22"/>
          <w:bdr w:val="none" w:sz="0" w:space="0" w:color="auto" w:frame="1"/>
        </w:rPr>
        <w:t>, Prohibition on Contracting for Certain Telecommunications and Video Surveillance Services or Equipment. (</w:t>
      </w:r>
      <w:r w:rsidRPr="00EC3399">
        <w:rPr>
          <w:iCs/>
          <w:color w:val="000000"/>
          <w:sz w:val="22"/>
          <w:szCs w:val="22"/>
          <w:bdr w:val="none" w:sz="0" w:space="0" w:color="auto" w:frame="1"/>
        </w:rPr>
        <w:t>NOV 2021</w:t>
      </w:r>
      <w:r w:rsidRPr="00EC3399">
        <w:rPr>
          <w:color w:val="000000"/>
          <w:sz w:val="22"/>
          <w:szCs w:val="22"/>
          <w:bdr w:val="none" w:sz="0" w:space="0" w:color="auto" w:frame="1"/>
        </w:rPr>
        <w:t>) (Section 889(a)(1)(A) of Pub. L. 115-232).</w:t>
      </w:r>
      <w:r w:rsidRPr="00EC3399">
        <w:rPr>
          <w:color w:val="000000"/>
          <w:sz w:val="22"/>
          <w:szCs w:val="22"/>
          <w:bdr w:val="none" w:sz="0" w:space="0" w:color="auto" w:frame="1"/>
        </w:rPr>
        <w:br/>
      </w:r>
    </w:p>
    <w:p w14:paraId="036F1A53" w14:textId="77777777" w:rsidR="001C6B18" w:rsidRPr="00EC3399" w:rsidRDefault="001C6B18" w:rsidP="005B56F3">
      <w:pPr>
        <w:numPr>
          <w:ilvl w:val="0"/>
          <w:numId w:val="8"/>
        </w:numPr>
        <w:shd w:val="clear" w:color="auto" w:fill="FFFFFF"/>
        <w:spacing w:before="240" w:after="100" w:afterAutospacing="1" w:line="276" w:lineRule="auto"/>
        <w:contextualSpacing/>
        <w:textAlignment w:val="baseline"/>
        <w:rPr>
          <w:color w:val="000000"/>
          <w:sz w:val="22"/>
          <w:szCs w:val="22"/>
        </w:rPr>
      </w:pPr>
      <w:r w:rsidRPr="00EC3399">
        <w:rPr>
          <w:color w:val="000000"/>
          <w:sz w:val="22"/>
          <w:szCs w:val="22"/>
        </w:rPr>
        <w:t> </w:t>
      </w:r>
      <w:hyperlink r:id="rId186" w:anchor="i52_219-8" w:history="1">
        <w:r w:rsidRPr="00EC3399">
          <w:rPr>
            <w:color w:val="1062AE"/>
            <w:sz w:val="22"/>
            <w:szCs w:val="22"/>
            <w:u w:val="single"/>
            <w:bdr w:val="none" w:sz="0" w:space="0" w:color="auto" w:frame="1"/>
          </w:rPr>
          <w:t>52.219-8</w:t>
        </w:r>
      </w:hyperlink>
      <w:r w:rsidRPr="00EC3399">
        <w:rPr>
          <w:color w:val="000000"/>
          <w:sz w:val="22"/>
          <w:szCs w:val="22"/>
        </w:rPr>
        <w:t>, </w:t>
      </w:r>
      <w:r w:rsidRPr="00EC3399">
        <w:rPr>
          <w:color w:val="000000"/>
          <w:sz w:val="22"/>
          <w:szCs w:val="22"/>
          <w:bdr w:val="none" w:sz="0" w:space="0" w:color="auto" w:frame="1"/>
        </w:rPr>
        <w:t>Utilization</w:t>
      </w:r>
      <w:r w:rsidRPr="00EC3399">
        <w:rPr>
          <w:color w:val="000000"/>
          <w:sz w:val="22"/>
          <w:szCs w:val="22"/>
        </w:rPr>
        <w:t> of Small Business Concerns (</w:t>
      </w:r>
      <w:r w:rsidRPr="00EC3399">
        <w:rPr>
          <w:iCs/>
          <w:color w:val="000000"/>
          <w:sz w:val="22"/>
          <w:szCs w:val="22"/>
          <w:bdr w:val="none" w:sz="0" w:space="0" w:color="auto" w:frame="1"/>
        </w:rPr>
        <w:t>OCT</w:t>
      </w:r>
      <w:r w:rsidRPr="00EC3399">
        <w:rPr>
          <w:color w:val="000000"/>
          <w:sz w:val="22"/>
          <w:szCs w:val="22"/>
        </w:rPr>
        <w:t> 2018) (</w:t>
      </w:r>
      <w:hyperlink r:id="rId187" w:tgtFrame="_blank" w:history="1">
        <w:r w:rsidRPr="00EC3399">
          <w:rPr>
            <w:color w:val="1062AE"/>
            <w:sz w:val="22"/>
            <w:szCs w:val="22"/>
            <w:u w:val="single"/>
            <w:bdr w:val="none" w:sz="0" w:space="0" w:color="auto" w:frame="1"/>
          </w:rPr>
          <w:t>15 U.S.C.637(d)(2)</w:t>
        </w:r>
      </w:hyperlink>
      <w:r w:rsidRPr="00EC3399">
        <w:rPr>
          <w:color w:val="000000"/>
          <w:sz w:val="22"/>
          <w:szCs w:val="22"/>
        </w:rPr>
        <w:t> and (3)), in all subcontracts that offer further subcontracting opportunities. If the subcontract (except subcontracts to small business concerns) exceeds  </w:t>
      </w:r>
      <w:r w:rsidRPr="00EC3399">
        <w:rPr>
          <w:color w:val="000000"/>
          <w:sz w:val="22"/>
          <w:szCs w:val="22"/>
          <w:bdr w:val="none" w:sz="0" w:space="0" w:color="auto" w:frame="1"/>
        </w:rPr>
        <w:t>the applicable threshold specified in FAR </w:t>
      </w:r>
      <w:hyperlink r:id="rId188" w:anchor="i1100224" w:history="1">
        <w:r w:rsidRPr="00EC3399">
          <w:rPr>
            <w:color w:val="1062AE"/>
            <w:sz w:val="22"/>
            <w:szCs w:val="22"/>
            <w:u w:val="single"/>
            <w:bdr w:val="none" w:sz="0" w:space="0" w:color="auto" w:frame="1"/>
          </w:rPr>
          <w:t>19.702</w:t>
        </w:r>
      </w:hyperlink>
      <w:r w:rsidRPr="00EC3399">
        <w:rPr>
          <w:color w:val="000000"/>
          <w:sz w:val="22"/>
          <w:szCs w:val="22"/>
          <w:bdr w:val="none" w:sz="0" w:space="0" w:color="auto" w:frame="1"/>
        </w:rPr>
        <w:t>(a) on the date of subcontract award</w:t>
      </w:r>
      <w:r w:rsidRPr="00EC3399">
        <w:rPr>
          <w:color w:val="000000"/>
          <w:sz w:val="22"/>
          <w:szCs w:val="22"/>
        </w:rPr>
        <w:t>, the subcontractor must include </w:t>
      </w:r>
      <w:hyperlink r:id="rId189" w:anchor="i52_219-8" w:history="1">
        <w:r w:rsidRPr="00EC3399">
          <w:rPr>
            <w:color w:val="1062AE"/>
            <w:sz w:val="22"/>
            <w:szCs w:val="22"/>
            <w:u w:val="single"/>
            <w:bdr w:val="none" w:sz="0" w:space="0" w:color="auto" w:frame="1"/>
          </w:rPr>
          <w:t>52.219-8</w:t>
        </w:r>
      </w:hyperlink>
      <w:r w:rsidRPr="00EC3399">
        <w:rPr>
          <w:color w:val="000000"/>
          <w:sz w:val="22"/>
          <w:szCs w:val="22"/>
        </w:rPr>
        <w:t> in lower tier subcontracts that offer subcontracting opportunities.</w:t>
      </w:r>
      <w:r w:rsidRPr="00EC3399">
        <w:rPr>
          <w:color w:val="000000"/>
          <w:sz w:val="22"/>
          <w:szCs w:val="22"/>
        </w:rPr>
        <w:br/>
      </w:r>
    </w:p>
    <w:p w14:paraId="58519660" w14:textId="77777777" w:rsidR="001C6B18" w:rsidRPr="00EC3399" w:rsidRDefault="001C6B18" w:rsidP="005B56F3">
      <w:pPr>
        <w:numPr>
          <w:ilvl w:val="0"/>
          <w:numId w:val="8"/>
        </w:numPr>
        <w:shd w:val="clear" w:color="auto" w:fill="FFFFFF"/>
        <w:spacing w:before="240" w:after="100" w:afterAutospacing="1" w:line="276" w:lineRule="auto"/>
        <w:contextualSpacing/>
        <w:textAlignment w:val="baseline"/>
        <w:rPr>
          <w:color w:val="000000"/>
          <w:sz w:val="22"/>
          <w:szCs w:val="22"/>
        </w:rPr>
      </w:pPr>
      <w:hyperlink r:id="rId190" w:anchor="i1055713" w:history="1">
        <w:r w:rsidRPr="00EC3399">
          <w:rPr>
            <w:color w:val="1062AE"/>
            <w:sz w:val="22"/>
            <w:szCs w:val="22"/>
            <w:u w:val="single"/>
            <w:bdr w:val="none" w:sz="0" w:space="0" w:color="auto" w:frame="1"/>
          </w:rPr>
          <w:t>52.222-21</w:t>
        </w:r>
      </w:hyperlink>
      <w:r w:rsidRPr="00EC3399">
        <w:rPr>
          <w:color w:val="000000"/>
          <w:sz w:val="22"/>
          <w:szCs w:val="22"/>
        </w:rPr>
        <w:t>, </w:t>
      </w:r>
      <w:r w:rsidRPr="00EC3399">
        <w:rPr>
          <w:color w:val="000000"/>
          <w:sz w:val="22"/>
          <w:szCs w:val="22"/>
          <w:bdr w:val="none" w:sz="0" w:space="0" w:color="auto" w:frame="1"/>
        </w:rPr>
        <w:t>Prohibition</w:t>
      </w:r>
      <w:r w:rsidRPr="00EC3399">
        <w:rPr>
          <w:color w:val="000000"/>
          <w:sz w:val="22"/>
          <w:szCs w:val="22"/>
        </w:rPr>
        <w:t> of Segregated Facilities (</w:t>
      </w:r>
      <w:r w:rsidRPr="00EC3399">
        <w:rPr>
          <w:iCs/>
          <w:color w:val="000000"/>
          <w:sz w:val="22"/>
          <w:szCs w:val="22"/>
          <w:bdr w:val="none" w:sz="0" w:space="0" w:color="auto" w:frame="1"/>
        </w:rPr>
        <w:t>APR</w:t>
      </w:r>
      <w:r w:rsidRPr="00EC3399">
        <w:rPr>
          <w:color w:val="000000"/>
          <w:sz w:val="22"/>
          <w:szCs w:val="22"/>
        </w:rPr>
        <w:t> 2015).</w:t>
      </w:r>
      <w:r w:rsidRPr="00EC3399">
        <w:rPr>
          <w:color w:val="000000"/>
          <w:sz w:val="22"/>
          <w:szCs w:val="22"/>
        </w:rPr>
        <w:br/>
      </w:r>
    </w:p>
    <w:p w14:paraId="4D02D1DE" w14:textId="77777777" w:rsidR="001C6B18" w:rsidRPr="00EC3399" w:rsidRDefault="001C6B18" w:rsidP="005B56F3">
      <w:pPr>
        <w:numPr>
          <w:ilvl w:val="0"/>
          <w:numId w:val="8"/>
        </w:numPr>
        <w:shd w:val="clear" w:color="auto" w:fill="FFFFFF"/>
        <w:spacing w:before="240" w:after="100" w:afterAutospacing="1" w:line="276" w:lineRule="auto"/>
        <w:contextualSpacing/>
        <w:textAlignment w:val="baseline"/>
        <w:rPr>
          <w:color w:val="000000"/>
          <w:sz w:val="22"/>
          <w:szCs w:val="22"/>
        </w:rPr>
      </w:pPr>
      <w:hyperlink r:id="rId191" w:anchor="i1055793" w:history="1">
        <w:r w:rsidRPr="00EC3399">
          <w:rPr>
            <w:color w:val="1062AE"/>
            <w:sz w:val="22"/>
            <w:szCs w:val="22"/>
            <w:u w:val="single"/>
            <w:bdr w:val="none" w:sz="0" w:space="0" w:color="auto" w:frame="1"/>
          </w:rPr>
          <w:t>52.222-26</w:t>
        </w:r>
      </w:hyperlink>
      <w:r w:rsidRPr="00EC3399">
        <w:rPr>
          <w:color w:val="000000"/>
          <w:sz w:val="22"/>
          <w:szCs w:val="22"/>
        </w:rPr>
        <w:t>, </w:t>
      </w:r>
      <w:r w:rsidRPr="00EC3399">
        <w:rPr>
          <w:color w:val="000000"/>
          <w:sz w:val="22"/>
          <w:szCs w:val="22"/>
          <w:bdr w:val="none" w:sz="0" w:space="0" w:color="auto" w:frame="1"/>
        </w:rPr>
        <w:t>Equal</w:t>
      </w:r>
      <w:r w:rsidRPr="00EC3399">
        <w:rPr>
          <w:color w:val="000000"/>
          <w:sz w:val="22"/>
          <w:szCs w:val="22"/>
        </w:rPr>
        <w:t> Opportunity (</w:t>
      </w:r>
      <w:r w:rsidRPr="00EC3399">
        <w:rPr>
          <w:iCs/>
          <w:color w:val="000000"/>
          <w:sz w:val="22"/>
          <w:szCs w:val="22"/>
          <w:bdr w:val="none" w:sz="0" w:space="0" w:color="auto" w:frame="1"/>
        </w:rPr>
        <w:t>SEP</w:t>
      </w:r>
      <w:r w:rsidRPr="00EC3399">
        <w:rPr>
          <w:iCs/>
          <w:color w:val="000000"/>
          <w:sz w:val="22"/>
          <w:szCs w:val="22"/>
        </w:rPr>
        <w:t> </w:t>
      </w:r>
      <w:r w:rsidRPr="00EC3399">
        <w:rPr>
          <w:color w:val="000000"/>
          <w:sz w:val="22"/>
          <w:szCs w:val="22"/>
        </w:rPr>
        <w:t>2015) (E.O.11246).</w:t>
      </w:r>
      <w:r w:rsidRPr="00EC3399">
        <w:rPr>
          <w:color w:val="000000"/>
          <w:sz w:val="22"/>
          <w:szCs w:val="22"/>
        </w:rPr>
        <w:br/>
      </w:r>
    </w:p>
    <w:p w14:paraId="003A0832" w14:textId="77777777" w:rsidR="001C6B18" w:rsidRPr="00EC3399" w:rsidRDefault="001C6B18" w:rsidP="005B56F3">
      <w:pPr>
        <w:numPr>
          <w:ilvl w:val="0"/>
          <w:numId w:val="8"/>
        </w:numPr>
        <w:shd w:val="clear" w:color="auto" w:fill="FFFFFF"/>
        <w:spacing w:before="240" w:after="100" w:afterAutospacing="1" w:line="276" w:lineRule="auto"/>
        <w:contextualSpacing/>
        <w:textAlignment w:val="baseline"/>
        <w:rPr>
          <w:color w:val="000000"/>
          <w:sz w:val="22"/>
          <w:szCs w:val="22"/>
        </w:rPr>
      </w:pPr>
      <w:hyperlink r:id="rId192" w:anchor="i1056230" w:history="1">
        <w:r w:rsidRPr="00EC3399">
          <w:rPr>
            <w:color w:val="1062AE"/>
            <w:sz w:val="22"/>
            <w:szCs w:val="22"/>
            <w:u w:val="single"/>
            <w:bdr w:val="none" w:sz="0" w:space="0" w:color="auto" w:frame="1"/>
          </w:rPr>
          <w:t>52.222-35</w:t>
        </w:r>
      </w:hyperlink>
      <w:r w:rsidRPr="00EC3399">
        <w:rPr>
          <w:color w:val="000000"/>
          <w:sz w:val="22"/>
          <w:szCs w:val="22"/>
        </w:rPr>
        <w:t>, </w:t>
      </w:r>
      <w:r w:rsidRPr="00EC3399">
        <w:rPr>
          <w:color w:val="000000"/>
          <w:sz w:val="22"/>
          <w:szCs w:val="22"/>
          <w:bdr w:val="none" w:sz="0" w:space="0" w:color="auto" w:frame="1"/>
        </w:rPr>
        <w:t>Equal</w:t>
      </w:r>
      <w:r w:rsidRPr="00EC3399">
        <w:rPr>
          <w:color w:val="000000"/>
          <w:sz w:val="22"/>
          <w:szCs w:val="22"/>
        </w:rPr>
        <w:t> Opportunity for Veterans (</w:t>
      </w:r>
      <w:r w:rsidRPr="00EC3399">
        <w:rPr>
          <w:iCs/>
          <w:color w:val="000000"/>
          <w:sz w:val="22"/>
          <w:szCs w:val="22"/>
          <w:bdr w:val="none" w:sz="0" w:space="0" w:color="auto" w:frame="1"/>
        </w:rPr>
        <w:t>JUN 2020</w:t>
      </w:r>
      <w:r w:rsidRPr="00EC3399">
        <w:rPr>
          <w:color w:val="000000"/>
          <w:sz w:val="22"/>
          <w:szCs w:val="22"/>
        </w:rPr>
        <w:t>) (</w:t>
      </w:r>
      <w:hyperlink r:id="rId193" w:tgtFrame="_blank" w:history="1">
        <w:r w:rsidRPr="00EC3399">
          <w:rPr>
            <w:color w:val="1062AE"/>
            <w:sz w:val="22"/>
            <w:szCs w:val="22"/>
            <w:u w:val="single"/>
            <w:bdr w:val="none" w:sz="0" w:space="0" w:color="auto" w:frame="1"/>
          </w:rPr>
          <w:t>38 U.S.C.4212</w:t>
        </w:r>
      </w:hyperlink>
      <w:r w:rsidRPr="00EC3399">
        <w:rPr>
          <w:color w:val="000000"/>
          <w:sz w:val="22"/>
          <w:szCs w:val="22"/>
        </w:rPr>
        <w:t>).</w:t>
      </w:r>
      <w:r w:rsidRPr="00EC3399">
        <w:rPr>
          <w:color w:val="000000"/>
          <w:sz w:val="22"/>
          <w:szCs w:val="22"/>
        </w:rPr>
        <w:br/>
      </w:r>
    </w:p>
    <w:p w14:paraId="4D5911C6" w14:textId="77777777" w:rsidR="001C6B18" w:rsidRPr="00EC3399" w:rsidRDefault="001C6B18" w:rsidP="005B56F3">
      <w:pPr>
        <w:numPr>
          <w:ilvl w:val="0"/>
          <w:numId w:val="8"/>
        </w:numPr>
        <w:shd w:val="clear" w:color="auto" w:fill="FFFFFF"/>
        <w:spacing w:before="240" w:after="100" w:afterAutospacing="1" w:line="276" w:lineRule="auto"/>
        <w:contextualSpacing/>
        <w:textAlignment w:val="baseline"/>
        <w:rPr>
          <w:color w:val="000000"/>
          <w:sz w:val="22"/>
          <w:szCs w:val="22"/>
        </w:rPr>
      </w:pPr>
      <w:hyperlink r:id="rId194" w:anchor="i1056250" w:history="1">
        <w:r w:rsidRPr="00EC3399">
          <w:rPr>
            <w:color w:val="1062AE"/>
            <w:sz w:val="22"/>
            <w:szCs w:val="22"/>
            <w:u w:val="single"/>
            <w:bdr w:val="none" w:sz="0" w:space="0" w:color="auto" w:frame="1"/>
          </w:rPr>
          <w:t>52.222-36</w:t>
        </w:r>
      </w:hyperlink>
      <w:r w:rsidRPr="00EC3399">
        <w:rPr>
          <w:color w:val="000000"/>
          <w:sz w:val="22"/>
          <w:szCs w:val="22"/>
        </w:rPr>
        <w:t>, </w:t>
      </w:r>
      <w:r w:rsidRPr="00EC3399">
        <w:rPr>
          <w:color w:val="000000"/>
          <w:sz w:val="22"/>
          <w:szCs w:val="22"/>
          <w:bdr w:val="none" w:sz="0" w:space="0" w:color="auto" w:frame="1"/>
        </w:rPr>
        <w:t>Equal</w:t>
      </w:r>
      <w:r w:rsidRPr="00EC3399">
        <w:rPr>
          <w:color w:val="000000"/>
          <w:sz w:val="22"/>
          <w:szCs w:val="22"/>
        </w:rPr>
        <w:t> Opportunity for Workers with Disabilities (</w:t>
      </w:r>
      <w:r w:rsidRPr="00EC3399">
        <w:rPr>
          <w:iCs/>
          <w:color w:val="000000"/>
          <w:sz w:val="22"/>
          <w:szCs w:val="22"/>
          <w:bdr w:val="none" w:sz="0" w:space="0" w:color="auto" w:frame="1"/>
        </w:rPr>
        <w:t>JUN 2020</w:t>
      </w:r>
      <w:r w:rsidRPr="00EC3399">
        <w:rPr>
          <w:color w:val="000000"/>
          <w:sz w:val="22"/>
          <w:szCs w:val="22"/>
        </w:rPr>
        <w:t>) (</w:t>
      </w:r>
      <w:hyperlink r:id="rId195" w:tgtFrame="_blank" w:history="1">
        <w:r w:rsidRPr="00EC3399">
          <w:rPr>
            <w:color w:val="1062AE"/>
            <w:sz w:val="22"/>
            <w:szCs w:val="22"/>
            <w:u w:val="single"/>
            <w:bdr w:val="none" w:sz="0" w:space="0" w:color="auto" w:frame="1"/>
          </w:rPr>
          <w:t>29 U.S.C.793</w:t>
        </w:r>
      </w:hyperlink>
      <w:r w:rsidRPr="00EC3399">
        <w:rPr>
          <w:color w:val="000000"/>
          <w:sz w:val="22"/>
          <w:szCs w:val="22"/>
        </w:rPr>
        <w:t>).</w:t>
      </w:r>
      <w:r w:rsidRPr="00EC3399">
        <w:rPr>
          <w:color w:val="000000"/>
          <w:sz w:val="22"/>
          <w:szCs w:val="22"/>
        </w:rPr>
        <w:br/>
      </w:r>
    </w:p>
    <w:p w14:paraId="6D0BA7D4" w14:textId="77777777" w:rsidR="001C6B18" w:rsidRPr="00EC3399" w:rsidRDefault="001C6B18" w:rsidP="005B56F3">
      <w:pPr>
        <w:numPr>
          <w:ilvl w:val="0"/>
          <w:numId w:val="8"/>
        </w:numPr>
        <w:shd w:val="clear" w:color="auto" w:fill="FFFFFF"/>
        <w:spacing w:before="240" w:after="100" w:afterAutospacing="1" w:line="276" w:lineRule="auto"/>
        <w:contextualSpacing/>
        <w:textAlignment w:val="baseline"/>
        <w:rPr>
          <w:color w:val="000000"/>
          <w:sz w:val="22"/>
          <w:szCs w:val="22"/>
        </w:rPr>
      </w:pPr>
      <w:hyperlink r:id="rId196" w:anchor="i1056265" w:history="1">
        <w:r w:rsidRPr="00EC3399">
          <w:rPr>
            <w:color w:val="1062AE"/>
            <w:sz w:val="22"/>
            <w:szCs w:val="22"/>
            <w:u w:val="single"/>
            <w:bdr w:val="none" w:sz="0" w:space="0" w:color="auto" w:frame="1"/>
          </w:rPr>
          <w:t>52.222-37</w:t>
        </w:r>
      </w:hyperlink>
      <w:r w:rsidRPr="00EC3399">
        <w:rPr>
          <w:color w:val="000000"/>
          <w:sz w:val="22"/>
          <w:szCs w:val="22"/>
        </w:rPr>
        <w:t>, </w:t>
      </w:r>
      <w:r w:rsidRPr="00EC3399">
        <w:rPr>
          <w:color w:val="000000"/>
          <w:sz w:val="22"/>
          <w:szCs w:val="22"/>
          <w:bdr w:val="none" w:sz="0" w:space="0" w:color="auto" w:frame="1"/>
        </w:rPr>
        <w:t>Employment</w:t>
      </w:r>
      <w:r w:rsidRPr="00EC3399">
        <w:rPr>
          <w:color w:val="000000"/>
          <w:sz w:val="22"/>
          <w:szCs w:val="22"/>
        </w:rPr>
        <w:t> Reports on Veterans (</w:t>
      </w:r>
      <w:r w:rsidRPr="00EC3399">
        <w:rPr>
          <w:iCs/>
          <w:color w:val="000000"/>
          <w:sz w:val="22"/>
          <w:szCs w:val="22"/>
          <w:bdr w:val="none" w:sz="0" w:space="0" w:color="auto" w:frame="1"/>
        </w:rPr>
        <w:t>JUN 2020</w:t>
      </w:r>
      <w:r w:rsidRPr="00EC3399">
        <w:rPr>
          <w:color w:val="000000"/>
          <w:sz w:val="22"/>
          <w:szCs w:val="22"/>
        </w:rPr>
        <w:t>) (</w:t>
      </w:r>
      <w:hyperlink r:id="rId197" w:tgtFrame="_blank" w:history="1">
        <w:r w:rsidRPr="00EC3399">
          <w:rPr>
            <w:color w:val="1062AE"/>
            <w:sz w:val="22"/>
            <w:szCs w:val="22"/>
            <w:u w:val="single"/>
            <w:bdr w:val="none" w:sz="0" w:space="0" w:color="auto" w:frame="1"/>
          </w:rPr>
          <w:t>38 U.S.C.4212</w:t>
        </w:r>
      </w:hyperlink>
      <w:r w:rsidRPr="00EC3399">
        <w:rPr>
          <w:color w:val="000000"/>
          <w:sz w:val="22"/>
          <w:szCs w:val="22"/>
        </w:rPr>
        <w:t>)</w:t>
      </w:r>
      <w:r w:rsidRPr="00EC3399">
        <w:rPr>
          <w:color w:val="000000"/>
          <w:sz w:val="22"/>
          <w:szCs w:val="22"/>
        </w:rPr>
        <w:br/>
      </w:r>
    </w:p>
    <w:p w14:paraId="73326281" w14:textId="77777777" w:rsidR="001C6B18" w:rsidRPr="00EC3399" w:rsidRDefault="001C6B18" w:rsidP="005B56F3">
      <w:pPr>
        <w:numPr>
          <w:ilvl w:val="0"/>
          <w:numId w:val="8"/>
        </w:numPr>
        <w:shd w:val="clear" w:color="auto" w:fill="FFFFFF"/>
        <w:spacing w:before="240" w:after="100" w:afterAutospacing="1" w:line="276" w:lineRule="auto"/>
        <w:contextualSpacing/>
        <w:textAlignment w:val="baseline"/>
        <w:rPr>
          <w:color w:val="000000"/>
          <w:sz w:val="22"/>
          <w:szCs w:val="22"/>
        </w:rPr>
      </w:pPr>
      <w:hyperlink r:id="rId198" w:anchor="i1056304" w:history="1">
        <w:r w:rsidRPr="00EC3399">
          <w:rPr>
            <w:color w:val="1062AE"/>
            <w:sz w:val="22"/>
            <w:szCs w:val="22"/>
            <w:u w:val="single"/>
            <w:bdr w:val="none" w:sz="0" w:space="0" w:color="auto" w:frame="1"/>
          </w:rPr>
          <w:t>52.222-40</w:t>
        </w:r>
      </w:hyperlink>
      <w:r w:rsidRPr="00EC3399">
        <w:rPr>
          <w:color w:val="000000"/>
          <w:sz w:val="22"/>
          <w:szCs w:val="22"/>
        </w:rPr>
        <w:t>, </w:t>
      </w:r>
      <w:r w:rsidRPr="00EC3399">
        <w:rPr>
          <w:color w:val="000000"/>
          <w:sz w:val="22"/>
          <w:szCs w:val="22"/>
          <w:bdr w:val="none" w:sz="0" w:space="0" w:color="auto" w:frame="1"/>
        </w:rPr>
        <w:t>Notification</w:t>
      </w:r>
      <w:r w:rsidRPr="00EC3399">
        <w:rPr>
          <w:color w:val="000000"/>
          <w:sz w:val="22"/>
          <w:szCs w:val="22"/>
        </w:rPr>
        <w:t> of Employee Rights Under the National Labor Relations Act (</w:t>
      </w:r>
      <w:r w:rsidRPr="00EC3399">
        <w:rPr>
          <w:iCs/>
          <w:color w:val="000000"/>
          <w:sz w:val="22"/>
          <w:szCs w:val="22"/>
          <w:bdr w:val="none" w:sz="0" w:space="0" w:color="auto" w:frame="1"/>
        </w:rPr>
        <w:t>DEC</w:t>
      </w:r>
      <w:r w:rsidRPr="00EC3399">
        <w:rPr>
          <w:color w:val="000000"/>
          <w:sz w:val="22"/>
          <w:szCs w:val="22"/>
        </w:rPr>
        <w:t> 2010) (E.O. 13496). Flow down required in accordance with paragraph (f) of FAR clause </w:t>
      </w:r>
      <w:hyperlink r:id="rId199" w:anchor="i1056304" w:history="1">
        <w:r w:rsidRPr="00EC3399">
          <w:rPr>
            <w:color w:val="1062AE"/>
            <w:sz w:val="22"/>
            <w:szCs w:val="22"/>
            <w:u w:val="single"/>
            <w:bdr w:val="none" w:sz="0" w:space="0" w:color="auto" w:frame="1"/>
          </w:rPr>
          <w:t>52.222-40</w:t>
        </w:r>
      </w:hyperlink>
      <w:r w:rsidRPr="00EC3399">
        <w:rPr>
          <w:color w:val="000000"/>
          <w:sz w:val="22"/>
          <w:szCs w:val="22"/>
        </w:rPr>
        <w:t>.</w:t>
      </w:r>
      <w:r w:rsidRPr="00EC3399">
        <w:rPr>
          <w:color w:val="000000"/>
          <w:sz w:val="22"/>
          <w:szCs w:val="22"/>
        </w:rPr>
        <w:br/>
      </w:r>
    </w:p>
    <w:p w14:paraId="6EF9DDAE" w14:textId="77777777" w:rsidR="001C6B18" w:rsidRPr="00EC3399" w:rsidRDefault="001C6B18" w:rsidP="005B56F3">
      <w:pPr>
        <w:numPr>
          <w:ilvl w:val="0"/>
          <w:numId w:val="8"/>
        </w:numPr>
        <w:shd w:val="clear" w:color="auto" w:fill="FFFFFF"/>
        <w:spacing w:before="240" w:after="100" w:afterAutospacing="1" w:line="276" w:lineRule="auto"/>
        <w:contextualSpacing/>
        <w:textAlignment w:val="baseline"/>
        <w:rPr>
          <w:color w:val="000000"/>
          <w:sz w:val="22"/>
          <w:szCs w:val="22"/>
        </w:rPr>
      </w:pPr>
      <w:hyperlink r:id="rId200" w:anchor="i52_222_41" w:history="1">
        <w:r w:rsidRPr="00EC3399">
          <w:rPr>
            <w:color w:val="1062AE"/>
            <w:sz w:val="22"/>
            <w:szCs w:val="22"/>
            <w:u w:val="single"/>
            <w:bdr w:val="none" w:sz="0" w:space="0" w:color="auto" w:frame="1"/>
          </w:rPr>
          <w:t>52.222-41</w:t>
        </w:r>
      </w:hyperlink>
      <w:r w:rsidRPr="00EC3399">
        <w:rPr>
          <w:color w:val="000000"/>
          <w:sz w:val="22"/>
          <w:szCs w:val="22"/>
        </w:rPr>
        <w:t>, </w:t>
      </w:r>
      <w:r w:rsidRPr="00EC3399">
        <w:rPr>
          <w:color w:val="000000"/>
          <w:sz w:val="22"/>
          <w:szCs w:val="22"/>
          <w:bdr w:val="none" w:sz="0" w:space="0" w:color="auto" w:frame="1"/>
        </w:rPr>
        <w:t>Service</w:t>
      </w:r>
      <w:r w:rsidRPr="00EC3399">
        <w:rPr>
          <w:color w:val="000000"/>
          <w:sz w:val="22"/>
          <w:szCs w:val="22"/>
        </w:rPr>
        <w:t> Contract Labor Standards (</w:t>
      </w:r>
      <w:r w:rsidRPr="00EC3399">
        <w:rPr>
          <w:iCs/>
          <w:color w:val="000000"/>
          <w:sz w:val="22"/>
          <w:szCs w:val="22"/>
          <w:bdr w:val="none" w:sz="0" w:space="0" w:color="auto" w:frame="1"/>
        </w:rPr>
        <w:t>AUG</w:t>
      </w:r>
      <w:r w:rsidRPr="00EC3399">
        <w:rPr>
          <w:color w:val="000000"/>
          <w:sz w:val="22"/>
          <w:szCs w:val="22"/>
        </w:rPr>
        <w:t> 2018) (</w:t>
      </w:r>
      <w:hyperlink r:id="rId201" w:tgtFrame="_blank" w:history="1">
        <w:r w:rsidRPr="00EC3399">
          <w:rPr>
            <w:color w:val="1062AE"/>
            <w:sz w:val="22"/>
            <w:szCs w:val="22"/>
            <w:u w:val="single"/>
            <w:bdr w:val="none" w:sz="0" w:space="0" w:color="auto" w:frame="1"/>
          </w:rPr>
          <w:t>41 U.S.C. chapter 67</w:t>
        </w:r>
      </w:hyperlink>
      <w:r w:rsidRPr="00EC3399">
        <w:rPr>
          <w:color w:val="000000"/>
          <w:sz w:val="22"/>
          <w:szCs w:val="22"/>
        </w:rPr>
        <w:t>).</w:t>
      </w:r>
      <w:r w:rsidRPr="00EC3399">
        <w:rPr>
          <w:color w:val="000000"/>
          <w:sz w:val="22"/>
          <w:szCs w:val="22"/>
        </w:rPr>
        <w:br/>
      </w:r>
    </w:p>
    <w:p w14:paraId="02BA4EEE" w14:textId="77777777" w:rsidR="001C6B18" w:rsidRPr="00EC3399" w:rsidRDefault="001C6B18" w:rsidP="005B56F3">
      <w:pPr>
        <w:numPr>
          <w:ilvl w:val="0"/>
          <w:numId w:val="8"/>
        </w:numPr>
        <w:shd w:val="clear" w:color="auto" w:fill="FFFFFF"/>
        <w:spacing w:before="100" w:beforeAutospacing="1" w:after="100" w:afterAutospacing="1" w:line="276" w:lineRule="auto"/>
        <w:contextualSpacing/>
        <w:textAlignment w:val="baseline"/>
        <w:rPr>
          <w:color w:val="000000"/>
          <w:sz w:val="22"/>
          <w:szCs w:val="22"/>
        </w:rPr>
      </w:pPr>
      <w:r w:rsidRPr="00EC3399">
        <w:rPr>
          <w:color w:val="000000"/>
          <w:sz w:val="22"/>
          <w:szCs w:val="22"/>
          <w:bdr w:val="none" w:sz="0" w:space="0" w:color="auto" w:frame="1"/>
        </w:rPr>
        <w:t>(A)</w:t>
      </w:r>
      <w:r w:rsidRPr="00EC3399">
        <w:rPr>
          <w:color w:val="000000"/>
          <w:sz w:val="22"/>
          <w:szCs w:val="22"/>
        </w:rPr>
        <w:t> </w:t>
      </w:r>
      <w:hyperlink r:id="rId202" w:anchor="i1056535" w:history="1">
        <w:r w:rsidRPr="00EC3399">
          <w:rPr>
            <w:color w:val="1062AE"/>
            <w:sz w:val="22"/>
            <w:szCs w:val="22"/>
            <w:u w:val="single"/>
            <w:bdr w:val="none" w:sz="0" w:space="0" w:color="auto" w:frame="1"/>
          </w:rPr>
          <w:t>52.222-50</w:t>
        </w:r>
      </w:hyperlink>
      <w:r w:rsidRPr="00EC3399">
        <w:rPr>
          <w:color w:val="000000"/>
          <w:sz w:val="22"/>
          <w:szCs w:val="22"/>
        </w:rPr>
        <w:t>, </w:t>
      </w:r>
      <w:r w:rsidRPr="00EC3399">
        <w:rPr>
          <w:color w:val="000000"/>
          <w:sz w:val="22"/>
          <w:szCs w:val="22"/>
          <w:bdr w:val="none" w:sz="0" w:space="0" w:color="auto" w:frame="1"/>
        </w:rPr>
        <w:t>Combating</w:t>
      </w:r>
      <w:r w:rsidRPr="00EC3399">
        <w:rPr>
          <w:color w:val="000000"/>
          <w:sz w:val="22"/>
          <w:szCs w:val="22"/>
        </w:rPr>
        <w:t> Trafficking in Persons (</w:t>
      </w:r>
      <w:r w:rsidRPr="00EC3399">
        <w:rPr>
          <w:iCs/>
          <w:color w:val="000000"/>
          <w:sz w:val="22"/>
          <w:szCs w:val="22"/>
          <w:bdr w:val="none" w:sz="0" w:space="0" w:color="auto" w:frame="1"/>
        </w:rPr>
        <w:t>NOV 2021</w:t>
      </w:r>
      <w:r w:rsidRPr="00EC3399">
        <w:rPr>
          <w:color w:val="000000"/>
          <w:sz w:val="22"/>
          <w:szCs w:val="22"/>
        </w:rPr>
        <w:t>) (</w:t>
      </w:r>
      <w:hyperlink r:id="rId203" w:tgtFrame="_blank" w:history="1">
        <w:r w:rsidRPr="00EC3399">
          <w:rPr>
            <w:color w:val="1062AE"/>
            <w:sz w:val="22"/>
            <w:szCs w:val="22"/>
            <w:u w:val="single"/>
            <w:bdr w:val="none" w:sz="0" w:space="0" w:color="auto" w:frame="1"/>
          </w:rPr>
          <w:t>22 U.S.C. chapter 78</w:t>
        </w:r>
      </w:hyperlink>
      <w:r w:rsidRPr="00EC3399">
        <w:rPr>
          <w:color w:val="000000"/>
          <w:sz w:val="22"/>
          <w:szCs w:val="22"/>
        </w:rPr>
        <w:t> and E.O 13627).</w:t>
      </w:r>
    </w:p>
    <w:p w14:paraId="4072B789" w14:textId="77777777" w:rsidR="001C6B18" w:rsidRPr="00EC3399" w:rsidRDefault="001C6B18" w:rsidP="001C6B18">
      <w:pPr>
        <w:shd w:val="clear" w:color="auto" w:fill="FFFFFF"/>
        <w:spacing w:before="100" w:beforeAutospacing="1" w:after="100" w:afterAutospacing="1" w:line="276" w:lineRule="auto"/>
        <w:ind w:left="1695"/>
        <w:contextualSpacing/>
        <w:textAlignment w:val="baseline"/>
        <w:rPr>
          <w:color w:val="000000"/>
          <w:sz w:val="22"/>
          <w:szCs w:val="22"/>
        </w:rPr>
      </w:pPr>
      <w:r w:rsidRPr="00EC3399">
        <w:rPr>
          <w:color w:val="000000"/>
          <w:sz w:val="22"/>
          <w:szCs w:val="22"/>
          <w:bdr w:val="none" w:sz="0" w:space="0" w:color="auto" w:frame="1"/>
        </w:rPr>
        <w:t>(B)</w:t>
      </w:r>
      <w:r w:rsidRPr="00EC3399">
        <w:rPr>
          <w:color w:val="000000"/>
          <w:sz w:val="22"/>
          <w:szCs w:val="22"/>
        </w:rPr>
        <w:t> Alternate I (MAR 2015) of </w:t>
      </w:r>
      <w:hyperlink r:id="rId204" w:anchor="i1056535" w:history="1">
        <w:r w:rsidRPr="00EC3399">
          <w:rPr>
            <w:color w:val="1062AE"/>
            <w:sz w:val="22"/>
            <w:szCs w:val="22"/>
            <w:u w:val="single"/>
            <w:bdr w:val="none" w:sz="0" w:space="0" w:color="auto" w:frame="1"/>
          </w:rPr>
          <w:t>52.222-50</w:t>
        </w:r>
      </w:hyperlink>
      <w:r w:rsidRPr="00EC3399">
        <w:rPr>
          <w:color w:val="1062AE"/>
          <w:sz w:val="22"/>
          <w:szCs w:val="22"/>
          <w:u w:val="single"/>
          <w:bdr w:val="none" w:sz="0" w:space="0" w:color="auto" w:frame="1"/>
        </w:rPr>
        <w:t xml:space="preserve"> </w:t>
      </w:r>
      <w:r w:rsidRPr="00EC3399">
        <w:rPr>
          <w:color w:val="000000"/>
          <w:sz w:val="22"/>
          <w:szCs w:val="22"/>
        </w:rPr>
        <w:t>(</w:t>
      </w:r>
      <w:hyperlink r:id="rId205" w:tgtFrame="_blank" w:history="1">
        <w:r w:rsidRPr="00EC3399">
          <w:rPr>
            <w:color w:val="1062AE"/>
            <w:sz w:val="22"/>
            <w:szCs w:val="22"/>
            <w:u w:val="single"/>
            <w:bdr w:val="none" w:sz="0" w:space="0" w:color="auto" w:frame="1"/>
          </w:rPr>
          <w:t>22 U.S.C. chapter 78 and E.O 13627</w:t>
        </w:r>
      </w:hyperlink>
      <w:r w:rsidRPr="00EC3399">
        <w:rPr>
          <w:color w:val="000000"/>
          <w:sz w:val="22"/>
          <w:szCs w:val="22"/>
        </w:rPr>
        <w:t>)</w:t>
      </w:r>
    </w:p>
    <w:p w14:paraId="0BF7C9A8" w14:textId="77777777" w:rsidR="001C6B18" w:rsidRPr="00EC3399" w:rsidRDefault="001C6B18" w:rsidP="001C6B18">
      <w:pPr>
        <w:shd w:val="clear" w:color="auto" w:fill="FFFFFF"/>
        <w:spacing w:before="100" w:beforeAutospacing="1" w:after="100" w:afterAutospacing="1" w:line="276" w:lineRule="auto"/>
        <w:ind w:left="1695"/>
        <w:contextualSpacing/>
        <w:textAlignment w:val="baseline"/>
        <w:rPr>
          <w:color w:val="000000"/>
          <w:sz w:val="22"/>
          <w:szCs w:val="22"/>
        </w:rPr>
      </w:pPr>
    </w:p>
    <w:p w14:paraId="3BFFF611" w14:textId="77777777" w:rsidR="001C6B18" w:rsidRPr="00EC3399" w:rsidRDefault="001C6B18" w:rsidP="005B56F3">
      <w:pPr>
        <w:numPr>
          <w:ilvl w:val="0"/>
          <w:numId w:val="8"/>
        </w:numPr>
        <w:shd w:val="clear" w:color="auto" w:fill="FFFFFF"/>
        <w:spacing w:before="100" w:beforeAutospacing="1" w:after="100" w:afterAutospacing="1" w:line="276" w:lineRule="auto"/>
        <w:contextualSpacing/>
        <w:textAlignment w:val="baseline"/>
        <w:rPr>
          <w:color w:val="000000"/>
          <w:sz w:val="22"/>
          <w:szCs w:val="22"/>
        </w:rPr>
      </w:pPr>
      <w:hyperlink r:id="rId206" w:anchor="i1056685" w:history="1">
        <w:r w:rsidRPr="00EC3399">
          <w:rPr>
            <w:color w:val="1062AE"/>
            <w:sz w:val="22"/>
            <w:szCs w:val="22"/>
            <w:u w:val="single"/>
            <w:bdr w:val="none" w:sz="0" w:space="0" w:color="auto" w:frame="1"/>
          </w:rPr>
          <w:t>52.222-51</w:t>
        </w:r>
      </w:hyperlink>
      <w:r w:rsidRPr="00EC3399">
        <w:rPr>
          <w:color w:val="000000"/>
          <w:sz w:val="22"/>
          <w:szCs w:val="22"/>
        </w:rPr>
        <w:t>, </w:t>
      </w:r>
      <w:r w:rsidRPr="00EC3399">
        <w:rPr>
          <w:color w:val="000000"/>
          <w:sz w:val="22"/>
          <w:szCs w:val="22"/>
          <w:bdr w:val="none" w:sz="0" w:space="0" w:color="auto" w:frame="1"/>
        </w:rPr>
        <w:t>Exemption</w:t>
      </w:r>
      <w:r w:rsidRPr="00EC3399">
        <w:rPr>
          <w:color w:val="000000"/>
          <w:sz w:val="22"/>
          <w:szCs w:val="22"/>
        </w:rPr>
        <w:t> from Application of the Service Contract Labor Standards to Contracts for Maintenance, Calibration, or Repair of Certain Equipment-Requirements (</w:t>
      </w:r>
      <w:r w:rsidRPr="00EC3399">
        <w:rPr>
          <w:iCs/>
          <w:color w:val="000000"/>
          <w:sz w:val="22"/>
          <w:szCs w:val="22"/>
          <w:bdr w:val="none" w:sz="0" w:space="0" w:color="auto" w:frame="1"/>
        </w:rPr>
        <w:t xml:space="preserve">MAY </w:t>
      </w:r>
      <w:r w:rsidRPr="00EC3399">
        <w:rPr>
          <w:color w:val="000000"/>
          <w:sz w:val="22"/>
          <w:szCs w:val="22"/>
        </w:rPr>
        <w:t>2014) (</w:t>
      </w:r>
      <w:hyperlink r:id="rId207" w:tgtFrame="_blank" w:history="1">
        <w:r w:rsidRPr="00EC3399">
          <w:rPr>
            <w:color w:val="1062AE"/>
            <w:sz w:val="22"/>
            <w:szCs w:val="22"/>
            <w:u w:val="single"/>
            <w:bdr w:val="none" w:sz="0" w:space="0" w:color="auto" w:frame="1"/>
          </w:rPr>
          <w:t>41 U.S.C. chapter 67</w:t>
        </w:r>
      </w:hyperlink>
      <w:r w:rsidRPr="00EC3399">
        <w:rPr>
          <w:color w:val="000000"/>
          <w:sz w:val="22"/>
          <w:szCs w:val="22"/>
        </w:rPr>
        <w:t>).</w:t>
      </w:r>
      <w:r w:rsidRPr="00EC3399">
        <w:rPr>
          <w:color w:val="000000"/>
          <w:sz w:val="22"/>
          <w:szCs w:val="22"/>
        </w:rPr>
        <w:br/>
      </w:r>
    </w:p>
    <w:p w14:paraId="658FC151" w14:textId="77777777" w:rsidR="001C6B18" w:rsidRPr="00EC3399" w:rsidRDefault="001C6B18" w:rsidP="005B56F3">
      <w:pPr>
        <w:numPr>
          <w:ilvl w:val="0"/>
          <w:numId w:val="8"/>
        </w:numPr>
        <w:shd w:val="clear" w:color="auto" w:fill="FFFFFF"/>
        <w:spacing w:before="100" w:beforeAutospacing="1" w:after="100" w:afterAutospacing="1" w:line="276" w:lineRule="auto"/>
        <w:contextualSpacing/>
        <w:textAlignment w:val="baseline"/>
        <w:rPr>
          <w:color w:val="000000"/>
          <w:sz w:val="22"/>
          <w:szCs w:val="22"/>
        </w:rPr>
      </w:pPr>
      <w:hyperlink r:id="rId208" w:anchor="i1056732" w:history="1">
        <w:r w:rsidRPr="00EC3399">
          <w:rPr>
            <w:color w:val="1062AE"/>
            <w:sz w:val="22"/>
            <w:szCs w:val="22"/>
            <w:u w:val="single"/>
            <w:bdr w:val="none" w:sz="0" w:space="0" w:color="auto" w:frame="1"/>
          </w:rPr>
          <w:t>52.222-53</w:t>
        </w:r>
      </w:hyperlink>
      <w:r w:rsidRPr="00EC3399">
        <w:rPr>
          <w:color w:val="000000"/>
          <w:sz w:val="22"/>
          <w:szCs w:val="22"/>
        </w:rPr>
        <w:t>, </w:t>
      </w:r>
      <w:r w:rsidRPr="00EC3399">
        <w:rPr>
          <w:color w:val="000000"/>
          <w:sz w:val="22"/>
          <w:szCs w:val="22"/>
          <w:bdr w:val="none" w:sz="0" w:space="0" w:color="auto" w:frame="1"/>
        </w:rPr>
        <w:t>Exemption</w:t>
      </w:r>
      <w:r w:rsidRPr="00EC3399">
        <w:rPr>
          <w:color w:val="000000"/>
          <w:sz w:val="22"/>
          <w:szCs w:val="22"/>
        </w:rPr>
        <w:t> from Application of the Service Contract Labor Standards to Contracts for Certain Services-Requirements (</w:t>
      </w:r>
      <w:r w:rsidRPr="00EC3399">
        <w:rPr>
          <w:iCs/>
          <w:color w:val="000000"/>
          <w:sz w:val="22"/>
          <w:szCs w:val="22"/>
          <w:bdr w:val="none" w:sz="0" w:space="0" w:color="auto" w:frame="1"/>
        </w:rPr>
        <w:t>MAY</w:t>
      </w:r>
      <w:r w:rsidRPr="00EC3399">
        <w:rPr>
          <w:i/>
          <w:color w:val="000000"/>
          <w:sz w:val="22"/>
          <w:szCs w:val="22"/>
          <w:bdr w:val="none" w:sz="0" w:space="0" w:color="auto" w:frame="1"/>
        </w:rPr>
        <w:t> </w:t>
      </w:r>
      <w:r w:rsidRPr="00EC3399">
        <w:rPr>
          <w:color w:val="000000"/>
          <w:sz w:val="22"/>
          <w:szCs w:val="22"/>
        </w:rPr>
        <w:t>2014) (</w:t>
      </w:r>
      <w:hyperlink r:id="rId209" w:tgtFrame="_blank" w:history="1">
        <w:r w:rsidRPr="00EC3399">
          <w:rPr>
            <w:color w:val="1062AE"/>
            <w:sz w:val="22"/>
            <w:szCs w:val="22"/>
            <w:u w:val="single"/>
            <w:bdr w:val="none" w:sz="0" w:space="0" w:color="auto" w:frame="1"/>
          </w:rPr>
          <w:t>41 U.S.C. chapter 67</w:t>
        </w:r>
      </w:hyperlink>
      <w:r w:rsidRPr="00EC3399">
        <w:rPr>
          <w:color w:val="000000"/>
          <w:sz w:val="22"/>
          <w:szCs w:val="22"/>
        </w:rPr>
        <w:t>)</w:t>
      </w:r>
    </w:p>
    <w:p w14:paraId="56F823C8" w14:textId="77777777" w:rsidR="001C6B18" w:rsidRPr="00EC3399" w:rsidRDefault="001C6B18" w:rsidP="005B56F3">
      <w:pPr>
        <w:numPr>
          <w:ilvl w:val="0"/>
          <w:numId w:val="8"/>
        </w:numPr>
        <w:shd w:val="clear" w:color="auto" w:fill="FFFFFF"/>
        <w:spacing w:before="100" w:beforeAutospacing="1" w:after="100" w:afterAutospacing="1" w:line="276" w:lineRule="auto"/>
        <w:contextualSpacing/>
        <w:textAlignment w:val="baseline"/>
        <w:rPr>
          <w:color w:val="000000"/>
          <w:sz w:val="22"/>
          <w:szCs w:val="22"/>
        </w:rPr>
      </w:pPr>
      <w:hyperlink r:id="rId210" w:anchor="i1056753" w:history="1">
        <w:r w:rsidRPr="00EC3399">
          <w:rPr>
            <w:color w:val="1062AE"/>
            <w:sz w:val="22"/>
            <w:szCs w:val="22"/>
            <w:u w:val="single"/>
            <w:bdr w:val="none" w:sz="0" w:space="0" w:color="auto" w:frame="1"/>
          </w:rPr>
          <w:t>52.222-54</w:t>
        </w:r>
      </w:hyperlink>
      <w:r w:rsidRPr="00EC3399">
        <w:rPr>
          <w:color w:val="000000"/>
          <w:sz w:val="22"/>
          <w:szCs w:val="22"/>
        </w:rPr>
        <w:t>, </w:t>
      </w:r>
      <w:r w:rsidRPr="00EC3399">
        <w:rPr>
          <w:color w:val="000000"/>
          <w:sz w:val="22"/>
          <w:szCs w:val="22"/>
          <w:bdr w:val="none" w:sz="0" w:space="0" w:color="auto" w:frame="1"/>
        </w:rPr>
        <w:t>Employment</w:t>
      </w:r>
      <w:r w:rsidRPr="00EC3399">
        <w:rPr>
          <w:color w:val="000000"/>
          <w:sz w:val="22"/>
          <w:szCs w:val="22"/>
        </w:rPr>
        <w:t> Eligibility Verification (</w:t>
      </w:r>
      <w:r w:rsidRPr="00EC3399">
        <w:rPr>
          <w:iCs/>
          <w:color w:val="000000"/>
          <w:sz w:val="22"/>
          <w:szCs w:val="22"/>
          <w:bdr w:val="none" w:sz="0" w:space="0" w:color="auto" w:frame="1"/>
        </w:rPr>
        <w:t>MAY 2022</w:t>
      </w:r>
      <w:r w:rsidRPr="00EC3399">
        <w:rPr>
          <w:color w:val="000000"/>
          <w:sz w:val="22"/>
          <w:szCs w:val="22"/>
        </w:rPr>
        <w:t>) (E.O. 12989)</w:t>
      </w:r>
    </w:p>
    <w:p w14:paraId="088183F4" w14:textId="77777777" w:rsidR="001C6B18" w:rsidRPr="00EC3399" w:rsidRDefault="001C6B18" w:rsidP="005B56F3">
      <w:pPr>
        <w:numPr>
          <w:ilvl w:val="0"/>
          <w:numId w:val="8"/>
        </w:numPr>
        <w:shd w:val="clear" w:color="auto" w:fill="FFFFFF"/>
        <w:spacing w:before="100" w:beforeAutospacing="1" w:after="100" w:afterAutospacing="1" w:line="276" w:lineRule="auto"/>
        <w:contextualSpacing/>
        <w:textAlignment w:val="baseline"/>
        <w:rPr>
          <w:color w:val="000000"/>
          <w:sz w:val="22"/>
          <w:szCs w:val="22"/>
        </w:rPr>
      </w:pPr>
      <w:hyperlink r:id="rId211" w:anchor="i1056818" w:history="1">
        <w:r w:rsidRPr="00EC3399">
          <w:rPr>
            <w:color w:val="1062AE"/>
            <w:sz w:val="22"/>
            <w:szCs w:val="22"/>
            <w:u w:val="single"/>
            <w:bdr w:val="none" w:sz="0" w:space="0" w:color="auto" w:frame="1"/>
          </w:rPr>
          <w:t>52.222-55</w:t>
        </w:r>
      </w:hyperlink>
      <w:r w:rsidRPr="00EC3399">
        <w:rPr>
          <w:color w:val="000000"/>
          <w:sz w:val="22"/>
          <w:szCs w:val="22"/>
        </w:rPr>
        <w:t>, </w:t>
      </w:r>
      <w:r w:rsidRPr="00EC3399">
        <w:rPr>
          <w:color w:val="000000"/>
          <w:sz w:val="22"/>
          <w:szCs w:val="22"/>
          <w:bdr w:val="none" w:sz="0" w:space="0" w:color="auto" w:frame="1"/>
        </w:rPr>
        <w:t>Minimum</w:t>
      </w:r>
      <w:r w:rsidRPr="00EC3399">
        <w:rPr>
          <w:color w:val="000000"/>
          <w:sz w:val="22"/>
          <w:szCs w:val="22"/>
        </w:rPr>
        <w:t> Wages Under Executive Order 13658 (</w:t>
      </w:r>
      <w:r w:rsidRPr="00EC3399">
        <w:rPr>
          <w:iCs/>
          <w:color w:val="000000"/>
          <w:sz w:val="22"/>
          <w:szCs w:val="22"/>
          <w:bdr w:val="none" w:sz="0" w:space="0" w:color="auto" w:frame="1"/>
        </w:rPr>
        <w:t>NOV 2020</w:t>
      </w:r>
      <w:r w:rsidRPr="00EC3399">
        <w:rPr>
          <w:color w:val="000000"/>
          <w:sz w:val="22"/>
          <w:szCs w:val="22"/>
        </w:rPr>
        <w:t>).</w:t>
      </w:r>
      <w:r w:rsidRPr="00EC3399">
        <w:rPr>
          <w:color w:val="000000"/>
          <w:sz w:val="22"/>
          <w:szCs w:val="22"/>
        </w:rPr>
        <w:br/>
      </w:r>
    </w:p>
    <w:p w14:paraId="6BAFE860" w14:textId="77777777" w:rsidR="001C6B18" w:rsidRPr="00EC3399" w:rsidRDefault="001C6B18" w:rsidP="005B56F3">
      <w:pPr>
        <w:numPr>
          <w:ilvl w:val="0"/>
          <w:numId w:val="8"/>
        </w:numPr>
        <w:shd w:val="clear" w:color="auto" w:fill="FFFFFF"/>
        <w:spacing w:before="100" w:beforeAutospacing="1" w:after="100" w:afterAutospacing="1" w:line="276" w:lineRule="auto"/>
        <w:contextualSpacing/>
        <w:textAlignment w:val="baseline"/>
        <w:rPr>
          <w:color w:val="000000"/>
          <w:sz w:val="22"/>
          <w:szCs w:val="22"/>
        </w:rPr>
      </w:pPr>
      <w:hyperlink r:id="rId212" w:anchor="i52_222_62" w:history="1">
        <w:r w:rsidRPr="00EC3399">
          <w:rPr>
            <w:color w:val="1062AE"/>
            <w:sz w:val="22"/>
            <w:szCs w:val="22"/>
            <w:u w:val="single"/>
            <w:bdr w:val="none" w:sz="0" w:space="0" w:color="auto" w:frame="1"/>
          </w:rPr>
          <w:t>52.222-62</w:t>
        </w:r>
      </w:hyperlink>
      <w:r w:rsidRPr="00EC3399">
        <w:rPr>
          <w:color w:val="000000"/>
          <w:sz w:val="22"/>
          <w:szCs w:val="22"/>
        </w:rPr>
        <w:t>, </w:t>
      </w:r>
      <w:r w:rsidRPr="00EC3399">
        <w:rPr>
          <w:color w:val="000000"/>
          <w:sz w:val="22"/>
          <w:szCs w:val="22"/>
          <w:bdr w:val="none" w:sz="0" w:space="0" w:color="auto" w:frame="1"/>
        </w:rPr>
        <w:t>Paid</w:t>
      </w:r>
      <w:r w:rsidRPr="00EC3399">
        <w:rPr>
          <w:color w:val="000000"/>
          <w:sz w:val="22"/>
          <w:szCs w:val="22"/>
        </w:rPr>
        <w:t> Sick Leave Under Executive Order 13706 (</w:t>
      </w:r>
      <w:r w:rsidRPr="00EC3399">
        <w:rPr>
          <w:iCs/>
          <w:color w:val="000000"/>
          <w:sz w:val="22"/>
          <w:szCs w:val="22"/>
          <w:bdr w:val="none" w:sz="0" w:space="0" w:color="auto" w:frame="1"/>
        </w:rPr>
        <w:t>JAN</w:t>
      </w:r>
      <w:r w:rsidRPr="00EC3399">
        <w:rPr>
          <w:color w:val="000000"/>
          <w:sz w:val="22"/>
          <w:szCs w:val="22"/>
        </w:rPr>
        <w:t> 2017) (E.O. 13706).</w:t>
      </w:r>
      <w:r w:rsidRPr="00EC3399">
        <w:rPr>
          <w:color w:val="000000"/>
          <w:sz w:val="22"/>
          <w:szCs w:val="22"/>
        </w:rPr>
        <w:br/>
      </w:r>
    </w:p>
    <w:p w14:paraId="5672A8AE" w14:textId="77777777" w:rsidR="001C6B18" w:rsidRPr="00EC3399" w:rsidRDefault="001C6B18" w:rsidP="005B56F3">
      <w:pPr>
        <w:numPr>
          <w:ilvl w:val="0"/>
          <w:numId w:val="8"/>
        </w:numPr>
        <w:shd w:val="clear" w:color="auto" w:fill="FFFFFF"/>
        <w:spacing w:before="100" w:beforeAutospacing="1" w:after="100" w:afterAutospacing="1" w:line="276" w:lineRule="auto"/>
        <w:contextualSpacing/>
        <w:textAlignment w:val="baseline"/>
        <w:rPr>
          <w:color w:val="000000"/>
          <w:sz w:val="22"/>
          <w:szCs w:val="22"/>
        </w:rPr>
      </w:pPr>
      <w:r w:rsidRPr="00EC3399">
        <w:rPr>
          <w:color w:val="000000"/>
          <w:sz w:val="22"/>
          <w:szCs w:val="22"/>
          <w:bdr w:val="none" w:sz="0" w:space="0" w:color="auto" w:frame="1"/>
        </w:rPr>
        <w:t>(A)</w:t>
      </w:r>
      <w:r w:rsidRPr="00EC3399">
        <w:rPr>
          <w:color w:val="000000"/>
          <w:sz w:val="22"/>
          <w:szCs w:val="22"/>
        </w:rPr>
        <w:t> </w:t>
      </w:r>
      <w:hyperlink r:id="rId213" w:anchor="i52_224_3" w:history="1">
        <w:r w:rsidRPr="00EC3399">
          <w:rPr>
            <w:color w:val="1062AE"/>
            <w:sz w:val="22"/>
            <w:szCs w:val="22"/>
            <w:u w:val="single"/>
            <w:bdr w:val="none" w:sz="0" w:space="0" w:color="auto" w:frame="1"/>
          </w:rPr>
          <w:t>52.224-3</w:t>
        </w:r>
      </w:hyperlink>
      <w:r w:rsidRPr="00EC3399">
        <w:rPr>
          <w:color w:val="000000"/>
          <w:sz w:val="22"/>
          <w:szCs w:val="22"/>
        </w:rPr>
        <w:t>, </w:t>
      </w:r>
      <w:r w:rsidRPr="00EC3399">
        <w:rPr>
          <w:color w:val="000000"/>
          <w:sz w:val="22"/>
          <w:szCs w:val="22"/>
          <w:bdr w:val="none" w:sz="0" w:space="0" w:color="auto" w:frame="1"/>
        </w:rPr>
        <w:t>Privacy</w:t>
      </w:r>
      <w:r w:rsidRPr="00EC3399">
        <w:rPr>
          <w:color w:val="000000"/>
          <w:sz w:val="22"/>
          <w:szCs w:val="22"/>
        </w:rPr>
        <w:t> Training (</w:t>
      </w:r>
      <w:r w:rsidRPr="00EC3399">
        <w:rPr>
          <w:iCs/>
          <w:color w:val="000000"/>
          <w:sz w:val="22"/>
          <w:szCs w:val="22"/>
          <w:bdr w:val="none" w:sz="0" w:space="0" w:color="auto" w:frame="1"/>
        </w:rPr>
        <w:t xml:space="preserve">JAN </w:t>
      </w:r>
      <w:r w:rsidRPr="00EC3399">
        <w:rPr>
          <w:color w:val="000000"/>
          <w:sz w:val="22"/>
          <w:szCs w:val="22"/>
        </w:rPr>
        <w:t>2017) (</w:t>
      </w:r>
      <w:hyperlink r:id="rId214" w:tgtFrame="_blank" w:history="1">
        <w:r w:rsidRPr="00EC3399">
          <w:rPr>
            <w:color w:val="1062AE"/>
            <w:sz w:val="22"/>
            <w:szCs w:val="22"/>
            <w:u w:val="single"/>
            <w:bdr w:val="none" w:sz="0" w:space="0" w:color="auto" w:frame="1"/>
          </w:rPr>
          <w:t>5 U.S.C. 552a</w:t>
        </w:r>
      </w:hyperlink>
      <w:r w:rsidRPr="00EC3399">
        <w:rPr>
          <w:color w:val="000000"/>
          <w:sz w:val="22"/>
          <w:szCs w:val="22"/>
        </w:rPr>
        <w:t>).</w:t>
      </w:r>
      <w:r w:rsidRPr="00EC3399">
        <w:rPr>
          <w:color w:val="000000"/>
          <w:sz w:val="22"/>
          <w:szCs w:val="22"/>
        </w:rPr>
        <w:br/>
      </w:r>
      <w:r w:rsidRPr="00EC3399">
        <w:rPr>
          <w:color w:val="000000"/>
          <w:sz w:val="22"/>
          <w:szCs w:val="22"/>
          <w:bdr w:val="none" w:sz="0" w:space="0" w:color="auto" w:frame="1"/>
        </w:rPr>
        <w:t>(B)</w:t>
      </w:r>
      <w:r w:rsidRPr="00EC3399">
        <w:rPr>
          <w:color w:val="000000"/>
          <w:sz w:val="22"/>
          <w:szCs w:val="22"/>
        </w:rPr>
        <w:t> Alternate I (</w:t>
      </w:r>
      <w:r w:rsidRPr="00EC3399">
        <w:rPr>
          <w:iCs/>
          <w:color w:val="000000"/>
          <w:sz w:val="22"/>
          <w:szCs w:val="22"/>
          <w:bdr w:val="none" w:sz="0" w:space="0" w:color="auto" w:frame="1"/>
        </w:rPr>
        <w:t>JAN</w:t>
      </w:r>
      <w:r w:rsidRPr="00EC3399">
        <w:rPr>
          <w:color w:val="000000"/>
          <w:sz w:val="22"/>
          <w:szCs w:val="22"/>
        </w:rPr>
        <w:t> 2017) of </w:t>
      </w:r>
      <w:hyperlink r:id="rId215" w:anchor="i52_224_3" w:history="1">
        <w:r w:rsidRPr="00EC3399">
          <w:rPr>
            <w:color w:val="1062AE"/>
            <w:sz w:val="22"/>
            <w:szCs w:val="22"/>
            <w:u w:val="single"/>
            <w:bdr w:val="none" w:sz="0" w:space="0" w:color="auto" w:frame="1"/>
          </w:rPr>
          <w:t>52.224-3</w:t>
        </w:r>
      </w:hyperlink>
      <w:r w:rsidRPr="00EC3399">
        <w:rPr>
          <w:color w:val="000000"/>
          <w:sz w:val="22"/>
          <w:szCs w:val="22"/>
        </w:rPr>
        <w:t>.</w:t>
      </w:r>
      <w:r w:rsidRPr="00EC3399">
        <w:rPr>
          <w:color w:val="000000"/>
          <w:sz w:val="22"/>
          <w:szCs w:val="22"/>
        </w:rPr>
        <w:br/>
      </w:r>
    </w:p>
    <w:p w14:paraId="07BDF428" w14:textId="77777777" w:rsidR="001C6B18" w:rsidRPr="00EC3399" w:rsidRDefault="001C6B18" w:rsidP="005B56F3">
      <w:pPr>
        <w:numPr>
          <w:ilvl w:val="0"/>
          <w:numId w:val="8"/>
        </w:numPr>
        <w:shd w:val="clear" w:color="auto" w:fill="FFFFFF"/>
        <w:spacing w:before="100" w:beforeAutospacing="1" w:after="100" w:afterAutospacing="1" w:line="276" w:lineRule="auto"/>
        <w:contextualSpacing/>
        <w:textAlignment w:val="baseline"/>
        <w:rPr>
          <w:color w:val="000000"/>
          <w:sz w:val="22"/>
          <w:szCs w:val="22"/>
        </w:rPr>
      </w:pPr>
      <w:hyperlink r:id="rId216" w:anchor="i1054921" w:history="1">
        <w:r w:rsidRPr="00EC3399">
          <w:rPr>
            <w:color w:val="1062AE"/>
            <w:sz w:val="22"/>
            <w:szCs w:val="22"/>
            <w:u w:val="single"/>
            <w:bdr w:val="none" w:sz="0" w:space="0" w:color="auto" w:frame="1"/>
          </w:rPr>
          <w:t>52.225-26</w:t>
        </w:r>
      </w:hyperlink>
      <w:r w:rsidRPr="00EC3399">
        <w:rPr>
          <w:color w:val="000000"/>
          <w:sz w:val="22"/>
          <w:szCs w:val="22"/>
        </w:rPr>
        <w:t>, </w:t>
      </w:r>
      <w:r w:rsidRPr="00EC3399">
        <w:rPr>
          <w:color w:val="000000"/>
          <w:sz w:val="22"/>
          <w:szCs w:val="22"/>
          <w:bdr w:val="none" w:sz="0" w:space="0" w:color="auto" w:frame="1"/>
        </w:rPr>
        <w:t>Contractors</w:t>
      </w:r>
      <w:r w:rsidRPr="00EC3399">
        <w:rPr>
          <w:color w:val="000000"/>
          <w:sz w:val="22"/>
          <w:szCs w:val="22"/>
        </w:rPr>
        <w:t> Performing Private Security Functions Outside the United States (</w:t>
      </w:r>
      <w:r w:rsidRPr="00EC3399">
        <w:rPr>
          <w:iCs/>
          <w:color w:val="000000"/>
          <w:sz w:val="22"/>
          <w:szCs w:val="22"/>
          <w:bdr w:val="none" w:sz="0" w:space="0" w:color="auto" w:frame="1"/>
        </w:rPr>
        <w:t>OCT</w:t>
      </w:r>
      <w:r w:rsidRPr="00EC3399">
        <w:rPr>
          <w:color w:val="000000"/>
          <w:sz w:val="22"/>
          <w:szCs w:val="22"/>
        </w:rPr>
        <w:t> 2016) (Section 862, as amended, of the National Defense Authorization Act for Fiscal Year 2008; </w:t>
      </w:r>
      <w:hyperlink r:id="rId217" w:tgtFrame="_blank" w:history="1">
        <w:r w:rsidRPr="00EC3399">
          <w:rPr>
            <w:color w:val="1062AE"/>
            <w:sz w:val="22"/>
            <w:szCs w:val="22"/>
            <w:u w:val="single"/>
            <w:bdr w:val="none" w:sz="0" w:space="0" w:color="auto" w:frame="1"/>
          </w:rPr>
          <w:t>10 U.S.C. 2302 Note)</w:t>
        </w:r>
      </w:hyperlink>
      <w:r w:rsidRPr="00EC3399">
        <w:rPr>
          <w:color w:val="000000"/>
          <w:sz w:val="22"/>
          <w:szCs w:val="22"/>
        </w:rPr>
        <w:t>.</w:t>
      </w:r>
      <w:r w:rsidRPr="00EC3399">
        <w:rPr>
          <w:color w:val="000000"/>
          <w:sz w:val="22"/>
          <w:szCs w:val="22"/>
        </w:rPr>
        <w:br/>
      </w:r>
    </w:p>
    <w:p w14:paraId="1D4C46F3" w14:textId="77777777" w:rsidR="001C6B18" w:rsidRPr="00EC3399" w:rsidRDefault="001C6B18" w:rsidP="005B56F3">
      <w:pPr>
        <w:numPr>
          <w:ilvl w:val="0"/>
          <w:numId w:val="8"/>
        </w:numPr>
        <w:shd w:val="clear" w:color="auto" w:fill="FFFFFF"/>
        <w:spacing w:before="100" w:beforeAutospacing="1" w:after="100" w:afterAutospacing="1" w:line="276" w:lineRule="auto"/>
        <w:contextualSpacing/>
        <w:textAlignment w:val="baseline"/>
        <w:rPr>
          <w:color w:val="000000"/>
          <w:sz w:val="22"/>
          <w:szCs w:val="22"/>
        </w:rPr>
      </w:pPr>
      <w:hyperlink r:id="rId218" w:anchor="i1055065" w:history="1">
        <w:r w:rsidRPr="00EC3399">
          <w:rPr>
            <w:color w:val="1062AE"/>
            <w:sz w:val="22"/>
            <w:szCs w:val="22"/>
            <w:u w:val="single"/>
            <w:bdr w:val="none" w:sz="0" w:space="0" w:color="auto" w:frame="1"/>
          </w:rPr>
          <w:t>52.226-6</w:t>
        </w:r>
      </w:hyperlink>
      <w:r w:rsidRPr="00EC3399">
        <w:rPr>
          <w:color w:val="000000"/>
          <w:sz w:val="22"/>
          <w:szCs w:val="22"/>
        </w:rPr>
        <w:t>, </w:t>
      </w:r>
      <w:r w:rsidRPr="00EC3399">
        <w:rPr>
          <w:color w:val="000000"/>
          <w:sz w:val="22"/>
          <w:szCs w:val="22"/>
          <w:bdr w:val="none" w:sz="0" w:space="0" w:color="auto" w:frame="1"/>
        </w:rPr>
        <w:t>Promoting</w:t>
      </w:r>
      <w:r w:rsidRPr="00EC3399">
        <w:rPr>
          <w:color w:val="000000"/>
          <w:sz w:val="22"/>
          <w:szCs w:val="22"/>
        </w:rPr>
        <w:t> Excess Food Donation to Nonprofit Organizations (</w:t>
      </w:r>
      <w:r w:rsidRPr="00EC3399">
        <w:rPr>
          <w:iCs/>
          <w:color w:val="000000"/>
          <w:sz w:val="22"/>
          <w:szCs w:val="22"/>
          <w:bdr w:val="none" w:sz="0" w:space="0" w:color="auto" w:frame="1"/>
        </w:rPr>
        <w:t>JUN 2020</w:t>
      </w:r>
      <w:r w:rsidRPr="00EC3399">
        <w:rPr>
          <w:color w:val="000000"/>
          <w:sz w:val="22"/>
          <w:szCs w:val="22"/>
        </w:rPr>
        <w:t>) (</w:t>
      </w:r>
      <w:hyperlink r:id="rId219" w:tgtFrame="_blank" w:history="1">
        <w:r w:rsidRPr="00EC3399">
          <w:rPr>
            <w:color w:val="1062AE"/>
            <w:sz w:val="22"/>
            <w:szCs w:val="22"/>
            <w:u w:val="single"/>
            <w:bdr w:val="none" w:sz="0" w:space="0" w:color="auto" w:frame="1"/>
          </w:rPr>
          <w:t>42 U.S.C. 1792</w:t>
        </w:r>
      </w:hyperlink>
      <w:r w:rsidRPr="00EC3399">
        <w:rPr>
          <w:color w:val="000000"/>
          <w:sz w:val="22"/>
          <w:szCs w:val="22"/>
        </w:rPr>
        <w:t>). Flow down required in accordance with paragraph (e) of FAR clause </w:t>
      </w:r>
      <w:hyperlink r:id="rId220" w:anchor="i1055065" w:history="1">
        <w:r w:rsidRPr="00EC3399">
          <w:rPr>
            <w:color w:val="1062AE"/>
            <w:sz w:val="22"/>
            <w:szCs w:val="22"/>
            <w:u w:val="single"/>
            <w:bdr w:val="none" w:sz="0" w:space="0" w:color="auto" w:frame="1"/>
          </w:rPr>
          <w:t>52.226-6</w:t>
        </w:r>
      </w:hyperlink>
      <w:r w:rsidRPr="00EC3399">
        <w:rPr>
          <w:color w:val="000000"/>
          <w:sz w:val="22"/>
          <w:szCs w:val="22"/>
        </w:rPr>
        <w:t>.</w:t>
      </w:r>
      <w:r w:rsidRPr="00EC3399">
        <w:rPr>
          <w:color w:val="000000"/>
          <w:sz w:val="22"/>
          <w:szCs w:val="22"/>
        </w:rPr>
        <w:br/>
      </w:r>
    </w:p>
    <w:p w14:paraId="124A9665" w14:textId="77777777" w:rsidR="001C6B18" w:rsidRPr="00EC3399" w:rsidRDefault="001C6B18" w:rsidP="005B56F3">
      <w:pPr>
        <w:numPr>
          <w:ilvl w:val="0"/>
          <w:numId w:val="8"/>
        </w:numPr>
        <w:shd w:val="clear" w:color="auto" w:fill="FFFFFF"/>
        <w:spacing w:before="100" w:beforeAutospacing="1" w:after="100" w:afterAutospacing="1" w:line="276" w:lineRule="auto"/>
        <w:contextualSpacing/>
        <w:textAlignment w:val="baseline"/>
        <w:rPr>
          <w:color w:val="000000"/>
          <w:sz w:val="22"/>
          <w:szCs w:val="22"/>
        </w:rPr>
      </w:pPr>
      <w:hyperlink r:id="rId221" w:anchor="i1046560" w:history="1">
        <w:r w:rsidRPr="00EC3399">
          <w:rPr>
            <w:color w:val="1062AE"/>
            <w:sz w:val="22"/>
            <w:szCs w:val="22"/>
            <w:u w:val="single"/>
            <w:bdr w:val="none" w:sz="0" w:space="0" w:color="auto" w:frame="1"/>
          </w:rPr>
          <w:t>52.247-64</w:t>
        </w:r>
      </w:hyperlink>
      <w:r w:rsidRPr="00EC3399">
        <w:rPr>
          <w:color w:val="000000"/>
          <w:sz w:val="22"/>
          <w:szCs w:val="22"/>
        </w:rPr>
        <w:t>, </w:t>
      </w:r>
      <w:r w:rsidRPr="00EC3399">
        <w:rPr>
          <w:color w:val="000000"/>
          <w:sz w:val="22"/>
          <w:szCs w:val="22"/>
          <w:bdr w:val="none" w:sz="0" w:space="0" w:color="auto" w:frame="1"/>
        </w:rPr>
        <w:t>Preference</w:t>
      </w:r>
      <w:r w:rsidRPr="00EC3399">
        <w:rPr>
          <w:color w:val="000000"/>
          <w:sz w:val="22"/>
          <w:szCs w:val="22"/>
        </w:rPr>
        <w:t> for Privately Owned U.S.-Flag Commercial Vessels (</w:t>
      </w:r>
      <w:r w:rsidRPr="00EC3399">
        <w:rPr>
          <w:iCs/>
          <w:color w:val="000000"/>
          <w:sz w:val="22"/>
          <w:szCs w:val="22"/>
          <w:bdr w:val="none" w:sz="0" w:space="0" w:color="auto" w:frame="1"/>
        </w:rPr>
        <w:t>NOV 2021</w:t>
      </w:r>
      <w:r w:rsidRPr="00EC3399">
        <w:rPr>
          <w:color w:val="000000"/>
          <w:sz w:val="22"/>
          <w:szCs w:val="22"/>
        </w:rPr>
        <w:t>) (</w:t>
      </w:r>
      <w:hyperlink r:id="rId222" w:tgtFrame="_blank" w:history="1">
        <w:r w:rsidRPr="00EC3399">
          <w:rPr>
            <w:color w:val="1062AE"/>
            <w:sz w:val="22"/>
            <w:szCs w:val="22"/>
            <w:u w:val="single"/>
            <w:bdr w:val="none" w:sz="0" w:space="0" w:color="auto" w:frame="1"/>
          </w:rPr>
          <w:t>46 U.S.C. Appx.1241(b)</w:t>
        </w:r>
      </w:hyperlink>
      <w:r w:rsidRPr="00EC3399">
        <w:rPr>
          <w:color w:val="000000"/>
          <w:sz w:val="22"/>
          <w:szCs w:val="22"/>
        </w:rPr>
        <w:t> and </w:t>
      </w:r>
      <w:hyperlink r:id="rId223" w:tgtFrame="_blank" w:history="1">
        <w:r w:rsidRPr="00EC3399">
          <w:rPr>
            <w:color w:val="1062AE"/>
            <w:sz w:val="22"/>
            <w:szCs w:val="22"/>
            <w:u w:val="single"/>
            <w:bdr w:val="none" w:sz="0" w:space="0" w:color="auto" w:frame="1"/>
          </w:rPr>
          <w:t>10 U.S.C.2631</w:t>
        </w:r>
      </w:hyperlink>
      <w:r w:rsidRPr="00EC3399">
        <w:rPr>
          <w:color w:val="000000"/>
          <w:sz w:val="22"/>
          <w:szCs w:val="22"/>
        </w:rPr>
        <w:t>). Flow down required in accordance with paragraph (d) of FAR clause </w:t>
      </w:r>
      <w:hyperlink r:id="rId224" w:anchor="i1046560" w:history="1">
        <w:r w:rsidRPr="00EC3399">
          <w:rPr>
            <w:color w:val="1062AE"/>
            <w:sz w:val="22"/>
            <w:szCs w:val="22"/>
            <w:u w:val="single"/>
            <w:bdr w:val="none" w:sz="0" w:space="0" w:color="auto" w:frame="1"/>
          </w:rPr>
          <w:t>52.247-64</w:t>
        </w:r>
      </w:hyperlink>
      <w:r w:rsidRPr="00EC3399">
        <w:rPr>
          <w:color w:val="000000"/>
          <w:sz w:val="22"/>
          <w:szCs w:val="22"/>
        </w:rPr>
        <w:t>.</w:t>
      </w:r>
    </w:p>
    <w:p w14:paraId="52786A6C" w14:textId="77777777" w:rsidR="001C6B18" w:rsidRPr="00EC3399" w:rsidRDefault="001C6B18" w:rsidP="001C6B18">
      <w:pPr>
        <w:shd w:val="clear" w:color="auto" w:fill="FFFFFF"/>
        <w:spacing w:before="240" w:after="100" w:afterAutospacing="1"/>
        <w:ind w:left="720" w:firstLine="30"/>
        <w:textAlignment w:val="baseline"/>
        <w:rPr>
          <w:color w:val="000000"/>
          <w:sz w:val="22"/>
          <w:szCs w:val="22"/>
        </w:rPr>
      </w:pPr>
      <w:r w:rsidRPr="00EC3399">
        <w:rPr>
          <w:color w:val="000000"/>
          <w:sz w:val="22"/>
          <w:szCs w:val="22"/>
          <w:bdr w:val="none" w:sz="0" w:space="0" w:color="auto" w:frame="1"/>
        </w:rPr>
        <w:t>(2)</w:t>
      </w:r>
      <w:r w:rsidRPr="00EC3399">
        <w:rPr>
          <w:color w:val="000000"/>
          <w:sz w:val="22"/>
          <w:szCs w:val="22"/>
        </w:rPr>
        <w:t> While not required, the Contractor may include in its subcontracts for commercial products and commercial services a minimal number of additional clauses necessary to satisfy its contractual obligations.</w:t>
      </w:r>
    </w:p>
    <w:p w14:paraId="7E9BD342" w14:textId="3B047766" w:rsidR="001C6B18" w:rsidRPr="00EC3399" w:rsidRDefault="001C6B18" w:rsidP="001C6B18">
      <w:pPr>
        <w:rPr>
          <w:b/>
          <w:sz w:val="22"/>
          <w:szCs w:val="22"/>
        </w:rPr>
      </w:pPr>
    </w:p>
    <w:p w14:paraId="3565579A" w14:textId="0BDE76BB" w:rsidR="001C6B18" w:rsidRPr="00EC3399" w:rsidRDefault="001C6B18" w:rsidP="001C6B18">
      <w:pPr>
        <w:rPr>
          <w:b/>
          <w:sz w:val="22"/>
          <w:szCs w:val="22"/>
        </w:rPr>
      </w:pPr>
    </w:p>
    <w:p w14:paraId="707D97DB" w14:textId="1D37A80B" w:rsidR="001C6B18" w:rsidRPr="00EC3399" w:rsidRDefault="001C6B18" w:rsidP="001C6B18">
      <w:pPr>
        <w:rPr>
          <w:b/>
          <w:sz w:val="22"/>
          <w:szCs w:val="22"/>
        </w:rPr>
      </w:pPr>
    </w:p>
    <w:p w14:paraId="7B366EA8" w14:textId="724019DD" w:rsidR="001C6B18" w:rsidRPr="00EC3399" w:rsidRDefault="001C6B18" w:rsidP="001C6B18">
      <w:pPr>
        <w:rPr>
          <w:b/>
          <w:sz w:val="22"/>
          <w:szCs w:val="22"/>
        </w:rPr>
      </w:pPr>
    </w:p>
    <w:p w14:paraId="202D36C9" w14:textId="019B8E79" w:rsidR="001C6B18" w:rsidRPr="00EC3399" w:rsidRDefault="001C6B18" w:rsidP="001C6B18">
      <w:pPr>
        <w:rPr>
          <w:b/>
          <w:sz w:val="22"/>
          <w:szCs w:val="22"/>
        </w:rPr>
      </w:pPr>
    </w:p>
    <w:p w14:paraId="47B55614" w14:textId="12B417DC" w:rsidR="001C6B18" w:rsidRPr="00EC3399" w:rsidRDefault="001C6B18" w:rsidP="001C6B18">
      <w:pPr>
        <w:rPr>
          <w:b/>
          <w:sz w:val="22"/>
          <w:szCs w:val="22"/>
        </w:rPr>
      </w:pPr>
    </w:p>
    <w:p w14:paraId="220402A7" w14:textId="0EE68F32" w:rsidR="001C6B18" w:rsidRPr="00EC3399" w:rsidRDefault="001C6B18" w:rsidP="001C6B18">
      <w:pPr>
        <w:rPr>
          <w:b/>
          <w:sz w:val="22"/>
          <w:szCs w:val="22"/>
        </w:rPr>
      </w:pPr>
    </w:p>
    <w:p w14:paraId="3E10326D" w14:textId="77777777" w:rsidR="001C6B18" w:rsidRPr="00EC3399" w:rsidRDefault="001C6B18" w:rsidP="001C6B18">
      <w:pPr>
        <w:rPr>
          <w:b/>
          <w:sz w:val="22"/>
          <w:szCs w:val="22"/>
        </w:rPr>
      </w:pPr>
    </w:p>
    <w:p w14:paraId="6D98A12B" w14:textId="77777777" w:rsidR="00220457" w:rsidRPr="00EC3399" w:rsidRDefault="00220457" w:rsidP="005772C9">
      <w:pPr>
        <w:autoSpaceDE w:val="0"/>
        <w:autoSpaceDN w:val="0"/>
        <w:adjustRightInd w:val="0"/>
        <w:rPr>
          <w:sz w:val="22"/>
          <w:szCs w:val="22"/>
          <w:u w:val="single"/>
        </w:rPr>
      </w:pPr>
    </w:p>
    <w:p w14:paraId="7CC4280D" w14:textId="05467CBB" w:rsidR="000264B9" w:rsidRPr="00EC3399" w:rsidRDefault="000264B9" w:rsidP="001C6B18">
      <w:pPr>
        <w:autoSpaceDE w:val="0"/>
        <w:autoSpaceDN w:val="0"/>
        <w:adjustRightInd w:val="0"/>
        <w:rPr>
          <w:b/>
          <w:bCs/>
          <w:sz w:val="22"/>
          <w:szCs w:val="22"/>
        </w:rPr>
      </w:pPr>
      <w:bookmarkStart w:id="1" w:name="_Hlk62721917"/>
    </w:p>
    <w:bookmarkEnd w:id="1"/>
    <w:p w14:paraId="637805D2" w14:textId="5340B671" w:rsidR="008772CA" w:rsidRPr="00421EB3" w:rsidRDefault="008772CA" w:rsidP="00421EB3">
      <w:pPr>
        <w:autoSpaceDE w:val="0"/>
        <w:autoSpaceDN w:val="0"/>
        <w:adjustRightInd w:val="0"/>
        <w:rPr>
          <w:color w:val="000000"/>
          <w:sz w:val="22"/>
          <w:szCs w:val="22"/>
        </w:rPr>
      </w:pPr>
    </w:p>
    <w:sectPr w:rsidR="008772CA" w:rsidRPr="00421EB3">
      <w:headerReference w:type="default" r:id="rId225"/>
      <w:footerReference w:type="even" r:id="rId226"/>
      <w:footerReference w:type="default" r:id="rId227"/>
      <w:type w:val="continuous"/>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B9F47" w14:textId="77777777" w:rsidR="00BD0FB1" w:rsidRDefault="00BD0FB1">
      <w:r>
        <w:separator/>
      </w:r>
    </w:p>
  </w:endnote>
  <w:endnote w:type="continuationSeparator" w:id="0">
    <w:p w14:paraId="498D74A5" w14:textId="77777777" w:rsidR="00BD0FB1" w:rsidRDefault="00BD0F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12cpi">
    <w:charset w:val="00"/>
    <w:family w:val="auto"/>
    <w:pitch w:val="variable"/>
    <w:sig w:usb0="00000003" w:usb1="00000000" w:usb2="00000000" w:usb3="00000000" w:csb0="00000003"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7777777" w:rsidR="00CC717F" w:rsidRDefault="00CC717F" w:rsidP="00D941E4">
    <w:pPr>
      <w:pStyle w:val="Footer"/>
      <w:framePr w:wrap="around" w:vAnchor="text" w:hAnchor="margin" w:xAlign="center" w:y="1"/>
      <w:jc w:val="right"/>
      <w:rPr>
        <w:rStyle w:val="PageNumber"/>
      </w:rPr>
    </w:pPr>
    <w:r>
      <w:rPr>
        <w:rStyle w:val="PageNumber"/>
      </w:rPr>
      <w:fldChar w:fldCharType="begin"/>
    </w:r>
    <w:r>
      <w:rPr>
        <w:rStyle w:val="PageNumber"/>
      </w:rPr>
      <w:instrText xml:space="preserve">PAGE  </w:instrText>
    </w:r>
    <w:r>
      <w:rPr>
        <w:rStyle w:val="PageNumber"/>
      </w:rPr>
      <w:fldChar w:fldCharType="end"/>
    </w:r>
  </w:p>
  <w:p w14:paraId="463F29E8" w14:textId="77777777" w:rsidR="00CC717F" w:rsidRDefault="00CC71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8666258"/>
      <w:docPartObj>
        <w:docPartGallery w:val="Page Numbers (Bottom of Page)"/>
        <w:docPartUnique/>
      </w:docPartObj>
    </w:sdtPr>
    <w:sdtEndPr/>
    <w:sdtContent>
      <w:sdt>
        <w:sdtPr>
          <w:id w:val="1728636285"/>
          <w:docPartObj>
            <w:docPartGallery w:val="Page Numbers (Top of Page)"/>
            <w:docPartUnique/>
          </w:docPartObj>
        </w:sdtPr>
        <w:sdtEndPr/>
        <w:sdtContent>
          <w:p w14:paraId="52F61CEB" w14:textId="57D693D7" w:rsidR="00300AD8" w:rsidRDefault="00300AD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7AD93B2" w14:textId="77777777" w:rsidR="00CC717F" w:rsidRDefault="00CC71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832CA" w14:textId="77777777" w:rsidR="00BD0FB1" w:rsidRDefault="00BD0FB1">
      <w:r>
        <w:separator/>
      </w:r>
    </w:p>
  </w:footnote>
  <w:footnote w:type="continuationSeparator" w:id="0">
    <w:p w14:paraId="5286EBAB" w14:textId="77777777" w:rsidR="00BD0FB1" w:rsidRDefault="00BD0F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B923E" w14:textId="77777777" w:rsidR="006E2792" w:rsidRPr="006E2792" w:rsidRDefault="006E2792" w:rsidP="006E2792">
    <w:pPr>
      <w:pStyle w:val="Heading1"/>
      <w:rPr>
        <w:b w:val="0"/>
        <w:sz w:val="24"/>
        <w:szCs w:val="24"/>
      </w:rPr>
    </w:pPr>
    <w:r w:rsidRPr="006E2792">
      <w:rPr>
        <w:b w:val="0"/>
        <w:sz w:val="24"/>
        <w:szCs w:val="24"/>
      </w:rPr>
      <w:t>STATEMENT OF WORK</w:t>
    </w:r>
  </w:p>
  <w:p w14:paraId="3B7B4B86" w14:textId="77777777" w:rsidR="006E2792" w:rsidRDefault="006E27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708D"/>
    <w:multiLevelType w:val="multilevel"/>
    <w:tmpl w:val="2522EDF2"/>
    <w:lvl w:ilvl="0">
      <w:start w:val="10"/>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6912575"/>
    <w:multiLevelType w:val="multilevel"/>
    <w:tmpl w:val="0CA2E09C"/>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71E39B2"/>
    <w:multiLevelType w:val="multilevel"/>
    <w:tmpl w:val="207C983A"/>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righ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righ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right"/>
      <w:pPr>
        <w:tabs>
          <w:tab w:val="num" w:pos="6480"/>
        </w:tabs>
        <w:ind w:left="6480" w:hanging="180"/>
      </w:pPr>
    </w:lvl>
  </w:abstractNum>
  <w:abstractNum w:abstractNumId="3" w15:restartNumberingAfterBreak="0">
    <w:nsid w:val="0E3D6E1B"/>
    <w:multiLevelType w:val="hybridMultilevel"/>
    <w:tmpl w:val="2CF2C4F8"/>
    <w:lvl w:ilvl="0" w:tplc="0409000F">
      <w:start w:val="1"/>
      <w:numFmt w:val="decimal"/>
      <w:pStyle w:val="ListBulle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6B24A7"/>
    <w:multiLevelType w:val="hybridMultilevel"/>
    <w:tmpl w:val="01C0821E"/>
    <w:lvl w:ilvl="0" w:tplc="EB5EFD8E">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33E92B5A"/>
    <w:multiLevelType w:val="hybridMultilevel"/>
    <w:tmpl w:val="C4766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8C112D"/>
    <w:multiLevelType w:val="multilevel"/>
    <w:tmpl w:val="EB04942A"/>
    <w:lvl w:ilvl="0">
      <w:start w:val="8"/>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46C12FE1"/>
    <w:multiLevelType w:val="hybridMultilevel"/>
    <w:tmpl w:val="E6B098E0"/>
    <w:lvl w:ilvl="0" w:tplc="2DCEAB8E">
      <w:start w:val="1"/>
      <w:numFmt w:val="lowerRoman"/>
      <w:lvlText w:val="(%1)"/>
      <w:lvlJc w:val="left"/>
      <w:pPr>
        <w:ind w:left="1695" w:hanging="720"/>
      </w:pPr>
      <w:rPr>
        <w:rFonts w:hint="default"/>
      </w:rPr>
    </w:lvl>
    <w:lvl w:ilvl="1" w:tplc="04090019">
      <w:start w:val="1"/>
      <w:numFmt w:val="lowerLetter"/>
      <w:lvlText w:val="%2."/>
      <w:lvlJc w:val="left"/>
      <w:pPr>
        <w:ind w:left="2055" w:hanging="360"/>
      </w:pPr>
    </w:lvl>
    <w:lvl w:ilvl="2" w:tplc="0409001B" w:tentative="1">
      <w:start w:val="1"/>
      <w:numFmt w:val="lowerRoman"/>
      <w:lvlText w:val="%3."/>
      <w:lvlJc w:val="right"/>
      <w:pPr>
        <w:ind w:left="2775" w:hanging="180"/>
      </w:pPr>
    </w:lvl>
    <w:lvl w:ilvl="3" w:tplc="0409000F" w:tentative="1">
      <w:start w:val="1"/>
      <w:numFmt w:val="decimal"/>
      <w:lvlText w:val="%4."/>
      <w:lvlJc w:val="left"/>
      <w:pPr>
        <w:ind w:left="3495" w:hanging="360"/>
      </w:pPr>
    </w:lvl>
    <w:lvl w:ilvl="4" w:tplc="04090019" w:tentative="1">
      <w:start w:val="1"/>
      <w:numFmt w:val="lowerLetter"/>
      <w:lvlText w:val="%5."/>
      <w:lvlJc w:val="left"/>
      <w:pPr>
        <w:ind w:left="4215" w:hanging="360"/>
      </w:pPr>
    </w:lvl>
    <w:lvl w:ilvl="5" w:tplc="0409001B" w:tentative="1">
      <w:start w:val="1"/>
      <w:numFmt w:val="lowerRoman"/>
      <w:lvlText w:val="%6."/>
      <w:lvlJc w:val="right"/>
      <w:pPr>
        <w:ind w:left="4935" w:hanging="180"/>
      </w:pPr>
    </w:lvl>
    <w:lvl w:ilvl="6" w:tplc="0409000F" w:tentative="1">
      <w:start w:val="1"/>
      <w:numFmt w:val="decimal"/>
      <w:lvlText w:val="%7."/>
      <w:lvlJc w:val="left"/>
      <w:pPr>
        <w:ind w:left="5655" w:hanging="360"/>
      </w:pPr>
    </w:lvl>
    <w:lvl w:ilvl="7" w:tplc="04090019" w:tentative="1">
      <w:start w:val="1"/>
      <w:numFmt w:val="lowerLetter"/>
      <w:lvlText w:val="%8."/>
      <w:lvlJc w:val="left"/>
      <w:pPr>
        <w:ind w:left="6375" w:hanging="360"/>
      </w:pPr>
    </w:lvl>
    <w:lvl w:ilvl="8" w:tplc="0409001B" w:tentative="1">
      <w:start w:val="1"/>
      <w:numFmt w:val="lowerRoman"/>
      <w:lvlText w:val="%9."/>
      <w:lvlJc w:val="right"/>
      <w:pPr>
        <w:ind w:left="7095" w:hanging="180"/>
      </w:pPr>
    </w:lvl>
  </w:abstractNum>
  <w:abstractNum w:abstractNumId="8" w15:restartNumberingAfterBreak="0">
    <w:nsid w:val="4E3E75CB"/>
    <w:multiLevelType w:val="multilevel"/>
    <w:tmpl w:val="0A6AE29A"/>
    <w:lvl w:ilvl="0">
      <w:start w:val="11"/>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576C18AC"/>
    <w:multiLevelType w:val="multilevel"/>
    <w:tmpl w:val="79AC25D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5B581904"/>
    <w:multiLevelType w:val="hybridMultilevel"/>
    <w:tmpl w:val="998C082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63F31E3B"/>
    <w:multiLevelType w:val="hybridMultilevel"/>
    <w:tmpl w:val="F48EB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6A658E"/>
    <w:multiLevelType w:val="hybridMultilevel"/>
    <w:tmpl w:val="DF8EE488"/>
    <w:lvl w:ilvl="0" w:tplc="EA00A332">
      <w:start w:val="1"/>
      <w:numFmt w:val="upperRoman"/>
      <w:lvlText w:val="%1"/>
      <w:lvlJc w:val="left"/>
      <w:pPr>
        <w:ind w:left="360" w:hanging="360"/>
      </w:pPr>
      <w:rPr>
        <w:rFonts w:hint="default"/>
        <w:b w:val="0"/>
      </w:rPr>
    </w:lvl>
    <w:lvl w:ilvl="1" w:tplc="463CE4DC">
      <w:start w:val="1"/>
      <w:numFmt w:val="upperLetter"/>
      <w:lvlText w:val="%2."/>
      <w:lvlJc w:val="left"/>
      <w:pPr>
        <w:ind w:left="720" w:hanging="360"/>
      </w:pPr>
      <w:rPr>
        <w:rFonts w:hint="default"/>
      </w:rPr>
    </w:lvl>
    <w:lvl w:ilvl="2" w:tplc="6AE43912">
      <w:start w:val="1"/>
      <w:numFmt w:val="decimal"/>
      <w:lvlText w:val="%3."/>
      <w:lvlJc w:val="left"/>
      <w:pPr>
        <w:ind w:left="1080" w:hanging="360"/>
      </w:pPr>
      <w:rPr>
        <w:rFonts w:hint="default"/>
      </w:rPr>
    </w:lvl>
    <w:lvl w:ilvl="3" w:tplc="F51AA83C">
      <w:start w:val="1"/>
      <w:numFmt w:val="decimal"/>
      <w:lvlText w:val="%4."/>
      <w:lvlJc w:val="left"/>
      <w:pPr>
        <w:ind w:left="1440" w:hanging="360"/>
      </w:pPr>
      <w:rPr>
        <w:rFonts w:hint="default"/>
      </w:rPr>
    </w:lvl>
    <w:lvl w:ilvl="4" w:tplc="B4F21EC0">
      <w:start w:val="1"/>
      <w:numFmt w:val="lowerRoman"/>
      <w:lvlText w:val="(%5)"/>
      <w:lvlJc w:val="left"/>
      <w:pPr>
        <w:ind w:left="1800" w:hanging="360"/>
      </w:pPr>
      <w:rPr>
        <w:rFonts w:hint="default"/>
      </w:rPr>
    </w:lvl>
    <w:lvl w:ilvl="5" w:tplc="21ECB34E">
      <w:start w:val="1"/>
      <w:numFmt w:val="lowerRoman"/>
      <w:lvlText w:val="(%6)"/>
      <w:lvlJc w:val="left"/>
      <w:pPr>
        <w:ind w:left="2160" w:hanging="360"/>
      </w:pPr>
      <w:rPr>
        <w:rFonts w:hint="default"/>
      </w:rPr>
    </w:lvl>
    <w:lvl w:ilvl="6" w:tplc="364EAB5A">
      <w:start w:val="1"/>
      <w:numFmt w:val="decimal"/>
      <w:lvlText w:val="%7."/>
      <w:lvlJc w:val="left"/>
      <w:pPr>
        <w:ind w:left="2520" w:hanging="360"/>
      </w:pPr>
      <w:rPr>
        <w:rFonts w:hint="default"/>
      </w:rPr>
    </w:lvl>
    <w:lvl w:ilvl="7" w:tplc="286AE252">
      <w:start w:val="1"/>
      <w:numFmt w:val="lowerLetter"/>
      <w:lvlText w:val="%8."/>
      <w:lvlJc w:val="left"/>
      <w:pPr>
        <w:ind w:left="2880" w:hanging="360"/>
      </w:pPr>
      <w:rPr>
        <w:rFonts w:hint="default"/>
      </w:rPr>
    </w:lvl>
    <w:lvl w:ilvl="8" w:tplc="0ED8E4E4">
      <w:start w:val="1"/>
      <w:numFmt w:val="lowerRoman"/>
      <w:lvlText w:val="%9."/>
      <w:lvlJc w:val="left"/>
      <w:pPr>
        <w:ind w:left="3240" w:hanging="360"/>
      </w:pPr>
      <w:rPr>
        <w:rFonts w:hint="default"/>
      </w:rPr>
    </w:lvl>
  </w:abstractNum>
  <w:num w:numId="1" w16cid:durableId="1104573570">
    <w:abstractNumId w:val="9"/>
  </w:num>
  <w:num w:numId="2" w16cid:durableId="1914309809">
    <w:abstractNumId w:val="12"/>
  </w:num>
  <w:num w:numId="3" w16cid:durableId="917323405">
    <w:abstractNumId w:val="10"/>
  </w:num>
  <w:num w:numId="4" w16cid:durableId="6264718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18950930">
    <w:abstractNumId w:val="5"/>
  </w:num>
  <w:num w:numId="6" w16cid:durableId="115414444">
    <w:abstractNumId w:val="3"/>
  </w:num>
  <w:num w:numId="7" w16cid:durableId="1997605413">
    <w:abstractNumId w:val="8"/>
  </w:num>
  <w:num w:numId="8" w16cid:durableId="745228157">
    <w:abstractNumId w:val="7"/>
  </w:num>
  <w:num w:numId="9" w16cid:durableId="359622732">
    <w:abstractNumId w:val="6"/>
  </w:num>
  <w:num w:numId="10" w16cid:durableId="1711762546">
    <w:abstractNumId w:val="0"/>
  </w:num>
  <w:num w:numId="11" w16cid:durableId="1489712615">
    <w:abstractNumId w:val="1"/>
  </w:num>
  <w:num w:numId="12" w16cid:durableId="1351031959">
    <w:abstractNumId w:val="11"/>
  </w:num>
  <w:num w:numId="13" w16cid:durableId="155997414">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075"/>
    <w:rsid w:val="000264B9"/>
    <w:rsid w:val="00065F26"/>
    <w:rsid w:val="0007460F"/>
    <w:rsid w:val="00083869"/>
    <w:rsid w:val="000A2950"/>
    <w:rsid w:val="000B649E"/>
    <w:rsid w:val="000F366F"/>
    <w:rsid w:val="000F419D"/>
    <w:rsid w:val="001116A5"/>
    <w:rsid w:val="001259FD"/>
    <w:rsid w:val="00180275"/>
    <w:rsid w:val="001C6B18"/>
    <w:rsid w:val="001D4372"/>
    <w:rsid w:val="001E11F0"/>
    <w:rsid w:val="00220457"/>
    <w:rsid w:val="00222560"/>
    <w:rsid w:val="00222B0A"/>
    <w:rsid w:val="00224E80"/>
    <w:rsid w:val="002342CA"/>
    <w:rsid w:val="002846CB"/>
    <w:rsid w:val="002904AD"/>
    <w:rsid w:val="002C1E6F"/>
    <w:rsid w:val="002C31DC"/>
    <w:rsid w:val="002C62F1"/>
    <w:rsid w:val="002E4F2D"/>
    <w:rsid w:val="00300AD8"/>
    <w:rsid w:val="00312798"/>
    <w:rsid w:val="00352913"/>
    <w:rsid w:val="00371864"/>
    <w:rsid w:val="003778E7"/>
    <w:rsid w:val="003A0379"/>
    <w:rsid w:val="003A493E"/>
    <w:rsid w:val="00421EB3"/>
    <w:rsid w:val="00424416"/>
    <w:rsid w:val="0044203D"/>
    <w:rsid w:val="00442172"/>
    <w:rsid w:val="0045363A"/>
    <w:rsid w:val="00463F23"/>
    <w:rsid w:val="004A1BCE"/>
    <w:rsid w:val="004B47D1"/>
    <w:rsid w:val="004E3CB7"/>
    <w:rsid w:val="00503FEE"/>
    <w:rsid w:val="00515A41"/>
    <w:rsid w:val="00522EB5"/>
    <w:rsid w:val="00551819"/>
    <w:rsid w:val="005576C8"/>
    <w:rsid w:val="005610E4"/>
    <w:rsid w:val="00562991"/>
    <w:rsid w:val="005772C9"/>
    <w:rsid w:val="00581142"/>
    <w:rsid w:val="0059423C"/>
    <w:rsid w:val="005B56F3"/>
    <w:rsid w:val="005C2466"/>
    <w:rsid w:val="005C52B5"/>
    <w:rsid w:val="005D4670"/>
    <w:rsid w:val="005D7EBD"/>
    <w:rsid w:val="005F05FD"/>
    <w:rsid w:val="005F3CF2"/>
    <w:rsid w:val="00600D9F"/>
    <w:rsid w:val="00620A8B"/>
    <w:rsid w:val="00673075"/>
    <w:rsid w:val="00683347"/>
    <w:rsid w:val="0069260A"/>
    <w:rsid w:val="006B1A9B"/>
    <w:rsid w:val="006C0207"/>
    <w:rsid w:val="006D0015"/>
    <w:rsid w:val="006E2792"/>
    <w:rsid w:val="006F4CB4"/>
    <w:rsid w:val="0070348C"/>
    <w:rsid w:val="007036F7"/>
    <w:rsid w:val="0071373D"/>
    <w:rsid w:val="007365D6"/>
    <w:rsid w:val="00760A9B"/>
    <w:rsid w:val="00770832"/>
    <w:rsid w:val="007810A5"/>
    <w:rsid w:val="00787FAB"/>
    <w:rsid w:val="007978B3"/>
    <w:rsid w:val="007C2C37"/>
    <w:rsid w:val="007D16F3"/>
    <w:rsid w:val="007E3704"/>
    <w:rsid w:val="007E47D5"/>
    <w:rsid w:val="007F2175"/>
    <w:rsid w:val="007F75FF"/>
    <w:rsid w:val="00800E6D"/>
    <w:rsid w:val="00802713"/>
    <w:rsid w:val="0081027B"/>
    <w:rsid w:val="00832170"/>
    <w:rsid w:val="00844879"/>
    <w:rsid w:val="00855805"/>
    <w:rsid w:val="008609F5"/>
    <w:rsid w:val="00864BAA"/>
    <w:rsid w:val="00867AFD"/>
    <w:rsid w:val="00867BE0"/>
    <w:rsid w:val="008772CA"/>
    <w:rsid w:val="00882E4D"/>
    <w:rsid w:val="008B6840"/>
    <w:rsid w:val="008C1ED9"/>
    <w:rsid w:val="008C3818"/>
    <w:rsid w:val="008C7AD0"/>
    <w:rsid w:val="008E3247"/>
    <w:rsid w:val="008E3E04"/>
    <w:rsid w:val="008E658A"/>
    <w:rsid w:val="00916F47"/>
    <w:rsid w:val="0092473A"/>
    <w:rsid w:val="009256C8"/>
    <w:rsid w:val="00935256"/>
    <w:rsid w:val="00953C09"/>
    <w:rsid w:val="0095696B"/>
    <w:rsid w:val="009763BB"/>
    <w:rsid w:val="009964D0"/>
    <w:rsid w:val="009F0F3C"/>
    <w:rsid w:val="00A034A1"/>
    <w:rsid w:val="00A03B57"/>
    <w:rsid w:val="00A05BD6"/>
    <w:rsid w:val="00A17401"/>
    <w:rsid w:val="00A26BBB"/>
    <w:rsid w:val="00A3230D"/>
    <w:rsid w:val="00A55AF7"/>
    <w:rsid w:val="00A57AF1"/>
    <w:rsid w:val="00A75BDC"/>
    <w:rsid w:val="00AB61D9"/>
    <w:rsid w:val="00AB6375"/>
    <w:rsid w:val="00AC11B4"/>
    <w:rsid w:val="00AE067A"/>
    <w:rsid w:val="00B14F44"/>
    <w:rsid w:val="00B33B5A"/>
    <w:rsid w:val="00B44E15"/>
    <w:rsid w:val="00B738DB"/>
    <w:rsid w:val="00B82293"/>
    <w:rsid w:val="00B901D4"/>
    <w:rsid w:val="00B95907"/>
    <w:rsid w:val="00B974F1"/>
    <w:rsid w:val="00BD0FB1"/>
    <w:rsid w:val="00BE0ACE"/>
    <w:rsid w:val="00BF2999"/>
    <w:rsid w:val="00C0037F"/>
    <w:rsid w:val="00C231A0"/>
    <w:rsid w:val="00C42D1B"/>
    <w:rsid w:val="00C47447"/>
    <w:rsid w:val="00C74DB7"/>
    <w:rsid w:val="00C7557F"/>
    <w:rsid w:val="00C879D6"/>
    <w:rsid w:val="00CB22D3"/>
    <w:rsid w:val="00CC692A"/>
    <w:rsid w:val="00CC717F"/>
    <w:rsid w:val="00CC7A99"/>
    <w:rsid w:val="00CD29C5"/>
    <w:rsid w:val="00CD5EDA"/>
    <w:rsid w:val="00CD7A13"/>
    <w:rsid w:val="00CF1887"/>
    <w:rsid w:val="00D061FD"/>
    <w:rsid w:val="00D144C1"/>
    <w:rsid w:val="00D41A86"/>
    <w:rsid w:val="00D43EBA"/>
    <w:rsid w:val="00D46F12"/>
    <w:rsid w:val="00D62234"/>
    <w:rsid w:val="00D941E4"/>
    <w:rsid w:val="00DA2202"/>
    <w:rsid w:val="00DB3D15"/>
    <w:rsid w:val="00DB6B3B"/>
    <w:rsid w:val="00DC1888"/>
    <w:rsid w:val="00DE0641"/>
    <w:rsid w:val="00DE467E"/>
    <w:rsid w:val="00E01459"/>
    <w:rsid w:val="00E06F23"/>
    <w:rsid w:val="00E07423"/>
    <w:rsid w:val="00E26773"/>
    <w:rsid w:val="00E50284"/>
    <w:rsid w:val="00E742D9"/>
    <w:rsid w:val="00E830B5"/>
    <w:rsid w:val="00EB5175"/>
    <w:rsid w:val="00EB54DC"/>
    <w:rsid w:val="00EC3399"/>
    <w:rsid w:val="00EE3A74"/>
    <w:rsid w:val="00EE52CA"/>
    <w:rsid w:val="00F00908"/>
    <w:rsid w:val="00F00E23"/>
    <w:rsid w:val="00F1761E"/>
    <w:rsid w:val="00F924E4"/>
    <w:rsid w:val="00FC6759"/>
    <w:rsid w:val="00FD7408"/>
    <w:rsid w:val="00FF6092"/>
    <w:rsid w:val="00FF7778"/>
    <w:rsid w:val="1E12E3C4"/>
    <w:rsid w:val="1FBD3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65EC77"/>
  <w15:chartTrackingRefBased/>
  <w15:docId w15:val="{B933232F-1E51-40EB-AE82-F92F82125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Body Text" w:uiPriority="99" w:qFormat="1"/>
    <w:lsdException w:name="Subtitle" w:qFormat="1"/>
    <w:lsdException w:name="FollowedHyperlink" w:uiPriority="99"/>
    <w:lsdException w:name="Strong" w:uiPriority="22" w:qFormat="1"/>
    <w:lsdException w:name="Emphasis" w:uiPriority="20" w:qFormat="1"/>
    <w:lsdException w:name="Document Map" w:uiPriority="99"/>
    <w:lsdException w:name="Normal (Web)" w:uiPriority="99"/>
    <w:lsdException w:name="HTML Cite" w:uiPriority="99"/>
    <w:lsdException w:name="HTML Definition" w:uiPriority="99"/>
    <w:lsdException w:name="HTML Typewriter" w:semiHidden="1" w:unhideWhenUsed="1"/>
    <w:lsdException w:name="Normal Table" w:semiHidden="1" w:unhideWhenUsed="1"/>
    <w:lsdException w:name="annotation subjec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jc w:val="center"/>
      <w:outlineLvl w:val="0"/>
    </w:pPr>
    <w:rPr>
      <w:b/>
      <w:bCs/>
      <w:sz w:val="26"/>
      <w:szCs w:val="26"/>
    </w:rPr>
  </w:style>
  <w:style w:type="paragraph" w:styleId="Heading2">
    <w:name w:val="heading 2"/>
    <w:basedOn w:val="Normal"/>
    <w:next w:val="Normal"/>
    <w:link w:val="Heading2Char"/>
    <w:uiPriority w:val="9"/>
    <w:semiHidden/>
    <w:unhideWhenUsed/>
    <w:qFormat/>
    <w:rsid w:val="001C6B18"/>
    <w:pPr>
      <w:keepNext/>
      <w:keepLines/>
      <w:spacing w:before="40"/>
      <w:outlineLvl w:val="1"/>
    </w:pPr>
    <w:rPr>
      <w:rFonts w:ascii="Cambria" w:hAnsi="Cambria"/>
      <w:color w:val="365F91"/>
      <w:sz w:val="26"/>
      <w:szCs w:val="26"/>
    </w:rPr>
  </w:style>
  <w:style w:type="paragraph" w:styleId="Heading4">
    <w:name w:val="heading 4"/>
    <w:basedOn w:val="Normal"/>
    <w:next w:val="Normal"/>
    <w:link w:val="Heading4Char"/>
    <w:uiPriority w:val="9"/>
    <w:unhideWhenUsed/>
    <w:qFormat/>
    <w:rsid w:val="001C6B18"/>
    <w:pPr>
      <w:keepNext/>
      <w:keepLines/>
      <w:spacing w:before="40" w:line="276" w:lineRule="auto"/>
      <w:outlineLvl w:val="3"/>
    </w:pPr>
    <w:rPr>
      <w:rFonts w:ascii="Calibri Light" w:hAnsi="Calibri Light"/>
      <w:i/>
      <w:iCs/>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autoSpaceDE w:val="0"/>
      <w:autoSpaceDN w:val="0"/>
      <w:adjustRightInd w:val="0"/>
    </w:pPr>
    <w:rPr>
      <w:sz w:val="20"/>
      <w:szCs w:val="20"/>
    </w:rPr>
  </w:style>
  <w:style w:type="character" w:styleId="PageNumber">
    <w:name w:val="page number"/>
    <w:basedOn w:val="DefaultParagraphFont"/>
  </w:style>
  <w:style w:type="paragraph" w:styleId="BodyText">
    <w:name w:val="Body Text"/>
    <w:basedOn w:val="Normal"/>
    <w:link w:val="BodyTextChar"/>
    <w:uiPriority w:val="99"/>
    <w:qFormat/>
    <w:rPr>
      <w:sz w:val="26"/>
      <w:szCs w:val="26"/>
    </w:rPr>
  </w:style>
  <w:style w:type="paragraph" w:styleId="BalloonText">
    <w:name w:val="Balloon Text"/>
    <w:basedOn w:val="Normal"/>
    <w:link w:val="BalloonTextChar"/>
    <w:uiPriority w:val="99"/>
    <w:semiHidden/>
    <w:rsid w:val="005610E4"/>
    <w:rPr>
      <w:rFonts w:ascii="Tahoma" w:hAnsi="Tahoma" w:cs="Tahoma"/>
      <w:sz w:val="16"/>
      <w:szCs w:val="16"/>
    </w:rPr>
  </w:style>
  <w:style w:type="paragraph" w:styleId="Header">
    <w:name w:val="header"/>
    <w:basedOn w:val="Normal"/>
    <w:link w:val="HeaderChar"/>
    <w:uiPriority w:val="99"/>
    <w:rsid w:val="006E2792"/>
    <w:pPr>
      <w:tabs>
        <w:tab w:val="center" w:pos="4680"/>
        <w:tab w:val="right" w:pos="9360"/>
      </w:tabs>
    </w:pPr>
  </w:style>
  <w:style w:type="character" w:customStyle="1" w:styleId="HeaderChar">
    <w:name w:val="Header Char"/>
    <w:link w:val="Header"/>
    <w:uiPriority w:val="99"/>
    <w:rsid w:val="006E2792"/>
    <w:rPr>
      <w:sz w:val="24"/>
      <w:szCs w:val="24"/>
    </w:rPr>
  </w:style>
  <w:style w:type="character" w:styleId="CommentReference">
    <w:name w:val="annotation reference"/>
    <w:basedOn w:val="DefaultParagraphFont"/>
    <w:uiPriority w:val="99"/>
    <w:rsid w:val="006C0207"/>
    <w:rPr>
      <w:sz w:val="16"/>
      <w:szCs w:val="16"/>
    </w:rPr>
  </w:style>
  <w:style w:type="paragraph" w:styleId="CommentText">
    <w:name w:val="annotation text"/>
    <w:basedOn w:val="Normal"/>
    <w:link w:val="CommentTextChar"/>
    <w:uiPriority w:val="99"/>
    <w:rsid w:val="006C0207"/>
    <w:rPr>
      <w:sz w:val="20"/>
      <w:szCs w:val="20"/>
    </w:rPr>
  </w:style>
  <w:style w:type="character" w:customStyle="1" w:styleId="CommentTextChar">
    <w:name w:val="Comment Text Char"/>
    <w:basedOn w:val="DefaultParagraphFont"/>
    <w:link w:val="CommentText"/>
    <w:uiPriority w:val="99"/>
    <w:rsid w:val="006C0207"/>
  </w:style>
  <w:style w:type="paragraph" w:styleId="CommentSubject">
    <w:name w:val="annotation subject"/>
    <w:basedOn w:val="CommentText"/>
    <w:next w:val="CommentText"/>
    <w:link w:val="CommentSubjectChar"/>
    <w:uiPriority w:val="99"/>
    <w:rsid w:val="006C0207"/>
    <w:rPr>
      <w:b/>
      <w:bCs/>
    </w:rPr>
  </w:style>
  <w:style w:type="character" w:customStyle="1" w:styleId="CommentSubjectChar">
    <w:name w:val="Comment Subject Char"/>
    <w:basedOn w:val="CommentTextChar"/>
    <w:link w:val="CommentSubject"/>
    <w:uiPriority w:val="99"/>
    <w:rsid w:val="006C0207"/>
    <w:rPr>
      <w:b/>
      <w:bCs/>
    </w:rPr>
  </w:style>
  <w:style w:type="character" w:styleId="Hyperlink">
    <w:name w:val="Hyperlink"/>
    <w:basedOn w:val="DefaultParagraphFont"/>
    <w:rsid w:val="006C0207"/>
    <w:rPr>
      <w:color w:val="0563C1" w:themeColor="hyperlink"/>
      <w:u w:val="single"/>
    </w:rPr>
  </w:style>
  <w:style w:type="character" w:styleId="UnresolvedMention">
    <w:name w:val="Unresolved Mention"/>
    <w:basedOn w:val="DefaultParagraphFont"/>
    <w:uiPriority w:val="99"/>
    <w:unhideWhenUsed/>
    <w:rsid w:val="006C0207"/>
    <w:rPr>
      <w:color w:val="605E5C"/>
      <w:shd w:val="clear" w:color="auto" w:fill="E1DFDD"/>
    </w:rPr>
  </w:style>
  <w:style w:type="character" w:customStyle="1" w:styleId="FooterChar">
    <w:name w:val="Footer Char"/>
    <w:basedOn w:val="DefaultParagraphFont"/>
    <w:link w:val="Footer"/>
    <w:uiPriority w:val="99"/>
    <w:rsid w:val="00300AD8"/>
  </w:style>
  <w:style w:type="table" w:styleId="TableGrid">
    <w:name w:val="Table Grid"/>
    <w:basedOn w:val="TableNormal"/>
    <w:rsid w:val="00300A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D16F3"/>
    <w:rPr>
      <w:sz w:val="24"/>
      <w:szCs w:val="24"/>
    </w:rPr>
  </w:style>
  <w:style w:type="paragraph" w:styleId="ListParagraph">
    <w:name w:val="List Paragraph"/>
    <w:aliases w:val="Bullet Level 2,Bullet 1"/>
    <w:basedOn w:val="Normal"/>
    <w:link w:val="ListParagraphChar"/>
    <w:uiPriority w:val="34"/>
    <w:qFormat/>
    <w:rsid w:val="00D46F12"/>
    <w:pPr>
      <w:ind w:left="720"/>
      <w:contextualSpacing/>
    </w:pPr>
  </w:style>
  <w:style w:type="character" w:styleId="FollowedHyperlink">
    <w:name w:val="FollowedHyperlink"/>
    <w:basedOn w:val="DefaultParagraphFont"/>
    <w:uiPriority w:val="99"/>
    <w:rsid w:val="00D46F12"/>
    <w:rPr>
      <w:color w:val="954F72" w:themeColor="followedHyperlink"/>
      <w:u w:val="single"/>
    </w:rPr>
  </w:style>
  <w:style w:type="paragraph" w:customStyle="1" w:styleId="Heading21">
    <w:name w:val="Heading 21"/>
    <w:basedOn w:val="Normal"/>
    <w:next w:val="Normal"/>
    <w:uiPriority w:val="9"/>
    <w:semiHidden/>
    <w:unhideWhenUsed/>
    <w:qFormat/>
    <w:rsid w:val="001C6B18"/>
    <w:pPr>
      <w:keepNext/>
      <w:keepLines/>
      <w:spacing w:before="40" w:line="276" w:lineRule="auto"/>
      <w:outlineLvl w:val="1"/>
    </w:pPr>
    <w:rPr>
      <w:rFonts w:ascii="Cambria" w:hAnsi="Cambria"/>
      <w:color w:val="365F91"/>
      <w:sz w:val="26"/>
      <w:szCs w:val="26"/>
    </w:rPr>
  </w:style>
  <w:style w:type="character" w:customStyle="1" w:styleId="Heading4Char">
    <w:name w:val="Heading 4 Char"/>
    <w:basedOn w:val="DefaultParagraphFont"/>
    <w:link w:val="Heading4"/>
    <w:uiPriority w:val="9"/>
    <w:rsid w:val="001C6B18"/>
    <w:rPr>
      <w:rFonts w:ascii="Calibri Light" w:hAnsi="Calibri Light"/>
      <w:i/>
      <w:iCs/>
      <w:color w:val="2E74B5"/>
      <w:sz w:val="24"/>
      <w:szCs w:val="24"/>
    </w:rPr>
  </w:style>
  <w:style w:type="numbering" w:customStyle="1" w:styleId="NoList1">
    <w:name w:val="No List1"/>
    <w:next w:val="NoList"/>
    <w:uiPriority w:val="99"/>
    <w:semiHidden/>
    <w:unhideWhenUsed/>
    <w:rsid w:val="001C6B18"/>
  </w:style>
  <w:style w:type="character" w:customStyle="1" w:styleId="BalloonTextChar">
    <w:name w:val="Balloon Text Char"/>
    <w:basedOn w:val="DefaultParagraphFont"/>
    <w:link w:val="BalloonText"/>
    <w:uiPriority w:val="99"/>
    <w:semiHidden/>
    <w:rsid w:val="001C6B18"/>
    <w:rPr>
      <w:rFonts w:ascii="Tahoma" w:hAnsi="Tahoma" w:cs="Tahoma"/>
      <w:sz w:val="16"/>
      <w:szCs w:val="16"/>
    </w:rPr>
  </w:style>
  <w:style w:type="paragraph" w:styleId="NormalWeb">
    <w:name w:val="Normal (Web)"/>
    <w:basedOn w:val="Normal"/>
    <w:uiPriority w:val="99"/>
    <w:unhideWhenUsed/>
    <w:rsid w:val="001C6B18"/>
    <w:pPr>
      <w:spacing w:before="100" w:beforeAutospacing="1" w:after="100" w:afterAutospacing="1"/>
    </w:pPr>
  </w:style>
  <w:style w:type="character" w:customStyle="1" w:styleId="Heading1Char">
    <w:name w:val="Heading 1 Char"/>
    <w:basedOn w:val="DefaultParagraphFont"/>
    <w:link w:val="Heading1"/>
    <w:uiPriority w:val="9"/>
    <w:rsid w:val="001C6B18"/>
    <w:rPr>
      <w:b/>
      <w:bCs/>
      <w:sz w:val="26"/>
      <w:szCs w:val="26"/>
    </w:rPr>
  </w:style>
  <w:style w:type="paragraph" w:customStyle="1" w:styleId="ClauseText9">
    <w:name w:val="Clause Text 9"/>
    <w:next w:val="Normal"/>
    <w:uiPriority w:val="99"/>
    <w:rsid w:val="001C6B18"/>
    <w:pPr>
      <w:widowControl w:val="0"/>
      <w:autoSpaceDE w:val="0"/>
      <w:autoSpaceDN w:val="0"/>
      <w:adjustRightInd w:val="0"/>
    </w:pPr>
  </w:style>
  <w:style w:type="character" w:customStyle="1" w:styleId="Heading2Char">
    <w:name w:val="Heading 2 Char"/>
    <w:basedOn w:val="DefaultParagraphFont"/>
    <w:link w:val="Heading2"/>
    <w:uiPriority w:val="9"/>
    <w:semiHidden/>
    <w:rsid w:val="001C6B18"/>
    <w:rPr>
      <w:rFonts w:ascii="Cambria" w:eastAsia="Times New Roman" w:hAnsi="Cambria" w:cs="Times New Roman"/>
      <w:color w:val="365F91"/>
      <w:sz w:val="26"/>
      <w:szCs w:val="26"/>
    </w:rPr>
  </w:style>
  <w:style w:type="paragraph" w:styleId="BodyText2">
    <w:name w:val="Body Text 2"/>
    <w:basedOn w:val="Normal"/>
    <w:link w:val="BodyText2Char"/>
    <w:rsid w:val="001C6B18"/>
    <w:pPr>
      <w:widowControl w:val="0"/>
      <w:overflowPunct w:val="0"/>
      <w:autoSpaceDE w:val="0"/>
      <w:autoSpaceDN w:val="0"/>
      <w:adjustRightInd w:val="0"/>
      <w:spacing w:before="80" w:after="80"/>
      <w:ind w:left="360"/>
      <w:textAlignment w:val="baseline"/>
    </w:pPr>
    <w:rPr>
      <w:rFonts w:ascii="Arial" w:hAnsi="Arial"/>
      <w:sz w:val="20"/>
      <w:szCs w:val="20"/>
    </w:rPr>
  </w:style>
  <w:style w:type="character" w:customStyle="1" w:styleId="BodyText2Char">
    <w:name w:val="Body Text 2 Char"/>
    <w:basedOn w:val="DefaultParagraphFont"/>
    <w:link w:val="BodyText2"/>
    <w:rsid w:val="001C6B18"/>
    <w:rPr>
      <w:rFonts w:ascii="Arial" w:hAnsi="Arial"/>
    </w:rPr>
  </w:style>
  <w:style w:type="character" w:styleId="Strong">
    <w:name w:val="Strong"/>
    <w:basedOn w:val="DefaultParagraphFont"/>
    <w:uiPriority w:val="22"/>
    <w:qFormat/>
    <w:rsid w:val="001C6B18"/>
    <w:rPr>
      <w:b/>
      <w:bCs/>
    </w:rPr>
  </w:style>
  <w:style w:type="table" w:customStyle="1" w:styleId="TableGrid1">
    <w:name w:val="Table Grid1"/>
    <w:basedOn w:val="TableNormal"/>
    <w:next w:val="TableGrid"/>
    <w:uiPriority w:val="59"/>
    <w:rsid w:val="001C6B18"/>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fc">
    <w:name w:val="sfc"/>
    <w:basedOn w:val="DefaultParagraphFont"/>
    <w:rsid w:val="001C6B18"/>
  </w:style>
  <w:style w:type="character" w:styleId="Mention">
    <w:name w:val="Mention"/>
    <w:basedOn w:val="DefaultParagraphFont"/>
    <w:uiPriority w:val="99"/>
    <w:rsid w:val="001C6B18"/>
    <w:rPr>
      <w:color w:val="2B579A"/>
      <w:shd w:val="clear" w:color="auto" w:fill="E6E6E6"/>
    </w:rPr>
  </w:style>
  <w:style w:type="paragraph" w:styleId="DocumentMap">
    <w:name w:val="Document Map"/>
    <w:basedOn w:val="Normal"/>
    <w:link w:val="DocumentMapChar"/>
    <w:uiPriority w:val="99"/>
    <w:unhideWhenUsed/>
    <w:rsid w:val="001C6B18"/>
  </w:style>
  <w:style w:type="character" w:customStyle="1" w:styleId="DocumentMapChar">
    <w:name w:val="Document Map Char"/>
    <w:basedOn w:val="DefaultParagraphFont"/>
    <w:link w:val="DocumentMap"/>
    <w:uiPriority w:val="99"/>
    <w:rsid w:val="001C6B18"/>
    <w:rPr>
      <w:sz w:val="24"/>
      <w:szCs w:val="24"/>
    </w:rPr>
  </w:style>
  <w:style w:type="character" w:customStyle="1" w:styleId="BodyTextChar">
    <w:name w:val="Body Text Char"/>
    <w:basedOn w:val="DefaultParagraphFont"/>
    <w:link w:val="BodyText"/>
    <w:uiPriority w:val="99"/>
    <w:rsid w:val="001C6B18"/>
    <w:rPr>
      <w:sz w:val="26"/>
      <w:szCs w:val="26"/>
    </w:rPr>
  </w:style>
  <w:style w:type="numbering" w:customStyle="1" w:styleId="NoList11">
    <w:name w:val="No List11"/>
    <w:next w:val="NoList"/>
    <w:uiPriority w:val="99"/>
    <w:semiHidden/>
    <w:unhideWhenUsed/>
    <w:rsid w:val="001C6B18"/>
  </w:style>
  <w:style w:type="numbering" w:customStyle="1" w:styleId="NoList111">
    <w:name w:val="No List111"/>
    <w:next w:val="NoList"/>
    <w:uiPriority w:val="99"/>
    <w:semiHidden/>
    <w:unhideWhenUsed/>
    <w:rsid w:val="001C6B18"/>
  </w:style>
  <w:style w:type="character" w:customStyle="1" w:styleId="Hyperlink1">
    <w:name w:val="Hyperlink1"/>
    <w:basedOn w:val="DefaultParagraphFont"/>
    <w:uiPriority w:val="99"/>
    <w:unhideWhenUsed/>
    <w:rsid w:val="001C6B18"/>
    <w:rPr>
      <w:color w:val="0000FF"/>
      <w:u w:val="single"/>
    </w:rPr>
  </w:style>
  <w:style w:type="numbering" w:customStyle="1" w:styleId="NoList1111">
    <w:name w:val="No List1111"/>
    <w:next w:val="NoList"/>
    <w:uiPriority w:val="99"/>
    <w:semiHidden/>
    <w:unhideWhenUsed/>
    <w:rsid w:val="001C6B18"/>
  </w:style>
  <w:style w:type="numbering" w:customStyle="1" w:styleId="NoList11111">
    <w:name w:val="No List11111"/>
    <w:next w:val="NoList"/>
    <w:uiPriority w:val="99"/>
    <w:semiHidden/>
    <w:unhideWhenUsed/>
    <w:rsid w:val="001C6B18"/>
  </w:style>
  <w:style w:type="paragraph" w:customStyle="1" w:styleId="Heading41">
    <w:name w:val="Heading 41"/>
    <w:basedOn w:val="Normal"/>
    <w:next w:val="Normal"/>
    <w:semiHidden/>
    <w:unhideWhenUsed/>
    <w:qFormat/>
    <w:rsid w:val="001C6B18"/>
    <w:pPr>
      <w:keepNext/>
      <w:keepLines/>
      <w:spacing w:before="40"/>
      <w:outlineLvl w:val="3"/>
    </w:pPr>
    <w:rPr>
      <w:rFonts w:ascii="Calibri Light" w:hAnsi="Calibri Light"/>
      <w:i/>
      <w:iCs/>
      <w:color w:val="2E74B5"/>
    </w:rPr>
  </w:style>
  <w:style w:type="numbering" w:customStyle="1" w:styleId="NoList111111">
    <w:name w:val="No List111111"/>
    <w:next w:val="NoList"/>
    <w:uiPriority w:val="99"/>
    <w:semiHidden/>
    <w:unhideWhenUsed/>
    <w:rsid w:val="001C6B18"/>
  </w:style>
  <w:style w:type="paragraph" w:customStyle="1" w:styleId="NoSpacing1">
    <w:name w:val="No Spacing1"/>
    <w:next w:val="NoSpacing"/>
    <w:uiPriority w:val="1"/>
    <w:qFormat/>
    <w:rsid w:val="001C6B18"/>
    <w:rPr>
      <w:rFonts w:ascii="Calibri" w:hAnsi="Calibri"/>
      <w:sz w:val="22"/>
      <w:szCs w:val="22"/>
    </w:rPr>
  </w:style>
  <w:style w:type="paragraph" w:customStyle="1" w:styleId="Revision1">
    <w:name w:val="Revision1"/>
    <w:next w:val="Revision"/>
    <w:hidden/>
    <w:uiPriority w:val="99"/>
    <w:semiHidden/>
    <w:rsid w:val="001C6B18"/>
    <w:rPr>
      <w:rFonts w:ascii="Calibri" w:hAnsi="Calibri"/>
      <w:sz w:val="22"/>
      <w:szCs w:val="22"/>
    </w:rPr>
  </w:style>
  <w:style w:type="paragraph" w:customStyle="1" w:styleId="TableParagraph">
    <w:name w:val="Table Paragraph"/>
    <w:basedOn w:val="Normal"/>
    <w:uiPriority w:val="1"/>
    <w:qFormat/>
    <w:rsid w:val="001C6B18"/>
    <w:pPr>
      <w:widowControl w:val="0"/>
      <w:autoSpaceDE w:val="0"/>
      <w:autoSpaceDN w:val="0"/>
    </w:pPr>
    <w:rPr>
      <w:rFonts w:ascii="Calibri" w:eastAsia="Calibri" w:hAnsi="Calibri" w:cs="Calibri"/>
      <w:sz w:val="22"/>
      <w:szCs w:val="22"/>
      <w:lang w:bidi="en-US"/>
    </w:rPr>
  </w:style>
  <w:style w:type="numbering" w:customStyle="1" w:styleId="NoList1111111">
    <w:name w:val="No List1111111"/>
    <w:next w:val="NoList"/>
    <w:uiPriority w:val="99"/>
    <w:semiHidden/>
    <w:unhideWhenUsed/>
    <w:rsid w:val="001C6B18"/>
  </w:style>
  <w:style w:type="paragraph" w:customStyle="1" w:styleId="msonormal0">
    <w:name w:val="msonormal"/>
    <w:basedOn w:val="Normal"/>
    <w:rsid w:val="001C6B18"/>
    <w:pPr>
      <w:spacing w:before="100" w:beforeAutospacing="1" w:after="100" w:afterAutospacing="1"/>
    </w:pPr>
  </w:style>
  <w:style w:type="character" w:customStyle="1" w:styleId="ph">
    <w:name w:val="ph"/>
    <w:basedOn w:val="DefaultParagraphFont"/>
    <w:rsid w:val="001C6B18"/>
  </w:style>
  <w:style w:type="paragraph" w:customStyle="1" w:styleId="p">
    <w:name w:val="p"/>
    <w:basedOn w:val="Normal"/>
    <w:rsid w:val="001C6B18"/>
    <w:pPr>
      <w:spacing w:before="100" w:beforeAutospacing="1" w:after="100" w:afterAutospacing="1"/>
    </w:pPr>
  </w:style>
  <w:style w:type="character" w:styleId="HTMLDefinition">
    <w:name w:val="HTML Definition"/>
    <w:basedOn w:val="DefaultParagraphFont"/>
    <w:uiPriority w:val="99"/>
    <w:unhideWhenUsed/>
    <w:rsid w:val="001C6B18"/>
    <w:rPr>
      <w:i/>
      <w:iCs/>
    </w:rPr>
  </w:style>
  <w:style w:type="character" w:customStyle="1" w:styleId="ext">
    <w:name w:val="ext"/>
    <w:basedOn w:val="DefaultParagraphFont"/>
    <w:rsid w:val="001C6B18"/>
  </w:style>
  <w:style w:type="character" w:styleId="Emphasis">
    <w:name w:val="Emphasis"/>
    <w:basedOn w:val="DefaultParagraphFont"/>
    <w:uiPriority w:val="20"/>
    <w:qFormat/>
    <w:rsid w:val="001C6B18"/>
    <w:rPr>
      <w:i/>
      <w:iCs/>
    </w:rPr>
  </w:style>
  <w:style w:type="paragraph" w:customStyle="1" w:styleId="runinrestart">
    <w:name w:val="runinrestart"/>
    <w:basedOn w:val="Normal"/>
    <w:rsid w:val="001C6B18"/>
    <w:pPr>
      <w:spacing w:before="100" w:beforeAutospacing="1" w:after="100" w:afterAutospacing="1"/>
    </w:pPr>
  </w:style>
  <w:style w:type="paragraph" w:customStyle="1" w:styleId="runin">
    <w:name w:val="runin"/>
    <w:basedOn w:val="Normal"/>
    <w:rsid w:val="001C6B18"/>
    <w:pPr>
      <w:spacing w:before="100" w:beforeAutospacing="1" w:after="100" w:afterAutospacing="1"/>
    </w:pPr>
  </w:style>
  <w:style w:type="paragraph" w:styleId="NoSpacing">
    <w:name w:val="No Spacing"/>
    <w:uiPriority w:val="1"/>
    <w:qFormat/>
    <w:rsid w:val="001C6B18"/>
    <w:rPr>
      <w:rFonts w:ascii="Calibri" w:hAnsi="Calibri"/>
      <w:sz w:val="22"/>
      <w:szCs w:val="22"/>
    </w:rPr>
  </w:style>
  <w:style w:type="character" w:customStyle="1" w:styleId="Heading4Char1">
    <w:name w:val="Heading 4 Char1"/>
    <w:basedOn w:val="DefaultParagraphFont"/>
    <w:uiPriority w:val="9"/>
    <w:semiHidden/>
    <w:rsid w:val="001C6B18"/>
    <w:rPr>
      <w:rFonts w:ascii="Cambria" w:eastAsia="Times New Roman" w:hAnsi="Cambria" w:cs="Times New Roman"/>
      <w:i/>
      <w:iCs/>
      <w:color w:val="365F91"/>
    </w:rPr>
  </w:style>
  <w:style w:type="numbering" w:customStyle="1" w:styleId="NoList2">
    <w:name w:val="No List2"/>
    <w:next w:val="NoList"/>
    <w:uiPriority w:val="99"/>
    <w:semiHidden/>
    <w:unhideWhenUsed/>
    <w:rsid w:val="001C6B18"/>
  </w:style>
  <w:style w:type="paragraph" w:customStyle="1" w:styleId="Heading11">
    <w:name w:val="Heading 11"/>
    <w:basedOn w:val="Normal"/>
    <w:next w:val="Normal"/>
    <w:uiPriority w:val="9"/>
    <w:qFormat/>
    <w:rsid w:val="001C6B18"/>
    <w:pPr>
      <w:keepNext/>
      <w:keepLines/>
      <w:spacing w:before="480" w:line="276" w:lineRule="auto"/>
      <w:outlineLvl w:val="0"/>
    </w:pPr>
    <w:rPr>
      <w:rFonts w:ascii="Calibri Light" w:hAnsi="Calibri Light"/>
      <w:b/>
      <w:bCs/>
      <w:color w:val="2F5496"/>
      <w:sz w:val="28"/>
      <w:szCs w:val="28"/>
    </w:rPr>
  </w:style>
  <w:style w:type="numbering" w:customStyle="1" w:styleId="NoList12">
    <w:name w:val="No List12"/>
    <w:next w:val="NoList"/>
    <w:uiPriority w:val="99"/>
    <w:semiHidden/>
    <w:unhideWhenUsed/>
    <w:rsid w:val="001C6B18"/>
  </w:style>
  <w:style w:type="character" w:customStyle="1" w:styleId="navigatormainline1">
    <w:name w:val="navigator_main_line1"/>
    <w:basedOn w:val="DefaultParagraphFont"/>
    <w:rsid w:val="001C6B18"/>
  </w:style>
  <w:style w:type="paragraph" w:customStyle="1" w:styleId="Default">
    <w:name w:val="Default"/>
    <w:rsid w:val="001C6B18"/>
    <w:pPr>
      <w:autoSpaceDE w:val="0"/>
      <w:autoSpaceDN w:val="0"/>
      <w:adjustRightInd w:val="0"/>
    </w:pPr>
    <w:rPr>
      <w:color w:val="000000"/>
      <w:sz w:val="24"/>
      <w:szCs w:val="24"/>
    </w:rPr>
  </w:style>
  <w:style w:type="character" w:customStyle="1" w:styleId="Heading1Char1">
    <w:name w:val="Heading 1 Char1"/>
    <w:basedOn w:val="DefaultParagraphFont"/>
    <w:uiPriority w:val="9"/>
    <w:rsid w:val="001C6B18"/>
    <w:rPr>
      <w:rFonts w:ascii="Cambria" w:eastAsia="Times New Roman" w:hAnsi="Cambria" w:cs="Times New Roman"/>
      <w:color w:val="365F91"/>
      <w:sz w:val="32"/>
      <w:szCs w:val="32"/>
      <w:lang w:bidi="en-US"/>
    </w:rPr>
  </w:style>
  <w:style w:type="character" w:customStyle="1" w:styleId="location-info">
    <w:name w:val="location-info"/>
    <w:basedOn w:val="DefaultParagraphFont"/>
    <w:rsid w:val="001C6B18"/>
  </w:style>
  <w:style w:type="numbering" w:customStyle="1" w:styleId="NoList3">
    <w:name w:val="No List3"/>
    <w:next w:val="NoList"/>
    <w:uiPriority w:val="99"/>
    <w:semiHidden/>
    <w:unhideWhenUsed/>
    <w:rsid w:val="001C6B18"/>
  </w:style>
  <w:style w:type="numbering" w:customStyle="1" w:styleId="NoList13">
    <w:name w:val="No List13"/>
    <w:next w:val="NoList"/>
    <w:uiPriority w:val="99"/>
    <w:semiHidden/>
    <w:unhideWhenUsed/>
    <w:rsid w:val="001C6B18"/>
  </w:style>
  <w:style w:type="character" w:styleId="HTMLCite">
    <w:name w:val="HTML Cite"/>
    <w:basedOn w:val="DefaultParagraphFont"/>
    <w:uiPriority w:val="99"/>
    <w:unhideWhenUsed/>
    <w:rsid w:val="001C6B18"/>
    <w:rPr>
      <w:i/>
      <w:iCs/>
    </w:rPr>
  </w:style>
  <w:style w:type="numbering" w:customStyle="1" w:styleId="NoList4">
    <w:name w:val="No List4"/>
    <w:next w:val="NoList"/>
    <w:uiPriority w:val="99"/>
    <w:semiHidden/>
    <w:unhideWhenUsed/>
    <w:rsid w:val="001C6B18"/>
  </w:style>
  <w:style w:type="numbering" w:customStyle="1" w:styleId="NoList5">
    <w:name w:val="No List5"/>
    <w:next w:val="NoList"/>
    <w:uiPriority w:val="99"/>
    <w:semiHidden/>
    <w:unhideWhenUsed/>
    <w:rsid w:val="001C6B18"/>
  </w:style>
  <w:style w:type="numbering" w:customStyle="1" w:styleId="NoList6">
    <w:name w:val="No List6"/>
    <w:next w:val="NoList"/>
    <w:uiPriority w:val="99"/>
    <w:semiHidden/>
    <w:unhideWhenUsed/>
    <w:rsid w:val="001C6B18"/>
  </w:style>
  <w:style w:type="numbering" w:customStyle="1" w:styleId="NoList14">
    <w:name w:val="No List14"/>
    <w:next w:val="NoList"/>
    <w:uiPriority w:val="99"/>
    <w:semiHidden/>
    <w:unhideWhenUsed/>
    <w:rsid w:val="001C6B18"/>
  </w:style>
  <w:style w:type="table" w:customStyle="1" w:styleId="TableGrid2">
    <w:name w:val="Table Grid2"/>
    <w:basedOn w:val="TableNormal"/>
    <w:next w:val="TableGrid"/>
    <w:uiPriority w:val="59"/>
    <w:rsid w:val="001C6B18"/>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1C6B18"/>
  </w:style>
  <w:style w:type="numbering" w:customStyle="1" w:styleId="NoList1112">
    <w:name w:val="No List1112"/>
    <w:next w:val="NoList"/>
    <w:uiPriority w:val="99"/>
    <w:semiHidden/>
    <w:unhideWhenUsed/>
    <w:rsid w:val="001C6B18"/>
  </w:style>
  <w:style w:type="table" w:customStyle="1" w:styleId="TableGrid11">
    <w:name w:val="Table Grid11"/>
    <w:basedOn w:val="TableNormal"/>
    <w:next w:val="TableGrid"/>
    <w:uiPriority w:val="59"/>
    <w:rsid w:val="001C6B18"/>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1">
    <w:name w:val="No List11111111"/>
    <w:next w:val="NoList"/>
    <w:uiPriority w:val="99"/>
    <w:semiHidden/>
    <w:unhideWhenUsed/>
    <w:rsid w:val="001C6B18"/>
  </w:style>
  <w:style w:type="numbering" w:customStyle="1" w:styleId="NoList111111111">
    <w:name w:val="No List111111111"/>
    <w:next w:val="NoList"/>
    <w:uiPriority w:val="99"/>
    <w:semiHidden/>
    <w:unhideWhenUsed/>
    <w:rsid w:val="001C6B18"/>
  </w:style>
  <w:style w:type="numbering" w:customStyle="1" w:styleId="NoList21">
    <w:name w:val="No List21"/>
    <w:next w:val="NoList"/>
    <w:uiPriority w:val="99"/>
    <w:semiHidden/>
    <w:unhideWhenUsed/>
    <w:rsid w:val="001C6B18"/>
  </w:style>
  <w:style w:type="numbering" w:customStyle="1" w:styleId="NoList121">
    <w:name w:val="No List121"/>
    <w:next w:val="NoList"/>
    <w:uiPriority w:val="99"/>
    <w:semiHidden/>
    <w:unhideWhenUsed/>
    <w:rsid w:val="001C6B18"/>
  </w:style>
  <w:style w:type="numbering" w:customStyle="1" w:styleId="NoList31">
    <w:name w:val="No List31"/>
    <w:next w:val="NoList"/>
    <w:uiPriority w:val="99"/>
    <w:semiHidden/>
    <w:unhideWhenUsed/>
    <w:rsid w:val="001C6B18"/>
  </w:style>
  <w:style w:type="numbering" w:customStyle="1" w:styleId="NoList131">
    <w:name w:val="No List131"/>
    <w:next w:val="NoList"/>
    <w:uiPriority w:val="99"/>
    <w:semiHidden/>
    <w:unhideWhenUsed/>
    <w:rsid w:val="001C6B18"/>
  </w:style>
  <w:style w:type="numbering" w:customStyle="1" w:styleId="NoList41">
    <w:name w:val="No List41"/>
    <w:next w:val="NoList"/>
    <w:uiPriority w:val="99"/>
    <w:semiHidden/>
    <w:unhideWhenUsed/>
    <w:rsid w:val="001C6B18"/>
  </w:style>
  <w:style w:type="numbering" w:customStyle="1" w:styleId="NoList51">
    <w:name w:val="No List51"/>
    <w:next w:val="NoList"/>
    <w:uiPriority w:val="99"/>
    <w:semiHidden/>
    <w:unhideWhenUsed/>
    <w:rsid w:val="001C6B18"/>
  </w:style>
  <w:style w:type="numbering" w:customStyle="1" w:styleId="NoList61">
    <w:name w:val="No List61"/>
    <w:next w:val="NoList"/>
    <w:uiPriority w:val="99"/>
    <w:semiHidden/>
    <w:unhideWhenUsed/>
    <w:rsid w:val="001C6B18"/>
  </w:style>
  <w:style w:type="character" w:customStyle="1" w:styleId="ListParagraphChar">
    <w:name w:val="List Paragraph Char"/>
    <w:aliases w:val="Bullet Level 2 Char,Bullet 1 Char"/>
    <w:link w:val="ListParagraph"/>
    <w:uiPriority w:val="34"/>
    <w:rsid w:val="001C6B18"/>
    <w:rPr>
      <w:sz w:val="24"/>
      <w:szCs w:val="24"/>
    </w:rPr>
  </w:style>
  <w:style w:type="paragraph" w:customStyle="1" w:styleId="ListBullet1">
    <w:name w:val="List Bullet1"/>
    <w:basedOn w:val="ListParagraph"/>
    <w:next w:val="ListBullet"/>
    <w:uiPriority w:val="99"/>
    <w:rsid w:val="001C6B18"/>
    <w:pPr>
      <w:ind w:hanging="360"/>
    </w:pPr>
    <w:rPr>
      <w:rFonts w:ascii="Calibri" w:eastAsia="Calibri" w:hAnsi="Calibri"/>
      <w:sz w:val="22"/>
      <w:szCs w:val="22"/>
    </w:rPr>
  </w:style>
  <w:style w:type="paragraph" w:customStyle="1" w:styleId="BodyLevel1">
    <w:name w:val="Body Level 1"/>
    <w:qFormat/>
    <w:locked/>
    <w:rsid w:val="001C6B18"/>
    <w:pPr>
      <w:spacing w:after="200" w:line="276" w:lineRule="auto"/>
      <w:jc w:val="both"/>
    </w:pPr>
    <w:rPr>
      <w:rFonts w:ascii="Calibri" w:eastAsia="Calibri" w:hAnsi="Calibri"/>
      <w:sz w:val="22"/>
      <w:szCs w:val="22"/>
    </w:rPr>
  </w:style>
  <w:style w:type="paragraph" w:customStyle="1" w:styleId="Level1">
    <w:name w:val="Level 1"/>
    <w:basedOn w:val="Normal"/>
    <w:rsid w:val="001C6B18"/>
    <w:pPr>
      <w:widowControl w:val="0"/>
      <w:tabs>
        <w:tab w:val="num" w:pos="432"/>
      </w:tabs>
      <w:autoSpaceDE w:val="0"/>
      <w:autoSpaceDN w:val="0"/>
      <w:adjustRightInd w:val="0"/>
      <w:ind w:left="480" w:hanging="480"/>
      <w:outlineLvl w:val="0"/>
    </w:pPr>
  </w:style>
  <w:style w:type="paragraph" w:styleId="FootnoteText">
    <w:name w:val="footnote text"/>
    <w:basedOn w:val="Normal"/>
    <w:link w:val="FootnoteTextChar"/>
    <w:uiPriority w:val="99"/>
    <w:rsid w:val="001C6B18"/>
    <w:rPr>
      <w:rFonts w:ascii="Arial" w:hAnsi="Arial"/>
      <w:sz w:val="20"/>
      <w:szCs w:val="20"/>
    </w:rPr>
  </w:style>
  <w:style w:type="character" w:customStyle="1" w:styleId="FootnoteTextChar">
    <w:name w:val="Footnote Text Char"/>
    <w:basedOn w:val="DefaultParagraphFont"/>
    <w:link w:val="FootnoteText"/>
    <w:uiPriority w:val="99"/>
    <w:rsid w:val="001C6B18"/>
    <w:rPr>
      <w:rFonts w:ascii="Arial" w:hAnsi="Arial"/>
    </w:rPr>
  </w:style>
  <w:style w:type="paragraph" w:customStyle="1" w:styleId="ArticleHead">
    <w:name w:val="Article Head"/>
    <w:rsid w:val="001C6B18"/>
    <w:pPr>
      <w:autoSpaceDE w:val="0"/>
      <w:autoSpaceDN w:val="0"/>
      <w:adjustRightInd w:val="0"/>
    </w:pPr>
    <w:rPr>
      <w:rFonts w:ascii="Courier 12cpi" w:hAnsi="Courier 12cpi"/>
      <w:b/>
      <w:bCs/>
    </w:rPr>
  </w:style>
  <w:style w:type="paragraph" w:customStyle="1" w:styleId="FieldNumb01">
    <w:name w:val="Field Numb01"/>
    <w:rsid w:val="001C6B18"/>
    <w:pPr>
      <w:autoSpaceDE w:val="0"/>
      <w:autoSpaceDN w:val="0"/>
      <w:adjustRightInd w:val="0"/>
      <w:ind w:left="720"/>
    </w:pPr>
    <w:rPr>
      <w:rFonts w:ascii="Courier 12cpi" w:hAnsi="Courier 12cpi"/>
      <w:sz w:val="24"/>
      <w:szCs w:val="24"/>
    </w:rPr>
  </w:style>
  <w:style w:type="paragraph" w:customStyle="1" w:styleId="Body">
    <w:name w:val="Body"/>
    <w:basedOn w:val="Normal"/>
    <w:rsid w:val="001C6B18"/>
    <w:pPr>
      <w:spacing w:before="100" w:after="100"/>
    </w:pPr>
    <w:rPr>
      <w:rFonts w:ascii="Arial" w:hAnsi="Arial"/>
      <w:sz w:val="20"/>
      <w:szCs w:val="20"/>
    </w:rPr>
  </w:style>
  <w:style w:type="numbering" w:customStyle="1" w:styleId="NoList211">
    <w:name w:val="No List211"/>
    <w:next w:val="NoList"/>
    <w:uiPriority w:val="99"/>
    <w:semiHidden/>
    <w:unhideWhenUsed/>
    <w:rsid w:val="001C6B18"/>
  </w:style>
  <w:style w:type="character" w:customStyle="1" w:styleId="Heading2Char1">
    <w:name w:val="Heading 2 Char1"/>
    <w:basedOn w:val="DefaultParagraphFont"/>
    <w:semiHidden/>
    <w:rsid w:val="001C6B18"/>
    <w:rPr>
      <w:rFonts w:asciiTheme="majorHAnsi" w:eastAsiaTheme="majorEastAsia" w:hAnsiTheme="majorHAnsi" w:cstheme="majorBidi"/>
      <w:color w:val="2E74B5" w:themeColor="accent1" w:themeShade="BF"/>
      <w:sz w:val="26"/>
      <w:szCs w:val="26"/>
    </w:rPr>
  </w:style>
  <w:style w:type="paragraph" w:styleId="ListBullet">
    <w:name w:val="List Bullet"/>
    <w:basedOn w:val="Normal"/>
    <w:rsid w:val="001C6B18"/>
    <w:pPr>
      <w:numPr>
        <w:numId w:val="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uscode.house.gov/browse.xhtml;jsessionid=114A3287C7B3359E597506A31FC855B3" TargetMode="External"/><Relationship Id="rId21" Type="http://schemas.openxmlformats.org/officeDocument/2006/relationships/hyperlink" Target="https://www.acquisition.gov/content/52203-19-prohibition-requiring-certain-internal-confidentiality-agreements-or-statements" TargetMode="External"/><Relationship Id="rId42" Type="http://schemas.openxmlformats.org/officeDocument/2006/relationships/hyperlink" Target="http://uscode.house.gov/view.xhtml?req=granuleid:USC-prelim-title41-section2313&amp;num=0&amp;edition=prelim" TargetMode="External"/><Relationship Id="rId63" Type="http://schemas.openxmlformats.org/officeDocument/2006/relationships/hyperlink" Target="http://uscode.house.gov/browse.xhtml;jsessionid=114A3287C7B3359E597506A31FC855B3" TargetMode="External"/><Relationship Id="rId84" Type="http://schemas.openxmlformats.org/officeDocument/2006/relationships/hyperlink" Target="https://www.acquisition.gov/content/52222-35-equal-opportunity-veterans" TargetMode="External"/><Relationship Id="rId138" Type="http://schemas.openxmlformats.org/officeDocument/2006/relationships/hyperlink" Target="https://www.acquisition.gov/content/52232-29-terms-financing-purchases-commercial-items" TargetMode="External"/><Relationship Id="rId159" Type="http://schemas.openxmlformats.org/officeDocument/2006/relationships/hyperlink" Target="https://www.acquisition.gov/content/52222-41-service-contract-labor-standards" TargetMode="External"/><Relationship Id="rId170" Type="http://schemas.openxmlformats.org/officeDocument/2006/relationships/hyperlink" Target="https://www.acquisition.gov/content/52222-51-exemption-application-service-contract-labor-standards-contracts-maintenance-calibration-or-repair-certain-equipment-requirements" TargetMode="External"/><Relationship Id="rId191" Type="http://schemas.openxmlformats.org/officeDocument/2006/relationships/hyperlink" Target="https://www.acquisition.gov/content/52222-26-equal-opportunity" TargetMode="External"/><Relationship Id="rId205" Type="http://schemas.openxmlformats.org/officeDocument/2006/relationships/hyperlink" Target="http://uscode.house.gov/browse.xhtml;jsessionid=114A3287C7B3359E597506A31FC855B3" TargetMode="External"/><Relationship Id="rId226" Type="http://schemas.openxmlformats.org/officeDocument/2006/relationships/footer" Target="footer1.xml"/><Relationship Id="rId107" Type="http://schemas.openxmlformats.org/officeDocument/2006/relationships/hyperlink" Target="https://www.acquisition.gov/content/52223-15-energy-efficiency-energy-consuming-products" TargetMode="External"/><Relationship Id="rId11" Type="http://schemas.openxmlformats.org/officeDocument/2006/relationships/hyperlink" Target="https://www.opm.gov/policy-data-oversight/pay-leave/federal-holidays/" TargetMode="External"/><Relationship Id="rId32" Type="http://schemas.openxmlformats.org/officeDocument/2006/relationships/hyperlink" Target="https://www.acquisition.gov/content/52203-13-contractor-code-business-ethics-and-conduct" TargetMode="External"/><Relationship Id="rId53" Type="http://schemas.openxmlformats.org/officeDocument/2006/relationships/hyperlink" Target="http://uscode.house.gov/browse.xhtml;jsessionid=114A3287C7B3359E597506A31FC855B3" TargetMode="External"/><Relationship Id="rId74" Type="http://schemas.openxmlformats.org/officeDocument/2006/relationships/hyperlink" Target="http://uscode.house.gov/browse.xhtml;jsessionid=114A3287C7B3359E597506A31FC855B3" TargetMode="External"/><Relationship Id="rId128" Type="http://schemas.openxmlformats.org/officeDocument/2006/relationships/hyperlink" Target="http://uscode.house.gov/view.xhtml?req=granuleid:USC-prelim-title19-section2501&amp;num=0&amp;edition=prelim" TargetMode="External"/><Relationship Id="rId149" Type="http://schemas.openxmlformats.org/officeDocument/2006/relationships/hyperlink" Target="http://uscode.house.gov/browse.xhtml;jsessionid=114A3287C7B3359E597506A31FC855B3" TargetMode="External"/><Relationship Id="rId5" Type="http://schemas.openxmlformats.org/officeDocument/2006/relationships/numbering" Target="numbering.xml"/><Relationship Id="rId95" Type="http://schemas.openxmlformats.org/officeDocument/2006/relationships/hyperlink" Target="https://www.acquisition.gov/content/52222-54-employment-eligibility-verification" TargetMode="External"/><Relationship Id="rId160" Type="http://schemas.openxmlformats.org/officeDocument/2006/relationships/hyperlink" Target="http://uscode.house.gov/browse.xhtml;jsessionid=114A3287C7B3359E597506A31FC855B3" TargetMode="External"/><Relationship Id="rId181" Type="http://schemas.openxmlformats.org/officeDocument/2006/relationships/hyperlink" Target="https://www.acquisition.gov/content/52203-13-contractor-code-business-ethics-and-conduct" TargetMode="External"/><Relationship Id="rId216" Type="http://schemas.openxmlformats.org/officeDocument/2006/relationships/hyperlink" Target="https://www.acquisition.gov/content/52225-26-contractors-performing-private-security-functions-outside-united-states" TargetMode="External"/><Relationship Id="rId22" Type="http://schemas.openxmlformats.org/officeDocument/2006/relationships/hyperlink" Target="https://www.acquisition.gov/content/52204-23-prohibition-contracting-hardware-software-and-services-developed-or-provided-kaspersky-lab-and-other-covered-entities" TargetMode="External"/><Relationship Id="rId43" Type="http://schemas.openxmlformats.org/officeDocument/2006/relationships/hyperlink" Target="https://www.acquisition.gov/content/52219-3-notice-hubzone-set-aside-or-sole-source-award" TargetMode="External"/><Relationship Id="rId64" Type="http://schemas.openxmlformats.org/officeDocument/2006/relationships/hyperlink" Target="https://www.acquisition.gov/content/52219-16-liquidated-damages-subcontracting-plan" TargetMode="External"/><Relationship Id="rId118" Type="http://schemas.openxmlformats.org/officeDocument/2006/relationships/hyperlink" Target="https://www.acquisition.gov/content/52225-3-buy-american-free-trade-agreements-israeli-trade-act" TargetMode="External"/><Relationship Id="rId139" Type="http://schemas.openxmlformats.org/officeDocument/2006/relationships/hyperlink" Target="http://uscode.house.gov/browse.xhtml;jsessionid=114A3287C7B3359E597506A31FC855B3" TargetMode="External"/><Relationship Id="rId85" Type="http://schemas.openxmlformats.org/officeDocument/2006/relationships/hyperlink" Target="https://www.acquisition.gov/content/52222-36-equal-opportunity-workers-disabilities" TargetMode="External"/><Relationship Id="rId150" Type="http://schemas.openxmlformats.org/officeDocument/2006/relationships/hyperlink" Target="https://www.acquisition.gov/content/52239-1-privacy-or-security-safeguards" TargetMode="External"/><Relationship Id="rId171" Type="http://schemas.openxmlformats.org/officeDocument/2006/relationships/hyperlink" Target="http://uscode.house.gov/browse.xhtml;jsessionid=114A3287C7B3359E597506A31FC855B3" TargetMode="External"/><Relationship Id="rId192" Type="http://schemas.openxmlformats.org/officeDocument/2006/relationships/hyperlink" Target="https://www.acquisition.gov/content/52222-35-equal-opportunity-veterans" TargetMode="External"/><Relationship Id="rId206" Type="http://schemas.openxmlformats.org/officeDocument/2006/relationships/hyperlink" Target="https://www.acquisition.gov/content/52222-51-exemption-application-service-contract-labor-standards-contracts-maintenance-calibration-or-repair-certain-equipment-requirements" TargetMode="External"/><Relationship Id="rId227" Type="http://schemas.openxmlformats.org/officeDocument/2006/relationships/footer" Target="footer2.xml"/><Relationship Id="rId12" Type="http://schemas.openxmlformats.org/officeDocument/2006/relationships/hyperlink" Target="https://www.nih.gov/about-nih/visitor-information/campus-access-security" TargetMode="External"/><Relationship Id="rId33" Type="http://schemas.openxmlformats.org/officeDocument/2006/relationships/hyperlink" Target="http://uscode.house.gov/browse.xhtml;jsessionid=114A3287C7B3359E597506A31FC855B3" TargetMode="External"/><Relationship Id="rId108" Type="http://schemas.openxmlformats.org/officeDocument/2006/relationships/hyperlink" Target="http://uscode.house.gov/browse.xhtml;jsessionid=114A3287C7B3359E597506A31FC855B3" TargetMode="External"/><Relationship Id="rId129" Type="http://schemas.openxmlformats.org/officeDocument/2006/relationships/hyperlink" Target="http://uscode.house.gov/view.xhtml?req=granuleid:USC-prelim-title19-section3301&amp;num=0&amp;edition=prelim" TargetMode="External"/><Relationship Id="rId54" Type="http://schemas.openxmlformats.org/officeDocument/2006/relationships/hyperlink" Target="https://www.acquisition.gov/content/52219-9-small-business-subcontracting-plan" TargetMode="External"/><Relationship Id="rId75" Type="http://schemas.openxmlformats.org/officeDocument/2006/relationships/hyperlink" Target="https://www.govinfo.gov/content/pkg/USCODE-2018-title15/html/USCODE-2018-title15-chap14A-sec644.htm" TargetMode="External"/><Relationship Id="rId96" Type="http://schemas.openxmlformats.org/officeDocument/2006/relationships/hyperlink" Target="https://www.acquisition.gov/content/221803-contract-clause" TargetMode="External"/><Relationship Id="rId140" Type="http://schemas.openxmlformats.org/officeDocument/2006/relationships/hyperlink" Target="http://uscode.house.gov/browse.xhtml;jsessionid=114A3287C7B3359E597506A31FC855B3" TargetMode="External"/><Relationship Id="rId161" Type="http://schemas.openxmlformats.org/officeDocument/2006/relationships/hyperlink" Target="https://www.acquisition.gov/content/52222-42-statement-equivalent-rates-federal-hires" TargetMode="External"/><Relationship Id="rId182" Type="http://schemas.openxmlformats.org/officeDocument/2006/relationships/hyperlink" Target="http://uscode.house.gov/browse.xhtml;jsessionid=114A3287C7B3359E597506A31FC855B3" TargetMode="External"/><Relationship Id="rId217" Type="http://schemas.openxmlformats.org/officeDocument/2006/relationships/hyperlink" Target="http://uscode.house.gov/browse.xhtml;jsessionid=114A3287C7B3359E597506A31FC855B3" TargetMode="External"/><Relationship Id="rId6" Type="http://schemas.openxmlformats.org/officeDocument/2006/relationships/styles" Target="styles.xml"/><Relationship Id="rId23" Type="http://schemas.openxmlformats.org/officeDocument/2006/relationships/hyperlink" Target="https://www.acquisition.gov/content/52204-25-prohibition-contracting-certain-telecommunications-and-video-surveillance-services-or-equipment" TargetMode="External"/><Relationship Id="rId119" Type="http://schemas.openxmlformats.org/officeDocument/2006/relationships/hyperlink" Target="http://uscode.house.gov/browse.xhtml;jsessionid=114A3287C7B3359E597506A31FC855B3" TargetMode="External"/><Relationship Id="rId44" Type="http://schemas.openxmlformats.org/officeDocument/2006/relationships/hyperlink" Target="http://uscode.house.gov/view.xhtml?req=granuleid:USC-prelim-title15-section637a&amp;num=0&amp;edition=prelim" TargetMode="External"/><Relationship Id="rId65" Type="http://schemas.openxmlformats.org/officeDocument/2006/relationships/hyperlink" Target="http://uscode.house.gov/browse.xhtml;jsessionid=114A3287C7B3359E597506A31FC855B3" TargetMode="External"/><Relationship Id="rId86" Type="http://schemas.openxmlformats.org/officeDocument/2006/relationships/hyperlink" Target="http://uscode.house.gov/view.xhtml?req=granuleid:USC-prelim-title29-section793&amp;num=0&amp;edition=prelim" TargetMode="External"/><Relationship Id="rId130" Type="http://schemas.openxmlformats.org/officeDocument/2006/relationships/hyperlink" Target="https://www.acquisition.gov/content/52225-13-restrictions-certain-foreign-purchases" TargetMode="External"/><Relationship Id="rId151" Type="http://schemas.openxmlformats.org/officeDocument/2006/relationships/hyperlink" Target="http://uscode.house.gov/view.xhtml?req=granuleid:USC-prelim-title5-section552a&amp;num=0&amp;edition=prelim" TargetMode="External"/><Relationship Id="rId172" Type="http://schemas.openxmlformats.org/officeDocument/2006/relationships/hyperlink" Target="https://www.acquisition.gov/content/52222-53-exemption-application-service-contract-labor-standards-contracts-certain-services-requirements" TargetMode="External"/><Relationship Id="rId193" Type="http://schemas.openxmlformats.org/officeDocument/2006/relationships/hyperlink" Target="http://uscode.house.gov/browse.xhtml;jsessionid=114A3287C7B3359E597506A31FC855B3" TargetMode="External"/><Relationship Id="rId207" Type="http://schemas.openxmlformats.org/officeDocument/2006/relationships/hyperlink" Target="http://uscode.house.gov/browse.xhtml;jsessionid=114A3287C7B3359E597506A31FC855B3" TargetMode="External"/><Relationship Id="rId228" Type="http://schemas.openxmlformats.org/officeDocument/2006/relationships/fontTable" Target="fontTable.xml"/><Relationship Id="rId13" Type="http://schemas.openxmlformats.org/officeDocument/2006/relationships/hyperlink" Target="https://www.hhs.gov/web/section-508/accessibility-checklists/index.html" TargetMode="External"/><Relationship Id="rId109" Type="http://schemas.openxmlformats.org/officeDocument/2006/relationships/hyperlink" Target="https://www.acquisition.gov/content/52223-16-acquisition-epeat%C2%AE-registered-personal-computer-products" TargetMode="External"/><Relationship Id="rId34" Type="http://schemas.openxmlformats.org/officeDocument/2006/relationships/hyperlink" Target="https://www.acquisition.gov/content/52203-15-whistleblower-protections-under-american-recovery-and-reinvestment-act-2009" TargetMode="External"/><Relationship Id="rId55" Type="http://schemas.openxmlformats.org/officeDocument/2006/relationships/hyperlink" Target="http://uscode.house.gov/browse.xhtml;jsessionid=114A3287C7B3359E597506A31FC855B3" TargetMode="External"/><Relationship Id="rId76" Type="http://schemas.openxmlformats.org/officeDocument/2006/relationships/hyperlink" Target="https://www.govinfo.gov/content/pkg/USCODE-2018-title15/html/USCODE-2018-title15-chap14A-sec637.htm" TargetMode="External"/><Relationship Id="rId97" Type="http://schemas.openxmlformats.org/officeDocument/2006/relationships/hyperlink" Target="https://www.acquisition.gov/content/52223-9-estimate-percentage-recovered-material-content-epa-designated-items" TargetMode="External"/><Relationship Id="rId120" Type="http://schemas.openxmlformats.org/officeDocument/2006/relationships/hyperlink" Target="http://uscode.house.gov/browse.xhtml;jsessionid=114A3287C7B3359E597506A31FC855B3" TargetMode="External"/><Relationship Id="rId141" Type="http://schemas.openxmlformats.org/officeDocument/2006/relationships/hyperlink" Target="https://www.acquisition.gov/content/52232-30-installment-payments-commercial-items" TargetMode="External"/><Relationship Id="rId7" Type="http://schemas.openxmlformats.org/officeDocument/2006/relationships/settings" Target="settings.xml"/><Relationship Id="rId162" Type="http://schemas.openxmlformats.org/officeDocument/2006/relationships/hyperlink" Target="http://uscode.house.gov/browse.xhtml;jsessionid=114A3287C7B3359E597506A31FC855B3" TargetMode="External"/><Relationship Id="rId183" Type="http://schemas.openxmlformats.org/officeDocument/2006/relationships/hyperlink" Target="https://www.acquisition.gov/content/52203-19-prohibition-requiring-certain-internal-confidentiality-agreements-or-statements" TargetMode="External"/><Relationship Id="rId218" Type="http://schemas.openxmlformats.org/officeDocument/2006/relationships/hyperlink" Target="https://www.acquisition.gov/content/52226-6-promoting-excess-food-donation-nonprofit-organizations" TargetMode="External"/><Relationship Id="rId24" Type="http://schemas.openxmlformats.org/officeDocument/2006/relationships/hyperlink" Target="https://www.acquisition.gov/content/52209-10-prohibition-contracting-inverted-domestic-corporations" TargetMode="External"/><Relationship Id="rId45" Type="http://schemas.openxmlformats.org/officeDocument/2006/relationships/hyperlink" Target="https://www.acquisition.gov/content/52219-4-notice-price-evaluation-preference-hubzone-small-business-concerns" TargetMode="External"/><Relationship Id="rId66" Type="http://schemas.openxmlformats.org/officeDocument/2006/relationships/hyperlink" Target="https://www.acquisition.gov/content/52219-27-notice-service-disabled-veteran-owned-small-business-set-aside" TargetMode="External"/><Relationship Id="rId87" Type="http://schemas.openxmlformats.org/officeDocument/2006/relationships/hyperlink" Target="https://www.acquisition.gov/content/52222-36-equal-opportunity-workers-disabilities" TargetMode="External"/><Relationship Id="rId110" Type="http://schemas.openxmlformats.org/officeDocument/2006/relationships/hyperlink" Target="https://www.acquisition.gov/content/52223-16-acquisition-epeat%C2%AE-registered-personal-computer-products" TargetMode="External"/><Relationship Id="rId131" Type="http://schemas.openxmlformats.org/officeDocument/2006/relationships/hyperlink" Target="https://www.acquisition.gov/content/52225-26-contractors-performing-private-security-functions-outside-united-states" TargetMode="External"/><Relationship Id="rId152" Type="http://schemas.openxmlformats.org/officeDocument/2006/relationships/hyperlink" Target="https://www.acquisition.gov/content/52242-5-payments-small-business-subcontractors" TargetMode="External"/><Relationship Id="rId173" Type="http://schemas.openxmlformats.org/officeDocument/2006/relationships/hyperlink" Target="http://uscode.house.gov/browse.xhtml;jsessionid=114A3287C7B3359E597506A31FC855B3" TargetMode="External"/><Relationship Id="rId194" Type="http://schemas.openxmlformats.org/officeDocument/2006/relationships/hyperlink" Target="https://www.acquisition.gov/content/52222-36-equal-opportunity-workers-disabilities" TargetMode="External"/><Relationship Id="rId208" Type="http://schemas.openxmlformats.org/officeDocument/2006/relationships/hyperlink" Target="https://www.acquisition.gov/content/52222-53-exemption-application-service-contract-labor-standards-contracts-certain-services-requirements" TargetMode="External"/><Relationship Id="rId229" Type="http://schemas.openxmlformats.org/officeDocument/2006/relationships/theme" Target="theme/theme1.xml"/><Relationship Id="rId14" Type="http://schemas.openxmlformats.org/officeDocument/2006/relationships/hyperlink" Target="https://www.ipp.gov/" TargetMode="External"/><Relationship Id="rId35" Type="http://schemas.openxmlformats.org/officeDocument/2006/relationships/hyperlink" Target="https://www.acquisition.gov/content/52204-10-reporting-executive-compensation-and-first-tier-subcontract-awards" TargetMode="External"/><Relationship Id="rId56" Type="http://schemas.openxmlformats.org/officeDocument/2006/relationships/hyperlink" Target="https://www.acquisition.gov/content/52219-9-small-business-subcontracting-plan" TargetMode="External"/><Relationship Id="rId77" Type="http://schemas.openxmlformats.org/officeDocument/2006/relationships/hyperlink" Target="https://www.acquisition.gov/content/52222-3-convict-labor" TargetMode="External"/><Relationship Id="rId100" Type="http://schemas.openxmlformats.org/officeDocument/2006/relationships/hyperlink" Target="http://uscode.house.gov/browse.xhtml;jsessionid=114A3287C7B3359E597506A31FC855B3" TargetMode="External"/><Relationship Id="rId8" Type="http://schemas.openxmlformats.org/officeDocument/2006/relationships/webSettings" Target="webSettings.xml"/><Relationship Id="rId98" Type="http://schemas.openxmlformats.org/officeDocument/2006/relationships/hyperlink" Target="http://uscode.house.gov/browse.xhtml;jsessionid=114A3287C7B3359E597506A31FC855B3" TargetMode="External"/><Relationship Id="rId121" Type="http://schemas.openxmlformats.org/officeDocument/2006/relationships/hyperlink" Target="http://uscode.house.gov/browse.xhtml;jsessionid=114A3287C7B3359E597506A31FC855B3" TargetMode="External"/><Relationship Id="rId142" Type="http://schemas.openxmlformats.org/officeDocument/2006/relationships/hyperlink" Target="http://uscode.house.gov/browse.xhtml;jsessionid=114A3287C7B3359E597506A31FC855B3" TargetMode="External"/><Relationship Id="rId163" Type="http://schemas.openxmlformats.org/officeDocument/2006/relationships/hyperlink" Target="http://uscode.house.gov/browse.xhtml;jsessionid=114A3287C7B3359E597506A31FC855B3" TargetMode="External"/><Relationship Id="rId184" Type="http://schemas.openxmlformats.org/officeDocument/2006/relationships/hyperlink" Target="https://www.acquisition.gov/content/52204-23-prohibition-contracting-hardware-software-and-services-developed-or-provided-kaspersky-lab-and-other-covered-entities" TargetMode="External"/><Relationship Id="rId219" Type="http://schemas.openxmlformats.org/officeDocument/2006/relationships/hyperlink" Target="http://uscode.house.gov/browse.xhtml;jsessionid=114A3287C7B3359E597506A31FC855B3" TargetMode="External"/><Relationship Id="rId25" Type="http://schemas.openxmlformats.org/officeDocument/2006/relationships/hyperlink" Target="https://www.acquisition.gov/content/52233-3-protest-after-award" TargetMode="External"/><Relationship Id="rId46" Type="http://schemas.openxmlformats.org/officeDocument/2006/relationships/hyperlink" Target="http://uscode.house.gov/browse.xhtml;jsessionid=114A3287C7B3359E597506A31FC855B3" TargetMode="External"/><Relationship Id="rId67" Type="http://schemas.openxmlformats.org/officeDocument/2006/relationships/hyperlink" Target="http://uscode.house.gov/browse.xhtml;jsessionid=114A3287C7B3359E597506A31FC855B3" TargetMode="External"/><Relationship Id="rId116" Type="http://schemas.openxmlformats.org/officeDocument/2006/relationships/hyperlink" Target="https://www.acquisition.gov/content/52225-1-buy-american-supplies" TargetMode="External"/><Relationship Id="rId137" Type="http://schemas.openxmlformats.org/officeDocument/2006/relationships/hyperlink" Target="https://www.acquisition.gov/content/FAR-52.229-12.html" TargetMode="External"/><Relationship Id="rId158" Type="http://schemas.openxmlformats.org/officeDocument/2006/relationships/hyperlink" Target="https://www.acquisition.gov/content/52247-64-preference-privately-owned-us-flag-commercial-vessels" TargetMode="External"/><Relationship Id="rId20" Type="http://schemas.openxmlformats.org/officeDocument/2006/relationships/hyperlink" Target="https://www.acquisition.gov/content/52212-5-contract-terms-and-conditions-required-implement-statutes-or-executive-orders-commercial-items" TargetMode="External"/><Relationship Id="rId41" Type="http://schemas.openxmlformats.org/officeDocument/2006/relationships/hyperlink" Target="https://www.acquisition.gov/content/52209-9-updates-publicly-available-information-regarding-responsibility-matters" TargetMode="External"/><Relationship Id="rId62" Type="http://schemas.openxmlformats.org/officeDocument/2006/relationships/hyperlink" Target="https://www.acquisition.gov/content/52219-14-limitations-subcontracting" TargetMode="External"/><Relationship Id="rId83" Type="http://schemas.openxmlformats.org/officeDocument/2006/relationships/hyperlink" Target="http://uscode.house.gov/view.xhtml?req=granuleid:USC-prelim-title38-section4212&amp;num=0&amp;edition=prelim" TargetMode="External"/><Relationship Id="rId88" Type="http://schemas.openxmlformats.org/officeDocument/2006/relationships/hyperlink" Target="https://www.acquisition.gov/content/52222-37-employment-reports-veterans" TargetMode="External"/><Relationship Id="rId111" Type="http://schemas.openxmlformats.org/officeDocument/2006/relationships/hyperlink" Target="https://www.acquisition.gov/content/52223-18-encouraging-contractor-policies-ban-text-messaging-while-driving" TargetMode="External"/><Relationship Id="rId132" Type="http://schemas.openxmlformats.org/officeDocument/2006/relationships/hyperlink" Target="http://uscode.house.gov/browse.xhtml;jsessionid=114A3287C7B3359E597506A31FC855B3" TargetMode="External"/><Relationship Id="rId153" Type="http://schemas.openxmlformats.org/officeDocument/2006/relationships/hyperlink" Target="http://uscode.house.gov/browse.xhtml;jsessionid=114A3287C7B3359E597506A31FC855B3" TargetMode="External"/><Relationship Id="rId174" Type="http://schemas.openxmlformats.org/officeDocument/2006/relationships/hyperlink" Target="https://www.acquisition.gov/content/52222-55-minimum-wages-under-executive-order-13658" TargetMode="External"/><Relationship Id="rId179" Type="http://schemas.openxmlformats.org/officeDocument/2006/relationships/hyperlink" Target="https://www.acquisition.gov/content/52215-2-audit-and-records-negotiation" TargetMode="External"/><Relationship Id="rId195" Type="http://schemas.openxmlformats.org/officeDocument/2006/relationships/hyperlink" Target="http://uscode.house.gov/browse.xhtml;jsessionid=114A3287C7B3359E597506A31FC855B3" TargetMode="External"/><Relationship Id="rId209" Type="http://schemas.openxmlformats.org/officeDocument/2006/relationships/hyperlink" Target="http://uscode.house.gov/browse.xhtml;jsessionid=114A3287C7B3359E597506A31FC855B3" TargetMode="External"/><Relationship Id="rId190" Type="http://schemas.openxmlformats.org/officeDocument/2006/relationships/hyperlink" Target="https://www.acquisition.gov/content/52222-21-prohibition-segregated-facilities" TargetMode="External"/><Relationship Id="rId204" Type="http://schemas.openxmlformats.org/officeDocument/2006/relationships/hyperlink" Target="https://www.acquisition.gov/content/52222-50-combating-trafficking-persons" TargetMode="External"/><Relationship Id="rId220" Type="http://schemas.openxmlformats.org/officeDocument/2006/relationships/hyperlink" Target="https://www.acquisition.gov/content/52226-6-promoting-excess-food-donation-nonprofit-organizations" TargetMode="External"/><Relationship Id="rId225" Type="http://schemas.openxmlformats.org/officeDocument/2006/relationships/header" Target="header1.xml"/><Relationship Id="rId15" Type="http://schemas.openxmlformats.org/officeDocument/2006/relationships/hyperlink" Target="mailto:OFM%20Customer%20Service" TargetMode="External"/><Relationship Id="rId36" Type="http://schemas.openxmlformats.org/officeDocument/2006/relationships/hyperlink" Target="http://uscode.house.gov/view.xhtml?req=granuleid:USC-prelim-title31-section6101&amp;num=0&amp;edition=prelim" TargetMode="External"/><Relationship Id="rId57" Type="http://schemas.openxmlformats.org/officeDocument/2006/relationships/hyperlink" Target="https://www.acquisition.gov/content/52219-9-small-business-subcontracting-plan" TargetMode="External"/><Relationship Id="rId106" Type="http://schemas.openxmlformats.org/officeDocument/2006/relationships/hyperlink" Target="https://www.acquisition.gov/content/52223-14-acquisition-epeat%C2%AE-registered-televisions" TargetMode="External"/><Relationship Id="rId127" Type="http://schemas.openxmlformats.org/officeDocument/2006/relationships/hyperlink" Target="https://www.acquisition.gov/content/52225-5-trade-agreements" TargetMode="External"/><Relationship Id="rId10" Type="http://schemas.openxmlformats.org/officeDocument/2006/relationships/endnotes" Target="endnotes.xml"/><Relationship Id="rId31" Type="http://schemas.openxmlformats.org/officeDocument/2006/relationships/hyperlink" Target="http://uscode.house.gov/browse.xhtml;jsessionid=114A3287C7B3359E597506A31FC855B3" TargetMode="External"/><Relationship Id="rId52" Type="http://schemas.openxmlformats.org/officeDocument/2006/relationships/hyperlink" Target="https://www.acquisition.gov/content/52219-8-utilization-small-business-concerns" TargetMode="External"/><Relationship Id="rId73" Type="http://schemas.openxmlformats.org/officeDocument/2006/relationships/hyperlink" Target="https://www.acquisition.gov/content/52219-30-notice-set-aside-or-sole-source-award-women-owned-small-business-concerns-eligible-under-women-owned-small-business-program" TargetMode="External"/><Relationship Id="rId78" Type="http://schemas.openxmlformats.org/officeDocument/2006/relationships/hyperlink" Target="https://www.acquisition.gov/content/52222-19-child-labor-cooperation-authorities-and-remedies" TargetMode="External"/><Relationship Id="rId94" Type="http://schemas.openxmlformats.org/officeDocument/2006/relationships/hyperlink" Target="http://uscode.house.gov/browse.xhtml;jsessionid=114A3287C7B3359E597506A31FC855B3" TargetMode="External"/><Relationship Id="rId99" Type="http://schemas.openxmlformats.org/officeDocument/2006/relationships/hyperlink" Target="https://www.acquisition.gov/content/52223-9-estimate-percentage-recovered-material-content-epa-designated-items" TargetMode="External"/><Relationship Id="rId101" Type="http://schemas.openxmlformats.org/officeDocument/2006/relationships/hyperlink" Target="https://www.acquisition.gov/content/52223-11-ozone-depleting-substances-and-high-global-warming-potential-hydrofluorocarbons" TargetMode="External"/><Relationship Id="rId122" Type="http://schemas.openxmlformats.org/officeDocument/2006/relationships/hyperlink" Target="http://uscode.house.gov/browse.xhtml;jsessionid=114A3287C7B3359E597506A31FC855B3" TargetMode="External"/><Relationship Id="rId143" Type="http://schemas.openxmlformats.org/officeDocument/2006/relationships/hyperlink" Target="http://uscode.house.gov/browse.xhtml;jsessionid=114A3287C7B3359E597506A31FC855B3" TargetMode="External"/><Relationship Id="rId148" Type="http://schemas.openxmlformats.org/officeDocument/2006/relationships/hyperlink" Target="https://www.acquisition.gov/content/52232-36-payment-third-party" TargetMode="External"/><Relationship Id="rId164" Type="http://schemas.openxmlformats.org/officeDocument/2006/relationships/hyperlink" Target="https://www.acquisition.gov/content/52222-43-fair-labor-standards-act-and-service-contract-labor-standards-price-adjustment-multiple-year-and-option-contracts" TargetMode="External"/><Relationship Id="rId169" Type="http://schemas.openxmlformats.org/officeDocument/2006/relationships/hyperlink" Target="http://uscode.house.gov/browse.xhtml;jsessionid=114A3287C7B3359E597506A31FC855B3" TargetMode="External"/><Relationship Id="rId185" Type="http://schemas.openxmlformats.org/officeDocument/2006/relationships/hyperlink" Target="https://www.acquisition.gov/content/52204-25-prohibition-contracting-certain-telecommunications-and-video-surveillance-services-or-equipment"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www.acquisition.gov/content/subpart-47-contractor-records-retention" TargetMode="External"/><Relationship Id="rId210" Type="http://schemas.openxmlformats.org/officeDocument/2006/relationships/hyperlink" Target="https://www.acquisition.gov/content/52222-54-employment-eligibility-verification" TargetMode="External"/><Relationship Id="rId215" Type="http://schemas.openxmlformats.org/officeDocument/2006/relationships/hyperlink" Target="https://www.acquisition.gov/content/52224-3-privacy-training" TargetMode="External"/><Relationship Id="rId26" Type="http://schemas.openxmlformats.org/officeDocument/2006/relationships/hyperlink" Target="http://uscode.house.gov/browse.xhtml;jsessionid=114A3287C7B3359E597506A31FC855B3" TargetMode="External"/><Relationship Id="rId47" Type="http://schemas.openxmlformats.org/officeDocument/2006/relationships/hyperlink" Target="https://www.acquisition.gov/content/52219-6-notice-total-small-business-set-aside" TargetMode="External"/><Relationship Id="rId68" Type="http://schemas.openxmlformats.org/officeDocument/2006/relationships/hyperlink" Target="https://www.acquisition.gov/content/52219-28-post-award-small-business-program-rerepresentation" TargetMode="External"/><Relationship Id="rId89" Type="http://schemas.openxmlformats.org/officeDocument/2006/relationships/hyperlink" Target="http://uscode.house.gov/view.xhtml?req=granuleid:USC-prelim-title38-section4212&amp;num=0&amp;edition=prelim" TargetMode="External"/><Relationship Id="rId112" Type="http://schemas.openxmlformats.org/officeDocument/2006/relationships/hyperlink" Target="https://www.acquisition.gov/content/52223-20-aerosols" TargetMode="External"/><Relationship Id="rId133" Type="http://schemas.openxmlformats.org/officeDocument/2006/relationships/hyperlink" Target="https://www.acquisition.gov/content/52226-4-notice-disaster-or-emergency-area-set-aside" TargetMode="External"/><Relationship Id="rId154" Type="http://schemas.openxmlformats.org/officeDocument/2006/relationships/hyperlink" Target="https://www.acquisition.gov/content/52247-64-preference-privately-owned-us-flag-commercial-vessels" TargetMode="External"/><Relationship Id="rId175" Type="http://schemas.openxmlformats.org/officeDocument/2006/relationships/hyperlink" Target="https://www.acquisition.gov/content/52222-62-paid-sick-leave-under-executive-order-13706" TargetMode="External"/><Relationship Id="rId196" Type="http://schemas.openxmlformats.org/officeDocument/2006/relationships/hyperlink" Target="https://www.acquisition.gov/content/52222-37-employment-reports-veterans" TargetMode="External"/><Relationship Id="rId200" Type="http://schemas.openxmlformats.org/officeDocument/2006/relationships/hyperlink" Target="https://www.acquisition.gov/content/52222-41-service-contract-labor-standards" TargetMode="External"/><Relationship Id="rId16" Type="http://schemas.openxmlformats.org/officeDocument/2006/relationships/hyperlink" Target="mailto:ofm_customer_service@incontactemail.com" TargetMode="External"/><Relationship Id="rId221" Type="http://schemas.openxmlformats.org/officeDocument/2006/relationships/hyperlink" Target="https://www.acquisition.gov/content/52247-64-preference-privately-owned-us-flag-commercial-vessels" TargetMode="External"/><Relationship Id="rId37" Type="http://schemas.openxmlformats.org/officeDocument/2006/relationships/hyperlink" Target="https://www.acquisition.gov/content/52204-14-service-contract-reporting-requirements" TargetMode="External"/><Relationship Id="rId58" Type="http://schemas.openxmlformats.org/officeDocument/2006/relationships/hyperlink" Target="https://www.acquisition.gov/content/52219-9-small-business-subcontracting-plan" TargetMode="External"/><Relationship Id="rId79" Type="http://schemas.openxmlformats.org/officeDocument/2006/relationships/hyperlink" Target="https://www.acquisition.gov/content/52222-21-prohibition-segregated-facilities" TargetMode="External"/><Relationship Id="rId102" Type="http://schemas.openxmlformats.org/officeDocument/2006/relationships/hyperlink" Target="https://www.acquisition.gov/content/52223-12-maintenance-service-repair-or-disposal-refrigeration-equipment-and-air-conditioners" TargetMode="External"/><Relationship Id="rId123" Type="http://schemas.openxmlformats.org/officeDocument/2006/relationships/hyperlink" Target="http://uscode.house.gov/browse.xhtml;jsessionid=114A3287C7B3359E597506A31FC855B3" TargetMode="External"/><Relationship Id="rId144" Type="http://schemas.openxmlformats.org/officeDocument/2006/relationships/hyperlink" Target="https://www.acquisition.gov/content/52232-33-payment-electronic-funds-transfer-system-award-management" TargetMode="External"/><Relationship Id="rId90" Type="http://schemas.openxmlformats.org/officeDocument/2006/relationships/hyperlink" Target="https://www.acquisition.gov/content/52222-40-notification-employee-rights-under-national-labor-relations-act" TargetMode="External"/><Relationship Id="rId165" Type="http://schemas.openxmlformats.org/officeDocument/2006/relationships/hyperlink" Target="http://uscode.house.gov/browse.xhtml;jsessionid=114A3287C7B3359E597506A31FC855B3" TargetMode="External"/><Relationship Id="rId186" Type="http://schemas.openxmlformats.org/officeDocument/2006/relationships/hyperlink" Target="https://www.acquisition.gov/content/52219-8-utilization-small-business-concerns" TargetMode="External"/><Relationship Id="rId211" Type="http://schemas.openxmlformats.org/officeDocument/2006/relationships/hyperlink" Target="https://www.acquisition.gov/content/52222-55-minimum-wages-under-executive-order-13658" TargetMode="External"/><Relationship Id="rId27" Type="http://schemas.openxmlformats.org/officeDocument/2006/relationships/hyperlink" Target="https://www.acquisition.gov/content/52233-4-applicable-law-breach-contract-claim" TargetMode="External"/><Relationship Id="rId48" Type="http://schemas.openxmlformats.org/officeDocument/2006/relationships/hyperlink" Target="http://uscode.house.gov/browse.xhtml;jsessionid=114A3287C7B3359E597506A31FC855B3" TargetMode="External"/><Relationship Id="rId69" Type="http://schemas.openxmlformats.org/officeDocument/2006/relationships/hyperlink" Target="http://uscode.house.gov/browse.xhtml;jsessionid=114A3287C7B3359E597506A31FC855B3" TargetMode="External"/><Relationship Id="rId113" Type="http://schemas.openxmlformats.org/officeDocument/2006/relationships/hyperlink" Target="https://www.acquisition.gov/content/52223-21-foams" TargetMode="External"/><Relationship Id="rId134" Type="http://schemas.openxmlformats.org/officeDocument/2006/relationships/hyperlink" Target="http://uscode.house.gov/browse.xhtml;jsessionid=114A3287C7B3359E597506A31FC855B3" TargetMode="External"/><Relationship Id="rId80" Type="http://schemas.openxmlformats.org/officeDocument/2006/relationships/hyperlink" Target="https://www.acquisition.gov/content/52222-26-equal-opportunity" TargetMode="External"/><Relationship Id="rId155" Type="http://schemas.openxmlformats.org/officeDocument/2006/relationships/hyperlink" Target="http://uscode.house.gov/browse.xhtml;jsessionid=114A3287C7B3359E597506A31FC855B3" TargetMode="External"/><Relationship Id="rId176" Type="http://schemas.openxmlformats.org/officeDocument/2006/relationships/hyperlink" Target="https://www.acquisition.gov/content/52226-6-promoting-excess-food-donation-nonprofit-organizations" TargetMode="External"/><Relationship Id="rId197" Type="http://schemas.openxmlformats.org/officeDocument/2006/relationships/hyperlink" Target="http://uscode.house.gov/browse.xhtml;jsessionid=114A3287C7B3359E597506A31FC855B3" TargetMode="External"/><Relationship Id="rId201" Type="http://schemas.openxmlformats.org/officeDocument/2006/relationships/hyperlink" Target="http://uscode.house.gov/view.xhtml?req=granuleid:USC-prelim-title41-chapter67-front&amp;num=0&amp;edition=prelim" TargetMode="External"/><Relationship Id="rId222" Type="http://schemas.openxmlformats.org/officeDocument/2006/relationships/hyperlink" Target="http://uscode.house.gov/browse.xhtml;jsessionid=114A3287C7B3359E597506A31FC855B3" TargetMode="External"/><Relationship Id="rId17" Type="http://schemas.openxmlformats.org/officeDocument/2006/relationships/hyperlink" Target="https://ofm.od.nih.gov/Pages/Customer-Service.aspx" TargetMode="External"/><Relationship Id="rId38" Type="http://schemas.openxmlformats.org/officeDocument/2006/relationships/hyperlink" Target="https://www.acquisition.gov/content/52204-15-service-contract-reporting-requirements-indefinite-delivery-contracts" TargetMode="External"/><Relationship Id="rId59" Type="http://schemas.openxmlformats.org/officeDocument/2006/relationships/hyperlink" Target="https://www.acquisition.gov/content/52219-9-small-business-subcontracting-plan" TargetMode="External"/><Relationship Id="rId103" Type="http://schemas.openxmlformats.org/officeDocument/2006/relationships/hyperlink" Target="https://www.acquisition.gov/content/52223-13-acquisition-epeat%C2%AE%E2%80%93registered-imaging-equipment" TargetMode="External"/><Relationship Id="rId124" Type="http://schemas.openxmlformats.org/officeDocument/2006/relationships/hyperlink" Target="https://www.acquisition.gov/content/52225-3-buy-american-free-trade-agreements-israeli-trade-act" TargetMode="External"/><Relationship Id="rId70" Type="http://schemas.openxmlformats.org/officeDocument/2006/relationships/hyperlink" Target="https://www.acquisition.gov/content/52219-28-post-award-small-business-program-rerepresentation" TargetMode="External"/><Relationship Id="rId91" Type="http://schemas.openxmlformats.org/officeDocument/2006/relationships/hyperlink" Target="https://www.acquisition.gov/content/52222-50-combating-trafficking-persons" TargetMode="External"/><Relationship Id="rId145" Type="http://schemas.openxmlformats.org/officeDocument/2006/relationships/hyperlink" Target="http://uscode.house.gov/view.xhtml?req=granuleid:USC-prelim-title31-section3332&amp;num=0&amp;edition=prelim" TargetMode="External"/><Relationship Id="rId166" Type="http://schemas.openxmlformats.org/officeDocument/2006/relationships/hyperlink" Target="http://uscode.house.gov/browse.xhtml;jsessionid=114A3287C7B3359E597506A31FC855B3" TargetMode="External"/><Relationship Id="rId187" Type="http://schemas.openxmlformats.org/officeDocument/2006/relationships/hyperlink" Target="http://uscode.house.gov/view.xhtml?req=granuleid:USC-prelim-title15-section637&amp;num=0&amp;edition=prelim" TargetMode="External"/><Relationship Id="rId1" Type="http://schemas.openxmlformats.org/officeDocument/2006/relationships/customXml" Target="../customXml/item1.xml"/><Relationship Id="rId212" Type="http://schemas.openxmlformats.org/officeDocument/2006/relationships/hyperlink" Target="https://www.acquisition.gov/content/52222-62-paid-sick-leave-under-executive-order-13706" TargetMode="External"/><Relationship Id="rId28" Type="http://schemas.openxmlformats.org/officeDocument/2006/relationships/hyperlink" Target="http://uscode.house.gov/browse.xhtml;jsessionid=114A3287C7B3359E597506A31FC855B3" TargetMode="External"/><Relationship Id="rId49" Type="http://schemas.openxmlformats.org/officeDocument/2006/relationships/hyperlink" Target="https://www.acquisition.gov/content/52219-7-notice-partial-small-business-set-aside" TargetMode="External"/><Relationship Id="rId114" Type="http://schemas.openxmlformats.org/officeDocument/2006/relationships/hyperlink" Target="https://www.acquisition.gov/content/52224-3-privacy-training" TargetMode="External"/><Relationship Id="rId60" Type="http://schemas.openxmlformats.org/officeDocument/2006/relationships/hyperlink" Target="https://www.acquisition.gov/content/52219-13-notice-set-aside-orders" TargetMode="External"/><Relationship Id="rId81" Type="http://schemas.openxmlformats.org/officeDocument/2006/relationships/hyperlink" Target="https://www.acquisition.gov/content/52222-26-equal-opportunity" TargetMode="External"/><Relationship Id="rId135" Type="http://schemas.openxmlformats.org/officeDocument/2006/relationships/hyperlink" Target="https://www.acquisition.gov/content/52226-5-restrictions-subcontracting-outside-disaster-or-emergency-area" TargetMode="External"/><Relationship Id="rId156" Type="http://schemas.openxmlformats.org/officeDocument/2006/relationships/hyperlink" Target="http://uscode.house.gov/browse.xhtml;jsessionid=114A3287C7B3359E597506A31FC855B3" TargetMode="External"/><Relationship Id="rId177" Type="http://schemas.openxmlformats.org/officeDocument/2006/relationships/hyperlink" Target="http://uscode.house.gov/browse.xhtml;jsessionid=114A3287C7B3359E597506A31FC855B3" TargetMode="External"/><Relationship Id="rId198" Type="http://schemas.openxmlformats.org/officeDocument/2006/relationships/hyperlink" Target="https://www.acquisition.gov/content/52222-40-notification-employee-rights-under-national-labor-relations-act" TargetMode="External"/><Relationship Id="rId202" Type="http://schemas.openxmlformats.org/officeDocument/2006/relationships/hyperlink" Target="https://www.acquisition.gov/content/52222-50-combating-trafficking-persons" TargetMode="External"/><Relationship Id="rId223" Type="http://schemas.openxmlformats.org/officeDocument/2006/relationships/hyperlink" Target="http://uscode.house.gov/browse.xhtml;jsessionid=114A3287C7B3359E597506A31FC855B3" TargetMode="External"/><Relationship Id="rId18" Type="http://schemas.openxmlformats.org/officeDocument/2006/relationships/hyperlink" Target="http://www.acquisition.gov/far/" TargetMode="External"/><Relationship Id="rId39" Type="http://schemas.openxmlformats.org/officeDocument/2006/relationships/hyperlink" Target="https://www.acquisition.gov/content/52209-6-protecting-government%E2%80%99s-interest-when-subcontracting-contractors-debarred-suspended-or-proposed-debarment" TargetMode="External"/><Relationship Id="rId50" Type="http://schemas.openxmlformats.org/officeDocument/2006/relationships/hyperlink" Target="http://uscode.house.gov/browse.xhtml;jsessionid=114A3287C7B3359E597506A31FC855B3" TargetMode="External"/><Relationship Id="rId104" Type="http://schemas.openxmlformats.org/officeDocument/2006/relationships/hyperlink" Target="https://www.acquisition.gov/content/52223-13-acquisition-epeat%C2%AE%E2%80%93registered-imaging-equipment" TargetMode="External"/><Relationship Id="rId125" Type="http://schemas.openxmlformats.org/officeDocument/2006/relationships/hyperlink" Target="https://www.acquisition.gov/content/52225-3-buy-american-free-trade-agreements-israeli-trade-act" TargetMode="External"/><Relationship Id="rId146" Type="http://schemas.openxmlformats.org/officeDocument/2006/relationships/hyperlink" Target="https://www.acquisition.gov/content/52232-34-payment-electronic-funds-transfer-other-system-award-management" TargetMode="External"/><Relationship Id="rId167" Type="http://schemas.openxmlformats.org/officeDocument/2006/relationships/hyperlink" Target="https://www.acquisition.gov/content/52222-44-fair-labor-standards-act-and-service-contract-labor-standards-price-adjustment" TargetMode="External"/><Relationship Id="rId188" Type="http://schemas.openxmlformats.org/officeDocument/2006/relationships/hyperlink" Target="https://www.acquisition.gov/content/19702-statutory-requirements" TargetMode="External"/><Relationship Id="rId71" Type="http://schemas.openxmlformats.org/officeDocument/2006/relationships/hyperlink" Target="https://www.acquisition.gov/content/52219-29-notice-set-aside-or-sole-source-award-economically-disadvantaged-women-owned-small-business-concerns" TargetMode="External"/><Relationship Id="rId92" Type="http://schemas.openxmlformats.org/officeDocument/2006/relationships/hyperlink" Target="http://uscode.house.gov/browse.xhtml;jsessionid=114A3287C7B3359E597506A31FC855B3" TargetMode="External"/><Relationship Id="rId213" Type="http://schemas.openxmlformats.org/officeDocument/2006/relationships/hyperlink" Target="https://www.acquisition.gov/content/52224-3-privacy-training" TargetMode="External"/><Relationship Id="rId2" Type="http://schemas.openxmlformats.org/officeDocument/2006/relationships/customXml" Target="../customXml/item2.xml"/><Relationship Id="rId29" Type="http://schemas.openxmlformats.org/officeDocument/2006/relationships/hyperlink" Target="https://www.acquisition.gov/content/52203-6-restrictions-subcontractor-sales-government" TargetMode="External"/><Relationship Id="rId40" Type="http://schemas.openxmlformats.org/officeDocument/2006/relationships/hyperlink" Target="http://uscode.house.gov/view.xhtml?req=granuleid:USC-prelim-title31-section6101&amp;num=0&amp;edition=prelim" TargetMode="External"/><Relationship Id="rId115" Type="http://schemas.openxmlformats.org/officeDocument/2006/relationships/hyperlink" Target="https://www.acquisition.gov/content/52224-3-privacy-training" TargetMode="External"/><Relationship Id="rId136" Type="http://schemas.openxmlformats.org/officeDocument/2006/relationships/hyperlink" Target="http://uscode.house.gov/browse.xhtml;jsessionid=114A3287C7B3359E597506A31FC855B3" TargetMode="External"/><Relationship Id="rId157" Type="http://schemas.openxmlformats.org/officeDocument/2006/relationships/hyperlink" Target="https://www.acquisition.gov/content/52247-64-preference-privately-owned-us-flag-commercial-vessels" TargetMode="External"/><Relationship Id="rId178" Type="http://schemas.openxmlformats.org/officeDocument/2006/relationships/hyperlink" Target="https://www.acquisition.gov/content/2101-definitions" TargetMode="External"/><Relationship Id="rId61" Type="http://schemas.openxmlformats.org/officeDocument/2006/relationships/hyperlink" Target="http://uscode.house.gov/browse.xhtml;jsessionid=114A3287C7B3359E597506A31FC855B3" TargetMode="External"/><Relationship Id="rId82" Type="http://schemas.openxmlformats.org/officeDocument/2006/relationships/hyperlink" Target="https://www.acquisition.gov/content/52222-35-equal-opportunity-veterans" TargetMode="External"/><Relationship Id="rId199" Type="http://schemas.openxmlformats.org/officeDocument/2006/relationships/hyperlink" Target="https://www.acquisition.gov/content/52222-40-notification-employee-rights-under-national-labor-relations-act" TargetMode="External"/><Relationship Id="rId203" Type="http://schemas.openxmlformats.org/officeDocument/2006/relationships/hyperlink" Target="http://uscode.house.gov/browse.xhtml;jsessionid=114A3287C7B3359E597506A31FC855B3" TargetMode="External"/><Relationship Id="rId19" Type="http://schemas.openxmlformats.org/officeDocument/2006/relationships/hyperlink" Target="http://www.hhs.gov/policies/hhsar/" TargetMode="External"/><Relationship Id="rId224" Type="http://schemas.openxmlformats.org/officeDocument/2006/relationships/hyperlink" Target="https://www.acquisition.gov/content/52247-64-preference-privately-owned-us-flag-commercial-vessels" TargetMode="External"/><Relationship Id="rId30" Type="http://schemas.openxmlformats.org/officeDocument/2006/relationships/hyperlink" Target="http://uscode.house.gov/browse.xhtml;jsessionid=114A3287C7B3359E597506A31FC855B3" TargetMode="External"/><Relationship Id="rId105" Type="http://schemas.openxmlformats.org/officeDocument/2006/relationships/hyperlink" Target="https://www.acquisition.gov/content/52223-14-acquisition-epeat%C2%AE-registered-televisions" TargetMode="External"/><Relationship Id="rId126" Type="http://schemas.openxmlformats.org/officeDocument/2006/relationships/hyperlink" Target="https://www.acquisition.gov/content/52225-3-buy-american-free-trade-agreements-israeli-trade-act" TargetMode="External"/><Relationship Id="rId147" Type="http://schemas.openxmlformats.org/officeDocument/2006/relationships/hyperlink" Target="http://uscode.house.gov/browse.xhtml;jsessionid=114A3287C7B3359E597506A31FC855B3" TargetMode="External"/><Relationship Id="rId168" Type="http://schemas.openxmlformats.org/officeDocument/2006/relationships/hyperlink" Target="http://uscode.house.gov/browse.xhtml;jsessionid=114A3287C7B3359E597506A31FC855B3" TargetMode="External"/><Relationship Id="rId51" Type="http://schemas.openxmlformats.org/officeDocument/2006/relationships/hyperlink" Target="https://www.acquisition.gov/content/52219-7-notice-partial-small-business-set-aside" TargetMode="External"/><Relationship Id="rId72" Type="http://schemas.openxmlformats.org/officeDocument/2006/relationships/hyperlink" Target="http://uscode.house.gov/browse.xhtml;jsessionid=114A3287C7B3359E597506A31FC855B3" TargetMode="External"/><Relationship Id="rId93" Type="http://schemas.openxmlformats.org/officeDocument/2006/relationships/hyperlink" Target="https://www.acquisition.gov/content/52222-50-combating-trafficking-persons" TargetMode="External"/><Relationship Id="rId189" Type="http://schemas.openxmlformats.org/officeDocument/2006/relationships/hyperlink" Target="https://www.acquisition.gov/content/52219-8-utilization-small-business-concerns" TargetMode="External"/><Relationship Id="rId3" Type="http://schemas.openxmlformats.org/officeDocument/2006/relationships/customXml" Target="../customXml/item3.xml"/><Relationship Id="rId214" Type="http://schemas.openxmlformats.org/officeDocument/2006/relationships/hyperlink" Target="http://uscode.house.gov/browse.xhtml;jsessionid=114A3287C7B3359E597506A31FC855B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Order0 xmlns="560c5035-0aa6-4275-8ed9-3f3defacb7a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8CFD4C60EE20E479E6D6876BB579C10" ma:contentTypeVersion="9" ma:contentTypeDescription="Create a new document." ma:contentTypeScope="" ma:versionID="de75501f9ff8279275f5571b213b0f9e">
  <xsd:schema xmlns:xsd="http://www.w3.org/2001/XMLSchema" xmlns:xs="http://www.w3.org/2001/XMLSchema" xmlns:p="http://schemas.microsoft.com/office/2006/metadata/properties" xmlns:ns2="eae66ece-3b62-4c8e-a1ae-517fdfd71ff9" xmlns:ns3="560c5035-0aa6-4275-8ed9-3f3defacb7a8" targetNamespace="http://schemas.microsoft.com/office/2006/metadata/properties" ma:root="true" ma:fieldsID="5a5d455f2aaa93fb02f8edb0a423c85a" ns2:_="" ns3:_="">
    <xsd:import namespace="eae66ece-3b62-4c8e-a1ae-517fdfd71ff9"/>
    <xsd:import namespace="560c5035-0aa6-4275-8ed9-3f3defacb7a8"/>
    <xsd:element name="properties">
      <xsd:complexType>
        <xsd:sequence>
          <xsd:element name="documentManagement">
            <xsd:complexType>
              <xsd:all>
                <xsd:element ref="ns2:SharedWithUsers" minOccurs="0"/>
                <xsd:element ref="ns2:SharedWithDetails" minOccurs="0"/>
                <xsd:element ref="ns3:Order0" minOccurs="0"/>
                <xsd:element ref="ns3:MediaServiceMetadata" minOccurs="0"/>
                <xsd:element ref="ns3:MediaServiceFastMetadata"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e66ece-3b62-4c8e-a1ae-517fdfd71ff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60c5035-0aa6-4275-8ed9-3f3defacb7a8" elementFormDefault="qualified">
    <xsd:import namespace="http://schemas.microsoft.com/office/2006/documentManagement/types"/>
    <xsd:import namespace="http://schemas.microsoft.com/office/infopath/2007/PartnerControls"/>
    <xsd:element name="Order0" ma:index="10" nillable="true" ma:displayName="Order" ma:internalName="Order0">
      <xsd:simpleType>
        <xsd:restriction base="dms:Number"/>
      </xsd:simpleType>
    </xsd:element>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ECD9DF-8508-4A95-9D99-0D163C0DE259}">
  <ds:schemaRefs>
    <ds:schemaRef ds:uri="http://schemas.microsoft.com/office/2006/metadata/properties"/>
    <ds:schemaRef ds:uri="http://schemas.microsoft.com/office/infopath/2007/PartnerControls"/>
    <ds:schemaRef ds:uri="560c5035-0aa6-4275-8ed9-3f3defacb7a8"/>
  </ds:schemaRefs>
</ds:datastoreItem>
</file>

<file path=customXml/itemProps2.xml><?xml version="1.0" encoding="utf-8"?>
<ds:datastoreItem xmlns:ds="http://schemas.openxmlformats.org/officeDocument/2006/customXml" ds:itemID="{B1E6EB58-32C0-4E4F-B266-F89EA4650A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e66ece-3b62-4c8e-a1ae-517fdfd71ff9"/>
    <ds:schemaRef ds:uri="560c5035-0aa6-4275-8ed9-3f3defacb7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ECCDF0-E4EC-419A-A942-7280437250FA}">
  <ds:schemaRefs>
    <ds:schemaRef ds:uri="http://schemas.openxmlformats.org/officeDocument/2006/bibliography"/>
  </ds:schemaRefs>
</ds:datastoreItem>
</file>

<file path=customXml/itemProps4.xml><?xml version="1.0" encoding="utf-8"?>
<ds:datastoreItem xmlns:ds="http://schemas.openxmlformats.org/officeDocument/2006/customXml" ds:itemID="{59D17F72-003B-4C76-BAD5-2D68D6EF6D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5521</Words>
  <Characters>57638</Characters>
  <Application>Microsoft Office Word</Application>
  <DocSecurity>4</DocSecurity>
  <Lines>480</Lines>
  <Paragraphs>126</Paragraphs>
  <ScaleCrop>false</ScaleCrop>
  <HeadingPairs>
    <vt:vector size="2" baseType="variant">
      <vt:variant>
        <vt:lpstr>Title</vt:lpstr>
      </vt:variant>
      <vt:variant>
        <vt:i4>1</vt:i4>
      </vt:variant>
    </vt:vector>
  </HeadingPairs>
  <TitlesOfParts>
    <vt:vector size="1" baseType="lpstr">
      <vt:lpstr>BREAKDOWN</vt:lpstr>
    </vt:vector>
  </TitlesOfParts>
  <Company>NCI</Company>
  <LinksUpToDate>false</LinksUpToDate>
  <CharactersWithSpaces>63033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BREAKDOWN</dc:title>
  <dc:subject/>
  <dc:creator>Wong, Karen J. (NIH/NCI) [E]</dc:creator>
  <cp:keywords/>
  <cp:lastModifiedBy>Filali, Mohamed (NIH/OD) [E]</cp:lastModifiedBy>
  <cp:revision>2</cp:revision>
  <cp:lastPrinted>2008-06-09T23:46:00Z</cp:lastPrinted>
  <dcterms:created xsi:type="dcterms:W3CDTF">2026-05-06T16:14:00Z</dcterms:created>
  <dcterms:modified xsi:type="dcterms:W3CDTF">2026-05-06T16:14:00Z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0x01010088CFD4C60EE20E479E6D6876BB579C10</vt:lpwstr>
  </property>
</Properties>
</file>