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Ice Machine Preventive Maintenance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Base   4 OY Contract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36C25926Q0467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J072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Lawton Main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 NE 13 th St; 4303 Pitman St.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City; Lawton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73104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Greenwood Village CO  80111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Orrellius Williams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orrellius.williams@va.gov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918-252-8812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757D8" w:rsidRPr="00452AFB" w:rsidP="008757D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452AFB">
        <w:rPr>
          <w:rFonts w:ascii="Arial" w:hAnsi="Arial" w:cs="Arial"/>
          <w:b/>
          <w:bCs/>
          <w:color w:val="000000"/>
          <w:sz w:val="24"/>
          <w:szCs w:val="24"/>
        </w:rPr>
        <w:t>GENERAL DESCRIPTION:</w:t>
      </w:r>
    </w:p>
    <w:p w:rsidR="008757D8" w:rsidRPr="00452AFB" w:rsidP="008757D8">
      <w:pPr>
        <w:pStyle w:val="ListParagraph"/>
        <w:spacing w:after="0" w:line="276" w:lineRule="auto"/>
        <w:ind w:left="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8757D8" w:rsidP="008757D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4D23EB">
        <w:rPr>
          <w:rFonts w:ascii="Arial" w:hAnsi="Arial" w:cs="Arial"/>
          <w:sz w:val="24"/>
          <w:szCs w:val="24"/>
        </w:rPr>
        <w:t xml:space="preserve">The purpose of this </w:t>
      </w:r>
      <w:r>
        <w:rPr>
          <w:rFonts w:ascii="Arial" w:hAnsi="Arial" w:cs="Arial"/>
          <w:sz w:val="24"/>
          <w:szCs w:val="24"/>
        </w:rPr>
        <w:t>requirement</w:t>
      </w:r>
      <w:r w:rsidRPr="004D23EB">
        <w:rPr>
          <w:rFonts w:ascii="Arial" w:hAnsi="Arial" w:cs="Arial"/>
          <w:sz w:val="24"/>
          <w:szCs w:val="24"/>
        </w:rPr>
        <w:t xml:space="preserve"> is to provide the Oklahoma City VA Health Care System with comprehensive</w:t>
      </w:r>
      <w:r>
        <w:rPr>
          <w:rFonts w:ascii="Arial" w:hAnsi="Arial" w:cs="Arial"/>
          <w:sz w:val="24"/>
          <w:szCs w:val="24"/>
        </w:rPr>
        <w:t xml:space="preserve"> preventative maintenance and cleaning services for its inventory of ice machines. The facility has a fleet of 54 individual ice machine units </w:t>
      </w:r>
      <w:r>
        <w:rPr>
          <w:rFonts w:ascii="Arial" w:hAnsi="Arial" w:cs="Arial"/>
          <w:sz w:val="24"/>
          <w:szCs w:val="24"/>
        </w:rPr>
        <w:t xml:space="preserve">at 2 facilities </w:t>
      </w:r>
      <w:r>
        <w:rPr>
          <w:rFonts w:ascii="Arial" w:hAnsi="Arial" w:cs="Arial"/>
          <w:sz w:val="24"/>
          <w:szCs w:val="24"/>
        </w:rPr>
        <w:t>requiring semi-annual maintenance per each unit’s OEM and the hospital’s infection control management plan.</w:t>
      </w:r>
    </w:p>
    <w:p w:rsidR="008757D8" w:rsidP="008757D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757D8" w:rsidRPr="004D23EB" w:rsidP="008757D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Official Request for Quote solicitation will be posted at a later time. </w:t>
      </w:r>
    </w:p>
    <w:p w:rsidR="009761A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360" w:right="360" w:bottom="360" w:left="36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E712C3"/>
    <w:multiLevelType w:val="hybridMultilevel"/>
    <w:tmpl w:val="628035E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 w:eastAsiaTheme="minorHAnsi" w:cs="Arial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6"/>
      <w:numFmt w:val="decimal"/>
      <w:lvlText w:val="%6"/>
      <w:lvlJc w:val="left"/>
      <w:pPr>
        <w:ind w:left="450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E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3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E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E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2026-05-07T12:33:18Z</dcterms:created>
  <dcterms:modified xsi:type="dcterms:W3CDTF">2026-05-07T12:33:18Z</dcterms:modified>
</cp:coreProperties>
</file>