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E1FC" w14:textId="6CBE9AC9" w:rsidR="0089479E" w:rsidRPr="008D6E92" w:rsidRDefault="0089479E" w:rsidP="003E22A6">
      <w:pPr>
        <w:rPr>
          <w:rFonts w:ascii="Times New Roman" w:hAnsi="Times New Roman" w:cs="Times New Roman"/>
        </w:rPr>
      </w:pPr>
    </w:p>
    <w:p w14:paraId="515B3D76"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REQUEST FOR INFORMATION (RFI): Joint Service Aircrew Mask - Joint Strike Fighter (JSAM-JSF) Production</w:t>
      </w:r>
    </w:p>
    <w:p w14:paraId="71893D0C" w14:textId="77777777" w:rsidR="0089479E" w:rsidRPr="008D6E92" w:rsidRDefault="0089479E" w:rsidP="003E22A6">
      <w:pPr>
        <w:rPr>
          <w:rFonts w:ascii="Times New Roman" w:hAnsi="Times New Roman" w:cs="Times New Roman"/>
          <w:b/>
          <w:bCs/>
        </w:rPr>
      </w:pPr>
    </w:p>
    <w:p w14:paraId="1B272BFA" w14:textId="77777777" w:rsidR="0089479E" w:rsidRPr="008D6E92" w:rsidRDefault="0089479E" w:rsidP="003E22A6">
      <w:pPr>
        <w:widowControl/>
        <w:autoSpaceDE/>
        <w:autoSpaceDN/>
        <w:rPr>
          <w:rFonts w:ascii="Times New Roman" w:hAnsi="Times New Roman" w:cs="Times New Roman"/>
          <w:b/>
          <w:bCs/>
        </w:rPr>
      </w:pPr>
      <w:r w:rsidRPr="008D6E92">
        <w:rPr>
          <w:rFonts w:ascii="Times New Roman" w:hAnsi="Times New Roman" w:cs="Times New Roman"/>
          <w:b/>
          <w:bCs/>
        </w:rPr>
        <w:t>Notice Type:</w:t>
      </w:r>
      <w:r w:rsidRPr="008D6E92">
        <w:rPr>
          <w:rFonts w:ascii="Times New Roman" w:hAnsi="Times New Roman" w:cs="Times New Roman"/>
        </w:rPr>
        <w:t xml:space="preserve"> Request for Information (RFI) / Sources Sought</w:t>
      </w:r>
      <w:r w:rsidRPr="008D6E92">
        <w:rPr>
          <w:rFonts w:ascii="Times New Roman" w:hAnsi="Times New Roman" w:cs="Times New Roman"/>
        </w:rPr>
        <w:br/>
      </w:r>
    </w:p>
    <w:p w14:paraId="41800999" w14:textId="77777777" w:rsidR="0089479E" w:rsidRPr="008D6E92" w:rsidRDefault="0089479E" w:rsidP="003E22A6">
      <w:pPr>
        <w:widowControl/>
        <w:autoSpaceDE/>
        <w:autoSpaceDN/>
        <w:rPr>
          <w:rFonts w:ascii="Times New Roman" w:hAnsi="Times New Roman" w:cs="Times New Roman"/>
          <w:b/>
          <w:bCs/>
        </w:rPr>
      </w:pPr>
      <w:r w:rsidRPr="008D6E92">
        <w:rPr>
          <w:rFonts w:ascii="Times New Roman" w:hAnsi="Times New Roman" w:cs="Times New Roman"/>
          <w:b/>
          <w:bCs/>
        </w:rPr>
        <w:t>NAICS Code:</w:t>
      </w:r>
      <w:r w:rsidRPr="008D6E92">
        <w:rPr>
          <w:rFonts w:ascii="Times New Roman" w:hAnsi="Times New Roman" w:cs="Times New Roman"/>
        </w:rPr>
        <w:t xml:space="preserve"> 336413 - Other Aircraft Parts and Auxiliary Equipment Manufacturing</w:t>
      </w:r>
      <w:r w:rsidRPr="008D6E92">
        <w:rPr>
          <w:rFonts w:ascii="Times New Roman" w:hAnsi="Times New Roman" w:cs="Times New Roman"/>
        </w:rPr>
        <w:br/>
      </w:r>
      <w:r w:rsidRPr="008D6E92">
        <w:rPr>
          <w:rFonts w:ascii="Times New Roman" w:eastAsia="Times New Roman" w:hAnsi="Times New Roman" w:cs="Times New Roman"/>
          <w:kern w:val="0"/>
          <w14:ligatures w14:val="none"/>
        </w:rPr>
        <w:t>Product</w:t>
      </w:r>
      <w:r w:rsidRPr="008D6E92">
        <w:rPr>
          <w:rFonts w:ascii="Times New Roman" w:hAnsi="Times New Roman" w:cs="Times New Roman"/>
          <w:b/>
          <w:bCs/>
        </w:rPr>
        <w:t xml:space="preserve"> </w:t>
      </w:r>
    </w:p>
    <w:p w14:paraId="7292F43D" w14:textId="77777777" w:rsidR="0089479E" w:rsidRPr="008D6E92" w:rsidRDefault="0089479E" w:rsidP="003E22A6">
      <w:pPr>
        <w:widowControl/>
        <w:autoSpaceDE/>
        <w:autoSpaceDN/>
        <w:rPr>
          <w:rFonts w:ascii="Times New Roman" w:hAnsi="Times New Roman" w:cs="Times New Roman"/>
          <w:b/>
          <w:bCs/>
        </w:rPr>
      </w:pPr>
    </w:p>
    <w:p w14:paraId="3451CB8F" w14:textId="67FD1170" w:rsidR="0089479E" w:rsidRPr="008D6E92" w:rsidRDefault="0089479E" w:rsidP="003E22A6">
      <w:pPr>
        <w:widowControl/>
        <w:autoSpaceDE/>
        <w:autoSpaceDN/>
        <w:rPr>
          <w:rFonts w:ascii="Times New Roman" w:hAnsi="Times New Roman" w:cs="Times New Roman"/>
        </w:rPr>
      </w:pPr>
      <w:r w:rsidRPr="008D6E92">
        <w:rPr>
          <w:rFonts w:ascii="Times New Roman" w:hAnsi="Times New Roman" w:cs="Times New Roman"/>
          <w:b/>
          <w:bCs/>
        </w:rPr>
        <w:t>Service Code (PSC):</w:t>
      </w:r>
      <w:r w:rsidRPr="008D6E92">
        <w:rPr>
          <w:rFonts w:ascii="Times New Roman" w:hAnsi="Times New Roman" w:cs="Times New Roman"/>
        </w:rPr>
        <w:t xml:space="preserve"> 1660 - Aircraft Air Conditioning, Heating, and Pressurizing Equipment</w:t>
      </w:r>
    </w:p>
    <w:p w14:paraId="40FAF1CF" w14:textId="6744F02D" w:rsidR="0089479E" w:rsidRPr="008D6E92" w:rsidRDefault="0089479E" w:rsidP="003E22A6">
      <w:pPr>
        <w:rPr>
          <w:rFonts w:ascii="Times New Roman" w:hAnsi="Times New Roman" w:cs="Times New Roman"/>
        </w:rPr>
      </w:pPr>
    </w:p>
    <w:p w14:paraId="761B6943"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1.0 Synopsis</w:t>
      </w:r>
    </w:p>
    <w:p w14:paraId="39CFD74C" w14:textId="77777777" w:rsidR="0089479E" w:rsidRPr="008D6E92" w:rsidRDefault="0089479E" w:rsidP="003E22A6">
      <w:pPr>
        <w:rPr>
          <w:rFonts w:ascii="Times New Roman" w:hAnsi="Times New Roman" w:cs="Times New Roman"/>
          <w:b/>
          <w:bCs/>
        </w:rPr>
      </w:pPr>
    </w:p>
    <w:p w14:paraId="3573630D" w14:textId="77777777" w:rsidR="00B70A8C" w:rsidRPr="008D6E92" w:rsidRDefault="008343B3" w:rsidP="008343B3">
      <w:pPr>
        <w:rPr>
          <w:rFonts w:ascii="Times New Roman" w:hAnsi="Times New Roman" w:cs="Times New Roman"/>
        </w:rPr>
      </w:pPr>
      <w:r w:rsidRPr="008D6E92">
        <w:rPr>
          <w:rFonts w:ascii="Times New Roman" w:hAnsi="Times New Roman" w:cs="Times New Roman"/>
        </w:rPr>
        <w:t xml:space="preserve">THIS IS A REQUEST FOR INFORMATION (RFI) ONLY FOR MARKET RESEARCH AND PLANNING PURPOSES. </w:t>
      </w:r>
      <w:r w:rsidR="00B70A8C" w:rsidRPr="008D6E92">
        <w:rPr>
          <w:rFonts w:ascii="Times New Roman" w:hAnsi="Times New Roman" w:cs="Times New Roman"/>
        </w:rPr>
        <w:t>This RFI also serves as a Sources Sought notice to determine the feasibility of a Small Business Set-Aside.</w:t>
      </w:r>
    </w:p>
    <w:p w14:paraId="77A5D426" w14:textId="77777777" w:rsidR="00B70A8C" w:rsidRPr="008D6E92" w:rsidRDefault="00B70A8C" w:rsidP="008343B3">
      <w:pPr>
        <w:rPr>
          <w:rFonts w:ascii="Times New Roman" w:hAnsi="Times New Roman" w:cs="Times New Roman"/>
        </w:rPr>
      </w:pPr>
    </w:p>
    <w:p w14:paraId="5331CE1B" w14:textId="353970B6" w:rsidR="00855C40" w:rsidRPr="008D6E92" w:rsidRDefault="008343B3" w:rsidP="008343B3">
      <w:pPr>
        <w:rPr>
          <w:rFonts w:ascii="Times New Roman" w:hAnsi="Times New Roman" w:cs="Times New Roman"/>
        </w:rPr>
      </w:pPr>
      <w:r w:rsidRPr="008D6E92">
        <w:rPr>
          <w:rFonts w:ascii="Times New Roman" w:hAnsi="Times New Roman" w:cs="Times New Roman"/>
        </w:rPr>
        <w:t>This RFI does not constitute a solicitation (RFP/RFQ) and shall not be construed as a commitment by the Government. No contract will be awarded from this announcement.</w:t>
      </w:r>
      <w:r w:rsidR="00C67948" w:rsidRPr="008D6E92">
        <w:rPr>
          <w:rFonts w:ascii="Times New Roman" w:hAnsi="Times New Roman" w:cs="Times New Roman"/>
        </w:rPr>
        <w:t xml:space="preserve"> </w:t>
      </w:r>
    </w:p>
    <w:p w14:paraId="39FC320C" w14:textId="77777777" w:rsidR="00855C40" w:rsidRPr="008D6E92" w:rsidRDefault="00855C40" w:rsidP="008343B3">
      <w:pPr>
        <w:rPr>
          <w:rFonts w:ascii="Times New Roman" w:hAnsi="Times New Roman" w:cs="Times New Roman"/>
        </w:rPr>
      </w:pPr>
    </w:p>
    <w:p w14:paraId="3355328A" w14:textId="38BCB1C2" w:rsidR="008343B3" w:rsidRPr="008D6E92" w:rsidRDefault="008343B3" w:rsidP="008343B3">
      <w:pPr>
        <w:rPr>
          <w:rFonts w:ascii="Times New Roman" w:hAnsi="Times New Roman" w:cs="Times New Roman"/>
        </w:rPr>
      </w:pPr>
      <w:r w:rsidRPr="008D6E92">
        <w:rPr>
          <w:rFonts w:ascii="Times New Roman" w:hAnsi="Times New Roman" w:cs="Times New Roman"/>
        </w:rPr>
        <w:t>The Government will not pay for any information submitted in response to this RFI, and respondents are solely responsible for all costs associated with responding.</w:t>
      </w:r>
    </w:p>
    <w:p w14:paraId="6680ADB3" w14:textId="77777777" w:rsidR="008343B3" w:rsidRPr="008D6E92" w:rsidRDefault="008343B3" w:rsidP="008343B3">
      <w:pPr>
        <w:rPr>
          <w:rFonts w:ascii="Times New Roman" w:hAnsi="Times New Roman" w:cs="Times New Roman"/>
        </w:rPr>
      </w:pPr>
    </w:p>
    <w:p w14:paraId="632308BB" w14:textId="611DC80A" w:rsidR="002B2966" w:rsidRPr="008D6E92" w:rsidRDefault="006D2981" w:rsidP="008343B3">
      <w:pPr>
        <w:rPr>
          <w:rFonts w:ascii="Times New Roman" w:hAnsi="Times New Roman" w:cs="Times New Roman"/>
        </w:rPr>
      </w:pPr>
      <w:r w:rsidRPr="008D6E92">
        <w:rPr>
          <w:rFonts w:ascii="Times New Roman" w:hAnsi="Times New Roman" w:cs="Times New Roman"/>
        </w:rPr>
        <w:t>The Joint Program Manager for Chemical Biological Nuclear Radiological Protection (JPM CBRN Protection) is conducting market research to identify potential sources and understand current market capabilities for the production of a chemical and biological (CB) protective mask for the F-35 Joint Strike Fighter (JSF), known as the Joint Service Aircrew Mask - Joint Strike Fighter (JSAM-JSF). This RFI will allow the Government to assess industry’s ability to meet stringent performance</w:t>
      </w:r>
      <w:r w:rsidR="002B3BC8" w:rsidRPr="008D6E92">
        <w:rPr>
          <w:rFonts w:ascii="Times New Roman" w:hAnsi="Times New Roman" w:cs="Times New Roman"/>
        </w:rPr>
        <w:t xml:space="preserve">, </w:t>
      </w:r>
      <w:r w:rsidRPr="008D6E92">
        <w:rPr>
          <w:rFonts w:ascii="Times New Roman" w:hAnsi="Times New Roman" w:cs="Times New Roman"/>
        </w:rPr>
        <w:t>integration</w:t>
      </w:r>
      <w:r w:rsidR="00032315" w:rsidRPr="008D6E92">
        <w:rPr>
          <w:rFonts w:ascii="Times New Roman" w:hAnsi="Times New Roman" w:cs="Times New Roman"/>
        </w:rPr>
        <w:t>, testing and fielding</w:t>
      </w:r>
      <w:r w:rsidRPr="008D6E92">
        <w:rPr>
          <w:rFonts w:ascii="Times New Roman" w:hAnsi="Times New Roman" w:cs="Times New Roman"/>
        </w:rPr>
        <w:t xml:space="preserve"> requirements, specifically noting that the Government does not possess a complete technical data package (TDP) for the current system.</w:t>
      </w:r>
    </w:p>
    <w:p w14:paraId="6C6EC091" w14:textId="77777777" w:rsidR="00592C90" w:rsidRPr="008D6E92" w:rsidRDefault="00592C90" w:rsidP="008343B3">
      <w:pPr>
        <w:rPr>
          <w:rFonts w:ascii="Times New Roman" w:hAnsi="Times New Roman" w:cs="Times New Roman"/>
        </w:rPr>
      </w:pPr>
    </w:p>
    <w:p w14:paraId="77108D6C" w14:textId="77777777" w:rsidR="00592C90" w:rsidRPr="00F569A6" w:rsidRDefault="00592C90" w:rsidP="00592C90">
      <w:pPr>
        <w:rPr>
          <w:rFonts w:ascii="Times New Roman" w:hAnsi="Times New Roman" w:cs="Times New Roman"/>
        </w:rPr>
      </w:pPr>
      <w:r w:rsidRPr="00F569A6">
        <w:rPr>
          <w:rFonts w:ascii="Times New Roman" w:hAnsi="Times New Roman" w:cs="Times New Roman"/>
        </w:rPr>
        <w:t>The Government specifically seeks to identify if the lack of a Government-owned Technical Data Package (TDP) represents an insurmountable barrier to entry for non-incumbent sources.</w:t>
      </w:r>
    </w:p>
    <w:p w14:paraId="1FA4A7FC" w14:textId="77777777" w:rsidR="0089479E" w:rsidRPr="008D6E92" w:rsidRDefault="0089479E" w:rsidP="003E22A6">
      <w:pPr>
        <w:rPr>
          <w:rFonts w:ascii="Times New Roman" w:hAnsi="Times New Roman" w:cs="Times New Roman"/>
        </w:rPr>
      </w:pPr>
    </w:p>
    <w:p w14:paraId="1B57702B"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2.0 Background</w:t>
      </w:r>
    </w:p>
    <w:p w14:paraId="7F845976" w14:textId="77777777" w:rsidR="0089479E" w:rsidRPr="008D6E92" w:rsidRDefault="0089479E" w:rsidP="003E22A6">
      <w:pPr>
        <w:rPr>
          <w:rFonts w:ascii="Times New Roman" w:hAnsi="Times New Roman" w:cs="Times New Roman"/>
          <w:b/>
          <w:bCs/>
        </w:rPr>
      </w:pPr>
    </w:p>
    <w:p w14:paraId="0476D21B" w14:textId="77777777" w:rsidR="0089479E" w:rsidRPr="008D6E92" w:rsidRDefault="0089479E" w:rsidP="003E22A6">
      <w:pPr>
        <w:rPr>
          <w:rFonts w:ascii="Times New Roman" w:hAnsi="Times New Roman" w:cs="Times New Roman"/>
        </w:rPr>
      </w:pPr>
      <w:r w:rsidRPr="008D6E92">
        <w:rPr>
          <w:rFonts w:ascii="Times New Roman" w:hAnsi="Times New Roman" w:cs="Times New Roman"/>
        </w:rPr>
        <w:t>The Joint Service Aircrew Mask for the Joint Strike Fighter (JSAM-JSF) is a critical component of the F-35 pilot's life support equipment, providing protection against Chemical and Biological (CB) warfare agents. The system must integrate seamlessly with all F-35 aircraft variants and their subsystems, including the Helmet Mounted Display (HMD), to ensure pilot safety and mission effectiveness.</w:t>
      </w:r>
    </w:p>
    <w:p w14:paraId="3FAE2E33" w14:textId="77777777" w:rsidR="0089479E" w:rsidRPr="008D6E92" w:rsidRDefault="0089479E" w:rsidP="003E22A6">
      <w:pPr>
        <w:rPr>
          <w:rFonts w:ascii="Times New Roman" w:hAnsi="Times New Roman" w:cs="Times New Roman"/>
        </w:rPr>
      </w:pPr>
    </w:p>
    <w:p w14:paraId="5D66F6ED" w14:textId="191F2447" w:rsidR="0089479E" w:rsidRPr="008D6E92" w:rsidRDefault="0089479E" w:rsidP="003E22A6">
      <w:pPr>
        <w:rPr>
          <w:rFonts w:ascii="Times New Roman" w:hAnsi="Times New Roman" w:cs="Times New Roman"/>
        </w:rPr>
      </w:pPr>
      <w:r w:rsidRPr="008D6E92">
        <w:rPr>
          <w:rFonts w:ascii="Times New Roman" w:hAnsi="Times New Roman" w:cs="Times New Roman"/>
        </w:rPr>
        <w:t xml:space="preserve">The Government currently fields the JSAM-JSF, which is produced by Gentex Corporation. The Government does not possess a complete, unrestricted Technical Data Package (TDP) for this system, as it is encumbered by proprietary data rights held by the incumbent contractor and its subcontractors for several critical sub-components and integration hardware. The Government is </w:t>
      </w:r>
      <w:r w:rsidRPr="008D6E92">
        <w:rPr>
          <w:rFonts w:ascii="Times New Roman" w:hAnsi="Times New Roman" w:cs="Times New Roman"/>
        </w:rPr>
        <w:lastRenderedPageBreak/>
        <w:t xml:space="preserve">seeking to understand how potential sources would develop and deliver a fully qualified, </w:t>
      </w:r>
      <w:r w:rsidR="00592C90" w:rsidRPr="008D6E92">
        <w:rPr>
          <w:rFonts w:ascii="Times New Roman" w:hAnsi="Times New Roman" w:cs="Times New Roman"/>
        </w:rPr>
        <w:t>airworthy,</w:t>
      </w:r>
      <w:r w:rsidRPr="008D6E92">
        <w:rPr>
          <w:rFonts w:ascii="Times New Roman" w:hAnsi="Times New Roman" w:cs="Times New Roman"/>
        </w:rPr>
        <w:t xml:space="preserve"> F-35 integrated system without a Government-owned TDP.</w:t>
      </w:r>
    </w:p>
    <w:p w14:paraId="0159CBAA" w14:textId="77777777" w:rsidR="00150689" w:rsidRPr="008D6E92" w:rsidRDefault="00150689" w:rsidP="003E22A6">
      <w:pPr>
        <w:rPr>
          <w:rFonts w:ascii="Times New Roman" w:hAnsi="Times New Roman" w:cs="Times New Roman"/>
        </w:rPr>
      </w:pPr>
    </w:p>
    <w:p w14:paraId="521BC6E0"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3.0 Key Performance Requirements</w:t>
      </w:r>
    </w:p>
    <w:p w14:paraId="61D16D12" w14:textId="77777777" w:rsidR="00F343B8" w:rsidRPr="008D6E92" w:rsidRDefault="00F343B8" w:rsidP="003E22A6">
      <w:pPr>
        <w:rPr>
          <w:rFonts w:ascii="Times New Roman" w:hAnsi="Times New Roman" w:cs="Times New Roman"/>
          <w:b/>
          <w:bCs/>
        </w:rPr>
      </w:pPr>
    </w:p>
    <w:p w14:paraId="0F7F7B5C" w14:textId="75F2775D" w:rsidR="0089479E" w:rsidRPr="008D6E92" w:rsidRDefault="0089479E" w:rsidP="003E22A6">
      <w:pPr>
        <w:rPr>
          <w:rFonts w:ascii="Times New Roman" w:hAnsi="Times New Roman" w:cs="Times New Roman"/>
        </w:rPr>
      </w:pPr>
      <w:r w:rsidRPr="008D6E92">
        <w:rPr>
          <w:rFonts w:ascii="Times New Roman" w:hAnsi="Times New Roman" w:cs="Times New Roman"/>
        </w:rPr>
        <w:t>A producible system must meet the following mandatory requirements:</w:t>
      </w:r>
    </w:p>
    <w:p w14:paraId="1393B05A" w14:textId="27A4DD5D"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Pressurized Breathing for G-force (PBG):</w:t>
      </w:r>
      <w:r w:rsidRPr="008D6E92">
        <w:rPr>
          <w:rFonts w:ascii="Times New Roman" w:hAnsi="Times New Roman" w:cs="Times New Roman"/>
        </w:rPr>
        <w:t xml:space="preserve"> </w:t>
      </w:r>
      <w:r w:rsidR="00903A2D" w:rsidRPr="008D6E92">
        <w:rPr>
          <w:rFonts w:ascii="Times New Roman" w:hAnsi="Times New Roman" w:cs="Times New Roman"/>
        </w:rPr>
        <w:t xml:space="preserve">The mask must be capable of providing an effective seal with pressure breathing up to 60 mm Hg at G loads up to +9Gz per second onset rate when integrated with a pressure breathing </w:t>
      </w:r>
      <w:r w:rsidR="00F43FAB" w:rsidRPr="008D6E92">
        <w:rPr>
          <w:rFonts w:ascii="Times New Roman" w:hAnsi="Times New Roman" w:cs="Times New Roman"/>
        </w:rPr>
        <w:t>system. Testing</w:t>
      </w:r>
      <w:r w:rsidR="00903A2D" w:rsidRPr="00775003">
        <w:rPr>
          <w:rFonts w:ascii="Times New Roman" w:hAnsi="Times New Roman" w:cs="Times New Roman"/>
        </w:rPr>
        <w:t xml:space="preserve"> may require the use of the AFRL centrifuge or equivalent DoD-certified facility.</w:t>
      </w:r>
      <w:r w:rsidR="00903A2D" w:rsidRPr="008D6E92">
        <w:rPr>
          <w:rFonts w:ascii="Times New Roman" w:hAnsi="Times New Roman" w:cs="Times New Roman"/>
          <w:b/>
          <w:bCs/>
        </w:rPr>
        <w:t xml:space="preserve"> </w:t>
      </w:r>
    </w:p>
    <w:p w14:paraId="23E124E5" w14:textId="388C059A"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Chemical Agent Protection:</w:t>
      </w:r>
      <w:r w:rsidRPr="008D6E92">
        <w:rPr>
          <w:rFonts w:ascii="Times New Roman" w:hAnsi="Times New Roman" w:cs="Times New Roman"/>
        </w:rPr>
        <w:t xml:space="preserve"> </w:t>
      </w:r>
      <w:r w:rsidR="002C31BC" w:rsidRPr="008D6E92">
        <w:rPr>
          <w:rFonts w:ascii="Times New Roman" w:hAnsi="Times New Roman" w:cs="Times New Roman"/>
        </w:rPr>
        <w:t>The system shall prevent chemical agent permeation (liquid, aerosol, and vapor) for a period of 16 hours.</w:t>
      </w:r>
    </w:p>
    <w:p w14:paraId="0F512183" w14:textId="24410A5B"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Biological Protection:</w:t>
      </w:r>
      <w:r w:rsidRPr="008D6E92">
        <w:rPr>
          <w:rFonts w:ascii="Times New Roman" w:hAnsi="Times New Roman" w:cs="Times New Roman"/>
        </w:rPr>
        <w:t xml:space="preserve"> The mask must provide adequate protection against biological agents, with a Quantitative Fit Factor (QFF) of 100,000 in blown mode and 1,000 in unblown mode.</w:t>
      </w:r>
      <w:r w:rsidR="008C2D9A" w:rsidRPr="008D6E92">
        <w:rPr>
          <w:rFonts w:ascii="Times New Roman" w:hAnsi="Times New Roman" w:cs="Times New Roman"/>
        </w:rPr>
        <w:t xml:space="preserve"> </w:t>
      </w:r>
      <w:r w:rsidR="008C2D9A" w:rsidRPr="00775003">
        <w:rPr>
          <w:rFonts w:ascii="Times New Roman" w:hAnsi="Times New Roman" w:cs="Times New Roman"/>
        </w:rPr>
        <w:t>Blown mode will be tested using a ground blower which must provide 48-55 LPM at a pressure drop of 2InWg with a C2A1 canister installed.</w:t>
      </w:r>
    </w:p>
    <w:p w14:paraId="367F5A89" w14:textId="5B1DC095"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Rapid Decompression:</w:t>
      </w:r>
      <w:r w:rsidRPr="008D6E92">
        <w:rPr>
          <w:rFonts w:ascii="Times New Roman" w:hAnsi="Times New Roman" w:cs="Times New Roman"/>
        </w:rPr>
        <w:t xml:space="preserve"> The decompression-derived pressure spike in the mask cavity shall not exceed 45mm Hg gauge</w:t>
      </w:r>
      <w:r w:rsidR="00F04DAE" w:rsidRPr="008D6E92">
        <w:rPr>
          <w:rFonts w:ascii="Times New Roman" w:hAnsi="Times New Roman" w:cs="Times New Roman"/>
        </w:rPr>
        <w:t xml:space="preserve"> during a decompression in the absence of a chest counter pressure vest.</w:t>
      </w:r>
    </w:p>
    <w:p w14:paraId="4EC0F93C" w14:textId="77777777"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Ejection Survivability:</w:t>
      </w:r>
      <w:r w:rsidRPr="008D6E92">
        <w:rPr>
          <w:rFonts w:ascii="Times New Roman" w:hAnsi="Times New Roman" w:cs="Times New Roman"/>
        </w:rPr>
        <w:t xml:space="preserve"> The system must be able to survive an aircraft ejection with windblast up to 600 KEAS and not injure the pilot.</w:t>
      </w:r>
    </w:p>
    <w:p w14:paraId="5C2646DD" w14:textId="437FE0E1"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Critical Viewing Area:</w:t>
      </w:r>
      <w:r w:rsidRPr="008D6E92">
        <w:rPr>
          <w:rFonts w:ascii="Times New Roman" w:hAnsi="Times New Roman" w:cs="Times New Roman"/>
        </w:rPr>
        <w:t xml:space="preserve"> The </w:t>
      </w:r>
      <w:r w:rsidR="00F04DAE" w:rsidRPr="008D6E92">
        <w:rPr>
          <w:rFonts w:ascii="Times New Roman" w:hAnsi="Times New Roman" w:cs="Times New Roman"/>
        </w:rPr>
        <w:t>critical viewing area (</w:t>
      </w:r>
      <w:r w:rsidRPr="008D6E92">
        <w:rPr>
          <w:rFonts w:ascii="Times New Roman" w:hAnsi="Times New Roman" w:cs="Times New Roman"/>
        </w:rPr>
        <w:t>optical surface</w:t>
      </w:r>
      <w:r w:rsidR="00F04DAE" w:rsidRPr="008D6E92">
        <w:rPr>
          <w:rFonts w:ascii="Times New Roman" w:hAnsi="Times New Roman" w:cs="Times New Roman"/>
        </w:rPr>
        <w:t>)</w:t>
      </w:r>
      <w:r w:rsidRPr="008D6E92">
        <w:rPr>
          <w:rFonts w:ascii="Times New Roman" w:hAnsi="Times New Roman" w:cs="Times New Roman"/>
        </w:rPr>
        <w:t xml:space="preserve"> shall have no distortion that would impact safety of flight or prevent normal and emergency operations.</w:t>
      </w:r>
      <w:r w:rsidR="001F32A6" w:rsidRPr="008D6E92">
        <w:rPr>
          <w:rFonts w:ascii="Times New Roman" w:hAnsi="Times New Roman" w:cs="Times New Roman"/>
        </w:rPr>
        <w:t xml:space="preserve"> </w:t>
      </w:r>
      <w:r w:rsidR="001F32A6" w:rsidRPr="00775003">
        <w:rPr>
          <w:rFonts w:ascii="Times New Roman" w:hAnsi="Times New Roman" w:cs="Times New Roman"/>
        </w:rPr>
        <w:t>Must meet MIL-DTL-43511D or equivalent optical standards, including Laser Eye Protection (LEP) compatibility.</w:t>
      </w:r>
    </w:p>
    <w:p w14:paraId="437984D8" w14:textId="26F3B7D6"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F-35 Integration:</w:t>
      </w:r>
      <w:r w:rsidRPr="008D6E92">
        <w:rPr>
          <w:rFonts w:ascii="Times New Roman" w:hAnsi="Times New Roman" w:cs="Times New Roman"/>
        </w:rPr>
        <w:t xml:space="preserve"> The mask must integrate with all variants of the F-35, including the HMD, pilot flight equipment, pilot seating, and life support systems.</w:t>
      </w:r>
      <w:r w:rsidR="008E285A" w:rsidRPr="008D6E92">
        <w:rPr>
          <w:rFonts w:ascii="Times New Roman" w:hAnsi="Times New Roman" w:cs="Times New Roman"/>
        </w:rPr>
        <w:t xml:space="preserve"> </w:t>
      </w:r>
      <w:r w:rsidR="008E285A" w:rsidRPr="00775003">
        <w:rPr>
          <w:rFonts w:ascii="Times New Roman" w:hAnsi="Times New Roman" w:cs="Times New Roman"/>
        </w:rPr>
        <w:t>Must maintain compatibility with the F-35 Communications and Oxygen systems without increasing pilot cognitive load.</w:t>
      </w:r>
    </w:p>
    <w:p w14:paraId="27EA3646" w14:textId="273E6842" w:rsidR="0089479E" w:rsidRPr="008D6E92" w:rsidRDefault="0089479E" w:rsidP="003E22A6">
      <w:pPr>
        <w:numPr>
          <w:ilvl w:val="0"/>
          <w:numId w:val="2"/>
        </w:numPr>
        <w:rPr>
          <w:rFonts w:ascii="Times New Roman" w:hAnsi="Times New Roman" w:cs="Times New Roman"/>
        </w:rPr>
      </w:pPr>
      <w:r w:rsidRPr="008D6E92">
        <w:rPr>
          <w:rFonts w:ascii="Times New Roman" w:hAnsi="Times New Roman" w:cs="Times New Roman"/>
          <w:b/>
          <w:bCs/>
        </w:rPr>
        <w:t>Anti-Fog/Frost:</w:t>
      </w:r>
      <w:r w:rsidRPr="008D6E92">
        <w:rPr>
          <w:rFonts w:ascii="Times New Roman" w:hAnsi="Times New Roman" w:cs="Times New Roman"/>
        </w:rPr>
        <w:t xml:space="preserve"> The system shall prevent mist/frost buildup on </w:t>
      </w:r>
      <w:r w:rsidR="00F04DAE" w:rsidRPr="008D6E92">
        <w:rPr>
          <w:rFonts w:ascii="Times New Roman" w:hAnsi="Times New Roman" w:cs="Times New Roman"/>
        </w:rPr>
        <w:t xml:space="preserve">the system </w:t>
      </w:r>
      <w:r w:rsidRPr="008D6E92">
        <w:rPr>
          <w:rFonts w:ascii="Times New Roman" w:hAnsi="Times New Roman" w:cs="Times New Roman"/>
        </w:rPr>
        <w:t>optical surfaces</w:t>
      </w:r>
      <w:r w:rsidR="00F04DAE" w:rsidRPr="008D6E92">
        <w:rPr>
          <w:rFonts w:ascii="Times New Roman" w:hAnsi="Times New Roman" w:cs="Times New Roman"/>
        </w:rPr>
        <w:t xml:space="preserve"> during normal and emergency operations such that pilots can accomplish their operational duties. This shall be accomplished</w:t>
      </w:r>
      <w:r w:rsidRPr="008D6E92">
        <w:rPr>
          <w:rFonts w:ascii="Times New Roman" w:hAnsi="Times New Roman" w:cs="Times New Roman"/>
        </w:rPr>
        <w:t xml:space="preserve"> without the use of any topical anti-fog compounds.</w:t>
      </w:r>
    </w:p>
    <w:p w14:paraId="6E371E15" w14:textId="77777777" w:rsidR="0089479E" w:rsidRPr="008D6E92" w:rsidRDefault="0089479E" w:rsidP="003E22A6">
      <w:pPr>
        <w:rPr>
          <w:rFonts w:ascii="Times New Roman" w:hAnsi="Times New Roman" w:cs="Times New Roman"/>
        </w:rPr>
      </w:pPr>
    </w:p>
    <w:p w14:paraId="5F30F32B"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4.0 Information Requested from Industry</w:t>
      </w:r>
    </w:p>
    <w:p w14:paraId="6D06D4D3" w14:textId="77777777" w:rsidR="0089479E" w:rsidRPr="008D6E92" w:rsidRDefault="0089479E" w:rsidP="003E22A6">
      <w:pPr>
        <w:rPr>
          <w:rFonts w:ascii="Times New Roman" w:hAnsi="Times New Roman" w:cs="Times New Roman"/>
          <w:b/>
          <w:bCs/>
        </w:rPr>
      </w:pPr>
    </w:p>
    <w:p w14:paraId="73EDAD5B" w14:textId="77777777" w:rsidR="0089479E" w:rsidRPr="008D6E92" w:rsidRDefault="0089479E" w:rsidP="003E22A6">
      <w:pPr>
        <w:rPr>
          <w:rFonts w:ascii="Times New Roman" w:hAnsi="Times New Roman" w:cs="Times New Roman"/>
        </w:rPr>
      </w:pPr>
      <w:r w:rsidRPr="008D6E92">
        <w:rPr>
          <w:rFonts w:ascii="Times New Roman" w:hAnsi="Times New Roman" w:cs="Times New Roman"/>
        </w:rPr>
        <w:t>Interested parties are requested to provide information demonstrating their capability to design, develop, qualify, and produce a form, fit, and function replacement for the JSAM-JSF. Responses should explicitly address the challenges associated with F-35 platform integration and the lack of a Government-owned TDP. Please address the following areas in your response:</w:t>
      </w:r>
    </w:p>
    <w:p w14:paraId="65CF55E5" w14:textId="77777777" w:rsidR="0089479E" w:rsidRPr="008D6E92" w:rsidRDefault="0089479E" w:rsidP="003E22A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7729"/>
      </w:tblGrid>
      <w:tr w:rsidR="0089479E" w:rsidRPr="008D6E92" w14:paraId="1386A093" w14:textId="77777777" w:rsidTr="003E22A6">
        <w:trPr>
          <w:tblCellSpacing w:w="15" w:type="dxa"/>
        </w:trPr>
        <w:tc>
          <w:tcPr>
            <w:tcW w:w="0" w:type="auto"/>
            <w:vAlign w:val="center"/>
            <w:hideMark/>
          </w:tcPr>
          <w:p w14:paraId="00207C1E"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Category</w:t>
            </w:r>
          </w:p>
        </w:tc>
        <w:tc>
          <w:tcPr>
            <w:tcW w:w="0" w:type="auto"/>
            <w:vAlign w:val="center"/>
            <w:hideMark/>
          </w:tcPr>
          <w:p w14:paraId="79462858" w14:textId="77777777"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Specific Information Requested</w:t>
            </w:r>
          </w:p>
        </w:tc>
      </w:tr>
      <w:tr w:rsidR="0089479E" w:rsidRPr="008D6E92" w14:paraId="79DDEF98" w14:textId="77777777" w:rsidTr="003E22A6">
        <w:trPr>
          <w:tblCellSpacing w:w="15" w:type="dxa"/>
        </w:trPr>
        <w:tc>
          <w:tcPr>
            <w:tcW w:w="0" w:type="auto"/>
            <w:vAlign w:val="center"/>
            <w:hideMark/>
          </w:tcPr>
          <w:p w14:paraId="2ECAD8C8" w14:textId="0B69905F" w:rsidR="0089479E" w:rsidRPr="008D6E92" w:rsidRDefault="0089479E" w:rsidP="003E22A6">
            <w:pPr>
              <w:rPr>
                <w:rFonts w:ascii="Times New Roman" w:hAnsi="Times New Roman" w:cs="Times New Roman"/>
              </w:rPr>
            </w:pPr>
            <w:r w:rsidRPr="008D6E92">
              <w:rPr>
                <w:rFonts w:ascii="Times New Roman" w:hAnsi="Times New Roman" w:cs="Times New Roman"/>
                <w:b/>
                <w:bCs/>
              </w:rPr>
              <w:t>Technical Experience</w:t>
            </w:r>
          </w:p>
        </w:tc>
        <w:tc>
          <w:tcPr>
            <w:tcW w:w="0" w:type="auto"/>
            <w:vAlign w:val="center"/>
            <w:hideMark/>
          </w:tcPr>
          <w:p w14:paraId="36EB3F08" w14:textId="06AB13B3" w:rsidR="0089479E" w:rsidRPr="008D6E92" w:rsidRDefault="0089479E" w:rsidP="003E22A6">
            <w:pPr>
              <w:rPr>
                <w:rFonts w:ascii="Times New Roman" w:hAnsi="Times New Roman" w:cs="Times New Roman"/>
              </w:rPr>
            </w:pPr>
            <w:r w:rsidRPr="008D6E92">
              <w:rPr>
                <w:rFonts w:ascii="Times New Roman" w:hAnsi="Times New Roman" w:cs="Times New Roman"/>
              </w:rPr>
              <w:t>Describe your company's experience in the design, development, manufacturing, and qualification of aircrew life support equipment for high-performance fighter aircraft (e.g., +9Gz environments).</w:t>
            </w:r>
          </w:p>
        </w:tc>
      </w:tr>
      <w:tr w:rsidR="0089479E" w:rsidRPr="008D6E92" w14:paraId="22A481ED" w14:textId="77777777" w:rsidTr="003E22A6">
        <w:trPr>
          <w:tblCellSpacing w:w="15" w:type="dxa"/>
        </w:trPr>
        <w:tc>
          <w:tcPr>
            <w:tcW w:w="0" w:type="auto"/>
            <w:vAlign w:val="center"/>
            <w:hideMark/>
          </w:tcPr>
          <w:p w14:paraId="523D8451"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lastRenderedPageBreak/>
              <w:t>Engineering Approach</w:t>
            </w:r>
          </w:p>
        </w:tc>
        <w:tc>
          <w:tcPr>
            <w:tcW w:w="0" w:type="auto"/>
            <w:vAlign w:val="center"/>
            <w:hideMark/>
          </w:tcPr>
          <w:p w14:paraId="1D09F90F" w14:textId="2264C0EA" w:rsidR="0089479E" w:rsidRPr="008D6E92" w:rsidRDefault="0089479E" w:rsidP="003E22A6">
            <w:pPr>
              <w:rPr>
                <w:rFonts w:ascii="Times New Roman" w:hAnsi="Times New Roman" w:cs="Times New Roman"/>
              </w:rPr>
            </w:pPr>
            <w:r w:rsidRPr="008D6E92">
              <w:rPr>
                <w:rFonts w:ascii="Times New Roman" w:hAnsi="Times New Roman" w:cs="Times New Roman"/>
              </w:rPr>
              <w:t>Describe your company's proposed approach to develop a form, fit, and function replacement. Detail the development, testing, and qualification process required to achieve airworthiness certification for the F-35.</w:t>
            </w:r>
          </w:p>
        </w:tc>
      </w:tr>
      <w:tr w:rsidR="0089479E" w:rsidRPr="008D6E92" w14:paraId="315C2197" w14:textId="77777777" w:rsidTr="003E22A6">
        <w:trPr>
          <w:tblCellSpacing w:w="15" w:type="dxa"/>
        </w:trPr>
        <w:tc>
          <w:tcPr>
            <w:tcW w:w="0" w:type="auto"/>
            <w:vAlign w:val="center"/>
            <w:hideMark/>
          </w:tcPr>
          <w:p w14:paraId="1C1933E5"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Proprietary Mitigation</w:t>
            </w:r>
          </w:p>
        </w:tc>
        <w:tc>
          <w:tcPr>
            <w:tcW w:w="0" w:type="auto"/>
            <w:vAlign w:val="center"/>
            <w:hideMark/>
          </w:tcPr>
          <w:p w14:paraId="0DE8A705" w14:textId="263CE959" w:rsidR="0089479E" w:rsidRPr="008D6E92" w:rsidRDefault="0089479E" w:rsidP="003E22A6">
            <w:pPr>
              <w:rPr>
                <w:rFonts w:ascii="Times New Roman" w:hAnsi="Times New Roman" w:cs="Times New Roman"/>
              </w:rPr>
            </w:pPr>
            <w:r w:rsidRPr="008D6E92">
              <w:rPr>
                <w:rFonts w:ascii="Times New Roman" w:hAnsi="Times New Roman" w:cs="Times New Roman"/>
              </w:rPr>
              <w:t>Describe your plan to develop or source alternative components that meet performance requirements without infringing on existing intellectual property held by the incumbent or its subcontractors.</w:t>
            </w:r>
          </w:p>
        </w:tc>
      </w:tr>
      <w:tr w:rsidR="0089479E" w:rsidRPr="008D6E92" w14:paraId="519333FC" w14:textId="77777777" w:rsidTr="003E22A6">
        <w:trPr>
          <w:tblCellSpacing w:w="15" w:type="dxa"/>
        </w:trPr>
        <w:tc>
          <w:tcPr>
            <w:tcW w:w="0" w:type="auto"/>
            <w:vAlign w:val="center"/>
            <w:hideMark/>
          </w:tcPr>
          <w:p w14:paraId="36816F3A"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Platform Integration</w:t>
            </w:r>
          </w:p>
        </w:tc>
        <w:tc>
          <w:tcPr>
            <w:tcW w:w="0" w:type="auto"/>
            <w:vAlign w:val="center"/>
            <w:hideMark/>
          </w:tcPr>
          <w:p w14:paraId="1E94E7F4" w14:textId="2996BE1D" w:rsidR="0089479E" w:rsidRPr="008D6E92" w:rsidRDefault="0089479E" w:rsidP="003E22A6">
            <w:pPr>
              <w:rPr>
                <w:rFonts w:ascii="Times New Roman" w:hAnsi="Times New Roman" w:cs="Times New Roman"/>
              </w:rPr>
            </w:pPr>
            <w:r w:rsidRPr="008D6E92">
              <w:rPr>
                <w:rFonts w:ascii="Times New Roman" w:hAnsi="Times New Roman" w:cs="Times New Roman"/>
              </w:rPr>
              <w:t>Describe your company's experience and approach to integrating and qualifying new equipment with the F-35 platform, including the HMD and life support systems. Detail how you propose to gain access to the necessary F-35 aircraft and subsystems for testing.</w:t>
            </w:r>
          </w:p>
        </w:tc>
      </w:tr>
      <w:tr w:rsidR="0089479E" w:rsidRPr="008D6E92" w14:paraId="7EF6F45D" w14:textId="77777777" w:rsidTr="003E22A6">
        <w:trPr>
          <w:tblCellSpacing w:w="15" w:type="dxa"/>
        </w:trPr>
        <w:tc>
          <w:tcPr>
            <w:tcW w:w="0" w:type="auto"/>
            <w:vAlign w:val="center"/>
            <w:hideMark/>
          </w:tcPr>
          <w:p w14:paraId="173E3B2B"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DMSMS Management</w:t>
            </w:r>
          </w:p>
        </w:tc>
        <w:tc>
          <w:tcPr>
            <w:tcW w:w="0" w:type="auto"/>
            <w:vAlign w:val="center"/>
            <w:hideMark/>
          </w:tcPr>
          <w:p w14:paraId="49709452" w14:textId="2D2E9E5B" w:rsidR="0089479E" w:rsidRPr="008D6E92" w:rsidRDefault="0089479E" w:rsidP="003E22A6">
            <w:pPr>
              <w:rPr>
                <w:rFonts w:ascii="Times New Roman" w:hAnsi="Times New Roman" w:cs="Times New Roman"/>
              </w:rPr>
            </w:pPr>
            <w:r w:rsidRPr="008D6E92">
              <w:rPr>
                <w:rFonts w:ascii="Times New Roman" w:hAnsi="Times New Roman" w:cs="Times New Roman"/>
              </w:rPr>
              <w:t>Describe your company's process for managing Diminishing Manufacturing Sources and Material Shortages (DMSMS) and your approach to qualifying replacement materials for critical life support equipment.</w:t>
            </w:r>
          </w:p>
        </w:tc>
      </w:tr>
      <w:tr w:rsidR="0089479E" w:rsidRPr="008D6E92" w14:paraId="5C55CC37" w14:textId="77777777" w:rsidTr="003E22A6">
        <w:trPr>
          <w:tblCellSpacing w:w="15" w:type="dxa"/>
        </w:trPr>
        <w:tc>
          <w:tcPr>
            <w:tcW w:w="0" w:type="auto"/>
            <w:vAlign w:val="center"/>
            <w:hideMark/>
          </w:tcPr>
          <w:p w14:paraId="6309872C"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Cost Estimates (ROM)</w:t>
            </w:r>
          </w:p>
        </w:tc>
        <w:tc>
          <w:tcPr>
            <w:tcW w:w="0" w:type="auto"/>
            <w:vAlign w:val="center"/>
            <w:hideMark/>
          </w:tcPr>
          <w:p w14:paraId="7F9398B1" w14:textId="6624C681" w:rsidR="0089479E" w:rsidRPr="008D6E92" w:rsidRDefault="0089479E" w:rsidP="003E22A6">
            <w:pPr>
              <w:rPr>
                <w:rFonts w:ascii="Times New Roman" w:hAnsi="Times New Roman" w:cs="Times New Roman"/>
              </w:rPr>
            </w:pPr>
            <w:r w:rsidRPr="008D6E92">
              <w:rPr>
                <w:rFonts w:ascii="Times New Roman" w:hAnsi="Times New Roman" w:cs="Times New Roman"/>
              </w:rPr>
              <w:t>Provide a Rough Order of Magnitude (ROM) for the non-recurring engineering (NRE) costs associated with your proposed technical approach (itemized to include development, qualification testing, and F-35 integration). Provide a separate ROM for the price per system in a production environment.</w:t>
            </w:r>
            <w:r w:rsidR="00945D1C" w:rsidRPr="008D6E92">
              <w:rPr>
                <w:rFonts w:ascii="Times New Roman" w:hAnsi="Times New Roman" w:cs="Times New Roman"/>
              </w:rPr>
              <w:t xml:space="preserve"> </w:t>
            </w:r>
            <w:r w:rsidR="00D96D46" w:rsidRPr="00775003">
              <w:rPr>
                <w:rFonts w:ascii="Times New Roman" w:hAnsi="Times New Roman" w:cs="Times New Roman"/>
              </w:rPr>
              <w:t>Provide production ROMs for the following stepladder quantities: 500, 1,000, and 2,500 units.</w:t>
            </w:r>
          </w:p>
        </w:tc>
      </w:tr>
      <w:tr w:rsidR="0089479E" w:rsidRPr="008D6E92" w14:paraId="691BE501" w14:textId="77777777" w:rsidTr="003E22A6">
        <w:trPr>
          <w:tblCellSpacing w:w="15" w:type="dxa"/>
        </w:trPr>
        <w:tc>
          <w:tcPr>
            <w:tcW w:w="0" w:type="auto"/>
            <w:vAlign w:val="center"/>
            <w:hideMark/>
          </w:tcPr>
          <w:p w14:paraId="62883504"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Schedule / Timeline</w:t>
            </w:r>
          </w:p>
        </w:tc>
        <w:tc>
          <w:tcPr>
            <w:tcW w:w="0" w:type="auto"/>
            <w:vAlign w:val="center"/>
            <w:hideMark/>
          </w:tcPr>
          <w:p w14:paraId="1E66CEE5" w14:textId="5B5BF9C1" w:rsidR="0089479E" w:rsidRPr="008D6E92" w:rsidRDefault="0089479E" w:rsidP="003E22A6">
            <w:pPr>
              <w:rPr>
                <w:rFonts w:ascii="Times New Roman" w:hAnsi="Times New Roman" w:cs="Times New Roman"/>
              </w:rPr>
            </w:pPr>
            <w:r w:rsidRPr="008D6E92">
              <w:rPr>
                <w:rFonts w:ascii="Times New Roman" w:hAnsi="Times New Roman" w:cs="Times New Roman"/>
              </w:rPr>
              <w:t>Provide a projected timeline from contract award to the delivery of the first production-representative article fully qualified for use on the F-35. Detail all major phases (design, development, testing, certification).</w:t>
            </w:r>
          </w:p>
        </w:tc>
      </w:tr>
      <w:tr w:rsidR="005F6B3F" w:rsidRPr="008D6E92" w14:paraId="6FA2C48C" w14:textId="77777777" w:rsidTr="003E22A6">
        <w:trPr>
          <w:tblCellSpacing w:w="15" w:type="dxa"/>
        </w:trPr>
        <w:tc>
          <w:tcPr>
            <w:tcW w:w="0" w:type="auto"/>
            <w:vAlign w:val="center"/>
          </w:tcPr>
          <w:p w14:paraId="71DE7D60" w14:textId="56395F37" w:rsidR="005F6B3F" w:rsidRPr="008D6E92" w:rsidRDefault="00D77A76" w:rsidP="003E22A6">
            <w:pPr>
              <w:rPr>
                <w:rFonts w:ascii="Times New Roman" w:hAnsi="Times New Roman" w:cs="Times New Roman"/>
                <w:b/>
                <w:bCs/>
              </w:rPr>
            </w:pPr>
            <w:r w:rsidRPr="008D6E92">
              <w:rPr>
                <w:rFonts w:ascii="Times New Roman" w:hAnsi="Times New Roman" w:cs="Times New Roman"/>
                <w:b/>
                <w:bCs/>
              </w:rPr>
              <w:t>Security &amp; Facility</w:t>
            </w:r>
          </w:p>
        </w:tc>
        <w:tc>
          <w:tcPr>
            <w:tcW w:w="0" w:type="auto"/>
            <w:vAlign w:val="center"/>
          </w:tcPr>
          <w:p w14:paraId="41E3B168" w14:textId="77777777" w:rsidR="00D77A76" w:rsidRPr="00775003" w:rsidRDefault="00D77A76" w:rsidP="00D77A76">
            <w:pPr>
              <w:rPr>
                <w:rFonts w:ascii="Times New Roman" w:hAnsi="Times New Roman"/>
              </w:rPr>
            </w:pPr>
            <w:r w:rsidRPr="00775003">
              <w:rPr>
                <w:rFonts w:ascii="Times New Roman" w:hAnsi="Times New Roman"/>
              </w:rPr>
              <w:t>Confirm the ability to maintain a Facility Clearance (FCL) of SECRET and the ability to store/process CUI and F-35 Restricted Data.</w:t>
            </w:r>
          </w:p>
          <w:p w14:paraId="7F7CBE70" w14:textId="77777777" w:rsidR="005F6B3F" w:rsidRPr="008D6E92" w:rsidRDefault="005F6B3F" w:rsidP="003E22A6">
            <w:pPr>
              <w:rPr>
                <w:rFonts w:ascii="Times New Roman" w:hAnsi="Times New Roman" w:cs="Times New Roman"/>
              </w:rPr>
            </w:pPr>
          </w:p>
        </w:tc>
      </w:tr>
      <w:tr w:rsidR="0089479E" w:rsidRPr="008D6E92" w14:paraId="2CA25500" w14:textId="77777777" w:rsidTr="003E22A6">
        <w:trPr>
          <w:tblCellSpacing w:w="15" w:type="dxa"/>
        </w:trPr>
        <w:tc>
          <w:tcPr>
            <w:tcW w:w="0" w:type="auto"/>
            <w:vAlign w:val="center"/>
            <w:hideMark/>
          </w:tcPr>
          <w:p w14:paraId="6E2D51F2" w14:textId="77777777" w:rsidR="0089479E" w:rsidRPr="008D6E92" w:rsidRDefault="0089479E" w:rsidP="003E22A6">
            <w:pPr>
              <w:rPr>
                <w:rFonts w:ascii="Times New Roman" w:hAnsi="Times New Roman" w:cs="Times New Roman"/>
              </w:rPr>
            </w:pPr>
            <w:r w:rsidRPr="008D6E92">
              <w:rPr>
                <w:rFonts w:ascii="Times New Roman" w:hAnsi="Times New Roman" w:cs="Times New Roman"/>
                <w:b/>
                <w:bCs/>
              </w:rPr>
              <w:t>Data Rights</w:t>
            </w:r>
          </w:p>
        </w:tc>
        <w:tc>
          <w:tcPr>
            <w:tcW w:w="0" w:type="auto"/>
            <w:vAlign w:val="center"/>
            <w:hideMark/>
          </w:tcPr>
          <w:p w14:paraId="2F8A0ABE" w14:textId="77777777" w:rsidR="00A55675" w:rsidRPr="008D6E92" w:rsidRDefault="00A55675" w:rsidP="00A55675">
            <w:pPr>
              <w:rPr>
                <w:rFonts w:ascii="Times New Roman" w:hAnsi="Times New Roman" w:cs="Times New Roman"/>
              </w:rPr>
            </w:pPr>
            <w:r w:rsidRPr="008D6E92">
              <w:rPr>
                <w:rFonts w:ascii="Times New Roman" w:hAnsi="Times New Roman" w:cs="Times New Roman"/>
              </w:rPr>
              <w:t>The Government's preference is for Government Purpose Rights  for all technical data and software developed with Government funding under this effort, for technical data related to interfaces (physical, electrical) necessary to comply with MOSA requirements, and also for technical data related to form, fit and function (FFF) and operation, maintenance, installation, and training (OMIT).  Please describe your applicable Data and Software Rights Assertions, as set forth in DFARS Class Deviation Clause 252.227-7992, but include any commercial technical data and commercial computer software as well.  Confirm your willingness to provide such Government Purpose Rights, or explain the rights you are willing to provide and how they would facilitate competitive re-procurement of hardware maintenance/sustainment services for the JSAM-JSF.</w:t>
            </w:r>
          </w:p>
          <w:p w14:paraId="5BAD910C" w14:textId="7ACCF58D" w:rsidR="003E22A6" w:rsidRPr="008D6E92" w:rsidRDefault="0089479E" w:rsidP="003E22A6">
            <w:pPr>
              <w:rPr>
                <w:rFonts w:ascii="Times New Roman" w:hAnsi="Times New Roman" w:cs="Times New Roman"/>
              </w:rPr>
            </w:pPr>
            <w:r w:rsidRPr="008D6E92">
              <w:rPr>
                <w:rFonts w:ascii="Times New Roman" w:hAnsi="Times New Roman" w:cs="Times New Roman"/>
              </w:rPr>
              <w:t>.</w:t>
            </w:r>
          </w:p>
        </w:tc>
      </w:tr>
    </w:tbl>
    <w:p w14:paraId="62B04631" w14:textId="77777777" w:rsidR="003E22A6" w:rsidRPr="008D6E92" w:rsidRDefault="003E22A6" w:rsidP="003E22A6">
      <w:pPr>
        <w:rPr>
          <w:rFonts w:ascii="Times New Roman" w:hAnsi="Times New Roman" w:cs="Times New Roman"/>
          <w:b/>
          <w:bCs/>
        </w:rPr>
      </w:pPr>
    </w:p>
    <w:p w14:paraId="6AA39A18" w14:textId="4230BC30" w:rsidR="0089479E" w:rsidRPr="008D6E92" w:rsidRDefault="0089479E" w:rsidP="003E22A6">
      <w:pPr>
        <w:rPr>
          <w:rFonts w:ascii="Times New Roman" w:hAnsi="Times New Roman" w:cs="Times New Roman"/>
          <w:b/>
          <w:bCs/>
        </w:rPr>
      </w:pPr>
      <w:r w:rsidRPr="008D6E92">
        <w:rPr>
          <w:rFonts w:ascii="Times New Roman" w:hAnsi="Times New Roman" w:cs="Times New Roman"/>
          <w:b/>
          <w:bCs/>
        </w:rPr>
        <w:t>5.0 Submission Instructions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7936"/>
      </w:tblGrid>
      <w:tr w:rsidR="00B95CFB" w:rsidRPr="008D6E92" w14:paraId="4747F131" w14:textId="77777777" w:rsidTr="003E22A6">
        <w:trPr>
          <w:tblCellSpacing w:w="15" w:type="dxa"/>
        </w:trPr>
        <w:tc>
          <w:tcPr>
            <w:tcW w:w="0" w:type="auto"/>
            <w:vAlign w:val="center"/>
            <w:hideMark/>
          </w:tcPr>
          <w:p w14:paraId="7D98ACDE" w14:textId="77777777" w:rsidR="00B95CFB" w:rsidRPr="008D6E92" w:rsidRDefault="00B95CFB" w:rsidP="003E22A6">
            <w:pPr>
              <w:rPr>
                <w:rFonts w:ascii="Times New Roman" w:hAnsi="Times New Roman" w:cs="Times New Roman"/>
                <w:b/>
                <w:bCs/>
              </w:rPr>
            </w:pPr>
          </w:p>
          <w:p w14:paraId="215B744B" w14:textId="226AFDD6" w:rsidR="00B95CFB" w:rsidRPr="008D6E92" w:rsidRDefault="00B95CFB" w:rsidP="003E22A6">
            <w:pPr>
              <w:rPr>
                <w:rFonts w:ascii="Times New Roman" w:hAnsi="Times New Roman" w:cs="Times New Roman"/>
                <w:b/>
                <w:bCs/>
              </w:rPr>
            </w:pPr>
            <w:r w:rsidRPr="008D6E92">
              <w:rPr>
                <w:rFonts w:ascii="Times New Roman" w:hAnsi="Times New Roman" w:cs="Times New Roman"/>
                <w:b/>
                <w:bCs/>
              </w:rPr>
              <w:t>Company Profile</w:t>
            </w:r>
          </w:p>
        </w:tc>
        <w:tc>
          <w:tcPr>
            <w:tcW w:w="0" w:type="auto"/>
            <w:vAlign w:val="center"/>
            <w:hideMark/>
          </w:tcPr>
          <w:p w14:paraId="4C893876" w14:textId="6DDDC438" w:rsidR="00B95CFB" w:rsidRPr="008D6E92" w:rsidRDefault="007C71A7" w:rsidP="003E22A6">
            <w:pPr>
              <w:rPr>
                <w:rFonts w:ascii="Times New Roman" w:hAnsi="Times New Roman" w:cs="Times New Roman"/>
                <w:b/>
                <w:bCs/>
              </w:rPr>
            </w:pPr>
            <w:r w:rsidRPr="007C71A7">
              <w:rPr>
                <w:rFonts w:ascii="Times New Roman" w:hAnsi="Times New Roman" w:cs="Times New Roman"/>
              </w:rPr>
              <w:t>Provide the following company information:</w:t>
            </w:r>
            <w:r w:rsidR="00B95CFB" w:rsidRPr="008D6E92">
              <w:rPr>
                <w:rFonts w:ascii="Times New Roman" w:hAnsi="Times New Roman" w:cs="Times New Roman"/>
              </w:rPr>
              <w:t xml:space="preserve"> </w:t>
            </w:r>
            <w:r w:rsidR="00521EA0" w:rsidRPr="00521EA0">
              <w:rPr>
                <w:rFonts w:ascii="Times New Roman" w:hAnsi="Times New Roman" w:cs="Times New Roman"/>
              </w:rPr>
              <w:t>Company Name, CAGE Code, UEI Number, Business Size under NAICS 336413, and applicable Socio-economic status (e.g., Small Business, 8(a), SDVOSB, WOSB). Include a primary Point of Contact with Name, Title, Phone, and Email.</w:t>
            </w:r>
          </w:p>
        </w:tc>
      </w:tr>
      <w:tr w:rsidR="00B95CFB" w:rsidRPr="008D6E92" w14:paraId="68E5F3BE" w14:textId="77777777" w:rsidTr="003E22A6">
        <w:trPr>
          <w:tblCellSpacing w:w="15" w:type="dxa"/>
        </w:trPr>
        <w:tc>
          <w:tcPr>
            <w:tcW w:w="0" w:type="auto"/>
            <w:vAlign w:val="center"/>
            <w:hideMark/>
          </w:tcPr>
          <w:p w14:paraId="2DFCB4FA" w14:textId="03AA999D" w:rsidR="00B95CFB" w:rsidRPr="008D6E92" w:rsidRDefault="00B95CFB" w:rsidP="003E22A6">
            <w:pPr>
              <w:rPr>
                <w:rFonts w:ascii="Times New Roman" w:hAnsi="Times New Roman" w:cs="Times New Roman"/>
              </w:rPr>
            </w:pPr>
            <w:r w:rsidRPr="008D6E92">
              <w:rPr>
                <w:rFonts w:ascii="Times New Roman" w:hAnsi="Times New Roman" w:cs="Times New Roman"/>
                <w:b/>
                <w:bCs/>
              </w:rPr>
              <w:lastRenderedPageBreak/>
              <w:t>Page Limit</w:t>
            </w:r>
          </w:p>
        </w:tc>
        <w:tc>
          <w:tcPr>
            <w:tcW w:w="0" w:type="auto"/>
            <w:vAlign w:val="center"/>
            <w:hideMark/>
          </w:tcPr>
          <w:p w14:paraId="52B79BEF" w14:textId="512BD903" w:rsidR="00B95CFB" w:rsidRPr="008D6E92" w:rsidRDefault="00B95CFB" w:rsidP="003E22A6">
            <w:pPr>
              <w:rPr>
                <w:rFonts w:ascii="Times New Roman" w:hAnsi="Times New Roman" w:cs="Times New Roman"/>
              </w:rPr>
            </w:pPr>
            <w:r w:rsidRPr="008D6E92">
              <w:rPr>
                <w:rFonts w:ascii="Times New Roman" w:hAnsi="Times New Roman" w:cs="Times New Roman"/>
              </w:rPr>
              <w:t xml:space="preserve">Responses shall not exceed </w:t>
            </w:r>
            <w:r w:rsidRPr="008D6E92">
              <w:rPr>
                <w:rFonts w:ascii="Times New Roman" w:hAnsi="Times New Roman" w:cs="Times New Roman"/>
                <w:b/>
                <w:bCs/>
              </w:rPr>
              <w:t>15 pages</w:t>
            </w:r>
            <w:r w:rsidRPr="008D6E92">
              <w:rPr>
                <w:rFonts w:ascii="Times New Roman" w:hAnsi="Times New Roman" w:cs="Times New Roman"/>
              </w:rPr>
              <w:t>, excluding the cover page and table of contents.</w:t>
            </w:r>
          </w:p>
        </w:tc>
      </w:tr>
      <w:tr w:rsidR="00B95CFB" w:rsidRPr="008D6E92" w14:paraId="48492BE7" w14:textId="77777777" w:rsidTr="003E22A6">
        <w:trPr>
          <w:tblCellSpacing w:w="15" w:type="dxa"/>
        </w:trPr>
        <w:tc>
          <w:tcPr>
            <w:tcW w:w="0" w:type="auto"/>
            <w:vAlign w:val="center"/>
            <w:hideMark/>
          </w:tcPr>
          <w:p w14:paraId="58C4AAA5" w14:textId="6D2E33C1" w:rsidR="00B95CFB" w:rsidRPr="008D6E92" w:rsidRDefault="00B95CFB" w:rsidP="003E22A6">
            <w:pPr>
              <w:rPr>
                <w:rFonts w:ascii="Times New Roman" w:hAnsi="Times New Roman" w:cs="Times New Roman"/>
              </w:rPr>
            </w:pPr>
            <w:r w:rsidRPr="008D6E92">
              <w:rPr>
                <w:rFonts w:ascii="Times New Roman" w:hAnsi="Times New Roman" w:cs="Times New Roman"/>
                <w:b/>
                <w:bCs/>
              </w:rPr>
              <w:t>Format</w:t>
            </w:r>
          </w:p>
        </w:tc>
        <w:tc>
          <w:tcPr>
            <w:tcW w:w="0" w:type="auto"/>
            <w:vAlign w:val="center"/>
            <w:hideMark/>
          </w:tcPr>
          <w:p w14:paraId="0BD367FE" w14:textId="13F56000" w:rsidR="00B95CFB" w:rsidRPr="008D6E92" w:rsidRDefault="00B95CFB" w:rsidP="003E22A6">
            <w:pPr>
              <w:rPr>
                <w:rFonts w:ascii="Times New Roman" w:hAnsi="Times New Roman" w:cs="Times New Roman"/>
              </w:rPr>
            </w:pPr>
            <w:r w:rsidRPr="008D6E92">
              <w:rPr>
                <w:rFonts w:ascii="Times New Roman" w:hAnsi="Times New Roman" w:cs="Times New Roman"/>
              </w:rPr>
              <w:t>Submissions must be in Adobe PDF or Microsoft Word format.</w:t>
            </w:r>
          </w:p>
        </w:tc>
      </w:tr>
      <w:tr w:rsidR="00B95CFB" w:rsidRPr="008D6E92" w14:paraId="770D3DA4" w14:textId="77777777" w:rsidTr="003E22A6">
        <w:trPr>
          <w:tblCellSpacing w:w="15" w:type="dxa"/>
        </w:trPr>
        <w:tc>
          <w:tcPr>
            <w:tcW w:w="0" w:type="auto"/>
            <w:vAlign w:val="center"/>
            <w:hideMark/>
          </w:tcPr>
          <w:p w14:paraId="3A261256" w14:textId="47858215" w:rsidR="00B95CFB" w:rsidRPr="008D6E92" w:rsidRDefault="00B95CFB" w:rsidP="003E22A6">
            <w:pPr>
              <w:rPr>
                <w:rFonts w:ascii="Times New Roman" w:hAnsi="Times New Roman" w:cs="Times New Roman"/>
              </w:rPr>
            </w:pPr>
            <w:r w:rsidRPr="008D6E92">
              <w:rPr>
                <w:rFonts w:ascii="Times New Roman" w:hAnsi="Times New Roman" w:cs="Times New Roman"/>
                <w:b/>
                <w:bCs/>
              </w:rPr>
              <w:t>Due Date</w:t>
            </w:r>
          </w:p>
        </w:tc>
        <w:tc>
          <w:tcPr>
            <w:tcW w:w="0" w:type="auto"/>
            <w:vAlign w:val="center"/>
            <w:hideMark/>
          </w:tcPr>
          <w:p w14:paraId="619A49C7" w14:textId="251C06A0" w:rsidR="00B95CFB" w:rsidRPr="008D6E92" w:rsidRDefault="00B95CFB" w:rsidP="003E22A6">
            <w:pPr>
              <w:rPr>
                <w:rFonts w:ascii="Times New Roman" w:hAnsi="Times New Roman" w:cs="Times New Roman"/>
              </w:rPr>
            </w:pPr>
            <w:r w:rsidRPr="008D6E92">
              <w:rPr>
                <w:rFonts w:ascii="Times New Roman" w:hAnsi="Times New Roman" w:cs="Times New Roman"/>
              </w:rPr>
              <w:t xml:space="preserve">Responses are due no later than </w:t>
            </w:r>
            <w:r w:rsidR="002118DC" w:rsidRPr="008D6E92">
              <w:rPr>
                <w:rFonts w:ascii="Times New Roman" w:hAnsi="Times New Roman" w:cs="Times New Roman"/>
                <w:b/>
                <w:bCs/>
              </w:rPr>
              <w:t>12</w:t>
            </w:r>
            <w:r w:rsidRPr="008D6E92">
              <w:rPr>
                <w:rFonts w:ascii="Times New Roman" w:hAnsi="Times New Roman" w:cs="Times New Roman"/>
                <w:b/>
                <w:bCs/>
              </w:rPr>
              <w:t>:00 PM E</w:t>
            </w:r>
            <w:r w:rsidR="002118DC" w:rsidRPr="008D6E92">
              <w:rPr>
                <w:rFonts w:ascii="Times New Roman" w:hAnsi="Times New Roman" w:cs="Times New Roman"/>
                <w:b/>
                <w:bCs/>
              </w:rPr>
              <w:t>D</w:t>
            </w:r>
            <w:r w:rsidRPr="008D6E92">
              <w:rPr>
                <w:rFonts w:ascii="Times New Roman" w:hAnsi="Times New Roman" w:cs="Times New Roman"/>
                <w:b/>
                <w:bCs/>
              </w:rPr>
              <w:t xml:space="preserve">T on </w:t>
            </w:r>
            <w:r w:rsidR="00881AFF">
              <w:rPr>
                <w:rFonts w:ascii="Times New Roman" w:hAnsi="Times New Roman" w:cs="Times New Roman"/>
                <w:b/>
                <w:bCs/>
              </w:rPr>
              <w:t>June 5, 2026</w:t>
            </w:r>
          </w:p>
        </w:tc>
      </w:tr>
      <w:tr w:rsidR="00B95CFB" w:rsidRPr="008D6E92" w14:paraId="35A2F2FF" w14:textId="77777777" w:rsidTr="003E22A6">
        <w:trPr>
          <w:tblCellSpacing w:w="15" w:type="dxa"/>
        </w:trPr>
        <w:tc>
          <w:tcPr>
            <w:tcW w:w="0" w:type="auto"/>
            <w:vAlign w:val="center"/>
            <w:hideMark/>
          </w:tcPr>
          <w:p w14:paraId="5202C16D" w14:textId="7B468B96" w:rsidR="00B95CFB" w:rsidRPr="008D6E92" w:rsidRDefault="00B95CFB" w:rsidP="003E22A6">
            <w:pPr>
              <w:rPr>
                <w:rFonts w:ascii="Times New Roman" w:hAnsi="Times New Roman" w:cs="Times New Roman"/>
              </w:rPr>
            </w:pPr>
            <w:r w:rsidRPr="008D6E92">
              <w:rPr>
                <w:rFonts w:ascii="Times New Roman" w:hAnsi="Times New Roman" w:cs="Times New Roman"/>
                <w:b/>
                <w:bCs/>
              </w:rPr>
              <w:t>Submission Method</w:t>
            </w:r>
          </w:p>
        </w:tc>
        <w:tc>
          <w:tcPr>
            <w:tcW w:w="0" w:type="auto"/>
            <w:vAlign w:val="center"/>
            <w:hideMark/>
          </w:tcPr>
          <w:p w14:paraId="4EC34E62" w14:textId="4E515D09" w:rsidR="00B95CFB" w:rsidRPr="008D6E92" w:rsidRDefault="00B95CFB" w:rsidP="003E22A6">
            <w:pPr>
              <w:rPr>
                <w:rFonts w:ascii="Times New Roman" w:hAnsi="Times New Roman" w:cs="Times New Roman"/>
              </w:rPr>
            </w:pPr>
            <w:r w:rsidRPr="008D6E92">
              <w:rPr>
                <w:rFonts w:ascii="Times New Roman" w:hAnsi="Times New Roman" w:cs="Times New Roman"/>
              </w:rPr>
              <w:t>Submit responses via email to the primary points of contact: Contracting Officer, Sean Auld (</w:t>
            </w:r>
            <w:hyperlink r:id="rId5" w:tgtFrame="_blank" w:tooltip="mailto:sean.g.auld.civ@army.mil" w:history="1">
              <w:r w:rsidRPr="008D6E92">
                <w:rPr>
                  <w:rStyle w:val="Hyperlink"/>
                  <w:rFonts w:ascii="Times New Roman" w:hAnsi="Times New Roman" w:cs="Times New Roman"/>
                </w:rPr>
                <w:t>sean.g.auld.civ@army.mil</w:t>
              </w:r>
            </w:hyperlink>
            <w:r w:rsidRPr="008D6E92">
              <w:rPr>
                <w:rFonts w:ascii="Times New Roman" w:hAnsi="Times New Roman" w:cs="Times New Roman"/>
              </w:rPr>
              <w:t>) and Contract Specialist, Christine Halamoutis (</w:t>
            </w:r>
            <w:hyperlink r:id="rId6" w:tgtFrame="_blank" w:tooltip="mailto:christine.m.halamoutis.civ@army.mil" w:history="1">
              <w:r w:rsidRPr="008D6E92">
                <w:rPr>
                  <w:rStyle w:val="Hyperlink"/>
                  <w:rFonts w:ascii="Times New Roman" w:hAnsi="Times New Roman" w:cs="Times New Roman"/>
                </w:rPr>
                <w:t>christine.m.halamoutis.civ@army.mil</w:t>
              </w:r>
            </w:hyperlink>
            <w:r w:rsidRPr="008D6E92">
              <w:rPr>
                <w:rFonts w:ascii="Times New Roman" w:hAnsi="Times New Roman" w:cs="Times New Roman"/>
              </w:rPr>
              <w:t>).</w:t>
            </w:r>
          </w:p>
        </w:tc>
      </w:tr>
      <w:tr w:rsidR="00B95CFB" w:rsidRPr="008D6E92" w14:paraId="73DCA5BA" w14:textId="77777777" w:rsidTr="003E22A6">
        <w:trPr>
          <w:tblCellSpacing w:w="15" w:type="dxa"/>
        </w:trPr>
        <w:tc>
          <w:tcPr>
            <w:tcW w:w="0" w:type="auto"/>
            <w:vAlign w:val="center"/>
          </w:tcPr>
          <w:p w14:paraId="475101F8" w14:textId="3CB6F284" w:rsidR="00B95CFB" w:rsidRPr="008D6E92" w:rsidRDefault="00B95CFB" w:rsidP="003E22A6">
            <w:pPr>
              <w:rPr>
                <w:rFonts w:ascii="Times New Roman" w:hAnsi="Times New Roman" w:cs="Times New Roman"/>
              </w:rPr>
            </w:pPr>
          </w:p>
        </w:tc>
        <w:tc>
          <w:tcPr>
            <w:tcW w:w="0" w:type="auto"/>
            <w:vAlign w:val="center"/>
          </w:tcPr>
          <w:p w14:paraId="09C55F10" w14:textId="3B335E57" w:rsidR="00B95CFB" w:rsidRPr="008D6E92" w:rsidRDefault="00B95CFB" w:rsidP="003E22A6">
            <w:pPr>
              <w:rPr>
                <w:rFonts w:ascii="Times New Roman" w:hAnsi="Times New Roman" w:cs="Times New Roman"/>
              </w:rPr>
            </w:pPr>
          </w:p>
        </w:tc>
      </w:tr>
    </w:tbl>
    <w:p w14:paraId="6CA02294" w14:textId="77777777" w:rsidR="0089479E" w:rsidRPr="008D6E92" w:rsidRDefault="0089479E" w:rsidP="003E22A6">
      <w:pPr>
        <w:rPr>
          <w:rFonts w:ascii="Times New Roman" w:hAnsi="Times New Roman" w:cs="Times New Roman"/>
          <w:i/>
          <w:iCs/>
        </w:rPr>
      </w:pPr>
    </w:p>
    <w:p w14:paraId="3A4AB044" w14:textId="70CAEBE9" w:rsidR="006A68A5" w:rsidRPr="008D6E92" w:rsidRDefault="0089479E" w:rsidP="003E22A6">
      <w:pPr>
        <w:rPr>
          <w:rFonts w:ascii="Times New Roman" w:hAnsi="Times New Roman" w:cs="Times New Roman"/>
        </w:rPr>
      </w:pPr>
      <w:r w:rsidRPr="008D6E92">
        <w:rPr>
          <w:rFonts w:ascii="Times New Roman" w:hAnsi="Times New Roman" w:cs="Times New Roman"/>
          <w:i/>
          <w:iCs/>
        </w:rPr>
        <w:t xml:space="preserve">Note: Proprietary information, if </w:t>
      </w:r>
      <w:proofErr w:type="gramStart"/>
      <w:r w:rsidRPr="008D6E92">
        <w:rPr>
          <w:rFonts w:ascii="Times New Roman" w:hAnsi="Times New Roman" w:cs="Times New Roman"/>
          <w:i/>
          <w:iCs/>
        </w:rPr>
        <w:t>any</w:t>
      </w:r>
      <w:proofErr w:type="gramEnd"/>
      <w:r w:rsidRPr="008D6E92">
        <w:rPr>
          <w:rFonts w:ascii="Times New Roman" w:hAnsi="Times New Roman" w:cs="Times New Roman"/>
          <w:i/>
          <w:iCs/>
        </w:rPr>
        <w:t xml:space="preserve">, should be minimized and </w:t>
      </w:r>
      <w:r w:rsidRPr="008D6E92">
        <w:rPr>
          <w:rFonts w:ascii="Times New Roman" w:hAnsi="Times New Roman" w:cs="Times New Roman"/>
          <w:b/>
          <w:bCs/>
          <w:i/>
          <w:iCs/>
        </w:rPr>
        <w:t>MUST BE CLEARLY MARKED</w:t>
      </w:r>
      <w:r w:rsidRPr="008D6E92">
        <w:rPr>
          <w:rFonts w:ascii="Times New Roman" w:hAnsi="Times New Roman" w:cs="Times New Roman"/>
          <w:i/>
          <w:iCs/>
        </w:rPr>
        <w:t>. To aid the Government, please segregate proprietary information. Please be advised that all submissions become Government property and will not be returned.</w:t>
      </w:r>
    </w:p>
    <w:sectPr w:rsidR="006A68A5" w:rsidRPr="008D6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273FF"/>
    <w:multiLevelType w:val="multilevel"/>
    <w:tmpl w:val="AF14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43477"/>
    <w:multiLevelType w:val="multilevel"/>
    <w:tmpl w:val="0A8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04538">
    <w:abstractNumId w:val="0"/>
  </w:num>
  <w:num w:numId="2" w16cid:durableId="170355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9E"/>
    <w:rsid w:val="00032315"/>
    <w:rsid w:val="000342F0"/>
    <w:rsid w:val="000B7DD1"/>
    <w:rsid w:val="00150689"/>
    <w:rsid w:val="001A10F5"/>
    <w:rsid w:val="001F2446"/>
    <w:rsid w:val="001F32A6"/>
    <w:rsid w:val="002118DC"/>
    <w:rsid w:val="00290785"/>
    <w:rsid w:val="002B2966"/>
    <w:rsid w:val="002B3BC8"/>
    <w:rsid w:val="002C0F88"/>
    <w:rsid w:val="002C2DE0"/>
    <w:rsid w:val="002C31BC"/>
    <w:rsid w:val="0033309C"/>
    <w:rsid w:val="00360E11"/>
    <w:rsid w:val="003A3FA4"/>
    <w:rsid w:val="003B273F"/>
    <w:rsid w:val="003C3B9D"/>
    <w:rsid w:val="003E22A6"/>
    <w:rsid w:val="00470FC2"/>
    <w:rsid w:val="00483309"/>
    <w:rsid w:val="00495E53"/>
    <w:rsid w:val="004B0E91"/>
    <w:rsid w:val="0051663E"/>
    <w:rsid w:val="00521EA0"/>
    <w:rsid w:val="00536269"/>
    <w:rsid w:val="00592C90"/>
    <w:rsid w:val="005B0B2C"/>
    <w:rsid w:val="005F6B3F"/>
    <w:rsid w:val="0062705D"/>
    <w:rsid w:val="0064137A"/>
    <w:rsid w:val="006A68A5"/>
    <w:rsid w:val="006D2981"/>
    <w:rsid w:val="007328B1"/>
    <w:rsid w:val="00774177"/>
    <w:rsid w:val="00775003"/>
    <w:rsid w:val="00794262"/>
    <w:rsid w:val="007C71A7"/>
    <w:rsid w:val="00805D38"/>
    <w:rsid w:val="008343B3"/>
    <w:rsid w:val="00855C40"/>
    <w:rsid w:val="00856927"/>
    <w:rsid w:val="00860316"/>
    <w:rsid w:val="00863A41"/>
    <w:rsid w:val="00881AFF"/>
    <w:rsid w:val="0089479E"/>
    <w:rsid w:val="0089607D"/>
    <w:rsid w:val="008A7C57"/>
    <w:rsid w:val="008C2D9A"/>
    <w:rsid w:val="008C613A"/>
    <w:rsid w:val="008D6E92"/>
    <w:rsid w:val="008E285A"/>
    <w:rsid w:val="00903A2D"/>
    <w:rsid w:val="00945D1C"/>
    <w:rsid w:val="00A23A6A"/>
    <w:rsid w:val="00A55675"/>
    <w:rsid w:val="00AC26B1"/>
    <w:rsid w:val="00AE4F2D"/>
    <w:rsid w:val="00B15879"/>
    <w:rsid w:val="00B217A4"/>
    <w:rsid w:val="00B420F8"/>
    <w:rsid w:val="00B626BA"/>
    <w:rsid w:val="00B70A8C"/>
    <w:rsid w:val="00B93624"/>
    <w:rsid w:val="00B94258"/>
    <w:rsid w:val="00B95CFB"/>
    <w:rsid w:val="00BD28B2"/>
    <w:rsid w:val="00C06D12"/>
    <w:rsid w:val="00C67948"/>
    <w:rsid w:val="00C87A20"/>
    <w:rsid w:val="00C914B1"/>
    <w:rsid w:val="00CB403D"/>
    <w:rsid w:val="00D6315E"/>
    <w:rsid w:val="00D66F7F"/>
    <w:rsid w:val="00D7222A"/>
    <w:rsid w:val="00D76D67"/>
    <w:rsid w:val="00D77A76"/>
    <w:rsid w:val="00D96D46"/>
    <w:rsid w:val="00E15D09"/>
    <w:rsid w:val="00E97ED1"/>
    <w:rsid w:val="00F04DAE"/>
    <w:rsid w:val="00F343B8"/>
    <w:rsid w:val="00F43FAB"/>
    <w:rsid w:val="00F504FE"/>
    <w:rsid w:val="00F569A6"/>
    <w:rsid w:val="00F86B77"/>
    <w:rsid w:val="00FA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17E9"/>
  <w15:chartTrackingRefBased/>
  <w15:docId w15:val="{94E5A42C-C3A9-4E72-8299-2C609956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pPr>
  </w:style>
  <w:style w:type="paragraph" w:styleId="Heading1">
    <w:name w:val="heading 1"/>
    <w:basedOn w:val="Normal"/>
    <w:next w:val="Normal"/>
    <w:link w:val="Heading1Char"/>
    <w:uiPriority w:val="9"/>
    <w:qFormat/>
    <w:rsid w:val="00894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9E"/>
    <w:rPr>
      <w:rFonts w:eastAsiaTheme="majorEastAsia" w:cstheme="majorBidi"/>
      <w:color w:val="272727" w:themeColor="text1" w:themeTint="D8"/>
    </w:rPr>
  </w:style>
  <w:style w:type="paragraph" w:styleId="Title">
    <w:name w:val="Title"/>
    <w:basedOn w:val="Normal"/>
    <w:next w:val="Normal"/>
    <w:link w:val="TitleChar"/>
    <w:uiPriority w:val="10"/>
    <w:qFormat/>
    <w:rsid w:val="00894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479E"/>
    <w:rPr>
      <w:i/>
      <w:iCs/>
      <w:color w:val="404040" w:themeColor="text1" w:themeTint="BF"/>
    </w:rPr>
  </w:style>
  <w:style w:type="paragraph" w:styleId="ListParagraph">
    <w:name w:val="List Paragraph"/>
    <w:basedOn w:val="Normal"/>
    <w:uiPriority w:val="34"/>
    <w:qFormat/>
    <w:rsid w:val="0089479E"/>
    <w:pPr>
      <w:ind w:left="720"/>
      <w:contextualSpacing/>
    </w:pPr>
  </w:style>
  <w:style w:type="character" w:styleId="IntenseEmphasis">
    <w:name w:val="Intense Emphasis"/>
    <w:basedOn w:val="DefaultParagraphFont"/>
    <w:uiPriority w:val="21"/>
    <w:qFormat/>
    <w:rsid w:val="0089479E"/>
    <w:rPr>
      <w:i/>
      <w:iCs/>
      <w:color w:val="0F4761" w:themeColor="accent1" w:themeShade="BF"/>
    </w:rPr>
  </w:style>
  <w:style w:type="paragraph" w:styleId="IntenseQuote">
    <w:name w:val="Intense Quote"/>
    <w:basedOn w:val="Normal"/>
    <w:next w:val="Normal"/>
    <w:link w:val="IntenseQuoteChar"/>
    <w:uiPriority w:val="30"/>
    <w:qFormat/>
    <w:rsid w:val="0089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79E"/>
    <w:rPr>
      <w:i/>
      <w:iCs/>
      <w:color w:val="0F4761" w:themeColor="accent1" w:themeShade="BF"/>
    </w:rPr>
  </w:style>
  <w:style w:type="character" w:styleId="IntenseReference">
    <w:name w:val="Intense Reference"/>
    <w:basedOn w:val="DefaultParagraphFont"/>
    <w:uiPriority w:val="32"/>
    <w:qFormat/>
    <w:rsid w:val="0089479E"/>
    <w:rPr>
      <w:b/>
      <w:bCs/>
      <w:smallCaps/>
      <w:color w:val="0F4761" w:themeColor="accent1" w:themeShade="BF"/>
      <w:spacing w:val="5"/>
    </w:rPr>
  </w:style>
  <w:style w:type="character" w:styleId="Hyperlink">
    <w:name w:val="Hyperlink"/>
    <w:basedOn w:val="DefaultParagraphFont"/>
    <w:uiPriority w:val="99"/>
    <w:unhideWhenUsed/>
    <w:rsid w:val="0089479E"/>
    <w:rPr>
      <w:color w:val="467886" w:themeColor="hyperlink"/>
      <w:u w:val="single"/>
    </w:rPr>
  </w:style>
  <w:style w:type="character" w:styleId="UnresolvedMention">
    <w:name w:val="Unresolved Mention"/>
    <w:basedOn w:val="DefaultParagraphFont"/>
    <w:uiPriority w:val="99"/>
    <w:semiHidden/>
    <w:unhideWhenUsed/>
    <w:rsid w:val="0089479E"/>
    <w:rPr>
      <w:color w:val="605E5C"/>
      <w:shd w:val="clear" w:color="auto" w:fill="E1DFDD"/>
    </w:rPr>
  </w:style>
  <w:style w:type="paragraph" w:styleId="Revision">
    <w:name w:val="Revision"/>
    <w:hidden/>
    <w:uiPriority w:val="99"/>
    <w:semiHidden/>
    <w:rsid w:val="00B70A8C"/>
    <w:pPr>
      <w:spacing w:after="0"/>
    </w:pPr>
  </w:style>
  <w:style w:type="character" w:styleId="CommentReference">
    <w:name w:val="annotation reference"/>
    <w:basedOn w:val="DefaultParagraphFont"/>
    <w:uiPriority w:val="99"/>
    <w:semiHidden/>
    <w:unhideWhenUsed/>
    <w:rsid w:val="001A10F5"/>
    <w:rPr>
      <w:sz w:val="16"/>
      <w:szCs w:val="16"/>
    </w:rPr>
  </w:style>
  <w:style w:type="paragraph" w:styleId="CommentText">
    <w:name w:val="annotation text"/>
    <w:basedOn w:val="Normal"/>
    <w:link w:val="CommentTextChar"/>
    <w:uiPriority w:val="99"/>
    <w:unhideWhenUsed/>
    <w:rsid w:val="001A10F5"/>
    <w:rPr>
      <w:sz w:val="20"/>
      <w:szCs w:val="20"/>
    </w:rPr>
  </w:style>
  <w:style w:type="character" w:customStyle="1" w:styleId="CommentTextChar">
    <w:name w:val="Comment Text Char"/>
    <w:basedOn w:val="DefaultParagraphFont"/>
    <w:link w:val="CommentText"/>
    <w:uiPriority w:val="99"/>
    <w:rsid w:val="001A10F5"/>
    <w:rPr>
      <w:sz w:val="20"/>
      <w:szCs w:val="20"/>
    </w:rPr>
  </w:style>
  <w:style w:type="paragraph" w:styleId="CommentSubject">
    <w:name w:val="annotation subject"/>
    <w:basedOn w:val="CommentText"/>
    <w:next w:val="CommentText"/>
    <w:link w:val="CommentSubjectChar"/>
    <w:uiPriority w:val="99"/>
    <w:semiHidden/>
    <w:unhideWhenUsed/>
    <w:rsid w:val="001A10F5"/>
    <w:rPr>
      <w:b/>
      <w:bCs/>
    </w:rPr>
  </w:style>
  <w:style w:type="character" w:customStyle="1" w:styleId="CommentSubjectChar">
    <w:name w:val="Comment Subject Char"/>
    <w:basedOn w:val="CommentTextChar"/>
    <w:link w:val="CommentSubject"/>
    <w:uiPriority w:val="99"/>
    <w:semiHidden/>
    <w:rsid w:val="001A10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mailto%3Achristine.m.halamoutis.civ%40army.mil" TargetMode="External"/><Relationship Id="rId5" Type="http://schemas.openxmlformats.org/officeDocument/2006/relationships/hyperlink" Target="https://www.google.com/url?q=mailto%3Asean.g.auld.civ%40arm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Halamoutis, Christine M CIV USARMY ACC (USA)</dc:creator>
  <cp:keywords/>
  <dc:description/>
  <cp:lastModifiedBy>Halamoutis, Christine M CIV USARMY ACC (USA)</cp:lastModifiedBy>
  <cp:revision>2</cp:revision>
  <cp:lastPrinted>2026-05-06T18:59:00Z</cp:lastPrinted>
  <dcterms:created xsi:type="dcterms:W3CDTF">2026-05-07T14:35:00Z</dcterms:created>
  <dcterms:modified xsi:type="dcterms:W3CDTF">2026-05-07T14:35:00Z</dcterms:modified>
</cp:coreProperties>
</file>