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52649F00" w14:textId="77777777" w:rsidR="006B14A8" w:rsidRPr="00F40E84" w:rsidRDefault="006B14A8" w:rsidP="006B14A8">
      <w:pPr>
        <w:pStyle w:val="Title"/>
        <w:spacing w:before="2760"/>
        <w:jc w:val="center"/>
      </w:pPr>
      <w:r>
        <w:t xml:space="preserve">PRODUCT DESCRIPTION </w:t>
      </w:r>
    </w:p>
    <w:p w14:paraId="7934B590" w14:textId="77777777" w:rsidR="006B14A8" w:rsidRPr="00D13E0C" w:rsidRDefault="006B14A8" w:rsidP="006B14A8">
      <w:pPr>
        <w:pStyle w:val="Title"/>
        <w:ind w:left="1440"/>
      </w:pPr>
      <w:r w:rsidRPr="00D13E0C">
        <w:t>DEPARTMENT OF VETERAN</w:t>
      </w:r>
      <w:r>
        <w:t>S</w:t>
      </w:r>
      <w:r w:rsidRPr="00D13E0C">
        <w:t xml:space="preserve"> AFFAIRS</w:t>
      </w:r>
    </w:p>
    <w:p w14:paraId="76264B19" w14:textId="77777777" w:rsidR="006B14A8" w:rsidRPr="00EF7D8F" w:rsidRDefault="006B14A8" w:rsidP="006B14A8">
      <w:pPr>
        <w:pStyle w:val="PlainText"/>
        <w:jc w:val="center"/>
        <w:rPr>
          <w:rStyle w:val="Emphasis"/>
          <w:i w:val="0"/>
          <w:iCs w:val="0"/>
          <w:color w:val="auto"/>
          <w:sz w:val="24"/>
          <w:szCs w:val="24"/>
        </w:rPr>
      </w:pPr>
      <w:r w:rsidRPr="00EF7D8F">
        <w:rPr>
          <w:rStyle w:val="Emphasis"/>
          <w:i w:val="0"/>
          <w:iCs w:val="0"/>
          <w:color w:val="auto"/>
          <w:sz w:val="24"/>
          <w:szCs w:val="24"/>
        </w:rPr>
        <w:t>Office of Information &amp; Technology</w:t>
      </w:r>
    </w:p>
    <w:p w14:paraId="361BEC9A" w14:textId="77777777" w:rsidR="006B14A8" w:rsidRPr="00EF7D8F" w:rsidRDefault="006B14A8" w:rsidP="006B14A8">
      <w:pPr>
        <w:pStyle w:val="PlainText"/>
        <w:jc w:val="center"/>
        <w:rPr>
          <w:rStyle w:val="Emphasis"/>
          <w:i w:val="0"/>
          <w:iCs w:val="0"/>
          <w:color w:val="auto"/>
          <w:sz w:val="24"/>
          <w:szCs w:val="24"/>
        </w:rPr>
      </w:pPr>
      <w:r w:rsidRPr="00EF7D8F">
        <w:rPr>
          <w:rStyle w:val="Emphasis"/>
          <w:i w:val="0"/>
          <w:iCs w:val="0"/>
          <w:color w:val="auto"/>
          <w:sz w:val="24"/>
          <w:szCs w:val="24"/>
        </w:rPr>
        <w:t>Product Delivery Service</w:t>
      </w:r>
    </w:p>
    <w:p w14:paraId="6850A6C9" w14:textId="77777777" w:rsidR="006B14A8" w:rsidRPr="00EF7D8F" w:rsidRDefault="006B14A8" w:rsidP="006B14A8">
      <w:pPr>
        <w:pStyle w:val="NoSpacing"/>
        <w:rPr>
          <w:rStyle w:val="Emphasis"/>
          <w:i w:val="0"/>
          <w:iCs w:val="0"/>
          <w:color w:val="auto"/>
        </w:rPr>
      </w:pPr>
    </w:p>
    <w:p w14:paraId="791B5ADC" w14:textId="77777777" w:rsidR="006B14A8" w:rsidRPr="00EF7D8F" w:rsidRDefault="006B14A8" w:rsidP="006B14A8">
      <w:pPr>
        <w:pStyle w:val="NoSpacing"/>
        <w:jc w:val="center"/>
        <w:rPr>
          <w:rStyle w:val="Emphasis"/>
          <w:rFonts w:eastAsia="Calibri"/>
          <w:i w:val="0"/>
          <w:iCs w:val="0"/>
          <w:color w:val="auto"/>
        </w:rPr>
      </w:pPr>
      <w:r w:rsidRPr="00EF7D8F">
        <w:rPr>
          <w:rStyle w:val="Emphasis"/>
          <w:rFonts w:eastAsia="Calibri"/>
          <w:i w:val="0"/>
          <w:iCs w:val="0"/>
          <w:color w:val="auto"/>
        </w:rPr>
        <w:t>Precisely Spectrum for VA Profile Address Validation</w:t>
      </w:r>
    </w:p>
    <w:p w14:paraId="2979B511" w14:textId="77777777" w:rsidR="006B14A8" w:rsidRPr="00EF7D8F" w:rsidRDefault="006B14A8" w:rsidP="006B14A8">
      <w:pPr>
        <w:pStyle w:val="NoSpacing"/>
        <w:rPr>
          <w:rStyle w:val="Emphasis"/>
          <w:i w:val="0"/>
          <w:iCs w:val="0"/>
          <w:color w:val="auto"/>
        </w:rPr>
      </w:pPr>
    </w:p>
    <w:p w14:paraId="3D240C7E" w14:textId="77777777" w:rsidR="006B14A8" w:rsidRPr="00EF7D8F" w:rsidRDefault="006B14A8" w:rsidP="006B14A8">
      <w:pPr>
        <w:pStyle w:val="NoSpacing"/>
        <w:jc w:val="center"/>
        <w:rPr>
          <w:rStyle w:val="Emphasis"/>
          <w:i w:val="0"/>
          <w:iCs w:val="0"/>
          <w:color w:val="auto"/>
        </w:rPr>
      </w:pPr>
      <w:r w:rsidRPr="00EF7D8F">
        <w:rPr>
          <w:rStyle w:val="TitleChar"/>
          <w:rFonts w:eastAsia="Calibri"/>
          <w:sz w:val="24"/>
          <w:szCs w:val="24"/>
        </w:rPr>
        <w:t>Date</w:t>
      </w:r>
      <w:r w:rsidRPr="00EF7D8F">
        <w:rPr>
          <w:b/>
        </w:rPr>
        <w:t xml:space="preserve">: </w:t>
      </w:r>
      <w:r w:rsidRPr="00EF7D8F">
        <w:rPr>
          <w:rStyle w:val="Emphasis"/>
          <w:i w:val="0"/>
          <w:iCs w:val="0"/>
          <w:color w:val="auto"/>
        </w:rPr>
        <w:t>April 2026</w:t>
      </w:r>
    </w:p>
    <w:p w14:paraId="2B0003E8" w14:textId="77777777" w:rsidR="006B14A8" w:rsidRPr="00EF7D8F" w:rsidRDefault="006B14A8" w:rsidP="006B14A8">
      <w:pPr>
        <w:pStyle w:val="NoSpacing"/>
        <w:jc w:val="center"/>
        <w:rPr>
          <w:rStyle w:val="Emphasis"/>
          <w:i w:val="0"/>
          <w:iCs w:val="0"/>
          <w:color w:val="auto"/>
        </w:rPr>
      </w:pPr>
      <w:r w:rsidRPr="00EF7D8F">
        <w:rPr>
          <w:rStyle w:val="Emphasis"/>
          <w:i w:val="0"/>
          <w:iCs w:val="0"/>
          <w:color w:val="auto"/>
        </w:rPr>
        <w:t xml:space="preserve">VA-26-00024218 </w:t>
      </w:r>
    </w:p>
    <w:p w14:paraId="3AA2B5B8" w14:textId="77777777" w:rsidR="006B14A8" w:rsidRPr="00EF7D8F" w:rsidRDefault="006B14A8" w:rsidP="006B14A8">
      <w:pPr>
        <w:pStyle w:val="NoSpacing"/>
        <w:spacing w:after="3480"/>
        <w:jc w:val="center"/>
        <w:rPr>
          <w:rStyle w:val="Emphasis"/>
          <w:i w:val="0"/>
          <w:iCs w:val="0"/>
          <w:color w:val="auto"/>
        </w:rPr>
      </w:pPr>
      <w:r w:rsidRPr="00EF7D8F">
        <w:rPr>
          <w:b/>
        </w:rPr>
        <w:t>PD Version Number: 1.0</w:t>
      </w:r>
    </w:p>
    <w:p w14:paraId="0DD19F16" w14:textId="10190611" w:rsidR="00F811D2" w:rsidRPr="00D13E0C" w:rsidRDefault="003D443B" w:rsidP="003D443B">
      <w:pPr>
        <w:pStyle w:val="Title"/>
        <w:tabs>
          <w:tab w:val="center" w:pos="4680"/>
          <w:tab w:val="right" w:pos="9360"/>
        </w:tabs>
      </w:pPr>
      <w:r>
        <w:tab/>
      </w:r>
      <w:r w:rsidR="008D4E8F">
        <w:br w:type="page"/>
      </w:r>
      <w:r>
        <w:lastRenderedPageBreak/>
        <w:tab/>
      </w:r>
    </w:p>
    <w:p w14:paraId="0DD19F37" w14:textId="77777777" w:rsidR="008C59FD" w:rsidRDefault="008C59FD" w:rsidP="00E93D53">
      <w:pPr>
        <w:ind w:left="360"/>
        <w:rPr>
          <w:iCs/>
        </w:rPr>
      </w:pPr>
      <w:bookmarkStart w:id="0" w:name="_Ref252798100"/>
    </w:p>
    <w:bookmarkEnd w:id="0"/>
    <w:p w14:paraId="0DD19FFB" w14:textId="0CBBCC7B" w:rsidR="00E47F5F" w:rsidRPr="005F770A" w:rsidRDefault="00E47F5F" w:rsidP="00E47F5F">
      <w:pPr>
        <w:pStyle w:val="Title"/>
        <w:rPr>
          <w:rFonts w:cs="Arial"/>
        </w:rPr>
      </w:pPr>
      <w:r w:rsidRPr="005F770A">
        <w:rPr>
          <w:rFonts w:cs="Arial"/>
        </w:rPr>
        <w:t>Contents</w:t>
      </w:r>
    </w:p>
    <w:p w14:paraId="496DC2D6" w14:textId="406004D6" w:rsidR="00303195"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7761967" w:history="1">
        <w:r w:rsidR="00303195" w:rsidRPr="00A60875">
          <w:rPr>
            <w:rStyle w:val="Hyperlink"/>
            <w:noProof/>
          </w:rPr>
          <w:t>1.0</w:t>
        </w:r>
        <w:r w:rsidR="00303195">
          <w:rPr>
            <w:rFonts w:asciiTheme="minorHAnsi" w:eastAsiaTheme="minorEastAsia" w:hAnsiTheme="minorHAnsi" w:cstheme="minorBidi"/>
            <w:noProof/>
            <w:kern w:val="2"/>
            <w14:ligatures w14:val="standardContextual"/>
          </w:rPr>
          <w:tab/>
        </w:r>
        <w:r w:rsidR="00303195" w:rsidRPr="00A60875">
          <w:rPr>
            <w:rStyle w:val="Hyperlink"/>
            <w:noProof/>
          </w:rPr>
          <w:t>PRODUCT REQUIREMENTS</w:t>
        </w:r>
        <w:r w:rsidR="00303195">
          <w:rPr>
            <w:noProof/>
            <w:webHidden/>
          </w:rPr>
          <w:tab/>
        </w:r>
        <w:r w:rsidR="00303195">
          <w:rPr>
            <w:noProof/>
            <w:webHidden/>
          </w:rPr>
          <w:fldChar w:fldCharType="begin"/>
        </w:r>
        <w:r w:rsidR="00303195">
          <w:rPr>
            <w:noProof/>
            <w:webHidden/>
          </w:rPr>
          <w:instrText xml:space="preserve"> PAGEREF _Toc227761967 \h </w:instrText>
        </w:r>
        <w:r w:rsidR="00303195">
          <w:rPr>
            <w:noProof/>
            <w:webHidden/>
          </w:rPr>
        </w:r>
        <w:r w:rsidR="00303195">
          <w:rPr>
            <w:noProof/>
            <w:webHidden/>
          </w:rPr>
          <w:fldChar w:fldCharType="separate"/>
        </w:r>
        <w:r w:rsidR="00303195">
          <w:rPr>
            <w:noProof/>
            <w:webHidden/>
          </w:rPr>
          <w:t>3</w:t>
        </w:r>
        <w:r w:rsidR="00303195">
          <w:rPr>
            <w:noProof/>
            <w:webHidden/>
          </w:rPr>
          <w:fldChar w:fldCharType="end"/>
        </w:r>
      </w:hyperlink>
    </w:p>
    <w:p w14:paraId="12D8618A" w14:textId="0D88A181" w:rsidR="00303195" w:rsidRDefault="0030319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761968" w:history="1">
        <w:r w:rsidRPr="00A60875">
          <w:rPr>
            <w:rStyle w:val="Hyperlink"/>
            <w:noProof/>
          </w:rPr>
          <w:t>2.0</w:t>
        </w:r>
        <w:r>
          <w:rPr>
            <w:rFonts w:asciiTheme="minorHAnsi" w:eastAsiaTheme="minorEastAsia" w:hAnsiTheme="minorHAnsi" w:cstheme="minorBidi"/>
            <w:noProof/>
            <w:kern w:val="2"/>
            <w14:ligatures w14:val="standardContextual"/>
          </w:rPr>
          <w:tab/>
        </w:r>
        <w:r w:rsidRPr="00A60875">
          <w:rPr>
            <w:rStyle w:val="Hyperlink"/>
            <w:noProof/>
          </w:rPr>
          <w:t>NOTICE OF THE FEDERAL ACCESSIBILITY LAW AFFECTING ALL INFORMATION AND COMMUNICATION TECHNOLOGY (ICT) PROCUREMENTS (SECTION 508)</w:t>
        </w:r>
        <w:r>
          <w:rPr>
            <w:noProof/>
            <w:webHidden/>
          </w:rPr>
          <w:tab/>
        </w:r>
        <w:r>
          <w:rPr>
            <w:noProof/>
            <w:webHidden/>
          </w:rPr>
          <w:fldChar w:fldCharType="begin"/>
        </w:r>
        <w:r>
          <w:rPr>
            <w:noProof/>
            <w:webHidden/>
          </w:rPr>
          <w:instrText xml:space="preserve"> PAGEREF _Toc227761968 \h </w:instrText>
        </w:r>
        <w:r>
          <w:rPr>
            <w:noProof/>
            <w:webHidden/>
          </w:rPr>
        </w:r>
        <w:r>
          <w:rPr>
            <w:noProof/>
            <w:webHidden/>
          </w:rPr>
          <w:fldChar w:fldCharType="separate"/>
        </w:r>
        <w:r>
          <w:rPr>
            <w:noProof/>
            <w:webHidden/>
          </w:rPr>
          <w:t>4</w:t>
        </w:r>
        <w:r>
          <w:rPr>
            <w:noProof/>
            <w:webHidden/>
          </w:rPr>
          <w:fldChar w:fldCharType="end"/>
        </w:r>
      </w:hyperlink>
    </w:p>
    <w:p w14:paraId="12229DCA" w14:textId="57F8AAC8" w:rsidR="00303195" w:rsidRDefault="00303195">
      <w:pPr>
        <w:pStyle w:val="TOC2"/>
        <w:rPr>
          <w:rFonts w:asciiTheme="minorHAnsi" w:eastAsiaTheme="minorEastAsia" w:hAnsiTheme="minorHAnsi" w:cstheme="minorBidi"/>
          <w:noProof/>
          <w:kern w:val="2"/>
          <w14:ligatures w14:val="standardContextual"/>
        </w:rPr>
      </w:pPr>
      <w:hyperlink w:anchor="_Toc227761969" w:history="1">
        <w:r w:rsidRPr="00A60875">
          <w:rPr>
            <w:rStyle w:val="Hyperlink"/>
            <w:noProof/>
          </w:rPr>
          <w:t>2.1</w:t>
        </w:r>
        <w:r>
          <w:rPr>
            <w:rFonts w:asciiTheme="minorHAnsi" w:eastAsiaTheme="minorEastAsia" w:hAnsiTheme="minorHAnsi" w:cstheme="minorBidi"/>
            <w:noProof/>
            <w:kern w:val="2"/>
            <w14:ligatures w14:val="standardContextual"/>
          </w:rPr>
          <w:tab/>
        </w:r>
        <w:r w:rsidRPr="00A60875">
          <w:rPr>
            <w:rStyle w:val="Hyperlink"/>
            <w:noProof/>
          </w:rPr>
          <w:t>SECTION 508 – INFORMATION AND COMMUNICATION TECHNOLOGY (ICT) STANDARDS</w:t>
        </w:r>
        <w:r>
          <w:rPr>
            <w:noProof/>
            <w:webHidden/>
          </w:rPr>
          <w:tab/>
        </w:r>
        <w:r>
          <w:rPr>
            <w:noProof/>
            <w:webHidden/>
          </w:rPr>
          <w:fldChar w:fldCharType="begin"/>
        </w:r>
        <w:r>
          <w:rPr>
            <w:noProof/>
            <w:webHidden/>
          </w:rPr>
          <w:instrText xml:space="preserve"> PAGEREF _Toc227761969 \h </w:instrText>
        </w:r>
        <w:r>
          <w:rPr>
            <w:noProof/>
            <w:webHidden/>
          </w:rPr>
        </w:r>
        <w:r>
          <w:rPr>
            <w:noProof/>
            <w:webHidden/>
          </w:rPr>
          <w:fldChar w:fldCharType="separate"/>
        </w:r>
        <w:r>
          <w:rPr>
            <w:noProof/>
            <w:webHidden/>
          </w:rPr>
          <w:t>4</w:t>
        </w:r>
        <w:r>
          <w:rPr>
            <w:noProof/>
            <w:webHidden/>
          </w:rPr>
          <w:fldChar w:fldCharType="end"/>
        </w:r>
      </w:hyperlink>
    </w:p>
    <w:p w14:paraId="550BF9C4" w14:textId="538DF2D1" w:rsidR="00303195" w:rsidRDefault="00303195">
      <w:pPr>
        <w:pStyle w:val="TOC2"/>
        <w:rPr>
          <w:rFonts w:asciiTheme="minorHAnsi" w:eastAsiaTheme="minorEastAsia" w:hAnsiTheme="minorHAnsi" w:cstheme="minorBidi"/>
          <w:noProof/>
          <w:kern w:val="2"/>
          <w14:ligatures w14:val="standardContextual"/>
        </w:rPr>
      </w:pPr>
      <w:hyperlink w:anchor="_Toc227761970" w:history="1">
        <w:r w:rsidRPr="00A60875">
          <w:rPr>
            <w:rStyle w:val="Hyperlink"/>
            <w:noProof/>
          </w:rPr>
          <w:t>2.2</w:t>
        </w:r>
        <w:r>
          <w:rPr>
            <w:rFonts w:asciiTheme="minorHAnsi" w:eastAsiaTheme="minorEastAsia" w:hAnsiTheme="minorHAnsi" w:cstheme="minorBidi"/>
            <w:noProof/>
            <w:kern w:val="2"/>
            <w14:ligatures w14:val="standardContextual"/>
          </w:rPr>
          <w:tab/>
        </w:r>
        <w:r w:rsidRPr="00A60875">
          <w:rPr>
            <w:rStyle w:val="Hyperlink"/>
            <w:noProof/>
          </w:rPr>
          <w:t>COMPATABILITY WITH ASSISTIVE TECHNOLOGY</w:t>
        </w:r>
        <w:r>
          <w:rPr>
            <w:noProof/>
            <w:webHidden/>
          </w:rPr>
          <w:tab/>
        </w:r>
        <w:r>
          <w:rPr>
            <w:noProof/>
            <w:webHidden/>
          </w:rPr>
          <w:fldChar w:fldCharType="begin"/>
        </w:r>
        <w:r>
          <w:rPr>
            <w:noProof/>
            <w:webHidden/>
          </w:rPr>
          <w:instrText xml:space="preserve"> PAGEREF _Toc227761970 \h </w:instrText>
        </w:r>
        <w:r>
          <w:rPr>
            <w:noProof/>
            <w:webHidden/>
          </w:rPr>
        </w:r>
        <w:r>
          <w:rPr>
            <w:noProof/>
            <w:webHidden/>
          </w:rPr>
          <w:fldChar w:fldCharType="separate"/>
        </w:r>
        <w:r>
          <w:rPr>
            <w:noProof/>
            <w:webHidden/>
          </w:rPr>
          <w:t>5</w:t>
        </w:r>
        <w:r>
          <w:rPr>
            <w:noProof/>
            <w:webHidden/>
          </w:rPr>
          <w:fldChar w:fldCharType="end"/>
        </w:r>
      </w:hyperlink>
    </w:p>
    <w:p w14:paraId="4779B490" w14:textId="7BE5DB2F" w:rsidR="00303195" w:rsidRDefault="00303195">
      <w:pPr>
        <w:pStyle w:val="TOC2"/>
        <w:rPr>
          <w:rFonts w:asciiTheme="minorHAnsi" w:eastAsiaTheme="minorEastAsia" w:hAnsiTheme="minorHAnsi" w:cstheme="minorBidi"/>
          <w:noProof/>
          <w:kern w:val="2"/>
          <w14:ligatures w14:val="standardContextual"/>
        </w:rPr>
      </w:pPr>
      <w:hyperlink w:anchor="_Toc227761971" w:history="1">
        <w:r w:rsidRPr="00A60875">
          <w:rPr>
            <w:rStyle w:val="Hyperlink"/>
            <w:noProof/>
          </w:rPr>
          <w:t>2.3</w:t>
        </w:r>
        <w:r>
          <w:rPr>
            <w:rFonts w:asciiTheme="minorHAnsi" w:eastAsiaTheme="minorEastAsia" w:hAnsiTheme="minorHAnsi" w:cstheme="minorBidi"/>
            <w:noProof/>
            <w:kern w:val="2"/>
            <w14:ligatures w14:val="standardContextual"/>
          </w:rPr>
          <w:tab/>
        </w:r>
        <w:r w:rsidRPr="00A60875">
          <w:rPr>
            <w:rStyle w:val="Hyperlink"/>
            <w:noProof/>
          </w:rPr>
          <w:t>ACCEPTANCE AND ACCEPTANCE TESTING</w:t>
        </w:r>
        <w:r>
          <w:rPr>
            <w:noProof/>
            <w:webHidden/>
          </w:rPr>
          <w:tab/>
        </w:r>
        <w:r>
          <w:rPr>
            <w:noProof/>
            <w:webHidden/>
          </w:rPr>
          <w:fldChar w:fldCharType="begin"/>
        </w:r>
        <w:r>
          <w:rPr>
            <w:noProof/>
            <w:webHidden/>
          </w:rPr>
          <w:instrText xml:space="preserve"> PAGEREF _Toc227761971 \h </w:instrText>
        </w:r>
        <w:r>
          <w:rPr>
            <w:noProof/>
            <w:webHidden/>
          </w:rPr>
        </w:r>
        <w:r>
          <w:rPr>
            <w:noProof/>
            <w:webHidden/>
          </w:rPr>
          <w:fldChar w:fldCharType="separate"/>
        </w:r>
        <w:r>
          <w:rPr>
            <w:noProof/>
            <w:webHidden/>
          </w:rPr>
          <w:t>5</w:t>
        </w:r>
        <w:r>
          <w:rPr>
            <w:noProof/>
            <w:webHidden/>
          </w:rPr>
          <w:fldChar w:fldCharType="end"/>
        </w:r>
      </w:hyperlink>
    </w:p>
    <w:p w14:paraId="2310C26B" w14:textId="489139E7" w:rsidR="00303195" w:rsidRDefault="0030319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761972" w:history="1">
        <w:r w:rsidRPr="00A60875">
          <w:rPr>
            <w:rStyle w:val="Hyperlink"/>
            <w:noProof/>
          </w:rPr>
          <w:t>3.0</w:t>
        </w:r>
        <w:r>
          <w:rPr>
            <w:rFonts w:asciiTheme="minorHAnsi" w:eastAsiaTheme="minorEastAsia" w:hAnsiTheme="minorHAnsi" w:cstheme="minorBidi"/>
            <w:noProof/>
            <w:kern w:val="2"/>
            <w14:ligatures w14:val="standardContextual"/>
          </w:rPr>
          <w:tab/>
        </w:r>
        <w:r w:rsidRPr="00A60875">
          <w:rPr>
            <w:rStyle w:val="Hyperlink"/>
            <w:noProof/>
          </w:rPr>
          <w:t>INFORMATION TECHNOLOGY USING SUSTAINABLE PRODUCTS AND SERVICES</w:t>
        </w:r>
        <w:r>
          <w:rPr>
            <w:noProof/>
            <w:webHidden/>
          </w:rPr>
          <w:tab/>
        </w:r>
        <w:r>
          <w:rPr>
            <w:noProof/>
            <w:webHidden/>
          </w:rPr>
          <w:fldChar w:fldCharType="begin"/>
        </w:r>
        <w:r>
          <w:rPr>
            <w:noProof/>
            <w:webHidden/>
          </w:rPr>
          <w:instrText xml:space="preserve"> PAGEREF _Toc227761972 \h </w:instrText>
        </w:r>
        <w:r>
          <w:rPr>
            <w:noProof/>
            <w:webHidden/>
          </w:rPr>
        </w:r>
        <w:r>
          <w:rPr>
            <w:noProof/>
            <w:webHidden/>
          </w:rPr>
          <w:fldChar w:fldCharType="separate"/>
        </w:r>
        <w:r>
          <w:rPr>
            <w:noProof/>
            <w:webHidden/>
          </w:rPr>
          <w:t>5</w:t>
        </w:r>
        <w:r>
          <w:rPr>
            <w:noProof/>
            <w:webHidden/>
          </w:rPr>
          <w:fldChar w:fldCharType="end"/>
        </w:r>
      </w:hyperlink>
    </w:p>
    <w:p w14:paraId="54FF4EFF" w14:textId="419CA416" w:rsidR="00303195" w:rsidRDefault="0030319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761973" w:history="1">
        <w:r w:rsidRPr="00A60875">
          <w:rPr>
            <w:rStyle w:val="Hyperlink"/>
            <w:noProof/>
          </w:rPr>
          <w:t>4.0</w:t>
        </w:r>
        <w:r>
          <w:rPr>
            <w:rFonts w:asciiTheme="minorHAnsi" w:eastAsiaTheme="minorEastAsia" w:hAnsiTheme="minorHAnsi" w:cstheme="minorBidi"/>
            <w:noProof/>
            <w:kern w:val="2"/>
            <w14:ligatures w14:val="standardContextual"/>
          </w:rPr>
          <w:tab/>
        </w:r>
        <w:r w:rsidRPr="00A60875">
          <w:rPr>
            <w:rStyle w:val="Hyperlink"/>
            <w:noProof/>
          </w:rPr>
          <w:t>SHIPMENT OF HARDWARE OR EQUIPMENT</w:t>
        </w:r>
        <w:r>
          <w:rPr>
            <w:noProof/>
            <w:webHidden/>
          </w:rPr>
          <w:tab/>
        </w:r>
        <w:r>
          <w:rPr>
            <w:noProof/>
            <w:webHidden/>
          </w:rPr>
          <w:fldChar w:fldCharType="begin"/>
        </w:r>
        <w:r>
          <w:rPr>
            <w:noProof/>
            <w:webHidden/>
          </w:rPr>
          <w:instrText xml:space="preserve"> PAGEREF _Toc227761973 \h </w:instrText>
        </w:r>
        <w:r>
          <w:rPr>
            <w:noProof/>
            <w:webHidden/>
          </w:rPr>
        </w:r>
        <w:r>
          <w:rPr>
            <w:noProof/>
            <w:webHidden/>
          </w:rPr>
          <w:fldChar w:fldCharType="separate"/>
        </w:r>
        <w:r>
          <w:rPr>
            <w:noProof/>
            <w:webHidden/>
          </w:rPr>
          <w:t>6</w:t>
        </w:r>
        <w:r>
          <w:rPr>
            <w:noProof/>
            <w:webHidden/>
          </w:rPr>
          <w:fldChar w:fldCharType="end"/>
        </w:r>
      </w:hyperlink>
    </w:p>
    <w:p w14:paraId="61867B74" w14:textId="58BEA763" w:rsidR="00303195" w:rsidRDefault="00303195">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761974" w:history="1">
        <w:r w:rsidRPr="00A60875">
          <w:rPr>
            <w:rStyle w:val="Hyperlink"/>
            <w:noProof/>
          </w:rPr>
          <w:t>5.0</w:t>
        </w:r>
        <w:r>
          <w:rPr>
            <w:rFonts w:asciiTheme="minorHAnsi" w:eastAsiaTheme="minorEastAsia" w:hAnsiTheme="minorHAnsi" w:cstheme="minorBidi"/>
            <w:noProof/>
            <w:kern w:val="2"/>
            <w14:ligatures w14:val="standardContextual"/>
          </w:rPr>
          <w:tab/>
        </w:r>
        <w:r w:rsidRPr="00A60875">
          <w:rPr>
            <w:rStyle w:val="Hyperlink"/>
            <w:noProof/>
          </w:rPr>
          <w:t>GENERAL REQUIREMENTS</w:t>
        </w:r>
        <w:r>
          <w:rPr>
            <w:noProof/>
            <w:webHidden/>
          </w:rPr>
          <w:tab/>
        </w:r>
        <w:r>
          <w:rPr>
            <w:noProof/>
            <w:webHidden/>
          </w:rPr>
          <w:fldChar w:fldCharType="begin"/>
        </w:r>
        <w:r>
          <w:rPr>
            <w:noProof/>
            <w:webHidden/>
          </w:rPr>
          <w:instrText xml:space="preserve"> PAGEREF _Toc227761974 \h </w:instrText>
        </w:r>
        <w:r>
          <w:rPr>
            <w:noProof/>
            <w:webHidden/>
          </w:rPr>
        </w:r>
        <w:r>
          <w:rPr>
            <w:noProof/>
            <w:webHidden/>
          </w:rPr>
          <w:fldChar w:fldCharType="separate"/>
        </w:r>
        <w:r>
          <w:rPr>
            <w:noProof/>
            <w:webHidden/>
          </w:rPr>
          <w:t>6</w:t>
        </w:r>
        <w:r>
          <w:rPr>
            <w:noProof/>
            <w:webHidden/>
          </w:rPr>
          <w:fldChar w:fldCharType="end"/>
        </w:r>
      </w:hyperlink>
    </w:p>
    <w:p w14:paraId="7F3B03C7" w14:textId="1C49934E" w:rsidR="00303195" w:rsidRDefault="00303195">
      <w:pPr>
        <w:pStyle w:val="TOC2"/>
        <w:rPr>
          <w:rFonts w:asciiTheme="minorHAnsi" w:eastAsiaTheme="minorEastAsia" w:hAnsiTheme="minorHAnsi" w:cstheme="minorBidi"/>
          <w:noProof/>
          <w:kern w:val="2"/>
          <w14:ligatures w14:val="standardContextual"/>
        </w:rPr>
      </w:pPr>
      <w:hyperlink w:anchor="_Toc227761975" w:history="1">
        <w:r w:rsidRPr="00A60875">
          <w:rPr>
            <w:rStyle w:val="Hyperlink"/>
            <w:noProof/>
          </w:rPr>
          <w:t>5.1</w:t>
        </w:r>
        <w:r>
          <w:rPr>
            <w:rFonts w:asciiTheme="minorHAnsi" w:eastAsiaTheme="minorEastAsia" w:hAnsiTheme="minorHAnsi" w:cstheme="minorBidi"/>
            <w:noProof/>
            <w:kern w:val="2"/>
            <w14:ligatures w14:val="standardContextual"/>
          </w:rPr>
          <w:tab/>
        </w:r>
        <w:r w:rsidRPr="00A60875">
          <w:rPr>
            <w:rStyle w:val="Hyperlink"/>
            <w:noProof/>
          </w:rPr>
          <w:t>VA TECHNICAL REFERENCE MODEL</w:t>
        </w:r>
        <w:r>
          <w:rPr>
            <w:noProof/>
            <w:webHidden/>
          </w:rPr>
          <w:tab/>
        </w:r>
        <w:r>
          <w:rPr>
            <w:noProof/>
            <w:webHidden/>
          </w:rPr>
          <w:fldChar w:fldCharType="begin"/>
        </w:r>
        <w:r>
          <w:rPr>
            <w:noProof/>
            <w:webHidden/>
          </w:rPr>
          <w:instrText xml:space="preserve"> PAGEREF _Toc227761975 \h </w:instrText>
        </w:r>
        <w:r>
          <w:rPr>
            <w:noProof/>
            <w:webHidden/>
          </w:rPr>
        </w:r>
        <w:r>
          <w:rPr>
            <w:noProof/>
            <w:webHidden/>
          </w:rPr>
          <w:fldChar w:fldCharType="separate"/>
        </w:r>
        <w:r>
          <w:rPr>
            <w:noProof/>
            <w:webHidden/>
          </w:rPr>
          <w:t>6</w:t>
        </w:r>
        <w:r>
          <w:rPr>
            <w:noProof/>
            <w:webHidden/>
          </w:rPr>
          <w:fldChar w:fldCharType="end"/>
        </w:r>
      </w:hyperlink>
    </w:p>
    <w:p w14:paraId="160CE60D" w14:textId="4A804BA2" w:rsidR="00303195" w:rsidRDefault="00303195">
      <w:pPr>
        <w:pStyle w:val="TOC2"/>
        <w:rPr>
          <w:rFonts w:asciiTheme="minorHAnsi" w:eastAsiaTheme="minorEastAsia" w:hAnsiTheme="minorHAnsi" w:cstheme="minorBidi"/>
          <w:noProof/>
          <w:kern w:val="2"/>
          <w14:ligatures w14:val="standardContextual"/>
        </w:rPr>
      </w:pPr>
      <w:hyperlink w:anchor="_Toc227761976" w:history="1">
        <w:r w:rsidRPr="00A60875">
          <w:rPr>
            <w:rStyle w:val="Hyperlink"/>
            <w:noProof/>
          </w:rPr>
          <w:t>5.2</w:t>
        </w:r>
        <w:r>
          <w:rPr>
            <w:rFonts w:asciiTheme="minorHAnsi" w:eastAsiaTheme="minorEastAsia" w:hAnsiTheme="minorHAnsi" w:cstheme="minorBidi"/>
            <w:noProof/>
            <w:kern w:val="2"/>
            <w14:ligatures w14:val="standardContextual"/>
          </w:rPr>
          <w:tab/>
        </w:r>
        <w:r w:rsidRPr="00A60875">
          <w:rPr>
            <w:rStyle w:val="Hyperlink"/>
            <w:noProof/>
          </w:rPr>
          <w:t>ZERO TRUST – VA CRITICAL SECURITY CONTROLS</w:t>
        </w:r>
        <w:r>
          <w:rPr>
            <w:noProof/>
            <w:webHidden/>
          </w:rPr>
          <w:tab/>
        </w:r>
        <w:r>
          <w:rPr>
            <w:noProof/>
            <w:webHidden/>
          </w:rPr>
          <w:fldChar w:fldCharType="begin"/>
        </w:r>
        <w:r>
          <w:rPr>
            <w:noProof/>
            <w:webHidden/>
          </w:rPr>
          <w:instrText xml:space="preserve"> PAGEREF _Toc227761976 \h </w:instrText>
        </w:r>
        <w:r>
          <w:rPr>
            <w:noProof/>
            <w:webHidden/>
          </w:rPr>
        </w:r>
        <w:r>
          <w:rPr>
            <w:noProof/>
            <w:webHidden/>
          </w:rPr>
          <w:fldChar w:fldCharType="separate"/>
        </w:r>
        <w:r>
          <w:rPr>
            <w:noProof/>
            <w:webHidden/>
          </w:rPr>
          <w:t>6</w:t>
        </w:r>
        <w:r>
          <w:rPr>
            <w:noProof/>
            <w:webHidden/>
          </w:rPr>
          <w:fldChar w:fldCharType="end"/>
        </w:r>
      </w:hyperlink>
    </w:p>
    <w:p w14:paraId="07E244D6" w14:textId="2638B291" w:rsidR="00303195" w:rsidRDefault="00303195">
      <w:pPr>
        <w:pStyle w:val="TOC2"/>
        <w:rPr>
          <w:rFonts w:asciiTheme="minorHAnsi" w:eastAsiaTheme="minorEastAsia" w:hAnsiTheme="minorHAnsi" w:cstheme="minorBidi"/>
          <w:noProof/>
          <w:kern w:val="2"/>
          <w14:ligatures w14:val="standardContextual"/>
        </w:rPr>
      </w:pPr>
      <w:hyperlink w:anchor="_Toc227761977" w:history="1">
        <w:r w:rsidRPr="00A60875">
          <w:rPr>
            <w:rStyle w:val="Hyperlink"/>
            <w:noProof/>
          </w:rPr>
          <w:t>5.3</w:t>
        </w:r>
        <w:r>
          <w:rPr>
            <w:rFonts w:asciiTheme="minorHAnsi" w:eastAsiaTheme="minorEastAsia" w:hAnsiTheme="minorHAnsi" w:cstheme="minorBidi"/>
            <w:noProof/>
            <w:kern w:val="2"/>
            <w14:ligatures w14:val="standardContextual"/>
          </w:rPr>
          <w:tab/>
        </w:r>
        <w:r w:rsidRPr="00A60875">
          <w:rPr>
            <w:rStyle w:val="Hyperlink"/>
            <w:noProof/>
          </w:rPr>
          <w:t>SOCIAL SECURITY NUMBER (SSN) REDUCTION</w:t>
        </w:r>
        <w:r>
          <w:rPr>
            <w:noProof/>
            <w:webHidden/>
          </w:rPr>
          <w:tab/>
        </w:r>
        <w:r>
          <w:rPr>
            <w:noProof/>
            <w:webHidden/>
          </w:rPr>
          <w:fldChar w:fldCharType="begin"/>
        </w:r>
        <w:r>
          <w:rPr>
            <w:noProof/>
            <w:webHidden/>
          </w:rPr>
          <w:instrText xml:space="preserve"> PAGEREF _Toc227761977 \h </w:instrText>
        </w:r>
        <w:r>
          <w:rPr>
            <w:noProof/>
            <w:webHidden/>
          </w:rPr>
        </w:r>
        <w:r>
          <w:rPr>
            <w:noProof/>
            <w:webHidden/>
          </w:rPr>
          <w:fldChar w:fldCharType="separate"/>
        </w:r>
        <w:r>
          <w:rPr>
            <w:noProof/>
            <w:webHidden/>
          </w:rPr>
          <w:t>7</w:t>
        </w:r>
        <w:r>
          <w:rPr>
            <w:noProof/>
            <w:webHidden/>
          </w:rPr>
          <w:fldChar w:fldCharType="end"/>
        </w:r>
      </w:hyperlink>
    </w:p>
    <w:p w14:paraId="0E777D7E" w14:textId="449EBF3D" w:rsidR="00303195" w:rsidRDefault="00303195">
      <w:pPr>
        <w:pStyle w:val="TOC2"/>
        <w:rPr>
          <w:rFonts w:asciiTheme="minorHAnsi" w:eastAsiaTheme="minorEastAsia" w:hAnsiTheme="minorHAnsi" w:cstheme="minorBidi"/>
          <w:noProof/>
          <w:kern w:val="2"/>
          <w14:ligatures w14:val="standardContextual"/>
        </w:rPr>
      </w:pPr>
      <w:hyperlink w:anchor="_Toc227761978" w:history="1">
        <w:r w:rsidRPr="00A60875">
          <w:rPr>
            <w:rStyle w:val="Hyperlink"/>
            <w:noProof/>
          </w:rPr>
          <w:t>5.4</w:t>
        </w:r>
        <w:r>
          <w:rPr>
            <w:rFonts w:asciiTheme="minorHAnsi" w:eastAsiaTheme="minorEastAsia" w:hAnsiTheme="minorHAnsi" w:cstheme="minorBidi"/>
            <w:noProof/>
            <w:kern w:val="2"/>
            <w14:ligatures w14:val="standardContextual"/>
          </w:rPr>
          <w:tab/>
        </w:r>
        <w:r w:rsidRPr="00A60875">
          <w:rPr>
            <w:rStyle w:val="Hyperlink"/>
            <w:noProof/>
          </w:rPr>
          <w:t>INTERNET PROTOCOL VERSION 6 (IPV6)</w:t>
        </w:r>
        <w:r>
          <w:rPr>
            <w:noProof/>
            <w:webHidden/>
          </w:rPr>
          <w:tab/>
        </w:r>
        <w:r>
          <w:rPr>
            <w:noProof/>
            <w:webHidden/>
          </w:rPr>
          <w:fldChar w:fldCharType="begin"/>
        </w:r>
        <w:r>
          <w:rPr>
            <w:noProof/>
            <w:webHidden/>
          </w:rPr>
          <w:instrText xml:space="preserve"> PAGEREF _Toc227761978 \h </w:instrText>
        </w:r>
        <w:r>
          <w:rPr>
            <w:noProof/>
            <w:webHidden/>
          </w:rPr>
        </w:r>
        <w:r>
          <w:rPr>
            <w:noProof/>
            <w:webHidden/>
          </w:rPr>
          <w:fldChar w:fldCharType="separate"/>
        </w:r>
        <w:r>
          <w:rPr>
            <w:noProof/>
            <w:webHidden/>
          </w:rPr>
          <w:t>7</w:t>
        </w:r>
        <w:r>
          <w:rPr>
            <w:noProof/>
            <w:webHidden/>
          </w:rPr>
          <w:fldChar w:fldCharType="end"/>
        </w:r>
      </w:hyperlink>
    </w:p>
    <w:p w14:paraId="191603A6" w14:textId="487984C9" w:rsidR="00303195" w:rsidRDefault="00303195">
      <w:pPr>
        <w:pStyle w:val="TOC2"/>
        <w:rPr>
          <w:rFonts w:asciiTheme="minorHAnsi" w:eastAsiaTheme="minorEastAsia" w:hAnsiTheme="minorHAnsi" w:cstheme="minorBidi"/>
          <w:noProof/>
          <w:kern w:val="2"/>
          <w14:ligatures w14:val="standardContextual"/>
        </w:rPr>
      </w:pPr>
      <w:hyperlink w:anchor="_Toc227761979" w:history="1">
        <w:r w:rsidRPr="00A60875">
          <w:rPr>
            <w:rStyle w:val="Hyperlink"/>
            <w:noProof/>
          </w:rPr>
          <w:t>5.5</w:t>
        </w:r>
        <w:r>
          <w:rPr>
            <w:rFonts w:asciiTheme="minorHAnsi" w:eastAsiaTheme="minorEastAsia" w:hAnsiTheme="minorHAnsi" w:cstheme="minorBidi"/>
            <w:noProof/>
            <w:kern w:val="2"/>
            <w14:ligatures w14:val="standardContextual"/>
          </w:rPr>
          <w:tab/>
        </w:r>
        <w:r w:rsidRPr="00A60875">
          <w:rPr>
            <w:rStyle w:val="Hyperlink"/>
            <w:noProof/>
          </w:rPr>
          <w:t>SOFTWARE AND LICENSING REQUIREMENTS</w:t>
        </w:r>
        <w:r>
          <w:rPr>
            <w:noProof/>
            <w:webHidden/>
          </w:rPr>
          <w:tab/>
        </w:r>
        <w:r>
          <w:rPr>
            <w:noProof/>
            <w:webHidden/>
          </w:rPr>
          <w:fldChar w:fldCharType="begin"/>
        </w:r>
        <w:r>
          <w:rPr>
            <w:noProof/>
            <w:webHidden/>
          </w:rPr>
          <w:instrText xml:space="preserve"> PAGEREF _Toc227761979 \h </w:instrText>
        </w:r>
        <w:r>
          <w:rPr>
            <w:noProof/>
            <w:webHidden/>
          </w:rPr>
        </w:r>
        <w:r>
          <w:rPr>
            <w:noProof/>
            <w:webHidden/>
          </w:rPr>
          <w:fldChar w:fldCharType="separate"/>
        </w:r>
        <w:r>
          <w:rPr>
            <w:noProof/>
            <w:webHidden/>
          </w:rPr>
          <w:t>8</w:t>
        </w:r>
        <w:r>
          <w:rPr>
            <w:noProof/>
            <w:webHidden/>
          </w:rPr>
          <w:fldChar w:fldCharType="end"/>
        </w:r>
      </w:hyperlink>
    </w:p>
    <w:p w14:paraId="7C96A59B" w14:textId="76848DED" w:rsidR="00303195" w:rsidRDefault="00303195">
      <w:pPr>
        <w:pStyle w:val="TOC2"/>
        <w:rPr>
          <w:rFonts w:asciiTheme="minorHAnsi" w:eastAsiaTheme="minorEastAsia" w:hAnsiTheme="minorHAnsi" w:cstheme="minorBidi"/>
          <w:noProof/>
          <w:kern w:val="2"/>
          <w14:ligatures w14:val="standardContextual"/>
        </w:rPr>
      </w:pPr>
      <w:hyperlink w:anchor="_Toc227761980" w:history="1">
        <w:r w:rsidRPr="00A60875">
          <w:rPr>
            <w:rStyle w:val="Hyperlink"/>
            <w:noProof/>
          </w:rPr>
          <w:t>5.6</w:t>
        </w:r>
        <w:r>
          <w:rPr>
            <w:rFonts w:asciiTheme="minorHAnsi" w:eastAsiaTheme="minorEastAsia" w:hAnsiTheme="minorHAnsi" w:cstheme="minorBidi"/>
            <w:noProof/>
            <w:kern w:val="2"/>
            <w14:ligatures w14:val="standardContextual"/>
          </w:rPr>
          <w:tab/>
        </w:r>
        <w:r w:rsidRPr="00A60875">
          <w:rPr>
            <w:rStyle w:val="Hyperlink"/>
            <w:noProof/>
          </w:rPr>
          <w:t>TRUSTED INTERNET CONNECTION (TIC)</w:t>
        </w:r>
        <w:r>
          <w:rPr>
            <w:noProof/>
            <w:webHidden/>
          </w:rPr>
          <w:tab/>
        </w:r>
        <w:r>
          <w:rPr>
            <w:noProof/>
            <w:webHidden/>
          </w:rPr>
          <w:fldChar w:fldCharType="begin"/>
        </w:r>
        <w:r>
          <w:rPr>
            <w:noProof/>
            <w:webHidden/>
          </w:rPr>
          <w:instrText xml:space="preserve"> PAGEREF _Toc227761980 \h </w:instrText>
        </w:r>
        <w:r>
          <w:rPr>
            <w:noProof/>
            <w:webHidden/>
          </w:rPr>
        </w:r>
        <w:r>
          <w:rPr>
            <w:noProof/>
            <w:webHidden/>
          </w:rPr>
          <w:fldChar w:fldCharType="separate"/>
        </w:r>
        <w:r>
          <w:rPr>
            <w:noProof/>
            <w:webHidden/>
          </w:rPr>
          <w:t>8</w:t>
        </w:r>
        <w:r>
          <w:rPr>
            <w:noProof/>
            <w:webHidden/>
          </w:rPr>
          <w:fldChar w:fldCharType="end"/>
        </w:r>
      </w:hyperlink>
    </w:p>
    <w:p w14:paraId="3A5C3541" w14:textId="48A4F0F3" w:rsidR="00303195" w:rsidRDefault="00303195">
      <w:pPr>
        <w:pStyle w:val="TOC1"/>
        <w:tabs>
          <w:tab w:val="right" w:leader="dot" w:pos="9350"/>
        </w:tabs>
        <w:rPr>
          <w:rFonts w:asciiTheme="minorHAnsi" w:eastAsiaTheme="minorEastAsia" w:hAnsiTheme="minorHAnsi" w:cstheme="minorBidi"/>
          <w:noProof/>
          <w:kern w:val="2"/>
          <w14:ligatures w14:val="standardContextual"/>
        </w:rPr>
      </w:pPr>
      <w:hyperlink w:anchor="_Toc227761981" w:history="1">
        <w:r w:rsidRPr="00A60875">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_Toc227761981 \h </w:instrText>
        </w:r>
        <w:r>
          <w:rPr>
            <w:noProof/>
            <w:webHidden/>
          </w:rPr>
        </w:r>
        <w:r>
          <w:rPr>
            <w:noProof/>
            <w:webHidden/>
          </w:rPr>
          <w:fldChar w:fldCharType="separate"/>
        </w:r>
        <w:r>
          <w:rPr>
            <w:noProof/>
            <w:webHidden/>
          </w:rPr>
          <w:t>9</w:t>
        </w:r>
        <w:r>
          <w:rPr>
            <w:noProof/>
            <w:webHidden/>
          </w:rPr>
          <w:fldChar w:fldCharType="end"/>
        </w:r>
      </w:hyperlink>
    </w:p>
    <w:p w14:paraId="0DD1A014" w14:textId="7E73C185" w:rsidR="00E47F5F" w:rsidRDefault="00004F0E" w:rsidP="00E47F5F">
      <w:r>
        <w:rPr>
          <w:rFonts w:cs="Arial"/>
        </w:rPr>
        <w:fldChar w:fldCharType="end"/>
      </w:r>
      <w:r w:rsidR="003F13D3">
        <w:br w:type="page"/>
      </w:r>
    </w:p>
    <w:p w14:paraId="0DD1A015" w14:textId="7D6B0A81" w:rsidR="00E47F5F" w:rsidRPr="00D13E0C" w:rsidRDefault="00F101F5" w:rsidP="0011119E">
      <w:pPr>
        <w:pStyle w:val="Heading1"/>
      </w:pPr>
      <w:bookmarkStart w:id="1" w:name="_Toc227761967"/>
      <w:r>
        <w:lastRenderedPageBreak/>
        <w:t xml:space="preserve">PRODUCT </w:t>
      </w:r>
      <w:r w:rsidR="00C8274B">
        <w:t>REQUIREMENTS</w:t>
      </w:r>
      <w:bookmarkEnd w:id="1"/>
    </w:p>
    <w:p w14:paraId="0A40377B" w14:textId="066913DD" w:rsidR="00984EEC" w:rsidRPr="00F11949" w:rsidRDefault="00984EEC" w:rsidP="00984EEC">
      <w:pPr>
        <w:tabs>
          <w:tab w:val="left" w:pos="480"/>
        </w:tabs>
        <w:spacing w:before="240"/>
        <w:ind w:left="90"/>
        <w:rPr>
          <w:rStyle w:val="Emphasis"/>
          <w:b w:val="0"/>
          <w:bCs/>
          <w:i w:val="0"/>
          <w:iCs w:val="0"/>
          <w:color w:val="auto"/>
        </w:rPr>
      </w:pPr>
      <w:r w:rsidRPr="00F11949">
        <w:rPr>
          <w:rStyle w:val="Emphasis"/>
          <w:b w:val="0"/>
          <w:bCs/>
          <w:i w:val="0"/>
          <w:iCs w:val="0"/>
          <w:color w:val="auto"/>
        </w:rPr>
        <w:t xml:space="preserve">The Department of Veterans Affairs (VA) VA Profile program is tasked to validate Veteran mailing addresses, provide geocoding coordinates for Veteran residences, and share this data with VA applications throughout the enterprise. The VA Profile program has implemented the Precisely Spectrum bundle (fka Pitney Bowes (PB) Spectrum) to provide functionality that enables resolution of address validation failures and perform exception analysis for contact information data.  </w:t>
      </w:r>
    </w:p>
    <w:p w14:paraId="1215A3D6" w14:textId="0A754A7D" w:rsidR="00984EEC" w:rsidRPr="00F11949" w:rsidRDefault="00984EEC" w:rsidP="00984EEC">
      <w:pPr>
        <w:tabs>
          <w:tab w:val="left" w:pos="480"/>
        </w:tabs>
        <w:spacing w:before="240"/>
        <w:ind w:left="90"/>
        <w:rPr>
          <w:rStyle w:val="Emphasis"/>
          <w:b w:val="0"/>
          <w:bCs/>
          <w:i w:val="0"/>
          <w:iCs w:val="0"/>
          <w:color w:val="auto"/>
        </w:rPr>
      </w:pPr>
      <w:r w:rsidRPr="00F11949">
        <w:rPr>
          <w:rStyle w:val="Emphasis"/>
          <w:b w:val="0"/>
          <w:bCs/>
          <w:i w:val="0"/>
          <w:iCs w:val="0"/>
          <w:color w:val="auto"/>
        </w:rPr>
        <w:t>The contractor shall provide the Precisely Spectrum software licensing bundle’s enterprise capability to ensure that quality postal address and accurate geolocation coordinates are available for the Veteran and that the address and geolocation coordinates can be provided to Veteran-facing systems and applications that need to consume this data, such as the Enrollment system, Vets.gov, and Loan Guaranty. The contractor shall ensure the software accomplishes this by resolving validation failures and erroneous and/or incorrect contact data across the Enterprise.  The address validation information provided by the Precisely Spectrum software licensing bundle shall support the dual purposes of determining a Veteran’s mailing address and residential location (i.e., geocoding) for sending correspondence to Veterans and determining location coordinates of residences in support of VA benefits such as the VA Loan Guaranty (LGY), VHA Enrollment System, etc.. The contractor shall provide Precisely Spectrum software listed on the U.S. Postal Service (USPS) website as a Code Accuracy Support System (CASS)-certified product, to reduce the volume of non-deliverable mail, unsorted mail, and mail that can only be delivered with significant effort due to incorrect mailing data. The contractor shall ensure the delivered Precisely Spectrum software bundle supports Personal Identity Verification (PIV) authentication through a Single Sign-On Internal (SSOi) implementation which allows access by VA Profile program support personnel.</w:t>
      </w:r>
    </w:p>
    <w:p w14:paraId="6BFB7EB5" w14:textId="47684C8D" w:rsidR="00984EEC" w:rsidRPr="00F11949" w:rsidRDefault="00984EEC" w:rsidP="00984EEC">
      <w:pPr>
        <w:tabs>
          <w:tab w:val="left" w:pos="480"/>
        </w:tabs>
        <w:spacing w:before="240"/>
        <w:ind w:left="90"/>
        <w:rPr>
          <w:rStyle w:val="Emphasis"/>
          <w:b w:val="0"/>
          <w:bCs/>
          <w:i w:val="0"/>
          <w:iCs w:val="0"/>
          <w:color w:val="auto"/>
        </w:rPr>
      </w:pPr>
      <w:r w:rsidRPr="00F11949">
        <w:rPr>
          <w:rStyle w:val="Emphasis"/>
          <w:b w:val="0"/>
          <w:bCs/>
          <w:i w:val="0"/>
          <w:iCs w:val="0"/>
          <w:color w:val="auto"/>
        </w:rPr>
        <w:t xml:space="preserve">The contractor shall deliver licenses, data subscriptions, software maintenance and support services, and professional services (technical support) for the Spectrum domestic and international address and geocoding data.  In addition, the contractor shall deliver, if exercised by VA, additional software enterprise licenses, data subscriptions, software maintenance, and professional services (technical support) to enhance VA profile capabilities and data sources which in turn shall improve the accuracy of Veteran address data and geocoding data. </w:t>
      </w:r>
    </w:p>
    <w:p w14:paraId="61E97032" w14:textId="651C0DCB" w:rsidR="00984EEC" w:rsidRPr="00F11949" w:rsidRDefault="00984EEC" w:rsidP="00A1528C">
      <w:pPr>
        <w:tabs>
          <w:tab w:val="left" w:pos="480"/>
        </w:tabs>
        <w:spacing w:before="240"/>
        <w:ind w:left="90"/>
        <w:rPr>
          <w:rStyle w:val="Emphasis"/>
          <w:b w:val="0"/>
          <w:bCs/>
          <w:i w:val="0"/>
          <w:iCs w:val="0"/>
          <w:color w:val="auto"/>
        </w:rPr>
      </w:pPr>
      <w:r w:rsidRPr="00F11949">
        <w:rPr>
          <w:rStyle w:val="Emphasis"/>
          <w:b w:val="0"/>
          <w:bCs/>
          <w:i w:val="0"/>
          <w:iCs w:val="0"/>
          <w:color w:val="auto"/>
        </w:rPr>
        <w:t>All software licenses and data subscriptions shall be distributed, delivered, and/or available for download within ten days of award.</w:t>
      </w:r>
    </w:p>
    <w:p w14:paraId="43DAC217" w14:textId="2F7C96CA" w:rsidR="00984EEC" w:rsidRDefault="00A1528C" w:rsidP="00A1528C">
      <w:pPr>
        <w:tabs>
          <w:tab w:val="left" w:pos="480"/>
        </w:tabs>
        <w:spacing w:before="240"/>
        <w:ind w:left="90"/>
        <w:rPr>
          <w:rStyle w:val="Emphasis"/>
          <w:b w:val="0"/>
          <w:bCs/>
          <w:i w:val="0"/>
          <w:iCs w:val="0"/>
          <w:color w:val="auto"/>
        </w:rPr>
      </w:pPr>
      <w:r w:rsidRPr="00A1528C">
        <w:rPr>
          <w:rStyle w:val="Emphasis"/>
          <w:b w:val="0"/>
          <w:bCs/>
          <w:i w:val="0"/>
          <w:iCs w:val="0"/>
          <w:color w:val="auto"/>
        </w:rPr>
        <w:t xml:space="preserve">This action is for a 12-month base period with two 12-month option periods. The base period of performance shall be from August </w:t>
      </w:r>
      <w:r w:rsidR="00E10DB2">
        <w:rPr>
          <w:rStyle w:val="Emphasis"/>
          <w:b w:val="0"/>
          <w:bCs/>
          <w:i w:val="0"/>
          <w:iCs w:val="0"/>
          <w:color w:val="auto"/>
        </w:rPr>
        <w:t>3</w:t>
      </w:r>
      <w:r w:rsidRPr="00A1528C">
        <w:rPr>
          <w:rStyle w:val="Emphasis"/>
          <w:b w:val="0"/>
          <w:bCs/>
          <w:i w:val="0"/>
          <w:iCs w:val="0"/>
          <w:color w:val="auto"/>
        </w:rPr>
        <w:t>, 2026 through August 2, 2027.</w:t>
      </w:r>
    </w:p>
    <w:p w14:paraId="5E26A9E1" w14:textId="77777777" w:rsidR="00A1528C" w:rsidRPr="00F11949" w:rsidRDefault="00A1528C" w:rsidP="00A1528C">
      <w:pPr>
        <w:tabs>
          <w:tab w:val="left" w:pos="480"/>
        </w:tabs>
        <w:spacing w:before="240"/>
        <w:ind w:left="90"/>
        <w:rPr>
          <w:rStyle w:val="Emphasis"/>
          <w:b w:val="0"/>
          <w:bCs/>
          <w:i w:val="0"/>
          <w:iCs w:val="0"/>
          <w:color w:val="auto"/>
        </w:rPr>
      </w:pPr>
    </w:p>
    <w:p w14:paraId="48FBC00E" w14:textId="6F371510" w:rsidR="006B14A8" w:rsidRDefault="00284A9C" w:rsidP="001A6BB6">
      <w:pPr>
        <w:rPr>
          <w:rStyle w:val="Emphasis"/>
          <w:b w:val="0"/>
          <w:bCs/>
          <w:i w:val="0"/>
          <w:iCs w:val="0"/>
          <w:color w:val="auto"/>
        </w:rPr>
      </w:pPr>
      <w:r>
        <w:rPr>
          <w:rFonts w:cs="Arial"/>
          <w:color w:val="000000"/>
        </w:rPr>
        <w:t>The table below details</w:t>
      </w:r>
      <w:r w:rsidR="001A6BB6" w:rsidRPr="001A6BB6">
        <w:rPr>
          <w:rFonts w:cs="Arial"/>
          <w:color w:val="000000"/>
        </w:rPr>
        <w:t xml:space="preserve"> the item names and part numbers for the bundled package:</w:t>
      </w:r>
    </w:p>
    <w:p w14:paraId="4062DD49" w14:textId="77777777" w:rsidR="001D7FC4" w:rsidRDefault="001D7FC4" w:rsidP="00984EEC">
      <w:pPr>
        <w:tabs>
          <w:tab w:val="left" w:pos="480"/>
        </w:tabs>
        <w:spacing w:before="240"/>
        <w:ind w:left="90"/>
        <w:rPr>
          <w:rStyle w:val="Emphasis"/>
          <w:b w:val="0"/>
          <w:bCs/>
          <w:i w:val="0"/>
          <w:iCs w:val="0"/>
          <w:color w:val="auto"/>
        </w:rPr>
      </w:pPr>
    </w:p>
    <w:p w14:paraId="6749A1CC" w14:textId="77777777" w:rsidR="001D7FC4" w:rsidRPr="00F11949" w:rsidRDefault="001D7FC4" w:rsidP="00984EEC">
      <w:pPr>
        <w:tabs>
          <w:tab w:val="left" w:pos="480"/>
        </w:tabs>
        <w:spacing w:before="240"/>
        <w:ind w:left="90"/>
        <w:rPr>
          <w:rStyle w:val="Emphasis"/>
          <w:b w:val="0"/>
          <w:bCs/>
          <w:i w:val="0"/>
          <w:iCs w:val="0"/>
          <w:color w:val="auto"/>
        </w:rPr>
      </w:pPr>
    </w:p>
    <w:tbl>
      <w:tblPr>
        <w:tblStyle w:val="TableGrid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of Requirements"/>
        <w:tblDescription w:val="Table listing descriptions of required items, part numbers and quantities."/>
      </w:tblPr>
      <w:tblGrid>
        <w:gridCol w:w="6475"/>
        <w:gridCol w:w="1590"/>
        <w:gridCol w:w="1110"/>
      </w:tblGrid>
      <w:tr w:rsidR="003831DF" w:rsidRPr="00284A9C" w14:paraId="02942AB0" w14:textId="77777777" w:rsidTr="00D61ADB">
        <w:trPr>
          <w:cnfStyle w:val="100000000000" w:firstRow="1" w:lastRow="0" w:firstColumn="0" w:lastColumn="0" w:oddVBand="0" w:evenVBand="0" w:oddHBand="0" w:evenHBand="0" w:firstRowFirstColumn="0" w:firstRowLastColumn="0" w:lastRowFirstColumn="0" w:lastRowLastColumn="0"/>
          <w:cantSplit/>
          <w:tblHeader/>
        </w:trPr>
        <w:tc>
          <w:tcPr>
            <w:tcW w:w="6475" w:type="dxa"/>
          </w:tcPr>
          <w:p w14:paraId="6851E7FA" w14:textId="77777777" w:rsidR="001D7FC4" w:rsidRPr="00284A9C" w:rsidRDefault="001D7FC4" w:rsidP="00D61ADB">
            <w:pPr>
              <w:tabs>
                <w:tab w:val="left" w:pos="540"/>
              </w:tabs>
              <w:jc w:val="center"/>
              <w:rPr>
                <w:rFonts w:ascii="Arial" w:hAnsi="Arial" w:cs="Arial"/>
              </w:rPr>
            </w:pPr>
            <w:r w:rsidRPr="00284A9C">
              <w:rPr>
                <w:rFonts w:ascii="Arial" w:hAnsi="Arial" w:cs="Arial"/>
              </w:rPr>
              <w:t>Description</w:t>
            </w:r>
          </w:p>
        </w:tc>
        <w:tc>
          <w:tcPr>
            <w:tcW w:w="1590" w:type="dxa"/>
          </w:tcPr>
          <w:p w14:paraId="293D49F9" w14:textId="77777777" w:rsidR="001D7FC4" w:rsidRPr="00284A9C" w:rsidRDefault="001D7FC4" w:rsidP="00D61ADB">
            <w:pPr>
              <w:tabs>
                <w:tab w:val="left" w:pos="540"/>
              </w:tabs>
              <w:jc w:val="center"/>
              <w:rPr>
                <w:rFonts w:ascii="Arial" w:hAnsi="Arial" w:cs="Arial"/>
              </w:rPr>
            </w:pPr>
            <w:r w:rsidRPr="00284A9C">
              <w:rPr>
                <w:rFonts w:ascii="Arial" w:hAnsi="Arial" w:cs="Arial"/>
              </w:rPr>
              <w:t>Part no.</w:t>
            </w:r>
          </w:p>
        </w:tc>
        <w:tc>
          <w:tcPr>
            <w:tcW w:w="1110" w:type="dxa"/>
          </w:tcPr>
          <w:p w14:paraId="2F4B9B5E" w14:textId="77777777" w:rsidR="001D7FC4" w:rsidRPr="00284A9C" w:rsidRDefault="001D7FC4" w:rsidP="00D61ADB">
            <w:pPr>
              <w:tabs>
                <w:tab w:val="left" w:pos="540"/>
              </w:tabs>
              <w:jc w:val="center"/>
              <w:rPr>
                <w:rFonts w:ascii="Arial" w:hAnsi="Arial" w:cs="Arial"/>
              </w:rPr>
            </w:pPr>
            <w:r w:rsidRPr="00284A9C">
              <w:rPr>
                <w:rFonts w:ascii="Arial" w:hAnsi="Arial" w:cs="Arial"/>
              </w:rPr>
              <w:t>Quantity</w:t>
            </w:r>
          </w:p>
        </w:tc>
      </w:tr>
      <w:tr w:rsidR="003831DF" w:rsidRPr="00284A9C" w14:paraId="13EC89AC" w14:textId="77777777" w:rsidTr="00D61ADB">
        <w:trPr>
          <w:cantSplit/>
        </w:trPr>
        <w:tc>
          <w:tcPr>
            <w:tcW w:w="6475" w:type="dxa"/>
          </w:tcPr>
          <w:p w14:paraId="093644A2" w14:textId="77777777" w:rsidR="001D7FC4" w:rsidRPr="00284A9C" w:rsidRDefault="001D7FC4" w:rsidP="00D61ADB">
            <w:pPr>
              <w:tabs>
                <w:tab w:val="left" w:pos="480"/>
              </w:tabs>
              <w:ind w:left="86"/>
              <w:rPr>
                <w:rFonts w:ascii="Arial" w:hAnsi="Arial" w:cs="Arial"/>
              </w:rPr>
            </w:pPr>
            <w:r w:rsidRPr="00284A9C">
              <w:rPr>
                <w:rFonts w:ascii="Arial" w:hAnsi="Arial" w:cs="Arial"/>
              </w:rPr>
              <w:t>Spectrum Bundle (parts not available separately):</w:t>
            </w:r>
          </w:p>
          <w:p w14:paraId="01F3B228" w14:textId="77777777" w:rsidR="001D7FC4" w:rsidRPr="00284A9C" w:rsidRDefault="001D7FC4" w:rsidP="00D61ADB">
            <w:pPr>
              <w:tabs>
                <w:tab w:val="left" w:pos="480"/>
              </w:tabs>
              <w:ind w:left="86"/>
              <w:rPr>
                <w:rFonts w:ascii="Arial" w:hAnsi="Arial" w:cs="Arial"/>
              </w:rPr>
            </w:pPr>
          </w:p>
          <w:p w14:paraId="7D064E95" w14:textId="77777777" w:rsidR="001D7FC4" w:rsidRPr="00284A9C" w:rsidRDefault="001D7FC4" w:rsidP="00D61ADB">
            <w:pPr>
              <w:pStyle w:val="ListParagraph"/>
              <w:numPr>
                <w:ilvl w:val="0"/>
                <w:numId w:val="37"/>
              </w:numPr>
              <w:tabs>
                <w:tab w:val="left" w:pos="480"/>
              </w:tabs>
              <w:rPr>
                <w:rFonts w:ascii="Arial" w:hAnsi="Arial"/>
              </w:rPr>
            </w:pPr>
            <w:r w:rsidRPr="00284A9C">
              <w:rPr>
                <w:rFonts w:ascii="Arial" w:hAnsi="Arial"/>
              </w:rPr>
              <w:t>Spectrum UAM Canada Reference Data CAN-Subscription</w:t>
            </w:r>
          </w:p>
          <w:p w14:paraId="7601A590" w14:textId="77777777" w:rsidR="001D7FC4" w:rsidRPr="00284A9C" w:rsidRDefault="001D7FC4" w:rsidP="00D61ADB">
            <w:pPr>
              <w:pStyle w:val="ListParagraph"/>
              <w:numPr>
                <w:ilvl w:val="0"/>
                <w:numId w:val="37"/>
              </w:numPr>
              <w:tabs>
                <w:tab w:val="left" w:pos="480"/>
              </w:tabs>
              <w:rPr>
                <w:rFonts w:ascii="Arial" w:hAnsi="Arial"/>
              </w:rPr>
            </w:pPr>
            <w:r w:rsidRPr="00284A9C">
              <w:rPr>
                <w:rFonts w:ascii="Arial" w:hAnsi="Arial"/>
              </w:rPr>
              <w:t>Spectrum Routing Data-Subscription</w:t>
            </w:r>
          </w:p>
          <w:p w14:paraId="383983DE" w14:textId="77777777" w:rsidR="001D7FC4" w:rsidRPr="00284A9C" w:rsidRDefault="001D7FC4" w:rsidP="00D61ADB">
            <w:pPr>
              <w:pStyle w:val="ListParagraph"/>
              <w:numPr>
                <w:ilvl w:val="0"/>
                <w:numId w:val="37"/>
              </w:numPr>
              <w:tabs>
                <w:tab w:val="left" w:pos="480"/>
              </w:tabs>
              <w:rPr>
                <w:rFonts w:ascii="Arial" w:hAnsi="Arial"/>
              </w:rPr>
            </w:pPr>
            <w:r w:rsidRPr="00284A9C">
              <w:rPr>
                <w:rFonts w:ascii="Arial" w:hAnsi="Arial"/>
              </w:rPr>
              <w:t>United States</w:t>
            </w:r>
          </w:p>
          <w:p w14:paraId="1184AD8C" w14:textId="77777777" w:rsidR="001D7FC4" w:rsidRPr="00284A9C" w:rsidRDefault="001D7FC4" w:rsidP="00D61ADB">
            <w:pPr>
              <w:pStyle w:val="ListParagraph"/>
              <w:numPr>
                <w:ilvl w:val="0"/>
                <w:numId w:val="37"/>
              </w:numPr>
              <w:tabs>
                <w:tab w:val="left" w:pos="480"/>
              </w:tabs>
              <w:rPr>
                <w:rFonts w:ascii="Arial" w:hAnsi="Arial"/>
              </w:rPr>
            </w:pPr>
            <w:r w:rsidRPr="00284A9C">
              <w:rPr>
                <w:rFonts w:ascii="Arial" w:hAnsi="Arial"/>
              </w:rPr>
              <w:t>Spectrum UAM US Reference Data - USA-Subscription-Global Geocoding Module Non-US-Subscription</w:t>
            </w:r>
          </w:p>
          <w:p w14:paraId="2A029BCB" w14:textId="77777777" w:rsidR="001D7FC4" w:rsidRPr="00284A9C" w:rsidRDefault="001D7FC4" w:rsidP="00D61ADB">
            <w:pPr>
              <w:pStyle w:val="ListParagraph"/>
              <w:numPr>
                <w:ilvl w:val="0"/>
                <w:numId w:val="37"/>
              </w:numPr>
              <w:tabs>
                <w:tab w:val="left" w:pos="480"/>
              </w:tabs>
              <w:rPr>
                <w:rFonts w:ascii="Arial" w:hAnsi="Arial"/>
              </w:rPr>
            </w:pPr>
            <w:r w:rsidRPr="00284A9C">
              <w:rPr>
                <w:rFonts w:ascii="Arial" w:hAnsi="Arial"/>
              </w:rPr>
              <w:t>All Execution</w:t>
            </w:r>
          </w:p>
          <w:p w14:paraId="411F7C9C" w14:textId="77777777" w:rsidR="001D7FC4" w:rsidRPr="00284A9C" w:rsidRDefault="001D7FC4" w:rsidP="00D61ADB">
            <w:pPr>
              <w:pStyle w:val="ListParagraph"/>
              <w:numPr>
                <w:ilvl w:val="0"/>
                <w:numId w:val="37"/>
              </w:numPr>
              <w:tabs>
                <w:tab w:val="left" w:pos="480"/>
              </w:tabs>
              <w:rPr>
                <w:rFonts w:ascii="Arial" w:hAnsi="Arial"/>
              </w:rPr>
            </w:pPr>
            <w:r w:rsidRPr="00284A9C">
              <w:rPr>
                <w:rFonts w:ascii="Arial" w:hAnsi="Arial"/>
              </w:rPr>
              <w:t>Windows</w:t>
            </w:r>
          </w:p>
          <w:p w14:paraId="6FFC398C" w14:textId="77777777" w:rsidR="001D7FC4" w:rsidRPr="00284A9C" w:rsidRDefault="001D7FC4" w:rsidP="00D61ADB">
            <w:pPr>
              <w:pStyle w:val="ListParagraph"/>
              <w:numPr>
                <w:ilvl w:val="0"/>
                <w:numId w:val="37"/>
              </w:numPr>
              <w:tabs>
                <w:tab w:val="left" w:pos="480"/>
              </w:tabs>
              <w:rPr>
                <w:rFonts w:ascii="Arial" w:hAnsi="Arial"/>
              </w:rPr>
            </w:pPr>
            <w:r w:rsidRPr="00284A9C">
              <w:rPr>
                <w:rFonts w:ascii="Arial" w:hAnsi="Arial"/>
              </w:rPr>
              <w:t>Address Verification Option 2 Enterprise Data - AMER-Subscription</w:t>
            </w:r>
          </w:p>
          <w:p w14:paraId="3A3897A3" w14:textId="77777777" w:rsidR="001D7FC4" w:rsidRPr="00284A9C" w:rsidRDefault="001D7FC4" w:rsidP="00D61ADB">
            <w:pPr>
              <w:pStyle w:val="ListParagraph"/>
              <w:numPr>
                <w:ilvl w:val="0"/>
                <w:numId w:val="37"/>
              </w:numPr>
              <w:tabs>
                <w:tab w:val="left" w:pos="480"/>
              </w:tabs>
              <w:rPr>
                <w:rFonts w:ascii="Arial" w:hAnsi="Arial"/>
              </w:rPr>
            </w:pPr>
            <w:r w:rsidRPr="00284A9C">
              <w:rPr>
                <w:rFonts w:ascii="Arial" w:hAnsi="Arial"/>
              </w:rPr>
              <w:t>Address Geocoding Option 2 Enterprise Data - GLOBAL-Subscription</w:t>
            </w:r>
          </w:p>
          <w:p w14:paraId="281E11B9" w14:textId="77777777" w:rsidR="001D7FC4" w:rsidRPr="00284A9C" w:rsidRDefault="001D7FC4" w:rsidP="00D61ADB">
            <w:pPr>
              <w:pStyle w:val="ListParagraph"/>
              <w:numPr>
                <w:ilvl w:val="0"/>
                <w:numId w:val="37"/>
              </w:numPr>
              <w:tabs>
                <w:tab w:val="left" w:pos="480"/>
              </w:tabs>
              <w:rPr>
                <w:rFonts w:ascii="Arial" w:hAnsi="Arial"/>
              </w:rPr>
            </w:pPr>
            <w:r w:rsidRPr="00284A9C">
              <w:rPr>
                <w:rFonts w:ascii="Arial" w:hAnsi="Arial"/>
              </w:rPr>
              <w:t>Spectrum Spatial Bundle-Maintenance</w:t>
            </w:r>
          </w:p>
        </w:tc>
        <w:tc>
          <w:tcPr>
            <w:tcW w:w="1590" w:type="dxa"/>
          </w:tcPr>
          <w:p w14:paraId="249AA0F4" w14:textId="77777777" w:rsidR="001D7FC4" w:rsidRPr="00284A9C" w:rsidRDefault="001D7FC4" w:rsidP="00D61ADB">
            <w:pPr>
              <w:tabs>
                <w:tab w:val="left" w:pos="480"/>
              </w:tabs>
              <w:ind w:left="86"/>
              <w:rPr>
                <w:rFonts w:ascii="Arial" w:hAnsi="Arial" w:cs="Arial"/>
              </w:rPr>
            </w:pPr>
            <w:r w:rsidRPr="00284A9C">
              <w:rPr>
                <w:rFonts w:ascii="Arial" w:hAnsi="Arial" w:cs="Arial"/>
              </w:rPr>
              <w:t>Bundle Spectrum</w:t>
            </w:r>
          </w:p>
        </w:tc>
        <w:tc>
          <w:tcPr>
            <w:tcW w:w="1110" w:type="dxa"/>
          </w:tcPr>
          <w:p w14:paraId="5B1D73B3" w14:textId="77777777" w:rsidR="001D7FC4" w:rsidRPr="00284A9C" w:rsidRDefault="001D7FC4" w:rsidP="00D61ADB">
            <w:pPr>
              <w:ind w:left="86"/>
              <w:rPr>
                <w:rFonts w:ascii="Arial" w:hAnsi="Arial" w:cs="Arial"/>
              </w:rPr>
            </w:pPr>
            <w:r w:rsidRPr="00284A9C">
              <w:rPr>
                <w:rFonts w:ascii="Arial" w:hAnsi="Arial" w:cs="Arial"/>
              </w:rPr>
              <w:t>1</w:t>
            </w:r>
          </w:p>
        </w:tc>
      </w:tr>
    </w:tbl>
    <w:p w14:paraId="2D4F8369" w14:textId="34150997" w:rsidR="00132A44" w:rsidRPr="006936EF" w:rsidRDefault="00132A44" w:rsidP="00132A44">
      <w:pPr>
        <w:rPr>
          <w:rFonts w:cs="Arial"/>
          <w:color w:val="0070C0"/>
        </w:rPr>
      </w:pPr>
    </w:p>
    <w:p w14:paraId="14E05D38" w14:textId="676CBC8F" w:rsidR="00F31FAC" w:rsidRDefault="00F31FAC" w:rsidP="00E47F5F">
      <w:pPr>
        <w:rPr>
          <w:rStyle w:val="Emphasis"/>
          <w:b w:val="0"/>
          <w:i w:val="0"/>
        </w:rPr>
      </w:pPr>
    </w:p>
    <w:p w14:paraId="312E9DAB" w14:textId="6D94FC1A" w:rsidR="00FA70C4" w:rsidRDefault="00FA70C4" w:rsidP="00E47F5F">
      <w:pPr>
        <w:rPr>
          <w:rStyle w:val="Emphasis"/>
          <w:b w:val="0"/>
          <w:i w:val="0"/>
        </w:rPr>
      </w:pPr>
    </w:p>
    <w:p w14:paraId="7774D743" w14:textId="707D0009" w:rsidR="00152ED7" w:rsidRDefault="00D076F4" w:rsidP="00D076F4">
      <w:pPr>
        <w:pStyle w:val="Heading1"/>
      </w:pPr>
      <w:bookmarkStart w:id="2" w:name="_Toc227761968"/>
      <w:r>
        <w:t>N</w:t>
      </w:r>
      <w:r w:rsidR="00027694">
        <w:t xml:space="preserve">OTICE OF THE FEDERAL ACCESSIBILITY LAW AFFECTING ALL INFORMATION </w:t>
      </w:r>
      <w:r w:rsidR="00152ED7">
        <w:t xml:space="preserve">AND COMMUNICATION </w:t>
      </w:r>
      <w:r w:rsidR="00027694">
        <w:t>TECHNOLOGY</w:t>
      </w:r>
      <w:r>
        <w:t xml:space="preserve"> </w:t>
      </w:r>
      <w:r w:rsidR="00152ED7">
        <w:t xml:space="preserve">(ICT) </w:t>
      </w:r>
      <w:r>
        <w:t>P</w:t>
      </w:r>
      <w:r w:rsidR="00027694">
        <w:t>ROCUREMENTS</w:t>
      </w:r>
      <w:r>
        <w:t> </w:t>
      </w:r>
      <w:r w:rsidR="00152ED7">
        <w:t>(SECTION 508)</w:t>
      </w:r>
      <w:bookmarkEnd w:id="2"/>
    </w:p>
    <w:p w14:paraId="281B51E3" w14:textId="77777777" w:rsidR="001D7FC4" w:rsidRPr="001D7FC4" w:rsidRDefault="001D7FC4" w:rsidP="001D7FC4"/>
    <w:p w14:paraId="13005B66" w14:textId="430DDCDA" w:rsidR="00152ED7" w:rsidRDefault="00E8238F" w:rsidP="00D076F4">
      <w:bookmarkStart w:id="3" w:name="_Hlk182830593"/>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3"/>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r w:rsidR="00152ED7" w:rsidRPr="00152ED7">
        <w:t>.</w:t>
      </w:r>
    </w:p>
    <w:p w14:paraId="5066B6AE" w14:textId="353A1209" w:rsidR="00152ED7" w:rsidRDefault="00152ED7" w:rsidP="00D076F4"/>
    <w:p w14:paraId="0FD2BC23" w14:textId="044D06F9" w:rsidR="00152ED7" w:rsidRDefault="00152ED7" w:rsidP="00B1085D">
      <w:pPr>
        <w:pStyle w:val="Heading2"/>
        <w:ind w:left="720"/>
      </w:pPr>
      <w:bookmarkStart w:id="4" w:name="_Toc227761969"/>
      <w:r>
        <w:t>SECTION 508 – INFORMATION AND COMMUNICATION TECHNOLOGY (ICT) STANDARDS</w:t>
      </w:r>
      <w:bookmarkEnd w:id="4"/>
    </w:p>
    <w:p w14:paraId="1A1129B1" w14:textId="2CCB0BDA" w:rsidR="00B1085D" w:rsidRDefault="00B1085D" w:rsidP="00B1085D"/>
    <w:p w14:paraId="54D996F2" w14:textId="6717307F" w:rsidR="00B1085D" w:rsidRPr="001A1412" w:rsidRDefault="00E8238F" w:rsidP="00B1085D">
      <w:pPr>
        <w:rPr>
          <w:rFonts w:cs="Arial"/>
        </w:rPr>
      </w:pPr>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bookmarkStart w:id="5" w:name="_Hlk182830640"/>
      <w:r>
        <w:fldChar w:fldCharType="begin"/>
      </w:r>
      <w:r>
        <w:instrText>HYPERLINK "https://www.access-board.gov/ict/" \o "Link to Revised Section 508 Standards and Guidelines"</w:instrText>
      </w:r>
      <w:r>
        <w:fldChar w:fldCharType="separate"/>
      </w:r>
      <w:r>
        <w:rPr>
          <w:rStyle w:val="Hyperlink"/>
        </w:rPr>
        <w:t>Revised 508 Standards and 255 Guidelines (access-board.gov)</w:t>
      </w:r>
      <w:r>
        <w:fldChar w:fldCharType="end"/>
      </w:r>
      <w:r w:rsidRPr="00573BA2">
        <w:rPr>
          <w:rFonts w:cs="Arial"/>
        </w:rPr>
        <w:t xml:space="preserve">.  </w:t>
      </w:r>
      <w:r w:rsidR="00A47090" w:rsidRPr="00573BA2">
        <w:rPr>
          <w:rFonts w:cs="Arial"/>
        </w:rPr>
        <w:t xml:space="preserve">A </w:t>
      </w:r>
      <w:r w:rsidR="00A47090" w:rsidRPr="007E5F8A">
        <w:rPr>
          <w:rFonts w:cs="Arial"/>
        </w:rPr>
        <w:t>single</w:t>
      </w:r>
      <w:r w:rsidRPr="007E5F8A">
        <w:rPr>
          <w:rFonts w:cs="Arial"/>
        </w:rPr>
        <w:t xml:space="preserve"> PDF file version of the Revised Section 508 Standards and 255 Guidelines </w:t>
      </w:r>
      <w:r w:rsidRPr="00573BA2">
        <w:rPr>
          <w:rFonts w:cs="Arial"/>
        </w:rPr>
        <w:t>will be supplied upon request</w:t>
      </w:r>
      <w:r>
        <w:rPr>
          <w:rFonts w:cs="Arial"/>
        </w:rPr>
        <w:t xml:space="preserve">, or can be obtained from </w:t>
      </w:r>
      <w:r>
        <w:rPr>
          <w:rFonts w:cs="Arial"/>
        </w:rPr>
        <w:lastRenderedPageBreak/>
        <w:t>the Access Board website</w:t>
      </w:r>
      <w:r w:rsidRPr="00573BA2">
        <w:rPr>
          <w:rFonts w:cs="Arial"/>
        </w:rPr>
        <w:t>.</w:t>
      </w:r>
      <w:bookmarkEnd w:id="5"/>
      <w:r>
        <w:rPr>
          <w:rFonts w:cs="Arial"/>
        </w:rPr>
        <w:t xml:space="preserve">  </w:t>
      </w:r>
      <w:r w:rsidRPr="75F2D1E0">
        <w:rPr>
          <w:rFonts w:cs="Arial"/>
        </w:rPr>
        <w:t xml:space="preserve">Federal agencies must comply with the </w:t>
      </w:r>
      <w:bookmarkStart w:id="6" w:name="_Hlk182830688"/>
      <w:r>
        <w:rPr>
          <w:rFonts w:cs="Arial"/>
        </w:rPr>
        <w:t>Rehabilitation Act of 1973, as amended</w:t>
      </w:r>
      <w:bookmarkEnd w:id="6"/>
      <w:r w:rsidR="00B1085D" w:rsidRPr="00573BA2">
        <w:rPr>
          <w:rFonts w:cs="Arial"/>
        </w:rPr>
        <w:t xml:space="preserve">. </w:t>
      </w:r>
    </w:p>
    <w:p w14:paraId="3A809935" w14:textId="77777777" w:rsidR="00B1085D" w:rsidRPr="00573BA2" w:rsidRDefault="00B1085D" w:rsidP="00B1085D">
      <w:pPr>
        <w:spacing w:before="13" w:after="13"/>
        <w:ind w:right="13"/>
        <w:rPr>
          <w:rFonts w:cs="Arial"/>
          <w:color w:val="000000"/>
        </w:rPr>
      </w:pPr>
    </w:p>
    <w:p w14:paraId="7282512E" w14:textId="77777777" w:rsidR="00B1085D" w:rsidRDefault="00B1085D" w:rsidP="00B1085D">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0C714421" w14:textId="77777777" w:rsidR="00B1085D" w:rsidRDefault="00B1085D" w:rsidP="00B1085D">
      <w:pPr>
        <w:spacing w:before="13" w:after="13"/>
        <w:ind w:right="13"/>
        <w:rPr>
          <w:rFonts w:cs="Arial"/>
          <w:color w:val="000000"/>
        </w:rPr>
      </w:pPr>
    </w:p>
    <w:p w14:paraId="704F678C" w14:textId="7CD2E7E3" w:rsidR="00B1085D" w:rsidRDefault="00E3253D" w:rsidP="00B1085D">
      <w:pPr>
        <w:spacing w:before="13" w:after="13"/>
        <w:ind w:left="1440" w:right="13" w:hanging="540"/>
        <w:rPr>
          <w:rFonts w:cs="Arial"/>
          <w:color w:val="000000"/>
        </w:rPr>
      </w:pPr>
      <w:sdt>
        <w:sdtPr>
          <w:rPr>
            <w:rFonts w:cs="Arial"/>
            <w:color w:val="000000"/>
          </w:rPr>
          <w:id w:val="149853788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r>
      <w:r w:rsidR="00B1085D" w:rsidRPr="00776711">
        <w:rPr>
          <w:rFonts w:cs="Arial"/>
          <w:color w:val="000000"/>
        </w:rPr>
        <w:t xml:space="preserve">E205 </w:t>
      </w:r>
      <w:bookmarkStart w:id="7" w:name="_Hlk529867571"/>
      <w:r w:rsidR="00B1085D">
        <w:rPr>
          <w:rFonts w:cs="Arial"/>
          <w:color w:val="000000"/>
        </w:rPr>
        <w:t>Electronic Content – (</w:t>
      </w:r>
      <w:r w:rsidR="00B1085D" w:rsidRPr="00776711">
        <w:rPr>
          <w:rFonts w:cs="Arial"/>
          <w:color w:val="000000"/>
        </w:rPr>
        <w:t>Accessibility Standard</w:t>
      </w:r>
      <w:r w:rsidR="00B1085D">
        <w:rPr>
          <w:rFonts w:cs="Arial"/>
          <w:color w:val="000000"/>
        </w:rPr>
        <w:t xml:space="preserve"> -</w:t>
      </w:r>
      <w:r w:rsidR="00B1085D" w:rsidRPr="004A169E">
        <w:rPr>
          <w:rFonts w:cs="Arial"/>
          <w:color w:val="000000"/>
        </w:rPr>
        <w:t>WCAG 2.0 Level A and AA Guidelines</w:t>
      </w:r>
      <w:r w:rsidR="00B1085D">
        <w:rPr>
          <w:rFonts w:cs="Arial"/>
          <w:color w:val="000000"/>
        </w:rPr>
        <w:t>)</w:t>
      </w:r>
      <w:bookmarkEnd w:id="7"/>
    </w:p>
    <w:p w14:paraId="31446397" w14:textId="06CCAFAA" w:rsidR="00B1085D" w:rsidRDefault="00E3253D" w:rsidP="00B1085D">
      <w:pPr>
        <w:spacing w:before="13" w:after="13"/>
        <w:ind w:left="900" w:right="13"/>
        <w:rPr>
          <w:rFonts w:cs="Arial"/>
          <w:color w:val="000000"/>
        </w:rPr>
      </w:pPr>
      <w:sdt>
        <w:sdtPr>
          <w:rPr>
            <w:rFonts w:cs="Arial"/>
            <w:color w:val="000000"/>
          </w:rPr>
          <w:id w:val="97556353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E204</w:t>
      </w:r>
      <w:r w:rsidR="00B1085D" w:rsidRPr="004A169E">
        <w:rPr>
          <w:rFonts w:cs="Arial"/>
          <w:color w:val="000000"/>
        </w:rPr>
        <w:t xml:space="preserve"> Functional Performance Criteria</w:t>
      </w:r>
    </w:p>
    <w:p w14:paraId="27AD69E7" w14:textId="24F84D16" w:rsidR="00B1085D" w:rsidRDefault="00E3253D" w:rsidP="00B1085D">
      <w:pPr>
        <w:spacing w:before="13" w:after="13"/>
        <w:ind w:left="900" w:right="13"/>
        <w:rPr>
          <w:rFonts w:cs="Arial"/>
          <w:color w:val="000000"/>
        </w:rPr>
      </w:pPr>
      <w:sdt>
        <w:sdtPr>
          <w:rPr>
            <w:rFonts w:cs="Arial"/>
            <w:color w:val="000000"/>
          </w:rPr>
          <w:id w:val="1925611731"/>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E206</w:t>
      </w:r>
      <w:r w:rsidR="00B1085D" w:rsidRPr="004A169E">
        <w:rPr>
          <w:rFonts w:cs="Arial"/>
          <w:color w:val="000000"/>
        </w:rPr>
        <w:t xml:space="preserve"> Hardware Requirements</w:t>
      </w:r>
    </w:p>
    <w:p w14:paraId="42C498C9" w14:textId="1DF9FE36" w:rsidR="00B1085D" w:rsidRDefault="00E3253D" w:rsidP="00B1085D">
      <w:pPr>
        <w:spacing w:before="13" w:after="13"/>
        <w:ind w:left="900" w:right="13"/>
        <w:rPr>
          <w:rFonts w:cs="Arial"/>
          <w:color w:val="000000"/>
        </w:rPr>
      </w:pPr>
      <w:sdt>
        <w:sdtPr>
          <w:rPr>
            <w:rFonts w:cs="Arial"/>
            <w:color w:val="000000"/>
          </w:rPr>
          <w:id w:val="-871459826"/>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E207</w:t>
      </w:r>
      <w:r w:rsidR="00B1085D" w:rsidRPr="004A169E">
        <w:rPr>
          <w:rFonts w:cs="Arial"/>
          <w:color w:val="000000"/>
        </w:rPr>
        <w:t xml:space="preserve"> Software Requirements</w:t>
      </w:r>
    </w:p>
    <w:p w14:paraId="04926624" w14:textId="26B3732E" w:rsidR="00B1085D" w:rsidRDefault="00E3253D" w:rsidP="00B1085D">
      <w:pPr>
        <w:ind w:left="900"/>
        <w:rPr>
          <w:rFonts w:cs="Arial"/>
          <w:color w:val="000000"/>
        </w:rPr>
      </w:pPr>
      <w:sdt>
        <w:sdtPr>
          <w:rPr>
            <w:rFonts w:cs="Arial"/>
            <w:color w:val="000000"/>
          </w:rPr>
          <w:id w:val="51195706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E208</w:t>
      </w:r>
      <w:r w:rsidR="00B1085D" w:rsidRPr="004A169E">
        <w:rPr>
          <w:rFonts w:cs="Arial"/>
          <w:color w:val="000000"/>
        </w:rPr>
        <w:t xml:space="preserve"> Support </w:t>
      </w:r>
      <w:r w:rsidR="00B1085D">
        <w:rPr>
          <w:rFonts w:cs="Arial"/>
          <w:color w:val="000000"/>
        </w:rPr>
        <w:t xml:space="preserve">Documentation and </w:t>
      </w:r>
      <w:r w:rsidR="00B1085D" w:rsidRPr="004A169E">
        <w:rPr>
          <w:rFonts w:cs="Arial"/>
          <w:color w:val="000000"/>
        </w:rPr>
        <w:t>Services Requirements</w:t>
      </w:r>
    </w:p>
    <w:p w14:paraId="79FFB30C" w14:textId="1F1D5BE8" w:rsidR="00B1085D" w:rsidRDefault="00B1085D" w:rsidP="00B1085D">
      <w:pPr>
        <w:rPr>
          <w:rFonts w:cs="Arial"/>
          <w:color w:val="000000"/>
        </w:rPr>
      </w:pPr>
    </w:p>
    <w:p w14:paraId="445B8CE7" w14:textId="1EF3D1DC" w:rsidR="00B1085D" w:rsidRDefault="00B1085D" w:rsidP="00B1085D">
      <w:pPr>
        <w:pStyle w:val="Heading2"/>
        <w:ind w:left="720"/>
      </w:pPr>
      <w:bookmarkStart w:id="8" w:name="_Toc227761970"/>
      <w:r>
        <w:t>COMPATABILITY WITH ASSISTIVE TECHNOLOGY</w:t>
      </w:r>
      <w:bookmarkEnd w:id="8"/>
    </w:p>
    <w:p w14:paraId="1C7B3A2F" w14:textId="77777777" w:rsidR="00B1085D" w:rsidRDefault="00B1085D" w:rsidP="00B1085D">
      <w: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4D8EDEC1" w14:textId="1D9D3A77" w:rsidR="00B1085D" w:rsidRDefault="00B1085D" w:rsidP="00B1085D">
      <w:pPr>
        <w:pStyle w:val="Heading2"/>
        <w:ind w:left="720"/>
      </w:pPr>
      <w:bookmarkStart w:id="9" w:name="_Toc227761971"/>
      <w:r>
        <w:t>ACCEPTANCE AND ACCEPTANCE TESTING</w:t>
      </w:r>
      <w:bookmarkEnd w:id="9"/>
    </w:p>
    <w:p w14:paraId="7D046D73" w14:textId="77777777" w:rsidR="00B1085D" w:rsidRDefault="00B1085D" w:rsidP="001637EE">
      <w:pPr>
        <w:spacing w:after="240"/>
      </w:pPr>
      <w:r>
        <w:t>Deliverables resulting from this solicitation will be accepted based in part on satisfaction of the Section 508 Chapter 2: Scoping Requirements standards identified above.</w:t>
      </w:r>
    </w:p>
    <w:p w14:paraId="08AEA5A3" w14:textId="662D4EE9" w:rsidR="00B1085D" w:rsidRPr="00B1085D" w:rsidRDefault="00B1085D" w:rsidP="00B1085D">
      <w:r>
        <w:t>The Government reserves the right to test for Section 508 Compliance before delivery.  The Contractor shall be able to demonstrate Section 508 Compliance upon delivery.</w:t>
      </w:r>
    </w:p>
    <w:p w14:paraId="60E0C3CF" w14:textId="614EE3B8" w:rsidR="00E8238F" w:rsidRPr="002B1082" w:rsidRDefault="00D076F4" w:rsidP="002B1082">
      <w:pPr>
        <w:pStyle w:val="Heading1"/>
      </w:pPr>
      <w:bookmarkStart w:id="10" w:name="_Toc227761972"/>
      <w:bookmarkStart w:id="11" w:name="_Toc6902885"/>
      <w:r>
        <w:t xml:space="preserve">INFORMATION TECHNOLOGY USING </w:t>
      </w:r>
      <w:r w:rsidR="00E8238F">
        <w:t>SUSTAINABLE PRODUCTS AND SERVICES</w:t>
      </w:r>
      <w:bookmarkStart w:id="12" w:name="_Hlk182830863"/>
      <w:bookmarkStart w:id="13" w:name="_Hlk72498820"/>
      <w:bookmarkEnd w:id="10"/>
    </w:p>
    <w:p w14:paraId="7D42EFE0" w14:textId="12A3ADFC" w:rsidR="00E8238F" w:rsidRDefault="00E8238F" w:rsidP="00E8238F">
      <w:pPr>
        <w:pStyle w:val="NoSpacing"/>
      </w:pPr>
      <w:r w:rsidRPr="00B550E9">
        <w:t xml:space="preserve">The Contractor shall comply with Sections 524 and Sections </w:t>
      </w:r>
      <w:r>
        <w:t>525</w:t>
      </w:r>
      <w:r w:rsidRPr="00B550E9">
        <w:t xml:space="preserve"> of the Energy Independence and Security Act of 2007; Section 104 of the Energy Policy Act of 2005; Executive Order 13221, “Energy-Efficient Standby Power Devices,” dated August 2, 2001; and the Federal Acquisition Regulation (FAR) to provide ENERGY STAR®, </w:t>
      </w:r>
      <w:r>
        <w:t>Federal Energy Management Program (</w:t>
      </w:r>
      <w:r w:rsidRPr="00B550E9">
        <w:t>FEMP</w:t>
      </w:r>
      <w:r>
        <w:t>)</w:t>
      </w:r>
      <w:r w:rsidRPr="00B550E9">
        <w:t xml:space="preserve"> designated, and </w:t>
      </w:r>
      <w:r>
        <w:t>p</w:t>
      </w:r>
      <w:r w:rsidRPr="00717BC6">
        <w:t>roducts and services that meet EPA Recommendations of Specifications, Standards, and Ecolabels in effect as of October 2023</w:t>
      </w:r>
      <w:r>
        <w:t xml:space="preserve"> (e.g. </w:t>
      </w:r>
      <w:r w:rsidRPr="00B550E9">
        <w:t>Electronic Product Environmental Assessment Tool (EPEAT) registered products</w:t>
      </w:r>
      <w:r>
        <w:t>)</w:t>
      </w:r>
      <w:r w:rsidRPr="00B550E9">
        <w:t xml:space="preserve"> in providing information technology</w:t>
      </w:r>
      <w:r>
        <w:t xml:space="preserve"> products and/or</w:t>
      </w:r>
      <w:r w:rsidRPr="00B550E9">
        <w:t xml:space="preserve"> services.</w:t>
      </w:r>
      <w:r w:rsidRPr="00AB6977">
        <w:t xml:space="preserve"> The Green Procurement Compilation (GPC) website available</w:t>
      </w:r>
      <w:r>
        <w:t xml:space="preserve"> at</w:t>
      </w:r>
      <w:r w:rsidRPr="00AB6977">
        <w:t xml:space="preserve"> </w:t>
      </w:r>
      <w:hyperlink r:id="rId13" w:tooltip="Link to GSA Sustainable Facilities Tool" w:history="1">
        <w:r w:rsidRPr="00F91C01">
          <w:rPr>
            <w:color w:val="0000FF"/>
            <w:u w:val="single"/>
          </w:rPr>
          <w:t>Green Procurement Compilation - GSA Sustainable Facilities Tool (sftool.gov)</w:t>
        </w:r>
      </w:hyperlink>
      <w:r w:rsidRPr="00AB6977">
        <w:t xml:space="preserve"> </w:t>
      </w:r>
      <w:r>
        <w:t xml:space="preserve">provides </w:t>
      </w:r>
      <w:r w:rsidRPr="00AB6977">
        <w:t xml:space="preserve">a comprehensive list of sustainable products and services and sustainable acquisition guidance. </w:t>
      </w:r>
    </w:p>
    <w:p w14:paraId="0BF96029" w14:textId="77777777" w:rsidR="00E8238F" w:rsidRPr="007A67B3" w:rsidRDefault="00E8238F" w:rsidP="00E8238F">
      <w:pPr>
        <w:pStyle w:val="NoSpacing"/>
      </w:pPr>
    </w:p>
    <w:p w14:paraId="78EABB11" w14:textId="77777777" w:rsidR="00E8238F" w:rsidRPr="00B24797" w:rsidRDefault="00E8238F" w:rsidP="00E8238F">
      <w:pPr>
        <w:pStyle w:val="NoSpacing"/>
      </w:pPr>
      <w:r>
        <w:lastRenderedPageBreak/>
        <w:t>T</w:t>
      </w:r>
      <w:r w:rsidRPr="00B24797">
        <w:t xml:space="preserve">he </w:t>
      </w:r>
      <w:r>
        <w:t>C</w:t>
      </w:r>
      <w:r w:rsidRPr="00B24797">
        <w:t xml:space="preserve">ontractor </w:t>
      </w:r>
      <w:r>
        <w:t xml:space="preserve">shall </w:t>
      </w:r>
      <w:r w:rsidRPr="00B24797">
        <w:t>provide products that meet the definition of sustainable products and services if the products are</w:t>
      </w:r>
      <w:r>
        <w:t xml:space="preserve"> d</w:t>
      </w:r>
      <w:r w:rsidRPr="00B24797">
        <w:t>elivered to the Government;</w:t>
      </w:r>
      <w:r>
        <w:t xml:space="preserve"> f</w:t>
      </w:r>
      <w:r w:rsidRPr="00B24797">
        <w:t xml:space="preserve">urnished by the </w:t>
      </w:r>
      <w:r>
        <w:t>C</w:t>
      </w:r>
      <w:r w:rsidRPr="00B24797">
        <w:t>ontractor for use by the Government</w:t>
      </w:r>
      <w:r>
        <w:t>, i</w:t>
      </w:r>
      <w:r w:rsidRPr="00B24797">
        <w:t>ncorporated into the construction of a public building or public work</w:t>
      </w:r>
      <w:r>
        <w:t>, o</w:t>
      </w:r>
      <w:r w:rsidRPr="00B24797">
        <w:t>r</w:t>
      </w:r>
      <w:r>
        <w:t xml:space="preserve"> a</w:t>
      </w:r>
      <w:r w:rsidRPr="00B24797">
        <w:t xml:space="preserve">cquired by the </w:t>
      </w:r>
      <w:r>
        <w:t>C</w:t>
      </w:r>
      <w:r w:rsidRPr="00B24797">
        <w:t>ontractor for use in performing services under a Government contract where the cost of the products is a direct cost to a Government contract (versus costs which are normally applied to a contractor's general and administrative expenses or indirect costs).</w:t>
      </w:r>
    </w:p>
    <w:p w14:paraId="60176187" w14:textId="77777777" w:rsidR="00E8238F" w:rsidRDefault="00E8238F" w:rsidP="00E8238F">
      <w:pPr>
        <w:pStyle w:val="NoSpacing"/>
      </w:pPr>
    </w:p>
    <w:p w14:paraId="7C0556AD" w14:textId="6F993353" w:rsidR="00E8238F" w:rsidRDefault="00E8238F" w:rsidP="00E8238F">
      <w:pPr>
        <w:pStyle w:val="NoSpacing"/>
      </w:pPr>
      <w:r>
        <w:t>Specifically, t</w:t>
      </w:r>
      <w:r w:rsidRPr="007A67B3">
        <w:t xml:space="preserve">he Contractor shall provide </w:t>
      </w:r>
      <w:r>
        <w:t xml:space="preserve">sustainable products </w:t>
      </w:r>
      <w:r w:rsidRPr="007A67B3">
        <w:t xml:space="preserve">under this contract </w:t>
      </w:r>
      <w:r>
        <w:t xml:space="preserve">in accordance with </w:t>
      </w:r>
      <w:r w:rsidRPr="007A67B3">
        <w:t>FAR 52.223-23</w:t>
      </w:r>
      <w:r>
        <w:t>.  The applicable products with their associated certification, designation, and/or ecolabel (e.g. Energy Star, FEMP, and/or EPEAT) are</w:t>
      </w:r>
      <w:r w:rsidRPr="007A67B3">
        <w:t xml:space="preserve"> </w:t>
      </w:r>
      <w:r>
        <w:t>identified within the product specifications in this PD.</w:t>
      </w:r>
      <w:r w:rsidRPr="008A05C2">
        <w:t xml:space="preserve">  The Contractor shall ensure proposed products </w:t>
      </w:r>
      <w:r>
        <w:t xml:space="preserve">meet the certification(s) / designation(s) </w:t>
      </w:r>
      <w:r w:rsidRPr="00BB545C">
        <w:t>/ ecolabel(s)</w:t>
      </w:r>
      <w:r>
        <w:t xml:space="preserve"> specified</w:t>
      </w:r>
      <w:r w:rsidRPr="004F4D1F">
        <w:t xml:space="preserve"> at the time of submission of proposals and at the time of award</w:t>
      </w:r>
      <w:r>
        <w:t>.</w:t>
      </w:r>
    </w:p>
    <w:p w14:paraId="563676C0" w14:textId="6D18B697" w:rsidR="00235EE5" w:rsidRDefault="000D4552" w:rsidP="00942AE9">
      <w:pPr>
        <w:pStyle w:val="Heading1"/>
      </w:pPr>
      <w:bookmarkStart w:id="14" w:name="_Toc251331945"/>
      <w:bookmarkStart w:id="15" w:name="_Ref252783006"/>
      <w:bookmarkStart w:id="16" w:name="_Ref252783012"/>
      <w:bookmarkStart w:id="17" w:name="_Ref252783063"/>
      <w:bookmarkStart w:id="18" w:name="_Ref252783161"/>
      <w:bookmarkStart w:id="19" w:name="_Ref254597160"/>
      <w:bookmarkStart w:id="20" w:name="_Ref254625493"/>
      <w:bookmarkStart w:id="21" w:name="_Toc227761973"/>
      <w:bookmarkEnd w:id="12"/>
      <w:bookmarkEnd w:id="13"/>
      <w:r w:rsidRPr="00D13E0C">
        <w:rPr>
          <w:caps w:val="0"/>
        </w:rPr>
        <w:t>S</w:t>
      </w:r>
      <w:bookmarkEnd w:id="14"/>
      <w:bookmarkEnd w:id="15"/>
      <w:bookmarkEnd w:id="16"/>
      <w:bookmarkEnd w:id="17"/>
      <w:bookmarkEnd w:id="18"/>
      <w:bookmarkEnd w:id="19"/>
      <w:bookmarkEnd w:id="20"/>
      <w:r w:rsidR="00297319">
        <w:rPr>
          <w:caps w:val="0"/>
        </w:rPr>
        <w:t>HIPMENT OF HARDWARE OR EQUIPMENT</w:t>
      </w:r>
      <w:bookmarkEnd w:id="21"/>
    </w:p>
    <w:p w14:paraId="02767833" w14:textId="77777777" w:rsidR="00235EE5" w:rsidRDefault="00235EE5" w:rsidP="00235EE5">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15EDE4D7" w14:textId="77777777" w:rsidR="00235EE5" w:rsidRPr="007C56C7" w:rsidRDefault="00235EE5" w:rsidP="00235EE5">
      <w:pPr>
        <w:pStyle w:val="NoSpacing"/>
      </w:pPr>
    </w:p>
    <w:p w14:paraId="6270DB4E" w14:textId="77777777" w:rsidR="00235EE5" w:rsidRDefault="00235EE5" w:rsidP="00235EE5">
      <w:pPr>
        <w:pStyle w:val="NoSpacing"/>
        <w:rPr>
          <w:b/>
        </w:rPr>
      </w:pPr>
      <w:r w:rsidRPr="007C56C7">
        <w:rPr>
          <w:b/>
          <w:u w:val="single"/>
        </w:rPr>
        <w:t>Ship To and Mark For</w:t>
      </w:r>
      <w:r w:rsidRPr="007C56C7">
        <w:rPr>
          <w:b/>
        </w:rPr>
        <w:t>:</w:t>
      </w:r>
    </w:p>
    <w:p w14:paraId="6C57A2E0" w14:textId="77777777" w:rsidR="00FF0C5C" w:rsidRDefault="00FF0C5C" w:rsidP="00235EE5">
      <w:pPr>
        <w:pStyle w:val="NoSpacing"/>
        <w:rPr>
          <w:b/>
        </w:rPr>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942AE9" w:rsidRPr="007C56C7" w14:paraId="0ADF3B69" w14:textId="77777777" w:rsidTr="00D61ADB">
        <w:trPr>
          <w:tblHeader/>
        </w:trPr>
        <w:tc>
          <w:tcPr>
            <w:tcW w:w="1164" w:type="dxa"/>
          </w:tcPr>
          <w:p w14:paraId="5214FE15" w14:textId="77777777" w:rsidR="00942AE9" w:rsidRPr="007C56C7" w:rsidRDefault="00942AE9" w:rsidP="00D61ADB">
            <w:pPr>
              <w:pStyle w:val="NoSpacing"/>
            </w:pPr>
          </w:p>
        </w:tc>
        <w:tc>
          <w:tcPr>
            <w:tcW w:w="3246" w:type="dxa"/>
          </w:tcPr>
          <w:p w14:paraId="0A64471F" w14:textId="77777777" w:rsidR="00942AE9" w:rsidRPr="007C56C7" w:rsidRDefault="00942AE9" w:rsidP="00D61ADB">
            <w:pPr>
              <w:pStyle w:val="NoSpacing"/>
            </w:pPr>
            <w:r w:rsidRPr="002868BC">
              <w:rPr>
                <w:rFonts w:cs="Arial"/>
                <w:b/>
              </w:rPr>
              <w:t>Primary:</w:t>
            </w:r>
          </w:p>
        </w:tc>
        <w:tc>
          <w:tcPr>
            <w:tcW w:w="1246" w:type="dxa"/>
          </w:tcPr>
          <w:p w14:paraId="44091B6C" w14:textId="77777777" w:rsidR="00942AE9" w:rsidRPr="007C56C7" w:rsidRDefault="00942AE9" w:rsidP="00D61ADB">
            <w:pPr>
              <w:pStyle w:val="NoSpacing"/>
            </w:pPr>
          </w:p>
        </w:tc>
        <w:tc>
          <w:tcPr>
            <w:tcW w:w="3344" w:type="dxa"/>
          </w:tcPr>
          <w:p w14:paraId="2C6DC9B0" w14:textId="77777777" w:rsidR="00942AE9" w:rsidRPr="007C56C7" w:rsidRDefault="00942AE9" w:rsidP="00D61ADB">
            <w:pPr>
              <w:pStyle w:val="NoSpacing"/>
            </w:pPr>
            <w:r w:rsidRPr="00816F19">
              <w:rPr>
                <w:rFonts w:cs="Arial"/>
                <w:b/>
              </w:rPr>
              <w:t>Alternate:</w:t>
            </w:r>
          </w:p>
        </w:tc>
      </w:tr>
      <w:tr w:rsidR="00942AE9" w:rsidRPr="007C56C7" w14:paraId="586B7498" w14:textId="77777777" w:rsidTr="00D61ADB">
        <w:tc>
          <w:tcPr>
            <w:tcW w:w="1164" w:type="dxa"/>
          </w:tcPr>
          <w:p w14:paraId="30F6CFC9" w14:textId="77777777" w:rsidR="00942AE9" w:rsidRPr="007C56C7" w:rsidRDefault="00942AE9" w:rsidP="00D61ADB">
            <w:pPr>
              <w:pStyle w:val="NoSpacing"/>
            </w:pPr>
            <w:r w:rsidRPr="00335384">
              <w:rPr>
                <w:rFonts w:cs="Arial"/>
              </w:rPr>
              <w:t>Name:</w:t>
            </w:r>
          </w:p>
        </w:tc>
        <w:tc>
          <w:tcPr>
            <w:tcW w:w="3246" w:type="dxa"/>
            <w:tcBorders>
              <w:bottom w:val="single" w:sz="4" w:space="0" w:color="auto"/>
            </w:tcBorders>
          </w:tcPr>
          <w:p w14:paraId="078E250B" w14:textId="77777777" w:rsidR="00942AE9" w:rsidRPr="007C56C7" w:rsidRDefault="00942AE9" w:rsidP="00D61ADB">
            <w:pPr>
              <w:pStyle w:val="NoSpacing"/>
              <w:rPr>
                <w:u w:val="single"/>
              </w:rPr>
            </w:pPr>
            <w:r>
              <w:rPr>
                <w:rFonts w:cs="Arial"/>
                <w:u w:val="single"/>
              </w:rPr>
              <w:t>James Whited</w:t>
            </w:r>
          </w:p>
        </w:tc>
        <w:tc>
          <w:tcPr>
            <w:tcW w:w="1246" w:type="dxa"/>
          </w:tcPr>
          <w:p w14:paraId="732FD45C" w14:textId="77777777" w:rsidR="00942AE9" w:rsidRPr="007C56C7" w:rsidRDefault="00942AE9" w:rsidP="00D61ADB">
            <w:pPr>
              <w:pStyle w:val="NoSpacing"/>
            </w:pPr>
          </w:p>
        </w:tc>
        <w:tc>
          <w:tcPr>
            <w:tcW w:w="3344" w:type="dxa"/>
            <w:tcBorders>
              <w:bottom w:val="single" w:sz="4" w:space="0" w:color="auto"/>
            </w:tcBorders>
          </w:tcPr>
          <w:p w14:paraId="0CF2C490" w14:textId="77777777" w:rsidR="00942AE9" w:rsidRPr="007C56C7" w:rsidRDefault="00942AE9" w:rsidP="00D61ADB">
            <w:pPr>
              <w:pStyle w:val="NoSpacing"/>
            </w:pPr>
            <w:r>
              <w:rPr>
                <w:rFonts w:cs="Arial"/>
              </w:rPr>
              <w:t>Barbara Flowers</w:t>
            </w:r>
          </w:p>
        </w:tc>
      </w:tr>
      <w:tr w:rsidR="00942AE9" w:rsidRPr="007C56C7" w14:paraId="5F13D26E" w14:textId="77777777" w:rsidTr="00D61ADB">
        <w:tc>
          <w:tcPr>
            <w:tcW w:w="1164" w:type="dxa"/>
          </w:tcPr>
          <w:p w14:paraId="2D64D279" w14:textId="77777777" w:rsidR="00942AE9" w:rsidRPr="007C56C7" w:rsidRDefault="00942AE9" w:rsidP="00D61ADB">
            <w:pPr>
              <w:pStyle w:val="NoSpacing"/>
            </w:pPr>
            <w:r w:rsidRPr="00335384">
              <w:rPr>
                <w:rFonts w:cs="Arial"/>
              </w:rPr>
              <w:t>Address:</w:t>
            </w:r>
          </w:p>
        </w:tc>
        <w:tc>
          <w:tcPr>
            <w:tcW w:w="3246" w:type="dxa"/>
            <w:tcBorders>
              <w:top w:val="single" w:sz="4" w:space="0" w:color="auto"/>
              <w:bottom w:val="single" w:sz="4" w:space="0" w:color="auto"/>
            </w:tcBorders>
          </w:tcPr>
          <w:p w14:paraId="0FEB2AFA" w14:textId="77777777" w:rsidR="00942AE9" w:rsidRDefault="00942AE9" w:rsidP="00D61ADB">
            <w:pPr>
              <w:rPr>
                <w:rFonts w:cs="Arial"/>
              </w:rPr>
            </w:pPr>
            <w:r>
              <w:rPr>
                <w:rFonts w:cs="Arial"/>
              </w:rPr>
              <w:t>1615 Woodward St.</w:t>
            </w:r>
          </w:p>
          <w:p w14:paraId="4BDC6314" w14:textId="77777777" w:rsidR="00942AE9" w:rsidRPr="007C56C7" w:rsidRDefault="00942AE9" w:rsidP="00D61ADB">
            <w:pPr>
              <w:pStyle w:val="NoSpacing"/>
            </w:pPr>
            <w:r>
              <w:rPr>
                <w:rFonts w:cs="Arial"/>
              </w:rPr>
              <w:t>Austin, Texas 78772</w:t>
            </w:r>
          </w:p>
        </w:tc>
        <w:tc>
          <w:tcPr>
            <w:tcW w:w="1246" w:type="dxa"/>
          </w:tcPr>
          <w:p w14:paraId="60D1E130" w14:textId="77777777" w:rsidR="00942AE9" w:rsidRPr="007C56C7" w:rsidRDefault="00942AE9" w:rsidP="00D61ADB">
            <w:pPr>
              <w:pStyle w:val="NoSpacing"/>
            </w:pPr>
          </w:p>
        </w:tc>
        <w:tc>
          <w:tcPr>
            <w:tcW w:w="3344" w:type="dxa"/>
            <w:tcBorders>
              <w:top w:val="single" w:sz="4" w:space="0" w:color="auto"/>
              <w:bottom w:val="single" w:sz="4" w:space="0" w:color="auto"/>
            </w:tcBorders>
          </w:tcPr>
          <w:p w14:paraId="6EB8CFFE" w14:textId="77777777" w:rsidR="00942AE9" w:rsidRDefault="00942AE9" w:rsidP="00D61ADB">
            <w:pPr>
              <w:rPr>
                <w:rFonts w:cs="Arial"/>
              </w:rPr>
            </w:pPr>
            <w:r>
              <w:rPr>
                <w:rFonts w:cs="Arial"/>
              </w:rPr>
              <w:t>1615 Woodward St.</w:t>
            </w:r>
          </w:p>
          <w:p w14:paraId="43103025" w14:textId="77777777" w:rsidR="00942AE9" w:rsidRPr="007C56C7" w:rsidRDefault="00942AE9" w:rsidP="00D61ADB">
            <w:pPr>
              <w:pStyle w:val="NoSpacing"/>
            </w:pPr>
            <w:r>
              <w:rPr>
                <w:rFonts w:cs="Arial"/>
              </w:rPr>
              <w:t>Austin, TX 78772</w:t>
            </w:r>
          </w:p>
        </w:tc>
      </w:tr>
      <w:tr w:rsidR="00942AE9" w:rsidRPr="007C56C7" w14:paraId="731B5A37" w14:textId="77777777" w:rsidTr="00D61ADB">
        <w:tc>
          <w:tcPr>
            <w:tcW w:w="1164" w:type="dxa"/>
          </w:tcPr>
          <w:p w14:paraId="167CC1BF" w14:textId="77777777" w:rsidR="00942AE9" w:rsidRPr="007C56C7" w:rsidRDefault="00942AE9" w:rsidP="00D61ADB">
            <w:pPr>
              <w:pStyle w:val="NoSpacing"/>
            </w:pPr>
            <w:r w:rsidRPr="00335384">
              <w:rPr>
                <w:rFonts w:cs="Arial"/>
              </w:rPr>
              <w:t>Voice:</w:t>
            </w:r>
          </w:p>
        </w:tc>
        <w:tc>
          <w:tcPr>
            <w:tcW w:w="3246" w:type="dxa"/>
            <w:tcBorders>
              <w:top w:val="single" w:sz="4" w:space="0" w:color="auto"/>
              <w:bottom w:val="single" w:sz="4" w:space="0" w:color="auto"/>
            </w:tcBorders>
          </w:tcPr>
          <w:p w14:paraId="4B21728F" w14:textId="77777777" w:rsidR="00942AE9" w:rsidRPr="007C56C7" w:rsidRDefault="00942AE9" w:rsidP="00D61ADB">
            <w:pPr>
              <w:pStyle w:val="NoSpacing"/>
            </w:pPr>
            <w:r>
              <w:rPr>
                <w:rFonts w:cs="Arial"/>
              </w:rPr>
              <w:t>(512) 326 - 6302</w:t>
            </w:r>
          </w:p>
        </w:tc>
        <w:tc>
          <w:tcPr>
            <w:tcW w:w="1246" w:type="dxa"/>
          </w:tcPr>
          <w:p w14:paraId="5D34BE4D" w14:textId="77777777" w:rsidR="00942AE9" w:rsidRPr="007C56C7" w:rsidRDefault="00942AE9" w:rsidP="00D61ADB">
            <w:pPr>
              <w:pStyle w:val="NoSpacing"/>
            </w:pPr>
          </w:p>
        </w:tc>
        <w:tc>
          <w:tcPr>
            <w:tcW w:w="3344" w:type="dxa"/>
            <w:tcBorders>
              <w:top w:val="single" w:sz="4" w:space="0" w:color="auto"/>
              <w:bottom w:val="single" w:sz="4" w:space="0" w:color="auto"/>
            </w:tcBorders>
          </w:tcPr>
          <w:p w14:paraId="4B756E75" w14:textId="77777777" w:rsidR="00942AE9" w:rsidRPr="007C56C7" w:rsidRDefault="00942AE9" w:rsidP="00D61ADB">
            <w:pPr>
              <w:pStyle w:val="NoSpacing"/>
            </w:pPr>
            <w:r>
              <w:rPr>
                <w:rFonts w:cs="Arial"/>
              </w:rPr>
              <w:t>(512) 326 - 7838</w:t>
            </w:r>
          </w:p>
        </w:tc>
      </w:tr>
      <w:tr w:rsidR="00942AE9" w:rsidRPr="007C56C7" w14:paraId="69ECA13A" w14:textId="77777777" w:rsidTr="00D61ADB">
        <w:tc>
          <w:tcPr>
            <w:tcW w:w="1164" w:type="dxa"/>
          </w:tcPr>
          <w:p w14:paraId="7B60D667" w14:textId="77777777" w:rsidR="00942AE9" w:rsidRPr="007C56C7" w:rsidRDefault="00942AE9" w:rsidP="00D61ADB">
            <w:pPr>
              <w:pStyle w:val="NoSpacing"/>
            </w:pPr>
            <w:r w:rsidRPr="00335384">
              <w:rPr>
                <w:rFonts w:cs="Arial"/>
              </w:rPr>
              <w:t>Email:</w:t>
            </w:r>
          </w:p>
        </w:tc>
        <w:tc>
          <w:tcPr>
            <w:tcW w:w="3246" w:type="dxa"/>
            <w:tcBorders>
              <w:top w:val="single" w:sz="4" w:space="0" w:color="auto"/>
              <w:bottom w:val="single" w:sz="4" w:space="0" w:color="auto"/>
            </w:tcBorders>
          </w:tcPr>
          <w:p w14:paraId="4D0E394F" w14:textId="77777777" w:rsidR="00942AE9" w:rsidRPr="007C56C7" w:rsidRDefault="00942AE9" w:rsidP="00D61ADB">
            <w:pPr>
              <w:pStyle w:val="NoSpacing"/>
            </w:pPr>
            <w:r>
              <w:rPr>
                <w:rFonts w:cs="Arial"/>
              </w:rPr>
              <w:t>James.Whited@va.gov</w:t>
            </w:r>
          </w:p>
        </w:tc>
        <w:tc>
          <w:tcPr>
            <w:tcW w:w="1246" w:type="dxa"/>
          </w:tcPr>
          <w:p w14:paraId="35B96A56" w14:textId="77777777" w:rsidR="00942AE9" w:rsidRPr="007C56C7" w:rsidRDefault="00942AE9" w:rsidP="00D61ADB">
            <w:pPr>
              <w:pStyle w:val="NoSpacing"/>
            </w:pPr>
          </w:p>
        </w:tc>
        <w:tc>
          <w:tcPr>
            <w:tcW w:w="3344" w:type="dxa"/>
            <w:tcBorders>
              <w:top w:val="single" w:sz="4" w:space="0" w:color="auto"/>
              <w:bottom w:val="single" w:sz="4" w:space="0" w:color="auto"/>
            </w:tcBorders>
          </w:tcPr>
          <w:p w14:paraId="25312888" w14:textId="77777777" w:rsidR="00942AE9" w:rsidRPr="007C56C7" w:rsidRDefault="00942AE9" w:rsidP="00D61ADB">
            <w:pPr>
              <w:pStyle w:val="NoSpacing"/>
            </w:pPr>
            <w:r>
              <w:rPr>
                <w:rFonts w:cs="Arial"/>
              </w:rPr>
              <w:t>Barbara.Flowers@va.gov</w:t>
            </w:r>
          </w:p>
        </w:tc>
      </w:tr>
    </w:tbl>
    <w:p w14:paraId="057D65A3" w14:textId="77777777" w:rsidR="00FF0C5C" w:rsidRDefault="00FF0C5C" w:rsidP="00235EE5">
      <w:pPr>
        <w:pStyle w:val="NoSpacing"/>
        <w:rPr>
          <w:b/>
        </w:rPr>
      </w:pPr>
    </w:p>
    <w:p w14:paraId="0DD1A07B" w14:textId="06B50573" w:rsidR="00C93974" w:rsidRPr="00235EE5" w:rsidRDefault="00C93974" w:rsidP="00942AE9">
      <w:pPr>
        <w:ind w:left="1080"/>
        <w:rPr>
          <w:iCs/>
          <w:color w:val="0070C0"/>
        </w:rPr>
      </w:pPr>
      <w:bookmarkStart w:id="22" w:name="_Ref259632988"/>
    </w:p>
    <w:p w14:paraId="7C9B311F" w14:textId="76776100" w:rsidR="00320077" w:rsidRDefault="00BE68AC" w:rsidP="00BE68AC">
      <w:pPr>
        <w:pStyle w:val="Heading1"/>
      </w:pPr>
      <w:bookmarkStart w:id="23" w:name="_Toc227761974"/>
      <w:bookmarkStart w:id="24" w:name="_Ref252786053"/>
      <w:bookmarkStart w:id="25" w:name="_Toc251331977"/>
      <w:bookmarkEnd w:id="22"/>
      <w:r>
        <w:t>GENERAL REQUIREMENTS</w:t>
      </w:r>
      <w:bookmarkEnd w:id="23"/>
    </w:p>
    <w:p w14:paraId="5CD137BB" w14:textId="4610DE43" w:rsidR="00BE68AC" w:rsidRDefault="00BE68AC" w:rsidP="00BE68AC">
      <w:pPr>
        <w:pStyle w:val="Heading2"/>
        <w:ind w:left="720"/>
      </w:pPr>
      <w:bookmarkStart w:id="26" w:name="_Toc227761975"/>
      <w:r>
        <w:t>VA TECHNICAL REFERENCE MODEL</w:t>
      </w:r>
      <w:bookmarkEnd w:id="26"/>
    </w:p>
    <w:p w14:paraId="102B95F2" w14:textId="3831F8B0" w:rsidR="00BE68AC" w:rsidRDefault="006E2D5E" w:rsidP="00BE68AC">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t>.</w:t>
      </w:r>
    </w:p>
    <w:p w14:paraId="616539C0" w14:textId="77777777" w:rsidR="00C9144B" w:rsidRPr="00C9144B" w:rsidRDefault="00C9144B" w:rsidP="00C9144B">
      <w:pPr>
        <w:pStyle w:val="Heading2"/>
        <w:ind w:left="720"/>
      </w:pPr>
      <w:bookmarkStart w:id="27" w:name="_Toc227761976"/>
      <w:bookmarkStart w:id="28" w:name="_Hlk190070393"/>
      <w:r w:rsidRPr="00C9144B">
        <w:t>ZERO TRUST – VA CRITICAL SECURITY CONTROLS</w:t>
      </w:r>
      <w:bookmarkEnd w:id="27"/>
    </w:p>
    <w:p w14:paraId="036561C8" w14:textId="77777777" w:rsidR="00C9144B" w:rsidRDefault="00C9144B" w:rsidP="00C9144B"/>
    <w:p w14:paraId="0E381DC1" w14:textId="21936ACE" w:rsidR="00C9144B" w:rsidRDefault="00591E36" w:rsidP="00BE68AC">
      <w:bookmarkStart w:id="29" w:name="_Hlk190089354"/>
      <w:r w:rsidRPr="00591E36">
        <w:t xml:space="preserve">VA has established minimum mandatory security requirements and requires that any network connected software system or service must meet the VA Critical Security Controls as outlined in the </w:t>
      </w:r>
      <w:r w:rsidR="00C9144B" w:rsidRPr="004F32A0">
        <w:t>VA Memorandum, “VA Security Controls”</w:t>
      </w:r>
      <w:r w:rsidR="0026312C">
        <w:t xml:space="preserve">, </w:t>
      </w:r>
      <w:hyperlink r:id="rId14" w:tooltip="Link to VA Memorandum &quot;VA Security Controls&quot;" w:history="1">
        <w:r w:rsidR="0026312C" w:rsidRPr="00677183">
          <w:rPr>
            <w:rStyle w:val="Hyperlink"/>
            <w:rFonts w:cs="Arial"/>
          </w:rPr>
          <w:t>https://www.voa.va.gov/DocumentView.aspx?DocumentID=5010</w:t>
        </w:r>
      </w:hyperlink>
      <w:r w:rsidR="00C9144B"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29"/>
      <w:r w:rsidRPr="00591E36">
        <w:t>.</w:t>
      </w:r>
      <w:bookmarkEnd w:id="28"/>
    </w:p>
    <w:p w14:paraId="3917CB8B" w14:textId="77777777" w:rsidR="00945BFB" w:rsidRPr="000F168E" w:rsidRDefault="00945BFB" w:rsidP="008D4E8F">
      <w:pPr>
        <w:pStyle w:val="Heading2"/>
        <w:ind w:left="720"/>
      </w:pPr>
      <w:bookmarkStart w:id="30" w:name="_Toc70928022"/>
      <w:bookmarkStart w:id="31" w:name="_Toc227761977"/>
      <w:bookmarkStart w:id="32" w:name="_Hlk70928359"/>
      <w:r w:rsidRPr="000F168E">
        <w:t>SOCIAL SECURITY NUMBER (SSN) REDUCTION</w:t>
      </w:r>
      <w:bookmarkEnd w:id="30"/>
      <w:bookmarkEnd w:id="31"/>
      <w:r w:rsidRPr="000F168E">
        <w:t xml:space="preserve"> </w:t>
      </w:r>
    </w:p>
    <w:p w14:paraId="486F3959" w14:textId="77777777" w:rsidR="00B33324" w:rsidRPr="00DF472F" w:rsidRDefault="00B33324" w:rsidP="00B33324">
      <w:pPr>
        <w:rPr>
          <w:rFonts w:cs="Arial"/>
        </w:rPr>
      </w:pPr>
      <w:bookmarkStart w:id="33" w:name="_Hlk72482177"/>
      <w:bookmarkEnd w:id="32"/>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ECECF20" w14:textId="0C8BCC4D" w:rsidR="0011759D" w:rsidRDefault="0011759D" w:rsidP="0011759D">
      <w:pPr>
        <w:pStyle w:val="Heading2"/>
      </w:pPr>
      <w:bookmarkStart w:id="34" w:name="_Toc227761978"/>
      <w:bookmarkEnd w:id="33"/>
      <w:r>
        <w:t>INTERNET PROTOCOL VERSION 6 (IPV6)</w:t>
      </w:r>
      <w:bookmarkEnd w:id="34"/>
    </w:p>
    <w:p w14:paraId="6A295147" w14:textId="41225160" w:rsidR="0011759D" w:rsidRDefault="006E2D5E" w:rsidP="0011759D">
      <w:r w:rsidRPr="00B32748">
        <w:t>The Contractor solution shall support IPv6-Only based upon the memo issued by the Office of Management and Budget (OMB) on November 19, 2020 (</w:t>
      </w:r>
      <w:hyperlink r:id="rId15" w:tooltip="Link to OMB Memorandum M-21-07" w:history="1">
        <w:r w:rsidRPr="00B32748">
          <w:rPr>
            <w:rStyle w:val="Hyperlink"/>
          </w:rPr>
          <w:t>https://www.whitehouse.gov/wp-content/uploads/2020/11/M-21-07.pdf</w:t>
        </w:r>
      </w:hyperlink>
      <w:r w:rsidRPr="00B32748">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16" w:tooltip="Link to USGv6 Program Revision 1" w:history="1">
        <w:r w:rsidR="00D63C66">
          <w:rPr>
            <w:rStyle w:val="Hyperlink"/>
          </w:rPr>
          <w:t>https://www.nist.gov/programs-projects/usgv6-program/usgv6-revision-1</w:t>
        </w:r>
      </w:hyperlink>
      <w:r w:rsidRPr="00B32748">
        <w:t>), NIST Special Publication (SP) 500-267B Revision 1 “USGv6 Profile” (</w:t>
      </w:r>
      <w:hyperlink r:id="rId17" w:tooltip="Link to NIST Special Publication 500-267B Revision 1" w:history="1">
        <w:r w:rsidRPr="00B32748">
          <w:rPr>
            <w:rStyle w:val="Hyperlink"/>
          </w:rPr>
          <w:t>https://doi.org/10.6028/NIST.SP.500-267Br1</w:t>
        </w:r>
      </w:hyperlink>
      <w:r w:rsidRPr="00B32748">
        <w:t>), and NIST SP 800-119 “Guidelines for the Secure Deployment of IPv6” (</w:t>
      </w:r>
      <w:hyperlink r:id="rId18" w:tooltip="Link to NIST Special Publication 800-119" w:history="1">
        <w:r w:rsidRPr="00B32748">
          <w:rPr>
            <w:rStyle w:val="Hyperlink"/>
          </w:rPr>
          <w:t>https://doi.org/10.6028/NIST.SP.800-119</w:t>
        </w:r>
      </w:hyperlink>
      <w:r w:rsidRPr="00B32748">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r w:rsidR="0011759D">
        <w:t>.</w:t>
      </w:r>
    </w:p>
    <w:p w14:paraId="287F1F17" w14:textId="7A3CC8B4" w:rsidR="00284482" w:rsidRPr="00942AE9" w:rsidRDefault="00AA1653" w:rsidP="00284482">
      <w:pPr>
        <w:pStyle w:val="Heading2"/>
      </w:pPr>
      <w:bookmarkStart w:id="35" w:name="_Toc109116588"/>
      <w:bookmarkStart w:id="36" w:name="_Toc227761979"/>
      <w:r w:rsidRPr="00557A62">
        <w:t xml:space="preserve">SOFTWARE AND </w:t>
      </w:r>
      <w:r w:rsidR="00870E7C" w:rsidRPr="00557A62">
        <w:t xml:space="preserve">LICENSING </w:t>
      </w:r>
      <w:r w:rsidRPr="00557A62">
        <w:t>REQUIREMENTS</w:t>
      </w:r>
      <w:bookmarkEnd w:id="35"/>
      <w:bookmarkEnd w:id="36"/>
    </w:p>
    <w:p w14:paraId="533797D9" w14:textId="2FD874D2" w:rsidR="00870E7C" w:rsidRPr="00DF472F" w:rsidRDefault="00284482" w:rsidP="00284482">
      <w:pPr>
        <w:pStyle w:val="NoSpacing"/>
        <w:rPr>
          <w:rFonts w:cs="Arial"/>
        </w:rPr>
      </w:pPr>
      <w:r w:rsidRPr="00557A62">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r w:rsidR="006573D8" w:rsidRPr="00557A62">
        <w:t>.</w:t>
      </w:r>
    </w:p>
    <w:p w14:paraId="63083CE7" w14:textId="77777777" w:rsidR="00870E7C" w:rsidRDefault="00870E7C" w:rsidP="0011759D"/>
    <w:p w14:paraId="0870E678" w14:textId="4EC59B14" w:rsidR="006E2D5E" w:rsidRDefault="006E2D5E" w:rsidP="006E2D5E">
      <w:pPr>
        <w:pStyle w:val="Heading2"/>
      </w:pPr>
      <w:bookmarkStart w:id="37" w:name="_Toc227761980"/>
      <w:r>
        <w:t>TRUSTED INTERNET CONNECTION (TIC)</w:t>
      </w:r>
      <w:bookmarkEnd w:id="37"/>
    </w:p>
    <w:p w14:paraId="51F0E4C0" w14:textId="4A0BC9B2" w:rsidR="000562B2" w:rsidRDefault="006E2D5E" w:rsidP="00442225">
      <w:pPr>
        <w:rPr>
          <w:rStyle w:val="Hyperlink"/>
          <w:rFonts w:cs="Arial"/>
          <w:color w:val="auto"/>
        </w:rPr>
      </w:pPr>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19"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20" w:tooltip="Link to CISA Core TIC 3.0 Guidance Documents" w:history="1">
        <w:r w:rsidRPr="0045668A">
          <w:rPr>
            <w:rStyle w:val="Hyperlink"/>
            <w:rFonts w:cs="Arial"/>
          </w:rPr>
          <w:t>https://www.cisa.gov/publication/tic-30-core-guidance-documents</w:t>
        </w:r>
      </w:hyperlink>
      <w:r w:rsidRPr="006E2D5E">
        <w:rPr>
          <w:rStyle w:val="Hyperlink"/>
          <w:rFonts w:cs="Arial"/>
          <w:color w:val="auto"/>
        </w:rPr>
        <w:t>.)</w:t>
      </w:r>
      <w:bookmarkEnd w:id="11"/>
      <w:bookmarkEnd w:id="24"/>
      <w:bookmarkEnd w:id="25"/>
    </w:p>
    <w:p w14:paraId="52106B42" w14:textId="6E1F68D8" w:rsidR="00A00A15" w:rsidRDefault="00A00A15">
      <w:pPr>
        <w:rPr>
          <w:rStyle w:val="Hyperlink"/>
          <w:rFonts w:cs="Arial"/>
          <w:color w:val="auto"/>
        </w:rPr>
      </w:pPr>
      <w:r>
        <w:rPr>
          <w:rStyle w:val="Hyperlink"/>
          <w:rFonts w:cs="Arial"/>
          <w:color w:val="auto"/>
        </w:rPr>
        <w:br w:type="page"/>
      </w:r>
    </w:p>
    <w:p w14:paraId="4606173C" w14:textId="77777777" w:rsidR="00442225" w:rsidRPr="003E27A2" w:rsidRDefault="00442225" w:rsidP="00442225">
      <w:pPr>
        <w:rPr>
          <w:rStyle w:val="Emphasis"/>
        </w:rPr>
      </w:pPr>
    </w:p>
    <w:p w14:paraId="218482CD" w14:textId="77777777" w:rsidR="000562B2" w:rsidRPr="001E0BB7" w:rsidRDefault="000562B2" w:rsidP="000562B2">
      <w:pPr>
        <w:pStyle w:val="Heading1"/>
        <w:numPr>
          <w:ilvl w:val="0"/>
          <w:numId w:val="0"/>
        </w:numPr>
      </w:pPr>
      <w:bookmarkStart w:id="38" w:name="_Toc183504042"/>
      <w:bookmarkStart w:id="39" w:name="_Toc227761981"/>
      <w:bookmarkStart w:id="40" w:name="_Toc164926653"/>
      <w:r w:rsidRPr="005928B3">
        <w:t>ADDENDUM B – VA INFORMATION AND INFORMATION SYSTEM SECURITY/ PRIVACY LANGUAGE</w:t>
      </w:r>
      <w:bookmarkEnd w:id="38"/>
      <w:bookmarkEnd w:id="39"/>
      <w:r w:rsidRPr="005928B3">
        <w:t xml:space="preserve"> </w:t>
      </w:r>
      <w:bookmarkEnd w:id="40"/>
    </w:p>
    <w:p w14:paraId="739ABF45" w14:textId="77777777" w:rsidR="000562B2" w:rsidRPr="00983A5C" w:rsidRDefault="000562B2" w:rsidP="000562B2">
      <w:pPr>
        <w:autoSpaceDE w:val="0"/>
        <w:autoSpaceDN w:val="0"/>
        <w:adjustRightInd w:val="0"/>
        <w:rPr>
          <w:rFonts w:cs="Arial"/>
          <w:b/>
          <w:bCs/>
          <w:color w:val="000000"/>
        </w:rPr>
      </w:pPr>
    </w:p>
    <w:p w14:paraId="12A8C13D" w14:textId="77777777" w:rsidR="000562B2" w:rsidRPr="005928B3" w:rsidRDefault="000562B2" w:rsidP="000562B2">
      <w:pPr>
        <w:autoSpaceDE w:val="0"/>
        <w:autoSpaceDN w:val="0"/>
        <w:adjustRightInd w:val="0"/>
        <w:rPr>
          <w:b/>
        </w:rPr>
      </w:pPr>
      <w:bookmarkStart w:id="41" w:name="_Hlk182830987"/>
      <w:r w:rsidRPr="005928B3">
        <w:rPr>
          <w:b/>
        </w:rPr>
        <w:t>NOTE: In the event of a conflict, VAAR Security Clauses take precedence over the language in this Addendum B.</w:t>
      </w:r>
    </w:p>
    <w:p w14:paraId="6F0A0EB5" w14:textId="77777777" w:rsidR="000562B2" w:rsidRPr="00983A5C" w:rsidRDefault="000562B2" w:rsidP="000562B2">
      <w:pPr>
        <w:autoSpaceDE w:val="0"/>
        <w:autoSpaceDN w:val="0"/>
        <w:adjustRightInd w:val="0"/>
        <w:rPr>
          <w:rFonts w:cs="Arial"/>
          <w:b/>
          <w:bCs/>
          <w:color w:val="000000"/>
        </w:rPr>
      </w:pPr>
    </w:p>
    <w:p w14:paraId="42B6F5BA" w14:textId="77777777" w:rsidR="00731705" w:rsidRPr="00983A5C" w:rsidRDefault="00731705" w:rsidP="00731705">
      <w:pPr>
        <w:autoSpaceDE w:val="0"/>
        <w:autoSpaceDN w:val="0"/>
        <w:adjustRightInd w:val="0"/>
        <w:rPr>
          <w:rFonts w:cs="Arial"/>
          <w:b/>
          <w:bCs/>
          <w:i/>
          <w:color w:val="000000"/>
        </w:rPr>
      </w:pPr>
      <w:r w:rsidRPr="00200A3C">
        <w:rPr>
          <w:rFonts w:cs="Arial"/>
          <w:b/>
          <w:bCs/>
          <w:color w:val="000000"/>
        </w:rPr>
        <w:t xml:space="preserve">APPLICABLE </w:t>
      </w:r>
      <w:bookmarkStart w:id="42" w:name="_Hlk175301855"/>
      <w:r>
        <w:rPr>
          <w:rFonts w:cs="Arial"/>
          <w:b/>
          <w:bCs/>
          <w:color w:val="000000"/>
        </w:rPr>
        <w:t>SECTIONS</w:t>
      </w:r>
      <w:r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42"/>
      <w:r w:rsidRPr="00200A3C">
        <w:rPr>
          <w:rFonts w:cs="Arial"/>
          <w:b/>
          <w:bCs/>
          <w:i/>
          <w:color w:val="000000"/>
        </w:rPr>
        <w:t>, FOR INCLUSION INTO CONTRACTS, AS APPROPRIATE</w:t>
      </w:r>
    </w:p>
    <w:p w14:paraId="09B6CF4E" w14:textId="77777777" w:rsidR="00C9144B" w:rsidRDefault="00C9144B" w:rsidP="00C9144B">
      <w:pPr>
        <w:rPr>
          <w:b/>
          <w:i/>
          <w:iCs/>
          <w:color w:val="0070C0"/>
        </w:rPr>
      </w:pPr>
    </w:p>
    <w:p w14:paraId="7A96E9F4" w14:textId="77777777" w:rsidR="000562B2" w:rsidRPr="00983A5C" w:rsidRDefault="000562B2" w:rsidP="000562B2"/>
    <w:p w14:paraId="0A9A212B" w14:textId="77777777" w:rsidR="000562B2" w:rsidRPr="005928B3" w:rsidRDefault="000562B2" w:rsidP="000562B2">
      <w:pPr>
        <w:pStyle w:val="AppendixBheading"/>
      </w:pPr>
      <w:r w:rsidRPr="005928B3">
        <w:t>GENERAL</w:t>
      </w:r>
    </w:p>
    <w:p w14:paraId="55F714E9" w14:textId="77777777" w:rsidR="000562B2" w:rsidRPr="005928B3" w:rsidRDefault="000562B2" w:rsidP="000562B2">
      <w:pPr>
        <w:autoSpaceDE w:val="0"/>
        <w:autoSpaceDN w:val="0"/>
        <w:adjustRightInd w:val="0"/>
        <w:rPr>
          <w:rFonts w:eastAsia="Calibri" w:cs="Arial"/>
          <w:color w:val="000000"/>
        </w:rPr>
      </w:pPr>
    </w:p>
    <w:p w14:paraId="02EA0185" w14:textId="77777777" w:rsidR="000562B2" w:rsidRPr="005928B3" w:rsidRDefault="000562B2" w:rsidP="000562B2">
      <w:pPr>
        <w:autoSpaceDE w:val="0"/>
        <w:autoSpaceDN w:val="0"/>
        <w:adjustRightInd w:val="0"/>
        <w:rPr>
          <w:rFonts w:eastAsia="Calibri" w:cs="Arial"/>
          <w:color w:val="000000"/>
          <w:sz w:val="23"/>
          <w:szCs w:val="23"/>
        </w:rPr>
      </w:pPr>
      <w:r w:rsidRPr="005928B3">
        <w:rPr>
          <w:rFonts w:eastAsia="Calibri" w:cs="Arial"/>
          <w:color w:val="000000"/>
          <w:sz w:val="23"/>
          <w:szCs w:val="23"/>
        </w:rPr>
        <w:t xml:space="preserve">This entire section applies to all acquisitions requiring any Information Security and Privacy language. Contractors, contractor personnel, </w:t>
      </w:r>
      <w:r>
        <w:rPr>
          <w:rFonts w:eastAsia="Calibri" w:cs="Arial"/>
          <w:color w:val="000000"/>
          <w:sz w:val="23"/>
          <w:szCs w:val="23"/>
        </w:rPr>
        <w:t>Subcontractor</w:t>
      </w:r>
      <w:r w:rsidRPr="005928B3">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6648FABE" w14:textId="77777777" w:rsidR="000562B2" w:rsidRPr="005928B3" w:rsidRDefault="000562B2" w:rsidP="000562B2"/>
    <w:p w14:paraId="18C84A68" w14:textId="77777777" w:rsidR="000562B2" w:rsidRPr="005928B3" w:rsidRDefault="000562B2" w:rsidP="000562B2">
      <w:pPr>
        <w:pStyle w:val="AppendixBheading"/>
      </w:pPr>
      <w:r w:rsidRPr="005928B3">
        <w:t xml:space="preserve">VA INFORMATION CUSTODIAL LANGUAGE </w:t>
      </w:r>
    </w:p>
    <w:p w14:paraId="56DB3A2B" w14:textId="77777777" w:rsidR="000562B2" w:rsidRPr="00983A5C" w:rsidRDefault="000562B2" w:rsidP="000562B2"/>
    <w:p w14:paraId="1FD38DF0" w14:textId="77777777" w:rsidR="000562B2" w:rsidRPr="005928B3" w:rsidRDefault="000562B2" w:rsidP="000562B2">
      <w:pPr>
        <w:numPr>
          <w:ilvl w:val="0"/>
          <w:numId w:val="21"/>
        </w:numPr>
        <w:spacing w:before="120" w:after="60"/>
        <w:contextualSpacing/>
        <w:rPr>
          <w:rFonts w:cs="Arial"/>
        </w:rPr>
      </w:pPr>
      <w:r w:rsidRPr="005928B3">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Pr>
          <w:rFonts w:cs="Arial"/>
        </w:rPr>
        <w:t>C</w:t>
      </w:r>
      <w:r w:rsidRPr="005928B3">
        <w:rPr>
          <w:rFonts w:cs="Arial"/>
        </w:rPr>
        <w:t>ontractor or order) is FAR 52.227-19, Commercial Computer Software License.</w:t>
      </w:r>
    </w:p>
    <w:p w14:paraId="11F8FC3E" w14:textId="77777777" w:rsidR="000562B2" w:rsidRPr="005928B3" w:rsidRDefault="000562B2" w:rsidP="000562B2"/>
    <w:p w14:paraId="17F19803" w14:textId="77777777" w:rsidR="000562B2" w:rsidRPr="005928B3" w:rsidRDefault="000562B2" w:rsidP="000562B2">
      <w:pPr>
        <w:numPr>
          <w:ilvl w:val="0"/>
          <w:numId w:val="21"/>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will be used only for the purposes specified in the service agreement, SOW, PWS, PD, and/or contract. The </w:t>
      </w:r>
      <w:r>
        <w:rPr>
          <w:rFonts w:cs="Arial"/>
        </w:rPr>
        <w:t>Contractor</w:t>
      </w:r>
      <w:r w:rsidRPr="005928B3">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2A617B7D" w14:textId="77777777" w:rsidR="000562B2" w:rsidRPr="005928B3" w:rsidRDefault="000562B2" w:rsidP="000562B2"/>
    <w:p w14:paraId="78CB406D" w14:textId="77777777" w:rsidR="000562B2" w:rsidRPr="005928B3" w:rsidRDefault="000562B2" w:rsidP="000562B2">
      <w:pPr>
        <w:numPr>
          <w:ilvl w:val="0"/>
          <w:numId w:val="21"/>
        </w:numPr>
        <w:spacing w:before="120" w:after="60"/>
        <w:contextualSpacing/>
        <w:rPr>
          <w:rFonts w:cs="Arial"/>
        </w:rPr>
      </w:pPr>
      <w:r w:rsidRPr="005928B3">
        <w:rPr>
          <w:rFonts w:cs="Arial"/>
        </w:rPr>
        <w:t xml:space="preserve">VA information will not be co-mingled with any other data on the </w:t>
      </w:r>
      <w:r>
        <w:rPr>
          <w:rFonts w:cs="Arial"/>
        </w:rPr>
        <w:t>Contractor</w:t>
      </w:r>
      <w:r w:rsidRPr="005928B3">
        <w:rPr>
          <w:rFonts w:cs="Arial"/>
        </w:rPr>
        <w:t xml:space="preserve">’s information systems or media storage systems. The </w:t>
      </w:r>
      <w:r>
        <w:rPr>
          <w:rFonts w:cs="Arial"/>
        </w:rPr>
        <w:t>Contractor</w:t>
      </w:r>
      <w:r w:rsidRPr="005928B3">
        <w:rPr>
          <w:rFonts w:cs="Arial"/>
        </w:rPr>
        <w:t xml:space="preserve"> shall ensure compliance with Federal and VA requirements related to data protection, data encryption, physical data segregation, logical data segregation, classification requirements and media sanitization.</w:t>
      </w:r>
    </w:p>
    <w:p w14:paraId="28738385" w14:textId="77777777" w:rsidR="000562B2" w:rsidRPr="005928B3" w:rsidRDefault="000562B2" w:rsidP="000562B2"/>
    <w:p w14:paraId="72894AC6" w14:textId="77777777" w:rsidR="000562B2" w:rsidRPr="005928B3" w:rsidRDefault="000562B2" w:rsidP="000562B2">
      <w:pPr>
        <w:numPr>
          <w:ilvl w:val="0"/>
          <w:numId w:val="21"/>
        </w:numPr>
        <w:spacing w:before="120" w:after="60"/>
        <w:contextualSpacing/>
        <w:rPr>
          <w:rFonts w:cs="Arial"/>
        </w:rPr>
      </w:pPr>
      <w:r w:rsidRPr="005928B3">
        <w:rPr>
          <w:rFonts w:cs="Arial"/>
        </w:rPr>
        <w:t xml:space="preserve">VA reserves the right to conduct scheduled or unscheduled audits, assessments, or investigations of </w:t>
      </w:r>
      <w:r>
        <w:rPr>
          <w:rFonts w:cs="Arial"/>
        </w:rPr>
        <w:t>Contractor</w:t>
      </w:r>
      <w:r w:rsidRPr="005928B3">
        <w:rPr>
          <w:rFonts w:cs="Arial"/>
        </w:rPr>
        <w:t xml:space="preserve"> Information Technology (IT) resources to ensure information security is compliant with Federal and VA requirements. The </w:t>
      </w:r>
      <w:r>
        <w:rPr>
          <w:rFonts w:cs="Arial"/>
        </w:rPr>
        <w:t>Contractor</w:t>
      </w:r>
      <w:r w:rsidRPr="005928B3">
        <w:rPr>
          <w:rFonts w:cs="Arial"/>
        </w:rPr>
        <w:t xml:space="preserve"> shall provide all necessary access to records (including electronic and documentary materials related to the contracts and subcontracts) and support (including access to </w:t>
      </w:r>
      <w:r>
        <w:rPr>
          <w:rFonts w:cs="Arial"/>
        </w:rPr>
        <w:t>Contractor</w:t>
      </w:r>
      <w:r w:rsidRPr="005928B3">
        <w:rPr>
          <w:rFonts w:cs="Arial"/>
        </w:rPr>
        <w:t xml:space="preserve"> and </w:t>
      </w:r>
      <w:r>
        <w:rPr>
          <w:rFonts w:cs="Arial"/>
        </w:rPr>
        <w:t>Subcontractor</w:t>
      </w:r>
      <w:r w:rsidRPr="005928B3">
        <w:rPr>
          <w:rFonts w:cs="Arial"/>
        </w:rPr>
        <w:t xml:space="preserve"> staff associated with the contract) to VA, VA's Office Inspector General (OIG), and/or Government Accountability Office (GAO) staff during periodic control assessments, audits, or investigations.</w:t>
      </w:r>
    </w:p>
    <w:p w14:paraId="18067662" w14:textId="77777777" w:rsidR="000562B2" w:rsidRPr="005928B3" w:rsidRDefault="000562B2" w:rsidP="000562B2"/>
    <w:p w14:paraId="4AF8492B" w14:textId="77777777" w:rsidR="000562B2" w:rsidRPr="005928B3" w:rsidRDefault="000562B2" w:rsidP="000562B2">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21BDFF9" w14:textId="77777777" w:rsidR="000562B2" w:rsidRPr="005928B3" w:rsidRDefault="000562B2" w:rsidP="000562B2"/>
    <w:p w14:paraId="726C15C4" w14:textId="77777777" w:rsidR="000562B2" w:rsidRPr="005928B3" w:rsidRDefault="000562B2" w:rsidP="000562B2">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378BF6E4" w14:textId="77777777" w:rsidR="000562B2" w:rsidRPr="005928B3" w:rsidRDefault="000562B2" w:rsidP="000562B2"/>
    <w:p w14:paraId="0F8B57E1" w14:textId="77777777" w:rsidR="000562B2" w:rsidRPr="005928B3" w:rsidRDefault="000562B2" w:rsidP="000562B2">
      <w:pPr>
        <w:numPr>
          <w:ilvl w:val="0"/>
          <w:numId w:val="21"/>
        </w:numPr>
        <w:spacing w:before="120" w:after="60"/>
        <w:contextualSpacing/>
        <w:rPr>
          <w:rFonts w:cs="Arial"/>
        </w:rPr>
      </w:pPr>
      <w:r w:rsidRPr="005928B3">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Pr>
          <w:rFonts w:cs="Arial"/>
        </w:rPr>
        <w:t>r</w:t>
      </w:r>
      <w:r w:rsidRPr="005928B3">
        <w:rPr>
          <w:rFonts w:cs="Arial"/>
        </w:rPr>
        <w:t>actor.</w:t>
      </w:r>
    </w:p>
    <w:p w14:paraId="6FB71E6A" w14:textId="77777777" w:rsidR="000562B2" w:rsidRPr="005928B3" w:rsidRDefault="000562B2" w:rsidP="000562B2"/>
    <w:p w14:paraId="5F16B3E1" w14:textId="77777777" w:rsidR="000562B2" w:rsidRPr="005928B3" w:rsidRDefault="000562B2" w:rsidP="000562B2">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Pr>
          <w:rFonts w:cs="Arial"/>
        </w:rPr>
        <w:t>Contractor</w:t>
      </w:r>
      <w:r w:rsidRPr="005928B3">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04FFA3D2" w14:textId="77777777" w:rsidR="000562B2" w:rsidRPr="005928B3" w:rsidRDefault="000562B2" w:rsidP="000562B2"/>
    <w:p w14:paraId="5E3C6409" w14:textId="77777777" w:rsidR="000562B2" w:rsidRPr="005928B3" w:rsidRDefault="000562B2" w:rsidP="000562B2">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’s firewall and web services security controls, as applicable, shall meet or exceed VA’s minimum requirements.</w:t>
      </w:r>
    </w:p>
    <w:p w14:paraId="4DD6A8AD" w14:textId="77777777" w:rsidR="000562B2" w:rsidRPr="005928B3" w:rsidRDefault="000562B2" w:rsidP="000562B2"/>
    <w:p w14:paraId="3F11D4E8" w14:textId="77777777" w:rsidR="000562B2" w:rsidRPr="005928B3" w:rsidRDefault="000562B2" w:rsidP="000562B2">
      <w:pPr>
        <w:numPr>
          <w:ilvl w:val="0"/>
          <w:numId w:val="21"/>
        </w:numPr>
        <w:spacing w:before="120" w:after="60"/>
        <w:contextualSpacing/>
        <w:rPr>
          <w:rFonts w:cs="Arial"/>
        </w:rPr>
      </w:pPr>
      <w:r w:rsidRPr="005928B3">
        <w:rPr>
          <w:rFonts w:cs="Arial"/>
        </w:rPr>
        <w:t xml:space="preserve">Except for uses and disclosures of VA information authorized by this contract for performance of the contract, the </w:t>
      </w:r>
      <w:r>
        <w:rPr>
          <w:rFonts w:cs="Arial"/>
        </w:rPr>
        <w:t>Contractor</w:t>
      </w:r>
      <w:r w:rsidRPr="005928B3">
        <w:rPr>
          <w:rFonts w:cs="Arial"/>
        </w:rPr>
        <w:t xml:space="preserve"> may use and disclose VA information only in two situations: (i) in response to a qualifying order of a court of competent jurisdiction after notification to VA CO (ii) with written approval from the VA CO. The </w:t>
      </w:r>
      <w:r>
        <w:rPr>
          <w:rFonts w:cs="Arial"/>
        </w:rPr>
        <w:t>Contractor</w:t>
      </w:r>
      <w:r w:rsidRPr="005928B3">
        <w:rPr>
          <w:rFonts w:cs="Arial"/>
        </w:rPr>
        <w:t xml:space="preserve"> shall refer all requests for, demands for production of or inquiries about, VA information and information systems to the VA CO for response.</w:t>
      </w:r>
    </w:p>
    <w:p w14:paraId="2A219CE0" w14:textId="77777777" w:rsidR="000562B2" w:rsidRPr="005928B3" w:rsidRDefault="000562B2" w:rsidP="000562B2"/>
    <w:p w14:paraId="668C19FC" w14:textId="77777777" w:rsidR="000562B2" w:rsidRPr="005928B3" w:rsidRDefault="000562B2" w:rsidP="000562B2">
      <w:pPr>
        <w:numPr>
          <w:ilvl w:val="0"/>
          <w:numId w:val="21"/>
        </w:numPr>
        <w:spacing w:before="120" w:after="60"/>
        <w:contextualSpacing/>
        <w:rPr>
          <w:rFonts w:cs="Arial"/>
        </w:rPr>
      </w:pPr>
      <w:r w:rsidRPr="005928B3">
        <w:rPr>
          <w:rFonts w:cs="Arial"/>
        </w:rPr>
        <w:t xml:space="preserve">Notwithstanding the provision above, the </w:t>
      </w:r>
      <w:r>
        <w:rPr>
          <w:rFonts w:cs="Arial"/>
        </w:rPr>
        <w:t>Contractor</w:t>
      </w:r>
      <w:r w:rsidRPr="005928B3">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Pr>
          <w:rFonts w:cs="Arial"/>
        </w:rPr>
        <w:t>Contractor</w:t>
      </w:r>
      <w:r w:rsidRPr="005928B3">
        <w:rPr>
          <w:rFonts w:cs="Arial"/>
        </w:rPr>
        <w:t xml:space="preserve"> is in receipt of a court order or other requests for the above-mentioned information, the </w:t>
      </w:r>
      <w:r>
        <w:rPr>
          <w:rFonts w:cs="Arial"/>
        </w:rPr>
        <w:t>Contractor</w:t>
      </w:r>
      <w:r w:rsidRPr="005928B3">
        <w:rPr>
          <w:rFonts w:cs="Arial"/>
        </w:rPr>
        <w:t xml:space="preserve"> shall immediately refer such court order or other requests to the VA CO for response.</w:t>
      </w:r>
    </w:p>
    <w:p w14:paraId="27CDC5DE" w14:textId="77777777" w:rsidR="000562B2" w:rsidRPr="005928B3" w:rsidRDefault="000562B2" w:rsidP="000562B2"/>
    <w:p w14:paraId="1C2CB004" w14:textId="77777777" w:rsidR="000562B2" w:rsidRPr="005928B3" w:rsidRDefault="000562B2" w:rsidP="000562B2">
      <w:pPr>
        <w:numPr>
          <w:ilvl w:val="0"/>
          <w:numId w:val="21"/>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or information developed by the </w:t>
      </w:r>
      <w:r>
        <w:rPr>
          <w:rFonts w:cs="Arial"/>
        </w:rPr>
        <w:t>Contractor</w:t>
      </w:r>
      <w:r w:rsidRPr="005928B3">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79693F2C" w14:textId="77777777" w:rsidR="000562B2" w:rsidRPr="005928B3" w:rsidRDefault="000562B2" w:rsidP="000562B2"/>
    <w:p w14:paraId="55A98441" w14:textId="77777777" w:rsidR="000562B2" w:rsidRPr="005928B3" w:rsidRDefault="000562B2" w:rsidP="000562B2">
      <w:pPr>
        <w:numPr>
          <w:ilvl w:val="0"/>
          <w:numId w:val="21"/>
        </w:numPr>
        <w:spacing w:before="120" w:after="60"/>
        <w:contextualSpacing/>
        <w:rPr>
          <w:rFonts w:cs="Arial"/>
        </w:rPr>
      </w:pPr>
      <w:r w:rsidRPr="005928B3">
        <w:rPr>
          <w:rFonts w:cs="Arial"/>
        </w:rPr>
        <w:t xml:space="preserve">Any data destruction done on behalf of VA by a </w:t>
      </w:r>
      <w:r>
        <w:rPr>
          <w:rFonts w:cs="Arial"/>
        </w:rPr>
        <w:t>Contractor</w:t>
      </w:r>
      <w:r w:rsidRPr="005928B3">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63438276" w14:textId="77777777" w:rsidR="000562B2" w:rsidRPr="005928B3" w:rsidRDefault="000562B2" w:rsidP="000562B2"/>
    <w:p w14:paraId="2FF0C255" w14:textId="77777777" w:rsidR="000562B2" w:rsidRPr="005928B3" w:rsidRDefault="000562B2" w:rsidP="000562B2">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Pr>
          <w:rFonts w:cs="Arial"/>
        </w:rPr>
        <w:t>Contractor</w:t>
      </w:r>
      <w:r w:rsidRPr="005928B3">
        <w:rPr>
          <w:rFonts w:cs="Arial"/>
        </w:rPr>
        <w:t xml:space="preserve"> shall return all Federal Records to VA for disposition. </w:t>
      </w:r>
    </w:p>
    <w:p w14:paraId="425C0C13" w14:textId="77777777" w:rsidR="000562B2" w:rsidRPr="005928B3" w:rsidRDefault="000562B2" w:rsidP="000562B2"/>
    <w:p w14:paraId="6047FC88" w14:textId="77777777" w:rsidR="000562B2" w:rsidRPr="005928B3" w:rsidRDefault="000562B2" w:rsidP="000562B2">
      <w:pPr>
        <w:numPr>
          <w:ilvl w:val="0"/>
          <w:numId w:val="21"/>
        </w:numPr>
        <w:spacing w:before="120" w:after="60"/>
        <w:contextualSpacing/>
        <w:rPr>
          <w:rFonts w:cs="Arial"/>
        </w:rPr>
      </w:pPr>
      <w:r w:rsidRPr="005928B3">
        <w:rPr>
          <w:rFonts w:cs="Arial"/>
        </w:rPr>
        <w:t>Any media, such as paper, magnetic tape, magnetic disks, solid state devices or optical discs that is used to store, process, or access VA information that cannot be destroyed shall be returned to VA.</w:t>
      </w:r>
      <w:r>
        <w:rPr>
          <w:rFonts w:cs="Arial"/>
        </w:rPr>
        <w:t xml:space="preserve"> </w:t>
      </w:r>
      <w:r w:rsidRPr="005928B3">
        <w:rPr>
          <w:rFonts w:cs="Arial"/>
        </w:rPr>
        <w:t xml:space="preserve">The </w:t>
      </w:r>
      <w:r>
        <w:rPr>
          <w:rFonts w:cs="Arial"/>
        </w:rPr>
        <w:t>Contractor</w:t>
      </w:r>
      <w:r w:rsidRPr="005928B3">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Pr>
          <w:rFonts w:cs="Arial"/>
        </w:rPr>
        <w:t>Contractor</w:t>
      </w:r>
      <w:r w:rsidRPr="005928B3">
        <w:rPr>
          <w:rFonts w:cs="Arial"/>
        </w:rPr>
        <w:t xml:space="preserve"> shall send via a trackable method (USPS, UPS, FedEx, etc.) and immediately provide the COR/CO with the tracking information. Self-certification by the </w:t>
      </w:r>
      <w:r>
        <w:rPr>
          <w:rFonts w:cs="Arial"/>
        </w:rPr>
        <w:t>Contractor</w:t>
      </w:r>
      <w:r w:rsidRPr="005928B3">
        <w:rPr>
          <w:rFonts w:cs="Arial"/>
        </w:rPr>
        <w:t xml:space="preserve"> that the data destruction requirements above have been met shall be sent to the COR/CO within 30 business days of termination of the contract.</w:t>
      </w:r>
    </w:p>
    <w:p w14:paraId="44AFE01F" w14:textId="77777777" w:rsidR="000562B2" w:rsidRPr="005928B3" w:rsidRDefault="000562B2" w:rsidP="000562B2"/>
    <w:p w14:paraId="2A35E2A0" w14:textId="77777777" w:rsidR="000562B2" w:rsidRPr="005928B3" w:rsidRDefault="000562B2" w:rsidP="000562B2">
      <w:pPr>
        <w:numPr>
          <w:ilvl w:val="0"/>
          <w:numId w:val="21"/>
        </w:numPr>
        <w:spacing w:before="120" w:after="60"/>
        <w:contextualSpacing/>
        <w:rPr>
          <w:rFonts w:cs="Arial"/>
        </w:rPr>
      </w:pPr>
      <w:r w:rsidRPr="005928B3">
        <w:rPr>
          <w:rFonts w:cs="Arial"/>
        </w:rPr>
        <w:t xml:space="preserve">All electronic storage media (hard drives, optical disks, CDs, back-up tapes, etc.) used to store, process or access VA information will not be returned to the </w:t>
      </w:r>
      <w:r>
        <w:rPr>
          <w:rFonts w:cs="Arial"/>
        </w:rPr>
        <w:t>Contractor</w:t>
      </w:r>
      <w:r w:rsidRPr="005928B3">
        <w:rPr>
          <w:rFonts w:cs="Arial"/>
        </w:rPr>
        <w:t xml:space="preserve"> at the end of lease, loan, or trade-in. Exceptions to this paragraph will only be granted with the written approval of the VA CO.</w:t>
      </w:r>
    </w:p>
    <w:p w14:paraId="7043D409" w14:textId="77777777" w:rsidR="000562B2" w:rsidRPr="005928B3" w:rsidRDefault="000562B2" w:rsidP="000562B2"/>
    <w:p w14:paraId="752A5B25" w14:textId="77777777" w:rsidR="000562B2" w:rsidRPr="005928B3" w:rsidRDefault="000562B2" w:rsidP="000562B2">
      <w:pPr>
        <w:pStyle w:val="AppendixBheading"/>
      </w:pPr>
      <w:r w:rsidRPr="005928B3">
        <w:t xml:space="preserve">ACCESS TO VA INFORMATION AND VA INFORMATION SYSTEMS </w:t>
      </w:r>
    </w:p>
    <w:p w14:paraId="0987C0A0" w14:textId="77777777" w:rsidR="000562B2" w:rsidRPr="005928B3" w:rsidRDefault="000562B2" w:rsidP="000562B2">
      <w:pPr>
        <w:numPr>
          <w:ilvl w:val="0"/>
          <w:numId w:val="22"/>
        </w:numPr>
        <w:spacing w:before="120" w:after="60"/>
        <w:contextualSpacing/>
        <w:rPr>
          <w:rFonts w:cs="Arial"/>
        </w:rPr>
      </w:pPr>
      <w:r w:rsidRPr="005928B3">
        <w:rPr>
          <w:rFonts w:cs="Arial"/>
        </w:rPr>
        <w:t xml:space="preserve">A </w:t>
      </w:r>
      <w:r>
        <w:rPr>
          <w:rFonts w:cs="Arial"/>
        </w:rPr>
        <w:t>Contractor</w:t>
      </w:r>
      <w:r w:rsidRPr="005928B3">
        <w:rPr>
          <w:rFonts w:cs="Arial"/>
        </w:rPr>
        <w:t>/</w:t>
      </w:r>
      <w:r>
        <w:rPr>
          <w:rFonts w:cs="Arial"/>
        </w:rPr>
        <w:t>Subcontractor</w:t>
      </w:r>
      <w:r w:rsidRPr="005928B3">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Pr>
          <w:rFonts w:cs="Arial"/>
        </w:rPr>
        <w:t>Contractor</w:t>
      </w:r>
      <w:r w:rsidRPr="005928B3">
        <w:rPr>
          <w:rFonts w:cs="Arial"/>
        </w:rPr>
        <w:t>/</w:t>
      </w:r>
      <w:r>
        <w:rPr>
          <w:rFonts w:cs="Arial"/>
        </w:rPr>
        <w:t>Subcontractor</w:t>
      </w:r>
      <w:r w:rsidRPr="005928B3">
        <w:rPr>
          <w:rFonts w:cs="Arial"/>
        </w:rPr>
        <w:t xml:space="preserve"> and agent of </w:t>
      </w:r>
      <w:r>
        <w:rPr>
          <w:rFonts w:cs="Arial"/>
        </w:rPr>
        <w:t>Contractor</w:t>
      </w:r>
      <w:r w:rsidRPr="005928B3">
        <w:rPr>
          <w:rFonts w:cs="Arial"/>
        </w:rPr>
        <w:t>/</w:t>
      </w:r>
      <w:r>
        <w:rPr>
          <w:rFonts w:cs="Arial"/>
        </w:rPr>
        <w:t>Subcontractor</w:t>
      </w:r>
      <w:r w:rsidRPr="005928B3">
        <w:rPr>
          <w:rFonts w:cs="Arial"/>
        </w:rPr>
        <w:t>.</w:t>
      </w:r>
    </w:p>
    <w:p w14:paraId="37F582CE" w14:textId="77777777" w:rsidR="000562B2" w:rsidRPr="005928B3" w:rsidRDefault="000562B2" w:rsidP="000562B2"/>
    <w:p w14:paraId="60A7FA04" w14:textId="77777777" w:rsidR="000562B2" w:rsidRPr="005928B3" w:rsidRDefault="000562B2" w:rsidP="000562B2">
      <w:pPr>
        <w:numPr>
          <w:ilvl w:val="0"/>
          <w:numId w:val="22"/>
        </w:numPr>
        <w:spacing w:before="120" w:after="60"/>
        <w:contextualSpacing/>
        <w:rPr>
          <w:rFonts w:cs="Arial"/>
        </w:rPr>
      </w:pPr>
      <w:r w:rsidRPr="005928B3">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272F5BD9" w14:textId="77777777" w:rsidR="000562B2" w:rsidRPr="005928B3" w:rsidRDefault="000562B2" w:rsidP="000562B2"/>
    <w:p w14:paraId="5EE358FD" w14:textId="77777777" w:rsidR="000562B2" w:rsidRPr="005928B3" w:rsidRDefault="000562B2" w:rsidP="000562B2">
      <w:pPr>
        <w:numPr>
          <w:ilvl w:val="0"/>
          <w:numId w:val="22"/>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w:t>
      </w:r>
      <w:r>
        <w:rPr>
          <w:rFonts w:cs="Arial"/>
        </w:rPr>
        <w:t>Subcontractor</w:t>
      </w:r>
      <w:r w:rsidRPr="005928B3">
        <w:rPr>
          <w:rFonts w:cs="Arial"/>
        </w:rPr>
        <w:t>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52D9D4D9" w14:textId="77777777" w:rsidR="000562B2" w:rsidRPr="005928B3" w:rsidRDefault="000562B2" w:rsidP="000562B2"/>
    <w:p w14:paraId="09C77B1A" w14:textId="77777777" w:rsidR="000562B2" w:rsidRPr="005928B3" w:rsidRDefault="000562B2" w:rsidP="000562B2">
      <w:pPr>
        <w:numPr>
          <w:ilvl w:val="0"/>
          <w:numId w:val="22"/>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subcontractors shall comply with conditions specified in VAAR 852.204-71(d); Contractor operations required to be in United States. All </w:t>
      </w:r>
      <w:r>
        <w:rPr>
          <w:rFonts w:cs="Arial"/>
        </w:rPr>
        <w:t>Contractor</w:t>
      </w:r>
      <w:r w:rsidRPr="005928B3">
        <w:rPr>
          <w:rFonts w:cs="Arial"/>
        </w:rPr>
        <w:t xml:space="preserve">s and </w:t>
      </w:r>
      <w:r>
        <w:rPr>
          <w:rFonts w:cs="Arial"/>
        </w:rPr>
        <w:t>Subcontractor</w:t>
      </w:r>
      <w:r w:rsidRPr="005928B3">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Pr>
          <w:rFonts w:cs="Arial"/>
        </w:rPr>
        <w:t>Contractor</w:t>
      </w:r>
      <w:r w:rsidRPr="005928B3">
        <w:rPr>
          <w:rFonts w:cs="Arial"/>
        </w:rPr>
        <w:t xml:space="preserve"> must state where all non-U.S. services are provided. The </w:t>
      </w:r>
      <w:r>
        <w:rPr>
          <w:rFonts w:cs="Arial"/>
        </w:rPr>
        <w:t>Contractor</w:t>
      </w:r>
      <w:r w:rsidRPr="005928B3">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44CA47FF" w14:textId="77777777" w:rsidR="000562B2" w:rsidRPr="005928B3" w:rsidRDefault="000562B2" w:rsidP="000562B2"/>
    <w:p w14:paraId="1F38DA47" w14:textId="77777777" w:rsidR="000562B2" w:rsidRPr="005928B3" w:rsidRDefault="000562B2" w:rsidP="000562B2">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notify the COR/CO in writing immediately (no later than 24 hours) after personnel separation or occurrence of other causes. Causes may include the following:   </w:t>
      </w:r>
    </w:p>
    <w:p w14:paraId="631AAB0F" w14:textId="77777777" w:rsidR="000562B2" w:rsidRPr="005928B3" w:rsidRDefault="000562B2" w:rsidP="000562B2">
      <w:pPr>
        <w:numPr>
          <w:ilvl w:val="1"/>
          <w:numId w:val="22"/>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no longer has a need for access to VA information or VA information systems.</w:t>
      </w:r>
    </w:p>
    <w:p w14:paraId="1121536A" w14:textId="77777777" w:rsidR="000562B2" w:rsidRPr="005928B3" w:rsidRDefault="000562B2" w:rsidP="000562B2"/>
    <w:p w14:paraId="4689D1BD" w14:textId="77777777" w:rsidR="000562B2" w:rsidRPr="005928B3" w:rsidRDefault="000562B2" w:rsidP="000562B2">
      <w:pPr>
        <w:numPr>
          <w:ilvl w:val="1"/>
          <w:numId w:val="22"/>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are terminated, suspended, or otherwise has their work on a VA project discontinued for any reason.</w:t>
      </w:r>
    </w:p>
    <w:p w14:paraId="30401D66" w14:textId="77777777" w:rsidR="000562B2" w:rsidRPr="005928B3" w:rsidRDefault="000562B2" w:rsidP="000562B2"/>
    <w:p w14:paraId="26B48E73" w14:textId="77777777" w:rsidR="000562B2" w:rsidRPr="005928B3" w:rsidRDefault="000562B2" w:rsidP="000562B2">
      <w:pPr>
        <w:numPr>
          <w:ilvl w:val="1"/>
          <w:numId w:val="22"/>
        </w:numPr>
        <w:spacing w:before="120" w:after="60"/>
        <w:contextualSpacing/>
        <w:rPr>
          <w:rFonts w:cs="Arial"/>
        </w:rPr>
      </w:pPr>
      <w:r w:rsidRPr="005928B3">
        <w:rPr>
          <w:rFonts w:cs="Arial"/>
        </w:rPr>
        <w:t xml:space="preserve">Contractor believes their own personnel or </w:t>
      </w:r>
      <w:r>
        <w:rPr>
          <w:rFonts w:cs="Arial"/>
        </w:rPr>
        <w:t>Subcontractor</w:t>
      </w:r>
      <w:r w:rsidRPr="005928B3">
        <w:rPr>
          <w:rFonts w:cs="Arial"/>
        </w:rPr>
        <w:t xml:space="preserve"> personnel may pose a threat to their company’s working environment or to any company-owned property. This includes </w:t>
      </w:r>
      <w:r>
        <w:rPr>
          <w:rFonts w:cs="Arial"/>
        </w:rPr>
        <w:t>Contractor</w:t>
      </w:r>
      <w:r w:rsidRPr="005928B3">
        <w:rPr>
          <w:rFonts w:cs="Arial"/>
        </w:rPr>
        <w:t>-owned assets, buildings, confidential data, customers, employees, networks, systems, trade secrets and/or VA data.</w:t>
      </w:r>
    </w:p>
    <w:p w14:paraId="77C994AF" w14:textId="77777777" w:rsidR="000562B2" w:rsidRPr="005928B3" w:rsidRDefault="000562B2" w:rsidP="000562B2"/>
    <w:p w14:paraId="0B5A05A6" w14:textId="77777777" w:rsidR="000562B2" w:rsidRPr="005928B3" w:rsidRDefault="000562B2" w:rsidP="000562B2">
      <w:pPr>
        <w:numPr>
          <w:ilvl w:val="1"/>
          <w:numId w:val="22"/>
        </w:numPr>
        <w:spacing w:before="120" w:after="60"/>
        <w:contextualSpacing/>
        <w:rPr>
          <w:rFonts w:cs="Arial"/>
        </w:rPr>
      </w:pPr>
      <w:r w:rsidRPr="005928B3">
        <w:rPr>
          <w:rFonts w:cs="Arial"/>
        </w:rPr>
        <w:t xml:space="preserve">Any previously undisclosed changes to </w:t>
      </w:r>
      <w:r>
        <w:rPr>
          <w:rFonts w:cs="Arial"/>
        </w:rPr>
        <w:t>Contractor</w:t>
      </w:r>
      <w:r w:rsidRPr="005928B3">
        <w:rPr>
          <w:rFonts w:cs="Arial"/>
        </w:rPr>
        <w:t>/</w:t>
      </w:r>
      <w:r>
        <w:rPr>
          <w:rFonts w:cs="Arial"/>
        </w:rPr>
        <w:t>Subcontractor</w:t>
      </w:r>
      <w:r w:rsidRPr="005928B3">
        <w:rPr>
          <w:rFonts w:cs="Arial"/>
        </w:rPr>
        <w:t xml:space="preserve"> background history are brought to light, including but not limited to changes to background investigation or employee record.</w:t>
      </w:r>
    </w:p>
    <w:p w14:paraId="17975F63" w14:textId="77777777" w:rsidR="000562B2" w:rsidRPr="005928B3" w:rsidRDefault="000562B2" w:rsidP="000562B2"/>
    <w:p w14:paraId="253327A4" w14:textId="77777777" w:rsidR="000562B2" w:rsidRPr="005928B3" w:rsidRDefault="000562B2" w:rsidP="000562B2">
      <w:pPr>
        <w:numPr>
          <w:ilvl w:val="1"/>
          <w:numId w:val="22"/>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have their authorization to work in the United States revoked.</w:t>
      </w:r>
    </w:p>
    <w:p w14:paraId="36848DC7" w14:textId="77777777" w:rsidR="000562B2" w:rsidRPr="005928B3" w:rsidRDefault="000562B2" w:rsidP="000562B2"/>
    <w:p w14:paraId="163FE4E9" w14:textId="77777777" w:rsidR="000562B2" w:rsidRPr="005928B3" w:rsidRDefault="000562B2" w:rsidP="000562B2">
      <w:pPr>
        <w:numPr>
          <w:ilvl w:val="1"/>
          <w:numId w:val="22"/>
        </w:numPr>
        <w:spacing w:before="120" w:after="60"/>
        <w:contextualSpacing/>
        <w:rPr>
          <w:rFonts w:cs="Arial"/>
        </w:rPr>
      </w:pPr>
      <w:r w:rsidRPr="005928B3">
        <w:rPr>
          <w:rFonts w:cs="Arial"/>
        </w:rPr>
        <w:t xml:space="preserve">Agreement by which </w:t>
      </w:r>
      <w:r>
        <w:rPr>
          <w:rFonts w:cs="Arial"/>
        </w:rPr>
        <w:t>Contractor</w:t>
      </w:r>
      <w:r w:rsidRPr="005928B3">
        <w:rPr>
          <w:rFonts w:cs="Arial"/>
        </w:rPr>
        <w:t xml:space="preserve"> provides products and services to VA has either been fulfilled or terminated, such that VA can cut off electronic and/or physical access for </w:t>
      </w:r>
      <w:r>
        <w:rPr>
          <w:rFonts w:cs="Arial"/>
        </w:rPr>
        <w:t>Contractor</w:t>
      </w:r>
      <w:r w:rsidRPr="005928B3">
        <w:rPr>
          <w:rFonts w:cs="Arial"/>
        </w:rPr>
        <w:t xml:space="preserve"> personnel.</w:t>
      </w:r>
    </w:p>
    <w:p w14:paraId="2C3D7B6A" w14:textId="77777777" w:rsidR="000562B2" w:rsidRPr="005928B3" w:rsidRDefault="000562B2" w:rsidP="000562B2"/>
    <w:p w14:paraId="4DB450E6" w14:textId="77777777" w:rsidR="000562B2" w:rsidRPr="005928B3" w:rsidRDefault="000562B2" w:rsidP="000562B2">
      <w:pPr>
        <w:numPr>
          <w:ilvl w:val="0"/>
          <w:numId w:val="22"/>
        </w:numPr>
        <w:spacing w:before="120" w:after="60"/>
        <w:contextualSpacing/>
        <w:rPr>
          <w:rFonts w:cs="Arial"/>
        </w:rPr>
      </w:pPr>
      <w:r w:rsidRPr="005928B3">
        <w:rPr>
          <w:rFonts w:cs="Arial"/>
        </w:rPr>
        <w:t xml:space="preserve">In such cases of contract fulfillment, termination, or other causes; the </w:t>
      </w:r>
      <w:r>
        <w:rPr>
          <w:rFonts w:cs="Arial"/>
        </w:rPr>
        <w:t>Contractor</w:t>
      </w:r>
      <w:r w:rsidRPr="005928B3">
        <w:rPr>
          <w:rFonts w:cs="Arial"/>
        </w:rPr>
        <w:t xml:space="preserve"> shall take the necessary measures to immediately revoke access to VA network, property, information, and information systems (logical and physical) by </w:t>
      </w:r>
      <w:r>
        <w:rPr>
          <w:rFonts w:cs="Arial"/>
        </w:rPr>
        <w:t>Contractor</w:t>
      </w:r>
      <w:r w:rsidRPr="005928B3">
        <w:rPr>
          <w:rFonts w:cs="Arial"/>
        </w:rPr>
        <w:t>/</w:t>
      </w:r>
      <w:r>
        <w:rPr>
          <w:rFonts w:cs="Arial"/>
        </w:rPr>
        <w:t>Subcontractor</w:t>
      </w:r>
      <w:r w:rsidRPr="005928B3">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199054A9" w14:textId="77777777" w:rsidR="000562B2" w:rsidRPr="005928B3" w:rsidRDefault="000562B2" w:rsidP="000562B2">
      <w:pPr>
        <w:spacing w:before="120" w:after="60"/>
        <w:ind w:left="720"/>
        <w:contextualSpacing/>
        <w:rPr>
          <w:rFonts w:cs="Arial"/>
        </w:rPr>
      </w:pPr>
      <w:r w:rsidRPr="005928B3">
        <w:rPr>
          <w:rFonts w:cs="Arial"/>
        </w:rPr>
        <w:t xml:space="preserve"> </w:t>
      </w:r>
    </w:p>
    <w:p w14:paraId="510C8759" w14:textId="77777777" w:rsidR="000562B2" w:rsidRPr="005928B3" w:rsidRDefault="000562B2" w:rsidP="000562B2">
      <w:pPr>
        <w:numPr>
          <w:ilvl w:val="0"/>
          <w:numId w:val="22"/>
        </w:numPr>
        <w:spacing w:before="120" w:after="60"/>
        <w:contextualSpacing/>
        <w:rPr>
          <w:rFonts w:cs="Arial"/>
        </w:rPr>
      </w:pPr>
      <w:r w:rsidRPr="005928B3">
        <w:rPr>
          <w:rFonts w:cs="Arial"/>
        </w:rPr>
        <w:t>Contractors/</w:t>
      </w:r>
      <w:r>
        <w:rPr>
          <w:rFonts w:cs="Arial"/>
        </w:rPr>
        <w:t>Subcontractor</w:t>
      </w:r>
      <w:r w:rsidRPr="005928B3">
        <w:rPr>
          <w:rFonts w:cs="Arial"/>
        </w:rPr>
        <w:t xml:space="preserve">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Pr>
          <w:rFonts w:cs="Arial"/>
        </w:rPr>
        <w:t>Contractor</w:t>
      </w:r>
      <w:r w:rsidRPr="005928B3">
        <w:rPr>
          <w:rFonts w:cs="Arial"/>
        </w:rPr>
        <w:t>s shall notify the appropriate VA COR/CO.</w:t>
      </w:r>
    </w:p>
    <w:p w14:paraId="68B144C2" w14:textId="77777777" w:rsidR="000562B2" w:rsidRPr="005928B3" w:rsidRDefault="000562B2" w:rsidP="000562B2"/>
    <w:p w14:paraId="73A7C81A" w14:textId="77777777" w:rsidR="000562B2" w:rsidRPr="00983A5C" w:rsidRDefault="000562B2" w:rsidP="000562B2">
      <w:pPr>
        <w:pStyle w:val="AppendixBheading"/>
      </w:pPr>
      <w:r w:rsidRPr="005928B3">
        <w:t>TRAINING</w:t>
      </w:r>
      <w:r w:rsidRPr="00983A5C">
        <w:t xml:space="preserve"> </w:t>
      </w:r>
    </w:p>
    <w:p w14:paraId="06B4706E" w14:textId="77777777" w:rsidR="000562B2" w:rsidRPr="00983A5C" w:rsidRDefault="000562B2" w:rsidP="000562B2"/>
    <w:p w14:paraId="53C2E0B9" w14:textId="77777777" w:rsidR="000562B2" w:rsidRPr="005928B3" w:rsidRDefault="000562B2" w:rsidP="000562B2">
      <w:pPr>
        <w:numPr>
          <w:ilvl w:val="0"/>
          <w:numId w:val="23"/>
        </w:numPr>
        <w:spacing w:before="120" w:after="60"/>
        <w:contextualSpacing/>
        <w:rPr>
          <w:rFonts w:cs="Arial"/>
        </w:rPr>
      </w:pPr>
      <w:r w:rsidRPr="005928B3">
        <w:rPr>
          <w:rFonts w:cs="Arial"/>
        </w:rPr>
        <w:t>All contractors and subcontractors requiring access to VA information and VA information systems shall successfully complete the following before being granted access to VA information and its systems:</w:t>
      </w:r>
    </w:p>
    <w:p w14:paraId="7633EAA7" w14:textId="77777777" w:rsidR="000562B2" w:rsidRPr="005928B3" w:rsidRDefault="000562B2" w:rsidP="000562B2"/>
    <w:p w14:paraId="40BDF384" w14:textId="77777777" w:rsidR="000562B2" w:rsidRPr="005928B3" w:rsidRDefault="000562B2" w:rsidP="000562B2">
      <w:pPr>
        <w:numPr>
          <w:ilvl w:val="1"/>
          <w:numId w:val="23"/>
        </w:numPr>
        <w:spacing w:before="120" w:after="60"/>
        <w:contextualSpacing/>
        <w:rPr>
          <w:rFonts w:cs="Arial"/>
        </w:rPr>
      </w:pPr>
      <w:r w:rsidRPr="005928B3">
        <w:rPr>
          <w:rFonts w:cs="Arial"/>
        </w:rPr>
        <w:t>VA Privacy and Information Security Awareness and Rules of Behavior course (Talent Management System (TMS) #10176) initially and annually thereafter.</w:t>
      </w:r>
    </w:p>
    <w:p w14:paraId="5233E9B1" w14:textId="77777777" w:rsidR="000562B2" w:rsidRPr="005928B3" w:rsidRDefault="000562B2" w:rsidP="000562B2"/>
    <w:p w14:paraId="2C9903DE" w14:textId="77777777" w:rsidR="000562B2" w:rsidRPr="005928B3" w:rsidRDefault="000562B2" w:rsidP="000562B2">
      <w:pPr>
        <w:numPr>
          <w:ilvl w:val="1"/>
          <w:numId w:val="23"/>
        </w:numPr>
        <w:spacing w:before="120" w:after="60"/>
        <w:contextualSpacing/>
        <w:rPr>
          <w:rFonts w:cs="Arial"/>
        </w:rPr>
      </w:pPr>
      <w:r w:rsidRPr="005928B3">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053629F4" w14:textId="77777777" w:rsidR="000562B2" w:rsidRPr="005928B3" w:rsidRDefault="000562B2" w:rsidP="000562B2"/>
    <w:p w14:paraId="09F42200" w14:textId="77777777" w:rsidR="000562B2" w:rsidRPr="005928B3" w:rsidRDefault="000562B2" w:rsidP="000562B2">
      <w:pPr>
        <w:numPr>
          <w:ilvl w:val="1"/>
          <w:numId w:val="23"/>
        </w:numPr>
        <w:spacing w:before="120" w:after="60"/>
        <w:contextualSpacing/>
        <w:rPr>
          <w:rFonts w:cs="Arial"/>
        </w:rPr>
      </w:pPr>
      <w:r w:rsidRPr="005928B3">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75C921DA" w14:textId="77777777" w:rsidR="000562B2" w:rsidRPr="005928B3" w:rsidRDefault="000562B2" w:rsidP="000562B2"/>
    <w:p w14:paraId="4024AFD1" w14:textId="77777777" w:rsidR="000562B2" w:rsidRPr="005928B3" w:rsidRDefault="000562B2" w:rsidP="000562B2">
      <w:pPr>
        <w:numPr>
          <w:ilvl w:val="0"/>
          <w:numId w:val="2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A79B612" w14:textId="77777777" w:rsidR="000562B2" w:rsidRPr="005928B3" w:rsidRDefault="000562B2" w:rsidP="000562B2"/>
    <w:p w14:paraId="0A4AC5E1" w14:textId="77777777" w:rsidR="000562B2" w:rsidRPr="005928B3" w:rsidRDefault="000562B2" w:rsidP="000562B2">
      <w:pPr>
        <w:numPr>
          <w:ilvl w:val="0"/>
          <w:numId w:val="23"/>
        </w:numPr>
        <w:spacing w:before="120" w:after="60"/>
        <w:contextualSpacing/>
        <w:rPr>
          <w:rFonts w:cs="Arial"/>
        </w:rPr>
      </w:pPr>
      <w:r w:rsidRPr="005928B3">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71960D72" w14:textId="77777777" w:rsidR="000562B2" w:rsidRPr="005928B3" w:rsidRDefault="000562B2" w:rsidP="000562B2"/>
    <w:p w14:paraId="248EBDE9" w14:textId="77777777" w:rsidR="000562B2" w:rsidRPr="005928B3" w:rsidRDefault="000562B2" w:rsidP="000562B2">
      <w:pPr>
        <w:pStyle w:val="AppendixBheading"/>
      </w:pPr>
      <w:r w:rsidRPr="005928B3">
        <w:t xml:space="preserve">SECURITY INCIDENT INVESTIGATION </w:t>
      </w:r>
    </w:p>
    <w:p w14:paraId="131851EA" w14:textId="77777777" w:rsidR="000562B2" w:rsidRPr="00983A5C" w:rsidRDefault="000562B2" w:rsidP="000562B2"/>
    <w:p w14:paraId="7322D777" w14:textId="5E557D26" w:rsidR="000562B2" w:rsidRPr="005928B3" w:rsidRDefault="000562B2" w:rsidP="00A00A15">
      <w:pPr>
        <w:rPr>
          <w:rFonts w:cs="Arial"/>
        </w:rPr>
      </w:pPr>
      <w:r w:rsidRPr="005928B3">
        <w:rPr>
          <w:rFonts w:cs="Arial"/>
        </w:rPr>
        <w:t xml:space="preserve">The </w:t>
      </w:r>
      <w:r>
        <w:rPr>
          <w:rFonts w:cs="Arial"/>
        </w:rPr>
        <w:t>Contractor</w:t>
      </w:r>
      <w:r w:rsidRPr="005928B3">
        <w:rPr>
          <w:rFonts w:cs="Arial"/>
        </w:rPr>
        <w:t xml:space="preserve">, </w:t>
      </w:r>
      <w:r>
        <w:rPr>
          <w:rFonts w:cs="Arial"/>
        </w:rPr>
        <w:t>Subcontractor</w:t>
      </w:r>
      <w:r w:rsidRPr="005928B3">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Pr>
          <w:rFonts w:cs="Arial"/>
        </w:rPr>
        <w:t>Contractor</w:t>
      </w:r>
      <w:r w:rsidRPr="005928B3">
        <w:rPr>
          <w:rFonts w:cs="Arial"/>
        </w:rPr>
        <w:t xml:space="preserve">, </w:t>
      </w:r>
      <w:r>
        <w:rPr>
          <w:rFonts w:cs="Arial"/>
        </w:rPr>
        <w:t>Subcontractor</w:t>
      </w:r>
      <w:r w:rsidRPr="005928B3">
        <w:rPr>
          <w:rFonts w:cs="Arial"/>
        </w:rPr>
        <w:t>, their employees, or business associates shall, within one hour, provide the COR/CO the incident number received from the ESD.</w:t>
      </w:r>
    </w:p>
    <w:p w14:paraId="1AB0F468" w14:textId="77777777" w:rsidR="000562B2" w:rsidRPr="005928B3" w:rsidRDefault="000562B2" w:rsidP="000562B2"/>
    <w:p w14:paraId="119CFD25" w14:textId="77777777" w:rsidR="000562B2" w:rsidRPr="005928B3" w:rsidRDefault="000562B2" w:rsidP="000562B2">
      <w:pPr>
        <w:numPr>
          <w:ilvl w:val="0"/>
          <w:numId w:val="24"/>
        </w:numPr>
        <w:spacing w:before="120" w:after="60"/>
        <w:contextualSpacing/>
        <w:rPr>
          <w:rFonts w:cs="Arial"/>
        </w:rPr>
      </w:pPr>
      <w:r w:rsidRPr="005928B3">
        <w:rPr>
          <w:rFonts w:cs="Arial"/>
        </w:rPr>
        <w:t xml:space="preserve">To the extent known by the </w:t>
      </w:r>
      <w:r>
        <w:rPr>
          <w:rFonts w:cs="Arial"/>
        </w:rPr>
        <w:t>Contractor</w:t>
      </w:r>
      <w:r w:rsidRPr="005928B3">
        <w:rPr>
          <w:rFonts w:cs="Arial"/>
        </w:rPr>
        <w:t>/</w:t>
      </w:r>
      <w:r>
        <w:rPr>
          <w:rFonts w:cs="Arial"/>
        </w:rPr>
        <w:t>Subcontractor</w:t>
      </w:r>
      <w:r w:rsidRPr="005928B3">
        <w:rPr>
          <w:rFonts w:cs="Arial"/>
        </w:rPr>
        <w:t xml:space="preserve">, the </w:t>
      </w:r>
      <w:r>
        <w:rPr>
          <w:rFonts w:cs="Arial"/>
        </w:rPr>
        <w:t>Contractor</w:t>
      </w:r>
      <w:r w:rsidRPr="005928B3">
        <w:rPr>
          <w:rFonts w:cs="Arial"/>
        </w:rPr>
        <w:t>/</w:t>
      </w:r>
      <w:r>
        <w:rPr>
          <w:rFonts w:cs="Arial"/>
        </w:rPr>
        <w:t>Subcontractor</w:t>
      </w:r>
      <w:r w:rsidRPr="005928B3">
        <w:rPr>
          <w:rFonts w:cs="Arial"/>
        </w:rPr>
        <w:t>'s notice to VA shall identify the information involved and the circumstances surrounding the incident, including the following:</w:t>
      </w:r>
    </w:p>
    <w:p w14:paraId="4EA8333B" w14:textId="77777777" w:rsidR="000562B2" w:rsidRPr="005928B3" w:rsidRDefault="000562B2" w:rsidP="000562B2"/>
    <w:p w14:paraId="25C24084" w14:textId="77777777" w:rsidR="000562B2" w:rsidRPr="005928B3" w:rsidRDefault="000562B2" w:rsidP="000562B2">
      <w:pPr>
        <w:numPr>
          <w:ilvl w:val="1"/>
          <w:numId w:val="24"/>
        </w:numPr>
        <w:spacing w:before="120" w:after="60"/>
        <w:contextualSpacing/>
        <w:rPr>
          <w:rFonts w:cs="Arial"/>
        </w:rPr>
      </w:pPr>
      <w:r w:rsidRPr="005928B3">
        <w:rPr>
          <w:rFonts w:cs="Arial"/>
        </w:rPr>
        <w:t xml:space="preserve">The date and time (or approximation of) the Security Incident occurred. </w:t>
      </w:r>
    </w:p>
    <w:p w14:paraId="2831D8E1" w14:textId="77777777" w:rsidR="000562B2" w:rsidRPr="005928B3" w:rsidRDefault="000562B2" w:rsidP="000562B2"/>
    <w:p w14:paraId="1B59E9CF" w14:textId="77777777" w:rsidR="000562B2" w:rsidRPr="005928B3" w:rsidRDefault="000562B2" w:rsidP="000562B2">
      <w:pPr>
        <w:numPr>
          <w:ilvl w:val="1"/>
          <w:numId w:val="24"/>
        </w:numPr>
        <w:spacing w:before="120" w:after="60"/>
        <w:contextualSpacing/>
        <w:rPr>
          <w:rFonts w:cs="Arial"/>
        </w:rPr>
      </w:pPr>
      <w:r w:rsidRPr="005928B3">
        <w:rPr>
          <w:rFonts w:cs="Arial"/>
        </w:rPr>
        <w:t>The names of individuals involved (when applicable).</w:t>
      </w:r>
    </w:p>
    <w:p w14:paraId="636B7B45" w14:textId="77777777" w:rsidR="000562B2" w:rsidRPr="005928B3" w:rsidRDefault="000562B2" w:rsidP="000562B2"/>
    <w:p w14:paraId="2D64F470" w14:textId="77777777" w:rsidR="000562B2" w:rsidRPr="005928B3" w:rsidRDefault="000562B2" w:rsidP="000562B2">
      <w:pPr>
        <w:numPr>
          <w:ilvl w:val="1"/>
          <w:numId w:val="24"/>
        </w:numPr>
        <w:spacing w:before="120" w:after="60"/>
        <w:contextualSpacing/>
        <w:rPr>
          <w:rFonts w:cs="Arial"/>
        </w:rPr>
      </w:pPr>
      <w:r w:rsidRPr="005928B3">
        <w:rPr>
          <w:rFonts w:cs="Arial"/>
        </w:rPr>
        <w:t>The physical and logical (if applicable) location of the incident.</w:t>
      </w:r>
    </w:p>
    <w:p w14:paraId="15023585" w14:textId="77777777" w:rsidR="000562B2" w:rsidRPr="005928B3" w:rsidRDefault="000562B2" w:rsidP="000562B2"/>
    <w:p w14:paraId="10CBF813" w14:textId="77777777" w:rsidR="000562B2" w:rsidRPr="005928B3" w:rsidRDefault="000562B2" w:rsidP="000562B2">
      <w:pPr>
        <w:numPr>
          <w:ilvl w:val="1"/>
          <w:numId w:val="24"/>
        </w:numPr>
        <w:spacing w:before="120" w:after="60"/>
        <w:contextualSpacing/>
        <w:rPr>
          <w:rFonts w:cs="Arial"/>
        </w:rPr>
      </w:pPr>
      <w:r w:rsidRPr="005928B3">
        <w:rPr>
          <w:rFonts w:cs="Arial"/>
        </w:rPr>
        <w:t>Why the Security Incident took place (i.e., catalyst for the failure).</w:t>
      </w:r>
    </w:p>
    <w:p w14:paraId="7BF8B2B0" w14:textId="77777777" w:rsidR="000562B2" w:rsidRPr="005928B3" w:rsidRDefault="000562B2" w:rsidP="000562B2"/>
    <w:p w14:paraId="0EEBF636" w14:textId="77777777" w:rsidR="000562B2" w:rsidRPr="005928B3" w:rsidRDefault="000562B2" w:rsidP="000562B2">
      <w:pPr>
        <w:numPr>
          <w:ilvl w:val="1"/>
          <w:numId w:val="24"/>
        </w:numPr>
        <w:spacing w:before="120" w:after="60"/>
        <w:contextualSpacing/>
        <w:rPr>
          <w:rFonts w:cs="Arial"/>
        </w:rPr>
      </w:pPr>
      <w:r w:rsidRPr="005928B3">
        <w:rPr>
          <w:rFonts w:cs="Arial"/>
        </w:rPr>
        <w:t>The amount of data belonging to VA believed to have been compromised.</w:t>
      </w:r>
    </w:p>
    <w:p w14:paraId="0D513B3B" w14:textId="77777777" w:rsidR="000562B2" w:rsidRPr="005928B3" w:rsidRDefault="000562B2" w:rsidP="000562B2"/>
    <w:p w14:paraId="0059F019" w14:textId="77777777" w:rsidR="000562B2" w:rsidRPr="005928B3" w:rsidRDefault="000562B2" w:rsidP="000562B2">
      <w:pPr>
        <w:numPr>
          <w:ilvl w:val="1"/>
          <w:numId w:val="24"/>
        </w:numPr>
        <w:spacing w:before="120" w:after="60"/>
        <w:contextualSpacing/>
        <w:rPr>
          <w:rFonts w:cs="Arial"/>
        </w:rPr>
      </w:pPr>
      <w:r w:rsidRPr="005928B3">
        <w:rPr>
          <w:rFonts w:cs="Arial"/>
        </w:rPr>
        <w:t xml:space="preserve">The remediation measures the </w:t>
      </w:r>
      <w:r>
        <w:rPr>
          <w:rFonts w:cs="Arial"/>
        </w:rPr>
        <w:t>Contractor</w:t>
      </w:r>
      <w:r w:rsidRPr="005928B3">
        <w:rPr>
          <w:rFonts w:cs="Arial"/>
        </w:rPr>
        <w:t xml:space="preserve"> is taking to ensure no future incidents of a similar nature.</w:t>
      </w:r>
    </w:p>
    <w:p w14:paraId="155CA243" w14:textId="77777777" w:rsidR="000562B2" w:rsidRPr="005928B3" w:rsidRDefault="000562B2" w:rsidP="000562B2"/>
    <w:p w14:paraId="1DC99A24" w14:textId="77777777" w:rsidR="000562B2" w:rsidRPr="005928B3" w:rsidRDefault="000562B2" w:rsidP="000562B2">
      <w:pPr>
        <w:numPr>
          <w:ilvl w:val="0"/>
          <w:numId w:val="24"/>
        </w:numPr>
        <w:spacing w:before="120" w:after="60"/>
        <w:contextualSpacing/>
        <w:rPr>
          <w:rFonts w:cs="Arial"/>
        </w:rPr>
      </w:pPr>
      <w:r w:rsidRPr="005928B3">
        <w:rPr>
          <w:rFonts w:cs="Arial"/>
        </w:rPr>
        <w:t xml:space="preserve">After the </w:t>
      </w:r>
      <w:r>
        <w:rPr>
          <w:rFonts w:cs="Arial"/>
        </w:rPr>
        <w:t>Contractor</w:t>
      </w:r>
      <w:r w:rsidRPr="005928B3">
        <w:rPr>
          <w:rFonts w:cs="Arial"/>
        </w:rPr>
        <w:t xml:space="preserve"> has provided the initial detailed incident summary to VA, they will continue to provide written updates on any new and relevant circumstances or facts they discover. The </w:t>
      </w:r>
      <w:r>
        <w:rPr>
          <w:rFonts w:cs="Arial"/>
        </w:rPr>
        <w:t>Contractor</w:t>
      </w:r>
      <w:r w:rsidRPr="005928B3">
        <w:rPr>
          <w:rFonts w:cs="Arial"/>
        </w:rPr>
        <w:t xml:space="preserve">, </w:t>
      </w:r>
      <w:r>
        <w:rPr>
          <w:rFonts w:cs="Arial"/>
        </w:rPr>
        <w:t>Subcontractor</w:t>
      </w:r>
      <w:r w:rsidRPr="005928B3">
        <w:rPr>
          <w:rFonts w:cs="Arial"/>
        </w:rPr>
        <w:t>, and their employes shall fully cooperate with VA or third-party entity performing an independent risk analysis on behalf of VA. Failure to cooperate may be deemed a material breach and grounds for contract termination.</w:t>
      </w:r>
    </w:p>
    <w:p w14:paraId="5A2B28F4" w14:textId="77777777" w:rsidR="000562B2" w:rsidRPr="005928B3" w:rsidRDefault="000562B2" w:rsidP="000562B2"/>
    <w:p w14:paraId="44CF0ECD" w14:textId="77777777" w:rsidR="000562B2" w:rsidRPr="005928B3" w:rsidRDefault="000562B2" w:rsidP="000562B2">
      <w:pPr>
        <w:numPr>
          <w:ilvl w:val="0"/>
          <w:numId w:val="24"/>
        </w:numPr>
        <w:spacing w:before="120" w:after="60"/>
        <w:contextualSpacing/>
        <w:rPr>
          <w:rFonts w:cs="Arial"/>
        </w:rPr>
      </w:pPr>
      <w:r w:rsidRPr="005928B3">
        <w:rPr>
          <w:rFonts w:cs="Arial"/>
        </w:rPr>
        <w:t xml:space="preserve">VA IT </w:t>
      </w:r>
      <w:r>
        <w:rPr>
          <w:rFonts w:cs="Arial"/>
        </w:rPr>
        <w:t>Contractor</w:t>
      </w:r>
      <w:r w:rsidRPr="005928B3">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5677B978" w14:textId="77777777" w:rsidR="000562B2" w:rsidRPr="005928B3" w:rsidRDefault="000562B2" w:rsidP="000562B2"/>
    <w:p w14:paraId="4A13191E" w14:textId="77777777" w:rsidR="000562B2" w:rsidRPr="005928B3" w:rsidRDefault="000562B2" w:rsidP="000562B2">
      <w:pPr>
        <w:numPr>
          <w:ilvl w:val="0"/>
          <w:numId w:val="24"/>
        </w:numPr>
        <w:spacing w:before="120" w:after="60"/>
        <w:contextualSpacing/>
        <w:rPr>
          <w:rFonts w:cs="Arial"/>
        </w:rPr>
      </w:pPr>
      <w:r w:rsidRPr="005928B3">
        <w:rPr>
          <w:rFonts w:cs="Arial"/>
        </w:rPr>
        <w:t xml:space="preserve">In instances of theft or break-in or other criminal activity, the </w:t>
      </w:r>
      <w:r>
        <w:rPr>
          <w:rFonts w:cs="Arial"/>
        </w:rPr>
        <w:t>Contractor</w:t>
      </w:r>
      <w:r w:rsidRPr="005928B3">
        <w:rPr>
          <w:rFonts w:cs="Arial"/>
        </w:rPr>
        <w:t>/</w:t>
      </w:r>
      <w:r>
        <w:rPr>
          <w:rFonts w:cs="Arial"/>
        </w:rPr>
        <w:t>Subcontractor</w:t>
      </w:r>
      <w:r w:rsidRPr="005928B3">
        <w:rPr>
          <w:rFonts w:cs="Arial"/>
        </w:rPr>
        <w:t xml:space="preserve"> must concurrently report the incident to the appropriate law enforcement entity (or entities) of jurisdiction, including the VA OIG, and the VA Office of Security and Law Enforcement. The </w:t>
      </w:r>
      <w:r>
        <w:rPr>
          <w:rFonts w:cs="Arial"/>
        </w:rPr>
        <w:t>Contractor</w:t>
      </w:r>
      <w:r w:rsidRPr="005928B3">
        <w:rPr>
          <w:rFonts w:cs="Arial"/>
        </w:rPr>
        <w:t xml:space="preserve">, its employees, and its </w:t>
      </w:r>
      <w:r>
        <w:rPr>
          <w:rFonts w:cs="Arial"/>
        </w:rPr>
        <w:t>Subcontractor</w:t>
      </w:r>
      <w:r w:rsidRPr="005928B3">
        <w:rPr>
          <w:rFonts w:cs="Arial"/>
        </w:rPr>
        <w:t xml:space="preserve">s and their employees shall cooperate with VA and any law enforcement authority responsible for the investigation and prosecution of any possible criminal law violation(s) associated with any incident. The </w:t>
      </w:r>
      <w:r>
        <w:rPr>
          <w:rFonts w:cs="Arial"/>
        </w:rPr>
        <w:t>Contractor</w:t>
      </w:r>
      <w:r w:rsidRPr="005928B3">
        <w:rPr>
          <w:rFonts w:cs="Arial"/>
        </w:rPr>
        <w:t>/</w:t>
      </w:r>
      <w:r>
        <w:rPr>
          <w:rFonts w:cs="Arial"/>
        </w:rPr>
        <w:t>Subcontractor</w:t>
      </w:r>
      <w:r w:rsidRPr="005928B3">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9B77CA6" w14:textId="77777777" w:rsidR="000562B2" w:rsidRPr="005928B3" w:rsidRDefault="000562B2" w:rsidP="000562B2"/>
    <w:p w14:paraId="6F35C398" w14:textId="77777777" w:rsidR="000562B2" w:rsidRPr="005928B3" w:rsidRDefault="000562B2" w:rsidP="000562B2">
      <w:pPr>
        <w:numPr>
          <w:ilvl w:val="0"/>
          <w:numId w:val="2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C9D8F82" w14:textId="77777777" w:rsidR="000562B2" w:rsidRPr="005928B3" w:rsidRDefault="000562B2" w:rsidP="000562B2">
      <w:pPr>
        <w:spacing w:before="120" w:after="60"/>
        <w:ind w:left="360"/>
        <w:contextualSpacing/>
        <w:rPr>
          <w:rFonts w:cs="Arial"/>
        </w:rPr>
      </w:pPr>
    </w:p>
    <w:p w14:paraId="439760A4" w14:textId="77777777" w:rsidR="000562B2" w:rsidRPr="005928B3" w:rsidRDefault="000562B2" w:rsidP="000562B2">
      <w:pPr>
        <w:numPr>
          <w:ilvl w:val="0"/>
          <w:numId w:val="24"/>
        </w:numPr>
        <w:spacing w:before="120" w:after="60"/>
        <w:contextualSpacing/>
        <w:rPr>
          <w:rFonts w:cs="Arial"/>
        </w:rPr>
      </w:pPr>
      <w:r w:rsidRPr="005928B3">
        <w:rPr>
          <w:rFonts w:cs="Arial"/>
        </w:rPr>
        <w:t xml:space="preserve">With respect to unsecured Protected Health Information (PHI), the </w:t>
      </w:r>
      <w:r>
        <w:rPr>
          <w:rFonts w:cs="Arial"/>
        </w:rPr>
        <w:t>Contractor</w:t>
      </w:r>
      <w:r w:rsidRPr="005928B3">
        <w:rPr>
          <w:rFonts w:cs="Arial"/>
        </w:rPr>
        <w:t xml:space="preserve"> is deemed to have discovered a data breach when the </w:t>
      </w:r>
      <w:r>
        <w:rPr>
          <w:rFonts w:cs="Arial"/>
        </w:rPr>
        <w:t>Contractor</w:t>
      </w:r>
      <w:r w:rsidRPr="005928B3">
        <w:rPr>
          <w:rFonts w:cs="Arial"/>
        </w:rPr>
        <w:t xml:space="preserve"> knew or should have known of breach of such information. When a business associate is part of VHA contract, notification to the covered entity (VHA) shall be made in accordance with the executed BAA.</w:t>
      </w:r>
    </w:p>
    <w:p w14:paraId="21635B81" w14:textId="77777777" w:rsidR="000562B2" w:rsidRPr="005928B3" w:rsidRDefault="000562B2" w:rsidP="000562B2">
      <w:pPr>
        <w:spacing w:before="120" w:after="60"/>
        <w:ind w:left="360"/>
        <w:contextualSpacing/>
        <w:rPr>
          <w:rFonts w:cs="Arial"/>
        </w:rPr>
      </w:pPr>
    </w:p>
    <w:p w14:paraId="7BBA3B3A" w14:textId="77777777" w:rsidR="000562B2" w:rsidRPr="005928B3" w:rsidRDefault="000562B2" w:rsidP="000562B2">
      <w:pPr>
        <w:numPr>
          <w:ilvl w:val="0"/>
          <w:numId w:val="24"/>
        </w:numPr>
        <w:spacing w:before="120" w:after="60"/>
        <w:contextualSpacing/>
        <w:rPr>
          <w:rFonts w:cs="Arial"/>
        </w:rPr>
      </w:pPr>
      <w:r w:rsidRPr="005928B3">
        <w:rPr>
          <w:rFonts w:cs="Arial"/>
        </w:rPr>
        <w:t xml:space="preserve">If the </w:t>
      </w:r>
      <w:r>
        <w:rPr>
          <w:rFonts w:cs="Arial"/>
        </w:rPr>
        <w:t>Contractor</w:t>
      </w:r>
      <w:r w:rsidRPr="005928B3">
        <w:rPr>
          <w:rFonts w:cs="Arial"/>
        </w:rPr>
        <w:t xml:space="preserve"> or any of its agents fails to protect VA sensitive personal information or otherwise engages in conduct which results in a data breach involving any VA sensitive personal information the </w:t>
      </w:r>
      <w:r>
        <w:rPr>
          <w:rFonts w:cs="Arial"/>
        </w:rPr>
        <w:t>Contractor</w:t>
      </w:r>
      <w:r w:rsidRPr="005928B3">
        <w:rPr>
          <w:rFonts w:cs="Arial"/>
        </w:rPr>
        <w:t>/</w:t>
      </w:r>
      <w:r>
        <w:rPr>
          <w:rFonts w:cs="Arial"/>
        </w:rPr>
        <w:t>Subcontractor</w:t>
      </w:r>
      <w:r w:rsidRPr="005928B3">
        <w:rPr>
          <w:rFonts w:cs="Arial"/>
        </w:rPr>
        <w:t xml:space="preserve"> processes or maintains under the contract; the </w:t>
      </w:r>
      <w:r>
        <w:rPr>
          <w:rFonts w:cs="Arial"/>
        </w:rPr>
        <w:t>Contractor</w:t>
      </w:r>
      <w:r w:rsidRPr="005928B3">
        <w:rPr>
          <w:rFonts w:cs="Arial"/>
        </w:rPr>
        <w:t xml:space="preserve"> shall pay liquidated damages to the VA as set forth in clause </w:t>
      </w:r>
      <w:hyperlink r:id="rId21" w:anchor="85221176" w:tooltip="Link to VAAR 852.211.76" w:history="1">
        <w:r w:rsidRPr="005928B3">
          <w:rPr>
            <w:color w:val="0000FF"/>
            <w:u w:val="single"/>
          </w:rPr>
          <w:t>852.211-76, Liquidated Damages—Reimbursement for Data Breach Costs</w:t>
        </w:r>
      </w:hyperlink>
      <w:r w:rsidRPr="005928B3">
        <w:rPr>
          <w:rFonts w:cs="Arial"/>
        </w:rPr>
        <w:t>.</w:t>
      </w:r>
    </w:p>
    <w:p w14:paraId="327F1855" w14:textId="77777777" w:rsidR="000562B2" w:rsidRPr="005928B3" w:rsidRDefault="000562B2" w:rsidP="000562B2"/>
    <w:p w14:paraId="50D53CE2" w14:textId="77777777" w:rsidR="000562B2" w:rsidRPr="005928B3" w:rsidRDefault="000562B2" w:rsidP="000562B2">
      <w:pPr>
        <w:pStyle w:val="AppendixBheading"/>
      </w:pPr>
      <w:r w:rsidRPr="005928B3">
        <w:t>INFORMATION SYSTEM DESIGN AND DEVELOPMENT</w:t>
      </w:r>
    </w:p>
    <w:p w14:paraId="1F8D994C" w14:textId="77777777" w:rsidR="000562B2" w:rsidRPr="00983A5C" w:rsidRDefault="000562B2" w:rsidP="000562B2"/>
    <w:p w14:paraId="008CF4F1" w14:textId="77777777" w:rsidR="000562B2" w:rsidRPr="005928B3" w:rsidRDefault="000562B2" w:rsidP="000562B2">
      <w:pPr>
        <w:numPr>
          <w:ilvl w:val="0"/>
          <w:numId w:val="25"/>
        </w:numPr>
        <w:spacing w:before="120" w:after="60"/>
        <w:contextualSpacing/>
        <w:rPr>
          <w:rFonts w:cs="Arial"/>
        </w:rPr>
      </w:pPr>
      <w:r w:rsidRPr="005928B3">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3A9D6119" w14:textId="77777777" w:rsidR="000562B2" w:rsidRPr="005928B3" w:rsidRDefault="000562B2" w:rsidP="000562B2"/>
    <w:p w14:paraId="42A2C19E" w14:textId="77777777" w:rsidR="000562B2" w:rsidRPr="005928B3" w:rsidRDefault="000562B2" w:rsidP="000562B2">
      <w:pPr>
        <w:numPr>
          <w:ilvl w:val="0"/>
          <w:numId w:val="25"/>
        </w:numPr>
        <w:spacing w:before="120" w:after="60"/>
        <w:contextualSpacing/>
        <w:rPr>
          <w:rFonts w:cs="Arial"/>
        </w:rPr>
      </w:pPr>
      <w:r w:rsidRPr="005928B3">
        <w:rPr>
          <w:rFonts w:cs="Arial"/>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78EA9EEA" w14:textId="77777777" w:rsidR="000562B2" w:rsidRPr="005928B3" w:rsidRDefault="000562B2" w:rsidP="000562B2"/>
    <w:p w14:paraId="5BDF7303" w14:textId="77777777" w:rsidR="000562B2" w:rsidRPr="005928B3" w:rsidRDefault="000562B2" w:rsidP="000562B2">
      <w:pPr>
        <w:numPr>
          <w:ilvl w:val="0"/>
          <w:numId w:val="25"/>
        </w:numPr>
        <w:spacing w:before="120" w:after="60"/>
        <w:contextualSpacing/>
        <w:rPr>
          <w:rFonts w:cs="Arial"/>
        </w:rPr>
      </w:pPr>
      <w:r w:rsidRPr="005928B3">
        <w:rPr>
          <w:rFonts w:cs="Arial"/>
        </w:rPr>
        <w:t xml:space="preserve">VA IT </w:t>
      </w:r>
      <w:r>
        <w:rPr>
          <w:rFonts w:cs="Arial"/>
        </w:rPr>
        <w:t>Contractor</w:t>
      </w:r>
      <w:r w:rsidRPr="005928B3">
        <w:rPr>
          <w:rFonts w:cs="Arial"/>
        </w:rPr>
        <w:t xml:space="preserve">s, </w:t>
      </w:r>
      <w:r>
        <w:rPr>
          <w:rFonts w:cs="Arial"/>
        </w:rPr>
        <w:t>Subcontractor</w:t>
      </w:r>
      <w:r w:rsidRPr="005928B3">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Pr>
          <w:rFonts w:cs="Arial"/>
        </w:rPr>
        <w:t>Contractor</w:t>
      </w:r>
      <w:r w:rsidRPr="005928B3">
        <w:rPr>
          <w:rFonts w:cs="Arial"/>
        </w:rPr>
        <w:t xml:space="preserve"> shall work though the COR/CO to identify the VA organization responsible for governance or resolution. Contractors shall comply with FAR 39.1, specifically the prohibitions referenced.</w:t>
      </w:r>
    </w:p>
    <w:p w14:paraId="264C2B9C" w14:textId="77777777" w:rsidR="000562B2" w:rsidRPr="005928B3" w:rsidRDefault="000562B2" w:rsidP="000562B2"/>
    <w:p w14:paraId="5331BA44" w14:textId="77777777" w:rsidR="000562B2" w:rsidRPr="005928B3" w:rsidRDefault="000562B2" w:rsidP="000562B2">
      <w:pPr>
        <w:numPr>
          <w:ilvl w:val="0"/>
          <w:numId w:val="2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Pr>
          <w:rFonts w:cs="Arial"/>
        </w:rPr>
        <w:t>Contractor</w:t>
      </w:r>
      <w:r w:rsidRPr="005928B3">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35C39E31" w14:textId="77777777" w:rsidR="000562B2" w:rsidRPr="005928B3" w:rsidRDefault="000562B2" w:rsidP="000562B2">
      <w:pPr>
        <w:spacing w:before="120" w:after="60"/>
        <w:ind w:left="720"/>
        <w:contextualSpacing/>
        <w:rPr>
          <w:rFonts w:cs="Arial"/>
        </w:rPr>
      </w:pPr>
    </w:p>
    <w:p w14:paraId="2C988F53" w14:textId="77777777" w:rsidR="000562B2" w:rsidRPr="005928B3" w:rsidRDefault="000562B2" w:rsidP="000562B2">
      <w:pPr>
        <w:numPr>
          <w:ilvl w:val="0"/>
          <w:numId w:val="2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Pr>
          <w:rFonts w:cs="Arial"/>
        </w:rPr>
        <w:t>Contractor</w:t>
      </w:r>
      <w:r w:rsidRPr="005928B3">
        <w:rPr>
          <w:rFonts w:cs="Arial"/>
        </w:rPr>
        <w:t xml:space="preserve"> did not develop, all software configurations and all customizations.</w:t>
      </w:r>
    </w:p>
    <w:p w14:paraId="73BF2E9A" w14:textId="77777777" w:rsidR="000562B2" w:rsidRPr="005928B3" w:rsidRDefault="000562B2" w:rsidP="000562B2">
      <w:pPr>
        <w:spacing w:before="120" w:after="60"/>
        <w:ind w:left="720"/>
        <w:contextualSpacing/>
        <w:rPr>
          <w:rFonts w:cs="Arial"/>
        </w:rPr>
      </w:pPr>
    </w:p>
    <w:p w14:paraId="086BC6C8" w14:textId="77777777" w:rsidR="000562B2" w:rsidRPr="005928B3" w:rsidRDefault="000562B2" w:rsidP="000562B2">
      <w:pPr>
        <w:numPr>
          <w:ilvl w:val="0"/>
          <w:numId w:val="2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all </w:t>
      </w:r>
      <w:r>
        <w:rPr>
          <w:rFonts w:cs="Arial"/>
        </w:rPr>
        <w:t>Contractor</w:t>
      </w:r>
      <w:r w:rsidRPr="005928B3">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29B58B73" w14:textId="77777777" w:rsidR="000562B2" w:rsidRPr="005928B3" w:rsidRDefault="000562B2" w:rsidP="000562B2">
      <w:pPr>
        <w:spacing w:before="120" w:after="60"/>
        <w:ind w:left="360"/>
        <w:contextualSpacing/>
        <w:rPr>
          <w:rFonts w:cs="Arial"/>
        </w:rPr>
      </w:pPr>
    </w:p>
    <w:p w14:paraId="34B3755F" w14:textId="77777777" w:rsidR="000562B2" w:rsidRPr="005928B3" w:rsidRDefault="000562B2" w:rsidP="000562B2">
      <w:pPr>
        <w:numPr>
          <w:ilvl w:val="0"/>
          <w:numId w:val="2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Pr>
          <w:rFonts w:cs="Arial"/>
        </w:rPr>
        <w:t>Contractor</w:t>
      </w:r>
      <w:r w:rsidRPr="005928B3">
        <w:rPr>
          <w:rFonts w:cs="Arial"/>
        </w:rPr>
        <w:t xml:space="preserve"> may configure to comply with that STIG. If VA determines a new or updated VA configuration baseline needs to be created, the </w:t>
      </w:r>
      <w:r>
        <w:rPr>
          <w:rFonts w:cs="Arial"/>
        </w:rPr>
        <w:t>Contractor</w:t>
      </w:r>
      <w:r w:rsidRPr="005928B3">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63AA98FF" w14:textId="77777777" w:rsidR="000562B2" w:rsidRPr="005928B3" w:rsidRDefault="000562B2" w:rsidP="000562B2">
      <w:pPr>
        <w:spacing w:before="120" w:after="60"/>
        <w:ind w:left="360"/>
        <w:contextualSpacing/>
        <w:rPr>
          <w:rFonts w:cs="Arial"/>
        </w:rPr>
      </w:pPr>
    </w:p>
    <w:p w14:paraId="22BC6686" w14:textId="77777777" w:rsidR="000562B2" w:rsidRPr="005928B3" w:rsidRDefault="000562B2" w:rsidP="000562B2">
      <w:pPr>
        <w:numPr>
          <w:ilvl w:val="0"/>
          <w:numId w:val="25"/>
        </w:numPr>
        <w:spacing w:before="120" w:after="60"/>
        <w:contextualSpacing/>
        <w:rPr>
          <w:rFonts w:cs="Arial"/>
        </w:rPr>
      </w:pPr>
      <w:r w:rsidRPr="005928B3">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Pr>
          <w:rFonts w:cs="Arial"/>
        </w:rPr>
        <w:t>Contractor</w:t>
      </w:r>
      <w:r w:rsidRPr="005928B3">
        <w:rPr>
          <w:rFonts w:cs="Arial"/>
        </w:rPr>
        <w:t xml:space="preserve"> shall perform testing of all updates and patching prior to implementation on VA systems.</w:t>
      </w:r>
    </w:p>
    <w:p w14:paraId="30B5EE22" w14:textId="77777777" w:rsidR="000562B2" w:rsidRPr="005928B3" w:rsidRDefault="000562B2" w:rsidP="000562B2">
      <w:pPr>
        <w:spacing w:before="120" w:after="60"/>
        <w:ind w:left="360"/>
        <w:contextualSpacing/>
        <w:rPr>
          <w:rFonts w:cs="Arial"/>
        </w:rPr>
      </w:pPr>
    </w:p>
    <w:p w14:paraId="4E7D64D1" w14:textId="77777777" w:rsidR="000562B2" w:rsidRPr="005928B3" w:rsidRDefault="000562B2" w:rsidP="000562B2">
      <w:pPr>
        <w:numPr>
          <w:ilvl w:val="0"/>
          <w:numId w:val="25"/>
        </w:numPr>
        <w:spacing w:before="120" w:after="60"/>
        <w:contextualSpacing/>
        <w:rPr>
          <w:rFonts w:cs="Arial"/>
        </w:rPr>
      </w:pPr>
      <w:r w:rsidRPr="005928B3">
        <w:rPr>
          <w:rFonts w:cs="Arial"/>
        </w:rPr>
        <w:t>Applications designed for normal end users will run in the standard user context without elevated system administration privileges.</w:t>
      </w:r>
    </w:p>
    <w:p w14:paraId="3B91974B" w14:textId="77777777" w:rsidR="000562B2" w:rsidRPr="005928B3" w:rsidRDefault="000562B2" w:rsidP="000562B2">
      <w:pPr>
        <w:spacing w:before="120" w:after="60"/>
        <w:ind w:left="360"/>
        <w:contextualSpacing/>
        <w:rPr>
          <w:rFonts w:cs="Arial"/>
        </w:rPr>
      </w:pPr>
    </w:p>
    <w:p w14:paraId="5B65EB44" w14:textId="77777777" w:rsidR="000562B2" w:rsidRPr="005928B3" w:rsidRDefault="000562B2" w:rsidP="000562B2">
      <w:pPr>
        <w:numPr>
          <w:ilvl w:val="0"/>
          <w:numId w:val="25"/>
        </w:numPr>
        <w:spacing w:before="120" w:after="60"/>
        <w:contextualSpacing/>
        <w:rPr>
          <w:rFonts w:cs="Arial"/>
        </w:rPr>
      </w:pPr>
      <w:r w:rsidRPr="005928B3">
        <w:rPr>
          <w:rFonts w:cs="Arial"/>
        </w:rPr>
        <w:t xml:space="preserve">The </w:t>
      </w:r>
      <w:r>
        <w:rPr>
          <w:rFonts w:cs="Arial"/>
        </w:rPr>
        <w:t>Contractor</w:t>
      </w:r>
      <w:r w:rsidRPr="005928B3">
        <w:rPr>
          <w:rFonts w:cs="Arial"/>
        </w:rPr>
        <w:t>-delivered solutions shall reside on VA approved operating systems. Exceptions to this will only be granted with the written approval of the COR/CO.</w:t>
      </w:r>
    </w:p>
    <w:p w14:paraId="6FFF736E" w14:textId="77777777" w:rsidR="000562B2" w:rsidRPr="005928B3" w:rsidRDefault="000562B2" w:rsidP="000562B2">
      <w:pPr>
        <w:spacing w:before="120" w:after="60"/>
        <w:ind w:left="360"/>
        <w:contextualSpacing/>
        <w:rPr>
          <w:rFonts w:cs="Arial"/>
        </w:rPr>
      </w:pPr>
    </w:p>
    <w:p w14:paraId="35FC3A19" w14:textId="77777777" w:rsidR="000562B2" w:rsidRPr="005928B3" w:rsidRDefault="000562B2" w:rsidP="000562B2">
      <w:pPr>
        <w:numPr>
          <w:ilvl w:val="0"/>
          <w:numId w:val="2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284DA3BB" w14:textId="77777777" w:rsidR="000562B2" w:rsidRPr="005928B3" w:rsidRDefault="000562B2" w:rsidP="000562B2">
      <w:pPr>
        <w:spacing w:before="120" w:after="60"/>
        <w:ind w:left="360"/>
        <w:contextualSpacing/>
        <w:rPr>
          <w:rFonts w:cs="Arial"/>
        </w:rPr>
      </w:pPr>
    </w:p>
    <w:p w14:paraId="458EFDD2" w14:textId="77777777" w:rsidR="000562B2" w:rsidRPr="005928B3" w:rsidRDefault="000562B2" w:rsidP="000562B2">
      <w:pPr>
        <w:numPr>
          <w:ilvl w:val="0"/>
          <w:numId w:val="2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19AC46AB" w14:textId="77777777" w:rsidR="000562B2" w:rsidRPr="005928B3" w:rsidRDefault="000562B2" w:rsidP="000562B2">
      <w:pPr>
        <w:spacing w:before="120" w:after="60"/>
        <w:ind w:left="360"/>
        <w:contextualSpacing/>
        <w:rPr>
          <w:rFonts w:cs="Arial"/>
        </w:rPr>
      </w:pPr>
    </w:p>
    <w:p w14:paraId="011FDEC0" w14:textId="77777777" w:rsidR="000562B2" w:rsidRPr="005928B3" w:rsidRDefault="000562B2" w:rsidP="000562B2">
      <w:pPr>
        <w:numPr>
          <w:ilvl w:val="0"/>
          <w:numId w:val="2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Pr>
          <w:rFonts w:cs="Arial"/>
        </w:rPr>
        <w:t>Contractor</w:t>
      </w:r>
      <w:r w:rsidRPr="005928B3">
        <w:rPr>
          <w:rFonts w:cs="Arial"/>
        </w:rPr>
        <w:t xml:space="preserve"> anywhere in the information systems (including systems, operating systems, products, hardware, software, applications and firmware). The </w:t>
      </w:r>
      <w:r>
        <w:rPr>
          <w:rFonts w:cs="Arial"/>
        </w:rPr>
        <w:t>Contractor</w:t>
      </w:r>
      <w:r w:rsidRPr="005928B3">
        <w:rPr>
          <w:rFonts w:cs="Arial"/>
        </w:rPr>
        <w:t xml:space="preserve"> shall ensure security fixes do not negatively impact the Information Systems.</w:t>
      </w:r>
    </w:p>
    <w:p w14:paraId="3EB109F2" w14:textId="77777777" w:rsidR="000562B2" w:rsidRPr="005928B3" w:rsidRDefault="000562B2" w:rsidP="000562B2">
      <w:pPr>
        <w:spacing w:before="120" w:after="60"/>
        <w:ind w:left="360"/>
        <w:contextualSpacing/>
        <w:rPr>
          <w:rFonts w:cs="Arial"/>
        </w:rPr>
      </w:pPr>
    </w:p>
    <w:p w14:paraId="28D76A79" w14:textId="77777777" w:rsidR="000562B2" w:rsidRPr="005928B3" w:rsidRDefault="000562B2" w:rsidP="000562B2">
      <w:pPr>
        <w:numPr>
          <w:ilvl w:val="0"/>
          <w:numId w:val="25"/>
        </w:numPr>
        <w:spacing w:before="120" w:after="60"/>
        <w:contextualSpacing/>
        <w:rPr>
          <w:rFonts w:cs="Arial"/>
        </w:rPr>
      </w:pPr>
      <w:r w:rsidRPr="005928B3">
        <w:rPr>
          <w:rFonts w:cs="Arial"/>
        </w:rPr>
        <w:t xml:space="preserve">When the </w:t>
      </w:r>
      <w:r>
        <w:rPr>
          <w:rFonts w:cs="Arial"/>
        </w:rPr>
        <w:t>Contractor</w:t>
      </w:r>
      <w:r w:rsidRPr="005928B3">
        <w:rPr>
          <w:rFonts w:cs="Arial"/>
        </w:rPr>
        <w:t xml:space="preserve"> is responsible for operations or maintenance of the systems, the </w:t>
      </w:r>
      <w:r>
        <w:rPr>
          <w:rFonts w:cs="Arial"/>
        </w:rPr>
        <w:t>Contractor</w:t>
      </w:r>
      <w:r w:rsidRPr="005928B3">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Pr>
          <w:rFonts w:cs="Arial"/>
        </w:rPr>
        <w:t>Contractor</w:t>
      </w:r>
      <w:r w:rsidRPr="005928B3">
        <w:rPr>
          <w:rFonts w:cs="Arial"/>
        </w:rPr>
        <w:t xml:space="preserve"> shall provide written notice to the VA COR/CO that the patch has been validated as to not affecting the Systems within 10 business days.</w:t>
      </w:r>
    </w:p>
    <w:p w14:paraId="6B1C75ED" w14:textId="77777777" w:rsidR="000562B2" w:rsidRPr="005928B3" w:rsidRDefault="000562B2" w:rsidP="000562B2"/>
    <w:p w14:paraId="3DE4FA5C" w14:textId="77777777" w:rsidR="000562B2" w:rsidRPr="005928B3" w:rsidRDefault="000562B2" w:rsidP="000562B2">
      <w:pPr>
        <w:pStyle w:val="AppendixBheading"/>
      </w:pPr>
      <w:r w:rsidRPr="005928B3">
        <w:t xml:space="preserve">INFORMATION SYSTEM HOSTING, OPERATION, MAINTENANCE OR USE </w:t>
      </w:r>
    </w:p>
    <w:p w14:paraId="14657F9B" w14:textId="77777777" w:rsidR="000562B2" w:rsidRPr="00983A5C" w:rsidRDefault="000562B2" w:rsidP="000562B2"/>
    <w:p w14:paraId="7F022A63" w14:textId="77777777" w:rsidR="000562B2" w:rsidRPr="005928B3" w:rsidRDefault="000562B2" w:rsidP="000562B2">
      <w:pPr>
        <w:numPr>
          <w:ilvl w:val="0"/>
          <w:numId w:val="2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Pr>
          <w:rFonts w:cs="Arial"/>
        </w:rPr>
        <w:t>Contractor</w:t>
      </w:r>
      <w:r w:rsidRPr="005928B3">
        <w:rPr>
          <w:rFonts w:cs="Arial"/>
        </w:rPr>
        <w:t>’s security control procedures shall be the same as procedures used to secure VA-operated information systems.</w:t>
      </w:r>
    </w:p>
    <w:p w14:paraId="112119E5" w14:textId="77777777" w:rsidR="000562B2" w:rsidRPr="005928B3" w:rsidRDefault="000562B2" w:rsidP="000562B2"/>
    <w:p w14:paraId="3DEB1878" w14:textId="77777777" w:rsidR="000562B2" w:rsidRPr="005928B3" w:rsidRDefault="000562B2" w:rsidP="000562B2">
      <w:pPr>
        <w:numPr>
          <w:ilvl w:val="0"/>
          <w:numId w:val="26"/>
        </w:numPr>
        <w:spacing w:before="120" w:after="60"/>
        <w:contextualSpacing/>
        <w:rPr>
          <w:rFonts w:cs="Arial"/>
        </w:rPr>
      </w:pPr>
      <w:r w:rsidRPr="005928B3">
        <w:rPr>
          <w:rFonts w:cs="Arial"/>
        </w:rPr>
        <w:t>Outsourcing (</w:t>
      </w:r>
      <w:r>
        <w:rPr>
          <w:rFonts w:cs="Arial"/>
        </w:rPr>
        <w:t>Contractor</w:t>
      </w:r>
      <w:r w:rsidRPr="005928B3">
        <w:rPr>
          <w:rFonts w:cs="Arial"/>
        </w:rPr>
        <w:t xml:space="preserve"> facility, equipment, or staff) of systems or network operations, telecommunications services or other managed services require Assessment and Authorization (A&amp;A) of the </w:t>
      </w:r>
      <w:r>
        <w:rPr>
          <w:rFonts w:cs="Arial"/>
        </w:rPr>
        <w:t>Contractor</w:t>
      </w:r>
      <w:r w:rsidRPr="005928B3">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Pr>
          <w:rFonts w:cs="Arial"/>
        </w:rPr>
        <w:t>Contractor</w:t>
      </w:r>
      <w:r w:rsidRPr="005928B3">
        <w:rPr>
          <w:rFonts w:cs="Arial"/>
        </w:rPr>
        <w:t xml:space="preserve">’s cloud computing systems shall comply with FedRAMP and VA Directive 6517 requirements. </w:t>
      </w:r>
    </w:p>
    <w:p w14:paraId="7F1688DC" w14:textId="77777777" w:rsidR="000562B2" w:rsidRPr="005928B3" w:rsidRDefault="000562B2" w:rsidP="000562B2"/>
    <w:p w14:paraId="1E8D54E3" w14:textId="77777777" w:rsidR="000562B2" w:rsidRPr="005928B3" w:rsidRDefault="000562B2" w:rsidP="000562B2">
      <w:pPr>
        <w:numPr>
          <w:ilvl w:val="0"/>
          <w:numId w:val="2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Pr>
          <w:rFonts w:cs="Arial"/>
        </w:rPr>
        <w:t>Contractor</w:t>
      </w:r>
      <w:r w:rsidRPr="005928B3">
        <w:rPr>
          <w:rFonts w:cs="Arial"/>
        </w:rPr>
        <w:t xml:space="preserve"> shall provide its plan for destruction of all VA data in its possession according to VA Information Security Knowledge Service requirements and NIST 800-88. The </w:t>
      </w:r>
      <w:r>
        <w:rPr>
          <w:rFonts w:cs="Arial"/>
        </w:rPr>
        <w:t>Contractor</w:t>
      </w:r>
      <w:r w:rsidRPr="005928B3">
        <w:rPr>
          <w:rFonts w:cs="Arial"/>
        </w:rPr>
        <w:t xml:space="preserve"> shall send a self-certification that the data destruction requirements above have been met to the COR/CO within 30 business days of termination of the contract.</w:t>
      </w:r>
    </w:p>
    <w:p w14:paraId="2EFE50C6" w14:textId="77777777" w:rsidR="000562B2" w:rsidRPr="005928B3" w:rsidRDefault="000562B2" w:rsidP="000562B2">
      <w:pPr>
        <w:spacing w:before="120" w:after="60"/>
        <w:ind w:left="360"/>
        <w:contextualSpacing/>
        <w:rPr>
          <w:rFonts w:cs="Arial"/>
        </w:rPr>
      </w:pPr>
    </w:p>
    <w:p w14:paraId="6D6D7A45" w14:textId="77777777" w:rsidR="000562B2" w:rsidRPr="005928B3" w:rsidRDefault="000562B2" w:rsidP="000562B2">
      <w:pPr>
        <w:numPr>
          <w:ilvl w:val="0"/>
          <w:numId w:val="26"/>
        </w:numPr>
        <w:spacing w:before="120" w:after="60"/>
        <w:contextualSpacing/>
        <w:rPr>
          <w:rFonts w:cs="Arial"/>
        </w:rPr>
      </w:pPr>
      <w:r w:rsidRPr="005928B3">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Pr>
          <w:rFonts w:cs="Arial"/>
        </w:rPr>
        <w:t>Contractor</w:t>
      </w:r>
      <w:r w:rsidRPr="005928B3">
        <w:rPr>
          <w:rFonts w:cs="Arial"/>
        </w:rPr>
        <w:t>-operated systems, third party or business partner networks require a Memorandum of Understanding (MOU) and Interconnection Security Agreements (ISA).</w:t>
      </w:r>
    </w:p>
    <w:p w14:paraId="1BF887B4" w14:textId="77777777" w:rsidR="000562B2" w:rsidRPr="005928B3" w:rsidRDefault="000562B2" w:rsidP="000562B2"/>
    <w:p w14:paraId="287AC7C1" w14:textId="77777777" w:rsidR="000562B2" w:rsidRPr="005928B3" w:rsidRDefault="000562B2" w:rsidP="000562B2">
      <w:pPr>
        <w:numPr>
          <w:ilvl w:val="0"/>
          <w:numId w:val="26"/>
        </w:numPr>
        <w:spacing w:before="120" w:after="60"/>
        <w:contextualSpacing/>
        <w:rPr>
          <w:rFonts w:cs="Arial"/>
        </w:rPr>
      </w:pPr>
      <w:r w:rsidRPr="005928B3">
        <w:rPr>
          <w:rFonts w:cs="Arial"/>
        </w:rPr>
        <w:t xml:space="preserve">Contractor procedures shall be subject to periodic, announced, or unannounced assessments by VA officials, the OIG or a 3PAO. The physical security aspects associated with </w:t>
      </w:r>
      <w:r>
        <w:rPr>
          <w:rFonts w:cs="Arial"/>
        </w:rPr>
        <w:t>Contractor</w:t>
      </w:r>
      <w:r w:rsidRPr="005928B3">
        <w:rPr>
          <w:rFonts w:cs="Arial"/>
        </w:rPr>
        <w:t xml:space="preserve"> activities are also subject to such assessments. The </w:t>
      </w:r>
      <w:r>
        <w:rPr>
          <w:rFonts w:cs="Arial"/>
        </w:rPr>
        <w:t>Contractor</w:t>
      </w:r>
      <w:r w:rsidRPr="005928B3">
        <w:rPr>
          <w:rFonts w:cs="Arial"/>
        </w:rPr>
        <w:t xml:space="preserve"> shall report, in writing, any deficiencies noted during the above assessment to the VA COR/CO. The </w:t>
      </w:r>
      <w:r>
        <w:rPr>
          <w:rFonts w:cs="Arial"/>
        </w:rPr>
        <w:t>Contractor</w:t>
      </w:r>
      <w:r w:rsidRPr="005928B3">
        <w:rPr>
          <w:rFonts w:cs="Arial"/>
        </w:rPr>
        <w:t xml:space="preserve"> shall use VA’s defined processes to document planned remedial actions that address identified deficiencies in information security policies, procedures, and practices. The </w:t>
      </w:r>
      <w:r>
        <w:rPr>
          <w:rFonts w:cs="Arial"/>
        </w:rPr>
        <w:t>Contractor</w:t>
      </w:r>
      <w:r w:rsidRPr="005928B3">
        <w:rPr>
          <w:rFonts w:cs="Arial"/>
        </w:rPr>
        <w:t xml:space="preserve"> shall correct security deficiencies within the timeframes specified in the VA Information Security Knowledge Service. </w:t>
      </w:r>
    </w:p>
    <w:p w14:paraId="094DF5E8" w14:textId="77777777" w:rsidR="000562B2" w:rsidRPr="005928B3" w:rsidRDefault="000562B2" w:rsidP="000562B2">
      <w:pPr>
        <w:ind w:left="360" w:hanging="360"/>
      </w:pPr>
    </w:p>
    <w:p w14:paraId="0EDF8101" w14:textId="77777777" w:rsidR="000562B2" w:rsidRPr="005928B3" w:rsidRDefault="000562B2" w:rsidP="000562B2">
      <w:pPr>
        <w:numPr>
          <w:ilvl w:val="0"/>
          <w:numId w:val="26"/>
        </w:numPr>
        <w:spacing w:before="120" w:after="60"/>
        <w:contextualSpacing/>
        <w:rPr>
          <w:rFonts w:cs="Arial"/>
        </w:rPr>
      </w:pPr>
      <w:r w:rsidRPr="005928B3">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2F64ADED" w14:textId="77777777" w:rsidR="000562B2" w:rsidRPr="005928B3" w:rsidRDefault="000562B2" w:rsidP="000562B2"/>
    <w:p w14:paraId="4471172B" w14:textId="77777777" w:rsidR="000562B2" w:rsidRPr="005928B3" w:rsidRDefault="000562B2" w:rsidP="000562B2">
      <w:pPr>
        <w:numPr>
          <w:ilvl w:val="0"/>
          <w:numId w:val="2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w:t>
      </w:r>
      <w:r>
        <w:rPr>
          <w:rFonts w:cs="Arial"/>
        </w:rPr>
        <w:t>Contractor</w:t>
      </w:r>
      <w:r w:rsidRPr="005928B3">
        <w:rPr>
          <w:rFonts w:cs="Arial"/>
        </w:rPr>
        <w:t xml:space="preserve"> shall correct or mitigate any weaknesses discovered during the assessment. </w:t>
      </w:r>
    </w:p>
    <w:p w14:paraId="41929DB2" w14:textId="77777777" w:rsidR="000562B2" w:rsidRPr="005928B3" w:rsidRDefault="000562B2" w:rsidP="000562B2"/>
    <w:p w14:paraId="30B87DAC" w14:textId="77777777" w:rsidR="000562B2" w:rsidRPr="005928B3" w:rsidRDefault="000562B2" w:rsidP="000562B2">
      <w:pPr>
        <w:numPr>
          <w:ilvl w:val="0"/>
          <w:numId w:val="26"/>
        </w:numPr>
        <w:spacing w:before="120" w:after="60"/>
        <w:contextualSpacing/>
        <w:rPr>
          <w:rFonts w:cs="Arial"/>
        </w:rPr>
      </w:pPr>
      <w:r w:rsidRPr="005928B3">
        <w:rPr>
          <w:rFonts w:cs="Arial"/>
        </w:rPr>
        <w:t xml:space="preserve">VA prohibits the installation and use of personally owned or </w:t>
      </w:r>
      <w:r>
        <w:rPr>
          <w:rFonts w:cs="Arial"/>
        </w:rPr>
        <w:t>Contractor</w:t>
      </w:r>
      <w:r w:rsidRPr="005928B3">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Pr>
          <w:rFonts w:cs="Arial"/>
        </w:rPr>
        <w:t>Contractor</w:t>
      </w:r>
      <w:r w:rsidRPr="005928B3">
        <w:rPr>
          <w:rFonts w:cs="Arial"/>
        </w:rPr>
        <w:t xml:space="preserve"> OE, must be funded by the owner of the equipment. All remote systems must use a VA-approved antivirus software and a personal (host-based or enclave based) firewall with a VA-approved configuration. The </w:t>
      </w:r>
      <w:r>
        <w:rPr>
          <w:rFonts w:cs="Arial"/>
        </w:rPr>
        <w:t>Contractor</w:t>
      </w:r>
      <w:r w:rsidRPr="005928B3">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Pr>
          <w:rFonts w:cs="Arial"/>
        </w:rPr>
        <w:t>Contractor</w:t>
      </w:r>
      <w:r w:rsidRPr="005928B3">
        <w:rPr>
          <w:rFonts w:cs="Arial"/>
        </w:rPr>
        <w:t xml:space="preserve"> OE will be subject to technical inspection at any time.</w:t>
      </w:r>
    </w:p>
    <w:p w14:paraId="30B9F851" w14:textId="77777777" w:rsidR="000562B2" w:rsidRPr="005928B3" w:rsidRDefault="000562B2" w:rsidP="000562B2"/>
    <w:p w14:paraId="6978042E" w14:textId="77777777" w:rsidR="000562B2" w:rsidRPr="005928B3" w:rsidRDefault="000562B2" w:rsidP="000562B2">
      <w:pPr>
        <w:numPr>
          <w:ilvl w:val="0"/>
          <w:numId w:val="2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3C4540DD" w14:textId="77777777" w:rsidR="000562B2" w:rsidRPr="005928B3" w:rsidRDefault="000562B2" w:rsidP="000562B2"/>
    <w:p w14:paraId="47D62431" w14:textId="77777777" w:rsidR="000562B2" w:rsidRPr="005928B3" w:rsidRDefault="000562B2" w:rsidP="000562B2">
      <w:pPr>
        <w:numPr>
          <w:ilvl w:val="0"/>
          <w:numId w:val="26"/>
        </w:numPr>
        <w:spacing w:before="120" w:after="60"/>
        <w:contextualSpacing/>
        <w:rPr>
          <w:rFonts w:cs="Arial"/>
        </w:rPr>
      </w:pPr>
      <w:r w:rsidRPr="005928B3">
        <w:rPr>
          <w:rFonts w:cs="Arial"/>
        </w:rPr>
        <w:t xml:space="preserve">For cases wherein the </w:t>
      </w:r>
      <w:r>
        <w:rPr>
          <w:rFonts w:cs="Arial"/>
        </w:rPr>
        <w:t>Contractor</w:t>
      </w:r>
      <w:r w:rsidRPr="005928B3">
        <w:rPr>
          <w:rFonts w:cs="Arial"/>
        </w:rPr>
        <w:t xml:space="preserve"> discovers material defects or vulnerabilities impacting products and services they provide to VA, the </w:t>
      </w:r>
      <w:r>
        <w:rPr>
          <w:rFonts w:cs="Arial"/>
        </w:rPr>
        <w:t>Contractor</w:t>
      </w:r>
      <w:r w:rsidRPr="005928B3">
        <w:rPr>
          <w:rFonts w:cs="Arial"/>
        </w:rPr>
        <w:t xml:space="preserve"> shall develop and implement policies and procedures for disclosure to VA, as well as remediation. The </w:t>
      </w:r>
      <w:r>
        <w:rPr>
          <w:rFonts w:cs="Arial"/>
        </w:rPr>
        <w:t>Contractor</w:t>
      </w:r>
      <w:r w:rsidRPr="005928B3">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Pr>
          <w:rFonts w:cs="Arial"/>
        </w:rPr>
        <w:t>Contractor</w:t>
      </w:r>
      <w:r w:rsidRPr="005928B3">
        <w:rPr>
          <w:rFonts w:cs="Arial"/>
        </w:rPr>
        <w:t xml:space="preserve"> shall provide the VA CO/CO written assurance they have permanently remediated these backdoors.</w:t>
      </w:r>
    </w:p>
    <w:p w14:paraId="7D3757B2" w14:textId="77777777" w:rsidR="000562B2" w:rsidRPr="005928B3" w:rsidRDefault="000562B2" w:rsidP="000562B2"/>
    <w:p w14:paraId="4F2C3715" w14:textId="77777777" w:rsidR="000562B2" w:rsidRPr="005928B3" w:rsidRDefault="000562B2" w:rsidP="000562B2">
      <w:pPr>
        <w:numPr>
          <w:ilvl w:val="0"/>
          <w:numId w:val="26"/>
        </w:numPr>
        <w:spacing w:before="120" w:after="60"/>
        <w:contextualSpacing/>
        <w:rPr>
          <w:rFonts w:cs="Arial"/>
        </w:rPr>
      </w:pPr>
      <w:r w:rsidRPr="005928B3">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6E49FE5D" w14:textId="77777777" w:rsidR="000562B2" w:rsidRPr="005928B3" w:rsidRDefault="000562B2" w:rsidP="000562B2"/>
    <w:p w14:paraId="27B0188B" w14:textId="77777777" w:rsidR="000562B2" w:rsidRPr="005928B3" w:rsidRDefault="000562B2" w:rsidP="000562B2">
      <w:pPr>
        <w:pStyle w:val="AppendixBheading"/>
      </w:pPr>
      <w:r w:rsidRPr="005928B3">
        <w:t>SECURITY AND PRIVACY CONTROLS COMPLIANCE TESTING, ASSESSMENT AND AUDITING</w:t>
      </w:r>
    </w:p>
    <w:p w14:paraId="29AA4F8F" w14:textId="77777777" w:rsidR="000562B2" w:rsidRPr="00983A5C" w:rsidRDefault="000562B2" w:rsidP="000562B2"/>
    <w:p w14:paraId="6EB8A5A2" w14:textId="77777777" w:rsidR="000562B2" w:rsidRPr="005928B3" w:rsidRDefault="000562B2" w:rsidP="000562B2">
      <w:pPr>
        <w:numPr>
          <w:ilvl w:val="0"/>
          <w:numId w:val="27"/>
        </w:numPr>
        <w:spacing w:before="120" w:after="60"/>
        <w:contextualSpacing/>
        <w:rPr>
          <w:rFonts w:cs="Arial"/>
        </w:rPr>
      </w:pPr>
      <w:r w:rsidRPr="005928B3">
        <w:rPr>
          <w:rFonts w:cs="Arial"/>
        </w:rPr>
        <w:t xml:space="preserve">Should VA request it, the </w:t>
      </w:r>
      <w:r>
        <w:rPr>
          <w:rFonts w:cs="Arial"/>
        </w:rPr>
        <w:t>Contractor</w:t>
      </w:r>
      <w:r w:rsidRPr="005928B3">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Pr>
          <w:rFonts w:cs="Arial"/>
        </w:rPr>
        <w:t>Contractor</w:t>
      </w:r>
      <w:r w:rsidRPr="005928B3">
        <w:rPr>
          <w:rFonts w:cs="Arial"/>
        </w:rPr>
        <w:t xml:space="preserve">’s IT or systems and controls, to ascertain whether the </w:t>
      </w:r>
      <w:r>
        <w:rPr>
          <w:rFonts w:cs="Arial"/>
        </w:rPr>
        <w:t>Contractor</w:t>
      </w:r>
      <w:r w:rsidRPr="005928B3">
        <w:rPr>
          <w:rFonts w:cs="Arial"/>
        </w:rPr>
        <w:t xml:space="preserve"> is complying with the information security, network or system requirements mandated in the agreement between VA and the </w:t>
      </w:r>
      <w:r>
        <w:rPr>
          <w:rFonts w:cs="Arial"/>
        </w:rPr>
        <w:t>Contractor</w:t>
      </w:r>
      <w:r w:rsidRPr="005928B3">
        <w:rPr>
          <w:rFonts w:cs="Arial"/>
        </w:rPr>
        <w:t>.</w:t>
      </w:r>
    </w:p>
    <w:p w14:paraId="3CB72DA4" w14:textId="77777777" w:rsidR="000562B2" w:rsidRPr="005928B3" w:rsidRDefault="000562B2" w:rsidP="000562B2"/>
    <w:p w14:paraId="5A5EB4BC" w14:textId="77777777" w:rsidR="000562B2" w:rsidRPr="005928B3" w:rsidRDefault="000562B2" w:rsidP="000562B2">
      <w:pPr>
        <w:numPr>
          <w:ilvl w:val="0"/>
          <w:numId w:val="27"/>
        </w:numPr>
        <w:spacing w:before="120" w:after="60"/>
        <w:contextualSpacing/>
        <w:rPr>
          <w:rFonts w:cs="Arial"/>
        </w:rPr>
      </w:pPr>
      <w:r w:rsidRPr="005928B3">
        <w:rPr>
          <w:rFonts w:cs="Arial"/>
        </w:rPr>
        <w:t xml:space="preserve">Any audits or tests of the </w:t>
      </w:r>
      <w:r>
        <w:rPr>
          <w:rFonts w:cs="Arial"/>
        </w:rPr>
        <w:t>Contractor</w:t>
      </w:r>
      <w:r w:rsidRPr="005928B3">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Pr>
          <w:rFonts w:cs="Arial"/>
        </w:rPr>
        <w:t>Contractor</w:t>
      </w:r>
      <w:r w:rsidRPr="005928B3">
        <w:rPr>
          <w:rFonts w:cs="Arial"/>
        </w:rPr>
        <w:t xml:space="preserve"> operations; (b): interviews with pertinent stakeholders and practitioners; (c): document review; and (d): technical inspections of networks and systems the </w:t>
      </w:r>
      <w:r>
        <w:rPr>
          <w:rFonts w:cs="Arial"/>
        </w:rPr>
        <w:t>Contractor</w:t>
      </w:r>
      <w:r w:rsidRPr="005928B3">
        <w:rPr>
          <w:rFonts w:cs="Arial"/>
        </w:rPr>
        <w:t xml:space="preserve"> uses to destroy, maintain, receive, retain, or use VA information. </w:t>
      </w:r>
    </w:p>
    <w:p w14:paraId="7E48670F" w14:textId="77777777" w:rsidR="000562B2" w:rsidRPr="005928B3" w:rsidRDefault="000562B2" w:rsidP="000562B2"/>
    <w:p w14:paraId="3AA6B7B1" w14:textId="77777777" w:rsidR="000562B2" w:rsidRPr="005928B3" w:rsidRDefault="000562B2" w:rsidP="000562B2">
      <w:pPr>
        <w:numPr>
          <w:ilvl w:val="0"/>
          <w:numId w:val="27"/>
        </w:numPr>
        <w:spacing w:before="120" w:after="60"/>
        <w:contextualSpacing/>
        <w:rPr>
          <w:rFonts w:cs="Arial"/>
        </w:rPr>
      </w:pPr>
      <w:r w:rsidRPr="005928B3">
        <w:rPr>
          <w:rFonts w:cs="Arial"/>
        </w:rPr>
        <w:t xml:space="preserve">As part of these audits, tests and assessments, the </w:t>
      </w:r>
      <w:r>
        <w:rPr>
          <w:rFonts w:cs="Arial"/>
        </w:rPr>
        <w:t>Contractor</w:t>
      </w:r>
      <w:r w:rsidRPr="005928B3">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28E1C3EA" w14:textId="77777777" w:rsidR="000562B2" w:rsidRPr="005928B3" w:rsidRDefault="000562B2" w:rsidP="000562B2"/>
    <w:p w14:paraId="7825ADD6" w14:textId="77777777" w:rsidR="000562B2" w:rsidRPr="005928B3" w:rsidRDefault="000562B2" w:rsidP="000562B2">
      <w:pPr>
        <w:numPr>
          <w:ilvl w:val="0"/>
          <w:numId w:val="27"/>
        </w:numPr>
        <w:spacing w:before="120" w:after="60"/>
        <w:contextualSpacing/>
        <w:rPr>
          <w:rFonts w:cs="Arial"/>
        </w:rPr>
      </w:pPr>
      <w:r w:rsidRPr="005928B3">
        <w:rPr>
          <w:rFonts w:cs="Arial"/>
        </w:rPr>
        <w:t xml:space="preserve">The </w:t>
      </w:r>
      <w:r>
        <w:rPr>
          <w:rFonts w:cs="Arial"/>
        </w:rPr>
        <w:t>Contractor</w:t>
      </w:r>
      <w:r w:rsidRPr="005928B3">
        <w:rPr>
          <w:rFonts w:cs="Arial"/>
        </w:rPr>
        <w:t xml:space="preserve"> and at its own expense, shall comply with any recommendations resulting from VA audits, inspections and tests. VA further retains the right to view any related security reports the </w:t>
      </w:r>
      <w:r>
        <w:rPr>
          <w:rFonts w:cs="Arial"/>
        </w:rPr>
        <w:t>Contractor</w:t>
      </w:r>
      <w:r w:rsidRPr="005928B3">
        <w:rPr>
          <w:rFonts w:cs="Arial"/>
        </w:rPr>
        <w:t xml:space="preserve"> has generated as part of its own security assessment. The </w:t>
      </w:r>
      <w:r>
        <w:rPr>
          <w:rFonts w:cs="Arial"/>
        </w:rPr>
        <w:t>Contractor</w:t>
      </w:r>
      <w:r w:rsidRPr="005928B3">
        <w:rPr>
          <w:rFonts w:cs="Arial"/>
        </w:rPr>
        <w:t xml:space="preserve"> shall also notify VA of the existence of any such security reports or other related assessments, upon completion and validation.</w:t>
      </w:r>
    </w:p>
    <w:p w14:paraId="588AF608" w14:textId="77777777" w:rsidR="000562B2" w:rsidRPr="005928B3" w:rsidRDefault="000562B2" w:rsidP="000562B2"/>
    <w:p w14:paraId="660D8485" w14:textId="77777777" w:rsidR="000562B2" w:rsidRPr="005928B3" w:rsidRDefault="000562B2" w:rsidP="000562B2">
      <w:pPr>
        <w:numPr>
          <w:ilvl w:val="0"/>
          <w:numId w:val="27"/>
        </w:numPr>
        <w:spacing w:before="120" w:after="60"/>
        <w:contextualSpacing/>
        <w:rPr>
          <w:rFonts w:cs="Arial"/>
        </w:rPr>
      </w:pPr>
      <w:r w:rsidRPr="005928B3">
        <w:rPr>
          <w:rFonts w:cs="Arial"/>
        </w:rPr>
        <w:t xml:space="preserve">VA appointed auditors or other government agency partners may be granted access to such documentation on a need-to-know basis and coordinated through the COR/CO. The </w:t>
      </w:r>
      <w:r>
        <w:rPr>
          <w:rFonts w:cs="Arial"/>
        </w:rPr>
        <w:t>Contractor</w:t>
      </w:r>
      <w:r w:rsidRPr="005928B3">
        <w:rPr>
          <w:rFonts w:cs="Arial"/>
        </w:rPr>
        <w:t xml:space="preserve"> shall comply with recommendations which result from these regulatory assessments on the part of VA regulators and associated government agency partners. </w:t>
      </w:r>
    </w:p>
    <w:p w14:paraId="2FA1C692" w14:textId="77777777" w:rsidR="000562B2" w:rsidRPr="005928B3" w:rsidRDefault="000562B2" w:rsidP="000562B2"/>
    <w:p w14:paraId="6C4BAA39" w14:textId="77777777" w:rsidR="000562B2" w:rsidRPr="005928B3" w:rsidRDefault="000562B2" w:rsidP="000562B2">
      <w:pPr>
        <w:pStyle w:val="AppendixBheading"/>
      </w:pPr>
      <w:r w:rsidRPr="005928B3">
        <w:t>PRODUCT INTEGRITY, AUTHENTICITY, PROVENANCE, ANTI-COUNTERFEIT AND ANTI-TAMPERING</w:t>
      </w:r>
    </w:p>
    <w:p w14:paraId="2DCE4F15" w14:textId="77777777" w:rsidR="000562B2" w:rsidRPr="005928B3" w:rsidRDefault="000562B2" w:rsidP="000562B2"/>
    <w:p w14:paraId="0867F3A6" w14:textId="77777777" w:rsidR="000562B2" w:rsidRPr="005928B3" w:rsidRDefault="000562B2" w:rsidP="000562B2">
      <w:pPr>
        <w:numPr>
          <w:ilvl w:val="0"/>
          <w:numId w:val="2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6FADA09" w14:textId="77777777" w:rsidR="000562B2" w:rsidRPr="005928B3" w:rsidRDefault="000562B2" w:rsidP="000562B2"/>
    <w:p w14:paraId="308B3D9F" w14:textId="77777777" w:rsidR="000562B2" w:rsidRPr="005928B3" w:rsidRDefault="000562B2" w:rsidP="000562B2">
      <w:pPr>
        <w:numPr>
          <w:ilvl w:val="0"/>
          <w:numId w:val="28"/>
        </w:numPr>
        <w:spacing w:before="120" w:after="60"/>
        <w:contextualSpacing/>
        <w:rPr>
          <w:rFonts w:cs="Arial"/>
        </w:rPr>
      </w:pPr>
      <w:r w:rsidRPr="005928B3">
        <w:rPr>
          <w:rFonts w:cs="Arial"/>
        </w:rPr>
        <w:t xml:space="preserve">When contracting terms require the </w:t>
      </w:r>
      <w:r>
        <w:rPr>
          <w:rFonts w:cs="Arial"/>
        </w:rPr>
        <w:t>Contractor</w:t>
      </w:r>
      <w:r w:rsidRPr="005928B3">
        <w:rPr>
          <w:rFonts w:cs="Arial"/>
        </w:rPr>
        <w:t xml:space="preserve"> to procure equipment, the </w:t>
      </w:r>
      <w:r>
        <w:rPr>
          <w:rFonts w:cs="Arial"/>
        </w:rPr>
        <w:t>Contractor</w:t>
      </w:r>
      <w:r w:rsidRPr="005928B3">
        <w:rPr>
          <w:rFonts w:cs="Arial"/>
        </w:rPr>
        <w:t xml:space="preserve"> shall purchase or acquire the equipment from an Original Equipment Manufacturer (OEM) or an authorized reseller of the OEM. The </w:t>
      </w:r>
      <w:r>
        <w:rPr>
          <w:rFonts w:cs="Arial"/>
        </w:rPr>
        <w:t>Contractor</w:t>
      </w:r>
      <w:r w:rsidRPr="005928B3">
        <w:rPr>
          <w:rFonts w:cs="Arial"/>
        </w:rPr>
        <w:t xml:space="preserve"> shall attest that equipment procured from an OEM or authorized reseller or distributor are authentic. If procurement is unavailable from an OEM or authorized reseller, the </w:t>
      </w:r>
      <w:r>
        <w:rPr>
          <w:rFonts w:cs="Arial"/>
        </w:rPr>
        <w:t>Contractor</w:t>
      </w:r>
      <w:r w:rsidRPr="005928B3">
        <w:rPr>
          <w:rFonts w:cs="Arial"/>
        </w:rPr>
        <w:t xml:space="preserve"> shall submit in writing, details of the circumstances prohibiting this from happening and procure a product waiver from the VA COR/CO.</w:t>
      </w:r>
    </w:p>
    <w:p w14:paraId="68C7D8FF" w14:textId="77777777" w:rsidR="000562B2" w:rsidRPr="005928B3" w:rsidRDefault="000562B2" w:rsidP="000562B2"/>
    <w:p w14:paraId="55DC9F7A" w14:textId="77777777" w:rsidR="000562B2" w:rsidRPr="005928B3" w:rsidRDefault="000562B2" w:rsidP="000562B2">
      <w:pPr>
        <w:numPr>
          <w:ilvl w:val="0"/>
          <w:numId w:val="28"/>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Pr>
          <w:rFonts w:cs="Arial"/>
        </w:rPr>
        <w:t>Contractor</w:t>
      </w:r>
      <w:r w:rsidRPr="005928B3">
        <w:rPr>
          <w:rFonts w:cs="Arial"/>
        </w:rPr>
        <w:t xml:space="preserve"> shall make spare parts available. All </w:t>
      </w:r>
      <w:r>
        <w:rPr>
          <w:rFonts w:cs="Arial"/>
        </w:rPr>
        <w:t>Contractor</w:t>
      </w:r>
      <w:r w:rsidRPr="005928B3">
        <w:rPr>
          <w:rFonts w:cs="Arial"/>
        </w:rPr>
        <w:t xml:space="preserve">(s) shall specify how digital delivery for procured products, including patches, will be validated and monitored to ensure consistent delivery. The </w:t>
      </w:r>
      <w:r>
        <w:rPr>
          <w:rFonts w:cs="Arial"/>
        </w:rPr>
        <w:t>Contractor</w:t>
      </w:r>
      <w:r w:rsidRPr="005928B3">
        <w:rPr>
          <w:rFonts w:cs="Arial"/>
        </w:rPr>
        <w:t xml:space="preserve"> shall apply encryption technology to protect procured products throughout the delivery process. </w:t>
      </w:r>
    </w:p>
    <w:p w14:paraId="0BDEFA4B" w14:textId="77777777" w:rsidR="000562B2" w:rsidRPr="005928B3" w:rsidRDefault="000562B2" w:rsidP="000562B2"/>
    <w:p w14:paraId="0434C31A" w14:textId="77777777" w:rsidR="000562B2" w:rsidRPr="005928B3" w:rsidRDefault="000562B2" w:rsidP="000562B2">
      <w:pPr>
        <w:numPr>
          <w:ilvl w:val="0"/>
          <w:numId w:val="28"/>
        </w:numPr>
        <w:spacing w:before="120" w:after="60"/>
        <w:contextualSpacing/>
        <w:rPr>
          <w:rFonts w:cs="Arial"/>
        </w:rPr>
      </w:pPr>
      <w:r w:rsidRPr="005928B3">
        <w:rPr>
          <w:rFonts w:cs="Arial"/>
        </w:rPr>
        <w:t xml:space="preserve">If a </w:t>
      </w:r>
      <w:r>
        <w:rPr>
          <w:rFonts w:cs="Arial"/>
        </w:rPr>
        <w:t>Contractor</w:t>
      </w:r>
      <w:r w:rsidRPr="005928B3">
        <w:rPr>
          <w:rFonts w:cs="Arial"/>
        </w:rPr>
        <w:t xml:space="preserve"> provides software or patches to VA, the </w:t>
      </w:r>
      <w:r>
        <w:rPr>
          <w:rFonts w:cs="Arial"/>
        </w:rPr>
        <w:t>Contractor</w:t>
      </w:r>
      <w:r w:rsidRPr="005928B3">
        <w:rPr>
          <w:rFonts w:cs="Arial"/>
        </w:rPr>
        <w:t xml:space="preserve"> shall publish or provide a hash conforming to the FIPS Security Requirements for Cryptographic Modules (FIPS 140-2 or successor).</w:t>
      </w:r>
    </w:p>
    <w:p w14:paraId="772D643B" w14:textId="77777777" w:rsidR="000562B2" w:rsidRPr="005928B3" w:rsidRDefault="000562B2" w:rsidP="000562B2"/>
    <w:p w14:paraId="236B1695" w14:textId="77777777" w:rsidR="000562B2" w:rsidRPr="005928B3" w:rsidRDefault="000562B2" w:rsidP="000562B2">
      <w:pPr>
        <w:numPr>
          <w:ilvl w:val="0"/>
          <w:numId w:val="2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5E4E2260" w14:textId="77777777" w:rsidR="000562B2" w:rsidRPr="005928B3" w:rsidRDefault="000562B2" w:rsidP="000562B2">
      <w:pPr>
        <w:spacing w:before="120" w:after="60"/>
        <w:ind w:left="360"/>
        <w:contextualSpacing/>
        <w:rPr>
          <w:rFonts w:cs="Arial"/>
        </w:rPr>
      </w:pPr>
    </w:p>
    <w:p w14:paraId="7689AB51" w14:textId="77777777" w:rsidR="000562B2" w:rsidRPr="005928B3" w:rsidRDefault="000562B2" w:rsidP="000562B2">
      <w:pPr>
        <w:numPr>
          <w:ilvl w:val="0"/>
          <w:numId w:val="28"/>
        </w:numPr>
        <w:spacing w:before="120" w:after="60"/>
        <w:contextualSpacing/>
        <w:rPr>
          <w:rFonts w:cs="Arial"/>
        </w:rPr>
      </w:pPr>
      <w:r w:rsidRPr="005928B3">
        <w:rPr>
          <w:rFonts w:cs="Arial"/>
        </w:rPr>
        <w:t>Contractors shall use or arrange for the use of trusted channels to ship procured products, such as U.S. registered mail and/or tamper-evident packaging for physical deliveries.</w:t>
      </w:r>
    </w:p>
    <w:p w14:paraId="1A7E3897" w14:textId="77777777" w:rsidR="000562B2" w:rsidRPr="005928B3" w:rsidRDefault="000562B2" w:rsidP="000562B2">
      <w:pPr>
        <w:spacing w:before="120" w:after="60"/>
        <w:ind w:left="360"/>
        <w:contextualSpacing/>
        <w:rPr>
          <w:rFonts w:cs="Arial"/>
        </w:rPr>
      </w:pPr>
    </w:p>
    <w:p w14:paraId="774DBD90" w14:textId="77777777" w:rsidR="000562B2" w:rsidRPr="005928B3" w:rsidRDefault="000562B2" w:rsidP="000562B2">
      <w:pPr>
        <w:numPr>
          <w:ilvl w:val="0"/>
          <w:numId w:val="28"/>
        </w:numPr>
        <w:spacing w:before="120" w:after="60"/>
        <w:contextualSpacing/>
        <w:rPr>
          <w:rFonts w:cs="Arial"/>
        </w:rPr>
      </w:pPr>
      <w:r w:rsidRPr="005928B3">
        <w:rPr>
          <w:rFonts w:cs="Arial"/>
        </w:rPr>
        <w:t xml:space="preserve">Throughout the delivery process, the </w:t>
      </w:r>
      <w:r>
        <w:rPr>
          <w:rFonts w:cs="Arial"/>
        </w:rPr>
        <w:t>Contractor</w:t>
      </w:r>
      <w:r w:rsidRPr="005928B3">
        <w:rPr>
          <w:rFonts w:cs="Arial"/>
        </w:rPr>
        <w:t xml:space="preserve"> shall demonstrate a capability for detecting unauthorized access (tampering).</w:t>
      </w:r>
    </w:p>
    <w:p w14:paraId="7C6E2CCD" w14:textId="77777777" w:rsidR="000562B2" w:rsidRPr="005928B3" w:rsidRDefault="000562B2" w:rsidP="000562B2">
      <w:pPr>
        <w:spacing w:before="120" w:after="60"/>
        <w:ind w:left="360"/>
        <w:contextualSpacing/>
        <w:rPr>
          <w:rFonts w:cs="Arial"/>
        </w:rPr>
      </w:pPr>
    </w:p>
    <w:p w14:paraId="29B9BF77" w14:textId="77777777" w:rsidR="000562B2" w:rsidRDefault="000562B2" w:rsidP="000562B2">
      <w:pPr>
        <w:numPr>
          <w:ilvl w:val="0"/>
          <w:numId w:val="2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demonstrate chain-of-custody documentation for procured products and require tamper-evident packaging for the delivery of this hardware.</w:t>
      </w:r>
    </w:p>
    <w:p w14:paraId="328A32F3" w14:textId="77777777" w:rsidR="00AC4A3C" w:rsidRDefault="00AC4A3C" w:rsidP="00AC4A3C">
      <w:pPr>
        <w:pStyle w:val="ListParagraph"/>
      </w:pPr>
    </w:p>
    <w:p w14:paraId="0E0009F2" w14:textId="77777777" w:rsidR="00AC4A3C" w:rsidRPr="005928B3" w:rsidRDefault="00AC4A3C" w:rsidP="00AC4A3C">
      <w:pPr>
        <w:spacing w:before="120" w:after="60"/>
        <w:ind w:left="720"/>
        <w:contextualSpacing/>
        <w:rPr>
          <w:rFonts w:cs="Arial"/>
        </w:rPr>
      </w:pPr>
    </w:p>
    <w:p w14:paraId="55F30FF8" w14:textId="77777777" w:rsidR="000562B2" w:rsidRPr="005928B3" w:rsidRDefault="000562B2" w:rsidP="000562B2"/>
    <w:p w14:paraId="68B891D4" w14:textId="77777777" w:rsidR="000562B2" w:rsidRDefault="000562B2" w:rsidP="000562B2">
      <w:pPr>
        <w:pStyle w:val="AppendixBheading"/>
      </w:pPr>
      <w:r w:rsidRPr="005928B3">
        <w:t xml:space="preserve">VIRUSES, FIRMWARE, AND MALWARE </w:t>
      </w:r>
    </w:p>
    <w:p w14:paraId="51DACF6D" w14:textId="77777777" w:rsidR="00AC4A3C" w:rsidRPr="005928B3" w:rsidRDefault="00AC4A3C" w:rsidP="00AC4A3C">
      <w:pPr>
        <w:pStyle w:val="AppendixBheading"/>
        <w:numPr>
          <w:ilvl w:val="0"/>
          <w:numId w:val="0"/>
        </w:numPr>
      </w:pPr>
    </w:p>
    <w:p w14:paraId="59B3BF0F" w14:textId="77777777" w:rsidR="000562B2" w:rsidRPr="005928B3" w:rsidRDefault="000562B2" w:rsidP="000562B2">
      <w:pPr>
        <w:numPr>
          <w:ilvl w:val="0"/>
          <w:numId w:val="2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execute due diligence to ensure all provided software and patches, including third-party patches, are free of viruses and/or malware before releasing them to or installing them on VA information systems.</w:t>
      </w:r>
    </w:p>
    <w:p w14:paraId="5FB59649" w14:textId="77777777" w:rsidR="000562B2" w:rsidRPr="005928B3" w:rsidRDefault="000562B2" w:rsidP="000562B2">
      <w:pPr>
        <w:spacing w:before="120" w:after="60"/>
        <w:ind w:left="720"/>
        <w:contextualSpacing/>
        <w:rPr>
          <w:rFonts w:cs="Arial"/>
        </w:rPr>
      </w:pPr>
    </w:p>
    <w:p w14:paraId="545367AD" w14:textId="77777777" w:rsidR="000562B2" w:rsidRPr="005928B3" w:rsidRDefault="000562B2" w:rsidP="000562B2">
      <w:pPr>
        <w:numPr>
          <w:ilvl w:val="0"/>
          <w:numId w:val="2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warrants it has no knowledge of and did not insert, any malicious virus and/or malware code into any software or patches provided to VA which could potentially harm or disrupt VA information systems. The </w:t>
      </w:r>
      <w:r>
        <w:rPr>
          <w:rFonts w:cs="Arial"/>
        </w:rPr>
        <w:t>Contractor</w:t>
      </w:r>
      <w:r w:rsidRPr="005928B3">
        <w:rPr>
          <w:rFonts w:cs="Arial"/>
        </w:rPr>
        <w:t xml:space="preserve"> shall use due diligence, if supplying third-party software or patches, to ensure the third-party has not inserted any malicious code and/or virus which could damage or disrupt VA information systems. </w:t>
      </w:r>
    </w:p>
    <w:p w14:paraId="1EBD4D0A" w14:textId="77777777" w:rsidR="000562B2" w:rsidRPr="005928B3" w:rsidRDefault="000562B2" w:rsidP="000562B2"/>
    <w:p w14:paraId="5F412F67" w14:textId="77777777" w:rsidR="000562B2" w:rsidRPr="005928B3" w:rsidRDefault="000562B2" w:rsidP="000562B2">
      <w:pPr>
        <w:numPr>
          <w:ilvl w:val="0"/>
          <w:numId w:val="2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Pr>
          <w:rFonts w:cs="Arial"/>
        </w:rPr>
        <w:t>Contractor</w:t>
      </w:r>
      <w:r w:rsidRPr="005928B3">
        <w:rPr>
          <w:rFonts w:cs="Arial"/>
        </w:rPr>
        <w:t>-delivered software solutions (including third-party install files, scripts, firmware, or other software) are flagged as malicious, infected, or suspicious by an anti-virus vendor.</w:t>
      </w:r>
    </w:p>
    <w:p w14:paraId="62C47A27" w14:textId="77777777" w:rsidR="000562B2" w:rsidRPr="005928B3" w:rsidRDefault="000562B2" w:rsidP="000562B2"/>
    <w:p w14:paraId="268F0E0D" w14:textId="77777777" w:rsidR="000562B2" w:rsidRPr="005928B3" w:rsidRDefault="000562B2" w:rsidP="000562B2">
      <w:pPr>
        <w:numPr>
          <w:ilvl w:val="0"/>
          <w:numId w:val="2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Pr>
          <w:rFonts w:cs="Arial"/>
        </w:rPr>
        <w:t>Contractor</w:t>
      </w:r>
      <w:r w:rsidRPr="005928B3">
        <w:rPr>
          <w:rFonts w:cs="Arial"/>
        </w:rPr>
        <w:t xml:space="preserve"> shall:</w:t>
      </w:r>
    </w:p>
    <w:p w14:paraId="591AC111" w14:textId="77777777" w:rsidR="000562B2" w:rsidRPr="005928B3" w:rsidRDefault="000562B2" w:rsidP="000562B2">
      <w:pPr>
        <w:spacing w:before="120" w:after="60"/>
        <w:ind w:left="360"/>
        <w:contextualSpacing/>
        <w:rPr>
          <w:rFonts w:cs="Arial"/>
        </w:rPr>
      </w:pPr>
    </w:p>
    <w:p w14:paraId="726D99CA" w14:textId="77777777" w:rsidR="000562B2" w:rsidRPr="005928B3" w:rsidRDefault="000562B2" w:rsidP="000562B2">
      <w:pPr>
        <w:numPr>
          <w:ilvl w:val="1"/>
          <w:numId w:val="29"/>
        </w:numPr>
        <w:spacing w:before="120" w:after="60"/>
        <w:contextualSpacing/>
        <w:rPr>
          <w:rFonts w:cs="Arial"/>
        </w:rPr>
      </w:pPr>
      <w:r w:rsidRPr="005928B3">
        <w:rPr>
          <w:rFonts w:cs="Arial"/>
        </w:rPr>
        <w:t>Take all necessary action to correct the incident, to include any and all assistance to VA to eliminate the virus or other malware throughout VA’s information networks, computer systems and information systems; and</w:t>
      </w:r>
    </w:p>
    <w:p w14:paraId="71B1DACF" w14:textId="77777777" w:rsidR="000562B2" w:rsidRPr="005928B3" w:rsidRDefault="000562B2" w:rsidP="000562B2">
      <w:pPr>
        <w:numPr>
          <w:ilvl w:val="1"/>
          <w:numId w:val="29"/>
        </w:numPr>
        <w:spacing w:before="120" w:after="60"/>
        <w:contextualSpacing/>
        <w:rPr>
          <w:rFonts w:cs="Arial"/>
        </w:rPr>
      </w:pPr>
      <w:r w:rsidRPr="005928B3">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4F241DED" w14:textId="77777777" w:rsidR="000562B2" w:rsidRPr="005928B3" w:rsidRDefault="000562B2" w:rsidP="000562B2"/>
    <w:p w14:paraId="379CE823" w14:textId="77777777" w:rsidR="000562B2" w:rsidRPr="005928B3" w:rsidRDefault="000562B2" w:rsidP="000562B2">
      <w:pPr>
        <w:pStyle w:val="AppendixBheading"/>
      </w:pPr>
      <w:r w:rsidRPr="005928B3">
        <w:t>CRYPTOGRAPHIC REQUIREMENT</w:t>
      </w:r>
    </w:p>
    <w:p w14:paraId="198254CB" w14:textId="77777777" w:rsidR="000562B2" w:rsidRPr="00983A5C" w:rsidRDefault="000562B2" w:rsidP="000562B2"/>
    <w:p w14:paraId="4D3E4188" w14:textId="77777777" w:rsidR="000562B2" w:rsidRPr="005928B3" w:rsidRDefault="000562B2" w:rsidP="000562B2">
      <w:pPr>
        <w:numPr>
          <w:ilvl w:val="0"/>
          <w:numId w:val="3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document how the cryptographic system supporting the </w:t>
      </w:r>
      <w:r>
        <w:rPr>
          <w:rFonts w:cs="Arial"/>
        </w:rPr>
        <w:t>Contractor</w:t>
      </w:r>
      <w:r w:rsidRPr="005928B3">
        <w:rPr>
          <w:rFonts w:cs="Arial"/>
        </w:rPr>
        <w:t>’s products and/or services protect the confidentiality, data integrity, authentication and non-repudiation of devices and data flows in the underlying system.</w:t>
      </w:r>
    </w:p>
    <w:p w14:paraId="6864DE89" w14:textId="77777777" w:rsidR="000562B2" w:rsidRPr="005928B3" w:rsidRDefault="000562B2" w:rsidP="000562B2"/>
    <w:p w14:paraId="00BA2FB3" w14:textId="77777777" w:rsidR="000562B2" w:rsidRPr="005928B3" w:rsidRDefault="000562B2" w:rsidP="000562B2">
      <w:pPr>
        <w:numPr>
          <w:ilvl w:val="0"/>
          <w:numId w:val="3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use only approved cryptographic methods as defined in FIPS 140-2 (or its successor) and NIST 800-52 standards when enabling encryption on its products. </w:t>
      </w:r>
    </w:p>
    <w:p w14:paraId="01C49829" w14:textId="77777777" w:rsidR="000562B2" w:rsidRPr="005928B3" w:rsidRDefault="000562B2" w:rsidP="000562B2"/>
    <w:p w14:paraId="6E0DFDDD" w14:textId="77777777" w:rsidR="000562B2" w:rsidRPr="005928B3" w:rsidRDefault="000562B2" w:rsidP="000562B2">
      <w:pPr>
        <w:numPr>
          <w:ilvl w:val="0"/>
          <w:numId w:val="3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an automated remote key-establishment method which protects the confidentiality and integrity of the cryptographic keys.</w:t>
      </w:r>
    </w:p>
    <w:p w14:paraId="29D0E9A1" w14:textId="77777777" w:rsidR="000562B2" w:rsidRPr="005928B3" w:rsidRDefault="000562B2" w:rsidP="000562B2"/>
    <w:p w14:paraId="4E9F84A7" w14:textId="77777777" w:rsidR="000562B2" w:rsidRPr="005928B3" w:rsidRDefault="000562B2" w:rsidP="000562B2">
      <w:pPr>
        <w:numPr>
          <w:ilvl w:val="0"/>
          <w:numId w:val="3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emergency re-keying of all devices can be remotely performed within 30 business days.</w:t>
      </w:r>
    </w:p>
    <w:p w14:paraId="58B0D93A" w14:textId="77777777" w:rsidR="000562B2" w:rsidRPr="005928B3" w:rsidRDefault="000562B2" w:rsidP="000562B2">
      <w:pPr>
        <w:spacing w:before="120" w:after="60"/>
        <w:ind w:left="360"/>
        <w:contextualSpacing/>
        <w:rPr>
          <w:rFonts w:cs="Arial"/>
        </w:rPr>
      </w:pPr>
    </w:p>
    <w:p w14:paraId="138A68C1" w14:textId="77777777" w:rsidR="000562B2" w:rsidRPr="005928B3" w:rsidRDefault="000562B2" w:rsidP="000562B2">
      <w:pPr>
        <w:numPr>
          <w:ilvl w:val="0"/>
          <w:numId w:val="3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 method for updating cryptographic primitives or </w:t>
      </w:r>
      <w:r w:rsidRPr="00C0708F">
        <w:rPr>
          <w:rFonts w:cs="Arial"/>
        </w:rPr>
        <w:t>algorithms.</w:t>
      </w:r>
    </w:p>
    <w:p w14:paraId="3FE1700E" w14:textId="77777777" w:rsidR="000562B2" w:rsidRPr="005928B3" w:rsidRDefault="000562B2" w:rsidP="000562B2"/>
    <w:p w14:paraId="4694AEEA" w14:textId="77777777" w:rsidR="000562B2" w:rsidRPr="005928B3" w:rsidRDefault="000562B2" w:rsidP="000562B2">
      <w:pPr>
        <w:pStyle w:val="AppendixBheading"/>
      </w:pPr>
      <w:r w:rsidRPr="005928B3">
        <w:t>PATCHING GOVERNANCE</w:t>
      </w:r>
    </w:p>
    <w:p w14:paraId="18A6A077" w14:textId="5CD4B7B7" w:rsidR="000562B2" w:rsidRPr="00983A5C" w:rsidRDefault="000562B2" w:rsidP="000562B2">
      <w:pPr>
        <w:rPr>
          <w:b/>
          <w:i/>
          <w:iCs/>
          <w:color w:val="0070C0"/>
        </w:rPr>
      </w:pPr>
    </w:p>
    <w:p w14:paraId="4B66B2AC" w14:textId="77777777" w:rsidR="000562B2" w:rsidRPr="005928B3" w:rsidRDefault="000562B2" w:rsidP="000562B2">
      <w:pPr>
        <w:numPr>
          <w:ilvl w:val="0"/>
          <w:numId w:val="3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Pr>
          <w:rFonts w:cs="Arial"/>
        </w:rPr>
        <w:t>ing</w:t>
      </w:r>
      <w:r w:rsidRPr="005928B3">
        <w:rPr>
          <w:rFonts w:cs="Arial"/>
        </w:rPr>
        <w:t>:</w:t>
      </w:r>
    </w:p>
    <w:p w14:paraId="3DE1483A" w14:textId="77777777" w:rsidR="000562B2" w:rsidRPr="005928B3" w:rsidRDefault="000562B2" w:rsidP="000562B2"/>
    <w:p w14:paraId="069CA773" w14:textId="77777777" w:rsidR="000562B2" w:rsidRPr="005928B3" w:rsidRDefault="000562B2" w:rsidP="000562B2">
      <w:pPr>
        <w:numPr>
          <w:ilvl w:val="1"/>
          <w:numId w:val="31"/>
        </w:numPr>
        <w:spacing w:before="120" w:after="60"/>
        <w:contextualSpacing/>
        <w:rPr>
          <w:rFonts w:cs="Arial"/>
        </w:rPr>
      </w:pPr>
      <w:r w:rsidRPr="005928B3">
        <w:rPr>
          <w:rFonts w:cs="Arial"/>
        </w:rPr>
        <w:t>The resources and technical capabilities to sustain the program or process (e.g., how the integrity of a patch is validated by VA); and.</w:t>
      </w:r>
    </w:p>
    <w:p w14:paraId="42D09A1A" w14:textId="77777777" w:rsidR="000562B2" w:rsidRPr="005928B3" w:rsidRDefault="000562B2" w:rsidP="000562B2"/>
    <w:p w14:paraId="57B4C18B" w14:textId="77777777" w:rsidR="000562B2" w:rsidRPr="005928B3" w:rsidRDefault="000562B2" w:rsidP="000562B2">
      <w:pPr>
        <w:numPr>
          <w:ilvl w:val="1"/>
          <w:numId w:val="31"/>
        </w:numPr>
        <w:spacing w:before="120" w:after="60"/>
        <w:contextualSpacing/>
        <w:rPr>
          <w:rFonts w:cs="Arial"/>
        </w:rPr>
      </w:pPr>
      <w:r w:rsidRPr="005928B3">
        <w:rPr>
          <w:rFonts w:cs="Arial"/>
        </w:rPr>
        <w:t xml:space="preserve">The approach and capability to remediate newly reported zero-day vulnerabilities for </w:t>
      </w:r>
      <w:r>
        <w:rPr>
          <w:rFonts w:cs="Arial"/>
        </w:rPr>
        <w:t>Contractor</w:t>
      </w:r>
      <w:r w:rsidRPr="005928B3">
        <w:rPr>
          <w:rFonts w:cs="Arial"/>
        </w:rPr>
        <w:t xml:space="preserve"> products.</w:t>
      </w:r>
    </w:p>
    <w:p w14:paraId="4C71D321" w14:textId="77777777" w:rsidR="000562B2" w:rsidRPr="005928B3" w:rsidRDefault="000562B2" w:rsidP="000562B2"/>
    <w:p w14:paraId="45BD6677" w14:textId="77777777" w:rsidR="000562B2" w:rsidRPr="005928B3" w:rsidRDefault="000562B2" w:rsidP="000562B2">
      <w:pPr>
        <w:numPr>
          <w:ilvl w:val="0"/>
          <w:numId w:val="3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0E10B608" w14:textId="77777777" w:rsidR="000562B2" w:rsidRPr="005928B3" w:rsidRDefault="000562B2" w:rsidP="000562B2"/>
    <w:p w14:paraId="3223F95E" w14:textId="77777777" w:rsidR="000562B2" w:rsidRPr="005928B3" w:rsidRDefault="000562B2" w:rsidP="000562B2">
      <w:pPr>
        <w:numPr>
          <w:ilvl w:val="0"/>
          <w:numId w:val="3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Pr>
          <w:rFonts w:cs="Arial"/>
        </w:rPr>
        <w:t>Contractor</w:t>
      </w:r>
      <w:r w:rsidRPr="005928B3">
        <w:rPr>
          <w:rFonts w:cs="Arial"/>
        </w:rPr>
        <w:t xml:space="preserve"> within these time periods, the </w:t>
      </w:r>
      <w:r>
        <w:rPr>
          <w:rFonts w:cs="Arial"/>
        </w:rPr>
        <w:t>Contractor</w:t>
      </w:r>
      <w:r w:rsidRPr="005928B3">
        <w:rPr>
          <w:rFonts w:cs="Arial"/>
        </w:rPr>
        <w:t xml:space="preserve"> shall submit mitigations, methods of exploit detection and/or workarounds to the COR/CO prior to the above deadlines.</w:t>
      </w:r>
    </w:p>
    <w:p w14:paraId="29226849" w14:textId="77777777" w:rsidR="000562B2" w:rsidRPr="005928B3" w:rsidRDefault="000562B2" w:rsidP="000562B2">
      <w:pPr>
        <w:spacing w:before="120" w:after="60"/>
        <w:ind w:left="360"/>
        <w:contextualSpacing/>
        <w:rPr>
          <w:rFonts w:cs="Arial"/>
        </w:rPr>
      </w:pPr>
    </w:p>
    <w:p w14:paraId="280789E5" w14:textId="77777777" w:rsidR="000562B2" w:rsidRPr="005928B3" w:rsidRDefault="000562B2" w:rsidP="000562B2">
      <w:pPr>
        <w:numPr>
          <w:ilvl w:val="0"/>
          <w:numId w:val="3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4441D3B5" w14:textId="77777777" w:rsidR="000562B2" w:rsidRPr="005928B3" w:rsidRDefault="000562B2" w:rsidP="000562B2"/>
    <w:p w14:paraId="2C63A577" w14:textId="77777777" w:rsidR="000562B2" w:rsidRPr="005928B3" w:rsidRDefault="000562B2" w:rsidP="000562B2">
      <w:pPr>
        <w:pStyle w:val="AppendixBheading"/>
      </w:pPr>
      <w:r w:rsidRPr="005928B3">
        <w:t xml:space="preserve">SPECIALIZED DEVICES/SYSTEMS (MEDICAL DEVICES, SPECIAL PURPOSE SYSTEMS, RESEARCH SCIENTIFIC COMPUTING) </w:t>
      </w:r>
    </w:p>
    <w:p w14:paraId="06E6BF1D" w14:textId="52D1B596" w:rsidR="000562B2" w:rsidRPr="00983A5C" w:rsidRDefault="000562B2" w:rsidP="000562B2">
      <w:pPr>
        <w:rPr>
          <w:b/>
          <w:i/>
          <w:iCs/>
          <w:color w:val="0070C0"/>
        </w:rPr>
      </w:pPr>
    </w:p>
    <w:p w14:paraId="5D3E7BBF" w14:textId="77777777" w:rsidR="000562B2" w:rsidRPr="005928B3" w:rsidRDefault="000562B2" w:rsidP="000562B2">
      <w:pPr>
        <w:numPr>
          <w:ilvl w:val="0"/>
          <w:numId w:val="32"/>
        </w:numPr>
        <w:spacing w:before="120" w:after="60"/>
        <w:contextualSpacing/>
        <w:rPr>
          <w:rFonts w:cs="Arial"/>
        </w:rPr>
      </w:pPr>
      <w:r w:rsidRPr="005928B3">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411E41C7" w14:textId="77777777" w:rsidR="000562B2" w:rsidRPr="005928B3" w:rsidRDefault="000562B2" w:rsidP="000562B2"/>
    <w:p w14:paraId="40CE3EA4" w14:textId="77777777" w:rsidR="000562B2" w:rsidRPr="005928B3" w:rsidRDefault="000562B2" w:rsidP="000562B2">
      <w:pPr>
        <w:numPr>
          <w:ilvl w:val="0"/>
          <w:numId w:val="32"/>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Pr>
          <w:rFonts w:cs="Arial"/>
        </w:rPr>
        <w:t>Contractor</w:t>
      </w:r>
      <w:r w:rsidRPr="005928B3">
        <w:rPr>
          <w:rFonts w:cs="Arial"/>
        </w:rPr>
        <w:t xml:space="preserve"> shall work though the COR/CO for governance or resolution.</w:t>
      </w:r>
    </w:p>
    <w:p w14:paraId="43460121" w14:textId="77777777" w:rsidR="000562B2" w:rsidRPr="005928B3" w:rsidRDefault="000562B2" w:rsidP="000562B2"/>
    <w:p w14:paraId="6FA629E0" w14:textId="77777777" w:rsidR="000562B2" w:rsidRPr="005928B3" w:rsidRDefault="000562B2" w:rsidP="000562B2">
      <w:pPr>
        <w:numPr>
          <w:ilvl w:val="0"/>
          <w:numId w:val="3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w:t>
      </w:r>
      <w:r>
        <w:rPr>
          <w:rFonts w:cs="Arial"/>
        </w:rPr>
        <w:t>Contractor</w:t>
      </w:r>
      <w:r w:rsidRPr="005928B3">
        <w:rPr>
          <w:rFonts w:cs="Arial"/>
        </w:rPr>
        <w:t xml:space="preserve"> shall provide required technical support to develop the configuration settings. Major changes to a previously approved device/system will require a new ERA.</w:t>
      </w:r>
    </w:p>
    <w:p w14:paraId="54A15CE0" w14:textId="77777777" w:rsidR="000562B2" w:rsidRPr="005928B3" w:rsidRDefault="000562B2" w:rsidP="000562B2"/>
    <w:p w14:paraId="4D74E9CC" w14:textId="77777777" w:rsidR="000562B2" w:rsidRPr="005928B3" w:rsidRDefault="000562B2" w:rsidP="000562B2">
      <w:pPr>
        <w:numPr>
          <w:ilvl w:val="0"/>
          <w:numId w:val="3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all practices documented by the Food Drug and Administration (FDA) Premarket Submission for Management of Cybersecurity in Medical Devices and Postmarket Management of Cybersecurity in Medical Devices.</w:t>
      </w:r>
    </w:p>
    <w:p w14:paraId="193A0A95" w14:textId="77777777" w:rsidR="000562B2" w:rsidRPr="005928B3" w:rsidRDefault="000562B2" w:rsidP="000562B2"/>
    <w:p w14:paraId="62B4B6F1" w14:textId="77777777" w:rsidR="000562B2" w:rsidRPr="005928B3" w:rsidRDefault="000562B2" w:rsidP="000562B2">
      <w:pPr>
        <w:numPr>
          <w:ilvl w:val="0"/>
          <w:numId w:val="3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design devices capable of accepting all applicable security patches with or without the support of the </w:t>
      </w:r>
      <w:r>
        <w:rPr>
          <w:rFonts w:cs="Arial"/>
        </w:rPr>
        <w:t>Contractor</w:t>
      </w:r>
      <w:r w:rsidRPr="005928B3">
        <w:rPr>
          <w:rFonts w:cs="Arial"/>
        </w:rPr>
        <w:t xml:space="preserve"> personnel. If patching can only be completed by the </w:t>
      </w:r>
      <w:r>
        <w:rPr>
          <w:rFonts w:cs="Arial"/>
        </w:rPr>
        <w:t>Contractor</w:t>
      </w:r>
      <w:r w:rsidRPr="005928B3">
        <w:rPr>
          <w:rFonts w:cs="Arial"/>
        </w:rPr>
        <w:t xml:space="preserve">, the </w:t>
      </w:r>
      <w:r>
        <w:rPr>
          <w:rFonts w:cs="Arial"/>
        </w:rPr>
        <w:t>Contractor</w:t>
      </w:r>
      <w:r w:rsidRPr="005928B3">
        <w:rPr>
          <w:rFonts w:cs="Arial"/>
        </w:rPr>
        <w:t xml:space="preserve"> shall commit the resources needed to patch all applicable devices at all VA locations. If unique patching instructions or packaging is needed, the </w:t>
      </w:r>
      <w:r>
        <w:rPr>
          <w:rFonts w:cs="Arial"/>
        </w:rPr>
        <w:t>Contractor</w:t>
      </w:r>
      <w:r w:rsidRPr="005928B3">
        <w:rPr>
          <w:rFonts w:cs="Arial"/>
        </w:rPr>
        <w:t xml:space="preserve"> shall provide the necessary information in conjunction with the validation/testing of the patch. The </w:t>
      </w:r>
      <w:r>
        <w:rPr>
          <w:rFonts w:cs="Arial"/>
        </w:rPr>
        <w:t>Contractor</w:t>
      </w:r>
      <w:r w:rsidRPr="005928B3">
        <w:rPr>
          <w:rFonts w:cs="Arial"/>
        </w:rPr>
        <w:t xml:space="preserve"> shall apply security patches within 30 business days of the patch release and have a formal tracking process for any security patches not implemented to include explanation when a device cannot be patched.</w:t>
      </w:r>
    </w:p>
    <w:p w14:paraId="49DB19F6" w14:textId="77777777" w:rsidR="000562B2" w:rsidRPr="005928B3" w:rsidRDefault="000562B2" w:rsidP="000562B2"/>
    <w:p w14:paraId="757FC71C" w14:textId="77777777" w:rsidR="000562B2" w:rsidRPr="005928B3" w:rsidRDefault="000562B2" w:rsidP="000562B2">
      <w:pPr>
        <w:numPr>
          <w:ilvl w:val="0"/>
          <w:numId w:val="3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Pr>
          <w:rFonts w:cs="Arial"/>
        </w:rPr>
        <w:t>Contractor</w:t>
      </w:r>
      <w:r w:rsidRPr="005928B3">
        <w:rPr>
          <w:rFonts w:cs="Arial"/>
        </w:rPr>
        <w:t xml:space="preserve"> cannot install an anti-virus / anti-malware application.</w:t>
      </w:r>
    </w:p>
    <w:p w14:paraId="420667B8" w14:textId="77777777" w:rsidR="000562B2" w:rsidRPr="005928B3" w:rsidRDefault="000562B2" w:rsidP="000562B2">
      <w:pPr>
        <w:spacing w:before="120" w:after="60"/>
        <w:ind w:left="360"/>
        <w:contextualSpacing/>
        <w:rPr>
          <w:rFonts w:cs="Arial"/>
        </w:rPr>
      </w:pPr>
    </w:p>
    <w:p w14:paraId="0AC5E313" w14:textId="77777777" w:rsidR="000562B2" w:rsidRPr="005928B3" w:rsidRDefault="000562B2" w:rsidP="000562B2">
      <w:pPr>
        <w:numPr>
          <w:ilvl w:val="0"/>
          <w:numId w:val="3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verify and document all software embedded within the device does not contain any known viruses or malware before delivery to or installation at a VA location.</w:t>
      </w:r>
    </w:p>
    <w:p w14:paraId="64A51296" w14:textId="77777777" w:rsidR="000562B2" w:rsidRPr="005928B3" w:rsidRDefault="000562B2" w:rsidP="000562B2">
      <w:pPr>
        <w:spacing w:before="120" w:after="60"/>
        <w:ind w:left="360"/>
        <w:contextualSpacing/>
        <w:rPr>
          <w:rFonts w:cs="Arial"/>
        </w:rPr>
      </w:pPr>
    </w:p>
    <w:p w14:paraId="2BC6F7A9" w14:textId="77777777" w:rsidR="000562B2" w:rsidRPr="005928B3" w:rsidRDefault="000562B2" w:rsidP="000562B2">
      <w:pPr>
        <w:numPr>
          <w:ilvl w:val="0"/>
          <w:numId w:val="32"/>
        </w:numPr>
        <w:spacing w:before="120" w:after="60"/>
        <w:contextualSpacing/>
        <w:rPr>
          <w:rFonts w:cs="Arial"/>
        </w:rPr>
      </w:pPr>
      <w:r w:rsidRPr="005928B3">
        <w:rPr>
          <w:rFonts w:cs="Arial"/>
        </w:rPr>
        <w:t xml:space="preserve">Devices and other equipment or systems containing media (hard drives, optical disks, solid state, and storage via chips/firmware) with VA sensitive information will be returned to the </w:t>
      </w:r>
      <w:r>
        <w:rPr>
          <w:rFonts w:cs="Arial"/>
        </w:rPr>
        <w:t>Contractor</w:t>
      </w:r>
      <w:r w:rsidRPr="005928B3">
        <w:rPr>
          <w:rFonts w:cs="Arial"/>
        </w:rPr>
        <w:t xml:space="preserve"> with media removed. When the contract requires return of equipment, the options available to the </w:t>
      </w:r>
      <w:r>
        <w:rPr>
          <w:rFonts w:cs="Arial"/>
        </w:rPr>
        <w:t>Contractor</w:t>
      </w:r>
      <w:r w:rsidRPr="005928B3">
        <w:rPr>
          <w:rFonts w:cs="Arial"/>
        </w:rPr>
        <w:t xml:space="preserve"> are the following:</w:t>
      </w:r>
    </w:p>
    <w:p w14:paraId="0B17C8D8" w14:textId="77777777" w:rsidR="000562B2" w:rsidRPr="005928B3" w:rsidRDefault="000562B2" w:rsidP="000562B2">
      <w:pPr>
        <w:spacing w:before="120" w:after="60"/>
        <w:ind w:left="360"/>
        <w:contextualSpacing/>
        <w:rPr>
          <w:rFonts w:cs="Arial"/>
        </w:rPr>
      </w:pPr>
    </w:p>
    <w:p w14:paraId="2A80ADA8" w14:textId="77777777" w:rsidR="000562B2" w:rsidRPr="005928B3" w:rsidRDefault="000562B2" w:rsidP="000562B2">
      <w:pPr>
        <w:numPr>
          <w:ilvl w:val="1"/>
          <w:numId w:val="3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accept the system without the drive, firmware and solid state.</w:t>
      </w:r>
    </w:p>
    <w:p w14:paraId="2592DFCC" w14:textId="77777777" w:rsidR="000562B2" w:rsidRPr="005928B3" w:rsidRDefault="000562B2" w:rsidP="000562B2">
      <w:pPr>
        <w:spacing w:before="120" w:after="60"/>
        <w:ind w:left="1440"/>
        <w:contextualSpacing/>
        <w:rPr>
          <w:rFonts w:cs="Arial"/>
        </w:rPr>
      </w:pPr>
    </w:p>
    <w:p w14:paraId="0EA05FD1" w14:textId="77777777" w:rsidR="000562B2" w:rsidRPr="005928B3" w:rsidRDefault="000562B2" w:rsidP="000562B2">
      <w:pPr>
        <w:numPr>
          <w:ilvl w:val="1"/>
          <w:numId w:val="32"/>
        </w:numPr>
        <w:spacing w:before="120" w:after="60"/>
        <w:contextualSpacing/>
        <w:rPr>
          <w:rFonts w:cs="Arial"/>
        </w:rPr>
      </w:pPr>
      <w:r w:rsidRPr="005928B3">
        <w:rPr>
          <w:rFonts w:cs="Arial"/>
        </w:rPr>
        <w:t>VA’s initial device purchase includes a spare drive or other replacement media which must be installed in place of the original drive at time of turn-in; or</w:t>
      </w:r>
    </w:p>
    <w:p w14:paraId="39888C13" w14:textId="77777777" w:rsidR="000562B2" w:rsidRPr="005928B3" w:rsidRDefault="000562B2" w:rsidP="000562B2">
      <w:pPr>
        <w:spacing w:before="120" w:after="60"/>
        <w:ind w:left="360"/>
        <w:contextualSpacing/>
        <w:rPr>
          <w:rFonts w:cs="Arial"/>
        </w:rPr>
      </w:pPr>
    </w:p>
    <w:p w14:paraId="467282C1" w14:textId="77777777" w:rsidR="000562B2" w:rsidRPr="005928B3" w:rsidRDefault="000562B2" w:rsidP="000562B2">
      <w:pPr>
        <w:numPr>
          <w:ilvl w:val="1"/>
          <w:numId w:val="32"/>
        </w:numPr>
        <w:spacing w:before="120" w:after="60"/>
        <w:contextualSpacing/>
        <w:rPr>
          <w:rFonts w:cs="Arial"/>
        </w:rPr>
      </w:pPr>
      <w:r w:rsidRPr="005928B3">
        <w:rPr>
          <w:rFonts w:cs="Arial"/>
        </w:rPr>
        <w:t>Due to the highly specialized and sometimes proprietary hardware and software associated with the device, if it is not possible for VA to retain the hard drive, firmware, and solid state, then:</w:t>
      </w:r>
    </w:p>
    <w:p w14:paraId="320EF563" w14:textId="77777777" w:rsidR="000562B2" w:rsidRPr="005928B3" w:rsidRDefault="000562B2" w:rsidP="000562B2"/>
    <w:p w14:paraId="02E8B78D" w14:textId="77777777" w:rsidR="000562B2" w:rsidRPr="005928B3" w:rsidRDefault="000562B2" w:rsidP="000562B2">
      <w:pPr>
        <w:numPr>
          <w:ilvl w:val="2"/>
          <w:numId w:val="32"/>
        </w:numPr>
        <w:spacing w:before="120" w:after="60"/>
        <w:contextualSpacing/>
        <w:rPr>
          <w:rFonts w:cs="Arial"/>
        </w:rPr>
      </w:pPr>
      <w:r w:rsidRPr="005928B3">
        <w:rPr>
          <w:rFonts w:cs="Arial"/>
        </w:rPr>
        <w:t xml:space="preserve">The equipment </w:t>
      </w:r>
      <w:r>
        <w:rPr>
          <w:rFonts w:cs="Arial"/>
        </w:rPr>
        <w:t>Contractor</w:t>
      </w:r>
      <w:r w:rsidRPr="005928B3">
        <w:rPr>
          <w:rFonts w:cs="Arial"/>
        </w:rPr>
        <w:t xml:space="preserve"> shall have an existing BAA if the device being traded in has sensitive information stored on it and hard drive(s) from the system are being returned physically intact.</w:t>
      </w:r>
    </w:p>
    <w:p w14:paraId="34D654DF" w14:textId="77777777" w:rsidR="000562B2" w:rsidRPr="005928B3" w:rsidRDefault="000562B2" w:rsidP="000562B2">
      <w:pPr>
        <w:spacing w:before="120" w:after="60"/>
        <w:ind w:left="2160"/>
        <w:contextualSpacing/>
        <w:rPr>
          <w:rFonts w:cs="Arial"/>
        </w:rPr>
      </w:pPr>
    </w:p>
    <w:p w14:paraId="1D82AEC8" w14:textId="77777777" w:rsidR="000562B2" w:rsidRPr="005928B3" w:rsidRDefault="000562B2" w:rsidP="000562B2">
      <w:pPr>
        <w:numPr>
          <w:ilvl w:val="2"/>
          <w:numId w:val="32"/>
        </w:numPr>
        <w:spacing w:before="120" w:after="60"/>
        <w:contextualSpacing/>
        <w:rPr>
          <w:rFonts w:cs="Arial"/>
        </w:rPr>
      </w:pPr>
      <w:r w:rsidRPr="005928B3">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3977E8E0" w14:textId="77777777" w:rsidR="000562B2" w:rsidRPr="005928B3" w:rsidRDefault="000562B2" w:rsidP="000562B2"/>
    <w:p w14:paraId="482DB862" w14:textId="77777777" w:rsidR="000562B2" w:rsidRPr="005928B3" w:rsidRDefault="000562B2" w:rsidP="000562B2">
      <w:pPr>
        <w:pStyle w:val="AppendixBheading"/>
      </w:pPr>
      <w:r w:rsidRPr="005928B3">
        <w:t xml:space="preserve">DATA CENTER PROVISIONS </w:t>
      </w:r>
    </w:p>
    <w:p w14:paraId="1D076DBB" w14:textId="77777777" w:rsidR="000562B2" w:rsidRPr="00983A5C" w:rsidRDefault="000562B2" w:rsidP="000562B2"/>
    <w:p w14:paraId="20FB51AB" w14:textId="77777777" w:rsidR="000562B2" w:rsidRPr="005928B3" w:rsidRDefault="000562B2" w:rsidP="000562B2">
      <w:pPr>
        <w:numPr>
          <w:ilvl w:val="0"/>
          <w:numId w:val="33"/>
        </w:numPr>
        <w:spacing w:before="120" w:after="60"/>
        <w:contextualSpacing/>
        <w:rPr>
          <w:rFonts w:cs="Arial"/>
        </w:rPr>
      </w:pPr>
      <w:bookmarkStart w:id="43" w:name="_Hlk182831501"/>
      <w:r w:rsidRPr="005928B3">
        <w:rPr>
          <w:rFonts w:cs="Arial"/>
        </w:rPr>
        <w:t xml:space="preserve">The </w:t>
      </w:r>
      <w:r>
        <w:rPr>
          <w:rFonts w:cs="Arial"/>
        </w:rPr>
        <w:t>Contractor</w:t>
      </w:r>
      <w:r w:rsidRPr="005928B3">
        <w:rPr>
          <w:rFonts w:cs="Arial"/>
        </w:rPr>
        <w:t xml:space="preserve"> shall ensure the VA network is accessed by in accordance with VA Directive 6500 and IAM security processes specified in the VA Information Security Knowledge Service. </w:t>
      </w:r>
    </w:p>
    <w:p w14:paraId="6478CC0F" w14:textId="77777777" w:rsidR="000562B2" w:rsidRPr="005928B3" w:rsidRDefault="000562B2" w:rsidP="000562B2"/>
    <w:p w14:paraId="09394B78" w14:textId="77777777" w:rsidR="000562B2" w:rsidRPr="005928B3" w:rsidRDefault="000562B2" w:rsidP="000562B2">
      <w:pPr>
        <w:numPr>
          <w:ilvl w:val="0"/>
          <w:numId w:val="3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network infrastructure and data availability in accordance with VA information system business continuity procedures specified in the VA Information Security Knowledge Service. </w:t>
      </w:r>
    </w:p>
    <w:p w14:paraId="76110345" w14:textId="77777777" w:rsidR="000562B2" w:rsidRPr="005928B3" w:rsidRDefault="000562B2" w:rsidP="000562B2"/>
    <w:p w14:paraId="05B7759E" w14:textId="77777777" w:rsidR="000562B2" w:rsidRPr="002E33C2" w:rsidRDefault="000562B2" w:rsidP="000562B2">
      <w:pPr>
        <w:numPr>
          <w:ilvl w:val="0"/>
          <w:numId w:val="3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A27D223" w14:textId="77777777" w:rsidR="000562B2" w:rsidRPr="002E33C2" w:rsidRDefault="000562B2" w:rsidP="000562B2"/>
    <w:p w14:paraId="14B57B35" w14:textId="77777777" w:rsidR="000562B2" w:rsidRPr="002E33C2" w:rsidRDefault="000562B2" w:rsidP="000562B2">
      <w:pPr>
        <w:numPr>
          <w:ilvl w:val="0"/>
          <w:numId w:val="33"/>
        </w:numPr>
        <w:spacing w:before="120" w:after="60"/>
        <w:contextualSpacing/>
      </w:pPr>
      <w:r w:rsidRPr="002E33C2">
        <w:rPr>
          <w:rFonts w:cs="Arial"/>
        </w:rPr>
        <w:t>The Contractor shall encrypt all traffic across the segment of the Wide Area Network (WAN) it manages and no unencrypted Out of Band (OOB) Internet Protocol (IP) traffic will traverse the network.</w:t>
      </w:r>
    </w:p>
    <w:p w14:paraId="114468B6" w14:textId="77777777" w:rsidR="000562B2" w:rsidRPr="002E33C2" w:rsidRDefault="000562B2" w:rsidP="000562B2">
      <w:pPr>
        <w:ind w:left="360" w:hanging="360"/>
      </w:pPr>
    </w:p>
    <w:p w14:paraId="0871DA66" w14:textId="77777777" w:rsidR="000562B2" w:rsidRPr="002E33C2" w:rsidRDefault="000562B2" w:rsidP="000562B2">
      <w:pPr>
        <w:numPr>
          <w:ilvl w:val="0"/>
          <w:numId w:val="33"/>
        </w:numPr>
        <w:spacing w:before="120" w:after="60"/>
        <w:contextualSpacing/>
      </w:pPr>
      <w:r w:rsidRPr="002E33C2">
        <w:rPr>
          <w:rFonts w:cs="Arial"/>
        </w:rPr>
        <w:t>The Contractor shall ensure tunnel endpoints are routable addresses at each VA operating site.</w:t>
      </w:r>
    </w:p>
    <w:p w14:paraId="12D42B16" w14:textId="77777777" w:rsidR="000562B2" w:rsidRDefault="000562B2" w:rsidP="000562B2">
      <w:pPr>
        <w:ind w:left="360" w:hanging="360"/>
      </w:pPr>
    </w:p>
    <w:p w14:paraId="7085AF06" w14:textId="77777777" w:rsidR="000562B2" w:rsidRPr="005928B3" w:rsidRDefault="000562B2" w:rsidP="000562B2">
      <w:pPr>
        <w:numPr>
          <w:ilvl w:val="0"/>
          <w:numId w:val="33"/>
        </w:numPr>
        <w:spacing w:before="120" w:after="60"/>
        <w:contextualSpacing/>
        <w:rPr>
          <w:rFonts w:cs="Arial"/>
        </w:rPr>
      </w:pPr>
      <w:r w:rsidRPr="002E33C2">
        <w:rPr>
          <w:rFonts w:cs="Arial"/>
        </w:rPr>
        <w:t>The Contractor shall secure access from Local Area Networks (LANs) at co-located sites in accordance with VA TIC Reference Architecture, VA Directive and Handbook 6513, and MOU</w:t>
      </w:r>
      <w:r w:rsidRPr="005928B3">
        <w:rPr>
          <w:rFonts w:cs="Arial"/>
        </w:rPr>
        <w:t>/ISA process specified in the VA Information Security Knowledge Service</w:t>
      </w:r>
      <w:bookmarkEnd w:id="41"/>
      <w:r>
        <w:rPr>
          <w:rFonts w:cs="Arial"/>
        </w:rPr>
        <w:t>.</w:t>
      </w:r>
    </w:p>
    <w:bookmarkEnd w:id="43"/>
    <w:p w14:paraId="0DD1A180" w14:textId="539876AF" w:rsidR="001672BD" w:rsidRDefault="001672BD" w:rsidP="005A1B57">
      <w:pPr>
        <w:pStyle w:val="NoSpacing"/>
        <w:rPr>
          <w:b/>
        </w:rPr>
      </w:pPr>
    </w:p>
    <w:p w14:paraId="6F746851" w14:textId="77777777" w:rsidR="000562B2" w:rsidRDefault="000562B2">
      <w:pPr>
        <w:rPr>
          <w:b/>
          <w:spacing w:val="5"/>
          <w:kern w:val="28"/>
          <w:sz w:val="32"/>
          <w:szCs w:val="52"/>
        </w:rPr>
      </w:pPr>
      <w:r>
        <w:br w:type="page"/>
      </w:r>
    </w:p>
    <w:p w14:paraId="0DD1A255" w14:textId="753AE51C" w:rsidR="00B515A8" w:rsidRDefault="00F63DB9" w:rsidP="00086E5E">
      <w:pPr>
        <w:pStyle w:val="Title"/>
        <w:jc w:val="center"/>
      </w:pPr>
      <w:r w:rsidRPr="00440B0C">
        <w:t>Notes to the Contracting Officer</w:t>
      </w:r>
    </w:p>
    <w:p w14:paraId="0DD1A256" w14:textId="3DDFE387" w:rsidR="00F63DB9" w:rsidRPr="005A1B57" w:rsidRDefault="00B515A8" w:rsidP="00F63DB9">
      <w:pPr>
        <w:jc w:val="center"/>
        <w:rPr>
          <w:rStyle w:val="Emphasis"/>
        </w:rPr>
      </w:pPr>
      <w:r w:rsidRPr="005A1B57">
        <w:rPr>
          <w:rStyle w:val="Emphasis"/>
        </w:rPr>
        <w:t>(Thi</w:t>
      </w:r>
      <w:r w:rsidR="00E92D8C">
        <w:rPr>
          <w:rStyle w:val="Emphasis"/>
        </w:rPr>
        <w:t>s section to be removed from PD</w:t>
      </w:r>
      <w:r w:rsidRPr="005A1B57">
        <w:rPr>
          <w:rStyle w:val="Emphasis"/>
        </w:rPr>
        <w:t xml:space="preserve"> before solicitation)</w:t>
      </w:r>
    </w:p>
    <w:p w14:paraId="0DD1A260" w14:textId="2998D229" w:rsidR="00E35163" w:rsidRDefault="00E35163" w:rsidP="005A1B57">
      <w:pPr>
        <w:pStyle w:val="NoSpacing"/>
      </w:pPr>
    </w:p>
    <w:p w14:paraId="0DD1A264" w14:textId="5D903621" w:rsidR="00DB1FCC" w:rsidRPr="00084195" w:rsidRDefault="00F63DB9" w:rsidP="00084195">
      <w:pPr>
        <w:pStyle w:val="Title"/>
        <w:rPr>
          <w:b w:val="0"/>
          <w:u w:val="single"/>
        </w:rPr>
      </w:pPr>
      <w:bookmarkStart w:id="44" w:name="_Ref254785284"/>
      <w:bookmarkStart w:id="45" w:name="_Ref254785291"/>
      <w:r w:rsidRPr="005A1B57">
        <w:rPr>
          <w:sz w:val="24"/>
          <w:szCs w:val="24"/>
          <w:u w:val="single"/>
        </w:rPr>
        <w:t>SCHEDULE FOR DELIVERABLES</w:t>
      </w:r>
      <w:bookmarkEnd w:id="44"/>
      <w:bookmarkEnd w:id="45"/>
    </w:p>
    <w:p w14:paraId="0DD1A266" w14:textId="7375C870" w:rsidR="00F63DB9" w:rsidRPr="005917D0" w:rsidRDefault="005917D0" w:rsidP="00F63DB9">
      <w:pPr>
        <w:rPr>
          <w:rFonts w:cs="Arial"/>
          <w:i/>
        </w:rPr>
      </w:pPr>
      <w:r w:rsidRPr="005917D0">
        <w:rPr>
          <w:rFonts w:cs="Arial"/>
          <w:i/>
        </w:rPr>
        <w:t>Note:  Days used in the table below refer to calendar days unless otherwise stated.  Deliverables with due dates falling on a weekend or holiday shall be submitted the following Government work day after the weekend or holiday.</w:t>
      </w:r>
    </w:p>
    <w:p w14:paraId="48C3F64C" w14:textId="77777777" w:rsidR="005917D0" w:rsidRPr="00D13E0C" w:rsidRDefault="005917D0" w:rsidP="00F63DB9">
      <w:pPr>
        <w:rPr>
          <w:rFonts w:cs="Arial"/>
        </w:rPr>
      </w:pPr>
    </w:p>
    <w:tbl>
      <w:tblPr>
        <w:tblStyle w:val="TableGrid"/>
        <w:tblW w:w="10080" w:type="dxa"/>
        <w:tblLayout w:type="fixed"/>
        <w:tblLook w:val="0020" w:firstRow="1" w:lastRow="0" w:firstColumn="0" w:lastColumn="0" w:noHBand="0" w:noVBand="0"/>
        <w:tblCaption w:val="Scehdule For Deliverables"/>
        <w:tblDescription w:val="the Deliverables Table indicating the Section Number of the Task, the Deliverable Identification Letter, and the Description of the Deliverable being referenced"/>
      </w:tblPr>
      <w:tblGrid>
        <w:gridCol w:w="828"/>
        <w:gridCol w:w="1692"/>
        <w:gridCol w:w="7560"/>
      </w:tblGrid>
      <w:tr w:rsidR="00FA2400" w:rsidRPr="009B1058" w14:paraId="0DD1A26A" w14:textId="77777777" w:rsidTr="006936EF">
        <w:trPr>
          <w:tblHeader/>
        </w:trPr>
        <w:tc>
          <w:tcPr>
            <w:tcW w:w="828" w:type="dxa"/>
          </w:tcPr>
          <w:p w14:paraId="0DD1A267" w14:textId="77777777" w:rsidR="00FA2400" w:rsidRPr="005A1B57" w:rsidRDefault="00FA2400" w:rsidP="00680DE5">
            <w:pPr>
              <w:rPr>
                <w:rStyle w:val="Strong"/>
                <w:sz w:val="22"/>
                <w:szCs w:val="22"/>
              </w:rPr>
            </w:pPr>
            <w:r w:rsidRPr="005A1B57">
              <w:rPr>
                <w:rStyle w:val="Strong"/>
                <w:sz w:val="22"/>
                <w:szCs w:val="22"/>
              </w:rPr>
              <w:t>Task</w:t>
            </w:r>
          </w:p>
        </w:tc>
        <w:tc>
          <w:tcPr>
            <w:tcW w:w="1692" w:type="dxa"/>
          </w:tcPr>
          <w:p w14:paraId="0DD1A268" w14:textId="77777777" w:rsidR="00FA2400" w:rsidRPr="005A1B57" w:rsidRDefault="00FA2400" w:rsidP="00F63DB9">
            <w:pPr>
              <w:rPr>
                <w:rStyle w:val="Strong"/>
                <w:sz w:val="22"/>
                <w:szCs w:val="22"/>
              </w:rPr>
            </w:pPr>
            <w:r w:rsidRPr="005A1B57">
              <w:rPr>
                <w:rStyle w:val="Strong"/>
                <w:sz w:val="22"/>
                <w:szCs w:val="22"/>
              </w:rPr>
              <w:t xml:space="preserve">Deliverable ID </w:t>
            </w:r>
          </w:p>
        </w:tc>
        <w:tc>
          <w:tcPr>
            <w:tcW w:w="7560" w:type="dxa"/>
          </w:tcPr>
          <w:p w14:paraId="0DD1A269" w14:textId="77777777" w:rsidR="00FA2400" w:rsidRPr="005A1B57" w:rsidRDefault="00FA2400" w:rsidP="00F63DB9">
            <w:pPr>
              <w:rPr>
                <w:rStyle w:val="Strong"/>
                <w:sz w:val="22"/>
                <w:szCs w:val="22"/>
              </w:rPr>
            </w:pPr>
            <w:r w:rsidRPr="005A1B57">
              <w:rPr>
                <w:rStyle w:val="Strong"/>
                <w:sz w:val="22"/>
                <w:szCs w:val="22"/>
              </w:rPr>
              <w:t>Deliverable Description</w:t>
            </w:r>
          </w:p>
        </w:tc>
      </w:tr>
      <w:tr w:rsidR="00305EAE" w:rsidRPr="009B1058" w14:paraId="708E3096" w14:textId="77777777" w:rsidTr="006936EF">
        <w:trPr>
          <w:trHeight w:val="413"/>
        </w:trPr>
        <w:tc>
          <w:tcPr>
            <w:tcW w:w="828" w:type="dxa"/>
          </w:tcPr>
          <w:p w14:paraId="67D5EF0C" w14:textId="44CEC43B" w:rsidR="00305EAE" w:rsidRDefault="00BB20B2" w:rsidP="00305EAE">
            <w:pPr>
              <w:pStyle w:val="Salutation"/>
              <w:jc w:val="left"/>
              <w:rPr>
                <w:rStyle w:val="Emphasis"/>
                <w:b w:val="0"/>
                <w:i w:val="0"/>
                <w:sz w:val="20"/>
              </w:rPr>
            </w:pPr>
            <w:r>
              <w:rPr>
                <w:rStyle w:val="Emphasis"/>
                <w:b w:val="0"/>
                <w:i w:val="0"/>
                <w:sz w:val="20"/>
              </w:rPr>
              <w:t>4.0</w:t>
            </w:r>
          </w:p>
        </w:tc>
        <w:tc>
          <w:tcPr>
            <w:tcW w:w="1692" w:type="dxa"/>
          </w:tcPr>
          <w:p w14:paraId="15409A52" w14:textId="41CC11AB" w:rsidR="00305EAE" w:rsidRPr="00084195" w:rsidRDefault="00305EAE" w:rsidP="00305EAE">
            <w:pPr>
              <w:pStyle w:val="Salutation"/>
              <w:jc w:val="left"/>
              <w:rPr>
                <w:rStyle w:val="Emphasis"/>
                <w:b w:val="0"/>
                <w:i w:val="0"/>
                <w:sz w:val="20"/>
              </w:rPr>
            </w:pPr>
            <w:r w:rsidRPr="00084195">
              <w:rPr>
                <w:rStyle w:val="Emphasis"/>
                <w:b w:val="0"/>
                <w:i w:val="0"/>
                <w:sz w:val="20"/>
              </w:rPr>
              <w:t>A</w:t>
            </w:r>
          </w:p>
        </w:tc>
        <w:tc>
          <w:tcPr>
            <w:tcW w:w="7560" w:type="dxa"/>
          </w:tcPr>
          <w:p w14:paraId="47FE7983" w14:textId="6E8242E2" w:rsidR="00305EAE" w:rsidRPr="007919D8" w:rsidRDefault="00305EAE" w:rsidP="00305EAE">
            <w:pPr>
              <w:pStyle w:val="CommentText"/>
              <w:rPr>
                <w:rStyle w:val="Emphasis"/>
                <w:i w:val="0"/>
              </w:rPr>
            </w:pPr>
            <w:r>
              <w:rPr>
                <w:rStyle w:val="Emphasis"/>
                <w:i w:val="0"/>
              </w:rPr>
              <w:t>Pre-Production Test Unit</w:t>
            </w:r>
            <w:r w:rsidRPr="007919D8">
              <w:rPr>
                <w:rStyle w:val="Emphasis"/>
                <w:i w:val="0"/>
              </w:rPr>
              <w:t xml:space="preserve"> </w:t>
            </w:r>
            <w:r w:rsidR="00DD636A">
              <w:rPr>
                <w:rStyle w:val="Emphasis"/>
                <w:i w:val="0"/>
              </w:rPr>
              <w:t>(see Note 4)</w:t>
            </w:r>
          </w:p>
          <w:p w14:paraId="088875E7" w14:textId="632260EA" w:rsidR="00305EAE" w:rsidRPr="007919D8" w:rsidRDefault="00DD636A" w:rsidP="00BE44D2">
            <w:pPr>
              <w:pStyle w:val="CommentText"/>
              <w:jc w:val="left"/>
              <w:rPr>
                <w:rStyle w:val="Emphasis"/>
                <w:b w:val="0"/>
                <w:i w:val="0"/>
              </w:rPr>
            </w:pPr>
            <w:r>
              <w:rPr>
                <w:rStyle w:val="Emphasis"/>
                <w:b w:val="0"/>
                <w:i w:val="0"/>
              </w:rPr>
              <w:t>D</w:t>
            </w:r>
            <w:r w:rsidR="00305EAE" w:rsidRPr="007919D8">
              <w:rPr>
                <w:rStyle w:val="Emphasis"/>
                <w:b w:val="0"/>
                <w:i w:val="0"/>
              </w:rPr>
              <w:t>ue</w:t>
            </w:r>
            <w:r>
              <w:rPr>
                <w:rStyle w:val="Emphasis"/>
                <w:b w:val="0"/>
                <w:i w:val="0"/>
              </w:rPr>
              <w:t xml:space="preserve">: </w:t>
            </w:r>
            <w:r w:rsidRPr="00BE44D2">
              <w:rPr>
                <w:rStyle w:val="Emphasis"/>
                <w:i w:val="0"/>
              </w:rPr>
              <w:t>XX</w:t>
            </w:r>
            <w:r w:rsidR="00305EAE" w:rsidRPr="007919D8">
              <w:rPr>
                <w:rStyle w:val="Emphasis"/>
                <w:b w:val="0"/>
                <w:i w:val="0"/>
              </w:rPr>
              <w:t xml:space="preserve"> </w:t>
            </w:r>
            <w:r>
              <w:rPr>
                <w:rStyle w:val="Emphasis"/>
                <w:b w:val="0"/>
                <w:i w:val="0"/>
              </w:rPr>
              <w:t>Days after contract award</w:t>
            </w:r>
          </w:p>
          <w:p w14:paraId="761FD430" w14:textId="35A1B975" w:rsidR="00305EAE" w:rsidRPr="007919D8" w:rsidRDefault="00DD636A" w:rsidP="00305EAE">
            <w:pPr>
              <w:pStyle w:val="CommentText"/>
              <w:jc w:val="left"/>
              <w:rPr>
                <w:rStyle w:val="Emphasis"/>
                <w:b w:val="0"/>
                <w:i w:val="0"/>
              </w:rPr>
            </w:pPr>
            <w:r>
              <w:rPr>
                <w:rStyle w:val="Emphasis"/>
                <w:b w:val="0"/>
                <w:i w:val="0"/>
              </w:rPr>
              <w:t xml:space="preserve">Ship to Pre-Production Test Facility address in </w:t>
            </w:r>
            <w:r w:rsidR="00BE44D2">
              <w:rPr>
                <w:rStyle w:val="Emphasis"/>
                <w:b w:val="0"/>
                <w:i w:val="0"/>
              </w:rPr>
              <w:t>section 5.0 of the PD</w:t>
            </w:r>
            <w:r w:rsidR="00305EAE" w:rsidRPr="007919D8">
              <w:rPr>
                <w:rStyle w:val="Emphasis"/>
                <w:b w:val="0"/>
                <w:i w:val="0"/>
              </w:rPr>
              <w:t xml:space="preserve"> </w:t>
            </w:r>
          </w:p>
          <w:p w14:paraId="3E1C3B43" w14:textId="77777777" w:rsidR="00305EAE" w:rsidRPr="007919D8" w:rsidRDefault="00305EAE" w:rsidP="00305EAE">
            <w:pPr>
              <w:pStyle w:val="CommentText"/>
              <w:rPr>
                <w:rStyle w:val="Emphasis"/>
                <w:b w:val="0"/>
                <w:i w:val="0"/>
              </w:rPr>
            </w:pPr>
            <w:r w:rsidRPr="007919D8">
              <w:rPr>
                <w:rStyle w:val="Emphasis"/>
                <w:b w:val="0"/>
                <w:i w:val="0"/>
              </w:rPr>
              <w:t>Inspection:  destination</w:t>
            </w:r>
          </w:p>
          <w:p w14:paraId="6A6CF209" w14:textId="5C1A3CB3" w:rsidR="00305EAE" w:rsidRPr="007919D8" w:rsidRDefault="00305EAE" w:rsidP="00305EAE">
            <w:pPr>
              <w:pStyle w:val="CommentText"/>
              <w:rPr>
                <w:rStyle w:val="Emphasis"/>
                <w:i w:val="0"/>
              </w:rPr>
            </w:pPr>
            <w:r w:rsidRPr="007919D8">
              <w:rPr>
                <w:rStyle w:val="Emphasis"/>
                <w:b w:val="0"/>
                <w:i w:val="0"/>
              </w:rPr>
              <w:t>Acceptance:  destination</w:t>
            </w:r>
          </w:p>
        </w:tc>
      </w:tr>
      <w:tr w:rsidR="00C94FA3" w:rsidRPr="009B1058" w14:paraId="6DFB126B" w14:textId="77777777" w:rsidTr="006936EF">
        <w:trPr>
          <w:trHeight w:val="413"/>
        </w:trPr>
        <w:tc>
          <w:tcPr>
            <w:tcW w:w="828" w:type="dxa"/>
          </w:tcPr>
          <w:p w14:paraId="67520B58" w14:textId="7E931301" w:rsidR="00C94FA3" w:rsidRPr="00084195" w:rsidRDefault="00084195" w:rsidP="005C7732">
            <w:pPr>
              <w:pStyle w:val="Salutation"/>
              <w:jc w:val="left"/>
              <w:rPr>
                <w:rStyle w:val="Emphasis"/>
                <w:b w:val="0"/>
                <w:i w:val="0"/>
                <w:sz w:val="20"/>
              </w:rPr>
            </w:pPr>
            <w:r>
              <w:rPr>
                <w:rStyle w:val="Emphasis"/>
                <w:b w:val="0"/>
                <w:i w:val="0"/>
                <w:sz w:val="20"/>
              </w:rPr>
              <w:t>5.2</w:t>
            </w:r>
          </w:p>
        </w:tc>
        <w:tc>
          <w:tcPr>
            <w:tcW w:w="1692" w:type="dxa"/>
          </w:tcPr>
          <w:p w14:paraId="518A2F2C" w14:textId="10D5F0BE" w:rsidR="00C94FA3" w:rsidRPr="00084195" w:rsidRDefault="00C94FA3" w:rsidP="005C7732">
            <w:pPr>
              <w:pStyle w:val="Salutation"/>
              <w:jc w:val="left"/>
              <w:rPr>
                <w:rStyle w:val="Emphasis"/>
                <w:b w:val="0"/>
                <w:i w:val="0"/>
                <w:sz w:val="20"/>
              </w:rPr>
            </w:pPr>
            <w:r w:rsidRPr="00084195">
              <w:rPr>
                <w:rStyle w:val="Emphasis"/>
                <w:b w:val="0"/>
                <w:i w:val="0"/>
                <w:sz w:val="20"/>
              </w:rPr>
              <w:t>A</w:t>
            </w:r>
          </w:p>
        </w:tc>
        <w:tc>
          <w:tcPr>
            <w:tcW w:w="7560" w:type="dxa"/>
          </w:tcPr>
          <w:p w14:paraId="783DB8E8" w14:textId="59E9B506" w:rsidR="00C94FA3" w:rsidRPr="007919D8" w:rsidRDefault="00031146" w:rsidP="00BD3F92">
            <w:pPr>
              <w:pStyle w:val="CommentText"/>
              <w:rPr>
                <w:rStyle w:val="Emphasis"/>
                <w:i w:val="0"/>
              </w:rPr>
            </w:pPr>
            <w:r w:rsidRPr="007919D8">
              <w:rPr>
                <w:rStyle w:val="Emphasis"/>
                <w:i w:val="0"/>
              </w:rPr>
              <w:t xml:space="preserve">Master Delivery Schedule </w:t>
            </w:r>
          </w:p>
          <w:p w14:paraId="323EB2F0" w14:textId="1B259122" w:rsidR="00031146" w:rsidRPr="007919D8" w:rsidRDefault="00907A9D" w:rsidP="00BE44D2">
            <w:pPr>
              <w:pStyle w:val="CommentText"/>
              <w:jc w:val="left"/>
              <w:rPr>
                <w:rStyle w:val="Emphasis"/>
                <w:b w:val="0"/>
                <w:i w:val="0"/>
              </w:rPr>
            </w:pPr>
            <w:r>
              <w:rPr>
                <w:rStyle w:val="Emphasis"/>
                <w:b w:val="0"/>
                <w:i w:val="0"/>
              </w:rPr>
              <w:t>Initial</w:t>
            </w:r>
            <w:r w:rsidR="00777B99" w:rsidRPr="007919D8">
              <w:rPr>
                <w:rStyle w:val="Emphasis"/>
                <w:b w:val="0"/>
                <w:i w:val="0"/>
              </w:rPr>
              <w:t xml:space="preserve"> due at Shipment/Delivery Kickoff Meeting, Updates d</w:t>
            </w:r>
            <w:r w:rsidR="00031146" w:rsidRPr="007919D8">
              <w:rPr>
                <w:rStyle w:val="Emphasis"/>
                <w:b w:val="0"/>
                <w:i w:val="0"/>
              </w:rPr>
              <w:t xml:space="preserve">ue </w:t>
            </w:r>
            <w:r w:rsidR="002D61A4" w:rsidRPr="007919D8">
              <w:rPr>
                <w:rStyle w:val="Emphasis"/>
                <w:b w:val="0"/>
                <w:i w:val="0"/>
              </w:rPr>
              <w:t>5</w:t>
            </w:r>
            <w:r w:rsidR="00031146" w:rsidRPr="007919D8">
              <w:rPr>
                <w:rStyle w:val="Emphasis"/>
                <w:b w:val="0"/>
                <w:i w:val="0"/>
              </w:rPr>
              <w:t xml:space="preserve"> days after </w:t>
            </w:r>
            <w:r w:rsidR="002D61A4" w:rsidRPr="007919D8">
              <w:rPr>
                <w:rStyle w:val="Emphasis"/>
                <w:b w:val="0"/>
                <w:i w:val="0"/>
              </w:rPr>
              <w:t>Shipment/Delivery Kickoff Meeting</w:t>
            </w:r>
            <w:r w:rsidR="002D61A4" w:rsidRPr="007919D8" w:rsidDel="002D61A4">
              <w:rPr>
                <w:rStyle w:val="Emphasis"/>
                <w:b w:val="0"/>
                <w:i w:val="0"/>
              </w:rPr>
              <w:t xml:space="preserve"> </w:t>
            </w:r>
            <w:r w:rsidR="00031146" w:rsidRPr="007919D8">
              <w:rPr>
                <w:rStyle w:val="Emphasis"/>
                <w:b w:val="0"/>
                <w:i w:val="0"/>
              </w:rPr>
              <w:t>and updated at each delivery</w:t>
            </w:r>
          </w:p>
          <w:p w14:paraId="2A6371BD" w14:textId="0B0A5B2D" w:rsidR="00031146" w:rsidRPr="007919D8" w:rsidRDefault="00031146" w:rsidP="00C03FEE">
            <w:pPr>
              <w:pStyle w:val="CommentText"/>
              <w:jc w:val="left"/>
              <w:rPr>
                <w:rStyle w:val="Emphasis"/>
                <w:b w:val="0"/>
                <w:i w:val="0"/>
              </w:rPr>
            </w:pPr>
            <w:r w:rsidRPr="007919D8">
              <w:rPr>
                <w:rStyle w:val="Emphasis"/>
                <w:b w:val="0"/>
                <w:i w:val="0"/>
              </w:rPr>
              <w:t xml:space="preserve">Electronic submission to: VA PM, COR, CO, Facility CIO, Implementation Manager, Delivery Date Coordinator. </w:t>
            </w:r>
          </w:p>
          <w:p w14:paraId="440F1D40" w14:textId="77777777" w:rsidR="00031146" w:rsidRPr="007919D8" w:rsidRDefault="00031146" w:rsidP="00031146">
            <w:pPr>
              <w:pStyle w:val="CommentText"/>
              <w:rPr>
                <w:rStyle w:val="Emphasis"/>
                <w:b w:val="0"/>
                <w:i w:val="0"/>
              </w:rPr>
            </w:pPr>
            <w:r w:rsidRPr="007919D8">
              <w:rPr>
                <w:rStyle w:val="Emphasis"/>
                <w:b w:val="0"/>
                <w:i w:val="0"/>
              </w:rPr>
              <w:t>Inspection:  destination</w:t>
            </w:r>
          </w:p>
          <w:p w14:paraId="3D407CA8" w14:textId="12E205EE" w:rsidR="00031146" w:rsidRPr="007919D8" w:rsidRDefault="00031146" w:rsidP="00031146">
            <w:pPr>
              <w:pStyle w:val="CommentText"/>
              <w:rPr>
                <w:rStyle w:val="Emphasis"/>
                <w:b w:val="0"/>
                <w:i w:val="0"/>
              </w:rPr>
            </w:pPr>
            <w:r w:rsidRPr="007919D8">
              <w:rPr>
                <w:rStyle w:val="Emphasis"/>
                <w:b w:val="0"/>
                <w:i w:val="0"/>
              </w:rPr>
              <w:t>Acceptance:  destination</w:t>
            </w:r>
          </w:p>
        </w:tc>
      </w:tr>
      <w:tr w:rsidR="00777B99" w:rsidRPr="009B1058" w14:paraId="03F8724F" w14:textId="77777777" w:rsidTr="006936EF">
        <w:trPr>
          <w:trHeight w:val="413"/>
        </w:trPr>
        <w:tc>
          <w:tcPr>
            <w:tcW w:w="828" w:type="dxa"/>
          </w:tcPr>
          <w:p w14:paraId="763F459B" w14:textId="23C61E8E" w:rsidR="00777B99" w:rsidRPr="00084195" w:rsidRDefault="00084195" w:rsidP="005C7732">
            <w:pPr>
              <w:pStyle w:val="Salutation"/>
              <w:jc w:val="left"/>
              <w:rPr>
                <w:rStyle w:val="Emphasis"/>
                <w:b w:val="0"/>
                <w:i w:val="0"/>
                <w:sz w:val="20"/>
              </w:rPr>
            </w:pPr>
            <w:r>
              <w:rPr>
                <w:rStyle w:val="Emphasis"/>
                <w:b w:val="0"/>
                <w:i w:val="0"/>
                <w:sz w:val="20"/>
              </w:rPr>
              <w:t>5.2</w:t>
            </w:r>
          </w:p>
        </w:tc>
        <w:tc>
          <w:tcPr>
            <w:tcW w:w="1692" w:type="dxa"/>
          </w:tcPr>
          <w:p w14:paraId="745E534D" w14:textId="48CB4102" w:rsidR="00777B99" w:rsidRPr="00084195" w:rsidRDefault="00A44D61" w:rsidP="005C7732">
            <w:pPr>
              <w:pStyle w:val="Salutation"/>
              <w:jc w:val="left"/>
              <w:rPr>
                <w:rStyle w:val="Emphasis"/>
                <w:b w:val="0"/>
                <w:i w:val="0"/>
                <w:sz w:val="20"/>
              </w:rPr>
            </w:pPr>
            <w:r w:rsidRPr="00084195">
              <w:rPr>
                <w:rStyle w:val="Emphasis"/>
                <w:b w:val="0"/>
                <w:i w:val="0"/>
                <w:sz w:val="20"/>
              </w:rPr>
              <w:t>B</w:t>
            </w:r>
          </w:p>
        </w:tc>
        <w:tc>
          <w:tcPr>
            <w:tcW w:w="7560" w:type="dxa"/>
          </w:tcPr>
          <w:p w14:paraId="5580307B" w14:textId="77777777" w:rsidR="00777B99" w:rsidRPr="007919D8" w:rsidRDefault="00777B99" w:rsidP="00BD3F92">
            <w:pPr>
              <w:pStyle w:val="CommentText"/>
              <w:rPr>
                <w:rStyle w:val="Emphasis"/>
                <w:i w:val="0"/>
              </w:rPr>
            </w:pPr>
            <w:r w:rsidRPr="007919D8">
              <w:rPr>
                <w:rStyle w:val="Emphasis"/>
                <w:i w:val="0"/>
              </w:rPr>
              <w:t>Shipment/Delivery Weekly Progress Report</w:t>
            </w:r>
          </w:p>
          <w:p w14:paraId="11747475" w14:textId="19FEED95" w:rsidR="00777B99" w:rsidRPr="007919D8" w:rsidRDefault="00777B99" w:rsidP="00777B99">
            <w:pPr>
              <w:pStyle w:val="CommentText"/>
              <w:rPr>
                <w:rStyle w:val="Emphasis"/>
                <w:b w:val="0"/>
                <w:i w:val="0"/>
              </w:rPr>
            </w:pPr>
            <w:r w:rsidRPr="007919D8">
              <w:rPr>
                <w:rStyle w:val="Emphasis"/>
                <w:b w:val="0"/>
                <w:i w:val="0"/>
              </w:rPr>
              <w:t xml:space="preserve">Due </w:t>
            </w:r>
            <w:r w:rsidR="002D61A4" w:rsidRPr="007919D8">
              <w:rPr>
                <w:rStyle w:val="Emphasis"/>
                <w:b w:val="0"/>
                <w:i w:val="0"/>
              </w:rPr>
              <w:t>5</w:t>
            </w:r>
            <w:r w:rsidRPr="007919D8">
              <w:rPr>
                <w:rStyle w:val="Emphasis"/>
                <w:b w:val="0"/>
                <w:i w:val="0"/>
              </w:rPr>
              <w:t xml:space="preserve"> days after </w:t>
            </w:r>
            <w:r w:rsidR="002D61A4" w:rsidRPr="007919D8">
              <w:rPr>
                <w:rStyle w:val="Emphasis"/>
                <w:b w:val="0"/>
                <w:i w:val="0"/>
              </w:rPr>
              <w:t>Shipment/Delivery Kickoff Meeting and updated Weekly</w:t>
            </w:r>
          </w:p>
          <w:p w14:paraId="3BA46D2B" w14:textId="77777777" w:rsidR="00777B99" w:rsidRPr="007919D8" w:rsidRDefault="00777B99" w:rsidP="00777B99">
            <w:pPr>
              <w:pStyle w:val="CommentText"/>
              <w:jc w:val="left"/>
              <w:rPr>
                <w:rStyle w:val="Emphasis"/>
                <w:b w:val="0"/>
                <w:i w:val="0"/>
              </w:rPr>
            </w:pPr>
            <w:r w:rsidRPr="007919D8">
              <w:rPr>
                <w:rStyle w:val="Emphasis"/>
                <w:b w:val="0"/>
                <w:i w:val="0"/>
              </w:rPr>
              <w:t xml:space="preserve">Electronic submission to: VA PM, COR, CO, Facility CIO, Implementation Manager, Delivery Date Coordinator. </w:t>
            </w:r>
          </w:p>
          <w:p w14:paraId="2DFCDB18" w14:textId="77777777" w:rsidR="00777B99" w:rsidRPr="007919D8" w:rsidRDefault="00777B99" w:rsidP="00777B99">
            <w:pPr>
              <w:pStyle w:val="CommentText"/>
              <w:rPr>
                <w:rStyle w:val="Emphasis"/>
                <w:b w:val="0"/>
                <w:i w:val="0"/>
              </w:rPr>
            </w:pPr>
            <w:r w:rsidRPr="007919D8">
              <w:rPr>
                <w:rStyle w:val="Emphasis"/>
                <w:b w:val="0"/>
                <w:i w:val="0"/>
              </w:rPr>
              <w:t>Inspection:  destination</w:t>
            </w:r>
          </w:p>
          <w:p w14:paraId="61AEA4E3" w14:textId="586E04B4" w:rsidR="00777B99" w:rsidRPr="007919D8" w:rsidRDefault="00777B99" w:rsidP="00777B99">
            <w:pPr>
              <w:pStyle w:val="CommentText"/>
              <w:rPr>
                <w:rStyle w:val="Emphasis"/>
                <w:b w:val="0"/>
                <w:i w:val="0"/>
              </w:rPr>
            </w:pPr>
            <w:r w:rsidRPr="007919D8">
              <w:rPr>
                <w:rStyle w:val="Emphasis"/>
                <w:b w:val="0"/>
                <w:i w:val="0"/>
              </w:rPr>
              <w:t>Acceptance:  destination</w:t>
            </w:r>
          </w:p>
        </w:tc>
      </w:tr>
    </w:tbl>
    <w:p w14:paraId="0DD1A293" w14:textId="56647EDC" w:rsidR="00354FC7" w:rsidRDefault="00354FC7" w:rsidP="00072684">
      <w:pPr>
        <w:rPr>
          <w:rFonts w:cs="Arial"/>
          <w:b/>
        </w:rPr>
      </w:pPr>
    </w:p>
    <w:p w14:paraId="1D52AE63" w14:textId="77777777" w:rsidR="00297319" w:rsidRPr="003E7FA7" w:rsidRDefault="00297319" w:rsidP="00297319">
      <w:pPr>
        <w:rPr>
          <w:rFonts w:cs="Arial"/>
          <w:color w:val="0070C0"/>
          <w:sz w:val="22"/>
        </w:rPr>
      </w:pPr>
      <w:bookmarkStart w:id="46" w:name="_Hlk529951246"/>
      <w:bookmarkStart w:id="47" w:name="_Hlk532473947"/>
      <w:r w:rsidRPr="003E7FA7">
        <w:rPr>
          <w:rFonts w:cs="Arial"/>
          <w:color w:val="0070C0"/>
          <w:sz w:val="22"/>
        </w:rPr>
        <w:t>Notes:</w:t>
      </w:r>
    </w:p>
    <w:p w14:paraId="07F8D087" w14:textId="77777777" w:rsidR="00297319" w:rsidRPr="003E7FA7" w:rsidRDefault="00297319" w:rsidP="00E808B4">
      <w:pPr>
        <w:widowControl w:val="0"/>
        <w:numPr>
          <w:ilvl w:val="0"/>
          <w:numId w:val="10"/>
        </w:numPr>
        <w:ind w:left="540"/>
        <w:rPr>
          <w:rFonts w:cs="Arial"/>
          <w:color w:val="0070C0"/>
          <w:sz w:val="22"/>
        </w:rPr>
      </w:pPr>
      <w:r w:rsidRPr="003E7FA7">
        <w:rPr>
          <w:rFonts w:cs="Arial"/>
          <w:color w:val="0070C0"/>
          <w:sz w:val="22"/>
        </w:rPr>
        <w:t>SEWP-The terms of the SEWP contract require delivery within 30 days of receipt and processing of the Delivery Order at the SEWP BOWL, otherwise known as the NASA SEWP Program Office.  If customer requires and alternate delivery schedule, cite this schedule in Section B of the contract.</w:t>
      </w:r>
    </w:p>
    <w:p w14:paraId="6F64863C" w14:textId="77777777" w:rsidR="00297319" w:rsidRPr="003E7FA7" w:rsidRDefault="00297319" w:rsidP="00E808B4">
      <w:pPr>
        <w:widowControl w:val="0"/>
        <w:numPr>
          <w:ilvl w:val="0"/>
          <w:numId w:val="10"/>
        </w:numPr>
        <w:spacing w:before="240"/>
        <w:ind w:left="540"/>
        <w:rPr>
          <w:rFonts w:cs="Arial"/>
          <w:color w:val="0070C0"/>
          <w:sz w:val="22"/>
        </w:rPr>
      </w:pPr>
      <w:r w:rsidRPr="003E7FA7">
        <w:rPr>
          <w:rFonts w:cs="Arial"/>
          <w:color w:val="0070C0"/>
          <w:sz w:val="22"/>
        </w:rPr>
        <w:t>Federal Supply Service (FSS)-The terms of the FSS contract apply.  If customer requires and alternate delivery schedule, cite this schedule in Section B of the contract.</w:t>
      </w:r>
    </w:p>
    <w:p w14:paraId="59B3AF1D" w14:textId="53A8E113" w:rsidR="00297319" w:rsidRPr="003E7FA7" w:rsidRDefault="00297319" w:rsidP="00E808B4">
      <w:pPr>
        <w:widowControl w:val="0"/>
        <w:numPr>
          <w:ilvl w:val="0"/>
          <w:numId w:val="10"/>
        </w:numPr>
        <w:spacing w:before="240"/>
        <w:ind w:left="540"/>
        <w:rPr>
          <w:rFonts w:cs="Arial"/>
          <w:color w:val="0070C0"/>
          <w:sz w:val="22"/>
        </w:rPr>
      </w:pPr>
      <w:r w:rsidRPr="003E7FA7">
        <w:rPr>
          <w:rFonts w:cs="Arial"/>
          <w:color w:val="0070C0"/>
          <w:sz w:val="22"/>
        </w:rPr>
        <w:t>For other contract vehicles, cite the delivery schedule in Section B of the contract</w:t>
      </w:r>
      <w:bookmarkEnd w:id="46"/>
      <w:r w:rsidRPr="003E7FA7">
        <w:rPr>
          <w:rFonts w:cs="Arial"/>
          <w:color w:val="0070C0"/>
          <w:sz w:val="22"/>
        </w:rPr>
        <w:t>.</w:t>
      </w:r>
    </w:p>
    <w:bookmarkEnd w:id="47"/>
    <w:p w14:paraId="48BDB1E2" w14:textId="77777777" w:rsidR="00870E7C" w:rsidRDefault="00870E7C" w:rsidP="00870E7C">
      <w:pPr>
        <w:pBdr>
          <w:bottom w:val="single" w:sz="6" w:space="1" w:color="auto"/>
        </w:pBdr>
        <w:spacing w:before="240" w:after="60" w:line="259" w:lineRule="auto"/>
        <w:contextualSpacing/>
        <w:rPr>
          <w:b/>
        </w:rPr>
      </w:pPr>
    </w:p>
    <w:p w14:paraId="5DD1DB92" w14:textId="77777777" w:rsidR="00AA1653" w:rsidRDefault="00AA1653" w:rsidP="00870E7C">
      <w:pPr>
        <w:spacing w:before="240" w:after="60" w:line="259" w:lineRule="auto"/>
        <w:ind w:left="720"/>
        <w:contextualSpacing/>
        <w:rPr>
          <w:b/>
        </w:rPr>
      </w:pPr>
    </w:p>
    <w:p w14:paraId="24E1CB9A" w14:textId="77777777" w:rsidR="00AA1653" w:rsidRPr="00B81F14" w:rsidRDefault="00AA1653" w:rsidP="00AA1653">
      <w:pPr>
        <w:spacing w:after="60" w:line="256" w:lineRule="auto"/>
        <w:ind w:left="720"/>
        <w:contextualSpacing/>
        <w:jc w:val="center"/>
        <w:rPr>
          <w:b/>
          <w:sz w:val="36"/>
          <w:szCs w:val="36"/>
        </w:rPr>
      </w:pPr>
      <w:bookmarkStart w:id="48" w:name="_Hlk109395834"/>
      <w:r w:rsidRPr="00B81F14">
        <w:rPr>
          <w:b/>
          <w:sz w:val="36"/>
          <w:szCs w:val="36"/>
        </w:rPr>
        <w:t>SOFTWARE AND LICENSING REQUIREMENTS</w:t>
      </w:r>
    </w:p>
    <w:p w14:paraId="054CA6B8" w14:textId="7E37F34E" w:rsidR="00AA1653" w:rsidRPr="00B81F14" w:rsidRDefault="00AA1653" w:rsidP="00AA1653">
      <w:pPr>
        <w:spacing w:line="256" w:lineRule="auto"/>
        <w:ind w:left="720"/>
        <w:contextualSpacing/>
        <w:jc w:val="center"/>
        <w:rPr>
          <w:b/>
          <w:sz w:val="36"/>
          <w:szCs w:val="36"/>
        </w:rPr>
      </w:pPr>
      <w:r w:rsidRPr="00B81F14">
        <w:rPr>
          <w:b/>
          <w:sz w:val="36"/>
          <w:szCs w:val="36"/>
        </w:rPr>
        <w:t xml:space="preserve">(SECTION </w:t>
      </w:r>
      <w:r w:rsidR="00A47090">
        <w:rPr>
          <w:b/>
          <w:sz w:val="36"/>
          <w:szCs w:val="36"/>
        </w:rPr>
        <w:t>5.5</w:t>
      </w:r>
      <w:r w:rsidRPr="00B81F14">
        <w:rPr>
          <w:b/>
          <w:sz w:val="36"/>
          <w:szCs w:val="36"/>
        </w:rPr>
        <w:t>)</w:t>
      </w:r>
    </w:p>
    <w:p w14:paraId="68A4972A" w14:textId="77777777" w:rsidR="00AA1653" w:rsidRPr="00B81F14" w:rsidRDefault="00AA1653" w:rsidP="00AA1653">
      <w:pPr>
        <w:rPr>
          <w:b/>
          <w:bCs/>
          <w:i/>
          <w:iCs/>
          <w:color w:val="4472C4"/>
        </w:rPr>
      </w:pPr>
    </w:p>
    <w:p w14:paraId="0D481A8D" w14:textId="437DEA20" w:rsidR="00AA1653" w:rsidRPr="00B81F14" w:rsidRDefault="00AA1653" w:rsidP="00AA1653">
      <w:pPr>
        <w:rPr>
          <w:b/>
          <w:bCs/>
          <w:i/>
          <w:iCs/>
          <w:color w:val="0070C0"/>
          <w:u w:val="single"/>
        </w:rPr>
      </w:pPr>
      <w:r w:rsidRPr="00B81F14">
        <w:rPr>
          <w:b/>
          <w:bCs/>
          <w:i/>
          <w:iCs/>
          <w:color w:val="0070C0"/>
          <w:u w:val="single"/>
        </w:rPr>
        <w:t xml:space="preserve">(If the requiring activity is procuring a software solution or product, and has included paragraph Section </w:t>
      </w:r>
      <w:r w:rsidR="00A47090">
        <w:rPr>
          <w:b/>
          <w:bCs/>
          <w:i/>
          <w:iCs/>
          <w:color w:val="0070C0"/>
          <w:u w:val="single"/>
        </w:rPr>
        <w:t>5.5</w:t>
      </w:r>
      <w:r w:rsidR="009470F0" w:rsidRPr="00B81F14">
        <w:rPr>
          <w:b/>
          <w:bCs/>
          <w:i/>
          <w:iCs/>
          <w:color w:val="0070C0"/>
          <w:u w:val="single"/>
        </w:rPr>
        <w:t xml:space="preserve"> within the PD</w:t>
      </w:r>
      <w:r w:rsidRPr="00B81F14">
        <w:rPr>
          <w:b/>
          <w:bCs/>
          <w:i/>
          <w:iCs/>
          <w:color w:val="0070C0"/>
          <w:u w:val="single"/>
        </w:rPr>
        <w:t>, the following needs to be included in the Outset of the Solicitation in B.1. and B.2, in the Price Schedule in the solicitation/Contract (Schedule B) and in the Proposal/Quote Submission Instructions.)</w:t>
      </w:r>
    </w:p>
    <w:p w14:paraId="222F431B" w14:textId="77777777" w:rsidR="00AA1653" w:rsidRPr="00B81F14" w:rsidRDefault="00AA1653" w:rsidP="00AA1653">
      <w:pPr>
        <w:rPr>
          <w:rFonts w:ascii="Calibri" w:eastAsia="Calibri" w:hAnsi="Calibri"/>
          <w:b/>
          <w:bCs/>
          <w:i/>
          <w:iCs/>
          <w:color w:val="4472C4"/>
          <w:sz w:val="27"/>
          <w:szCs w:val="27"/>
          <w:shd w:val="clear" w:color="auto" w:fill="FFFFFF"/>
        </w:rPr>
      </w:pPr>
    </w:p>
    <w:p w14:paraId="0A2E18E9" w14:textId="77777777" w:rsidR="00AA1653" w:rsidRPr="00B81F14" w:rsidRDefault="00AA1653" w:rsidP="00AA1653">
      <w:pPr>
        <w:rPr>
          <w:b/>
          <w:bCs/>
          <w:i/>
          <w:iCs/>
          <w:color w:val="0070C0"/>
          <w:u w:val="single"/>
        </w:rPr>
      </w:pPr>
      <w:r w:rsidRPr="00B81F14">
        <w:rPr>
          <w:b/>
          <w:bCs/>
          <w:i/>
          <w:iCs/>
          <w:color w:val="0070C0"/>
          <w:u w:val="single"/>
        </w:rPr>
        <w:t>Insert the below language in the indicated areas of the Solicitation/Contract:</w:t>
      </w:r>
    </w:p>
    <w:p w14:paraId="257E5BAB" w14:textId="77777777" w:rsidR="00AA1653" w:rsidRPr="00B81F14" w:rsidRDefault="00AA1653" w:rsidP="00AA1653">
      <w:pPr>
        <w:rPr>
          <w:b/>
          <w:bCs/>
          <w:i/>
          <w:iCs/>
          <w:color w:val="0070C0"/>
          <w:u w:val="single"/>
        </w:rPr>
      </w:pPr>
    </w:p>
    <w:p w14:paraId="7B8F6B5C" w14:textId="77777777" w:rsidR="00AA1653" w:rsidRPr="00B81F14" w:rsidRDefault="00AA1653" w:rsidP="00E808B4">
      <w:pPr>
        <w:numPr>
          <w:ilvl w:val="1"/>
          <w:numId w:val="17"/>
        </w:numPr>
        <w:spacing w:line="256" w:lineRule="auto"/>
        <w:contextualSpacing/>
        <w:rPr>
          <w:b/>
          <w:sz w:val="32"/>
          <w:szCs w:val="32"/>
          <w:u w:val="single"/>
        </w:rPr>
      </w:pPr>
      <w:r w:rsidRPr="00B81F14">
        <w:rPr>
          <w:b/>
          <w:sz w:val="32"/>
          <w:szCs w:val="32"/>
          <w:u w:val="single"/>
        </w:rPr>
        <w:t>The Governing Law Clause, as typical, Sections B.1 and B.2</w:t>
      </w:r>
    </w:p>
    <w:p w14:paraId="4816AA1F" w14:textId="77777777" w:rsidR="00AA1653" w:rsidRPr="00B81F14" w:rsidRDefault="00AA1653" w:rsidP="00AA1653">
      <w:pPr>
        <w:spacing w:line="256" w:lineRule="auto"/>
        <w:ind w:left="1440"/>
        <w:contextualSpacing/>
        <w:rPr>
          <w:b/>
          <w:sz w:val="32"/>
          <w:szCs w:val="32"/>
          <w:u w:val="single"/>
        </w:rPr>
      </w:pPr>
    </w:p>
    <w:p w14:paraId="28895149" w14:textId="77777777" w:rsidR="00AA1653" w:rsidRPr="00B81F14" w:rsidRDefault="00AA1653" w:rsidP="00AA1653">
      <w:pPr>
        <w:rPr>
          <w:b/>
          <w:bCs/>
          <w:i/>
          <w:iCs/>
        </w:rPr>
      </w:pPr>
      <w:bookmarkStart w:id="49" w:name="_Toc71639947"/>
      <w:bookmarkStart w:id="50" w:name="_Toc75935225"/>
      <w:bookmarkStart w:id="51" w:name="_Toc93566222"/>
      <w:r w:rsidRPr="00B81F14">
        <w:rPr>
          <w:b/>
          <w:bCs/>
          <w:i/>
          <w:iCs/>
        </w:rPr>
        <w:t>B.1 GOVERNING LAW</w:t>
      </w:r>
    </w:p>
    <w:p w14:paraId="3700382F" w14:textId="77777777" w:rsidR="00AA1653" w:rsidRPr="00B81F14" w:rsidRDefault="00AA1653" w:rsidP="00AA1653">
      <w:pPr>
        <w:rPr>
          <w:b/>
          <w:bCs/>
          <w:i/>
          <w:iCs/>
        </w:rPr>
      </w:pPr>
      <w:r w:rsidRPr="00B81F14">
        <w:rPr>
          <w:b/>
          <w:bCs/>
          <w:i/>
          <w:iCs/>
        </w:rPr>
        <w:t>B.2 SOFTWARE LICENSE, MAINTENANCE, AND TECHNICAL SUPPORT</w:t>
      </w:r>
      <w:bookmarkEnd w:id="49"/>
      <w:bookmarkEnd w:id="50"/>
      <w:bookmarkEnd w:id="51"/>
      <w:r w:rsidRPr="00B81F14">
        <w:rPr>
          <w:b/>
          <w:bCs/>
          <w:i/>
          <w:iCs/>
        </w:rPr>
        <w:t xml:space="preserve"> (also to be included as typically)</w:t>
      </w:r>
    </w:p>
    <w:p w14:paraId="1E7834AC" w14:textId="77777777" w:rsidR="00AA1653" w:rsidRPr="00B81F14" w:rsidRDefault="00AA1653" w:rsidP="00AA1653">
      <w:pPr>
        <w:ind w:left="360"/>
      </w:pPr>
      <w:r w:rsidRPr="00B81F14">
        <w:t>(1). Definitions….</w:t>
      </w:r>
    </w:p>
    <w:p w14:paraId="04897CE9" w14:textId="77777777" w:rsidR="00AA1653" w:rsidRPr="00B81F14" w:rsidRDefault="00AA1653" w:rsidP="00AA1653">
      <w:pPr>
        <w:ind w:left="360"/>
      </w:pPr>
      <w:r w:rsidRPr="00B81F14">
        <w:t>(2). Software License….</w:t>
      </w:r>
    </w:p>
    <w:p w14:paraId="2989A2A1" w14:textId="77777777" w:rsidR="00AA1653" w:rsidRPr="00B81F14" w:rsidRDefault="00AA1653" w:rsidP="00AA1653">
      <w:pPr>
        <w:ind w:left="360"/>
      </w:pPr>
      <w:r w:rsidRPr="00B81F14">
        <w:t>(3). Software Maintenance and Technical Support….</w:t>
      </w:r>
    </w:p>
    <w:p w14:paraId="2030C5DE" w14:textId="77777777" w:rsidR="00AA1653" w:rsidRPr="00B81F14" w:rsidRDefault="00AA1653" w:rsidP="00AA1653">
      <w:pPr>
        <w:ind w:left="360"/>
      </w:pPr>
      <w:r w:rsidRPr="00B81F14">
        <w:t>(4). Disabling Software Code….</w:t>
      </w:r>
    </w:p>
    <w:p w14:paraId="0A23A527" w14:textId="77777777" w:rsidR="00AA1653" w:rsidRPr="00B81F14" w:rsidRDefault="00AA1653" w:rsidP="00AA1653">
      <w:pPr>
        <w:ind w:left="360"/>
        <w:rPr>
          <w:b/>
          <w:bCs/>
        </w:rPr>
      </w:pPr>
      <w:r w:rsidRPr="00B81F14">
        <w:t>(5). Manuals and Publications…</w:t>
      </w:r>
    </w:p>
    <w:p w14:paraId="148371EF" w14:textId="77777777" w:rsidR="00AA1653" w:rsidRPr="00B81F14" w:rsidRDefault="00AA1653" w:rsidP="00AA1653">
      <w:pPr>
        <w:spacing w:line="256" w:lineRule="auto"/>
        <w:ind w:left="1440"/>
        <w:contextualSpacing/>
        <w:rPr>
          <w:b/>
        </w:rPr>
      </w:pPr>
    </w:p>
    <w:p w14:paraId="11B68A1C" w14:textId="77777777" w:rsidR="00AA1653" w:rsidRPr="00B81F14" w:rsidRDefault="00AA1653" w:rsidP="00E808B4">
      <w:pPr>
        <w:numPr>
          <w:ilvl w:val="1"/>
          <w:numId w:val="17"/>
        </w:numPr>
        <w:spacing w:line="256" w:lineRule="auto"/>
        <w:contextualSpacing/>
        <w:rPr>
          <w:b/>
          <w:sz w:val="32"/>
          <w:szCs w:val="32"/>
          <w:u w:val="single"/>
        </w:rPr>
      </w:pPr>
      <w:r w:rsidRPr="00B81F14">
        <w:rPr>
          <w:b/>
          <w:sz w:val="32"/>
          <w:szCs w:val="32"/>
          <w:u w:val="single"/>
        </w:rPr>
        <w:t>Price Schedule Language in the Solicitation / Contract (Section B)</w:t>
      </w:r>
    </w:p>
    <w:p w14:paraId="22DD1510" w14:textId="77777777" w:rsidR="00AA1653" w:rsidRPr="00B81F14" w:rsidRDefault="00AA1653" w:rsidP="00AA1653">
      <w:pPr>
        <w:spacing w:line="256" w:lineRule="auto"/>
        <w:ind w:left="1440"/>
        <w:contextualSpacing/>
        <w:rPr>
          <w:b/>
        </w:rPr>
      </w:pPr>
    </w:p>
    <w:p w14:paraId="167DC5D4" w14:textId="7ED570B0" w:rsidR="00AA1653" w:rsidRPr="00B81F14" w:rsidRDefault="00284482" w:rsidP="00AA1653">
      <w:pPr>
        <w:rPr>
          <w:rFonts w:asciiTheme="minorHAnsi" w:hAnsiTheme="minorHAnsi"/>
          <w:sz w:val="22"/>
          <w:szCs w:val="22"/>
        </w:rPr>
      </w:pPr>
      <w:bookmarkStart w:id="52" w:name="_Hlk117167159"/>
      <w:bookmarkStart w:id="53" w:name="_Hlk106972183"/>
      <w:r w:rsidRPr="00B81F14">
        <w:t xml:space="preserve">Any resulting contract will be awarded on a firm-fixed-price basis as defined by Federal Acquisition Regulation Subpart 16.202. Accordingly, the Contractor shall ensure that any and all costs associated with the Contractor’s proposed application(s), software products, software solution, and/or system, shall be included in the Contractor’s proposed firm-fixed price, and shall serve as the Contractor’s firm-fixed price for the life of any resulting contract. No additional costs or fees relative to the Contractor’s proposed application(s), software products, software solution, and/or </w:t>
      </w:r>
      <w:bookmarkStart w:id="54" w:name="_Hlk105765335"/>
      <w:r w:rsidRPr="00B81F14">
        <w:t>system including, but not limited to, licensing costs and any associated licensing maintenance required for the development, delivery, integration, operation, and/or maintenance of the Contractor’s proposed solution</w:t>
      </w:r>
      <w:bookmarkEnd w:id="54"/>
      <w:r w:rsidRPr="00B81F14">
        <w:t xml:space="preserve"> will be allowed, accepted, and/or paid by the Government</w:t>
      </w:r>
      <w:bookmarkEnd w:id="52"/>
      <w:r w:rsidR="009470F0" w:rsidRPr="00B81F14">
        <w:t>.</w:t>
      </w:r>
      <w:bookmarkEnd w:id="53"/>
    </w:p>
    <w:p w14:paraId="721B26A3" w14:textId="77777777" w:rsidR="00AA1653" w:rsidRPr="00B81F14" w:rsidRDefault="00AA1653" w:rsidP="00AA1653">
      <w:pPr>
        <w:spacing w:line="256" w:lineRule="auto"/>
        <w:ind w:left="1440"/>
        <w:contextualSpacing/>
        <w:rPr>
          <w:b/>
        </w:rPr>
      </w:pPr>
    </w:p>
    <w:p w14:paraId="16A62624" w14:textId="77777777" w:rsidR="00AA1653" w:rsidRPr="00B81F14" w:rsidRDefault="00AA1653" w:rsidP="00E808B4">
      <w:pPr>
        <w:numPr>
          <w:ilvl w:val="1"/>
          <w:numId w:val="17"/>
        </w:numPr>
        <w:spacing w:line="256" w:lineRule="auto"/>
        <w:contextualSpacing/>
        <w:rPr>
          <w:b/>
          <w:sz w:val="32"/>
          <w:szCs w:val="32"/>
          <w:u w:val="single"/>
        </w:rPr>
      </w:pPr>
      <w:r w:rsidRPr="00B81F14">
        <w:rPr>
          <w:b/>
          <w:sz w:val="32"/>
          <w:szCs w:val="32"/>
          <w:u w:val="single"/>
        </w:rPr>
        <w:t>Proposal/Quote Submission Instructions Language</w:t>
      </w:r>
    </w:p>
    <w:p w14:paraId="7F11EE58" w14:textId="77777777" w:rsidR="00AA1653" w:rsidRPr="00B81F14" w:rsidRDefault="00AA1653" w:rsidP="00AA1653">
      <w:pPr>
        <w:spacing w:line="256" w:lineRule="auto"/>
        <w:ind w:left="1440"/>
        <w:contextualSpacing/>
        <w:rPr>
          <w:b/>
        </w:rPr>
      </w:pPr>
    </w:p>
    <w:p w14:paraId="6DF199CE" w14:textId="6ABA7119" w:rsidR="00AA1653" w:rsidRPr="00B81F14" w:rsidRDefault="00284482" w:rsidP="00AA1653">
      <w:pPr>
        <w:rPr>
          <w:rFonts w:asciiTheme="minorHAnsi" w:hAnsiTheme="minorHAnsi"/>
          <w:sz w:val="22"/>
          <w:szCs w:val="22"/>
        </w:rPr>
      </w:pPr>
      <w:bookmarkStart w:id="55" w:name="_Hlk117167176"/>
      <w:r w:rsidRPr="00B81F14">
        <w:t>Any resulting contract will be awarded on a firm-fixed-price basis as defined by Federal Acquisition Regulation Subpart 16.202. Accordingly, the Offeror shall ensure that any and all costs associated with the Offeror’s proposed application(s), software products, software solution, and/or system, shall be included in the Offeror’s proposed firm-fixed price, and shall serve as the Offeror’s firm-fixed price for the life of any resulting contract. No additional costs or fees relative to the Offeror’s proposed application(s), software products, software solution, and/or system including, but not limited to, licensing costs and any associated licensing maintenance required for the development, delivery, integration, operation, and/or maintenance of the Offeror’s proposed solution will be allowed, accepted, and/or paid by the Government</w:t>
      </w:r>
      <w:bookmarkEnd w:id="55"/>
      <w:r w:rsidR="00AA1653" w:rsidRPr="00B81F14">
        <w:t>.</w:t>
      </w:r>
    </w:p>
    <w:bookmarkEnd w:id="48"/>
    <w:p w14:paraId="4507CCE9" w14:textId="77777777" w:rsidR="00870E7C" w:rsidRDefault="00870E7C" w:rsidP="00870E7C">
      <w:pPr>
        <w:pBdr>
          <w:bottom w:val="single" w:sz="6" w:space="1" w:color="auto"/>
        </w:pBdr>
        <w:rPr>
          <w:rFonts w:cs="Arial"/>
          <w:b/>
        </w:rPr>
      </w:pPr>
    </w:p>
    <w:p w14:paraId="70295F43" w14:textId="77777777" w:rsidR="00B81F14" w:rsidRDefault="00B81F14" w:rsidP="00B81F14">
      <w:pPr>
        <w:spacing w:before="240" w:after="60" w:line="259" w:lineRule="auto"/>
        <w:ind w:left="720"/>
        <w:contextualSpacing/>
        <w:jc w:val="center"/>
        <w:rPr>
          <w:b/>
        </w:rPr>
      </w:pPr>
    </w:p>
    <w:p w14:paraId="0528219C" w14:textId="553F1584" w:rsidR="00B81F14" w:rsidRPr="00727F1F" w:rsidRDefault="00B81F14" w:rsidP="00B81F14">
      <w:pPr>
        <w:spacing w:before="240" w:after="60" w:line="259" w:lineRule="auto"/>
        <w:ind w:left="720"/>
        <w:contextualSpacing/>
        <w:jc w:val="center"/>
        <w:rPr>
          <w:b/>
        </w:rPr>
      </w:pPr>
      <w:r w:rsidRPr="00727F1F">
        <w:rPr>
          <w:b/>
        </w:rPr>
        <w:t>INFORMATION TECHNOLOGY USING</w:t>
      </w:r>
      <w:r>
        <w:rPr>
          <w:b/>
        </w:rPr>
        <w:t xml:space="preserve"> SUSTAINABLE PRODUCTS AND SERVICES</w:t>
      </w:r>
    </w:p>
    <w:p w14:paraId="6F9E03CF" w14:textId="77777777" w:rsidR="00B81F14" w:rsidRPr="00D41890" w:rsidRDefault="00B81F14" w:rsidP="00B81F14">
      <w:pPr>
        <w:pStyle w:val="NoSpacing"/>
        <w:rPr>
          <w:rStyle w:val="Emphasis"/>
        </w:rPr>
      </w:pPr>
    </w:p>
    <w:p w14:paraId="1C050780" w14:textId="77777777" w:rsidR="00B81F14" w:rsidRDefault="00B81F14" w:rsidP="00B81F14">
      <w:pPr>
        <w:pStyle w:val="NoSpacing"/>
        <w:spacing w:after="240"/>
        <w:rPr>
          <w:rStyle w:val="Emphasis"/>
        </w:rPr>
      </w:pPr>
      <w:r w:rsidRPr="00D41890">
        <w:rPr>
          <w:rStyle w:val="Emphasis"/>
        </w:rPr>
        <w:t>(If the requiring activity is procuring sustainable Information Technology Products (see the definition the definition of</w:t>
      </w:r>
      <w:r w:rsidRPr="00D41890">
        <w:rPr>
          <w:rStyle w:val="Emphasis"/>
          <w:rFonts w:hint="eastAsia"/>
        </w:rPr>
        <w:t> </w:t>
      </w:r>
      <w:r w:rsidRPr="00D41890">
        <w:rPr>
          <w:rStyle w:val="Emphasis"/>
        </w:rPr>
        <w:t>sustainable products and services</w:t>
      </w:r>
      <w:r w:rsidRPr="00D41890">
        <w:rPr>
          <w:rStyle w:val="Emphasis"/>
          <w:rFonts w:hint="eastAsia"/>
        </w:rPr>
        <w:t> </w:t>
      </w:r>
      <w:r w:rsidRPr="00D41890">
        <w:rPr>
          <w:rStyle w:val="Emphasis"/>
        </w:rPr>
        <w:t xml:space="preserve">at </w:t>
      </w:r>
      <w:r w:rsidRPr="00D41890">
        <w:rPr>
          <w:rStyle w:val="Emphasis"/>
          <w:rFonts w:hint="eastAsia"/>
        </w:rPr>
        <w:t> </w:t>
      </w:r>
      <w:hyperlink r:id="rId22" w:anchor="FAR_2_101" w:tooltip="2.101" w:history="1">
        <w:r w:rsidRPr="00D41890">
          <w:rPr>
            <w:rStyle w:val="Emphasis"/>
          </w:rPr>
          <w:t>2.101</w:t>
        </w:r>
      </w:hyperlink>
      <w:r w:rsidRPr="00D41890">
        <w:rPr>
          <w:rStyle w:val="Emphasis"/>
        </w:rPr>
        <w:t>)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  This includes services performed by contractors performing management and operation of Government-owned facilities to the same extent that, at the time of award, an agency would be required to comply if an agency operated or supported the facility.  Sustainable products and services must meet the applicable standards, specifications, or other program requirements at time of quote or offer submission</w:t>
      </w:r>
      <w:r>
        <w:rPr>
          <w:rStyle w:val="Emphasis"/>
        </w:rPr>
        <w:t>, and at award</w:t>
      </w:r>
      <w:r w:rsidRPr="00D41890">
        <w:rPr>
          <w:rStyle w:val="Emphasis"/>
        </w:rPr>
        <w:t xml:space="preserve">.  Sustainable products and services must meet the EPA Recommendations of Specifications, Standards, and Ecolabels in effect as of October 2023.  </w:t>
      </w:r>
    </w:p>
    <w:p w14:paraId="07FD712D" w14:textId="77777777" w:rsidR="00B81F14" w:rsidRDefault="00B81F14" w:rsidP="00B81F14">
      <w:pPr>
        <w:spacing w:after="240"/>
        <w:rPr>
          <w:rFonts w:ascii="Calibri" w:eastAsia="Calibri" w:hAnsi="Calibri"/>
          <w:b/>
          <w:bCs/>
          <w:i/>
          <w:iCs/>
          <w:color w:val="4472C4"/>
          <w:sz w:val="27"/>
          <w:szCs w:val="27"/>
          <w:shd w:val="clear" w:color="auto" w:fill="FFFFFF"/>
        </w:rPr>
      </w:pPr>
      <w:r w:rsidRPr="00D41890">
        <w:rPr>
          <w:rStyle w:val="Emphasis"/>
        </w:rPr>
        <w:t xml:space="preserve">If the PWS/PD contains requirements specifications for products that are identified as Sustainable Products and /or Services by the requiring activity, please insert the </w:t>
      </w:r>
      <w:r>
        <w:rPr>
          <w:rStyle w:val="Emphasis"/>
        </w:rPr>
        <w:t xml:space="preserve">52.223-23, Sustainable Products and Services (MAY 2024) </w:t>
      </w:r>
      <w:r w:rsidRPr="00D41890">
        <w:rPr>
          <w:rStyle w:val="Emphasis"/>
        </w:rPr>
        <w:t xml:space="preserve"> clause into Schedule B of the Contract IAW</w:t>
      </w:r>
      <w:r>
        <w:rPr>
          <w:rFonts w:ascii="Calibri" w:eastAsia="Calibri" w:hAnsi="Calibri"/>
          <w:b/>
          <w:bCs/>
          <w:i/>
          <w:iCs/>
          <w:color w:val="4472C4"/>
          <w:sz w:val="27"/>
          <w:szCs w:val="27"/>
          <w:shd w:val="clear" w:color="auto" w:fill="FFFFFF"/>
        </w:rPr>
        <w:t xml:space="preserve"> </w:t>
      </w:r>
      <w:hyperlink r:id="rId23" w:anchor="FAR_23_109" w:tooltip="link to 23.109" w:history="1">
        <w:r>
          <w:rPr>
            <w:rFonts w:cs="Arial"/>
            <w:color w:val="0000FF"/>
            <w:u w:val="single"/>
            <w:bdr w:val="none" w:sz="0" w:space="0" w:color="auto" w:frame="1"/>
            <w:shd w:val="clear" w:color="auto" w:fill="FFFFFF"/>
          </w:rPr>
          <w:t>23.109</w:t>
        </w:r>
      </w:hyperlink>
      <w:r w:rsidRPr="00727F1F">
        <w:rPr>
          <w:rFonts w:ascii="Calibri" w:eastAsia="Calibri" w:hAnsi="Calibri"/>
          <w:b/>
          <w:bCs/>
          <w:i/>
          <w:iCs/>
          <w:color w:val="4472C4"/>
          <w:sz w:val="27"/>
          <w:szCs w:val="27"/>
          <w:shd w:val="clear" w:color="auto" w:fill="FFFFFF"/>
        </w:rPr>
        <w:t>:</w:t>
      </w:r>
    </w:p>
    <w:p w14:paraId="20EB7D41" w14:textId="77777777" w:rsidR="00B81F14" w:rsidRPr="00D41890" w:rsidRDefault="00B81F14" w:rsidP="00B81F14">
      <w:pPr>
        <w:pStyle w:val="NoSpacing"/>
        <w:rPr>
          <w:rStyle w:val="Emphasis"/>
        </w:rPr>
      </w:pPr>
      <w:r w:rsidRPr="00D41890">
        <w:rPr>
          <w:rStyle w:val="Emphasis"/>
        </w:rPr>
        <w:t xml:space="preserve">Please </w:t>
      </w:r>
      <w:r w:rsidRPr="00FD6594">
        <w:rPr>
          <w:rStyle w:val="Emphasis"/>
        </w:rPr>
        <w:t>see</w:t>
      </w:r>
      <w:r>
        <w:rPr>
          <w:rStyle w:val="Emphasis"/>
        </w:rPr>
        <w:t xml:space="preserve"> </w:t>
      </w:r>
      <w:hyperlink r:id="rId24" w:anchor="FAR_2_101" w:tooltip="Link to FAR 2.101 Definitions" w:history="1">
        <w:r>
          <w:rPr>
            <w:rStyle w:val="Hyperlink"/>
          </w:rPr>
          <w:t>2.101 Definitions</w:t>
        </w:r>
      </w:hyperlink>
      <w:r>
        <w:t xml:space="preserve"> </w:t>
      </w:r>
      <w:r w:rsidRPr="00691856">
        <w:rPr>
          <w:rStyle w:val="Emphasis"/>
        </w:rPr>
        <w:t xml:space="preserve">for definition of “Sustainable Products”, </w:t>
      </w:r>
      <w:hyperlink r:id="rId25" w:tooltip="Link to FAR 23.103" w:history="1">
        <w:r>
          <w:rPr>
            <w:color w:val="0000FF"/>
            <w:u w:val="single"/>
          </w:rPr>
          <w:t>23.103 "Policy"</w:t>
        </w:r>
      </w:hyperlink>
      <w:r>
        <w:t xml:space="preserve">, </w:t>
      </w:r>
      <w:hyperlink r:id="rId26" w:tooltip="Link to 23.104" w:history="1">
        <w:r>
          <w:rPr>
            <w:color w:val="0000FF"/>
            <w:u w:val="single"/>
          </w:rPr>
          <w:t>23.104 General procedures</w:t>
        </w:r>
      </w:hyperlink>
      <w:r>
        <w:t xml:space="preserve">, </w:t>
      </w:r>
      <w:r w:rsidRPr="00FD6594">
        <w:rPr>
          <w:rStyle w:val="Emphasis"/>
        </w:rPr>
        <w:t>and  omnibus clause</w:t>
      </w:r>
      <w:r>
        <w:rPr>
          <w:rFonts w:ascii="Calibri" w:eastAsia="Calibri" w:hAnsi="Calibri"/>
          <w:b/>
          <w:bCs/>
          <w:i/>
          <w:iCs/>
          <w:color w:val="4472C4"/>
          <w:sz w:val="27"/>
          <w:szCs w:val="27"/>
          <w:shd w:val="clear" w:color="auto" w:fill="FFFFFF"/>
        </w:rPr>
        <w:t xml:space="preserve"> </w:t>
      </w:r>
      <w:hyperlink r:id="rId27" w:tooltip="Link to Clause 52.223-23" w:history="1">
        <w:r>
          <w:rPr>
            <w:color w:val="0000FF"/>
            <w:u w:val="single"/>
          </w:rPr>
          <w:t>52.223-23 "Sustainable Products and Services"</w:t>
        </w:r>
      </w:hyperlink>
      <w:r>
        <w:rPr>
          <w:rFonts w:ascii="Calibri" w:eastAsia="Calibri" w:hAnsi="Calibri"/>
          <w:b/>
          <w:bCs/>
          <w:i/>
          <w:iCs/>
          <w:color w:val="4472C4"/>
          <w:sz w:val="27"/>
          <w:szCs w:val="27"/>
          <w:shd w:val="clear" w:color="auto" w:fill="FFFFFF"/>
        </w:rPr>
        <w:t xml:space="preserve"> </w:t>
      </w:r>
      <w:r w:rsidRPr="00FD6594">
        <w:rPr>
          <w:rStyle w:val="Emphasis"/>
        </w:rPr>
        <w:t xml:space="preserve">for policy and applicability </w:t>
      </w:r>
      <w:r w:rsidRPr="00D41890">
        <w:rPr>
          <w:rStyle w:val="Emphasis"/>
        </w:rPr>
        <w:t>information.)</w:t>
      </w:r>
    </w:p>
    <w:p w14:paraId="0530D90B" w14:textId="77777777" w:rsidR="00B81F14" w:rsidRDefault="00B81F14" w:rsidP="00B81F14">
      <w:pPr>
        <w:rPr>
          <w:rFonts w:ascii="Calibri" w:eastAsia="Calibri" w:hAnsi="Calibri"/>
          <w:b/>
          <w:bCs/>
          <w:i/>
          <w:iCs/>
          <w:color w:val="4472C4"/>
          <w:sz w:val="27"/>
          <w:szCs w:val="27"/>
          <w:shd w:val="clear" w:color="auto" w:fill="FFFFFF"/>
        </w:rPr>
      </w:pPr>
    </w:p>
    <w:p w14:paraId="3E0337D7" w14:textId="77777777" w:rsidR="00B81F14" w:rsidRPr="00D41890" w:rsidRDefault="00B81F14" w:rsidP="00B81F14">
      <w:pPr>
        <w:spacing w:after="240"/>
        <w:rPr>
          <w:b/>
          <w:bCs/>
          <w:sz w:val="28"/>
          <w:szCs w:val="28"/>
          <w:bdr w:val="none" w:sz="0" w:space="0" w:color="auto" w:frame="1"/>
        </w:rPr>
      </w:pPr>
      <w:r w:rsidRPr="00D41890">
        <w:rPr>
          <w:b/>
          <w:bCs/>
          <w:sz w:val="28"/>
          <w:szCs w:val="28"/>
        </w:rPr>
        <w:t>23.109</w:t>
      </w:r>
      <w:r w:rsidRPr="00D41890">
        <w:rPr>
          <w:b/>
          <w:bCs/>
          <w:sz w:val="28"/>
          <w:szCs w:val="28"/>
          <w:bdr w:val="none" w:sz="0" w:space="0" w:color="auto" w:frame="1"/>
        </w:rPr>
        <w:t xml:space="preserve"> Solicitation provisions and contract clauses </w:t>
      </w:r>
      <w:r w:rsidRPr="00D41890">
        <w:rPr>
          <w:rStyle w:val="Emphasis"/>
          <w:bCs/>
          <w:color w:val="auto"/>
          <w:sz w:val="28"/>
          <w:szCs w:val="28"/>
        </w:rPr>
        <w:t>(Excerpt)</w:t>
      </w:r>
      <w:r w:rsidRPr="00D41890">
        <w:rPr>
          <w:b/>
          <w:bCs/>
          <w:sz w:val="28"/>
          <w:szCs w:val="28"/>
          <w:bdr w:val="none" w:sz="0" w:space="0" w:color="auto" w:frame="1"/>
        </w:rPr>
        <w:t>.</w:t>
      </w:r>
    </w:p>
    <w:p w14:paraId="1C81F977" w14:textId="77777777" w:rsidR="00B81F14" w:rsidRPr="004E4410" w:rsidRDefault="00B81F14" w:rsidP="00B81F14">
      <w:pPr>
        <w:spacing w:after="240"/>
        <w:rPr>
          <w:rFonts w:cs="Arial"/>
          <w:b/>
          <w:bCs/>
          <w:i/>
          <w:iCs/>
          <w:color w:val="4472C4"/>
        </w:rPr>
      </w:pPr>
      <w:r w:rsidRPr="00B109FF">
        <w:rPr>
          <w:rFonts w:cs="Arial"/>
          <w:color w:val="000000"/>
          <w:shd w:val="clear" w:color="auto" w:fill="FFFFFF"/>
        </w:rPr>
        <w:t>As prescribed in</w:t>
      </w:r>
      <w:r w:rsidRPr="00B109FF">
        <w:rPr>
          <w:rFonts w:cs="Arial" w:hint="eastAsia"/>
          <w:color w:val="000000"/>
          <w:bdr w:val="none" w:sz="0" w:space="0" w:color="auto" w:frame="1"/>
          <w:shd w:val="clear" w:color="auto" w:fill="FFFFFF"/>
        </w:rPr>
        <w:t> </w:t>
      </w:r>
      <w:hyperlink r:id="rId28" w:anchor="FAR_23_109" w:tooltip="link to 23.109" w:history="1">
        <w:r>
          <w:rPr>
            <w:rFonts w:cs="Arial"/>
            <w:color w:val="0000FF"/>
            <w:u w:val="single"/>
            <w:bdr w:val="none" w:sz="0" w:space="0" w:color="auto" w:frame="1"/>
            <w:shd w:val="clear" w:color="auto" w:fill="FFFFFF"/>
          </w:rPr>
          <w:t>23.109</w:t>
        </w:r>
      </w:hyperlink>
      <w:r w:rsidRPr="00B109FF">
        <w:rPr>
          <w:rFonts w:cs="Arial"/>
          <w:color w:val="000000"/>
          <w:bdr w:val="none" w:sz="0" w:space="0" w:color="auto" w:frame="1"/>
          <w:shd w:val="clear" w:color="auto" w:fill="FFFFFF"/>
        </w:rPr>
        <w:t>(a)</w:t>
      </w:r>
      <w:r w:rsidRPr="000F18D9">
        <w:t xml:space="preserve"> </w:t>
      </w:r>
      <w:r>
        <w:t>“</w:t>
      </w:r>
      <w:r w:rsidRPr="000F18D9">
        <w:rPr>
          <w:rFonts w:cs="Arial"/>
          <w:color w:val="000000"/>
          <w:bdr w:val="none" w:sz="0" w:space="0" w:color="auto" w:frame="1"/>
          <w:shd w:val="clear" w:color="auto" w:fill="FFFFFF"/>
        </w:rPr>
        <w:t xml:space="preserve">Solicitation provisions and </w:t>
      </w:r>
      <w:r w:rsidRPr="004E4410">
        <w:rPr>
          <w:rFonts w:cs="Arial"/>
          <w:color w:val="000000"/>
          <w:bdr w:val="none" w:sz="0" w:space="0" w:color="auto" w:frame="1"/>
          <w:shd w:val="clear" w:color="auto" w:fill="FFFFFF"/>
        </w:rPr>
        <w:t>contract clauses”</w:t>
      </w:r>
      <w:r w:rsidRPr="00B109FF">
        <w:rPr>
          <w:rFonts w:cs="Arial"/>
          <w:color w:val="000000"/>
          <w:shd w:val="clear" w:color="auto" w:fill="FFFFFF"/>
        </w:rPr>
        <w:t>, insert the following clause</w:t>
      </w:r>
      <w:r w:rsidRPr="004E4410">
        <w:rPr>
          <w:rFonts w:cs="Arial"/>
        </w:rPr>
        <w:t xml:space="preserve"> </w:t>
      </w:r>
      <w:hyperlink r:id="rId29" w:anchor="FAR_52_223_23" w:tooltip="link to clause 52.223-23" w:history="1">
        <w:r w:rsidRPr="004E4410">
          <w:rPr>
            <w:rFonts w:cs="Arial"/>
            <w:color w:val="0000FF"/>
            <w:u w:val="single"/>
            <w:bdr w:val="none" w:sz="0" w:space="0" w:color="auto" w:frame="1"/>
            <w:shd w:val="clear" w:color="auto" w:fill="FFFFFF"/>
          </w:rPr>
          <w:t>52.223-23</w:t>
        </w:r>
      </w:hyperlink>
      <w:r w:rsidRPr="004E4410">
        <w:rPr>
          <w:rFonts w:cs="Arial"/>
          <w:color w:val="000000"/>
          <w:shd w:val="clear" w:color="auto" w:fill="FFFFFF"/>
        </w:rPr>
        <w:t>, Sustainable Products and Services (MAY 2024) (unless the following exemptions apply)</w:t>
      </w:r>
      <w:r w:rsidRPr="00B109FF">
        <w:rPr>
          <w:rFonts w:cs="Arial"/>
          <w:color w:val="000000"/>
          <w:shd w:val="clear" w:color="auto" w:fill="FFFFFF"/>
        </w:rPr>
        <w:t>:</w:t>
      </w:r>
    </w:p>
    <w:p w14:paraId="414C1336" w14:textId="77777777" w:rsidR="00B81F14" w:rsidRPr="00D41890" w:rsidRDefault="00B81F14" w:rsidP="00B81F14">
      <w:pPr>
        <w:shd w:val="clear" w:color="auto" w:fill="FFFFFF"/>
        <w:spacing w:after="120"/>
        <w:ind w:firstLine="1080"/>
        <w:textAlignment w:val="baseline"/>
        <w:rPr>
          <w:rFonts w:cs="Arial"/>
          <w:color w:val="000000"/>
        </w:rPr>
      </w:pPr>
      <w:r w:rsidRPr="00D41890">
        <w:rPr>
          <w:rFonts w:cs="Arial"/>
          <w:color w:val="000000"/>
          <w:bdr w:val="none" w:sz="0" w:space="0" w:color="auto" w:frame="1"/>
        </w:rPr>
        <w:t>(i)</w:t>
      </w:r>
      <w:r w:rsidRPr="00D41890">
        <w:rPr>
          <w:rFonts w:cs="Arial" w:hint="eastAsia"/>
          <w:color w:val="000000"/>
        </w:rPr>
        <w:t> </w:t>
      </w:r>
      <w:r w:rsidRPr="00D41890">
        <w:rPr>
          <w:rFonts w:cs="Arial"/>
          <w:color w:val="000000"/>
        </w:rPr>
        <w:t>The requiring activity has provided a written justification that it is not practicable to procure sustainable products and services (see</w:t>
      </w:r>
      <w:r w:rsidRPr="00D41890">
        <w:rPr>
          <w:rFonts w:cs="Arial" w:hint="eastAsia"/>
          <w:color w:val="000000"/>
        </w:rPr>
        <w:t> </w:t>
      </w:r>
      <w:hyperlink r:id="rId30" w:anchor="FAR_23_104" w:tooltip="Link to 23.104" w:history="1">
        <w:r w:rsidRPr="00D41890">
          <w:rPr>
            <w:rFonts w:cs="Arial"/>
            <w:color w:val="0000FF"/>
            <w:u w:val="single"/>
            <w:bdr w:val="none" w:sz="0" w:space="0" w:color="auto" w:frame="1"/>
          </w:rPr>
          <w:t>23.104</w:t>
        </w:r>
      </w:hyperlink>
      <w:r w:rsidRPr="00D41890">
        <w:rPr>
          <w:rFonts w:cs="Arial"/>
          <w:color w:val="000000"/>
        </w:rPr>
        <w:t>(a));</w:t>
      </w:r>
    </w:p>
    <w:p w14:paraId="1E89D550" w14:textId="77777777" w:rsidR="00B81F14" w:rsidRPr="00D41890" w:rsidRDefault="00B81F14" w:rsidP="00B81F14">
      <w:pPr>
        <w:shd w:val="clear" w:color="auto" w:fill="FFFFFF"/>
        <w:spacing w:after="120"/>
        <w:ind w:firstLine="1080"/>
        <w:textAlignment w:val="baseline"/>
        <w:rPr>
          <w:rFonts w:cs="Arial"/>
          <w:color w:val="000000"/>
        </w:rPr>
      </w:pPr>
      <w:r w:rsidRPr="00D41890">
        <w:rPr>
          <w:rFonts w:cs="Arial"/>
          <w:color w:val="000000"/>
          <w:bdr w:val="none" w:sz="0" w:space="0" w:color="auto" w:frame="1"/>
        </w:rPr>
        <w:t>(ii)</w:t>
      </w:r>
      <w:r w:rsidRPr="00D41890">
        <w:rPr>
          <w:rFonts w:cs="Arial" w:hint="eastAsia"/>
          <w:color w:val="000000"/>
        </w:rPr>
        <w:t> </w:t>
      </w:r>
      <w:r w:rsidRPr="00D41890">
        <w:rPr>
          <w:rFonts w:cs="Arial"/>
          <w:color w:val="000000"/>
        </w:rPr>
        <w:t>An exception under</w:t>
      </w:r>
      <w:r w:rsidRPr="00D41890">
        <w:rPr>
          <w:rFonts w:cs="Arial" w:hint="eastAsia"/>
          <w:color w:val="000000"/>
        </w:rPr>
        <w:t> </w:t>
      </w:r>
      <w:hyperlink r:id="rId31" w:anchor="FAR_23_105" w:tooltip="Link to 23.105" w:history="1">
        <w:r w:rsidRPr="00D41890">
          <w:rPr>
            <w:rFonts w:cs="Arial"/>
            <w:color w:val="0000FF"/>
            <w:u w:val="single"/>
            <w:bdr w:val="none" w:sz="0" w:space="0" w:color="auto" w:frame="1"/>
          </w:rPr>
          <w:t>23.105</w:t>
        </w:r>
      </w:hyperlink>
      <w:r w:rsidRPr="00D41890">
        <w:rPr>
          <w:rFonts w:cs="Arial" w:hint="eastAsia"/>
          <w:color w:val="000000"/>
        </w:rPr>
        <w:t> </w:t>
      </w:r>
      <w:r w:rsidRPr="00D41890">
        <w:rPr>
          <w:rFonts w:cs="Arial"/>
          <w:color w:val="000000"/>
        </w:rPr>
        <w:t>applies; or</w:t>
      </w:r>
    </w:p>
    <w:p w14:paraId="28C9179C" w14:textId="77777777" w:rsidR="00B81F14" w:rsidRPr="00D41890" w:rsidRDefault="00B81F14" w:rsidP="00B81F14">
      <w:pPr>
        <w:shd w:val="clear" w:color="auto" w:fill="FFFFFF"/>
        <w:spacing w:after="120"/>
        <w:ind w:firstLine="1080"/>
        <w:textAlignment w:val="baseline"/>
        <w:rPr>
          <w:rFonts w:cs="Arial"/>
          <w:color w:val="000000"/>
        </w:rPr>
      </w:pPr>
      <w:r w:rsidRPr="00D41890">
        <w:rPr>
          <w:rFonts w:cs="Arial"/>
          <w:color w:val="000000"/>
          <w:bdr w:val="none" w:sz="0" w:space="0" w:color="auto" w:frame="1"/>
        </w:rPr>
        <w:t>(iii)</w:t>
      </w:r>
      <w:r w:rsidRPr="00D41890">
        <w:rPr>
          <w:rFonts w:cs="Arial" w:hint="eastAsia"/>
          <w:color w:val="000000"/>
        </w:rPr>
        <w:t> </w:t>
      </w:r>
      <w:r w:rsidRPr="00D41890">
        <w:rPr>
          <w:rFonts w:cs="Arial"/>
          <w:color w:val="000000"/>
        </w:rPr>
        <w:t>An exemption under</w:t>
      </w:r>
      <w:r w:rsidRPr="00D41890">
        <w:rPr>
          <w:rFonts w:cs="Arial" w:hint="eastAsia"/>
          <w:color w:val="000000"/>
        </w:rPr>
        <w:t> </w:t>
      </w:r>
      <w:hyperlink r:id="rId32" w:anchor="FAR_23_106" w:tooltip="link to 23.106" w:history="1">
        <w:r w:rsidRPr="00D41890">
          <w:rPr>
            <w:rFonts w:cs="Arial"/>
            <w:color w:val="0000FF"/>
            <w:u w:val="single"/>
            <w:bdr w:val="none" w:sz="0" w:space="0" w:color="auto" w:frame="1"/>
          </w:rPr>
          <w:t>23.106</w:t>
        </w:r>
      </w:hyperlink>
      <w:r w:rsidRPr="00D41890">
        <w:rPr>
          <w:rFonts w:cs="Arial" w:hint="eastAsia"/>
          <w:color w:val="000000"/>
        </w:rPr>
        <w:t> </w:t>
      </w:r>
      <w:r w:rsidRPr="00D41890">
        <w:rPr>
          <w:rFonts w:cs="Arial"/>
          <w:color w:val="000000"/>
        </w:rPr>
        <w:t>applies; and</w:t>
      </w:r>
    </w:p>
    <w:p w14:paraId="459B8254" w14:textId="77777777" w:rsidR="00B81F14" w:rsidRPr="00D41890" w:rsidRDefault="00B81F14" w:rsidP="00B81F14">
      <w:pPr>
        <w:shd w:val="clear" w:color="auto" w:fill="FFFFFF"/>
        <w:spacing w:after="120"/>
        <w:ind w:firstLine="720"/>
        <w:textAlignment w:val="baseline"/>
        <w:rPr>
          <w:rFonts w:cs="Arial"/>
          <w:color w:val="000000"/>
        </w:rPr>
      </w:pPr>
      <w:r w:rsidRPr="00D41890">
        <w:rPr>
          <w:rFonts w:cs="Arial"/>
          <w:color w:val="000000"/>
          <w:bdr w:val="none" w:sz="0" w:space="0" w:color="auto" w:frame="1"/>
        </w:rPr>
        <w:t>(2)</w:t>
      </w:r>
      <w:r w:rsidRPr="00D41890">
        <w:rPr>
          <w:rFonts w:cs="Arial" w:hint="eastAsia"/>
          <w:color w:val="000000"/>
        </w:rPr>
        <w:t> </w:t>
      </w:r>
      <w:r w:rsidRPr="00D41890">
        <w:rPr>
          <w:rFonts w:cs="Arial"/>
          <w:color w:val="000000"/>
        </w:rPr>
        <w:t>The scope of the written justification, exception, or exemption covers the entirety of the contract action requirements</w:t>
      </w:r>
      <w:r w:rsidRPr="00D41890">
        <w:rPr>
          <w:rFonts w:cs="Arial" w:hint="eastAsia"/>
          <w:color w:val="000000"/>
        </w:rPr>
        <w:t>……</w:t>
      </w:r>
      <w:r w:rsidRPr="00D41890">
        <w:rPr>
          <w:rFonts w:cs="Arial"/>
          <w:color w:val="000000"/>
        </w:rPr>
        <w:t>.</w:t>
      </w:r>
    </w:p>
    <w:p w14:paraId="79E3B55E" w14:textId="77777777" w:rsidR="00B81F14" w:rsidRDefault="00B81F14" w:rsidP="00B81F14">
      <w:pPr>
        <w:shd w:val="clear" w:color="auto" w:fill="FFFFFF"/>
        <w:spacing w:after="120"/>
        <w:ind w:firstLine="720"/>
        <w:textAlignment w:val="baseline"/>
        <w:rPr>
          <w:rFonts w:ascii="open_sansregular" w:hAnsi="open_sansregular"/>
          <w:color w:val="000000"/>
        </w:rPr>
      </w:pPr>
    </w:p>
    <w:p w14:paraId="2FB1C3B9" w14:textId="77777777" w:rsidR="00B81F14" w:rsidRPr="00D41890" w:rsidRDefault="00B81F14" w:rsidP="00B81F14">
      <w:pPr>
        <w:spacing w:after="240"/>
        <w:rPr>
          <w:sz w:val="28"/>
          <w:szCs w:val="28"/>
          <w:bdr w:val="none" w:sz="0" w:space="0" w:color="auto" w:frame="1"/>
        </w:rPr>
      </w:pPr>
      <w:r w:rsidRPr="002F286E">
        <w:rPr>
          <w:b/>
          <w:bCs/>
          <w:sz w:val="28"/>
          <w:szCs w:val="28"/>
          <w:bdr w:val="none" w:sz="0" w:space="0" w:color="auto" w:frame="1"/>
        </w:rPr>
        <w:t>23.104</w:t>
      </w:r>
      <w:r w:rsidRPr="00D41890">
        <w:rPr>
          <w:b/>
          <w:bCs/>
          <w:sz w:val="28"/>
          <w:szCs w:val="28"/>
          <w:bdr w:val="none" w:sz="0" w:space="0" w:color="auto" w:frame="1"/>
        </w:rPr>
        <w:t xml:space="preserve"> General procedures. (Excerpt)</w:t>
      </w:r>
    </w:p>
    <w:p w14:paraId="51AE4B53" w14:textId="77777777" w:rsidR="00B81F14" w:rsidRPr="00D41890" w:rsidRDefault="00B81F14" w:rsidP="00B81F14">
      <w:pPr>
        <w:pStyle w:val="listl1"/>
        <w:shd w:val="clear" w:color="auto" w:fill="FFFFFF"/>
        <w:spacing w:before="0" w:beforeAutospacing="0" w:after="120" w:afterAutospacing="0"/>
        <w:ind w:firstLine="360"/>
        <w:textAlignment w:val="baseline"/>
        <w:rPr>
          <w:rFonts w:ascii="Arial" w:hAnsi="Arial" w:cs="Arial"/>
          <w:color w:val="000000"/>
        </w:rPr>
      </w:pPr>
      <w:r w:rsidRPr="00D41890">
        <w:rPr>
          <w:rStyle w:val="ph"/>
          <w:rFonts w:ascii="Arial" w:hAnsi="Arial" w:cs="Arial"/>
          <w:color w:val="000000"/>
          <w:bdr w:val="none" w:sz="0" w:space="0" w:color="auto" w:frame="1"/>
        </w:rPr>
        <w:t>(a)</w:t>
      </w:r>
      <w:r w:rsidRPr="00D41890">
        <w:rPr>
          <w:rFonts w:ascii="Arial" w:hAnsi="Arial" w:cs="Arial" w:hint="eastAsia"/>
          <w:color w:val="000000"/>
        </w:rPr>
        <w:t> </w:t>
      </w:r>
      <w:r w:rsidRPr="00D41890">
        <w:rPr>
          <w:rStyle w:val="Emphasis"/>
          <w:rFonts w:cs="Arial"/>
          <w:color w:val="000000"/>
          <w:bdr w:val="none" w:sz="0" w:space="0" w:color="auto" w:frame="1"/>
        </w:rPr>
        <w:t>Maximum extent practicable.</w:t>
      </w:r>
      <w:r w:rsidRPr="00D41890">
        <w:rPr>
          <w:rFonts w:ascii="Arial" w:hAnsi="Arial" w:cs="Arial" w:hint="eastAsia"/>
          <w:color w:val="000000"/>
        </w:rPr>
        <w:t> </w:t>
      </w:r>
      <w:r w:rsidRPr="00D41890">
        <w:rPr>
          <w:rFonts w:ascii="Arial" w:hAnsi="Arial" w:cs="Arial"/>
          <w:color w:val="000000"/>
        </w:rPr>
        <w:t>If the requiring activity submits a written justification addressing the reasons described in</w:t>
      </w:r>
      <w:r w:rsidRPr="00D41890">
        <w:rPr>
          <w:rFonts w:ascii="Arial" w:hAnsi="Arial" w:cs="Arial" w:hint="eastAsia"/>
          <w:color w:val="000000"/>
        </w:rPr>
        <w:t> </w:t>
      </w:r>
      <w:hyperlink r:id="rId33" w:anchor="FAR_23_103" w:tooltip="link to 23.103" w:history="1">
        <w:r w:rsidRPr="00D41890">
          <w:rPr>
            <w:rStyle w:val="Hyperlink"/>
            <w:rFonts w:cs="Arial"/>
            <w:bdr w:val="none" w:sz="0" w:space="0" w:color="auto" w:frame="1"/>
          </w:rPr>
          <w:t>23.103</w:t>
        </w:r>
      </w:hyperlink>
      <w:r w:rsidRPr="00D41890">
        <w:rPr>
          <w:rFonts w:ascii="Arial" w:hAnsi="Arial" w:cs="Arial"/>
          <w:color w:val="000000"/>
        </w:rPr>
        <w:t>(a)(1), the</w:t>
      </w:r>
      <w:r w:rsidRPr="00D41890">
        <w:rPr>
          <w:rFonts w:ascii="Arial" w:hAnsi="Arial" w:cs="Arial" w:hint="eastAsia"/>
          <w:color w:val="000000"/>
        </w:rPr>
        <w:t> </w:t>
      </w:r>
      <w:r w:rsidRPr="00D41890">
        <w:rPr>
          <w:rFonts w:ascii="Arial" w:hAnsi="Arial" w:cs="Arial"/>
          <w:color w:val="000000"/>
          <w:bdr w:val="none" w:sz="0" w:space="0" w:color="auto" w:frame="1"/>
        </w:rPr>
        <w:t>contracting officer</w:t>
      </w:r>
      <w:r w:rsidRPr="00D41890">
        <w:rPr>
          <w:rFonts w:ascii="Arial" w:hAnsi="Arial" w:cs="Arial" w:hint="eastAsia"/>
          <w:color w:val="000000"/>
        </w:rPr>
        <w:t> </w:t>
      </w:r>
      <w:r w:rsidRPr="00D41890">
        <w:rPr>
          <w:rFonts w:ascii="Arial" w:hAnsi="Arial" w:cs="Arial"/>
          <w:color w:val="000000"/>
          <w:bdr w:val="none" w:sz="0" w:space="0" w:color="auto" w:frame="1"/>
        </w:rPr>
        <w:t>may</w:t>
      </w:r>
      <w:r w:rsidRPr="00D41890">
        <w:rPr>
          <w:rFonts w:ascii="Arial" w:hAnsi="Arial" w:cs="Arial" w:hint="eastAsia"/>
          <w:color w:val="000000"/>
        </w:rPr>
        <w:t> </w:t>
      </w:r>
      <w:r w:rsidRPr="00D41890">
        <w:rPr>
          <w:rFonts w:ascii="Arial" w:hAnsi="Arial" w:cs="Arial"/>
          <w:color w:val="000000"/>
        </w:rPr>
        <w:t>consider it not practicable to procure sustainable</w:t>
      </w:r>
      <w:r w:rsidRPr="00D41890">
        <w:rPr>
          <w:rFonts w:ascii="Arial" w:hAnsi="Arial" w:cs="Arial" w:hint="eastAsia"/>
          <w:color w:val="000000"/>
        </w:rPr>
        <w:t> </w:t>
      </w:r>
      <w:r w:rsidRPr="00D41890">
        <w:rPr>
          <w:rFonts w:ascii="Arial" w:hAnsi="Arial" w:cs="Arial"/>
          <w:color w:val="000000"/>
          <w:bdr w:val="none" w:sz="0" w:space="0" w:color="auto" w:frame="1"/>
        </w:rPr>
        <w:t>products</w:t>
      </w:r>
      <w:r w:rsidRPr="00D41890">
        <w:rPr>
          <w:rFonts w:ascii="Arial" w:hAnsi="Arial" w:cs="Arial" w:hint="eastAsia"/>
          <w:color w:val="000000"/>
        </w:rPr>
        <w:t> </w:t>
      </w:r>
      <w:r w:rsidRPr="00D41890">
        <w:rPr>
          <w:rFonts w:ascii="Arial" w:hAnsi="Arial" w:cs="Arial"/>
          <w:color w:val="000000"/>
        </w:rPr>
        <w:t>or services. A written justification</w:t>
      </w:r>
      <w:r w:rsidRPr="00D41890">
        <w:rPr>
          <w:rFonts w:ascii="Arial" w:hAnsi="Arial" w:cs="Arial" w:hint="eastAsia"/>
          <w:color w:val="000000"/>
        </w:rPr>
        <w:t> </w:t>
      </w:r>
      <w:r w:rsidRPr="00D41890">
        <w:rPr>
          <w:rFonts w:ascii="Arial" w:hAnsi="Arial" w:cs="Arial"/>
          <w:color w:val="000000"/>
          <w:bdr w:val="none" w:sz="0" w:space="0" w:color="auto" w:frame="1"/>
        </w:rPr>
        <w:t>may</w:t>
      </w:r>
      <w:r w:rsidRPr="00D41890">
        <w:rPr>
          <w:rFonts w:ascii="Arial" w:hAnsi="Arial" w:cs="Arial" w:hint="eastAsia"/>
          <w:color w:val="000000"/>
        </w:rPr>
        <w:t> </w:t>
      </w:r>
      <w:r w:rsidRPr="00D41890">
        <w:rPr>
          <w:rFonts w:ascii="Arial" w:hAnsi="Arial" w:cs="Arial"/>
          <w:color w:val="000000"/>
        </w:rPr>
        <w:t>be for a specific product or service or at the</w:t>
      </w:r>
      <w:r w:rsidRPr="00D41890">
        <w:rPr>
          <w:rFonts w:ascii="Arial" w:hAnsi="Arial" w:cs="Arial" w:hint="eastAsia"/>
          <w:color w:val="000000"/>
        </w:rPr>
        <w:t> </w:t>
      </w:r>
      <w:r w:rsidRPr="00D41890">
        <w:rPr>
          <w:rFonts w:ascii="Arial" w:hAnsi="Arial" w:cs="Arial"/>
          <w:color w:val="000000"/>
          <w:bdr w:val="none" w:sz="0" w:space="0" w:color="auto" w:frame="1"/>
        </w:rPr>
        <w:t>line item</w:t>
      </w:r>
      <w:r w:rsidRPr="00D41890">
        <w:rPr>
          <w:rFonts w:ascii="Arial" w:hAnsi="Arial" w:cs="Arial" w:hint="eastAsia"/>
          <w:color w:val="000000"/>
        </w:rPr>
        <w:t> </w:t>
      </w:r>
      <w:r w:rsidRPr="00D41890">
        <w:rPr>
          <w:rFonts w:ascii="Arial" w:hAnsi="Arial" w:cs="Arial"/>
          <w:color w:val="000000"/>
        </w:rPr>
        <w:t>or contract level. The</w:t>
      </w:r>
      <w:r w:rsidRPr="00D41890">
        <w:rPr>
          <w:rFonts w:ascii="Arial" w:hAnsi="Arial" w:cs="Arial" w:hint="eastAsia"/>
          <w:color w:val="000000"/>
        </w:rPr>
        <w:t> </w:t>
      </w:r>
      <w:r w:rsidRPr="00D41890">
        <w:rPr>
          <w:rFonts w:ascii="Arial" w:hAnsi="Arial" w:cs="Arial"/>
          <w:color w:val="000000"/>
          <w:bdr w:val="none" w:sz="0" w:space="0" w:color="auto" w:frame="1"/>
        </w:rPr>
        <w:t>contracting officer</w:t>
      </w:r>
      <w:r w:rsidRPr="00D41890">
        <w:rPr>
          <w:rFonts w:ascii="Arial" w:hAnsi="Arial" w:cs="Arial" w:hint="eastAsia"/>
          <w:color w:val="000000"/>
        </w:rPr>
        <w:t> </w:t>
      </w:r>
      <w:r w:rsidRPr="00D41890">
        <w:rPr>
          <w:rFonts w:ascii="Arial" w:hAnsi="Arial" w:cs="Arial"/>
          <w:color w:val="000000"/>
          <w:bdr w:val="none" w:sz="0" w:space="0" w:color="auto" w:frame="1"/>
        </w:rPr>
        <w:t>shall</w:t>
      </w:r>
      <w:r w:rsidRPr="00D41890">
        <w:rPr>
          <w:rFonts w:ascii="Arial" w:hAnsi="Arial" w:cs="Arial" w:hint="eastAsia"/>
          <w:color w:val="000000"/>
        </w:rPr>
        <w:t> </w:t>
      </w:r>
      <w:r w:rsidRPr="00D41890">
        <w:rPr>
          <w:rFonts w:ascii="Arial" w:hAnsi="Arial" w:cs="Arial"/>
          <w:color w:val="000000"/>
        </w:rPr>
        <w:t>maintain the written justification in the contract file.</w:t>
      </w:r>
    </w:p>
    <w:p w14:paraId="268C950F" w14:textId="77777777" w:rsidR="00B81F14" w:rsidRPr="008F4EFC" w:rsidRDefault="00B81F14" w:rsidP="00B81F14">
      <w:pPr>
        <w:shd w:val="clear" w:color="auto" w:fill="FFFFFF"/>
        <w:spacing w:after="120"/>
        <w:ind w:firstLine="720"/>
        <w:textAlignment w:val="baseline"/>
        <w:rPr>
          <w:rFonts w:ascii="open_sansregular" w:hAnsi="open_sansregular"/>
          <w:color w:val="000000"/>
        </w:rPr>
      </w:pPr>
    </w:p>
    <w:p w14:paraId="7A3F151F" w14:textId="77777777" w:rsidR="00B81F14" w:rsidRPr="00D41890" w:rsidRDefault="00B81F14" w:rsidP="00B81F14">
      <w:pPr>
        <w:spacing w:after="240"/>
        <w:rPr>
          <w:b/>
          <w:bCs/>
          <w:sz w:val="28"/>
          <w:szCs w:val="28"/>
          <w:bdr w:val="none" w:sz="0" w:space="0" w:color="auto" w:frame="1"/>
        </w:rPr>
      </w:pPr>
      <w:r w:rsidRPr="00D41890">
        <w:rPr>
          <w:b/>
          <w:bCs/>
          <w:sz w:val="28"/>
          <w:szCs w:val="28"/>
          <w:bdr w:val="none" w:sz="0" w:space="0" w:color="auto" w:frame="1"/>
        </w:rPr>
        <w:t>23.103 Policy. (Excerpt)</w:t>
      </w:r>
    </w:p>
    <w:p w14:paraId="611A3AB3" w14:textId="77777777" w:rsidR="00B81F14" w:rsidRPr="00D41890" w:rsidRDefault="00B81F14" w:rsidP="00B81F14">
      <w:pPr>
        <w:shd w:val="clear" w:color="auto" w:fill="FFFFFF"/>
        <w:spacing w:after="120"/>
        <w:ind w:firstLine="360"/>
        <w:textAlignment w:val="baseline"/>
        <w:rPr>
          <w:rFonts w:cs="Arial"/>
          <w:color w:val="000000"/>
        </w:rPr>
      </w:pPr>
      <w:r w:rsidRPr="00D41890">
        <w:rPr>
          <w:rFonts w:cs="Arial"/>
          <w:color w:val="000000"/>
          <w:bdr w:val="none" w:sz="0" w:space="0" w:color="auto" w:frame="1"/>
        </w:rPr>
        <w:t>(a)</w:t>
      </w:r>
      <w:r w:rsidRPr="00D41890">
        <w:rPr>
          <w:rFonts w:cs="Arial" w:hint="eastAsia"/>
          <w:color w:val="000000"/>
        </w:rPr>
        <w:t> </w:t>
      </w:r>
      <w:r w:rsidRPr="00D41890">
        <w:rPr>
          <w:rFonts w:cs="Arial"/>
          <w:color w:val="000000"/>
        </w:rPr>
        <w:t>Agencies shall procure sustainable products and services (as defined in</w:t>
      </w:r>
      <w:r w:rsidRPr="00D41890">
        <w:rPr>
          <w:rFonts w:cs="Arial" w:hint="eastAsia"/>
          <w:color w:val="000000"/>
        </w:rPr>
        <w:t> </w:t>
      </w:r>
      <w:hyperlink r:id="rId34" w:anchor="FAR_2_101" w:tooltip="link to 2.101" w:history="1">
        <w:r w:rsidRPr="00D41890">
          <w:rPr>
            <w:rFonts w:cs="Arial"/>
            <w:color w:val="0000FF"/>
            <w:u w:val="single"/>
            <w:bdr w:val="none" w:sz="0" w:space="0" w:color="auto" w:frame="1"/>
          </w:rPr>
          <w:t>2.101</w:t>
        </w:r>
      </w:hyperlink>
      <w:r w:rsidRPr="00D41890">
        <w:rPr>
          <w:rFonts w:cs="Arial"/>
          <w:color w:val="000000"/>
        </w:rPr>
        <w:t>) to the maximum extent practicable.</w:t>
      </w:r>
    </w:p>
    <w:p w14:paraId="464AC95B" w14:textId="77777777" w:rsidR="00B81F14" w:rsidRPr="00D41890" w:rsidRDefault="00B81F14" w:rsidP="00B81F14">
      <w:pPr>
        <w:shd w:val="clear" w:color="auto" w:fill="FFFFFF"/>
        <w:spacing w:after="120"/>
        <w:ind w:firstLine="720"/>
        <w:textAlignment w:val="baseline"/>
        <w:rPr>
          <w:rFonts w:cs="Arial"/>
          <w:color w:val="000000"/>
        </w:rPr>
      </w:pPr>
      <w:r w:rsidRPr="00D41890">
        <w:rPr>
          <w:rFonts w:cs="Arial"/>
          <w:color w:val="000000"/>
          <w:bdr w:val="none" w:sz="0" w:space="0" w:color="auto" w:frame="1"/>
        </w:rPr>
        <w:t>(1)</w:t>
      </w:r>
      <w:r w:rsidRPr="00D41890">
        <w:rPr>
          <w:rFonts w:cs="Arial" w:hint="eastAsia"/>
          <w:color w:val="000000"/>
        </w:rPr>
        <w:t> </w:t>
      </w:r>
      <w:r w:rsidRPr="00D41890">
        <w:rPr>
          <w:rFonts w:cs="Arial"/>
          <w:color w:val="000000"/>
        </w:rPr>
        <w:t>Procuring sustainable products and services is considered practicable, unless the agency cannot acquire products or services</w:t>
      </w:r>
      <w:r w:rsidRPr="00D41890">
        <w:rPr>
          <w:rFonts w:cs="Arial" w:hint="eastAsia"/>
          <w:color w:val="000000"/>
        </w:rPr>
        <w:t>—</w:t>
      </w:r>
    </w:p>
    <w:p w14:paraId="3E1B8A37" w14:textId="77777777" w:rsidR="00B81F14" w:rsidRPr="00D41890" w:rsidRDefault="00B81F14" w:rsidP="00B81F14">
      <w:pPr>
        <w:shd w:val="clear" w:color="auto" w:fill="FFFFFF"/>
        <w:spacing w:after="120"/>
        <w:ind w:firstLine="1080"/>
        <w:textAlignment w:val="baseline"/>
        <w:rPr>
          <w:rFonts w:cs="Arial"/>
          <w:color w:val="000000"/>
        </w:rPr>
      </w:pPr>
      <w:r w:rsidRPr="00D41890">
        <w:rPr>
          <w:rFonts w:cs="Arial"/>
          <w:color w:val="000000"/>
          <w:bdr w:val="none" w:sz="0" w:space="0" w:color="auto" w:frame="1"/>
        </w:rPr>
        <w:t>(i)</w:t>
      </w:r>
      <w:r w:rsidRPr="00D41890">
        <w:rPr>
          <w:rFonts w:cs="Arial" w:hint="eastAsia"/>
          <w:color w:val="000000"/>
        </w:rPr>
        <w:t> </w:t>
      </w:r>
      <w:r w:rsidRPr="00D41890">
        <w:rPr>
          <w:rFonts w:cs="Arial"/>
          <w:color w:val="000000"/>
        </w:rPr>
        <w:t>Competitively within a reasonable performance schedule;</w:t>
      </w:r>
    </w:p>
    <w:p w14:paraId="419237DF" w14:textId="77777777" w:rsidR="00B81F14" w:rsidRPr="00D41890" w:rsidRDefault="00B81F14" w:rsidP="00B81F14">
      <w:pPr>
        <w:shd w:val="clear" w:color="auto" w:fill="FFFFFF"/>
        <w:spacing w:after="120"/>
        <w:ind w:firstLine="1080"/>
        <w:textAlignment w:val="baseline"/>
        <w:rPr>
          <w:rFonts w:cs="Arial"/>
          <w:color w:val="000000"/>
        </w:rPr>
      </w:pPr>
      <w:r w:rsidRPr="00D41890">
        <w:rPr>
          <w:rFonts w:cs="Arial"/>
          <w:color w:val="000000"/>
          <w:bdr w:val="none" w:sz="0" w:space="0" w:color="auto" w:frame="1"/>
        </w:rPr>
        <w:t>(ii)</w:t>
      </w:r>
      <w:r w:rsidRPr="00D41890">
        <w:rPr>
          <w:rFonts w:cs="Arial" w:hint="eastAsia"/>
          <w:color w:val="000000"/>
        </w:rPr>
        <w:t> </w:t>
      </w:r>
      <w:r w:rsidRPr="00D41890">
        <w:rPr>
          <w:rFonts w:cs="Arial"/>
          <w:color w:val="000000"/>
        </w:rPr>
        <w:t>That meet reasonable performance requirements; or</w:t>
      </w:r>
    </w:p>
    <w:p w14:paraId="21764253" w14:textId="77777777" w:rsidR="00B81F14" w:rsidRPr="00D41890" w:rsidRDefault="00B81F14" w:rsidP="00B81F14">
      <w:pPr>
        <w:shd w:val="clear" w:color="auto" w:fill="FFFFFF"/>
        <w:spacing w:after="120"/>
        <w:ind w:firstLine="1080"/>
        <w:textAlignment w:val="baseline"/>
        <w:rPr>
          <w:rFonts w:cs="Arial"/>
          <w:color w:val="000000"/>
        </w:rPr>
      </w:pPr>
      <w:r w:rsidRPr="00D41890">
        <w:rPr>
          <w:rFonts w:cs="Arial"/>
          <w:color w:val="000000"/>
          <w:bdr w:val="none" w:sz="0" w:space="0" w:color="auto" w:frame="1"/>
        </w:rPr>
        <w:t>(iii)</w:t>
      </w:r>
      <w:r w:rsidRPr="00D41890">
        <w:rPr>
          <w:rFonts w:cs="Arial" w:hint="eastAsia"/>
          <w:color w:val="000000"/>
        </w:rPr>
        <w:t> </w:t>
      </w:r>
      <w:r w:rsidRPr="00D41890">
        <w:rPr>
          <w:rFonts w:cs="Arial"/>
          <w:color w:val="000000"/>
        </w:rPr>
        <w:t>At a reasonable price (see</w:t>
      </w:r>
      <w:r w:rsidRPr="00D41890">
        <w:rPr>
          <w:rFonts w:cs="Arial" w:hint="eastAsia"/>
          <w:color w:val="000000"/>
        </w:rPr>
        <w:t> </w:t>
      </w:r>
      <w:hyperlink r:id="rId35" w:anchor="FAR_23_103" w:tooltip="Link to 23.103" w:history="1">
        <w:r w:rsidRPr="00D41890">
          <w:rPr>
            <w:rFonts w:cs="Arial"/>
            <w:color w:val="0000FF"/>
            <w:u w:val="single"/>
            <w:bdr w:val="none" w:sz="0" w:space="0" w:color="auto" w:frame="1"/>
          </w:rPr>
          <w:t>23.103</w:t>
        </w:r>
      </w:hyperlink>
      <w:r w:rsidRPr="00D41890">
        <w:rPr>
          <w:rFonts w:cs="Arial"/>
          <w:color w:val="000000"/>
        </w:rPr>
        <w:t>(a)(2)).</w:t>
      </w:r>
    </w:p>
    <w:p w14:paraId="50DB3B99" w14:textId="77777777" w:rsidR="00B81F14" w:rsidRPr="00727F1F" w:rsidRDefault="00B81F14" w:rsidP="00B81F14">
      <w:pPr>
        <w:spacing w:after="160" w:line="259" w:lineRule="auto"/>
        <w:rPr>
          <w:rFonts w:ascii="Calibri" w:eastAsia="Calibri" w:hAnsi="Calibri"/>
          <w:sz w:val="22"/>
          <w:szCs w:val="22"/>
        </w:rPr>
      </w:pPr>
      <w:r w:rsidRPr="00D41890">
        <w:rPr>
          <w:rFonts w:cs="Arial"/>
          <w:color w:val="000000"/>
          <w:bdr w:val="none" w:sz="0" w:space="0" w:color="auto" w:frame="1"/>
        </w:rPr>
        <w:t>(2)</w:t>
      </w:r>
      <w:r w:rsidRPr="00D41890">
        <w:rPr>
          <w:rFonts w:cs="Arial" w:hint="eastAsia"/>
          <w:color w:val="000000"/>
        </w:rPr>
        <w:t> </w:t>
      </w:r>
      <w:r w:rsidRPr="00D41890">
        <w:rPr>
          <w:rFonts w:cs="Arial"/>
          <w:color w:val="000000"/>
        </w:rPr>
        <w:t>When considering whether the price of a sustainable product is reasonable, agencies should consider whether the product is cost-effective over the life of the product. For ENERGY STAR</w:t>
      </w:r>
      <w:r w:rsidRPr="00D41890">
        <w:rPr>
          <w:rFonts w:cs="Arial" w:hint="eastAsia"/>
          <w:color w:val="000000"/>
        </w:rPr>
        <w:t>®</w:t>
      </w:r>
      <w:r w:rsidRPr="00D41890">
        <w:rPr>
          <w:rFonts w:cs="Arial"/>
          <w:color w:val="000000"/>
        </w:rPr>
        <w:t xml:space="preserve"> or Federal Energy Management Program (FEMP)-designated products, a price is reasonable if it is cost-effective over the life of the product taking energy cost savings into account (</w:t>
      </w:r>
      <w:r w:rsidRPr="00D41890">
        <w:rPr>
          <w:rFonts w:cs="Arial" w:hint="eastAsia"/>
          <w:color w:val="000000"/>
        </w:rPr>
        <w:t> </w:t>
      </w:r>
      <w:hyperlink r:id="rId36" w:tgtFrame="_blank" w:tooltip="link to 42 U.S.C. 8259b(b)(2)" w:history="1">
        <w:r w:rsidRPr="00D41890">
          <w:rPr>
            <w:rFonts w:cs="Arial"/>
            <w:color w:val="0000FF"/>
            <w:u w:val="single"/>
            <w:bdr w:val="none" w:sz="0" w:space="0" w:color="auto" w:frame="1"/>
          </w:rPr>
          <w:t>42 U.S.C. 8259b(b)(2)</w:t>
        </w:r>
      </w:hyperlink>
      <w:r w:rsidRPr="00D41890">
        <w:rPr>
          <w:rFonts w:cs="Arial"/>
          <w:color w:val="000000"/>
        </w:rPr>
        <w:t xml:space="preserve">). Life-cycle cost savings tools for energy-efficient products are available </w:t>
      </w:r>
      <w:r>
        <w:rPr>
          <w:rFonts w:cs="Arial"/>
          <w:color w:val="000000"/>
        </w:rPr>
        <w:t xml:space="preserve">at </w:t>
      </w:r>
      <w:hyperlink r:id="rId37" w:tooltip="link to Energy Star Website for ways to save energy, commercial buildings, energy efficient products" w:history="1">
        <w:r>
          <w:rPr>
            <w:rStyle w:val="Hyperlink"/>
          </w:rPr>
          <w:t>Energy-Efficient Products | ENERGY STAR</w:t>
        </w:r>
      </w:hyperlink>
      <w:r w:rsidRPr="00D41890">
        <w:rPr>
          <w:rFonts w:cs="Arial"/>
          <w:color w:val="000000"/>
        </w:rPr>
        <w:t xml:space="preserve"> </w:t>
      </w:r>
      <w:r>
        <w:rPr>
          <w:rFonts w:cs="Arial"/>
          <w:color w:val="000000"/>
        </w:rPr>
        <w:t xml:space="preserve">and </w:t>
      </w:r>
      <w:hyperlink r:id="rId38" w:tooltip="link to NREL energy analysis levelized cost of energy calculator" w:history="1">
        <w:r w:rsidRPr="002F286E">
          <w:rPr>
            <w:color w:val="0000FF"/>
            <w:u w:val="single"/>
          </w:rPr>
          <w:t>Levelized Cost of Energy Calculator | Energy Analysis | NREL</w:t>
        </w:r>
      </w:hyperlink>
      <w:r>
        <w:rPr>
          <w:color w:val="0000FF"/>
          <w:u w:val="single"/>
        </w:rPr>
        <w:t>.</w:t>
      </w:r>
      <w:bookmarkStart w:id="56" w:name="wp1087167"/>
      <w:bookmarkStart w:id="57" w:name="wp1087787"/>
      <w:bookmarkStart w:id="58" w:name="wp1087795"/>
      <w:bookmarkStart w:id="59" w:name="wp1088504"/>
      <w:bookmarkStart w:id="60" w:name="wp1081359"/>
      <w:bookmarkStart w:id="61" w:name="wp1081360"/>
      <w:bookmarkStart w:id="62" w:name="wp1081361"/>
      <w:bookmarkEnd w:id="56"/>
      <w:bookmarkEnd w:id="57"/>
      <w:bookmarkEnd w:id="58"/>
      <w:bookmarkEnd w:id="59"/>
      <w:bookmarkEnd w:id="60"/>
      <w:bookmarkEnd w:id="61"/>
      <w:bookmarkEnd w:id="62"/>
    </w:p>
    <w:p w14:paraId="058A476F" w14:textId="77777777" w:rsidR="00B81F14" w:rsidRPr="00727F1F" w:rsidRDefault="00B81F14" w:rsidP="00B81F14">
      <w:pPr>
        <w:spacing w:after="160" w:line="259" w:lineRule="auto"/>
        <w:jc w:val="center"/>
        <w:rPr>
          <w:rFonts w:eastAsia="Calibri" w:cs="Arial"/>
          <w:b/>
          <w:bCs/>
          <w:u w:val="single"/>
        </w:rPr>
      </w:pPr>
      <w:r w:rsidRPr="00727F1F">
        <w:rPr>
          <w:rFonts w:eastAsia="Calibri" w:cs="Arial"/>
          <w:b/>
          <w:bCs/>
          <w:u w:val="single"/>
        </w:rPr>
        <w:t xml:space="preserve">SOLICITATION INSTRUCTIONS FOR INFORMATION TECHNOLOGY USING </w:t>
      </w:r>
      <w:r>
        <w:rPr>
          <w:rFonts w:eastAsia="Calibri" w:cs="Arial"/>
          <w:b/>
          <w:bCs/>
          <w:u w:val="single"/>
        </w:rPr>
        <w:t>SUSTAINABLE PRODUCTS AND SERVICES</w:t>
      </w:r>
    </w:p>
    <w:p w14:paraId="24E3218D" w14:textId="77777777" w:rsidR="00B81F14" w:rsidRPr="00727F1F" w:rsidRDefault="00B81F14" w:rsidP="00B81F14">
      <w:pPr>
        <w:rPr>
          <w:b/>
          <w:bCs/>
          <w:i/>
          <w:iCs/>
          <w:color w:val="4472C4"/>
        </w:rPr>
      </w:pPr>
      <w:r w:rsidRPr="00727F1F">
        <w:rPr>
          <w:b/>
          <w:bCs/>
          <w:i/>
          <w:iCs/>
          <w:color w:val="4472C4"/>
        </w:rPr>
        <w:t>(To ensure that the Offeror procures</w:t>
      </w:r>
      <w:r>
        <w:rPr>
          <w:b/>
          <w:bCs/>
          <w:i/>
          <w:iCs/>
          <w:color w:val="4472C4"/>
        </w:rPr>
        <w:t xml:space="preserve"> Sustainable Products and Services (e.g.</w:t>
      </w:r>
      <w:r w:rsidRPr="00727F1F">
        <w:rPr>
          <w:b/>
          <w:bCs/>
          <w:i/>
          <w:iCs/>
          <w:color w:val="4472C4"/>
        </w:rPr>
        <w:t xml:space="preserve"> EPEAT, Energy Star, and FEMP designated products</w:t>
      </w:r>
      <w:r>
        <w:rPr>
          <w:b/>
          <w:bCs/>
          <w:i/>
          <w:iCs/>
          <w:color w:val="4472C4"/>
        </w:rPr>
        <w:t>)</w:t>
      </w:r>
      <w:r w:rsidRPr="00727F1F">
        <w:rPr>
          <w:b/>
          <w:bCs/>
          <w:i/>
          <w:iCs/>
          <w:color w:val="4472C4"/>
        </w:rPr>
        <w:t>, the following shall be included in the Solicitation’s Response Instructions)</w:t>
      </w:r>
    </w:p>
    <w:p w14:paraId="34300B25" w14:textId="77777777" w:rsidR="00B81F14" w:rsidRDefault="00B81F14" w:rsidP="00B81F14">
      <w:pPr>
        <w:pBdr>
          <w:bottom w:val="single" w:sz="6" w:space="1" w:color="auto"/>
        </w:pBdr>
        <w:spacing w:after="160" w:line="259" w:lineRule="auto"/>
        <w:rPr>
          <w:rFonts w:ascii="Calibri" w:eastAsia="Calibri" w:hAnsi="Calibri"/>
          <w:sz w:val="22"/>
          <w:szCs w:val="22"/>
        </w:rPr>
      </w:pPr>
      <w:r w:rsidRPr="0045668A">
        <w:rPr>
          <w:rFonts w:eastAsia="Calibri" w:cs="Arial"/>
        </w:rPr>
        <w:t xml:space="preserve">Response Instructions: Offerors shall provide with its quote/proposal evidence of product registration/qualification/designation for EPEAT, Energy Star, and FEMP respectively for any </w:t>
      </w:r>
      <w:r w:rsidRPr="00691856">
        <w:rPr>
          <w:rFonts w:eastAsia="Calibri" w:cs="Arial"/>
        </w:rPr>
        <w:t xml:space="preserve">and all </w:t>
      </w:r>
      <w:r w:rsidRPr="0029390C">
        <w:rPr>
          <w:rFonts w:eastAsia="Calibri" w:cs="Arial"/>
        </w:rPr>
        <w:t xml:space="preserve">identified </w:t>
      </w:r>
      <w:r w:rsidRPr="00691856">
        <w:rPr>
          <w:rFonts w:eastAsia="Calibri" w:cs="Arial"/>
        </w:rPr>
        <w:t xml:space="preserve">and/or proposed sustainable products certifying that the </w:t>
      </w:r>
      <w:r w:rsidRPr="0029390C">
        <w:rPr>
          <w:rFonts w:eastAsia="Calibri" w:cs="Arial"/>
        </w:rPr>
        <w:t>identified/</w:t>
      </w:r>
      <w:r w:rsidRPr="00691856">
        <w:rPr>
          <w:rFonts w:eastAsia="Calibri" w:cs="Arial"/>
        </w:rPr>
        <w:t>proposed sustainable product(s) as of the date of the submission of the quote/proposal are registered</w:t>
      </w:r>
      <w:r w:rsidRPr="0045668A">
        <w:rPr>
          <w:rFonts w:eastAsia="Calibri" w:cs="Arial"/>
        </w:rPr>
        <w:t xml:space="preserve">/qualified/designated as required in the form of screenshots from the associated website.  The Offeror shall include in the screenshots submitted, the EPEAT-registered product(s) by manufacturer, model name, and model number to be supplied under this contract, and shall specify the </w:t>
      </w:r>
      <w:r w:rsidRPr="005F1EF5">
        <w:rPr>
          <w:rFonts w:eastAsia="Calibri" w:cs="Arial"/>
        </w:rPr>
        <w:t>EPEAT level rating (bronze, silver, or gold)</w:t>
      </w:r>
      <w:r w:rsidRPr="008D6FC6">
        <w:rPr>
          <w:rFonts w:eastAsia="Calibri" w:cs="Arial"/>
        </w:rPr>
        <w:t xml:space="preserve"> for each product.  The Offeror shall includ</w:t>
      </w:r>
      <w:r w:rsidRPr="0045668A">
        <w:rPr>
          <w:rFonts w:eastAsia="Calibri" w:cs="Arial"/>
        </w:rPr>
        <w:t>e in the screenshots submitted, the Energy Star qualified product(s) by manufacturer, model name, and model number to be supplied under this contract, and shall provide evidence of Energy Star qualification for each product.  Offerors shall include in the screenshots submitted the FEMP-designated product(s) by brand, model name, and model number to be supplied under this contract. Additionally, the Offeror’s quote/proposal shall explicitly self-certify that that the products proposed meet the Energy Star, FEMP</w:t>
      </w:r>
      <w:r>
        <w:rPr>
          <w:rFonts w:eastAsia="Calibri" w:cs="Arial"/>
        </w:rPr>
        <w:t>, and/or Highest EPEAT Rating Available</w:t>
      </w:r>
      <w:r w:rsidRPr="0045668A">
        <w:rPr>
          <w:rFonts w:eastAsia="Calibri" w:cs="Arial"/>
        </w:rPr>
        <w:t xml:space="preserve"> qualification/designation</w:t>
      </w:r>
      <w:r>
        <w:rPr>
          <w:rFonts w:eastAsia="Calibri" w:cs="Arial"/>
        </w:rPr>
        <w:t>/registration</w:t>
      </w:r>
      <w:r w:rsidRPr="0045668A">
        <w:rPr>
          <w:rFonts w:eastAsia="Calibri" w:cs="Arial"/>
        </w:rPr>
        <w:t xml:space="preserve"> respectively. Failure to include the requisite evidence and Offeror self-certification may render the Offeror’s quote Unacceptable and thus, ineligible for award</w:t>
      </w:r>
      <w:r w:rsidR="0011759D" w:rsidRPr="0011759D">
        <w:rPr>
          <w:rFonts w:ascii="Calibri" w:eastAsia="Calibri" w:hAnsi="Calibri"/>
          <w:sz w:val="22"/>
          <w:szCs w:val="22"/>
        </w:rPr>
        <w:t>.</w:t>
      </w:r>
    </w:p>
    <w:p w14:paraId="4ED7E824" w14:textId="32285E10" w:rsidR="0011759D" w:rsidRPr="0011759D" w:rsidRDefault="0011759D" w:rsidP="00B81F14">
      <w:pPr>
        <w:pBdr>
          <w:bottom w:val="single" w:sz="6" w:space="1" w:color="auto"/>
        </w:pBdr>
        <w:spacing w:after="160" w:line="259" w:lineRule="auto"/>
        <w:rPr>
          <w:rFonts w:ascii="Calibri" w:eastAsia="Calibri" w:hAnsi="Calibri"/>
          <w:sz w:val="22"/>
          <w:szCs w:val="22"/>
        </w:rPr>
      </w:pPr>
    </w:p>
    <w:p w14:paraId="2411E1FE" w14:textId="77777777" w:rsidR="00E131A7" w:rsidRPr="00B81F14" w:rsidRDefault="00E131A7" w:rsidP="00E131A7">
      <w:pPr>
        <w:spacing w:before="240" w:after="240" w:line="259" w:lineRule="auto"/>
        <w:ind w:left="720"/>
        <w:contextualSpacing/>
        <w:rPr>
          <w:b/>
          <w:u w:val="single"/>
        </w:rPr>
      </w:pPr>
      <w:r w:rsidRPr="00B81F14">
        <w:rPr>
          <w:b/>
          <w:u w:val="single"/>
        </w:rPr>
        <w:t>GRAY MARKET GOODS</w:t>
      </w:r>
    </w:p>
    <w:p w14:paraId="5D179BB9" w14:textId="77777777" w:rsidR="00E131A7" w:rsidRPr="00DE20A8" w:rsidRDefault="00E131A7" w:rsidP="00E131A7">
      <w:pPr>
        <w:rPr>
          <w:rFonts w:eastAsia="Calibri" w:cs="Arial"/>
          <w:b/>
          <w:bCs/>
          <w:i/>
          <w:iCs/>
          <w:color w:val="4472C4"/>
          <w:shd w:val="clear" w:color="auto" w:fill="FFFFFF"/>
        </w:rPr>
      </w:pPr>
      <w:r w:rsidRPr="00DE20A8">
        <w:rPr>
          <w:rFonts w:eastAsia="Calibri" w:cs="Arial"/>
          <w:b/>
          <w:bCs/>
          <w:i/>
          <w:iCs/>
          <w:color w:val="4472C4"/>
          <w:shd w:val="clear" w:color="auto" w:fill="FFFFFF"/>
        </w:rPr>
        <w:t>&lt;If the requiring activity is procuring Information Technology Products (applicable to the work being performed and/or the solution requires) and the CO has determined that clauses 852.212-7</w:t>
      </w:r>
      <w:r>
        <w:rPr>
          <w:rFonts w:eastAsia="Calibri" w:cs="Arial"/>
          <w:b/>
          <w:bCs/>
          <w:i/>
          <w:iCs/>
          <w:color w:val="4472C4"/>
          <w:shd w:val="clear" w:color="auto" w:fill="FFFFFF"/>
        </w:rPr>
        <w:t>1</w:t>
      </w:r>
      <w:r w:rsidRPr="00DE20A8">
        <w:rPr>
          <w:rFonts w:eastAsia="Calibri" w:cs="Arial"/>
          <w:b/>
          <w:bCs/>
          <w:i/>
          <w:iCs/>
          <w:color w:val="4472C4"/>
          <w:shd w:val="clear" w:color="auto" w:fill="FFFFFF"/>
        </w:rPr>
        <w:t xml:space="preserve"> “Gray Market and Counterfeit Items” and/or 852.212-7</w:t>
      </w:r>
      <w:r>
        <w:rPr>
          <w:rFonts w:eastAsia="Calibri" w:cs="Arial"/>
          <w:b/>
          <w:bCs/>
          <w:i/>
          <w:iCs/>
          <w:color w:val="4472C4"/>
          <w:shd w:val="clear" w:color="auto" w:fill="FFFFFF"/>
        </w:rPr>
        <w:t>2</w:t>
      </w:r>
      <w:r w:rsidRPr="00DE20A8">
        <w:rPr>
          <w:rFonts w:eastAsia="Calibri" w:cs="Arial"/>
          <w:b/>
          <w:bCs/>
          <w:i/>
          <w:iCs/>
          <w:color w:val="4472C4"/>
          <w:shd w:val="clear" w:color="auto" w:fill="FFFFFF"/>
        </w:rPr>
        <w:t xml:space="preserve"> “Gray Market and Counterfeit Items-Information Technology (IT) Maintenance Allowing Other-than-New Parts” are to be included in the contract (as prescribed in 812.301(</w:t>
      </w:r>
      <w:r>
        <w:rPr>
          <w:rFonts w:eastAsia="Calibri" w:cs="Arial"/>
          <w:b/>
          <w:bCs/>
          <w:i/>
          <w:iCs/>
          <w:color w:val="4472C4"/>
          <w:shd w:val="clear" w:color="auto" w:fill="FFFFFF"/>
        </w:rPr>
        <w:t>f</w:t>
      </w:r>
      <w:r w:rsidRPr="00DE20A8">
        <w:rPr>
          <w:rFonts w:eastAsia="Calibri" w:cs="Arial"/>
          <w:b/>
          <w:bCs/>
          <w:i/>
          <w:iCs/>
          <w:color w:val="4472C4"/>
          <w:shd w:val="clear" w:color="auto" w:fill="FFFFFF"/>
        </w:rPr>
        <w:t>)), the following shall be included in the Solicitation’s Response Instructions to ensure that the Offeror is an authorized reseller and will not provide gray market or counterfeit products or parts&gt;</w:t>
      </w:r>
    </w:p>
    <w:p w14:paraId="6DBDE8DD" w14:textId="77777777" w:rsidR="00E131A7" w:rsidRDefault="00E131A7" w:rsidP="00E131A7"/>
    <w:p w14:paraId="299B4C44" w14:textId="77777777" w:rsidR="00E131A7" w:rsidRDefault="00E131A7" w:rsidP="00E131A7">
      <w:pPr>
        <w:pBdr>
          <w:bottom w:val="single" w:sz="6" w:space="1" w:color="auto"/>
        </w:pBdr>
      </w:pPr>
      <w:r w:rsidRPr="00B34EDA">
        <w:t>Response Instructions: Offerors shall provide an authorization letter or other means of verification from the Original Equipment Manufacturer (OEM) confirming it is an authorized dealer, authorized distributor, or authorized reseller for the proposed equipment/system in accordance with VA Acquisition Regulation (VAAR) 852.212-7</w:t>
      </w:r>
      <w:r>
        <w:t>1</w:t>
      </w:r>
      <w:r w:rsidRPr="00B34EDA">
        <w:t xml:space="preserve"> and 852.212-7</w:t>
      </w:r>
      <w:r>
        <w:t>2</w:t>
      </w:r>
      <w:r w:rsidRPr="00B34EDA">
        <w:t>. Additionally, the Offeror’s quote/proposal shall explicitly self-certify that it will not provide Gray Market Goods and/or Counterfeit Items, as defined by VA Acquisition Regulation (VAAR) 852.212-7</w:t>
      </w:r>
      <w:r>
        <w:t>1</w:t>
      </w:r>
      <w:r w:rsidRPr="00B34EDA">
        <w:t xml:space="preserve"> and 852.212-7</w:t>
      </w:r>
      <w:r>
        <w:t>2</w:t>
      </w:r>
      <w:r w:rsidRPr="00B34EDA">
        <w:t>, and that it has the level of certification/specialization, as required by the OEM(s).  Failure to include the requisite OEM letter(s)/documentation and Offeror self-certification may render the Offeror’s quote Unacceptable and thus, ineligible for award.</w:t>
      </w:r>
    </w:p>
    <w:p w14:paraId="74F559EC" w14:textId="77777777" w:rsidR="00E131A7" w:rsidRDefault="00E131A7" w:rsidP="00E131A7">
      <w:pPr>
        <w:pBdr>
          <w:bottom w:val="single" w:sz="6" w:space="1" w:color="auto"/>
        </w:pBdr>
      </w:pPr>
    </w:p>
    <w:p w14:paraId="06044832" w14:textId="77777777" w:rsidR="00E131A7" w:rsidRDefault="00E131A7" w:rsidP="00E131A7">
      <w:pPr>
        <w:pBdr>
          <w:bottom w:val="single" w:sz="6" w:space="1" w:color="auto"/>
        </w:pBdr>
        <w:rPr>
          <w:rFonts w:cs="Arial"/>
          <w:b/>
        </w:rPr>
      </w:pPr>
    </w:p>
    <w:p w14:paraId="5EC7697E" w14:textId="77777777" w:rsidR="00E131A7" w:rsidRPr="005F04B5" w:rsidRDefault="00E131A7" w:rsidP="005F04B5"/>
    <w:p w14:paraId="642C89A4" w14:textId="77777777" w:rsidR="0011759D" w:rsidRDefault="0011759D" w:rsidP="00545203">
      <w:pPr>
        <w:pStyle w:val="Title"/>
        <w:rPr>
          <w:sz w:val="24"/>
          <w:szCs w:val="24"/>
          <w:u w:val="single"/>
        </w:rPr>
      </w:pPr>
    </w:p>
    <w:p w14:paraId="7E4B665E" w14:textId="7E8C3725" w:rsidR="00545203" w:rsidRPr="003E27A2" w:rsidRDefault="00545203" w:rsidP="00545203">
      <w:pPr>
        <w:pStyle w:val="Title"/>
        <w:rPr>
          <w:b w:val="0"/>
          <w:u w:val="single"/>
        </w:rPr>
      </w:pPr>
      <w:r w:rsidRPr="005A1B57">
        <w:rPr>
          <w:sz w:val="24"/>
          <w:szCs w:val="24"/>
          <w:u w:val="single"/>
        </w:rPr>
        <w:t>POINTS OF CONTACT</w:t>
      </w:r>
    </w:p>
    <w:p w14:paraId="2DA32A7F" w14:textId="77777777" w:rsidR="00545203" w:rsidRPr="005A1B57" w:rsidRDefault="00545203" w:rsidP="00545203">
      <w:pPr>
        <w:pStyle w:val="NoSpacing"/>
        <w:rPr>
          <w:rStyle w:val="Strong"/>
          <w:u w:val="single"/>
        </w:rPr>
      </w:pPr>
      <w:r w:rsidRPr="005A1B57">
        <w:rPr>
          <w:rStyle w:val="Strong"/>
          <w:u w:val="single"/>
        </w:rPr>
        <w:t>VA Program Manager:</w:t>
      </w:r>
    </w:p>
    <w:p w14:paraId="67A217D6" w14:textId="77777777" w:rsidR="00545203" w:rsidRPr="00941741" w:rsidRDefault="00545203" w:rsidP="00545203">
      <w:pPr>
        <w:pStyle w:val="NoSpacing"/>
        <w:rPr>
          <w:bCs/>
          <w:iCs/>
        </w:rPr>
      </w:pPr>
      <w:r>
        <w:t>Name:</w:t>
      </w:r>
      <w:r>
        <w:tab/>
      </w:r>
      <w:r>
        <w:tab/>
      </w:r>
    </w:p>
    <w:p w14:paraId="50795471" w14:textId="77777777" w:rsidR="00545203" w:rsidRPr="002A26D0" w:rsidRDefault="00545203" w:rsidP="00545203">
      <w:pPr>
        <w:pStyle w:val="NoSpacing"/>
      </w:pPr>
      <w:r w:rsidRPr="00941741">
        <w:t>Address:</w:t>
      </w:r>
      <w:r w:rsidRPr="00941741">
        <w:tab/>
      </w:r>
    </w:p>
    <w:p w14:paraId="59A95BE0" w14:textId="77777777" w:rsidR="00545203" w:rsidRPr="00FF4927" w:rsidRDefault="00545203" w:rsidP="00545203">
      <w:pPr>
        <w:pStyle w:val="NoSpacing"/>
      </w:pPr>
      <w:r w:rsidRPr="00FF4927">
        <w:t>Voice:</w:t>
      </w:r>
      <w:r>
        <w:tab/>
      </w:r>
      <w:r w:rsidRPr="00FF4927">
        <w:tab/>
      </w:r>
    </w:p>
    <w:p w14:paraId="51367EA2" w14:textId="77777777" w:rsidR="00545203" w:rsidRDefault="00545203" w:rsidP="00545203">
      <w:pPr>
        <w:pStyle w:val="NoSpacing"/>
        <w:rPr>
          <w:b/>
        </w:rPr>
      </w:pPr>
      <w:r w:rsidRPr="00FF4927">
        <w:t>Email:</w:t>
      </w:r>
      <w:r>
        <w:tab/>
      </w:r>
      <w:r>
        <w:tab/>
      </w:r>
    </w:p>
    <w:p w14:paraId="32A4FA06" w14:textId="77777777" w:rsidR="00545203" w:rsidRPr="005A1B57" w:rsidRDefault="00545203" w:rsidP="00545203">
      <w:pPr>
        <w:pStyle w:val="NoSpacing"/>
        <w:rPr>
          <w:rStyle w:val="Strong"/>
          <w:u w:val="single"/>
        </w:rPr>
      </w:pPr>
      <w:r w:rsidRPr="005A1B57">
        <w:rPr>
          <w:rStyle w:val="Strong"/>
          <w:u w:val="single"/>
        </w:rPr>
        <w:t>Contracting Officer’s Representative:</w:t>
      </w:r>
    </w:p>
    <w:p w14:paraId="7E18849A" w14:textId="77777777" w:rsidR="00545203" w:rsidRPr="00941741" w:rsidRDefault="00545203" w:rsidP="00545203">
      <w:pPr>
        <w:pStyle w:val="NoSpacing"/>
        <w:rPr>
          <w:bCs/>
          <w:iCs/>
        </w:rPr>
      </w:pPr>
      <w:r w:rsidRPr="00941741">
        <w:t>Name:</w:t>
      </w:r>
      <w:r>
        <w:tab/>
      </w:r>
      <w:r w:rsidRPr="00941741">
        <w:tab/>
      </w:r>
    </w:p>
    <w:p w14:paraId="0DA412A4" w14:textId="77777777" w:rsidR="00545203" w:rsidRPr="002A26D0" w:rsidRDefault="00545203" w:rsidP="00545203">
      <w:pPr>
        <w:pStyle w:val="NoSpacing"/>
      </w:pPr>
      <w:r w:rsidRPr="00941741">
        <w:t>Address:</w:t>
      </w:r>
      <w:r w:rsidRPr="00941741">
        <w:tab/>
      </w:r>
    </w:p>
    <w:p w14:paraId="6A6BD972" w14:textId="77777777" w:rsidR="00545203" w:rsidRPr="00FF4927" w:rsidRDefault="00545203" w:rsidP="00545203">
      <w:pPr>
        <w:pStyle w:val="NoSpacing"/>
      </w:pPr>
      <w:r w:rsidRPr="00FF4927">
        <w:t>Voice:</w:t>
      </w:r>
      <w:r w:rsidRPr="00FF4927">
        <w:tab/>
      </w:r>
      <w:r w:rsidRPr="00FF4927">
        <w:tab/>
      </w:r>
    </w:p>
    <w:p w14:paraId="4681C946" w14:textId="77777777" w:rsidR="00545203" w:rsidRPr="00FF4927" w:rsidRDefault="00545203" w:rsidP="00545203">
      <w:pPr>
        <w:pStyle w:val="NoSpacing"/>
      </w:pPr>
      <w:r w:rsidRPr="00FF4927">
        <w:t>Email:</w:t>
      </w:r>
      <w:r w:rsidRPr="00FF4927">
        <w:tab/>
      </w:r>
      <w:r w:rsidRPr="00FF4927">
        <w:tab/>
      </w:r>
    </w:p>
    <w:p w14:paraId="7C135A9E" w14:textId="77777777" w:rsidR="00545203" w:rsidRPr="005A1B57" w:rsidRDefault="00545203" w:rsidP="00545203">
      <w:pPr>
        <w:pStyle w:val="NoSpacing"/>
        <w:rPr>
          <w:rStyle w:val="Strong"/>
          <w:u w:val="single"/>
        </w:rPr>
      </w:pPr>
      <w:bookmarkStart w:id="63" w:name="_Hlk534294513"/>
      <w:r w:rsidRPr="005A1B57">
        <w:rPr>
          <w:rStyle w:val="Strong"/>
          <w:u w:val="single"/>
        </w:rPr>
        <w:t>Contracting Officer:</w:t>
      </w:r>
    </w:p>
    <w:p w14:paraId="0D885796" w14:textId="77777777" w:rsidR="00545203" w:rsidRPr="00941741" w:rsidRDefault="00545203" w:rsidP="00545203">
      <w:pPr>
        <w:pStyle w:val="NoSpacing"/>
        <w:rPr>
          <w:bCs/>
          <w:iCs/>
        </w:rPr>
      </w:pPr>
      <w:r w:rsidRPr="00941741">
        <w:t>Name:</w:t>
      </w:r>
      <w:r>
        <w:tab/>
      </w:r>
      <w:r w:rsidRPr="00941741">
        <w:tab/>
      </w:r>
    </w:p>
    <w:p w14:paraId="4294D675" w14:textId="77777777" w:rsidR="00545203" w:rsidRPr="002A26D0" w:rsidRDefault="00545203" w:rsidP="00545203">
      <w:pPr>
        <w:pStyle w:val="NoSpacing"/>
      </w:pPr>
      <w:r w:rsidRPr="00941741">
        <w:t>Address:</w:t>
      </w:r>
      <w:r w:rsidRPr="00941741">
        <w:tab/>
      </w:r>
    </w:p>
    <w:p w14:paraId="62F40C7C" w14:textId="77777777" w:rsidR="00545203" w:rsidRPr="00FF4927" w:rsidRDefault="00545203" w:rsidP="00545203">
      <w:pPr>
        <w:pStyle w:val="NoSpacing"/>
      </w:pPr>
      <w:r w:rsidRPr="00FF4927">
        <w:t>Voice:</w:t>
      </w:r>
      <w:r w:rsidRPr="00FF4927">
        <w:tab/>
      </w:r>
      <w:r w:rsidRPr="00FF4927">
        <w:tab/>
      </w:r>
    </w:p>
    <w:p w14:paraId="478FE3E9" w14:textId="77777777" w:rsidR="00545203" w:rsidRDefault="00545203" w:rsidP="00545203">
      <w:pPr>
        <w:pStyle w:val="NoSpacing"/>
      </w:pPr>
      <w:r w:rsidRPr="00FF4927">
        <w:t>Email:</w:t>
      </w:r>
      <w:r w:rsidRPr="00FF4927">
        <w:tab/>
      </w:r>
    </w:p>
    <w:bookmarkEnd w:id="63"/>
    <w:p w14:paraId="00642992" w14:textId="2919F81C" w:rsidR="00086E5E" w:rsidRPr="005A1B57" w:rsidRDefault="00086E5E" w:rsidP="00086E5E">
      <w:pPr>
        <w:pStyle w:val="NoSpacing"/>
        <w:rPr>
          <w:rStyle w:val="Strong"/>
          <w:u w:val="single"/>
        </w:rPr>
      </w:pPr>
      <w:r>
        <w:rPr>
          <w:rStyle w:val="Strong"/>
          <w:u w:val="single"/>
        </w:rPr>
        <w:t>Contract Specialist</w:t>
      </w:r>
      <w:r w:rsidRPr="005A1B57">
        <w:rPr>
          <w:rStyle w:val="Strong"/>
          <w:u w:val="single"/>
        </w:rPr>
        <w:t>:</w:t>
      </w:r>
    </w:p>
    <w:p w14:paraId="1D9B7FD0" w14:textId="77777777" w:rsidR="00086E5E" w:rsidRPr="00941741" w:rsidRDefault="00086E5E" w:rsidP="00086E5E">
      <w:pPr>
        <w:pStyle w:val="NoSpacing"/>
        <w:rPr>
          <w:bCs/>
          <w:iCs/>
        </w:rPr>
      </w:pPr>
      <w:r w:rsidRPr="00941741">
        <w:t>Name:</w:t>
      </w:r>
      <w:r>
        <w:tab/>
      </w:r>
      <w:r w:rsidRPr="00941741">
        <w:tab/>
      </w:r>
    </w:p>
    <w:p w14:paraId="718303C3" w14:textId="77777777" w:rsidR="00086E5E" w:rsidRPr="002A26D0" w:rsidRDefault="00086E5E" w:rsidP="00086E5E">
      <w:pPr>
        <w:pStyle w:val="NoSpacing"/>
      </w:pPr>
      <w:r w:rsidRPr="00941741">
        <w:t>Address:</w:t>
      </w:r>
      <w:r w:rsidRPr="00941741">
        <w:tab/>
      </w:r>
    </w:p>
    <w:p w14:paraId="4A3436B7" w14:textId="77777777" w:rsidR="00086E5E" w:rsidRPr="00FF4927" w:rsidRDefault="00086E5E" w:rsidP="00086E5E">
      <w:pPr>
        <w:pStyle w:val="NoSpacing"/>
      </w:pPr>
      <w:r w:rsidRPr="00FF4927">
        <w:t>Voice:</w:t>
      </w:r>
      <w:r w:rsidRPr="00FF4927">
        <w:tab/>
      </w:r>
      <w:r w:rsidRPr="00FF4927">
        <w:tab/>
      </w:r>
    </w:p>
    <w:p w14:paraId="5023F374" w14:textId="77777777" w:rsidR="00086E5E" w:rsidRDefault="00086E5E" w:rsidP="00086E5E">
      <w:pPr>
        <w:pStyle w:val="NoSpacing"/>
      </w:pPr>
      <w:r w:rsidRPr="00FF4927">
        <w:t>Email:</w:t>
      </w:r>
      <w:r w:rsidRPr="00FF4927">
        <w:tab/>
      </w:r>
    </w:p>
    <w:p w14:paraId="746E1592" w14:textId="77777777" w:rsidR="00086E5E" w:rsidRDefault="00086E5E" w:rsidP="00545203">
      <w:pPr>
        <w:pStyle w:val="NoSpacing"/>
        <w:rPr>
          <w:rStyle w:val="Strong"/>
          <w:color w:val="4F81BD" w:themeColor="accent1"/>
          <w:u w:val="single"/>
        </w:rPr>
      </w:pPr>
    </w:p>
    <w:p w14:paraId="4A876D67" w14:textId="77777777" w:rsidR="00F2580D" w:rsidRPr="007919D8" w:rsidRDefault="00F2580D" w:rsidP="00F2580D">
      <w:pPr>
        <w:pStyle w:val="NoSpacing"/>
        <w:rPr>
          <w:rStyle w:val="Strong"/>
          <w:i/>
          <w:color w:val="4F81BD" w:themeColor="accent1"/>
        </w:rPr>
      </w:pPr>
      <w:r w:rsidRPr="003E7FA7">
        <w:rPr>
          <w:rStyle w:val="Strong"/>
          <w:i/>
          <w:color w:val="0070C0"/>
        </w:rPr>
        <w:t>(Provide the following additional POCs related to the Master Delivery Schedule for National Acquisitions)</w:t>
      </w:r>
    </w:p>
    <w:p w14:paraId="2E980A73" w14:textId="77777777" w:rsidR="00F2580D" w:rsidRPr="003E7FA7" w:rsidRDefault="00F2580D" w:rsidP="00545203">
      <w:pPr>
        <w:pStyle w:val="NoSpacing"/>
        <w:rPr>
          <w:rStyle w:val="Strong"/>
          <w:color w:val="0070C0"/>
          <w:u w:val="single"/>
        </w:rPr>
      </w:pPr>
    </w:p>
    <w:p w14:paraId="5CBF9796" w14:textId="77777777" w:rsidR="00545203" w:rsidRPr="003E7FA7" w:rsidRDefault="00545203" w:rsidP="00545203">
      <w:pPr>
        <w:pStyle w:val="NoSpacing"/>
        <w:rPr>
          <w:rStyle w:val="Strong"/>
          <w:color w:val="0070C0"/>
          <w:u w:val="single"/>
        </w:rPr>
      </w:pPr>
      <w:r w:rsidRPr="003E7FA7">
        <w:rPr>
          <w:rStyle w:val="Strong"/>
          <w:color w:val="0070C0"/>
          <w:u w:val="single"/>
        </w:rPr>
        <w:t>Facility CIO</w:t>
      </w:r>
    </w:p>
    <w:p w14:paraId="3D272DD5" w14:textId="77777777" w:rsidR="00545203" w:rsidRPr="003E7FA7" w:rsidRDefault="00545203" w:rsidP="00545203">
      <w:pPr>
        <w:pStyle w:val="NoSpacing"/>
        <w:rPr>
          <w:rStyle w:val="Emphasis"/>
          <w:b w:val="0"/>
          <w:i w:val="0"/>
        </w:rPr>
      </w:pPr>
      <w:r w:rsidRPr="003E7FA7">
        <w:rPr>
          <w:rStyle w:val="Emphasis"/>
          <w:b w:val="0"/>
          <w:i w:val="0"/>
        </w:rPr>
        <w:t>Name:</w:t>
      </w:r>
      <w:r w:rsidRPr="003E7FA7">
        <w:rPr>
          <w:rStyle w:val="Emphasis"/>
          <w:b w:val="0"/>
          <w:i w:val="0"/>
        </w:rPr>
        <w:tab/>
      </w:r>
      <w:r w:rsidRPr="003E7FA7">
        <w:rPr>
          <w:rStyle w:val="Emphasis"/>
          <w:b w:val="0"/>
          <w:i w:val="0"/>
        </w:rPr>
        <w:tab/>
      </w:r>
    </w:p>
    <w:p w14:paraId="23162424" w14:textId="77777777" w:rsidR="00545203" w:rsidRPr="003E7FA7" w:rsidRDefault="00545203" w:rsidP="00545203">
      <w:pPr>
        <w:pStyle w:val="NoSpacing"/>
        <w:rPr>
          <w:rStyle w:val="Emphasis"/>
          <w:b w:val="0"/>
          <w:i w:val="0"/>
        </w:rPr>
      </w:pPr>
      <w:r w:rsidRPr="003E7FA7">
        <w:rPr>
          <w:rStyle w:val="Emphasis"/>
          <w:b w:val="0"/>
          <w:i w:val="0"/>
        </w:rPr>
        <w:t>Address:</w:t>
      </w:r>
      <w:r w:rsidRPr="003E7FA7">
        <w:rPr>
          <w:rStyle w:val="Emphasis"/>
          <w:b w:val="0"/>
          <w:i w:val="0"/>
        </w:rPr>
        <w:tab/>
      </w:r>
    </w:p>
    <w:p w14:paraId="237531CD" w14:textId="77777777" w:rsidR="00545203" w:rsidRPr="003E7FA7" w:rsidRDefault="00545203" w:rsidP="00545203">
      <w:pPr>
        <w:pStyle w:val="NoSpacing"/>
        <w:rPr>
          <w:rStyle w:val="Emphasis"/>
          <w:b w:val="0"/>
          <w:i w:val="0"/>
        </w:rPr>
      </w:pPr>
      <w:r w:rsidRPr="003E7FA7">
        <w:rPr>
          <w:rStyle w:val="Emphasis"/>
          <w:b w:val="0"/>
          <w:i w:val="0"/>
        </w:rPr>
        <w:t>Voice:</w:t>
      </w:r>
      <w:r w:rsidRPr="003E7FA7">
        <w:rPr>
          <w:rStyle w:val="Emphasis"/>
          <w:b w:val="0"/>
          <w:i w:val="0"/>
        </w:rPr>
        <w:tab/>
      </w:r>
      <w:r w:rsidRPr="003E7FA7">
        <w:rPr>
          <w:rStyle w:val="Emphasis"/>
          <w:b w:val="0"/>
          <w:i w:val="0"/>
        </w:rPr>
        <w:tab/>
      </w:r>
    </w:p>
    <w:p w14:paraId="62044C34" w14:textId="77777777" w:rsidR="00545203" w:rsidRPr="003E7FA7" w:rsidRDefault="00545203" w:rsidP="00545203">
      <w:pPr>
        <w:pStyle w:val="NoSpacing"/>
        <w:rPr>
          <w:rStyle w:val="Emphasis"/>
          <w:b w:val="0"/>
          <w:i w:val="0"/>
        </w:rPr>
      </w:pPr>
      <w:r w:rsidRPr="003E7FA7">
        <w:rPr>
          <w:rStyle w:val="Emphasis"/>
          <w:b w:val="0"/>
          <w:i w:val="0"/>
        </w:rPr>
        <w:t>Email:</w:t>
      </w:r>
      <w:r w:rsidRPr="003E7FA7">
        <w:rPr>
          <w:rStyle w:val="Emphasis"/>
          <w:b w:val="0"/>
          <w:i w:val="0"/>
        </w:rPr>
        <w:tab/>
      </w:r>
      <w:r w:rsidRPr="003E7FA7">
        <w:rPr>
          <w:rStyle w:val="Emphasis"/>
          <w:b w:val="0"/>
          <w:i w:val="0"/>
        </w:rPr>
        <w:tab/>
      </w:r>
    </w:p>
    <w:p w14:paraId="59EC52B6" w14:textId="77777777" w:rsidR="00545203" w:rsidRPr="003E7FA7" w:rsidRDefault="00545203" w:rsidP="00545203">
      <w:pPr>
        <w:pStyle w:val="NoSpacing"/>
        <w:rPr>
          <w:rStyle w:val="Strong"/>
          <w:color w:val="0070C0"/>
          <w:u w:val="single"/>
        </w:rPr>
      </w:pPr>
      <w:r w:rsidRPr="003E7FA7">
        <w:rPr>
          <w:rStyle w:val="Strong"/>
          <w:color w:val="0070C0"/>
          <w:u w:val="single"/>
        </w:rPr>
        <w:t>Implementation Manager</w:t>
      </w:r>
    </w:p>
    <w:p w14:paraId="5A2DF891" w14:textId="77777777" w:rsidR="00545203" w:rsidRPr="003E7FA7" w:rsidRDefault="00545203" w:rsidP="00545203">
      <w:pPr>
        <w:pStyle w:val="NoSpacing"/>
        <w:rPr>
          <w:rStyle w:val="Emphasis"/>
          <w:b w:val="0"/>
          <w:i w:val="0"/>
        </w:rPr>
      </w:pPr>
      <w:r w:rsidRPr="003E7FA7">
        <w:rPr>
          <w:rStyle w:val="Emphasis"/>
          <w:b w:val="0"/>
          <w:i w:val="0"/>
        </w:rPr>
        <w:t>Name:</w:t>
      </w:r>
      <w:r w:rsidRPr="003E7FA7">
        <w:rPr>
          <w:rStyle w:val="Emphasis"/>
          <w:b w:val="0"/>
          <w:i w:val="0"/>
        </w:rPr>
        <w:tab/>
      </w:r>
      <w:r w:rsidRPr="003E7FA7">
        <w:rPr>
          <w:rStyle w:val="Emphasis"/>
          <w:b w:val="0"/>
          <w:i w:val="0"/>
        </w:rPr>
        <w:tab/>
      </w:r>
    </w:p>
    <w:p w14:paraId="30A5B475" w14:textId="77777777" w:rsidR="00545203" w:rsidRPr="003E7FA7" w:rsidRDefault="00545203" w:rsidP="00545203">
      <w:pPr>
        <w:pStyle w:val="NoSpacing"/>
        <w:rPr>
          <w:rStyle w:val="Emphasis"/>
          <w:b w:val="0"/>
          <w:i w:val="0"/>
        </w:rPr>
      </w:pPr>
      <w:r w:rsidRPr="003E7FA7">
        <w:rPr>
          <w:rStyle w:val="Emphasis"/>
          <w:b w:val="0"/>
          <w:i w:val="0"/>
        </w:rPr>
        <w:t>Address:</w:t>
      </w:r>
      <w:r w:rsidRPr="003E7FA7">
        <w:rPr>
          <w:rStyle w:val="Emphasis"/>
          <w:b w:val="0"/>
          <w:i w:val="0"/>
        </w:rPr>
        <w:tab/>
      </w:r>
    </w:p>
    <w:p w14:paraId="6008C7EA" w14:textId="77777777" w:rsidR="00545203" w:rsidRPr="003E7FA7" w:rsidRDefault="00545203" w:rsidP="00545203">
      <w:pPr>
        <w:pStyle w:val="NoSpacing"/>
        <w:rPr>
          <w:rStyle w:val="Emphasis"/>
          <w:b w:val="0"/>
          <w:i w:val="0"/>
        </w:rPr>
      </w:pPr>
      <w:r w:rsidRPr="003E7FA7">
        <w:rPr>
          <w:rStyle w:val="Emphasis"/>
          <w:b w:val="0"/>
          <w:i w:val="0"/>
        </w:rPr>
        <w:t>Voice:</w:t>
      </w:r>
      <w:r w:rsidRPr="003E7FA7">
        <w:rPr>
          <w:rStyle w:val="Emphasis"/>
          <w:b w:val="0"/>
          <w:i w:val="0"/>
        </w:rPr>
        <w:tab/>
      </w:r>
      <w:r w:rsidRPr="003E7FA7">
        <w:rPr>
          <w:rStyle w:val="Emphasis"/>
          <w:b w:val="0"/>
          <w:i w:val="0"/>
        </w:rPr>
        <w:tab/>
      </w:r>
    </w:p>
    <w:p w14:paraId="4BEA4CED" w14:textId="77777777" w:rsidR="00545203" w:rsidRPr="003E7FA7" w:rsidRDefault="00545203" w:rsidP="00545203">
      <w:pPr>
        <w:pStyle w:val="NoSpacing"/>
        <w:rPr>
          <w:rStyle w:val="Emphasis"/>
          <w:b w:val="0"/>
          <w:i w:val="0"/>
        </w:rPr>
      </w:pPr>
      <w:r w:rsidRPr="003E7FA7">
        <w:rPr>
          <w:rStyle w:val="Emphasis"/>
          <w:b w:val="0"/>
          <w:i w:val="0"/>
        </w:rPr>
        <w:t>Email:</w:t>
      </w:r>
      <w:r w:rsidRPr="003E7FA7">
        <w:rPr>
          <w:rStyle w:val="Emphasis"/>
          <w:b w:val="0"/>
          <w:i w:val="0"/>
        </w:rPr>
        <w:tab/>
      </w:r>
      <w:r w:rsidRPr="003E7FA7">
        <w:rPr>
          <w:rStyle w:val="Emphasis"/>
          <w:b w:val="0"/>
          <w:i w:val="0"/>
        </w:rPr>
        <w:tab/>
      </w:r>
    </w:p>
    <w:p w14:paraId="7695EFAB" w14:textId="77777777" w:rsidR="00545203" w:rsidRPr="003E7FA7" w:rsidRDefault="00545203" w:rsidP="00545203">
      <w:pPr>
        <w:pStyle w:val="NoSpacing"/>
        <w:rPr>
          <w:rStyle w:val="Strong"/>
          <w:color w:val="0070C0"/>
          <w:u w:val="single"/>
        </w:rPr>
      </w:pPr>
      <w:r w:rsidRPr="003E7FA7">
        <w:rPr>
          <w:rStyle w:val="Strong"/>
          <w:color w:val="0070C0"/>
          <w:u w:val="single"/>
        </w:rPr>
        <w:t xml:space="preserve">Delivery Date Coordinator </w:t>
      </w:r>
    </w:p>
    <w:p w14:paraId="71186F93" w14:textId="77777777" w:rsidR="00545203" w:rsidRPr="003E7FA7" w:rsidRDefault="00545203" w:rsidP="00545203">
      <w:pPr>
        <w:pStyle w:val="NoSpacing"/>
        <w:rPr>
          <w:rStyle w:val="Emphasis"/>
          <w:b w:val="0"/>
          <w:i w:val="0"/>
        </w:rPr>
      </w:pPr>
      <w:r w:rsidRPr="003E7FA7">
        <w:rPr>
          <w:rStyle w:val="Emphasis"/>
          <w:b w:val="0"/>
          <w:i w:val="0"/>
        </w:rPr>
        <w:t>Name:</w:t>
      </w:r>
      <w:r w:rsidRPr="003E7FA7">
        <w:rPr>
          <w:rStyle w:val="Emphasis"/>
          <w:b w:val="0"/>
          <w:i w:val="0"/>
        </w:rPr>
        <w:tab/>
      </w:r>
      <w:r w:rsidRPr="003E7FA7">
        <w:rPr>
          <w:rStyle w:val="Emphasis"/>
          <w:b w:val="0"/>
          <w:i w:val="0"/>
        </w:rPr>
        <w:tab/>
      </w:r>
    </w:p>
    <w:p w14:paraId="517D4F5D" w14:textId="77777777" w:rsidR="00545203" w:rsidRPr="003E7FA7" w:rsidRDefault="00545203" w:rsidP="00545203">
      <w:pPr>
        <w:pStyle w:val="NoSpacing"/>
        <w:rPr>
          <w:rStyle w:val="Emphasis"/>
          <w:b w:val="0"/>
          <w:i w:val="0"/>
        </w:rPr>
      </w:pPr>
      <w:r w:rsidRPr="003E7FA7">
        <w:rPr>
          <w:rStyle w:val="Emphasis"/>
          <w:b w:val="0"/>
          <w:i w:val="0"/>
        </w:rPr>
        <w:t>Address:</w:t>
      </w:r>
      <w:r w:rsidRPr="003E7FA7">
        <w:rPr>
          <w:rStyle w:val="Emphasis"/>
          <w:b w:val="0"/>
          <w:i w:val="0"/>
        </w:rPr>
        <w:tab/>
      </w:r>
    </w:p>
    <w:p w14:paraId="4F5A9174" w14:textId="77777777" w:rsidR="00545203" w:rsidRPr="003E7FA7" w:rsidRDefault="00545203" w:rsidP="00545203">
      <w:pPr>
        <w:pStyle w:val="NoSpacing"/>
        <w:rPr>
          <w:rStyle w:val="Emphasis"/>
          <w:b w:val="0"/>
          <w:i w:val="0"/>
        </w:rPr>
      </w:pPr>
      <w:r w:rsidRPr="003E7FA7">
        <w:rPr>
          <w:rStyle w:val="Emphasis"/>
          <w:b w:val="0"/>
          <w:i w:val="0"/>
        </w:rPr>
        <w:t>Voice:</w:t>
      </w:r>
      <w:r w:rsidRPr="003E7FA7">
        <w:rPr>
          <w:rStyle w:val="Emphasis"/>
          <w:b w:val="0"/>
          <w:i w:val="0"/>
        </w:rPr>
        <w:tab/>
      </w:r>
      <w:r w:rsidRPr="003E7FA7">
        <w:rPr>
          <w:rStyle w:val="Emphasis"/>
          <w:b w:val="0"/>
          <w:i w:val="0"/>
        </w:rPr>
        <w:tab/>
      </w:r>
    </w:p>
    <w:p w14:paraId="608AF3D8" w14:textId="77777777" w:rsidR="00545203" w:rsidRPr="003E7FA7" w:rsidRDefault="00545203" w:rsidP="00545203">
      <w:pPr>
        <w:pStyle w:val="NoSpacing"/>
        <w:rPr>
          <w:rStyle w:val="Emphasis"/>
          <w:b w:val="0"/>
          <w:i w:val="0"/>
        </w:rPr>
      </w:pPr>
      <w:r w:rsidRPr="003E7FA7">
        <w:rPr>
          <w:rStyle w:val="Emphasis"/>
          <w:b w:val="0"/>
          <w:i w:val="0"/>
        </w:rPr>
        <w:t>Email:</w:t>
      </w:r>
      <w:r w:rsidRPr="003E7FA7">
        <w:rPr>
          <w:rStyle w:val="Emphasis"/>
          <w:b w:val="0"/>
          <w:i w:val="0"/>
        </w:rPr>
        <w:tab/>
      </w:r>
    </w:p>
    <w:p w14:paraId="4879A204" w14:textId="77777777" w:rsidR="009B6A71" w:rsidRDefault="009B6A71" w:rsidP="00084195">
      <w:pPr>
        <w:pStyle w:val="Title"/>
        <w:rPr>
          <w:sz w:val="24"/>
          <w:szCs w:val="24"/>
          <w:u w:val="single"/>
        </w:rPr>
      </w:pPr>
    </w:p>
    <w:p w14:paraId="0B6237ED" w14:textId="77777777" w:rsidR="00545203" w:rsidRDefault="00545203">
      <w:pPr>
        <w:rPr>
          <w:b/>
          <w:spacing w:val="5"/>
          <w:kern w:val="28"/>
          <w:u w:val="single"/>
        </w:rPr>
      </w:pPr>
      <w:r>
        <w:rPr>
          <w:u w:val="single"/>
        </w:rPr>
        <w:br w:type="page"/>
      </w:r>
    </w:p>
    <w:p w14:paraId="3707FEC2" w14:textId="77777777" w:rsidR="009345FE" w:rsidRPr="005A1B57" w:rsidRDefault="009345FE" w:rsidP="009345FE">
      <w:pPr>
        <w:pStyle w:val="Title"/>
        <w:rPr>
          <w:bCs/>
          <w:u w:val="single"/>
        </w:rPr>
      </w:pPr>
      <w:r w:rsidRPr="005A1B57">
        <w:rPr>
          <w:sz w:val="24"/>
          <w:szCs w:val="24"/>
          <w:u w:val="single"/>
        </w:rPr>
        <w:t>ADDITIONAL ITEMS</w:t>
      </w:r>
    </w:p>
    <w:p w14:paraId="48C5279A" w14:textId="77777777" w:rsidR="009345FE" w:rsidRDefault="009345FE" w:rsidP="009345FE">
      <w:pPr>
        <w:pStyle w:val="Title"/>
        <w:rPr>
          <w:sz w:val="24"/>
          <w:szCs w:val="24"/>
        </w:rPr>
      </w:pPr>
      <w:r w:rsidRPr="005A1B57">
        <w:rPr>
          <w:sz w:val="24"/>
          <w:szCs w:val="24"/>
        </w:rPr>
        <w:t>SPECIAL INSTRUCTIONS/REMARKS</w:t>
      </w:r>
    </w:p>
    <w:p w14:paraId="08CA96F4" w14:textId="77777777" w:rsidR="00E131A7" w:rsidRDefault="00E131A7" w:rsidP="00E131A7">
      <w:pPr>
        <w:pStyle w:val="Title"/>
        <w:rPr>
          <w:sz w:val="24"/>
          <w:szCs w:val="24"/>
        </w:rPr>
      </w:pPr>
    </w:p>
    <w:p w14:paraId="052363EA" w14:textId="4C2D816A" w:rsidR="00E131A7" w:rsidRPr="00CD37F4" w:rsidRDefault="00E131A7" w:rsidP="00E131A7">
      <w:pPr>
        <w:pStyle w:val="Title"/>
      </w:pPr>
      <w:r w:rsidRPr="005A1B57">
        <w:rPr>
          <w:sz w:val="24"/>
          <w:szCs w:val="24"/>
        </w:rPr>
        <w:t xml:space="preserve">SPECIAL CLAUSES, ETC. TO BE INCLUDED IN THE SOLICITATION </w:t>
      </w:r>
    </w:p>
    <w:p w14:paraId="39BCBFD5" w14:textId="77777777" w:rsidR="00E131A7" w:rsidRPr="005A1B57" w:rsidRDefault="00E131A7" w:rsidP="00E131A7">
      <w:pPr>
        <w:keepNext/>
        <w:rPr>
          <w:rStyle w:val="Emphasis"/>
        </w:rPr>
      </w:pPr>
      <w:r w:rsidRPr="005A1B57">
        <w:rPr>
          <w:rStyle w:val="Emphasis"/>
        </w:rPr>
        <w:t>(Choose Special Clause(s), etc., if applicable, by selecting the checkbox and modifying as necessary)</w:t>
      </w:r>
    </w:p>
    <w:p w14:paraId="19180E38" w14:textId="77777777" w:rsidR="00E131A7" w:rsidRPr="00D13E0C" w:rsidRDefault="00E131A7" w:rsidP="00E131A7">
      <w:pPr>
        <w:rPr>
          <w:rFonts w:cs="Arial"/>
        </w:rPr>
      </w:pPr>
    </w:p>
    <w:p w14:paraId="4AE64AE4" w14:textId="77777777" w:rsidR="00E131A7" w:rsidRDefault="00E3253D" w:rsidP="00E131A7">
      <w:pPr>
        <w:pStyle w:val="NoSpacing"/>
      </w:pPr>
      <w:sdt>
        <w:sdtPr>
          <w:id w:val="228198923"/>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 xml:space="preserve">  </w:t>
      </w:r>
      <w:r w:rsidR="00E131A7" w:rsidRPr="00D13E0C">
        <w:t xml:space="preserve">Transition </w:t>
      </w:r>
      <w:r w:rsidR="00E131A7">
        <w:t xml:space="preserve">clause </w:t>
      </w:r>
      <w:r w:rsidR="00E131A7" w:rsidRPr="00D13E0C">
        <w:t>required</w:t>
      </w:r>
      <w:r w:rsidR="00E131A7">
        <w:t>?</w:t>
      </w:r>
      <w:r w:rsidR="00E131A7" w:rsidRPr="00D13E0C">
        <w:t xml:space="preserve"> (Insert FAR clause, Conti</w:t>
      </w:r>
      <w:r w:rsidR="00E131A7">
        <w:t>nuity of Services, FAR 52.237-3)</w:t>
      </w:r>
    </w:p>
    <w:p w14:paraId="7FD3F0C7" w14:textId="77777777" w:rsidR="00E131A7" w:rsidRPr="0071247D" w:rsidRDefault="00E3253D" w:rsidP="00E131A7">
      <w:pPr>
        <w:pStyle w:val="NoSpacing"/>
      </w:pPr>
      <w:sdt>
        <w:sdtPr>
          <w:id w:val="1423379602"/>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rsidRPr="0071247D">
        <w:t xml:space="preserve">  Intellectual Property/Technical Data Rights Clause required?</w:t>
      </w:r>
    </w:p>
    <w:p w14:paraId="00C90E57" w14:textId="77777777" w:rsidR="00E131A7" w:rsidRDefault="00E3253D" w:rsidP="00E131A7">
      <w:pPr>
        <w:pStyle w:val="NoSpacing"/>
      </w:pPr>
      <w:sdt>
        <w:sdtPr>
          <w:id w:val="904271319"/>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 xml:space="preserve">  </w:t>
      </w:r>
      <w:r w:rsidR="00E131A7" w:rsidRPr="00D13E0C">
        <w:t>OCI Clause</w:t>
      </w:r>
      <w:r w:rsidR="00E131A7">
        <w:t xml:space="preserve"> required</w:t>
      </w:r>
      <w:r w:rsidR="00E131A7" w:rsidRPr="00D13E0C">
        <w:t>?</w:t>
      </w:r>
    </w:p>
    <w:p w14:paraId="3C37BF73" w14:textId="77777777" w:rsidR="00E131A7" w:rsidRDefault="00E3253D" w:rsidP="00E131A7">
      <w:pPr>
        <w:pStyle w:val="NoSpacing"/>
        <w:ind w:left="450" w:hanging="450"/>
      </w:pPr>
      <w:sdt>
        <w:sdtPr>
          <w:id w:val="1971313755"/>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 xml:space="preserve">  Government Furnished Material/Equipment:  CO should add a special clause to the contract citing the Title of the material/equipment, Identifier (Serial Number), Quantity, Purpose, and Date required by Contractor.</w:t>
      </w:r>
    </w:p>
    <w:p w14:paraId="223D1863" w14:textId="77777777" w:rsidR="004E1917" w:rsidRDefault="00E3253D" w:rsidP="005F04B5">
      <w:pPr>
        <w:pStyle w:val="NoSpacing"/>
        <w:ind w:left="450" w:hanging="450"/>
      </w:pPr>
      <w:sdt>
        <w:sdtPr>
          <w:id w:val="545106125"/>
          <w14:checkbox>
            <w14:checked w14:val="0"/>
            <w14:checkedState w14:val="2612" w14:font="MS Gothic"/>
            <w14:uncheckedState w14:val="2610" w14:font="MS Gothic"/>
          </w14:checkbox>
        </w:sdtPr>
        <w:sdtEndPr/>
        <w:sdtContent>
          <w:r w:rsidR="004E1917" w:rsidRPr="004E1917">
            <w:rPr>
              <w:rFonts w:ascii="Segoe UI Symbol" w:hAnsi="Segoe UI Symbol" w:cs="Segoe UI Symbol"/>
            </w:rPr>
            <w:t>☐</w:t>
          </w:r>
        </w:sdtContent>
      </w:sdt>
      <w:r w:rsidR="004E1917">
        <w:tab/>
        <w:t xml:space="preserve"> FAR </w:t>
      </w:r>
      <w:r w:rsidR="004E1917" w:rsidRPr="00C11F9A">
        <w:t>52.223-23, Sustainable Products and Services (MAY 2024)</w:t>
      </w:r>
    </w:p>
    <w:p w14:paraId="1CDD5DD7" w14:textId="1F8D6DB2" w:rsidR="004E1917" w:rsidRDefault="00E3253D" w:rsidP="005F04B5">
      <w:pPr>
        <w:pStyle w:val="NoSpacing"/>
        <w:ind w:left="450" w:hanging="450"/>
      </w:pPr>
      <w:sdt>
        <w:sdtPr>
          <w:id w:val="-897506040"/>
          <w14:checkbox>
            <w14:checked w14:val="0"/>
            <w14:checkedState w14:val="2612" w14:font="MS Gothic"/>
            <w14:uncheckedState w14:val="2610" w14:font="MS Gothic"/>
          </w14:checkbox>
        </w:sdtPr>
        <w:sdtEndPr/>
        <w:sdtContent>
          <w:r w:rsidR="004E1917" w:rsidRPr="004E1917">
            <w:rPr>
              <w:rFonts w:ascii="Segoe UI Symbol" w:hAnsi="Segoe UI Symbol" w:cs="Segoe UI Symbol"/>
            </w:rPr>
            <w:t>☐</w:t>
          </w:r>
        </w:sdtContent>
      </w:sdt>
      <w:r w:rsidR="004E1917">
        <w:tab/>
      </w:r>
      <w:r w:rsidR="004E1917" w:rsidRPr="00844937">
        <w:t>852.212-71</w:t>
      </w:r>
      <w:r w:rsidR="00A47090">
        <w:t>,</w:t>
      </w:r>
      <w:r w:rsidR="004E1917">
        <w:t xml:space="preserve"> </w:t>
      </w:r>
      <w:r w:rsidR="004E1917" w:rsidRPr="00844937">
        <w:t>Gray Market and Counterfeit Items</w:t>
      </w:r>
    </w:p>
    <w:p w14:paraId="7365CCB5" w14:textId="6C90DC1B" w:rsidR="004E1917" w:rsidRDefault="00E3253D" w:rsidP="005F04B5">
      <w:pPr>
        <w:pStyle w:val="NoSpacing"/>
        <w:ind w:left="450" w:hanging="450"/>
      </w:pPr>
      <w:sdt>
        <w:sdtPr>
          <w:id w:val="275603545"/>
          <w14:checkbox>
            <w14:checked w14:val="0"/>
            <w14:checkedState w14:val="2612" w14:font="MS Gothic"/>
            <w14:uncheckedState w14:val="2610" w14:font="MS Gothic"/>
          </w14:checkbox>
        </w:sdtPr>
        <w:sdtEndPr/>
        <w:sdtContent>
          <w:r w:rsidR="004E1917" w:rsidRPr="004E1917">
            <w:rPr>
              <w:rFonts w:ascii="Segoe UI Symbol" w:hAnsi="Segoe UI Symbol" w:cs="Segoe UI Symbol"/>
            </w:rPr>
            <w:t>☐</w:t>
          </w:r>
        </w:sdtContent>
      </w:sdt>
      <w:r w:rsidR="004E1917">
        <w:tab/>
      </w:r>
      <w:r w:rsidR="004E1917" w:rsidRPr="00844937">
        <w:t>852.212-72</w:t>
      </w:r>
      <w:r w:rsidR="00A47090">
        <w:t>,</w:t>
      </w:r>
      <w:r w:rsidR="004E1917">
        <w:t xml:space="preserve"> </w:t>
      </w:r>
      <w:r w:rsidR="004E1917" w:rsidRPr="00844937">
        <w:t>Gray Market and Counterfeit Items-Information Technology (IT) Maintenance Allowing Other-than-New Parts</w:t>
      </w:r>
    </w:p>
    <w:p w14:paraId="41B8802F" w14:textId="6CB48D8B" w:rsidR="00E131A7" w:rsidRDefault="00E3253D" w:rsidP="00E131A7">
      <w:pPr>
        <w:pStyle w:val="NoSpacing"/>
        <w:ind w:left="450" w:hanging="450"/>
      </w:pPr>
      <w:sdt>
        <w:sdtPr>
          <w:id w:val="-822505115"/>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852.239-70</w:t>
      </w:r>
      <w:r w:rsidR="00A47090">
        <w:t>,</w:t>
      </w:r>
      <w:r w:rsidR="00E131A7" w:rsidRPr="00EE1D0F">
        <w:t xml:space="preserve"> Security Requirements for Information Technology Resources.</w:t>
      </w:r>
    </w:p>
    <w:p w14:paraId="5E1A7579" w14:textId="6EA5C2C4" w:rsidR="00E131A7" w:rsidRDefault="00E3253D" w:rsidP="00E131A7">
      <w:pPr>
        <w:pStyle w:val="NoSpacing"/>
        <w:ind w:left="450" w:hanging="450"/>
      </w:pPr>
      <w:sdt>
        <w:sdtPr>
          <w:id w:val="-437456378"/>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852.239-71</w:t>
      </w:r>
      <w:r w:rsidR="00A47090">
        <w:t>,</w:t>
      </w:r>
      <w:r w:rsidR="00E131A7" w:rsidRPr="00EE1D0F">
        <w:t xml:space="preserve"> Information System Security Plan and Accreditation</w:t>
      </w:r>
    </w:p>
    <w:p w14:paraId="38197A19" w14:textId="0DA5D3B3" w:rsidR="00E131A7" w:rsidRDefault="00E3253D" w:rsidP="00E131A7">
      <w:pPr>
        <w:pStyle w:val="NoSpacing"/>
        <w:ind w:left="450" w:hanging="450"/>
      </w:pPr>
      <w:sdt>
        <w:sdtPr>
          <w:id w:val="1211533670"/>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852.239-72</w:t>
      </w:r>
      <w:r w:rsidR="00A47090">
        <w:t>,</w:t>
      </w:r>
      <w:r w:rsidR="00E131A7" w:rsidRPr="00EE1D0F">
        <w:t xml:space="preserve"> Information System Design and Development</w:t>
      </w:r>
    </w:p>
    <w:p w14:paraId="446DF470" w14:textId="2E5C0DBE" w:rsidR="00E131A7" w:rsidRDefault="00E3253D" w:rsidP="00E131A7">
      <w:pPr>
        <w:pStyle w:val="NoSpacing"/>
        <w:ind w:left="450" w:hanging="450"/>
      </w:pPr>
      <w:sdt>
        <w:sdtPr>
          <w:id w:val="-2069568755"/>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852.239-73</w:t>
      </w:r>
      <w:r w:rsidR="00A47090">
        <w:t>,</w:t>
      </w:r>
      <w:r w:rsidR="00E131A7" w:rsidRPr="00EE1D0F">
        <w:t xml:space="preserve"> Information System Hosting, Operation, Maintenance, or Use</w:t>
      </w:r>
    </w:p>
    <w:p w14:paraId="494740FB" w14:textId="29A2A290" w:rsidR="00E131A7" w:rsidRDefault="00E3253D" w:rsidP="00E131A7">
      <w:pPr>
        <w:pStyle w:val="NoSpacing"/>
        <w:ind w:left="450" w:hanging="450"/>
      </w:pPr>
      <w:sdt>
        <w:sdtPr>
          <w:id w:val="-820581697"/>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852.239-74</w:t>
      </w:r>
      <w:r w:rsidR="00A47090">
        <w:t>,</w:t>
      </w:r>
      <w:r w:rsidR="00E131A7" w:rsidRPr="00EE1D0F">
        <w:t xml:space="preserve"> Security Controls Compliance Testing</w:t>
      </w:r>
    </w:p>
    <w:p w14:paraId="4D94C449" w14:textId="7B40BC9C" w:rsidR="00E131A7" w:rsidRDefault="00E3253D" w:rsidP="00E131A7">
      <w:pPr>
        <w:pStyle w:val="NoSpacing"/>
        <w:ind w:left="450" w:hanging="450"/>
      </w:pPr>
      <w:sdt>
        <w:sdtPr>
          <w:id w:val="-1232619645"/>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852.239-75</w:t>
      </w:r>
      <w:r w:rsidR="00A47090">
        <w:t>,</w:t>
      </w:r>
      <w:r w:rsidR="00E131A7" w:rsidRPr="00EE1D0F">
        <w:t xml:space="preserve"> Information and Communication Technology Accessibility Notice</w:t>
      </w:r>
    </w:p>
    <w:p w14:paraId="5F3AFBF6" w14:textId="5492BE6F" w:rsidR="00E131A7" w:rsidRDefault="00E3253D" w:rsidP="00E131A7">
      <w:pPr>
        <w:pStyle w:val="NoSpacing"/>
        <w:ind w:left="450" w:hanging="450"/>
      </w:pPr>
      <w:sdt>
        <w:sdtPr>
          <w:id w:val="-673882387"/>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852.239-76</w:t>
      </w:r>
      <w:r w:rsidR="00A47090">
        <w:t>,</w:t>
      </w:r>
      <w:r w:rsidR="00E131A7" w:rsidRPr="00EE1D0F">
        <w:t xml:space="preserve"> Information and Communication Technology Accessibility</w:t>
      </w:r>
    </w:p>
    <w:p w14:paraId="74E0E53B" w14:textId="254ED36E" w:rsidR="00E131A7" w:rsidRDefault="00E3253D" w:rsidP="00E131A7">
      <w:pPr>
        <w:pStyle w:val="NoSpacing"/>
        <w:ind w:left="450" w:hanging="450"/>
      </w:pPr>
      <w:sdt>
        <w:sdtPr>
          <w:id w:val="-1265605608"/>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852.211-76</w:t>
      </w:r>
      <w:r w:rsidR="00A47090">
        <w:t>,</w:t>
      </w:r>
      <w:r w:rsidR="00E131A7" w:rsidRPr="00EE1D0F">
        <w:t xml:space="preserve"> Liquidated Damages—Reimbursement for Data Breach Costs</w:t>
      </w:r>
    </w:p>
    <w:p w14:paraId="080DD898" w14:textId="126945AE" w:rsidR="00E131A7" w:rsidRPr="00E131A7" w:rsidRDefault="00E131A7" w:rsidP="005F04B5"/>
    <w:p w14:paraId="31ABE6A8" w14:textId="3D5D654E" w:rsidR="009345FE" w:rsidRDefault="009345FE">
      <w:pPr>
        <w:rPr>
          <w:b/>
          <w:spacing w:val="5"/>
          <w:kern w:val="28"/>
          <w:u w:val="single"/>
        </w:rPr>
      </w:pPr>
    </w:p>
    <w:p w14:paraId="0DD1A2AB" w14:textId="31F598F9" w:rsidR="00DB1FCC" w:rsidRPr="00557A62" w:rsidRDefault="006833DF" w:rsidP="00557A62">
      <w:pPr>
        <w:pStyle w:val="Title"/>
        <w:rPr>
          <w:b w:val="0"/>
          <w:u w:val="single"/>
        </w:rPr>
      </w:pPr>
      <w:r>
        <w:rPr>
          <w:sz w:val="24"/>
          <w:szCs w:val="24"/>
          <w:u w:val="single"/>
        </w:rPr>
        <w:t>INFORMATION SECURITY CONSIDERATIONS</w:t>
      </w:r>
    </w:p>
    <w:p w14:paraId="41673666" w14:textId="36390904" w:rsidR="006833DF" w:rsidRDefault="006833DF" w:rsidP="006833DF">
      <w:pPr>
        <w:rPr>
          <w:rStyle w:val="Emphasis"/>
        </w:rPr>
      </w:pPr>
    </w:p>
    <w:p w14:paraId="451BB811" w14:textId="19B194FF" w:rsidR="006833DF" w:rsidRDefault="006833DF" w:rsidP="006833DF">
      <w:pPr>
        <w:rPr>
          <w:bCs/>
          <w:iCs/>
          <w:szCs w:val="20"/>
        </w:rPr>
      </w:pPr>
      <w:r w:rsidRPr="006833DF">
        <w:rPr>
          <w:bCs/>
          <w:iCs/>
          <w:szCs w:val="20"/>
        </w:rPr>
        <w:t>All VA sensitive information shall be protected at all times in accordance with local security field office System Security Plans (SSP’s) and Authority to Operate (ATO)’s for all systems/LAN’s accessed while performing the tasks detailed in this Product Description</w:t>
      </w:r>
      <w:r>
        <w:rPr>
          <w:bCs/>
          <w:iCs/>
          <w:szCs w:val="20"/>
        </w:rPr>
        <w:t>.</w:t>
      </w:r>
    </w:p>
    <w:sectPr w:rsidR="006833DF" w:rsidSect="00BF6C1B">
      <w:headerReference w:type="even" r:id="rId39"/>
      <w:headerReference w:type="default" r:id="rId40"/>
      <w:footerReference w:type="even" r:id="rId41"/>
      <w:footerReference w:type="default" r:id="rId42"/>
      <w:headerReference w:type="first" r:id="rId43"/>
      <w:footerReference w:type="first" r:id="rId44"/>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8615F" w14:textId="77777777" w:rsidR="005D3BC2" w:rsidRDefault="005D3BC2" w:rsidP="00E47F5F">
      <w:r>
        <w:separator/>
      </w:r>
    </w:p>
  </w:endnote>
  <w:endnote w:type="continuationSeparator" w:id="0">
    <w:p w14:paraId="46F8CE75" w14:textId="77777777" w:rsidR="005D3BC2" w:rsidRDefault="005D3BC2"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open_sansregular">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0600" w14:textId="77777777" w:rsidR="00E3253D" w:rsidRDefault="00E325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33324" w:rsidRDefault="00B33324" w:rsidP="00103B33">
    <w:pPr>
      <w:tabs>
        <w:tab w:val="center" w:pos="4680"/>
      </w:tabs>
      <w:jc w:val="center"/>
      <w:rPr>
        <w:sz w:val="20"/>
        <w:szCs w:val="20"/>
        <w:highlight w:val="yellow"/>
      </w:rPr>
    </w:pPr>
  </w:p>
  <w:p w14:paraId="0DD1A325" w14:textId="470698AF" w:rsidR="00B33324" w:rsidRDefault="00B33324"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14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33</w:t>
    </w:r>
    <w:r w:rsidRPr="00522A97">
      <w:rPr>
        <w:sz w:val="20"/>
        <w:szCs w:val="20"/>
      </w:rPr>
      <w:fldChar w:fldCharType="end"/>
    </w:r>
    <w:bookmarkStart w:id="64" w:name="_Toc6902883"/>
    <w:bookmarkStart w:id="65" w:name="_Toc393177566"/>
    <w:bookmarkStart w:id="66" w:name="_Toc393178136"/>
    <w:bookmarkStart w:id="67" w:name="_Toc393178382"/>
    <w:bookmarkStart w:id="68" w:name="_Toc393178446"/>
    <w:bookmarkStart w:id="69" w:name="_Toc393184012"/>
    <w:bookmarkStart w:id="70" w:name="_Toc393184086"/>
    <w:bookmarkStart w:id="71" w:name="_Toc393184719"/>
    <w:bookmarkStart w:id="72" w:name="_Toc393184927"/>
    <w:bookmarkStart w:id="73" w:name="_Toc398721054"/>
    <w:bookmarkStart w:id="74" w:name="_Toc396620687"/>
    <w:bookmarkStart w:id="75" w:name="_Ref392049487"/>
    <w:bookmarkEnd w:id="64"/>
    <w:bookmarkEnd w:id="65"/>
    <w:bookmarkEnd w:id="66"/>
    <w:bookmarkEnd w:id="67"/>
    <w:bookmarkEnd w:id="68"/>
    <w:bookmarkEnd w:id="69"/>
    <w:bookmarkEnd w:id="70"/>
    <w:bookmarkEnd w:id="71"/>
    <w:bookmarkEnd w:id="72"/>
    <w:bookmarkEnd w:id="73"/>
    <w:bookmarkEnd w:id="74"/>
    <w:bookmarkEnd w:id="75"/>
  </w:p>
  <w:p w14:paraId="0DD1A326" w14:textId="40184AD8" w:rsidR="00B33324" w:rsidRPr="00981E23" w:rsidRDefault="00B33324" w:rsidP="00103B33">
    <w:pPr>
      <w:tabs>
        <w:tab w:val="center" w:pos="4680"/>
      </w:tabs>
      <w:jc w:val="right"/>
      <w:rPr>
        <w:sz w:val="20"/>
        <w:szCs w:val="20"/>
      </w:rPr>
    </w:pPr>
    <w:r w:rsidRPr="00623438">
      <w:rPr>
        <w:sz w:val="20"/>
        <w:szCs w:val="20"/>
      </w:rPr>
      <w:t>Product Description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96A3" w14:textId="1F516C9C" w:rsidR="005004CB" w:rsidRPr="00981E23" w:rsidRDefault="00B33324" w:rsidP="006B14A8">
    <w:pPr>
      <w:tabs>
        <w:tab w:val="center" w:pos="4680"/>
      </w:tabs>
      <w:jc w:val="right"/>
      <w:rPr>
        <w:sz w:val="20"/>
        <w:szCs w:val="20"/>
      </w:rPr>
    </w:pPr>
    <w:r w:rsidRPr="003D443B">
      <w:rPr>
        <w:sz w:val="20"/>
        <w:szCs w:val="20"/>
      </w:rPr>
      <w:t>Product Description</w:t>
    </w:r>
  </w:p>
  <w:p w14:paraId="0DD1A32A" w14:textId="77777777" w:rsidR="00B33324" w:rsidRDefault="00B33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F6FFE" w14:textId="77777777" w:rsidR="005D3BC2" w:rsidRDefault="005D3BC2" w:rsidP="00E47F5F">
      <w:r>
        <w:separator/>
      </w:r>
    </w:p>
  </w:footnote>
  <w:footnote w:type="continuationSeparator" w:id="0">
    <w:p w14:paraId="4FDFF703" w14:textId="77777777" w:rsidR="005D3BC2" w:rsidRDefault="005D3BC2"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5CC1" w14:textId="37314383" w:rsidR="00E3253D" w:rsidRDefault="00E3253D">
    <w:pPr>
      <w:pStyle w:val="Header"/>
    </w:pPr>
    <w:r>
      <w:rPr>
        <w:noProof/>
      </w:rPr>
      <w:pict w14:anchorId="6A6170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86094"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8049" w14:textId="5BE5E74F" w:rsidR="00053F1F" w:rsidRPr="00F11949" w:rsidRDefault="00E3253D" w:rsidP="00E5783F">
    <w:pPr>
      <w:pStyle w:val="NoSpacing"/>
      <w:jc w:val="center"/>
      <w:rPr>
        <w:rStyle w:val="Emphasis"/>
        <w:color w:val="auto"/>
      </w:rPr>
    </w:pPr>
    <w:r>
      <w:rPr>
        <w:noProof/>
      </w:rPr>
      <w:pict w14:anchorId="1D763B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86095"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v:shape>
      </w:pict>
    </w:r>
    <w:r w:rsidR="00053F1F" w:rsidRPr="00F11949">
      <w:rPr>
        <w:rStyle w:val="Emphasis"/>
        <w:color w:val="auto"/>
      </w:rPr>
      <w:t xml:space="preserve">Precisely Spectrum for VA Profile Address Validation </w:t>
    </w:r>
  </w:p>
  <w:p w14:paraId="0DD1A323" w14:textId="30BE3EEB" w:rsidR="00B33324" w:rsidRPr="00785CCB" w:rsidRDefault="00B33324" w:rsidP="00E5783F">
    <w:pPr>
      <w:pStyle w:val="NoSpacing"/>
      <w:jc w:val="center"/>
    </w:pPr>
    <w:r w:rsidRPr="00F11949">
      <w:rPr>
        <w:b/>
      </w:rPr>
      <w:t xml:space="preserve">TAC Number:  </w:t>
    </w:r>
    <w:r w:rsidR="00053F1F" w:rsidRPr="00F11949">
      <w:rPr>
        <w:rStyle w:val="Emphasis"/>
        <w:color w:val="auto"/>
      </w:rPr>
      <w:t>VA-26-00024218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8024" w14:textId="594966FD" w:rsidR="00E3253D" w:rsidRDefault="00E3253D">
    <w:pPr>
      <w:pStyle w:val="Header"/>
    </w:pPr>
    <w:r>
      <w:rPr>
        <w:noProof/>
      </w:rPr>
      <w:pict w14:anchorId="227E10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86093"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B457CE6"/>
    <w:multiLevelType w:val="hybridMultilevel"/>
    <w:tmpl w:val="33B64156"/>
    <w:lvl w:ilvl="0" w:tplc="04090019">
      <w:start w:val="1"/>
      <w:numFmt w:val="lowerLetter"/>
      <w:lvlText w:val="%1."/>
      <w:lvlJc w:val="left"/>
      <w:pPr>
        <w:ind w:left="21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585324"/>
    <w:multiLevelType w:val="hybridMultilevel"/>
    <w:tmpl w:val="D2CC8E9E"/>
    <w:lvl w:ilvl="0" w:tplc="AE98A02E">
      <w:start w:val="1"/>
      <w:numFmt w:val="decimal"/>
      <w:lvlText w:val="%1."/>
      <w:lvlJc w:val="left"/>
      <w:pPr>
        <w:ind w:left="360" w:hanging="360"/>
      </w:pPr>
      <w:rPr>
        <w:rFonts w:hint="default"/>
        <w:b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6567D3B"/>
    <w:multiLevelType w:val="hybridMultilevel"/>
    <w:tmpl w:val="575AA86A"/>
    <w:lvl w:ilvl="0" w:tplc="59BE2180">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2004F2"/>
    <w:multiLevelType w:val="hybridMultilevel"/>
    <w:tmpl w:val="83FE4E7C"/>
    <w:lvl w:ilvl="0" w:tplc="3DA675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D41C8C"/>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C4B54AD"/>
    <w:multiLevelType w:val="hybridMultilevel"/>
    <w:tmpl w:val="7C427AD4"/>
    <w:lvl w:ilvl="0" w:tplc="99F6E4D6">
      <w:start w:val="1"/>
      <w:numFmt w:val="decimal"/>
      <w:lvlText w:val="%1."/>
      <w:lvlJc w:val="left"/>
      <w:pPr>
        <w:ind w:left="72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034466"/>
    <w:multiLevelType w:val="hybridMultilevel"/>
    <w:tmpl w:val="A2E4AAC2"/>
    <w:lvl w:ilvl="0" w:tplc="501A8D80">
      <w:start w:val="1"/>
      <w:numFmt w:val="decimal"/>
      <w:lvlText w:val="%1."/>
      <w:lvlJc w:val="left"/>
      <w:pPr>
        <w:ind w:left="360" w:hanging="360"/>
      </w:pPr>
      <w:rPr>
        <w:rFonts w:hint="default"/>
        <w:b w:val="0"/>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013540"/>
    <w:multiLevelType w:val="hybridMultilevel"/>
    <w:tmpl w:val="34565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97F37AA"/>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35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21"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7" w15:restartNumberingAfterBreak="0">
    <w:nsid w:val="6ED937D2"/>
    <w:multiLevelType w:val="hybridMultilevel"/>
    <w:tmpl w:val="07CA312A"/>
    <w:lvl w:ilvl="0" w:tplc="FA0085E4">
      <w:start w:val="512"/>
      <w:numFmt w:val="bullet"/>
      <w:lvlText w:val=""/>
      <w:lvlJc w:val="left"/>
      <w:pPr>
        <w:ind w:left="446" w:hanging="360"/>
      </w:pPr>
      <w:rPr>
        <w:rFonts w:ascii="Symbol" w:eastAsia="Times New Roman" w:hAnsi="Symbol" w:cs="Aria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8"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6A569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F4D77FB"/>
    <w:multiLevelType w:val="hybridMultilevel"/>
    <w:tmpl w:val="2AEA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261907">
    <w:abstractNumId w:val="26"/>
  </w:num>
  <w:num w:numId="2" w16cid:durableId="1208295922">
    <w:abstractNumId w:val="28"/>
  </w:num>
  <w:num w:numId="3" w16cid:durableId="1193810296">
    <w:abstractNumId w:val="10"/>
  </w:num>
  <w:num w:numId="4" w16cid:durableId="1916085863">
    <w:abstractNumId w:val="1"/>
  </w:num>
  <w:num w:numId="5" w16cid:durableId="354695030">
    <w:abstractNumId w:val="7"/>
  </w:num>
  <w:num w:numId="6" w16cid:durableId="1479105644">
    <w:abstractNumId w:val="6"/>
  </w:num>
  <w:num w:numId="7" w16cid:durableId="788663815">
    <w:abstractNumId w:val="8"/>
  </w:num>
  <w:num w:numId="8" w16cid:durableId="1410734688">
    <w:abstractNumId w:val="4"/>
  </w:num>
  <w:num w:numId="9" w16cid:durableId="61568779">
    <w:abstractNumId w:val="17"/>
  </w:num>
  <w:num w:numId="10" w16cid:durableId="1953897692">
    <w:abstractNumId w:val="15"/>
  </w:num>
  <w:num w:numId="11" w16cid:durableId="1703280725">
    <w:abstractNumId w:val="13"/>
  </w:num>
  <w:num w:numId="12" w16cid:durableId="479998042">
    <w:abstractNumId w:val="20"/>
  </w:num>
  <w:num w:numId="13" w16cid:durableId="1456557331">
    <w:abstractNumId w:val="9"/>
  </w:num>
  <w:num w:numId="14" w16cid:durableId="1979724253">
    <w:abstractNumId w:val="29"/>
  </w:num>
  <w:num w:numId="15" w16cid:durableId="1708137857">
    <w:abstractNumId w:val="30"/>
  </w:num>
  <w:num w:numId="16" w16cid:durableId="915626826">
    <w:abstractNumId w:val="11"/>
  </w:num>
  <w:num w:numId="17" w16cid:durableId="154123917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9056150">
    <w:abstractNumId w:val="2"/>
  </w:num>
  <w:num w:numId="19" w16cid:durableId="934826084">
    <w:abstractNumId w:val="14"/>
  </w:num>
  <w:num w:numId="20" w16cid:durableId="1839731146">
    <w:abstractNumId w:val="32"/>
  </w:num>
  <w:num w:numId="21" w16cid:durableId="1740247719">
    <w:abstractNumId w:val="16"/>
  </w:num>
  <w:num w:numId="22" w16cid:durableId="1184974445">
    <w:abstractNumId w:val="31"/>
  </w:num>
  <w:num w:numId="23" w16cid:durableId="2026470236">
    <w:abstractNumId w:val="18"/>
  </w:num>
  <w:num w:numId="24" w16cid:durableId="1369527672">
    <w:abstractNumId w:val="24"/>
  </w:num>
  <w:num w:numId="25" w16cid:durableId="859975075">
    <w:abstractNumId w:val="0"/>
  </w:num>
  <w:num w:numId="26" w16cid:durableId="1980109438">
    <w:abstractNumId w:val="3"/>
  </w:num>
  <w:num w:numId="27" w16cid:durableId="270480658">
    <w:abstractNumId w:val="23"/>
  </w:num>
  <w:num w:numId="28" w16cid:durableId="624584562">
    <w:abstractNumId w:val="25"/>
  </w:num>
  <w:num w:numId="29" w16cid:durableId="985742460">
    <w:abstractNumId w:val="21"/>
  </w:num>
  <w:num w:numId="30" w16cid:durableId="450168827">
    <w:abstractNumId w:val="22"/>
  </w:num>
  <w:num w:numId="31" w16cid:durableId="1470393209">
    <w:abstractNumId w:val="19"/>
  </w:num>
  <w:num w:numId="32" w16cid:durableId="1107386869">
    <w:abstractNumId w:val="12"/>
  </w:num>
  <w:num w:numId="33" w16cid:durableId="1135870564">
    <w:abstractNumId w:val="5"/>
  </w:num>
  <w:num w:numId="34" w16cid:durableId="207303329">
    <w:abstractNumId w:val="28"/>
  </w:num>
  <w:num w:numId="35" w16cid:durableId="1730029754">
    <w:abstractNumId w:val="28"/>
  </w:num>
  <w:num w:numId="36" w16cid:durableId="1969165260">
    <w:abstractNumId w:val="28"/>
  </w:num>
  <w:num w:numId="37" w16cid:durableId="955452846">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225C"/>
    <w:rsid w:val="00002882"/>
    <w:rsid w:val="00002977"/>
    <w:rsid w:val="00004F0E"/>
    <w:rsid w:val="00006BD1"/>
    <w:rsid w:val="000104AE"/>
    <w:rsid w:val="00012F9A"/>
    <w:rsid w:val="00013A16"/>
    <w:rsid w:val="0001454D"/>
    <w:rsid w:val="000147C6"/>
    <w:rsid w:val="00016824"/>
    <w:rsid w:val="0001754C"/>
    <w:rsid w:val="00021410"/>
    <w:rsid w:val="0002143C"/>
    <w:rsid w:val="000216E1"/>
    <w:rsid w:val="000217A6"/>
    <w:rsid w:val="00021D4A"/>
    <w:rsid w:val="00022E36"/>
    <w:rsid w:val="00025EBC"/>
    <w:rsid w:val="000272C3"/>
    <w:rsid w:val="00027694"/>
    <w:rsid w:val="00031146"/>
    <w:rsid w:val="0003193C"/>
    <w:rsid w:val="00031DE0"/>
    <w:rsid w:val="00032145"/>
    <w:rsid w:val="00034689"/>
    <w:rsid w:val="00034C4E"/>
    <w:rsid w:val="00035445"/>
    <w:rsid w:val="000362AE"/>
    <w:rsid w:val="00036771"/>
    <w:rsid w:val="00036F34"/>
    <w:rsid w:val="0004029F"/>
    <w:rsid w:val="000418C9"/>
    <w:rsid w:val="0004196F"/>
    <w:rsid w:val="00043310"/>
    <w:rsid w:val="00045892"/>
    <w:rsid w:val="00047094"/>
    <w:rsid w:val="00050E52"/>
    <w:rsid w:val="00052AE1"/>
    <w:rsid w:val="000535C9"/>
    <w:rsid w:val="00053F1F"/>
    <w:rsid w:val="00054ECF"/>
    <w:rsid w:val="000554B4"/>
    <w:rsid w:val="000557E4"/>
    <w:rsid w:val="000562B2"/>
    <w:rsid w:val="00056508"/>
    <w:rsid w:val="000570C9"/>
    <w:rsid w:val="00057BB9"/>
    <w:rsid w:val="00060B1F"/>
    <w:rsid w:val="000645E0"/>
    <w:rsid w:val="00064B16"/>
    <w:rsid w:val="00065AF5"/>
    <w:rsid w:val="00065C9D"/>
    <w:rsid w:val="00065E92"/>
    <w:rsid w:val="00065EE5"/>
    <w:rsid w:val="0006607D"/>
    <w:rsid w:val="0006708A"/>
    <w:rsid w:val="000700BE"/>
    <w:rsid w:val="000703E9"/>
    <w:rsid w:val="00072684"/>
    <w:rsid w:val="00072786"/>
    <w:rsid w:val="00072A71"/>
    <w:rsid w:val="00072A8E"/>
    <w:rsid w:val="00072B0A"/>
    <w:rsid w:val="000745AB"/>
    <w:rsid w:val="00076C2F"/>
    <w:rsid w:val="0007709C"/>
    <w:rsid w:val="00080D43"/>
    <w:rsid w:val="00082305"/>
    <w:rsid w:val="000827B2"/>
    <w:rsid w:val="0008284C"/>
    <w:rsid w:val="00084195"/>
    <w:rsid w:val="00086E5E"/>
    <w:rsid w:val="000900B3"/>
    <w:rsid w:val="0009013F"/>
    <w:rsid w:val="00090D98"/>
    <w:rsid w:val="00091C73"/>
    <w:rsid w:val="00091D28"/>
    <w:rsid w:val="0009230E"/>
    <w:rsid w:val="000928CF"/>
    <w:rsid w:val="00092EF4"/>
    <w:rsid w:val="000942FD"/>
    <w:rsid w:val="00097EA0"/>
    <w:rsid w:val="000A171E"/>
    <w:rsid w:val="000A1EDD"/>
    <w:rsid w:val="000A324F"/>
    <w:rsid w:val="000A37B2"/>
    <w:rsid w:val="000A55A1"/>
    <w:rsid w:val="000A5B07"/>
    <w:rsid w:val="000B03B5"/>
    <w:rsid w:val="000B091A"/>
    <w:rsid w:val="000B0C10"/>
    <w:rsid w:val="000B2501"/>
    <w:rsid w:val="000B3FE6"/>
    <w:rsid w:val="000B5015"/>
    <w:rsid w:val="000B5CF2"/>
    <w:rsid w:val="000B72E2"/>
    <w:rsid w:val="000C11CF"/>
    <w:rsid w:val="000C1546"/>
    <w:rsid w:val="000C1AC4"/>
    <w:rsid w:val="000C23EC"/>
    <w:rsid w:val="000C2E6B"/>
    <w:rsid w:val="000C35F4"/>
    <w:rsid w:val="000C3F7D"/>
    <w:rsid w:val="000C5060"/>
    <w:rsid w:val="000C6561"/>
    <w:rsid w:val="000D0901"/>
    <w:rsid w:val="000D0ABE"/>
    <w:rsid w:val="000D26C9"/>
    <w:rsid w:val="000D2807"/>
    <w:rsid w:val="000D3048"/>
    <w:rsid w:val="000D3169"/>
    <w:rsid w:val="000D37D1"/>
    <w:rsid w:val="000D3A2A"/>
    <w:rsid w:val="000D4552"/>
    <w:rsid w:val="000D5A21"/>
    <w:rsid w:val="000D763B"/>
    <w:rsid w:val="000D7B5C"/>
    <w:rsid w:val="000D7F14"/>
    <w:rsid w:val="000E01A8"/>
    <w:rsid w:val="000E0A3D"/>
    <w:rsid w:val="000E0AEE"/>
    <w:rsid w:val="000E1B18"/>
    <w:rsid w:val="000E225E"/>
    <w:rsid w:val="000E291C"/>
    <w:rsid w:val="000E3112"/>
    <w:rsid w:val="000E4129"/>
    <w:rsid w:val="000E435C"/>
    <w:rsid w:val="000E57B0"/>
    <w:rsid w:val="000E5B49"/>
    <w:rsid w:val="000E670D"/>
    <w:rsid w:val="000E7228"/>
    <w:rsid w:val="000E7237"/>
    <w:rsid w:val="000F0120"/>
    <w:rsid w:val="000F0741"/>
    <w:rsid w:val="000F1579"/>
    <w:rsid w:val="000F168E"/>
    <w:rsid w:val="000F1874"/>
    <w:rsid w:val="000F2D3C"/>
    <w:rsid w:val="000F2D67"/>
    <w:rsid w:val="000F467E"/>
    <w:rsid w:val="000F48D6"/>
    <w:rsid w:val="000F53CF"/>
    <w:rsid w:val="000F53FA"/>
    <w:rsid w:val="000F5CF2"/>
    <w:rsid w:val="000F5DDA"/>
    <w:rsid w:val="000F6E31"/>
    <w:rsid w:val="001012D1"/>
    <w:rsid w:val="00101528"/>
    <w:rsid w:val="00101CE9"/>
    <w:rsid w:val="001028B3"/>
    <w:rsid w:val="00102A47"/>
    <w:rsid w:val="00103207"/>
    <w:rsid w:val="00103B33"/>
    <w:rsid w:val="00106423"/>
    <w:rsid w:val="00106926"/>
    <w:rsid w:val="001076A7"/>
    <w:rsid w:val="001078BA"/>
    <w:rsid w:val="0011119E"/>
    <w:rsid w:val="00111AE3"/>
    <w:rsid w:val="001135F1"/>
    <w:rsid w:val="00114C74"/>
    <w:rsid w:val="0011759D"/>
    <w:rsid w:val="00117A17"/>
    <w:rsid w:val="001204B1"/>
    <w:rsid w:val="00120F2A"/>
    <w:rsid w:val="001216EA"/>
    <w:rsid w:val="001222FE"/>
    <w:rsid w:val="00122A1F"/>
    <w:rsid w:val="00124D08"/>
    <w:rsid w:val="00124FB5"/>
    <w:rsid w:val="00125EDD"/>
    <w:rsid w:val="001260DD"/>
    <w:rsid w:val="00126376"/>
    <w:rsid w:val="00127577"/>
    <w:rsid w:val="00127E1D"/>
    <w:rsid w:val="00131303"/>
    <w:rsid w:val="001314B0"/>
    <w:rsid w:val="001320E8"/>
    <w:rsid w:val="0013236E"/>
    <w:rsid w:val="00132A44"/>
    <w:rsid w:val="00133150"/>
    <w:rsid w:val="001336C8"/>
    <w:rsid w:val="0013521D"/>
    <w:rsid w:val="00135273"/>
    <w:rsid w:val="00135314"/>
    <w:rsid w:val="00137B61"/>
    <w:rsid w:val="00140B73"/>
    <w:rsid w:val="0014232C"/>
    <w:rsid w:val="00143560"/>
    <w:rsid w:val="001464CA"/>
    <w:rsid w:val="0014719D"/>
    <w:rsid w:val="00151736"/>
    <w:rsid w:val="00152007"/>
    <w:rsid w:val="0015228B"/>
    <w:rsid w:val="00152ED7"/>
    <w:rsid w:val="001532D8"/>
    <w:rsid w:val="0015378E"/>
    <w:rsid w:val="00153A47"/>
    <w:rsid w:val="001543C2"/>
    <w:rsid w:val="001543FC"/>
    <w:rsid w:val="00157569"/>
    <w:rsid w:val="00157E6C"/>
    <w:rsid w:val="0016110D"/>
    <w:rsid w:val="00161C01"/>
    <w:rsid w:val="001620F7"/>
    <w:rsid w:val="00162E65"/>
    <w:rsid w:val="001637EE"/>
    <w:rsid w:val="00163F5B"/>
    <w:rsid w:val="001672BD"/>
    <w:rsid w:val="00167988"/>
    <w:rsid w:val="00167D3F"/>
    <w:rsid w:val="001714D5"/>
    <w:rsid w:val="00171F26"/>
    <w:rsid w:val="001741F9"/>
    <w:rsid w:val="00174654"/>
    <w:rsid w:val="001748B4"/>
    <w:rsid w:val="001760A7"/>
    <w:rsid w:val="00176A22"/>
    <w:rsid w:val="00176C50"/>
    <w:rsid w:val="00176DC0"/>
    <w:rsid w:val="001771BF"/>
    <w:rsid w:val="001812F4"/>
    <w:rsid w:val="00181DDE"/>
    <w:rsid w:val="00183F8F"/>
    <w:rsid w:val="00183FCD"/>
    <w:rsid w:val="0018490D"/>
    <w:rsid w:val="00184DD0"/>
    <w:rsid w:val="00186535"/>
    <w:rsid w:val="00191D3D"/>
    <w:rsid w:val="00193A65"/>
    <w:rsid w:val="00194707"/>
    <w:rsid w:val="001962C9"/>
    <w:rsid w:val="001972BF"/>
    <w:rsid w:val="001975AE"/>
    <w:rsid w:val="001A21A3"/>
    <w:rsid w:val="001A237C"/>
    <w:rsid w:val="001A336B"/>
    <w:rsid w:val="001A6BB6"/>
    <w:rsid w:val="001B01A3"/>
    <w:rsid w:val="001B0B45"/>
    <w:rsid w:val="001B2D75"/>
    <w:rsid w:val="001B2E07"/>
    <w:rsid w:val="001B46EC"/>
    <w:rsid w:val="001B593E"/>
    <w:rsid w:val="001B6A0A"/>
    <w:rsid w:val="001C1226"/>
    <w:rsid w:val="001C1DD6"/>
    <w:rsid w:val="001C35D0"/>
    <w:rsid w:val="001C39AF"/>
    <w:rsid w:val="001C4513"/>
    <w:rsid w:val="001C4E50"/>
    <w:rsid w:val="001C6CF9"/>
    <w:rsid w:val="001D0A7C"/>
    <w:rsid w:val="001D1876"/>
    <w:rsid w:val="001D1F93"/>
    <w:rsid w:val="001D2960"/>
    <w:rsid w:val="001D31F2"/>
    <w:rsid w:val="001D366C"/>
    <w:rsid w:val="001D415E"/>
    <w:rsid w:val="001D5698"/>
    <w:rsid w:val="001D599D"/>
    <w:rsid w:val="001D63ED"/>
    <w:rsid w:val="001D72D5"/>
    <w:rsid w:val="001D7360"/>
    <w:rsid w:val="001D7FC4"/>
    <w:rsid w:val="001E063D"/>
    <w:rsid w:val="001E0AB5"/>
    <w:rsid w:val="001E1C79"/>
    <w:rsid w:val="001E48AA"/>
    <w:rsid w:val="001E4BA1"/>
    <w:rsid w:val="001E4E52"/>
    <w:rsid w:val="001E4E8C"/>
    <w:rsid w:val="001E6EDA"/>
    <w:rsid w:val="001E7B34"/>
    <w:rsid w:val="001F1CBA"/>
    <w:rsid w:val="001F34DF"/>
    <w:rsid w:val="001F51E5"/>
    <w:rsid w:val="001F6AE5"/>
    <w:rsid w:val="001F71E5"/>
    <w:rsid w:val="001F75EE"/>
    <w:rsid w:val="002002A3"/>
    <w:rsid w:val="00200B54"/>
    <w:rsid w:val="00203D63"/>
    <w:rsid w:val="0020523A"/>
    <w:rsid w:val="00211701"/>
    <w:rsid w:val="00211CF9"/>
    <w:rsid w:val="00212F7E"/>
    <w:rsid w:val="002135FF"/>
    <w:rsid w:val="00213C5C"/>
    <w:rsid w:val="00217530"/>
    <w:rsid w:val="00217E09"/>
    <w:rsid w:val="002207C7"/>
    <w:rsid w:val="002224F3"/>
    <w:rsid w:val="00223238"/>
    <w:rsid w:val="00223362"/>
    <w:rsid w:val="002235F8"/>
    <w:rsid w:val="00224742"/>
    <w:rsid w:val="00226E8C"/>
    <w:rsid w:val="002274BD"/>
    <w:rsid w:val="0023037E"/>
    <w:rsid w:val="00231A59"/>
    <w:rsid w:val="00231C62"/>
    <w:rsid w:val="002325D2"/>
    <w:rsid w:val="00232EDD"/>
    <w:rsid w:val="00233EBA"/>
    <w:rsid w:val="00235EE5"/>
    <w:rsid w:val="00236922"/>
    <w:rsid w:val="002369E0"/>
    <w:rsid w:val="00237D9A"/>
    <w:rsid w:val="00237E62"/>
    <w:rsid w:val="00241C22"/>
    <w:rsid w:val="00242104"/>
    <w:rsid w:val="0024335C"/>
    <w:rsid w:val="00243510"/>
    <w:rsid w:val="002448BF"/>
    <w:rsid w:val="00246081"/>
    <w:rsid w:val="002464BD"/>
    <w:rsid w:val="00246EAF"/>
    <w:rsid w:val="00247972"/>
    <w:rsid w:val="002514C3"/>
    <w:rsid w:val="0025150F"/>
    <w:rsid w:val="00252EAB"/>
    <w:rsid w:val="002556D6"/>
    <w:rsid w:val="0025614F"/>
    <w:rsid w:val="00256292"/>
    <w:rsid w:val="0025672C"/>
    <w:rsid w:val="00256A51"/>
    <w:rsid w:val="0025733E"/>
    <w:rsid w:val="00260137"/>
    <w:rsid w:val="00260EFC"/>
    <w:rsid w:val="00261DE0"/>
    <w:rsid w:val="002625EE"/>
    <w:rsid w:val="00262E8E"/>
    <w:rsid w:val="0026312C"/>
    <w:rsid w:val="0026446A"/>
    <w:rsid w:val="0026632A"/>
    <w:rsid w:val="002675B7"/>
    <w:rsid w:val="0027242A"/>
    <w:rsid w:val="002728A7"/>
    <w:rsid w:val="00272A57"/>
    <w:rsid w:val="0027321B"/>
    <w:rsid w:val="002732FC"/>
    <w:rsid w:val="002734FD"/>
    <w:rsid w:val="00275426"/>
    <w:rsid w:val="00277CE0"/>
    <w:rsid w:val="00280662"/>
    <w:rsid w:val="00280802"/>
    <w:rsid w:val="00280C87"/>
    <w:rsid w:val="00282E85"/>
    <w:rsid w:val="00283FFC"/>
    <w:rsid w:val="00284482"/>
    <w:rsid w:val="00284A9C"/>
    <w:rsid w:val="00285D8A"/>
    <w:rsid w:val="0029116A"/>
    <w:rsid w:val="00291A93"/>
    <w:rsid w:val="00293303"/>
    <w:rsid w:val="00296077"/>
    <w:rsid w:val="00297319"/>
    <w:rsid w:val="00297384"/>
    <w:rsid w:val="0029752F"/>
    <w:rsid w:val="00297637"/>
    <w:rsid w:val="002A13DD"/>
    <w:rsid w:val="002A28AC"/>
    <w:rsid w:val="002A2ACA"/>
    <w:rsid w:val="002A36D3"/>
    <w:rsid w:val="002A3C8F"/>
    <w:rsid w:val="002A426C"/>
    <w:rsid w:val="002A68EE"/>
    <w:rsid w:val="002A6E4F"/>
    <w:rsid w:val="002A75F6"/>
    <w:rsid w:val="002B1082"/>
    <w:rsid w:val="002B1AF8"/>
    <w:rsid w:val="002B1BFD"/>
    <w:rsid w:val="002B233D"/>
    <w:rsid w:val="002B2BCF"/>
    <w:rsid w:val="002B3411"/>
    <w:rsid w:val="002B3DB9"/>
    <w:rsid w:val="002B4147"/>
    <w:rsid w:val="002C287C"/>
    <w:rsid w:val="002C38E3"/>
    <w:rsid w:val="002C588C"/>
    <w:rsid w:val="002C5981"/>
    <w:rsid w:val="002C604D"/>
    <w:rsid w:val="002C6942"/>
    <w:rsid w:val="002D279B"/>
    <w:rsid w:val="002D3009"/>
    <w:rsid w:val="002D42CE"/>
    <w:rsid w:val="002D42D5"/>
    <w:rsid w:val="002D52FB"/>
    <w:rsid w:val="002D61A4"/>
    <w:rsid w:val="002D6C38"/>
    <w:rsid w:val="002D77C9"/>
    <w:rsid w:val="002E0582"/>
    <w:rsid w:val="002E1C07"/>
    <w:rsid w:val="002E25E9"/>
    <w:rsid w:val="002E3894"/>
    <w:rsid w:val="002E479C"/>
    <w:rsid w:val="002E5152"/>
    <w:rsid w:val="002E6032"/>
    <w:rsid w:val="002E6C17"/>
    <w:rsid w:val="002E7F2D"/>
    <w:rsid w:val="002F1182"/>
    <w:rsid w:val="002F15BA"/>
    <w:rsid w:val="002F2A53"/>
    <w:rsid w:val="002F2B18"/>
    <w:rsid w:val="002F2C1B"/>
    <w:rsid w:val="002F3892"/>
    <w:rsid w:val="002F3D49"/>
    <w:rsid w:val="002F475A"/>
    <w:rsid w:val="002F4A2C"/>
    <w:rsid w:val="002F52DA"/>
    <w:rsid w:val="002F6178"/>
    <w:rsid w:val="002F6DB1"/>
    <w:rsid w:val="002F756F"/>
    <w:rsid w:val="002F7617"/>
    <w:rsid w:val="003003BF"/>
    <w:rsid w:val="0030047F"/>
    <w:rsid w:val="003005A8"/>
    <w:rsid w:val="00301D81"/>
    <w:rsid w:val="0030287F"/>
    <w:rsid w:val="00302D11"/>
    <w:rsid w:val="00303195"/>
    <w:rsid w:val="00304259"/>
    <w:rsid w:val="00304DCE"/>
    <w:rsid w:val="0030532B"/>
    <w:rsid w:val="00305EAE"/>
    <w:rsid w:val="00307038"/>
    <w:rsid w:val="00307CB6"/>
    <w:rsid w:val="00311748"/>
    <w:rsid w:val="003161FA"/>
    <w:rsid w:val="00317335"/>
    <w:rsid w:val="00317810"/>
    <w:rsid w:val="00317B1A"/>
    <w:rsid w:val="00320077"/>
    <w:rsid w:val="00320A76"/>
    <w:rsid w:val="00323406"/>
    <w:rsid w:val="00323963"/>
    <w:rsid w:val="00326A12"/>
    <w:rsid w:val="00326C35"/>
    <w:rsid w:val="00330220"/>
    <w:rsid w:val="00330317"/>
    <w:rsid w:val="00333074"/>
    <w:rsid w:val="0033466D"/>
    <w:rsid w:val="003346E5"/>
    <w:rsid w:val="00334D6D"/>
    <w:rsid w:val="003351D5"/>
    <w:rsid w:val="003356CE"/>
    <w:rsid w:val="0033689D"/>
    <w:rsid w:val="003412A7"/>
    <w:rsid w:val="00342157"/>
    <w:rsid w:val="0034240B"/>
    <w:rsid w:val="0034331D"/>
    <w:rsid w:val="00343914"/>
    <w:rsid w:val="003440A6"/>
    <w:rsid w:val="00345C4F"/>
    <w:rsid w:val="00351164"/>
    <w:rsid w:val="003527E6"/>
    <w:rsid w:val="00352DEB"/>
    <w:rsid w:val="003531A9"/>
    <w:rsid w:val="00353917"/>
    <w:rsid w:val="00353CDB"/>
    <w:rsid w:val="00354495"/>
    <w:rsid w:val="00354FC7"/>
    <w:rsid w:val="00356DCB"/>
    <w:rsid w:val="003575EA"/>
    <w:rsid w:val="00357AE9"/>
    <w:rsid w:val="0036052E"/>
    <w:rsid w:val="003618C6"/>
    <w:rsid w:val="00362084"/>
    <w:rsid w:val="003633EC"/>
    <w:rsid w:val="003641AE"/>
    <w:rsid w:val="003641DC"/>
    <w:rsid w:val="003656E6"/>
    <w:rsid w:val="00365D77"/>
    <w:rsid w:val="003675B1"/>
    <w:rsid w:val="00367FD8"/>
    <w:rsid w:val="0037024E"/>
    <w:rsid w:val="00370AC5"/>
    <w:rsid w:val="0037295F"/>
    <w:rsid w:val="003731BB"/>
    <w:rsid w:val="00374EF3"/>
    <w:rsid w:val="00376392"/>
    <w:rsid w:val="003801AF"/>
    <w:rsid w:val="003802F1"/>
    <w:rsid w:val="00380B76"/>
    <w:rsid w:val="00380E5C"/>
    <w:rsid w:val="00381D48"/>
    <w:rsid w:val="00382362"/>
    <w:rsid w:val="003824F5"/>
    <w:rsid w:val="003831DF"/>
    <w:rsid w:val="003832BC"/>
    <w:rsid w:val="003834ED"/>
    <w:rsid w:val="00383553"/>
    <w:rsid w:val="0038416F"/>
    <w:rsid w:val="00384AE8"/>
    <w:rsid w:val="003862DE"/>
    <w:rsid w:val="003864AE"/>
    <w:rsid w:val="003913E3"/>
    <w:rsid w:val="0039224E"/>
    <w:rsid w:val="0039570F"/>
    <w:rsid w:val="00396F8F"/>
    <w:rsid w:val="003A133E"/>
    <w:rsid w:val="003A45EE"/>
    <w:rsid w:val="003A6326"/>
    <w:rsid w:val="003A6605"/>
    <w:rsid w:val="003B04CD"/>
    <w:rsid w:val="003B04FC"/>
    <w:rsid w:val="003B164A"/>
    <w:rsid w:val="003B17AC"/>
    <w:rsid w:val="003B2256"/>
    <w:rsid w:val="003B3204"/>
    <w:rsid w:val="003B3588"/>
    <w:rsid w:val="003B53A0"/>
    <w:rsid w:val="003B549F"/>
    <w:rsid w:val="003B64C5"/>
    <w:rsid w:val="003B7142"/>
    <w:rsid w:val="003B772F"/>
    <w:rsid w:val="003C04AC"/>
    <w:rsid w:val="003C20CC"/>
    <w:rsid w:val="003C37C1"/>
    <w:rsid w:val="003C3D92"/>
    <w:rsid w:val="003C5352"/>
    <w:rsid w:val="003C6F5F"/>
    <w:rsid w:val="003C742D"/>
    <w:rsid w:val="003D21B6"/>
    <w:rsid w:val="003D443B"/>
    <w:rsid w:val="003D48BC"/>
    <w:rsid w:val="003D523C"/>
    <w:rsid w:val="003E168C"/>
    <w:rsid w:val="003E1757"/>
    <w:rsid w:val="003E2162"/>
    <w:rsid w:val="003E2790"/>
    <w:rsid w:val="003E27A2"/>
    <w:rsid w:val="003E2895"/>
    <w:rsid w:val="003E36ED"/>
    <w:rsid w:val="003E3D04"/>
    <w:rsid w:val="003E6DD4"/>
    <w:rsid w:val="003E7FA7"/>
    <w:rsid w:val="003F0570"/>
    <w:rsid w:val="003F13D3"/>
    <w:rsid w:val="003F1F74"/>
    <w:rsid w:val="003F2188"/>
    <w:rsid w:val="003F3631"/>
    <w:rsid w:val="003F7728"/>
    <w:rsid w:val="003F7F1B"/>
    <w:rsid w:val="00400D2E"/>
    <w:rsid w:val="00401F3D"/>
    <w:rsid w:val="00402721"/>
    <w:rsid w:val="0040290E"/>
    <w:rsid w:val="004045FB"/>
    <w:rsid w:val="0040588C"/>
    <w:rsid w:val="00405A76"/>
    <w:rsid w:val="00407D46"/>
    <w:rsid w:val="00411B5E"/>
    <w:rsid w:val="00412244"/>
    <w:rsid w:val="004123FD"/>
    <w:rsid w:val="00412C12"/>
    <w:rsid w:val="00413667"/>
    <w:rsid w:val="00413711"/>
    <w:rsid w:val="0041568B"/>
    <w:rsid w:val="0041710A"/>
    <w:rsid w:val="0041753D"/>
    <w:rsid w:val="00417CB1"/>
    <w:rsid w:val="0042014E"/>
    <w:rsid w:val="004202A7"/>
    <w:rsid w:val="00420826"/>
    <w:rsid w:val="00420DE4"/>
    <w:rsid w:val="00425A0C"/>
    <w:rsid w:val="00425B33"/>
    <w:rsid w:val="00426615"/>
    <w:rsid w:val="0042789A"/>
    <w:rsid w:val="00431386"/>
    <w:rsid w:val="004318CA"/>
    <w:rsid w:val="00431DD3"/>
    <w:rsid w:val="00431DD5"/>
    <w:rsid w:val="004325F4"/>
    <w:rsid w:val="00432F12"/>
    <w:rsid w:val="00433606"/>
    <w:rsid w:val="00433F37"/>
    <w:rsid w:val="00435850"/>
    <w:rsid w:val="00435D63"/>
    <w:rsid w:val="00436249"/>
    <w:rsid w:val="00440B0C"/>
    <w:rsid w:val="00440D18"/>
    <w:rsid w:val="00442225"/>
    <w:rsid w:val="004426DF"/>
    <w:rsid w:val="0044308C"/>
    <w:rsid w:val="00445DA6"/>
    <w:rsid w:val="0044680A"/>
    <w:rsid w:val="0044722E"/>
    <w:rsid w:val="00447333"/>
    <w:rsid w:val="00447539"/>
    <w:rsid w:val="00447ED6"/>
    <w:rsid w:val="00447FC3"/>
    <w:rsid w:val="00450670"/>
    <w:rsid w:val="00451176"/>
    <w:rsid w:val="004527FB"/>
    <w:rsid w:val="00453BB9"/>
    <w:rsid w:val="004543FA"/>
    <w:rsid w:val="00454E9E"/>
    <w:rsid w:val="00455822"/>
    <w:rsid w:val="004564E8"/>
    <w:rsid w:val="004564F1"/>
    <w:rsid w:val="00460497"/>
    <w:rsid w:val="004609BA"/>
    <w:rsid w:val="00460AE6"/>
    <w:rsid w:val="00462DA3"/>
    <w:rsid w:val="00463A61"/>
    <w:rsid w:val="00464E70"/>
    <w:rsid w:val="00466780"/>
    <w:rsid w:val="00466EE8"/>
    <w:rsid w:val="00466F1D"/>
    <w:rsid w:val="00470DE5"/>
    <w:rsid w:val="0047106F"/>
    <w:rsid w:val="0047299A"/>
    <w:rsid w:val="00472AEE"/>
    <w:rsid w:val="004746FB"/>
    <w:rsid w:val="00480869"/>
    <w:rsid w:val="00480EE9"/>
    <w:rsid w:val="00481365"/>
    <w:rsid w:val="00481570"/>
    <w:rsid w:val="00481963"/>
    <w:rsid w:val="00481989"/>
    <w:rsid w:val="00481CA4"/>
    <w:rsid w:val="00482F9E"/>
    <w:rsid w:val="00483478"/>
    <w:rsid w:val="00484A26"/>
    <w:rsid w:val="00485AB1"/>
    <w:rsid w:val="004860AD"/>
    <w:rsid w:val="00486405"/>
    <w:rsid w:val="0048780B"/>
    <w:rsid w:val="00490648"/>
    <w:rsid w:val="00493DEA"/>
    <w:rsid w:val="00493E93"/>
    <w:rsid w:val="00494D18"/>
    <w:rsid w:val="004A03DA"/>
    <w:rsid w:val="004A2D4C"/>
    <w:rsid w:val="004A4CF3"/>
    <w:rsid w:val="004A4D11"/>
    <w:rsid w:val="004A51F7"/>
    <w:rsid w:val="004A57E1"/>
    <w:rsid w:val="004A656F"/>
    <w:rsid w:val="004A6A12"/>
    <w:rsid w:val="004B0EE7"/>
    <w:rsid w:val="004B1B46"/>
    <w:rsid w:val="004B20E8"/>
    <w:rsid w:val="004B2C2C"/>
    <w:rsid w:val="004C1F42"/>
    <w:rsid w:val="004C38DA"/>
    <w:rsid w:val="004C4A91"/>
    <w:rsid w:val="004C4E5A"/>
    <w:rsid w:val="004C6B74"/>
    <w:rsid w:val="004C738E"/>
    <w:rsid w:val="004D0DD0"/>
    <w:rsid w:val="004D10E6"/>
    <w:rsid w:val="004D454A"/>
    <w:rsid w:val="004D6C55"/>
    <w:rsid w:val="004D6F78"/>
    <w:rsid w:val="004E1917"/>
    <w:rsid w:val="004E1FA7"/>
    <w:rsid w:val="004E2A60"/>
    <w:rsid w:val="004E2AAD"/>
    <w:rsid w:val="004E4183"/>
    <w:rsid w:val="004E4E35"/>
    <w:rsid w:val="004E5BD3"/>
    <w:rsid w:val="004E5DF1"/>
    <w:rsid w:val="004E70E7"/>
    <w:rsid w:val="004F02FD"/>
    <w:rsid w:val="004F098E"/>
    <w:rsid w:val="004F13F0"/>
    <w:rsid w:val="004F1590"/>
    <w:rsid w:val="004F1BC0"/>
    <w:rsid w:val="004F377C"/>
    <w:rsid w:val="004F6BB0"/>
    <w:rsid w:val="004F7299"/>
    <w:rsid w:val="005004CB"/>
    <w:rsid w:val="00500C0E"/>
    <w:rsid w:val="00501098"/>
    <w:rsid w:val="00502024"/>
    <w:rsid w:val="00503F9A"/>
    <w:rsid w:val="0050495C"/>
    <w:rsid w:val="0050613D"/>
    <w:rsid w:val="005069AC"/>
    <w:rsid w:val="00507411"/>
    <w:rsid w:val="00507681"/>
    <w:rsid w:val="00510EFD"/>
    <w:rsid w:val="00512252"/>
    <w:rsid w:val="00513342"/>
    <w:rsid w:val="0051417A"/>
    <w:rsid w:val="0051461E"/>
    <w:rsid w:val="005167C1"/>
    <w:rsid w:val="00516BC4"/>
    <w:rsid w:val="00517823"/>
    <w:rsid w:val="00517ABB"/>
    <w:rsid w:val="00521A8D"/>
    <w:rsid w:val="00521E9C"/>
    <w:rsid w:val="005222D6"/>
    <w:rsid w:val="005243BB"/>
    <w:rsid w:val="0052448F"/>
    <w:rsid w:val="00524710"/>
    <w:rsid w:val="00526AB8"/>
    <w:rsid w:val="005274EF"/>
    <w:rsid w:val="00531012"/>
    <w:rsid w:val="00531EC6"/>
    <w:rsid w:val="0053256A"/>
    <w:rsid w:val="00532787"/>
    <w:rsid w:val="0053362C"/>
    <w:rsid w:val="00533B82"/>
    <w:rsid w:val="00533E63"/>
    <w:rsid w:val="00534E33"/>
    <w:rsid w:val="0053563B"/>
    <w:rsid w:val="00535C5B"/>
    <w:rsid w:val="005368BE"/>
    <w:rsid w:val="00537088"/>
    <w:rsid w:val="00541622"/>
    <w:rsid w:val="00541762"/>
    <w:rsid w:val="00541DD8"/>
    <w:rsid w:val="005427E7"/>
    <w:rsid w:val="00542982"/>
    <w:rsid w:val="00542B64"/>
    <w:rsid w:val="00545203"/>
    <w:rsid w:val="00545646"/>
    <w:rsid w:val="00546D4D"/>
    <w:rsid w:val="00546F24"/>
    <w:rsid w:val="00550ADB"/>
    <w:rsid w:val="00552D4C"/>
    <w:rsid w:val="005537E7"/>
    <w:rsid w:val="00555E13"/>
    <w:rsid w:val="00557A62"/>
    <w:rsid w:val="00557A75"/>
    <w:rsid w:val="005607DA"/>
    <w:rsid w:val="00561567"/>
    <w:rsid w:val="0056264B"/>
    <w:rsid w:val="00562A88"/>
    <w:rsid w:val="00564AD0"/>
    <w:rsid w:val="005702A9"/>
    <w:rsid w:val="00570323"/>
    <w:rsid w:val="005704EA"/>
    <w:rsid w:val="005728C8"/>
    <w:rsid w:val="00572A4B"/>
    <w:rsid w:val="00573819"/>
    <w:rsid w:val="00575667"/>
    <w:rsid w:val="00576605"/>
    <w:rsid w:val="005775BC"/>
    <w:rsid w:val="00577FD1"/>
    <w:rsid w:val="00581408"/>
    <w:rsid w:val="00582436"/>
    <w:rsid w:val="005824B2"/>
    <w:rsid w:val="00583DB7"/>
    <w:rsid w:val="00584DD8"/>
    <w:rsid w:val="00585CCB"/>
    <w:rsid w:val="00586085"/>
    <w:rsid w:val="00586CA4"/>
    <w:rsid w:val="00590288"/>
    <w:rsid w:val="00590D00"/>
    <w:rsid w:val="005917D0"/>
    <w:rsid w:val="00591E36"/>
    <w:rsid w:val="005931CC"/>
    <w:rsid w:val="00594189"/>
    <w:rsid w:val="00594FA9"/>
    <w:rsid w:val="0059713D"/>
    <w:rsid w:val="005A18A0"/>
    <w:rsid w:val="005A1B57"/>
    <w:rsid w:val="005A2B64"/>
    <w:rsid w:val="005A67CB"/>
    <w:rsid w:val="005A6CF1"/>
    <w:rsid w:val="005A787C"/>
    <w:rsid w:val="005A7B06"/>
    <w:rsid w:val="005B072F"/>
    <w:rsid w:val="005B08F5"/>
    <w:rsid w:val="005B199E"/>
    <w:rsid w:val="005B1DF7"/>
    <w:rsid w:val="005B210B"/>
    <w:rsid w:val="005B3FD4"/>
    <w:rsid w:val="005B4D82"/>
    <w:rsid w:val="005B4FBB"/>
    <w:rsid w:val="005B6966"/>
    <w:rsid w:val="005B7A33"/>
    <w:rsid w:val="005C00B6"/>
    <w:rsid w:val="005C1A6A"/>
    <w:rsid w:val="005C1FAC"/>
    <w:rsid w:val="005C361D"/>
    <w:rsid w:val="005C5266"/>
    <w:rsid w:val="005C55EB"/>
    <w:rsid w:val="005C6D4A"/>
    <w:rsid w:val="005C6F7E"/>
    <w:rsid w:val="005C7732"/>
    <w:rsid w:val="005D26C6"/>
    <w:rsid w:val="005D29A2"/>
    <w:rsid w:val="005D2C27"/>
    <w:rsid w:val="005D318A"/>
    <w:rsid w:val="005D3956"/>
    <w:rsid w:val="005D3BC2"/>
    <w:rsid w:val="005D4424"/>
    <w:rsid w:val="005D5F36"/>
    <w:rsid w:val="005D6D9F"/>
    <w:rsid w:val="005D70F8"/>
    <w:rsid w:val="005D76A3"/>
    <w:rsid w:val="005E205D"/>
    <w:rsid w:val="005E2D45"/>
    <w:rsid w:val="005E3D26"/>
    <w:rsid w:val="005E4499"/>
    <w:rsid w:val="005E5339"/>
    <w:rsid w:val="005E6C81"/>
    <w:rsid w:val="005F04B5"/>
    <w:rsid w:val="005F134A"/>
    <w:rsid w:val="005F355A"/>
    <w:rsid w:val="005F36D4"/>
    <w:rsid w:val="005F570D"/>
    <w:rsid w:val="005F5DDB"/>
    <w:rsid w:val="005F5E28"/>
    <w:rsid w:val="005F6095"/>
    <w:rsid w:val="005F6522"/>
    <w:rsid w:val="005F67D6"/>
    <w:rsid w:val="005F765B"/>
    <w:rsid w:val="005F770A"/>
    <w:rsid w:val="00600DD9"/>
    <w:rsid w:val="00602C05"/>
    <w:rsid w:val="00603067"/>
    <w:rsid w:val="00605D38"/>
    <w:rsid w:val="006100A9"/>
    <w:rsid w:val="006103DF"/>
    <w:rsid w:val="006108F0"/>
    <w:rsid w:val="0061568F"/>
    <w:rsid w:val="00615CE4"/>
    <w:rsid w:val="00616017"/>
    <w:rsid w:val="00616993"/>
    <w:rsid w:val="00616B17"/>
    <w:rsid w:val="006175BD"/>
    <w:rsid w:val="00620465"/>
    <w:rsid w:val="006225C9"/>
    <w:rsid w:val="00623438"/>
    <w:rsid w:val="00624717"/>
    <w:rsid w:val="00624888"/>
    <w:rsid w:val="00625AF5"/>
    <w:rsid w:val="00625C1A"/>
    <w:rsid w:val="00625D2B"/>
    <w:rsid w:val="006305B2"/>
    <w:rsid w:val="006306D8"/>
    <w:rsid w:val="00630FB8"/>
    <w:rsid w:val="00631251"/>
    <w:rsid w:val="0063317C"/>
    <w:rsid w:val="006340B1"/>
    <w:rsid w:val="006345E1"/>
    <w:rsid w:val="00635386"/>
    <w:rsid w:val="00636FEB"/>
    <w:rsid w:val="00637633"/>
    <w:rsid w:val="0063763B"/>
    <w:rsid w:val="006379ED"/>
    <w:rsid w:val="00637F46"/>
    <w:rsid w:val="00640347"/>
    <w:rsid w:val="00642B21"/>
    <w:rsid w:val="00643DE4"/>
    <w:rsid w:val="00644314"/>
    <w:rsid w:val="00644369"/>
    <w:rsid w:val="00644511"/>
    <w:rsid w:val="00644F42"/>
    <w:rsid w:val="006457A7"/>
    <w:rsid w:val="0064688D"/>
    <w:rsid w:val="00646A5A"/>
    <w:rsid w:val="00646AFB"/>
    <w:rsid w:val="00646B6F"/>
    <w:rsid w:val="006503AF"/>
    <w:rsid w:val="006505AC"/>
    <w:rsid w:val="006507BD"/>
    <w:rsid w:val="00650D01"/>
    <w:rsid w:val="00651223"/>
    <w:rsid w:val="0065219A"/>
    <w:rsid w:val="00652DBE"/>
    <w:rsid w:val="0065373E"/>
    <w:rsid w:val="00653BC3"/>
    <w:rsid w:val="00653EB9"/>
    <w:rsid w:val="006540FE"/>
    <w:rsid w:val="00654C43"/>
    <w:rsid w:val="00656CBF"/>
    <w:rsid w:val="006573D8"/>
    <w:rsid w:val="006600FC"/>
    <w:rsid w:val="006603E1"/>
    <w:rsid w:val="00660882"/>
    <w:rsid w:val="00661E66"/>
    <w:rsid w:val="00662200"/>
    <w:rsid w:val="0066239A"/>
    <w:rsid w:val="006632C8"/>
    <w:rsid w:val="006648F6"/>
    <w:rsid w:val="0066682A"/>
    <w:rsid w:val="00666D15"/>
    <w:rsid w:val="00667312"/>
    <w:rsid w:val="006673B8"/>
    <w:rsid w:val="00667FD1"/>
    <w:rsid w:val="0067319C"/>
    <w:rsid w:val="006739BE"/>
    <w:rsid w:val="00675903"/>
    <w:rsid w:val="0067684C"/>
    <w:rsid w:val="00677171"/>
    <w:rsid w:val="00677DC9"/>
    <w:rsid w:val="00680DE5"/>
    <w:rsid w:val="006827B7"/>
    <w:rsid w:val="006829BB"/>
    <w:rsid w:val="00682FE6"/>
    <w:rsid w:val="0068303C"/>
    <w:rsid w:val="006833DF"/>
    <w:rsid w:val="00683A17"/>
    <w:rsid w:val="00684032"/>
    <w:rsid w:val="006856BA"/>
    <w:rsid w:val="00685A31"/>
    <w:rsid w:val="0068621A"/>
    <w:rsid w:val="0068725F"/>
    <w:rsid w:val="0069087B"/>
    <w:rsid w:val="0069174B"/>
    <w:rsid w:val="00691B0A"/>
    <w:rsid w:val="006922DB"/>
    <w:rsid w:val="006936EF"/>
    <w:rsid w:val="00696A98"/>
    <w:rsid w:val="00696AB6"/>
    <w:rsid w:val="00697179"/>
    <w:rsid w:val="00697241"/>
    <w:rsid w:val="006A0343"/>
    <w:rsid w:val="006A115C"/>
    <w:rsid w:val="006A35F5"/>
    <w:rsid w:val="006A4B52"/>
    <w:rsid w:val="006A50CF"/>
    <w:rsid w:val="006A6319"/>
    <w:rsid w:val="006A6885"/>
    <w:rsid w:val="006A6B68"/>
    <w:rsid w:val="006A6F22"/>
    <w:rsid w:val="006A74CE"/>
    <w:rsid w:val="006B00D4"/>
    <w:rsid w:val="006B14A8"/>
    <w:rsid w:val="006B1567"/>
    <w:rsid w:val="006B4A97"/>
    <w:rsid w:val="006B4C62"/>
    <w:rsid w:val="006B5BA7"/>
    <w:rsid w:val="006B7096"/>
    <w:rsid w:val="006C02C0"/>
    <w:rsid w:val="006C0EE6"/>
    <w:rsid w:val="006C1476"/>
    <w:rsid w:val="006C148A"/>
    <w:rsid w:val="006C3579"/>
    <w:rsid w:val="006C561E"/>
    <w:rsid w:val="006C6285"/>
    <w:rsid w:val="006D1A41"/>
    <w:rsid w:val="006D1F47"/>
    <w:rsid w:val="006D283B"/>
    <w:rsid w:val="006D3A04"/>
    <w:rsid w:val="006D49F5"/>
    <w:rsid w:val="006D4C83"/>
    <w:rsid w:val="006D5626"/>
    <w:rsid w:val="006D5675"/>
    <w:rsid w:val="006E0AEA"/>
    <w:rsid w:val="006E0B0F"/>
    <w:rsid w:val="006E1889"/>
    <w:rsid w:val="006E2095"/>
    <w:rsid w:val="006E2D5E"/>
    <w:rsid w:val="006E3D5D"/>
    <w:rsid w:val="006E4458"/>
    <w:rsid w:val="006E45C2"/>
    <w:rsid w:val="006E7E91"/>
    <w:rsid w:val="006F169E"/>
    <w:rsid w:val="006F17DA"/>
    <w:rsid w:val="006F2204"/>
    <w:rsid w:val="006F417B"/>
    <w:rsid w:val="006F42ED"/>
    <w:rsid w:val="006F4359"/>
    <w:rsid w:val="006F440F"/>
    <w:rsid w:val="006F473A"/>
    <w:rsid w:val="006F540F"/>
    <w:rsid w:val="006F6020"/>
    <w:rsid w:val="006F7544"/>
    <w:rsid w:val="0070010B"/>
    <w:rsid w:val="007042FE"/>
    <w:rsid w:val="00704BC5"/>
    <w:rsid w:val="00705591"/>
    <w:rsid w:val="00706BF9"/>
    <w:rsid w:val="00706E84"/>
    <w:rsid w:val="00707538"/>
    <w:rsid w:val="00707B08"/>
    <w:rsid w:val="00711A8A"/>
    <w:rsid w:val="00711D48"/>
    <w:rsid w:val="0071247D"/>
    <w:rsid w:val="00712FF8"/>
    <w:rsid w:val="007152D7"/>
    <w:rsid w:val="00715DDF"/>
    <w:rsid w:val="00716778"/>
    <w:rsid w:val="00716B4E"/>
    <w:rsid w:val="00720B4A"/>
    <w:rsid w:val="00720BD7"/>
    <w:rsid w:val="00721C12"/>
    <w:rsid w:val="007223A5"/>
    <w:rsid w:val="007247C5"/>
    <w:rsid w:val="00726248"/>
    <w:rsid w:val="007275EB"/>
    <w:rsid w:val="00730591"/>
    <w:rsid w:val="0073167B"/>
    <w:rsid w:val="007316D6"/>
    <w:rsid w:val="00731705"/>
    <w:rsid w:val="00731C5A"/>
    <w:rsid w:val="00731EE4"/>
    <w:rsid w:val="007323BD"/>
    <w:rsid w:val="00734221"/>
    <w:rsid w:val="00734CB1"/>
    <w:rsid w:val="00734DE6"/>
    <w:rsid w:val="00734F6E"/>
    <w:rsid w:val="00735415"/>
    <w:rsid w:val="00736676"/>
    <w:rsid w:val="00736D33"/>
    <w:rsid w:val="0074003F"/>
    <w:rsid w:val="0074067F"/>
    <w:rsid w:val="00741F2D"/>
    <w:rsid w:val="0074283A"/>
    <w:rsid w:val="007432F1"/>
    <w:rsid w:val="007441BC"/>
    <w:rsid w:val="00744435"/>
    <w:rsid w:val="00744D33"/>
    <w:rsid w:val="00746662"/>
    <w:rsid w:val="00746F67"/>
    <w:rsid w:val="0075068B"/>
    <w:rsid w:val="0075195D"/>
    <w:rsid w:val="007527F2"/>
    <w:rsid w:val="0075399F"/>
    <w:rsid w:val="00754958"/>
    <w:rsid w:val="0075504C"/>
    <w:rsid w:val="00757B97"/>
    <w:rsid w:val="00760CA0"/>
    <w:rsid w:val="0076126D"/>
    <w:rsid w:val="00761786"/>
    <w:rsid w:val="0076384B"/>
    <w:rsid w:val="007648AD"/>
    <w:rsid w:val="00764A3F"/>
    <w:rsid w:val="00765195"/>
    <w:rsid w:val="007655A0"/>
    <w:rsid w:val="0076652A"/>
    <w:rsid w:val="00767119"/>
    <w:rsid w:val="007677AC"/>
    <w:rsid w:val="00767DD9"/>
    <w:rsid w:val="00770B03"/>
    <w:rsid w:val="00774CF1"/>
    <w:rsid w:val="007774CD"/>
    <w:rsid w:val="0077750D"/>
    <w:rsid w:val="007778AF"/>
    <w:rsid w:val="00777B99"/>
    <w:rsid w:val="007819C8"/>
    <w:rsid w:val="00781CBB"/>
    <w:rsid w:val="00782E91"/>
    <w:rsid w:val="00783FD6"/>
    <w:rsid w:val="007852A2"/>
    <w:rsid w:val="00785846"/>
    <w:rsid w:val="00785CCB"/>
    <w:rsid w:val="00786087"/>
    <w:rsid w:val="00787792"/>
    <w:rsid w:val="00790252"/>
    <w:rsid w:val="00790321"/>
    <w:rsid w:val="0079068D"/>
    <w:rsid w:val="0079111E"/>
    <w:rsid w:val="007911B8"/>
    <w:rsid w:val="00791950"/>
    <w:rsid w:val="007919D8"/>
    <w:rsid w:val="00793DDF"/>
    <w:rsid w:val="00793DFF"/>
    <w:rsid w:val="007943BE"/>
    <w:rsid w:val="00794AF3"/>
    <w:rsid w:val="00795386"/>
    <w:rsid w:val="0079667A"/>
    <w:rsid w:val="00797642"/>
    <w:rsid w:val="00797A31"/>
    <w:rsid w:val="007A0C60"/>
    <w:rsid w:val="007A1B38"/>
    <w:rsid w:val="007A295D"/>
    <w:rsid w:val="007A461B"/>
    <w:rsid w:val="007A5286"/>
    <w:rsid w:val="007A6485"/>
    <w:rsid w:val="007A7298"/>
    <w:rsid w:val="007A75C3"/>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2913"/>
    <w:rsid w:val="007C39A5"/>
    <w:rsid w:val="007C464D"/>
    <w:rsid w:val="007C56C7"/>
    <w:rsid w:val="007C5E76"/>
    <w:rsid w:val="007C79FB"/>
    <w:rsid w:val="007D280A"/>
    <w:rsid w:val="007D4C3D"/>
    <w:rsid w:val="007D6528"/>
    <w:rsid w:val="007D78D6"/>
    <w:rsid w:val="007D7C82"/>
    <w:rsid w:val="007E0068"/>
    <w:rsid w:val="007E26A0"/>
    <w:rsid w:val="007E3A2C"/>
    <w:rsid w:val="007E3CB8"/>
    <w:rsid w:val="007E5169"/>
    <w:rsid w:val="007E55D5"/>
    <w:rsid w:val="007E5CFD"/>
    <w:rsid w:val="007E75A2"/>
    <w:rsid w:val="007F14B0"/>
    <w:rsid w:val="007F2D3B"/>
    <w:rsid w:val="007F36DE"/>
    <w:rsid w:val="007F3FFE"/>
    <w:rsid w:val="007F4309"/>
    <w:rsid w:val="007F43E3"/>
    <w:rsid w:val="007F6F80"/>
    <w:rsid w:val="0080052D"/>
    <w:rsid w:val="00801388"/>
    <w:rsid w:val="00801F60"/>
    <w:rsid w:val="008028F6"/>
    <w:rsid w:val="008037B1"/>
    <w:rsid w:val="00803CF6"/>
    <w:rsid w:val="0080455A"/>
    <w:rsid w:val="008068BF"/>
    <w:rsid w:val="00807841"/>
    <w:rsid w:val="00807F76"/>
    <w:rsid w:val="00812F5E"/>
    <w:rsid w:val="00813B50"/>
    <w:rsid w:val="00813FC9"/>
    <w:rsid w:val="00814F24"/>
    <w:rsid w:val="00814FA6"/>
    <w:rsid w:val="00817BB9"/>
    <w:rsid w:val="0082006E"/>
    <w:rsid w:val="00823806"/>
    <w:rsid w:val="0082469B"/>
    <w:rsid w:val="00824BE5"/>
    <w:rsid w:val="00826772"/>
    <w:rsid w:val="008314A9"/>
    <w:rsid w:val="00834CDC"/>
    <w:rsid w:val="00835BAB"/>
    <w:rsid w:val="00835C95"/>
    <w:rsid w:val="00840BBF"/>
    <w:rsid w:val="00841C2D"/>
    <w:rsid w:val="00842EA1"/>
    <w:rsid w:val="0084415E"/>
    <w:rsid w:val="00844214"/>
    <w:rsid w:val="00844B57"/>
    <w:rsid w:val="00845F56"/>
    <w:rsid w:val="00846761"/>
    <w:rsid w:val="00846919"/>
    <w:rsid w:val="00846D7E"/>
    <w:rsid w:val="008474D6"/>
    <w:rsid w:val="00847721"/>
    <w:rsid w:val="00850532"/>
    <w:rsid w:val="00850EB9"/>
    <w:rsid w:val="0085391F"/>
    <w:rsid w:val="0085413D"/>
    <w:rsid w:val="00854144"/>
    <w:rsid w:val="008548C9"/>
    <w:rsid w:val="00854F66"/>
    <w:rsid w:val="00854FCA"/>
    <w:rsid w:val="00855292"/>
    <w:rsid w:val="008560BF"/>
    <w:rsid w:val="00856834"/>
    <w:rsid w:val="00856F23"/>
    <w:rsid w:val="0085750B"/>
    <w:rsid w:val="00857A2E"/>
    <w:rsid w:val="00857BD7"/>
    <w:rsid w:val="0086232C"/>
    <w:rsid w:val="0086251F"/>
    <w:rsid w:val="00862870"/>
    <w:rsid w:val="00862B96"/>
    <w:rsid w:val="008633B1"/>
    <w:rsid w:val="00864441"/>
    <w:rsid w:val="00865540"/>
    <w:rsid w:val="0086698F"/>
    <w:rsid w:val="00870E7C"/>
    <w:rsid w:val="00874948"/>
    <w:rsid w:val="00877B79"/>
    <w:rsid w:val="008812F6"/>
    <w:rsid w:val="00881C41"/>
    <w:rsid w:val="008825F3"/>
    <w:rsid w:val="00885067"/>
    <w:rsid w:val="008854D5"/>
    <w:rsid w:val="00885FF6"/>
    <w:rsid w:val="00886D1A"/>
    <w:rsid w:val="00887CEF"/>
    <w:rsid w:val="00890FB0"/>
    <w:rsid w:val="0089104A"/>
    <w:rsid w:val="0089110C"/>
    <w:rsid w:val="00891564"/>
    <w:rsid w:val="00892F55"/>
    <w:rsid w:val="008931FF"/>
    <w:rsid w:val="008946F1"/>
    <w:rsid w:val="008951C2"/>
    <w:rsid w:val="00895384"/>
    <w:rsid w:val="00895A9E"/>
    <w:rsid w:val="008A021D"/>
    <w:rsid w:val="008A103B"/>
    <w:rsid w:val="008A16C9"/>
    <w:rsid w:val="008A2543"/>
    <w:rsid w:val="008A293B"/>
    <w:rsid w:val="008A2C6D"/>
    <w:rsid w:val="008A38C2"/>
    <w:rsid w:val="008A3C63"/>
    <w:rsid w:val="008A7C26"/>
    <w:rsid w:val="008A7CD6"/>
    <w:rsid w:val="008B0887"/>
    <w:rsid w:val="008B25A2"/>
    <w:rsid w:val="008B2A07"/>
    <w:rsid w:val="008B3400"/>
    <w:rsid w:val="008B3E9D"/>
    <w:rsid w:val="008B4D50"/>
    <w:rsid w:val="008B5235"/>
    <w:rsid w:val="008B5BE6"/>
    <w:rsid w:val="008B7073"/>
    <w:rsid w:val="008C053E"/>
    <w:rsid w:val="008C1D54"/>
    <w:rsid w:val="008C1D9C"/>
    <w:rsid w:val="008C2458"/>
    <w:rsid w:val="008C25B3"/>
    <w:rsid w:val="008C2F24"/>
    <w:rsid w:val="008C3CB8"/>
    <w:rsid w:val="008C40F8"/>
    <w:rsid w:val="008C44E4"/>
    <w:rsid w:val="008C59FD"/>
    <w:rsid w:val="008C61F4"/>
    <w:rsid w:val="008C62DC"/>
    <w:rsid w:val="008C6D3D"/>
    <w:rsid w:val="008C706A"/>
    <w:rsid w:val="008C7802"/>
    <w:rsid w:val="008D2446"/>
    <w:rsid w:val="008D24EC"/>
    <w:rsid w:val="008D3394"/>
    <w:rsid w:val="008D4B31"/>
    <w:rsid w:val="008D4CF5"/>
    <w:rsid w:val="008D4E8F"/>
    <w:rsid w:val="008E18C0"/>
    <w:rsid w:val="008E19F7"/>
    <w:rsid w:val="008E20D2"/>
    <w:rsid w:val="008E2915"/>
    <w:rsid w:val="008E29E6"/>
    <w:rsid w:val="008E2C9A"/>
    <w:rsid w:val="008E38A1"/>
    <w:rsid w:val="008E65BA"/>
    <w:rsid w:val="008E65BC"/>
    <w:rsid w:val="008F0D5F"/>
    <w:rsid w:val="008F1594"/>
    <w:rsid w:val="008F15A9"/>
    <w:rsid w:val="008F2541"/>
    <w:rsid w:val="008F3565"/>
    <w:rsid w:val="008F4144"/>
    <w:rsid w:val="008F44DB"/>
    <w:rsid w:val="008F598A"/>
    <w:rsid w:val="008F6F08"/>
    <w:rsid w:val="008F7155"/>
    <w:rsid w:val="00902222"/>
    <w:rsid w:val="00902A52"/>
    <w:rsid w:val="0090444A"/>
    <w:rsid w:val="009045FF"/>
    <w:rsid w:val="0090464C"/>
    <w:rsid w:val="00905BA7"/>
    <w:rsid w:val="00906481"/>
    <w:rsid w:val="00906941"/>
    <w:rsid w:val="00906B41"/>
    <w:rsid w:val="009077E1"/>
    <w:rsid w:val="00907A89"/>
    <w:rsid w:val="00907A9D"/>
    <w:rsid w:val="0091041C"/>
    <w:rsid w:val="0091098A"/>
    <w:rsid w:val="00910AB5"/>
    <w:rsid w:val="00912269"/>
    <w:rsid w:val="009126BF"/>
    <w:rsid w:val="00913E1A"/>
    <w:rsid w:val="0091528C"/>
    <w:rsid w:val="0091782A"/>
    <w:rsid w:val="00917D12"/>
    <w:rsid w:val="00917D37"/>
    <w:rsid w:val="00917FD2"/>
    <w:rsid w:val="009208A3"/>
    <w:rsid w:val="00920C53"/>
    <w:rsid w:val="0092176D"/>
    <w:rsid w:val="0092255C"/>
    <w:rsid w:val="00923708"/>
    <w:rsid w:val="00923A6E"/>
    <w:rsid w:val="0092449F"/>
    <w:rsid w:val="0092565E"/>
    <w:rsid w:val="00926A37"/>
    <w:rsid w:val="00927377"/>
    <w:rsid w:val="0093205D"/>
    <w:rsid w:val="00932705"/>
    <w:rsid w:val="00932AB6"/>
    <w:rsid w:val="009345FE"/>
    <w:rsid w:val="00935DB9"/>
    <w:rsid w:val="00935F98"/>
    <w:rsid w:val="00936094"/>
    <w:rsid w:val="00940571"/>
    <w:rsid w:val="00940E1A"/>
    <w:rsid w:val="0094113B"/>
    <w:rsid w:val="00942AE9"/>
    <w:rsid w:val="00942CDC"/>
    <w:rsid w:val="0094304A"/>
    <w:rsid w:val="00944E8C"/>
    <w:rsid w:val="00945749"/>
    <w:rsid w:val="00945BFB"/>
    <w:rsid w:val="009466BD"/>
    <w:rsid w:val="00946A3F"/>
    <w:rsid w:val="009470F0"/>
    <w:rsid w:val="009511C0"/>
    <w:rsid w:val="00952530"/>
    <w:rsid w:val="00952E18"/>
    <w:rsid w:val="009532BA"/>
    <w:rsid w:val="00953612"/>
    <w:rsid w:val="009547EF"/>
    <w:rsid w:val="00954C42"/>
    <w:rsid w:val="00955056"/>
    <w:rsid w:val="00955118"/>
    <w:rsid w:val="00955258"/>
    <w:rsid w:val="00955991"/>
    <w:rsid w:val="00955FBF"/>
    <w:rsid w:val="00960015"/>
    <w:rsid w:val="009602C6"/>
    <w:rsid w:val="009603E8"/>
    <w:rsid w:val="00960CA4"/>
    <w:rsid w:val="00961494"/>
    <w:rsid w:val="00961E11"/>
    <w:rsid w:val="009649F2"/>
    <w:rsid w:val="00965072"/>
    <w:rsid w:val="00965EE5"/>
    <w:rsid w:val="00966310"/>
    <w:rsid w:val="00970753"/>
    <w:rsid w:val="0097242E"/>
    <w:rsid w:val="00972EA7"/>
    <w:rsid w:val="00973107"/>
    <w:rsid w:val="0097338D"/>
    <w:rsid w:val="00973BE3"/>
    <w:rsid w:val="00973DE4"/>
    <w:rsid w:val="00975200"/>
    <w:rsid w:val="00977182"/>
    <w:rsid w:val="00980EC8"/>
    <w:rsid w:val="00983CC1"/>
    <w:rsid w:val="0098442E"/>
    <w:rsid w:val="009844D3"/>
    <w:rsid w:val="009847FE"/>
    <w:rsid w:val="00984EEC"/>
    <w:rsid w:val="00985CF9"/>
    <w:rsid w:val="009860E9"/>
    <w:rsid w:val="00987DDE"/>
    <w:rsid w:val="00990A25"/>
    <w:rsid w:val="009913D2"/>
    <w:rsid w:val="009918A1"/>
    <w:rsid w:val="00991E3A"/>
    <w:rsid w:val="0099203B"/>
    <w:rsid w:val="00992102"/>
    <w:rsid w:val="0099217B"/>
    <w:rsid w:val="00992CA6"/>
    <w:rsid w:val="00992CE7"/>
    <w:rsid w:val="00992E38"/>
    <w:rsid w:val="009938CE"/>
    <w:rsid w:val="00995947"/>
    <w:rsid w:val="009959D6"/>
    <w:rsid w:val="00996484"/>
    <w:rsid w:val="009A1A0B"/>
    <w:rsid w:val="009A2067"/>
    <w:rsid w:val="009A3C11"/>
    <w:rsid w:val="009A40A6"/>
    <w:rsid w:val="009A570B"/>
    <w:rsid w:val="009A5722"/>
    <w:rsid w:val="009A576C"/>
    <w:rsid w:val="009A5C89"/>
    <w:rsid w:val="009A6356"/>
    <w:rsid w:val="009A6826"/>
    <w:rsid w:val="009A6D37"/>
    <w:rsid w:val="009B1058"/>
    <w:rsid w:val="009B1250"/>
    <w:rsid w:val="009B19D2"/>
    <w:rsid w:val="009B1F11"/>
    <w:rsid w:val="009B43E7"/>
    <w:rsid w:val="009B63A4"/>
    <w:rsid w:val="009B68ED"/>
    <w:rsid w:val="009B6A71"/>
    <w:rsid w:val="009B6CEF"/>
    <w:rsid w:val="009B715C"/>
    <w:rsid w:val="009C0ACF"/>
    <w:rsid w:val="009C16A1"/>
    <w:rsid w:val="009C28BB"/>
    <w:rsid w:val="009C3198"/>
    <w:rsid w:val="009C5CC2"/>
    <w:rsid w:val="009C6B2E"/>
    <w:rsid w:val="009C74FE"/>
    <w:rsid w:val="009D0236"/>
    <w:rsid w:val="009D0B1A"/>
    <w:rsid w:val="009D1F8D"/>
    <w:rsid w:val="009D2269"/>
    <w:rsid w:val="009D3A9E"/>
    <w:rsid w:val="009D3F16"/>
    <w:rsid w:val="009D417F"/>
    <w:rsid w:val="009D4551"/>
    <w:rsid w:val="009D473B"/>
    <w:rsid w:val="009D4CCE"/>
    <w:rsid w:val="009D58FC"/>
    <w:rsid w:val="009D5D51"/>
    <w:rsid w:val="009D62F3"/>
    <w:rsid w:val="009D7829"/>
    <w:rsid w:val="009E01E0"/>
    <w:rsid w:val="009E10EA"/>
    <w:rsid w:val="009E2FF7"/>
    <w:rsid w:val="009E374A"/>
    <w:rsid w:val="009E428A"/>
    <w:rsid w:val="009E4CEB"/>
    <w:rsid w:val="009E59A8"/>
    <w:rsid w:val="009E6185"/>
    <w:rsid w:val="009E6F0E"/>
    <w:rsid w:val="009E7C89"/>
    <w:rsid w:val="009F04B0"/>
    <w:rsid w:val="009F185F"/>
    <w:rsid w:val="009F1C74"/>
    <w:rsid w:val="009F3342"/>
    <w:rsid w:val="009F4348"/>
    <w:rsid w:val="009F583C"/>
    <w:rsid w:val="009F59A0"/>
    <w:rsid w:val="009F5DAC"/>
    <w:rsid w:val="009F6468"/>
    <w:rsid w:val="009F7C12"/>
    <w:rsid w:val="00A00A15"/>
    <w:rsid w:val="00A03A96"/>
    <w:rsid w:val="00A03B6F"/>
    <w:rsid w:val="00A058C7"/>
    <w:rsid w:val="00A05E91"/>
    <w:rsid w:val="00A071D3"/>
    <w:rsid w:val="00A1063E"/>
    <w:rsid w:val="00A12628"/>
    <w:rsid w:val="00A12C3D"/>
    <w:rsid w:val="00A1333E"/>
    <w:rsid w:val="00A13F28"/>
    <w:rsid w:val="00A1528C"/>
    <w:rsid w:val="00A178EE"/>
    <w:rsid w:val="00A215C9"/>
    <w:rsid w:val="00A258A4"/>
    <w:rsid w:val="00A2745C"/>
    <w:rsid w:val="00A301DE"/>
    <w:rsid w:val="00A304BF"/>
    <w:rsid w:val="00A3302E"/>
    <w:rsid w:val="00A354CB"/>
    <w:rsid w:val="00A3721A"/>
    <w:rsid w:val="00A37FF7"/>
    <w:rsid w:val="00A37FFA"/>
    <w:rsid w:val="00A417F5"/>
    <w:rsid w:val="00A431A4"/>
    <w:rsid w:val="00A4337D"/>
    <w:rsid w:val="00A439F6"/>
    <w:rsid w:val="00A43E64"/>
    <w:rsid w:val="00A43E7D"/>
    <w:rsid w:val="00A44D61"/>
    <w:rsid w:val="00A44DE5"/>
    <w:rsid w:val="00A45BCB"/>
    <w:rsid w:val="00A47090"/>
    <w:rsid w:val="00A50BD3"/>
    <w:rsid w:val="00A51885"/>
    <w:rsid w:val="00A5193C"/>
    <w:rsid w:val="00A528A1"/>
    <w:rsid w:val="00A535F5"/>
    <w:rsid w:val="00A54358"/>
    <w:rsid w:val="00A54418"/>
    <w:rsid w:val="00A555BA"/>
    <w:rsid w:val="00A555F2"/>
    <w:rsid w:val="00A56232"/>
    <w:rsid w:val="00A579EF"/>
    <w:rsid w:val="00A60F27"/>
    <w:rsid w:val="00A61F94"/>
    <w:rsid w:val="00A643B0"/>
    <w:rsid w:val="00A650BB"/>
    <w:rsid w:val="00A65BCA"/>
    <w:rsid w:val="00A65C84"/>
    <w:rsid w:val="00A66B33"/>
    <w:rsid w:val="00A67050"/>
    <w:rsid w:val="00A70154"/>
    <w:rsid w:val="00A704DD"/>
    <w:rsid w:val="00A72846"/>
    <w:rsid w:val="00A73CD4"/>
    <w:rsid w:val="00A75055"/>
    <w:rsid w:val="00A751F1"/>
    <w:rsid w:val="00A76070"/>
    <w:rsid w:val="00A772C9"/>
    <w:rsid w:val="00A775D3"/>
    <w:rsid w:val="00A7771E"/>
    <w:rsid w:val="00A8016F"/>
    <w:rsid w:val="00A80279"/>
    <w:rsid w:val="00A8108D"/>
    <w:rsid w:val="00A8166B"/>
    <w:rsid w:val="00A8215B"/>
    <w:rsid w:val="00A856DF"/>
    <w:rsid w:val="00A86227"/>
    <w:rsid w:val="00A864C9"/>
    <w:rsid w:val="00A86AD7"/>
    <w:rsid w:val="00A902F9"/>
    <w:rsid w:val="00A91FCF"/>
    <w:rsid w:val="00A928C5"/>
    <w:rsid w:val="00A95A6B"/>
    <w:rsid w:val="00A96063"/>
    <w:rsid w:val="00A96313"/>
    <w:rsid w:val="00A97DE0"/>
    <w:rsid w:val="00AA152A"/>
    <w:rsid w:val="00AA1653"/>
    <w:rsid w:val="00AA1D9C"/>
    <w:rsid w:val="00AA1FE0"/>
    <w:rsid w:val="00AA45F7"/>
    <w:rsid w:val="00AA4BF7"/>
    <w:rsid w:val="00AA608D"/>
    <w:rsid w:val="00AB4C7A"/>
    <w:rsid w:val="00AB65B6"/>
    <w:rsid w:val="00AC0123"/>
    <w:rsid w:val="00AC0E6A"/>
    <w:rsid w:val="00AC188C"/>
    <w:rsid w:val="00AC1CC5"/>
    <w:rsid w:val="00AC34F3"/>
    <w:rsid w:val="00AC3DE6"/>
    <w:rsid w:val="00AC498C"/>
    <w:rsid w:val="00AC4A3C"/>
    <w:rsid w:val="00AC506E"/>
    <w:rsid w:val="00AC5AE1"/>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F0584"/>
    <w:rsid w:val="00AF067E"/>
    <w:rsid w:val="00AF0FD4"/>
    <w:rsid w:val="00AF145D"/>
    <w:rsid w:val="00AF4119"/>
    <w:rsid w:val="00AF4C2F"/>
    <w:rsid w:val="00AF618C"/>
    <w:rsid w:val="00AF64BF"/>
    <w:rsid w:val="00AF6B4B"/>
    <w:rsid w:val="00B040AB"/>
    <w:rsid w:val="00B07441"/>
    <w:rsid w:val="00B1085D"/>
    <w:rsid w:val="00B10914"/>
    <w:rsid w:val="00B11253"/>
    <w:rsid w:val="00B1235F"/>
    <w:rsid w:val="00B13319"/>
    <w:rsid w:val="00B14881"/>
    <w:rsid w:val="00B14914"/>
    <w:rsid w:val="00B152E1"/>
    <w:rsid w:val="00B16074"/>
    <w:rsid w:val="00B160A5"/>
    <w:rsid w:val="00B169E8"/>
    <w:rsid w:val="00B16B89"/>
    <w:rsid w:val="00B17898"/>
    <w:rsid w:val="00B17D23"/>
    <w:rsid w:val="00B20D80"/>
    <w:rsid w:val="00B20E97"/>
    <w:rsid w:val="00B21182"/>
    <w:rsid w:val="00B21976"/>
    <w:rsid w:val="00B252DD"/>
    <w:rsid w:val="00B252E6"/>
    <w:rsid w:val="00B25770"/>
    <w:rsid w:val="00B25EE5"/>
    <w:rsid w:val="00B30140"/>
    <w:rsid w:val="00B31968"/>
    <w:rsid w:val="00B33324"/>
    <w:rsid w:val="00B33A43"/>
    <w:rsid w:val="00B35FAD"/>
    <w:rsid w:val="00B366DF"/>
    <w:rsid w:val="00B367C4"/>
    <w:rsid w:val="00B36D15"/>
    <w:rsid w:val="00B36EE6"/>
    <w:rsid w:val="00B37465"/>
    <w:rsid w:val="00B37E5E"/>
    <w:rsid w:val="00B403D1"/>
    <w:rsid w:val="00B41199"/>
    <w:rsid w:val="00B419F1"/>
    <w:rsid w:val="00B41DAA"/>
    <w:rsid w:val="00B4389E"/>
    <w:rsid w:val="00B43ED8"/>
    <w:rsid w:val="00B44331"/>
    <w:rsid w:val="00B44C8F"/>
    <w:rsid w:val="00B46FF9"/>
    <w:rsid w:val="00B47379"/>
    <w:rsid w:val="00B50C45"/>
    <w:rsid w:val="00B515A8"/>
    <w:rsid w:val="00B52DE0"/>
    <w:rsid w:val="00B533CA"/>
    <w:rsid w:val="00B53637"/>
    <w:rsid w:val="00B54719"/>
    <w:rsid w:val="00B6043E"/>
    <w:rsid w:val="00B62384"/>
    <w:rsid w:val="00B623E1"/>
    <w:rsid w:val="00B62519"/>
    <w:rsid w:val="00B63973"/>
    <w:rsid w:val="00B6403F"/>
    <w:rsid w:val="00B64598"/>
    <w:rsid w:val="00B64B39"/>
    <w:rsid w:val="00B6515C"/>
    <w:rsid w:val="00B651C4"/>
    <w:rsid w:val="00B67AAC"/>
    <w:rsid w:val="00B711E3"/>
    <w:rsid w:val="00B73537"/>
    <w:rsid w:val="00B73926"/>
    <w:rsid w:val="00B741EF"/>
    <w:rsid w:val="00B745B7"/>
    <w:rsid w:val="00B7462B"/>
    <w:rsid w:val="00B754CD"/>
    <w:rsid w:val="00B7579C"/>
    <w:rsid w:val="00B759B8"/>
    <w:rsid w:val="00B76182"/>
    <w:rsid w:val="00B768B8"/>
    <w:rsid w:val="00B76E58"/>
    <w:rsid w:val="00B80835"/>
    <w:rsid w:val="00B80AF6"/>
    <w:rsid w:val="00B81609"/>
    <w:rsid w:val="00B81C3B"/>
    <w:rsid w:val="00B81F14"/>
    <w:rsid w:val="00B827A6"/>
    <w:rsid w:val="00B82CEF"/>
    <w:rsid w:val="00B82FF3"/>
    <w:rsid w:val="00B83309"/>
    <w:rsid w:val="00B83874"/>
    <w:rsid w:val="00B8580C"/>
    <w:rsid w:val="00B85DC4"/>
    <w:rsid w:val="00B87596"/>
    <w:rsid w:val="00B87797"/>
    <w:rsid w:val="00B903E4"/>
    <w:rsid w:val="00B90416"/>
    <w:rsid w:val="00B9250E"/>
    <w:rsid w:val="00B92D23"/>
    <w:rsid w:val="00B932CF"/>
    <w:rsid w:val="00B936B2"/>
    <w:rsid w:val="00B93DBC"/>
    <w:rsid w:val="00B93E05"/>
    <w:rsid w:val="00B9487E"/>
    <w:rsid w:val="00B95114"/>
    <w:rsid w:val="00BA0563"/>
    <w:rsid w:val="00BA0E9A"/>
    <w:rsid w:val="00BA1B7E"/>
    <w:rsid w:val="00BA1C39"/>
    <w:rsid w:val="00BA21B9"/>
    <w:rsid w:val="00BA22B4"/>
    <w:rsid w:val="00BA2483"/>
    <w:rsid w:val="00BA2A10"/>
    <w:rsid w:val="00BA33EC"/>
    <w:rsid w:val="00BA5226"/>
    <w:rsid w:val="00BA57B6"/>
    <w:rsid w:val="00BA6FD6"/>
    <w:rsid w:val="00BB0050"/>
    <w:rsid w:val="00BB035D"/>
    <w:rsid w:val="00BB20B2"/>
    <w:rsid w:val="00BB3494"/>
    <w:rsid w:val="00BB6885"/>
    <w:rsid w:val="00BB6CF5"/>
    <w:rsid w:val="00BB7953"/>
    <w:rsid w:val="00BC00B7"/>
    <w:rsid w:val="00BC15AA"/>
    <w:rsid w:val="00BC3037"/>
    <w:rsid w:val="00BC3681"/>
    <w:rsid w:val="00BC3E51"/>
    <w:rsid w:val="00BC3FBE"/>
    <w:rsid w:val="00BC46B9"/>
    <w:rsid w:val="00BC53A7"/>
    <w:rsid w:val="00BC6101"/>
    <w:rsid w:val="00BC6961"/>
    <w:rsid w:val="00BC75B1"/>
    <w:rsid w:val="00BC7687"/>
    <w:rsid w:val="00BD0563"/>
    <w:rsid w:val="00BD0B54"/>
    <w:rsid w:val="00BD0CA7"/>
    <w:rsid w:val="00BD0F59"/>
    <w:rsid w:val="00BD2F67"/>
    <w:rsid w:val="00BD3F92"/>
    <w:rsid w:val="00BD4E10"/>
    <w:rsid w:val="00BE03BD"/>
    <w:rsid w:val="00BE1DE7"/>
    <w:rsid w:val="00BE40FF"/>
    <w:rsid w:val="00BE44D2"/>
    <w:rsid w:val="00BE5CD4"/>
    <w:rsid w:val="00BE645F"/>
    <w:rsid w:val="00BE68AC"/>
    <w:rsid w:val="00BE6948"/>
    <w:rsid w:val="00BE7B2E"/>
    <w:rsid w:val="00BE7F07"/>
    <w:rsid w:val="00BF02BE"/>
    <w:rsid w:val="00BF415F"/>
    <w:rsid w:val="00BF53FD"/>
    <w:rsid w:val="00BF6970"/>
    <w:rsid w:val="00BF6C1B"/>
    <w:rsid w:val="00BF79F7"/>
    <w:rsid w:val="00BF7B31"/>
    <w:rsid w:val="00C00451"/>
    <w:rsid w:val="00C007F5"/>
    <w:rsid w:val="00C01AC6"/>
    <w:rsid w:val="00C02566"/>
    <w:rsid w:val="00C0266D"/>
    <w:rsid w:val="00C02D44"/>
    <w:rsid w:val="00C03D64"/>
    <w:rsid w:val="00C03FEE"/>
    <w:rsid w:val="00C069CC"/>
    <w:rsid w:val="00C06ABF"/>
    <w:rsid w:val="00C07409"/>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5B0D"/>
    <w:rsid w:val="00C25BD3"/>
    <w:rsid w:val="00C264B6"/>
    <w:rsid w:val="00C3073C"/>
    <w:rsid w:val="00C30ACF"/>
    <w:rsid w:val="00C30DA8"/>
    <w:rsid w:val="00C31EB8"/>
    <w:rsid w:val="00C32418"/>
    <w:rsid w:val="00C33410"/>
    <w:rsid w:val="00C34427"/>
    <w:rsid w:val="00C3501B"/>
    <w:rsid w:val="00C35EA2"/>
    <w:rsid w:val="00C362AD"/>
    <w:rsid w:val="00C41A6D"/>
    <w:rsid w:val="00C42E33"/>
    <w:rsid w:val="00C45356"/>
    <w:rsid w:val="00C46A86"/>
    <w:rsid w:val="00C46B7C"/>
    <w:rsid w:val="00C475E2"/>
    <w:rsid w:val="00C47832"/>
    <w:rsid w:val="00C47A12"/>
    <w:rsid w:val="00C501BD"/>
    <w:rsid w:val="00C5249C"/>
    <w:rsid w:val="00C537C3"/>
    <w:rsid w:val="00C5599D"/>
    <w:rsid w:val="00C56277"/>
    <w:rsid w:val="00C563E3"/>
    <w:rsid w:val="00C56570"/>
    <w:rsid w:val="00C569C0"/>
    <w:rsid w:val="00C573DD"/>
    <w:rsid w:val="00C602AA"/>
    <w:rsid w:val="00C60C08"/>
    <w:rsid w:val="00C62CEA"/>
    <w:rsid w:val="00C6318F"/>
    <w:rsid w:val="00C63981"/>
    <w:rsid w:val="00C64C81"/>
    <w:rsid w:val="00C650A9"/>
    <w:rsid w:val="00C653D4"/>
    <w:rsid w:val="00C66DDC"/>
    <w:rsid w:val="00C67332"/>
    <w:rsid w:val="00C7117C"/>
    <w:rsid w:val="00C71408"/>
    <w:rsid w:val="00C721E3"/>
    <w:rsid w:val="00C7231F"/>
    <w:rsid w:val="00C7236C"/>
    <w:rsid w:val="00C72502"/>
    <w:rsid w:val="00C73E3C"/>
    <w:rsid w:val="00C758AB"/>
    <w:rsid w:val="00C759D3"/>
    <w:rsid w:val="00C75A1B"/>
    <w:rsid w:val="00C75DB0"/>
    <w:rsid w:val="00C76512"/>
    <w:rsid w:val="00C77201"/>
    <w:rsid w:val="00C776C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FB"/>
    <w:rsid w:val="00C90BDA"/>
    <w:rsid w:val="00C9144B"/>
    <w:rsid w:val="00C92B41"/>
    <w:rsid w:val="00C92B85"/>
    <w:rsid w:val="00C93132"/>
    <w:rsid w:val="00C9387E"/>
    <w:rsid w:val="00C93974"/>
    <w:rsid w:val="00C94CFA"/>
    <w:rsid w:val="00C94F5D"/>
    <w:rsid w:val="00C94FA3"/>
    <w:rsid w:val="00C95072"/>
    <w:rsid w:val="00C96EB4"/>
    <w:rsid w:val="00C9741E"/>
    <w:rsid w:val="00CA01A4"/>
    <w:rsid w:val="00CA034F"/>
    <w:rsid w:val="00CA098D"/>
    <w:rsid w:val="00CA0E5F"/>
    <w:rsid w:val="00CA100C"/>
    <w:rsid w:val="00CA1534"/>
    <w:rsid w:val="00CA2FA0"/>
    <w:rsid w:val="00CA4EA1"/>
    <w:rsid w:val="00CA62AF"/>
    <w:rsid w:val="00CA6D27"/>
    <w:rsid w:val="00CB14C7"/>
    <w:rsid w:val="00CB1754"/>
    <w:rsid w:val="00CB1FE3"/>
    <w:rsid w:val="00CB32D3"/>
    <w:rsid w:val="00CB32EF"/>
    <w:rsid w:val="00CB5886"/>
    <w:rsid w:val="00CB5ED6"/>
    <w:rsid w:val="00CB6E57"/>
    <w:rsid w:val="00CB7BE0"/>
    <w:rsid w:val="00CC04DE"/>
    <w:rsid w:val="00CC1A4F"/>
    <w:rsid w:val="00CC38DB"/>
    <w:rsid w:val="00CC3AAE"/>
    <w:rsid w:val="00CC4BDD"/>
    <w:rsid w:val="00CC4C1A"/>
    <w:rsid w:val="00CC4F88"/>
    <w:rsid w:val="00CC52CF"/>
    <w:rsid w:val="00CC6169"/>
    <w:rsid w:val="00CC6B3A"/>
    <w:rsid w:val="00CD0B82"/>
    <w:rsid w:val="00CD11A8"/>
    <w:rsid w:val="00CD11C7"/>
    <w:rsid w:val="00CD138C"/>
    <w:rsid w:val="00CD1403"/>
    <w:rsid w:val="00CD37F4"/>
    <w:rsid w:val="00CD6764"/>
    <w:rsid w:val="00CD6958"/>
    <w:rsid w:val="00CD71FE"/>
    <w:rsid w:val="00CD7F82"/>
    <w:rsid w:val="00CE0124"/>
    <w:rsid w:val="00CE04AF"/>
    <w:rsid w:val="00CE28A8"/>
    <w:rsid w:val="00CE2BBE"/>
    <w:rsid w:val="00CE4DE3"/>
    <w:rsid w:val="00CE6581"/>
    <w:rsid w:val="00CE7438"/>
    <w:rsid w:val="00CE7813"/>
    <w:rsid w:val="00CF0075"/>
    <w:rsid w:val="00CF1CEA"/>
    <w:rsid w:val="00CF4087"/>
    <w:rsid w:val="00CF4709"/>
    <w:rsid w:val="00CF4ECC"/>
    <w:rsid w:val="00CF5F5D"/>
    <w:rsid w:val="00CF6B58"/>
    <w:rsid w:val="00CF7E34"/>
    <w:rsid w:val="00D01E87"/>
    <w:rsid w:val="00D01F33"/>
    <w:rsid w:val="00D01F35"/>
    <w:rsid w:val="00D034C7"/>
    <w:rsid w:val="00D04024"/>
    <w:rsid w:val="00D05538"/>
    <w:rsid w:val="00D068F7"/>
    <w:rsid w:val="00D076F4"/>
    <w:rsid w:val="00D124A8"/>
    <w:rsid w:val="00D12AE6"/>
    <w:rsid w:val="00D13464"/>
    <w:rsid w:val="00D13E0C"/>
    <w:rsid w:val="00D14658"/>
    <w:rsid w:val="00D153A1"/>
    <w:rsid w:val="00D157EA"/>
    <w:rsid w:val="00D16650"/>
    <w:rsid w:val="00D16D33"/>
    <w:rsid w:val="00D2066C"/>
    <w:rsid w:val="00D211C1"/>
    <w:rsid w:val="00D22BCF"/>
    <w:rsid w:val="00D2349D"/>
    <w:rsid w:val="00D24AF4"/>
    <w:rsid w:val="00D24F31"/>
    <w:rsid w:val="00D25019"/>
    <w:rsid w:val="00D27760"/>
    <w:rsid w:val="00D30095"/>
    <w:rsid w:val="00D30B71"/>
    <w:rsid w:val="00D31182"/>
    <w:rsid w:val="00D314B4"/>
    <w:rsid w:val="00D325D8"/>
    <w:rsid w:val="00D3276C"/>
    <w:rsid w:val="00D34B28"/>
    <w:rsid w:val="00D34B9F"/>
    <w:rsid w:val="00D36627"/>
    <w:rsid w:val="00D36993"/>
    <w:rsid w:val="00D37054"/>
    <w:rsid w:val="00D375BB"/>
    <w:rsid w:val="00D37B68"/>
    <w:rsid w:val="00D40194"/>
    <w:rsid w:val="00D41B51"/>
    <w:rsid w:val="00D421E2"/>
    <w:rsid w:val="00D42706"/>
    <w:rsid w:val="00D428A0"/>
    <w:rsid w:val="00D44477"/>
    <w:rsid w:val="00D448FA"/>
    <w:rsid w:val="00D45432"/>
    <w:rsid w:val="00D45D7F"/>
    <w:rsid w:val="00D461F0"/>
    <w:rsid w:val="00D46608"/>
    <w:rsid w:val="00D46AF7"/>
    <w:rsid w:val="00D46D2A"/>
    <w:rsid w:val="00D46F34"/>
    <w:rsid w:val="00D501E6"/>
    <w:rsid w:val="00D5058C"/>
    <w:rsid w:val="00D5253D"/>
    <w:rsid w:val="00D5346F"/>
    <w:rsid w:val="00D53C01"/>
    <w:rsid w:val="00D5423E"/>
    <w:rsid w:val="00D54877"/>
    <w:rsid w:val="00D5592D"/>
    <w:rsid w:val="00D56344"/>
    <w:rsid w:val="00D57EA0"/>
    <w:rsid w:val="00D607A4"/>
    <w:rsid w:val="00D62113"/>
    <w:rsid w:val="00D6229F"/>
    <w:rsid w:val="00D6236B"/>
    <w:rsid w:val="00D63C66"/>
    <w:rsid w:val="00D63DD1"/>
    <w:rsid w:val="00D67B43"/>
    <w:rsid w:val="00D70DEA"/>
    <w:rsid w:val="00D7238C"/>
    <w:rsid w:val="00D725A0"/>
    <w:rsid w:val="00D73481"/>
    <w:rsid w:val="00D736F9"/>
    <w:rsid w:val="00D74125"/>
    <w:rsid w:val="00D77129"/>
    <w:rsid w:val="00D77AC8"/>
    <w:rsid w:val="00D808D5"/>
    <w:rsid w:val="00D82901"/>
    <w:rsid w:val="00D83478"/>
    <w:rsid w:val="00D838CD"/>
    <w:rsid w:val="00D84C6C"/>
    <w:rsid w:val="00D84D8C"/>
    <w:rsid w:val="00D870FC"/>
    <w:rsid w:val="00D87C97"/>
    <w:rsid w:val="00D9515A"/>
    <w:rsid w:val="00D95815"/>
    <w:rsid w:val="00DA0153"/>
    <w:rsid w:val="00DA1ABC"/>
    <w:rsid w:val="00DA1F19"/>
    <w:rsid w:val="00DA22CC"/>
    <w:rsid w:val="00DA2E51"/>
    <w:rsid w:val="00DA3B0A"/>
    <w:rsid w:val="00DA5DF9"/>
    <w:rsid w:val="00DA6ECF"/>
    <w:rsid w:val="00DA7E09"/>
    <w:rsid w:val="00DB0D8A"/>
    <w:rsid w:val="00DB1FCC"/>
    <w:rsid w:val="00DB422D"/>
    <w:rsid w:val="00DB4267"/>
    <w:rsid w:val="00DB5DF3"/>
    <w:rsid w:val="00DB6135"/>
    <w:rsid w:val="00DB6851"/>
    <w:rsid w:val="00DC0E56"/>
    <w:rsid w:val="00DC15C9"/>
    <w:rsid w:val="00DC1B99"/>
    <w:rsid w:val="00DC208A"/>
    <w:rsid w:val="00DC3C9E"/>
    <w:rsid w:val="00DC3F07"/>
    <w:rsid w:val="00DC5D3B"/>
    <w:rsid w:val="00DC60F2"/>
    <w:rsid w:val="00DC6A42"/>
    <w:rsid w:val="00DC70BE"/>
    <w:rsid w:val="00DC7584"/>
    <w:rsid w:val="00DD1043"/>
    <w:rsid w:val="00DD1CE4"/>
    <w:rsid w:val="00DD2436"/>
    <w:rsid w:val="00DD27F9"/>
    <w:rsid w:val="00DD2DAF"/>
    <w:rsid w:val="00DD3158"/>
    <w:rsid w:val="00DD3742"/>
    <w:rsid w:val="00DD4348"/>
    <w:rsid w:val="00DD4F33"/>
    <w:rsid w:val="00DD636A"/>
    <w:rsid w:val="00DD724F"/>
    <w:rsid w:val="00DD78EC"/>
    <w:rsid w:val="00DD7F4D"/>
    <w:rsid w:val="00DE12F2"/>
    <w:rsid w:val="00DE18C8"/>
    <w:rsid w:val="00DE2E3D"/>
    <w:rsid w:val="00DE38B4"/>
    <w:rsid w:val="00DE400B"/>
    <w:rsid w:val="00DE4C93"/>
    <w:rsid w:val="00DE6BAB"/>
    <w:rsid w:val="00DF1DA5"/>
    <w:rsid w:val="00DF21E9"/>
    <w:rsid w:val="00DF2270"/>
    <w:rsid w:val="00DF41D7"/>
    <w:rsid w:val="00DF41DF"/>
    <w:rsid w:val="00DF480B"/>
    <w:rsid w:val="00DF752C"/>
    <w:rsid w:val="00DF759C"/>
    <w:rsid w:val="00E01159"/>
    <w:rsid w:val="00E02469"/>
    <w:rsid w:val="00E02F37"/>
    <w:rsid w:val="00E03388"/>
    <w:rsid w:val="00E050B6"/>
    <w:rsid w:val="00E0757D"/>
    <w:rsid w:val="00E1057B"/>
    <w:rsid w:val="00E10B04"/>
    <w:rsid w:val="00E10DB2"/>
    <w:rsid w:val="00E118B7"/>
    <w:rsid w:val="00E11DEC"/>
    <w:rsid w:val="00E131A7"/>
    <w:rsid w:val="00E1325A"/>
    <w:rsid w:val="00E13AF7"/>
    <w:rsid w:val="00E14632"/>
    <w:rsid w:val="00E16174"/>
    <w:rsid w:val="00E172D0"/>
    <w:rsid w:val="00E209C5"/>
    <w:rsid w:val="00E20E10"/>
    <w:rsid w:val="00E21A92"/>
    <w:rsid w:val="00E23473"/>
    <w:rsid w:val="00E23A8B"/>
    <w:rsid w:val="00E25032"/>
    <w:rsid w:val="00E25772"/>
    <w:rsid w:val="00E25BB8"/>
    <w:rsid w:val="00E26B25"/>
    <w:rsid w:val="00E26E08"/>
    <w:rsid w:val="00E27AB4"/>
    <w:rsid w:val="00E30F25"/>
    <w:rsid w:val="00E31235"/>
    <w:rsid w:val="00E3250E"/>
    <w:rsid w:val="00E3253D"/>
    <w:rsid w:val="00E3276D"/>
    <w:rsid w:val="00E32E77"/>
    <w:rsid w:val="00E33F87"/>
    <w:rsid w:val="00E345A3"/>
    <w:rsid w:val="00E34927"/>
    <w:rsid w:val="00E35163"/>
    <w:rsid w:val="00E37597"/>
    <w:rsid w:val="00E37C43"/>
    <w:rsid w:val="00E37F95"/>
    <w:rsid w:val="00E40507"/>
    <w:rsid w:val="00E40F58"/>
    <w:rsid w:val="00E40FE5"/>
    <w:rsid w:val="00E417D9"/>
    <w:rsid w:val="00E419B6"/>
    <w:rsid w:val="00E4242A"/>
    <w:rsid w:val="00E442C4"/>
    <w:rsid w:val="00E47F5F"/>
    <w:rsid w:val="00E505A6"/>
    <w:rsid w:val="00E51997"/>
    <w:rsid w:val="00E5451E"/>
    <w:rsid w:val="00E54E91"/>
    <w:rsid w:val="00E57436"/>
    <w:rsid w:val="00E5783F"/>
    <w:rsid w:val="00E57A1C"/>
    <w:rsid w:val="00E57E6C"/>
    <w:rsid w:val="00E6181D"/>
    <w:rsid w:val="00E61917"/>
    <w:rsid w:val="00E61F63"/>
    <w:rsid w:val="00E66857"/>
    <w:rsid w:val="00E66F1D"/>
    <w:rsid w:val="00E67253"/>
    <w:rsid w:val="00E7213E"/>
    <w:rsid w:val="00E737DA"/>
    <w:rsid w:val="00E74907"/>
    <w:rsid w:val="00E760D1"/>
    <w:rsid w:val="00E776AC"/>
    <w:rsid w:val="00E779E1"/>
    <w:rsid w:val="00E808B4"/>
    <w:rsid w:val="00E80E86"/>
    <w:rsid w:val="00E81BE0"/>
    <w:rsid w:val="00E81F97"/>
    <w:rsid w:val="00E8238F"/>
    <w:rsid w:val="00E82DCF"/>
    <w:rsid w:val="00E82F0E"/>
    <w:rsid w:val="00E8356B"/>
    <w:rsid w:val="00E83D6D"/>
    <w:rsid w:val="00E83F50"/>
    <w:rsid w:val="00E8407A"/>
    <w:rsid w:val="00E84244"/>
    <w:rsid w:val="00E8611A"/>
    <w:rsid w:val="00E87A98"/>
    <w:rsid w:val="00E90E72"/>
    <w:rsid w:val="00E921FC"/>
    <w:rsid w:val="00E925A2"/>
    <w:rsid w:val="00E92B99"/>
    <w:rsid w:val="00E92C73"/>
    <w:rsid w:val="00E92D8C"/>
    <w:rsid w:val="00E93D53"/>
    <w:rsid w:val="00E94D20"/>
    <w:rsid w:val="00E95683"/>
    <w:rsid w:val="00E95D41"/>
    <w:rsid w:val="00E97B33"/>
    <w:rsid w:val="00EA279F"/>
    <w:rsid w:val="00EA2AB3"/>
    <w:rsid w:val="00EA5569"/>
    <w:rsid w:val="00EA5DF0"/>
    <w:rsid w:val="00EA74AC"/>
    <w:rsid w:val="00EB0185"/>
    <w:rsid w:val="00EB3749"/>
    <w:rsid w:val="00EB3843"/>
    <w:rsid w:val="00EB4BF9"/>
    <w:rsid w:val="00EB6359"/>
    <w:rsid w:val="00EC1E88"/>
    <w:rsid w:val="00EC20A8"/>
    <w:rsid w:val="00EC24BA"/>
    <w:rsid w:val="00EC25B1"/>
    <w:rsid w:val="00EC312E"/>
    <w:rsid w:val="00EC3440"/>
    <w:rsid w:val="00EC36EB"/>
    <w:rsid w:val="00EC3E98"/>
    <w:rsid w:val="00EC53A9"/>
    <w:rsid w:val="00EC6657"/>
    <w:rsid w:val="00EC669E"/>
    <w:rsid w:val="00EC6720"/>
    <w:rsid w:val="00EC6D46"/>
    <w:rsid w:val="00EC7175"/>
    <w:rsid w:val="00EC75F8"/>
    <w:rsid w:val="00EC7D90"/>
    <w:rsid w:val="00ED00FE"/>
    <w:rsid w:val="00ED0380"/>
    <w:rsid w:val="00ED14BA"/>
    <w:rsid w:val="00ED1B2E"/>
    <w:rsid w:val="00ED34A6"/>
    <w:rsid w:val="00ED4B10"/>
    <w:rsid w:val="00ED4D5A"/>
    <w:rsid w:val="00ED55BF"/>
    <w:rsid w:val="00ED68A6"/>
    <w:rsid w:val="00ED735C"/>
    <w:rsid w:val="00ED7A4E"/>
    <w:rsid w:val="00EE008E"/>
    <w:rsid w:val="00EE0A1F"/>
    <w:rsid w:val="00EE2193"/>
    <w:rsid w:val="00EE56BE"/>
    <w:rsid w:val="00EE57EC"/>
    <w:rsid w:val="00EE7D5E"/>
    <w:rsid w:val="00EF11A9"/>
    <w:rsid w:val="00EF1CB7"/>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3E69"/>
    <w:rsid w:val="00F101F5"/>
    <w:rsid w:val="00F10867"/>
    <w:rsid w:val="00F109E2"/>
    <w:rsid w:val="00F118B3"/>
    <w:rsid w:val="00F11949"/>
    <w:rsid w:val="00F122AD"/>
    <w:rsid w:val="00F1362C"/>
    <w:rsid w:val="00F14015"/>
    <w:rsid w:val="00F149A8"/>
    <w:rsid w:val="00F1516E"/>
    <w:rsid w:val="00F15E31"/>
    <w:rsid w:val="00F168C5"/>
    <w:rsid w:val="00F20A62"/>
    <w:rsid w:val="00F21939"/>
    <w:rsid w:val="00F2214C"/>
    <w:rsid w:val="00F22BD2"/>
    <w:rsid w:val="00F23C35"/>
    <w:rsid w:val="00F23CDC"/>
    <w:rsid w:val="00F241BE"/>
    <w:rsid w:val="00F2580D"/>
    <w:rsid w:val="00F260DB"/>
    <w:rsid w:val="00F3134E"/>
    <w:rsid w:val="00F31FAC"/>
    <w:rsid w:val="00F326D4"/>
    <w:rsid w:val="00F33220"/>
    <w:rsid w:val="00F33877"/>
    <w:rsid w:val="00F3581C"/>
    <w:rsid w:val="00F358F9"/>
    <w:rsid w:val="00F40E84"/>
    <w:rsid w:val="00F4201F"/>
    <w:rsid w:val="00F426AC"/>
    <w:rsid w:val="00F456E4"/>
    <w:rsid w:val="00F45812"/>
    <w:rsid w:val="00F4615A"/>
    <w:rsid w:val="00F476D1"/>
    <w:rsid w:val="00F50956"/>
    <w:rsid w:val="00F50E44"/>
    <w:rsid w:val="00F5225F"/>
    <w:rsid w:val="00F530D3"/>
    <w:rsid w:val="00F53288"/>
    <w:rsid w:val="00F536D6"/>
    <w:rsid w:val="00F53FC0"/>
    <w:rsid w:val="00F53FD4"/>
    <w:rsid w:val="00F54187"/>
    <w:rsid w:val="00F55E3F"/>
    <w:rsid w:val="00F55E43"/>
    <w:rsid w:val="00F55EAF"/>
    <w:rsid w:val="00F56101"/>
    <w:rsid w:val="00F5703F"/>
    <w:rsid w:val="00F60637"/>
    <w:rsid w:val="00F60866"/>
    <w:rsid w:val="00F62B6A"/>
    <w:rsid w:val="00F63DB9"/>
    <w:rsid w:val="00F65095"/>
    <w:rsid w:val="00F6518E"/>
    <w:rsid w:val="00F65922"/>
    <w:rsid w:val="00F65BAE"/>
    <w:rsid w:val="00F66A1F"/>
    <w:rsid w:val="00F70C76"/>
    <w:rsid w:val="00F70CB9"/>
    <w:rsid w:val="00F71520"/>
    <w:rsid w:val="00F715B1"/>
    <w:rsid w:val="00F71938"/>
    <w:rsid w:val="00F73805"/>
    <w:rsid w:val="00F73BFD"/>
    <w:rsid w:val="00F75626"/>
    <w:rsid w:val="00F77E3A"/>
    <w:rsid w:val="00F77F0A"/>
    <w:rsid w:val="00F811D2"/>
    <w:rsid w:val="00F826ED"/>
    <w:rsid w:val="00F854D6"/>
    <w:rsid w:val="00F86659"/>
    <w:rsid w:val="00F86F40"/>
    <w:rsid w:val="00F90FD5"/>
    <w:rsid w:val="00F92704"/>
    <w:rsid w:val="00F9320A"/>
    <w:rsid w:val="00F951C2"/>
    <w:rsid w:val="00F957C6"/>
    <w:rsid w:val="00F977DE"/>
    <w:rsid w:val="00F97CBF"/>
    <w:rsid w:val="00FA08D2"/>
    <w:rsid w:val="00FA2400"/>
    <w:rsid w:val="00FA2F05"/>
    <w:rsid w:val="00FA4338"/>
    <w:rsid w:val="00FA44E8"/>
    <w:rsid w:val="00FA476B"/>
    <w:rsid w:val="00FA5D16"/>
    <w:rsid w:val="00FA6756"/>
    <w:rsid w:val="00FA70C4"/>
    <w:rsid w:val="00FA7410"/>
    <w:rsid w:val="00FB0FAD"/>
    <w:rsid w:val="00FB2B69"/>
    <w:rsid w:val="00FB3627"/>
    <w:rsid w:val="00FB3D29"/>
    <w:rsid w:val="00FB491D"/>
    <w:rsid w:val="00FB518B"/>
    <w:rsid w:val="00FB5644"/>
    <w:rsid w:val="00FB574D"/>
    <w:rsid w:val="00FB69D2"/>
    <w:rsid w:val="00FB7CBF"/>
    <w:rsid w:val="00FC00A9"/>
    <w:rsid w:val="00FC0206"/>
    <w:rsid w:val="00FC1A74"/>
    <w:rsid w:val="00FC24C6"/>
    <w:rsid w:val="00FC3092"/>
    <w:rsid w:val="00FC3B90"/>
    <w:rsid w:val="00FC4516"/>
    <w:rsid w:val="00FC48D6"/>
    <w:rsid w:val="00FC5C03"/>
    <w:rsid w:val="00FC6517"/>
    <w:rsid w:val="00FC6736"/>
    <w:rsid w:val="00FD0548"/>
    <w:rsid w:val="00FD1457"/>
    <w:rsid w:val="00FD15FD"/>
    <w:rsid w:val="00FD28CC"/>
    <w:rsid w:val="00FD3121"/>
    <w:rsid w:val="00FD3527"/>
    <w:rsid w:val="00FD48BA"/>
    <w:rsid w:val="00FD6991"/>
    <w:rsid w:val="00FD71FE"/>
    <w:rsid w:val="00FE014E"/>
    <w:rsid w:val="00FE0434"/>
    <w:rsid w:val="00FE1902"/>
    <w:rsid w:val="00FE1C63"/>
    <w:rsid w:val="00FE2367"/>
    <w:rsid w:val="00FE277F"/>
    <w:rsid w:val="00FE287C"/>
    <w:rsid w:val="00FE502F"/>
    <w:rsid w:val="00FE56A5"/>
    <w:rsid w:val="00FE6A09"/>
    <w:rsid w:val="00FE7B08"/>
    <w:rsid w:val="00FF0358"/>
    <w:rsid w:val="00FF0C5C"/>
    <w:rsid w:val="00FF12D0"/>
    <w:rsid w:val="00FF17F9"/>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5B83CC11-CBB2-4A00-AD89-BC475F82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8A"/>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5"/>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6"/>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C2913"/>
    <w:rPr>
      <w:color w:val="605E5C"/>
      <w:shd w:val="clear" w:color="auto" w:fill="E1DFDD"/>
    </w:rPr>
  </w:style>
  <w:style w:type="character" w:customStyle="1" w:styleId="ph">
    <w:name w:val="ph"/>
    <w:basedOn w:val="DefaultParagraphFont"/>
    <w:rsid w:val="00B81F14"/>
  </w:style>
  <w:style w:type="paragraph" w:customStyle="1" w:styleId="listl1">
    <w:name w:val="listl1"/>
    <w:basedOn w:val="Normal"/>
    <w:rsid w:val="00B81F14"/>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6005242">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1290370">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02214980">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ftool.gov/greenprocurement" TargetMode="External"/><Relationship Id="rId18" Type="http://schemas.openxmlformats.org/officeDocument/2006/relationships/hyperlink" Target="https://doi.org/10.6028/NIST.SP.800-119" TargetMode="External"/><Relationship Id="rId26" Type="http://schemas.openxmlformats.org/officeDocument/2006/relationships/hyperlink" Target="https://www.acquisition.gov/far/23.104" TargetMode="External"/><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va.gov/oal/library/vaar/vaar852.asp" TargetMode="External"/><Relationship Id="rId34" Type="http://schemas.openxmlformats.org/officeDocument/2006/relationships/hyperlink" Target="https://www.acquisition.gov/far/2.101" TargetMode="External"/><Relationship Id="rId42"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oi.org/10.6028/NIST.SP.500-267Br1" TargetMode="External"/><Relationship Id="rId25" Type="http://schemas.openxmlformats.org/officeDocument/2006/relationships/hyperlink" Target="https://www.acquisition.gov/far/23.103" TargetMode="External"/><Relationship Id="rId33" Type="http://schemas.openxmlformats.org/officeDocument/2006/relationships/hyperlink" Target="https://www.acquisition.gov/far/part-23" TargetMode="External"/><Relationship Id="rId38" Type="http://schemas.openxmlformats.org/officeDocument/2006/relationships/hyperlink" Target="https://www.nrel.gov/analysis/tech-lcoe.html"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nist.gov/programs-projects/usgv6-program/usgv6-revision-1" TargetMode="External"/><Relationship Id="rId20" Type="http://schemas.openxmlformats.org/officeDocument/2006/relationships/hyperlink" Target="https://www.cisa.gov/publication/tic-30-core-guidance-documents" TargetMode="External"/><Relationship Id="rId29" Type="http://schemas.openxmlformats.org/officeDocument/2006/relationships/hyperlink" Target="https://www.acquisition.gov/far/52.223-23"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acquisition.gov/far/2.101" TargetMode="External"/><Relationship Id="rId32" Type="http://schemas.openxmlformats.org/officeDocument/2006/relationships/hyperlink" Target="https://www.acquisition.gov/far/23.106" TargetMode="External"/><Relationship Id="rId37" Type="http://schemas.openxmlformats.org/officeDocument/2006/relationships/hyperlink" Target="https://www.energystar.gov/buildings/save-energy-commercial-buildings/ways-save/energy-efficient-products"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whitehouse.gov/wp-content/uploads/2020/11/M-21-07.pdf" TargetMode="External"/><Relationship Id="rId23" Type="http://schemas.openxmlformats.org/officeDocument/2006/relationships/hyperlink" Target="https://www.acquisition.gov/far/23.109" TargetMode="External"/><Relationship Id="rId28" Type="http://schemas.openxmlformats.org/officeDocument/2006/relationships/hyperlink" Target="https://www.acquisition.gov/far/23.109" TargetMode="External"/><Relationship Id="rId36" Type="http://schemas.openxmlformats.org/officeDocument/2006/relationships/hyperlink" Target="https://uscode.house.gov/view.xhtml?req=granuleid:USC-prelim-title42-section8259&amp;num=0&amp;edition=prelim" TargetMode="External"/><Relationship Id="rId10" Type="http://schemas.openxmlformats.org/officeDocument/2006/relationships/footnotes" Target="footnotes.xml"/><Relationship Id="rId19" Type="http://schemas.openxmlformats.org/officeDocument/2006/relationships/hyperlink" Target="https://www.whitehouse.gov/wp-content/uploads/2019/09/M-19-26.pdf" TargetMode="External"/><Relationship Id="rId31" Type="http://schemas.openxmlformats.org/officeDocument/2006/relationships/hyperlink" Target="https://www.acquisition.gov/far/23.105" TargetMode="Externa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voa.va.gov/DocumentView.aspx?DocumentID=5010" TargetMode="External"/><Relationship Id="rId22" Type="http://schemas.openxmlformats.org/officeDocument/2006/relationships/hyperlink" Target="https://www.acquisition.gov/far/subpart-2.1" TargetMode="External"/><Relationship Id="rId27" Type="http://schemas.openxmlformats.org/officeDocument/2006/relationships/hyperlink" Target="https://www.acquisition.gov/far/52.223-23" TargetMode="External"/><Relationship Id="rId30" Type="http://schemas.openxmlformats.org/officeDocument/2006/relationships/hyperlink" Target="https://www.acquisition.gov/far/23.104" TargetMode="External"/><Relationship Id="rId35" Type="http://schemas.openxmlformats.org/officeDocument/2006/relationships/hyperlink" Target="https://www.acquisition.gov/node/30235" TargetMode="External"/><Relationship Id="rId4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fa439e646a63eb9b16e8bfe1f6558a67">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bd7075103c708e3d5317e27ee7ddf7a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VDT5VWPEUQAP-1220338261-602</_dlc_DocId>
    <_dlc_DocIdUrl xmlns="dce0646e-66c3-4c0c-93b0-1fa019f3f905">
      <Url>https://dvagov.sharepoint.com/sites/VACOOALC/TACNJ/DLR/_layouts/15/DocIdRedir.aspx?ID=VDT5VWPEUQAP-1220338261-602</Url>
      <Description>VDT5VWPEUQAP-1220338261-602</Description>
    </_dlc_DocIdUrl>
  </documentManagement>
</p:properties>
</file>

<file path=customXml/itemProps1.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customXml/itemProps2.xml><?xml version="1.0" encoding="utf-8"?>
<ds:datastoreItem xmlns:ds="http://schemas.openxmlformats.org/officeDocument/2006/customXml" ds:itemID="{3C2B819B-EBE9-449D-985E-B1836B4CDD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215E58-8EC0-42D7-94E9-30E5B4E87868}">
  <ds:schemaRefs>
    <ds:schemaRef ds:uri="http://schemas.microsoft.com/sharepoint/events"/>
  </ds:schemaRefs>
</ds:datastoreItem>
</file>

<file path=customXml/itemProps4.xml><?xml version="1.0" encoding="utf-8"?>
<ds:datastoreItem xmlns:ds="http://schemas.openxmlformats.org/officeDocument/2006/customXml" ds:itemID="{C8B52D68-0C2A-4F96-9CB4-E63A78FE9EE5}">
  <ds:schemaRefs>
    <ds:schemaRef ds:uri="http://schemas.microsoft.com/sharepoint/v3/contenttype/forms"/>
  </ds:schemaRefs>
</ds:datastoreItem>
</file>

<file path=customXml/itemProps5.xml><?xml version="1.0" encoding="utf-8"?>
<ds:datastoreItem xmlns:ds="http://schemas.openxmlformats.org/officeDocument/2006/customXml" ds:itemID="{6297EBEF-7B5F-43F3-A4D2-7853DAEC57A9}">
  <ds:schemaRefs>
    <ds:schemaRef ds:uri="http://schemas.microsoft.com/office/2006/metadata/properties"/>
    <ds:schemaRef ds:uri="http://schemas.microsoft.com/office/infopath/2007/PartnerControls"/>
    <ds:schemaRef ds:uri="http://schemas.microsoft.com/sharepoint/v3"/>
    <ds:schemaRef ds:uri="dce0646e-66c3-4c0c-93b0-1fa019f3f905"/>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77</TotalTime>
  <Pages>7</Pages>
  <Words>12304</Words>
  <Characters>70139</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82279</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Wymbs, Kevin</dc:creator>
  <cp:lastModifiedBy>MacArthur, Sarah M.</cp:lastModifiedBy>
  <cp:revision>28</cp:revision>
  <dcterms:created xsi:type="dcterms:W3CDTF">2025-06-02T14:49:00Z</dcterms:created>
  <dcterms:modified xsi:type="dcterms:W3CDTF">2026-05-05T12:26:00Z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e546ce56-7a89-4ca1-bfba-5281e3e94e2b</vt:lpwstr>
  </property>
</Properties>
</file>