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E3DFB" w14:textId="77777777" w:rsidR="00BB371A" w:rsidRPr="00702A08" w:rsidRDefault="00BB371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EC776C" w14:paraId="4F8E3DFE" w14:textId="77777777" w:rsidTr="00761C04">
        <w:tc>
          <w:tcPr>
            <w:tcW w:w="1098" w:type="dxa"/>
            <w:hideMark/>
          </w:tcPr>
          <w:p w14:paraId="4F8E3DFC" w14:textId="77777777" w:rsidR="00BB371A" w:rsidRPr="00D82575" w:rsidRDefault="00BB371A">
            <w:pPr>
              <w:rPr>
                <w:rFonts w:cstheme="minorHAnsi"/>
                <w:b/>
                <w:szCs w:val="20"/>
              </w:rPr>
            </w:pPr>
            <w:r w:rsidRPr="00D82575">
              <w:rPr>
                <w:rFonts w:cstheme="minorHAnsi"/>
                <w:b/>
                <w:szCs w:val="20"/>
              </w:rPr>
              <w:t>SUBJECT*</w:t>
            </w:r>
          </w:p>
        </w:tc>
        <w:tc>
          <w:tcPr>
            <w:tcW w:w="8820" w:type="dxa"/>
            <w:hideMark/>
          </w:tcPr>
          <w:p w14:paraId="4F8E3DFD" w14:textId="77777777" w:rsidR="00BB371A" w:rsidRDefault="00BB371A">
            <w:pPr>
              <w:rPr>
                <w:rFonts w:cstheme="minorHAnsi"/>
              </w:rPr>
            </w:pPr>
            <w:r>
              <w:rPr>
                <w:rFonts w:cstheme="minorHAnsi"/>
              </w:rPr>
              <w:t>626-26-101 Upgrade Nashville Generator Systems</w:t>
            </w:r>
            <w:r>
              <w:rPr>
                <w:rStyle w:val="AAMSKBFill-InHighlight"/>
              </w:rPr>
              <w:t xml:space="preserve">   </w:t>
            </w:r>
          </w:p>
        </w:tc>
      </w:tr>
    </w:tbl>
    <w:p w14:paraId="4F8E3DFF" w14:textId="77777777" w:rsidR="00BB371A" w:rsidRDefault="00BB371A" w:rsidP="00761C04">
      <w:pPr>
        <w:spacing w:after="160" w:line="252" w:lineRule="auto"/>
        <w:rPr>
          <w:rFonts w:eastAsia="Calibri" w:cstheme="minorHAnsi"/>
          <w:szCs w:val="20"/>
        </w:rPr>
      </w:pPr>
    </w:p>
    <w:p w14:paraId="4F8E3E00" w14:textId="77777777" w:rsidR="00BB371A" w:rsidRPr="00AF196F" w:rsidRDefault="00BB371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C776C" w14:paraId="4F8E3E03" w14:textId="77777777" w:rsidTr="00490783">
        <w:trPr>
          <w:gridAfter w:val="1"/>
          <w:wAfter w:w="13" w:type="dxa"/>
        </w:trPr>
        <w:tc>
          <w:tcPr>
            <w:tcW w:w="4681" w:type="dxa"/>
            <w:hideMark/>
          </w:tcPr>
          <w:p w14:paraId="4F8E3E01" w14:textId="77777777" w:rsidR="00BB371A" w:rsidRPr="00D82575" w:rsidRDefault="00BB371A">
            <w:pPr>
              <w:rPr>
                <w:rFonts w:cstheme="minorHAnsi"/>
                <w:b/>
                <w:szCs w:val="20"/>
              </w:rPr>
            </w:pPr>
            <w:r w:rsidRPr="00D82575">
              <w:rPr>
                <w:rFonts w:cstheme="minorHAnsi"/>
                <w:b/>
                <w:szCs w:val="20"/>
              </w:rPr>
              <w:t>CONTRACTING OFFICE’S ZIP CODE*</w:t>
            </w:r>
          </w:p>
        </w:tc>
        <w:tc>
          <w:tcPr>
            <w:tcW w:w="5237" w:type="dxa"/>
            <w:hideMark/>
          </w:tcPr>
          <w:p w14:paraId="4F8E3E02" w14:textId="77777777" w:rsidR="00BB371A" w:rsidRPr="00EE5B77" w:rsidRDefault="00BB371A">
            <w:pPr>
              <w:rPr>
                <w:rStyle w:val="AAMSKBFill-InHighlight"/>
                <w:rFonts w:cstheme="minorHAnsi"/>
                <w:color w:val="auto"/>
              </w:rPr>
            </w:pPr>
            <w:r>
              <w:rPr>
                <w:rStyle w:val="AAMSKBFill-InHighlight"/>
                <w:rFonts w:cstheme="minorHAnsi"/>
                <w:color w:val="auto"/>
              </w:rPr>
              <w:t>37129</w:t>
            </w:r>
          </w:p>
        </w:tc>
      </w:tr>
      <w:tr w:rsidR="00EC776C" w14:paraId="4F8E3E06" w14:textId="77777777" w:rsidTr="00490783">
        <w:trPr>
          <w:gridAfter w:val="1"/>
          <w:wAfter w:w="13" w:type="dxa"/>
        </w:trPr>
        <w:tc>
          <w:tcPr>
            <w:tcW w:w="4681" w:type="dxa"/>
            <w:hideMark/>
          </w:tcPr>
          <w:p w14:paraId="4F8E3E04" w14:textId="77777777" w:rsidR="00BB371A" w:rsidRPr="00D82575" w:rsidRDefault="00BB371A">
            <w:pPr>
              <w:rPr>
                <w:rFonts w:cstheme="minorHAnsi"/>
                <w:b/>
                <w:szCs w:val="20"/>
              </w:rPr>
            </w:pPr>
            <w:r w:rsidRPr="00D82575">
              <w:rPr>
                <w:rFonts w:cstheme="minorHAnsi"/>
                <w:b/>
                <w:szCs w:val="20"/>
              </w:rPr>
              <w:t>SOLICITATION NUMBER*</w:t>
            </w:r>
          </w:p>
        </w:tc>
        <w:tc>
          <w:tcPr>
            <w:tcW w:w="5237" w:type="dxa"/>
            <w:hideMark/>
          </w:tcPr>
          <w:p w14:paraId="4F8E3E05" w14:textId="77777777" w:rsidR="00BB371A" w:rsidRPr="00EE5B77" w:rsidRDefault="00BB371A">
            <w:pPr>
              <w:rPr>
                <w:rStyle w:val="AAMSKBFill-InHighlight"/>
                <w:rFonts w:cstheme="minorHAnsi"/>
                <w:color w:val="auto"/>
              </w:rPr>
            </w:pPr>
            <w:r>
              <w:rPr>
                <w:rStyle w:val="AAMSKBFill-InHighlight"/>
                <w:rFonts w:cstheme="minorHAnsi"/>
                <w:color w:val="auto"/>
              </w:rPr>
              <w:t>36C24926R0059</w:t>
            </w:r>
          </w:p>
        </w:tc>
      </w:tr>
      <w:tr w:rsidR="00EC776C" w14:paraId="4F8E3E09" w14:textId="77777777" w:rsidTr="00490783">
        <w:trPr>
          <w:gridAfter w:val="1"/>
          <w:wAfter w:w="13" w:type="dxa"/>
        </w:trPr>
        <w:tc>
          <w:tcPr>
            <w:tcW w:w="4681" w:type="dxa"/>
            <w:hideMark/>
          </w:tcPr>
          <w:p w14:paraId="4F8E3E07" w14:textId="77777777" w:rsidR="00BB371A" w:rsidRPr="00D82575" w:rsidRDefault="00BB371A">
            <w:pPr>
              <w:rPr>
                <w:rFonts w:cstheme="minorHAnsi"/>
                <w:b/>
                <w:szCs w:val="20"/>
              </w:rPr>
            </w:pPr>
            <w:r w:rsidRPr="00D82575">
              <w:rPr>
                <w:rFonts w:cstheme="minorHAnsi"/>
                <w:b/>
                <w:szCs w:val="20"/>
              </w:rPr>
              <w:t>RESPONSE DATE/TIME/ZONE</w:t>
            </w:r>
          </w:p>
        </w:tc>
        <w:tc>
          <w:tcPr>
            <w:tcW w:w="5237" w:type="dxa"/>
            <w:hideMark/>
          </w:tcPr>
          <w:p w14:paraId="4F8E3E08" w14:textId="77777777" w:rsidR="00BB371A" w:rsidRPr="00EE5B77" w:rsidRDefault="00BB371A">
            <w:pPr>
              <w:rPr>
                <w:rFonts w:cstheme="minorHAnsi"/>
                <w:szCs w:val="20"/>
              </w:rPr>
            </w:pPr>
            <w:r w:rsidRPr="00EE5B77">
              <w:rPr>
                <w:rStyle w:val="AAMSKBFill-InHighlight"/>
                <w:rFonts w:cstheme="minorHAnsi"/>
                <w:color w:val="auto"/>
              </w:rPr>
              <w:t xml:space="preserve">  </w:t>
            </w:r>
          </w:p>
        </w:tc>
      </w:tr>
      <w:tr w:rsidR="00EC776C" w14:paraId="4F8E3E0C" w14:textId="77777777" w:rsidTr="00490783">
        <w:trPr>
          <w:gridAfter w:val="1"/>
          <w:wAfter w:w="13" w:type="dxa"/>
        </w:trPr>
        <w:tc>
          <w:tcPr>
            <w:tcW w:w="4681" w:type="dxa"/>
            <w:hideMark/>
          </w:tcPr>
          <w:p w14:paraId="4F8E3E0A" w14:textId="77777777" w:rsidR="00BB371A" w:rsidRPr="00D82575" w:rsidRDefault="00BB371A">
            <w:pPr>
              <w:rPr>
                <w:rFonts w:cstheme="minorHAnsi"/>
                <w:b/>
                <w:szCs w:val="20"/>
              </w:rPr>
            </w:pPr>
            <w:r w:rsidRPr="00D82575">
              <w:rPr>
                <w:rFonts w:cstheme="minorHAnsi"/>
                <w:b/>
                <w:szCs w:val="20"/>
              </w:rPr>
              <w:t>ARCHIVE</w:t>
            </w:r>
          </w:p>
        </w:tc>
        <w:tc>
          <w:tcPr>
            <w:tcW w:w="5237" w:type="dxa"/>
            <w:hideMark/>
          </w:tcPr>
          <w:p w14:paraId="4F8E3E0B" w14:textId="77777777" w:rsidR="00BB371A" w:rsidRPr="00EE5B77" w:rsidRDefault="00BB371A">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EC776C" w14:paraId="4F8E3E0F" w14:textId="77777777" w:rsidTr="00490783">
        <w:trPr>
          <w:trHeight w:val="251"/>
        </w:trPr>
        <w:tc>
          <w:tcPr>
            <w:tcW w:w="4681" w:type="dxa"/>
            <w:hideMark/>
          </w:tcPr>
          <w:p w14:paraId="4F8E3E0D" w14:textId="77777777" w:rsidR="00BB371A" w:rsidRDefault="00BB371A" w:rsidP="00761C04">
            <w:pPr>
              <w:rPr>
                <w:rFonts w:cstheme="minorHAnsi"/>
                <w:b/>
              </w:rPr>
            </w:pPr>
            <w:r w:rsidRPr="000758A6">
              <w:rPr>
                <w:rFonts w:cstheme="minorHAnsi"/>
                <w:b/>
                <w:szCs w:val="20"/>
              </w:rPr>
              <w:t>SET-ASIDE</w:t>
            </w:r>
          </w:p>
        </w:tc>
        <w:tc>
          <w:tcPr>
            <w:tcW w:w="5250" w:type="dxa"/>
            <w:gridSpan w:val="2"/>
            <w:hideMark/>
          </w:tcPr>
          <w:p w14:paraId="4F8E3E0E" w14:textId="77777777" w:rsidR="00BB371A" w:rsidRPr="00EE5B77" w:rsidRDefault="00BB371A" w:rsidP="00761C04">
            <w:pPr>
              <w:rPr>
                <w:rFonts w:cstheme="minorHAnsi"/>
              </w:rPr>
            </w:pPr>
            <w:r>
              <w:rPr>
                <w:rFonts w:cstheme="minorHAnsi"/>
              </w:rPr>
              <w:t>SDVOSBC</w:t>
            </w:r>
          </w:p>
        </w:tc>
      </w:tr>
      <w:tr w:rsidR="00EC776C" w14:paraId="4F8E3E12" w14:textId="77777777" w:rsidTr="00490783">
        <w:trPr>
          <w:trHeight w:val="267"/>
        </w:trPr>
        <w:tc>
          <w:tcPr>
            <w:tcW w:w="4681" w:type="dxa"/>
            <w:hideMark/>
          </w:tcPr>
          <w:p w14:paraId="4F8E3E10" w14:textId="77777777" w:rsidR="00BB371A" w:rsidRDefault="00BB371A" w:rsidP="00761C04">
            <w:pPr>
              <w:rPr>
                <w:rFonts w:cstheme="minorHAnsi"/>
                <w:b/>
              </w:rPr>
            </w:pPr>
            <w:r w:rsidRPr="000758A6">
              <w:rPr>
                <w:rFonts w:cstheme="minorHAnsi"/>
                <w:b/>
                <w:szCs w:val="20"/>
              </w:rPr>
              <w:t>PRODUCT SERVICE CODE*</w:t>
            </w:r>
          </w:p>
        </w:tc>
        <w:tc>
          <w:tcPr>
            <w:tcW w:w="5250" w:type="dxa"/>
            <w:gridSpan w:val="2"/>
            <w:hideMark/>
          </w:tcPr>
          <w:p w14:paraId="4F8E3E11" w14:textId="77777777" w:rsidR="00BB371A" w:rsidRPr="00EE5B77" w:rsidRDefault="00BB371A" w:rsidP="00761C04">
            <w:pPr>
              <w:rPr>
                <w:rFonts w:cstheme="minorHAnsi"/>
                <w:szCs w:val="20"/>
              </w:rPr>
            </w:pPr>
            <w:r>
              <w:rPr>
                <w:rFonts w:cstheme="minorHAnsi"/>
                <w:szCs w:val="20"/>
              </w:rPr>
              <w:t>C222</w:t>
            </w:r>
          </w:p>
        </w:tc>
      </w:tr>
      <w:tr w:rsidR="00EC776C" w14:paraId="4F8E3E15" w14:textId="77777777" w:rsidTr="00490783">
        <w:trPr>
          <w:trHeight w:val="251"/>
        </w:trPr>
        <w:tc>
          <w:tcPr>
            <w:tcW w:w="4681" w:type="dxa"/>
            <w:hideMark/>
          </w:tcPr>
          <w:p w14:paraId="4F8E3E13" w14:textId="77777777" w:rsidR="00BB371A" w:rsidRDefault="00BB371A" w:rsidP="00761C04">
            <w:pPr>
              <w:rPr>
                <w:rFonts w:cstheme="minorHAnsi"/>
                <w:b/>
              </w:rPr>
            </w:pPr>
            <w:r w:rsidRPr="000758A6">
              <w:rPr>
                <w:rFonts w:cstheme="minorHAnsi"/>
                <w:b/>
                <w:szCs w:val="20"/>
              </w:rPr>
              <w:t>NAICS CODE*</w:t>
            </w:r>
          </w:p>
        </w:tc>
        <w:tc>
          <w:tcPr>
            <w:tcW w:w="5250" w:type="dxa"/>
            <w:gridSpan w:val="2"/>
            <w:hideMark/>
          </w:tcPr>
          <w:p w14:paraId="4F8E3E14" w14:textId="77777777" w:rsidR="00BB371A" w:rsidRPr="00EE5B77" w:rsidRDefault="00BB371A" w:rsidP="00761C04">
            <w:pPr>
              <w:rPr>
                <w:rFonts w:cstheme="minorHAnsi"/>
                <w:szCs w:val="20"/>
              </w:rPr>
            </w:pPr>
            <w:r>
              <w:rPr>
                <w:rFonts w:cstheme="minorHAnsi"/>
                <w:szCs w:val="20"/>
              </w:rPr>
              <w:t>541330</w:t>
            </w:r>
          </w:p>
        </w:tc>
      </w:tr>
      <w:tr w:rsidR="00EC776C" w14:paraId="4F8E3E18" w14:textId="77777777" w:rsidTr="00490783">
        <w:trPr>
          <w:trHeight w:val="251"/>
        </w:trPr>
        <w:tc>
          <w:tcPr>
            <w:tcW w:w="4681" w:type="dxa"/>
            <w:hideMark/>
          </w:tcPr>
          <w:p w14:paraId="4F8E3E16" w14:textId="77777777" w:rsidR="00BB371A" w:rsidRDefault="00BB371A" w:rsidP="00761C04">
            <w:pPr>
              <w:rPr>
                <w:rFonts w:cstheme="minorHAnsi"/>
                <w:b/>
              </w:rPr>
            </w:pPr>
            <w:r w:rsidRPr="000758A6">
              <w:rPr>
                <w:rFonts w:cstheme="minorHAnsi"/>
                <w:b/>
                <w:szCs w:val="20"/>
              </w:rPr>
              <w:t>PLACE OF PERFORMANCE</w:t>
            </w:r>
          </w:p>
        </w:tc>
        <w:tc>
          <w:tcPr>
            <w:tcW w:w="5250" w:type="dxa"/>
            <w:gridSpan w:val="2"/>
            <w:hideMark/>
          </w:tcPr>
          <w:p w14:paraId="4F8E3E17" w14:textId="77777777" w:rsidR="00BB371A" w:rsidRPr="00EE5B77" w:rsidRDefault="00BB371A" w:rsidP="00761C04">
            <w:pPr>
              <w:rPr>
                <w:rFonts w:cstheme="minorHAnsi"/>
                <w:szCs w:val="20"/>
              </w:rPr>
            </w:pPr>
            <w:r>
              <w:rPr>
                <w:rFonts w:cstheme="minorHAnsi"/>
                <w:szCs w:val="20"/>
              </w:rPr>
              <w:t>Nashville VA Medical Center</w:t>
            </w:r>
          </w:p>
        </w:tc>
      </w:tr>
      <w:tr w:rsidR="00EC776C" w14:paraId="4F8E3E1B" w14:textId="77777777" w:rsidTr="00490783">
        <w:trPr>
          <w:trHeight w:val="251"/>
        </w:trPr>
        <w:tc>
          <w:tcPr>
            <w:tcW w:w="4681" w:type="dxa"/>
          </w:tcPr>
          <w:p w14:paraId="4F8E3E19" w14:textId="77777777" w:rsidR="00BB371A" w:rsidRPr="000758A6" w:rsidRDefault="00BB371A" w:rsidP="00761C04">
            <w:pPr>
              <w:rPr>
                <w:rFonts w:cstheme="minorHAnsi"/>
                <w:b/>
                <w:szCs w:val="20"/>
              </w:rPr>
            </w:pPr>
          </w:p>
        </w:tc>
        <w:tc>
          <w:tcPr>
            <w:tcW w:w="5250" w:type="dxa"/>
            <w:gridSpan w:val="2"/>
          </w:tcPr>
          <w:p w14:paraId="4F8E3E1A" w14:textId="77777777" w:rsidR="00BB371A" w:rsidRPr="00EE5B77" w:rsidRDefault="00BB371A" w:rsidP="00761C04">
            <w:pPr>
              <w:rPr>
                <w:rStyle w:val="AAMSKBFill-InHighlight"/>
                <w:rFonts w:cstheme="minorHAnsi"/>
                <w:color w:val="auto"/>
              </w:rPr>
            </w:pPr>
            <w:r>
              <w:rPr>
                <w:rStyle w:val="AAMSKBFill-InHighlight"/>
                <w:rFonts w:cstheme="minorHAnsi"/>
                <w:color w:val="auto"/>
              </w:rPr>
              <w:t>1310 24th Avenue South</w:t>
            </w:r>
          </w:p>
        </w:tc>
      </w:tr>
      <w:tr w:rsidR="00EC776C" w14:paraId="4F8E3E24" w14:textId="77777777" w:rsidTr="00490783">
        <w:trPr>
          <w:trHeight w:val="251"/>
        </w:trPr>
        <w:tc>
          <w:tcPr>
            <w:tcW w:w="4681" w:type="dxa"/>
          </w:tcPr>
          <w:p w14:paraId="4F8E3E22" w14:textId="77777777" w:rsidR="00BB371A" w:rsidRPr="000758A6" w:rsidRDefault="00BB371A" w:rsidP="00761C04">
            <w:pPr>
              <w:rPr>
                <w:rFonts w:cstheme="minorHAnsi"/>
                <w:b/>
                <w:szCs w:val="20"/>
              </w:rPr>
            </w:pPr>
          </w:p>
        </w:tc>
        <w:tc>
          <w:tcPr>
            <w:tcW w:w="5250" w:type="dxa"/>
            <w:gridSpan w:val="2"/>
          </w:tcPr>
          <w:p w14:paraId="4F8E3E23" w14:textId="77777777" w:rsidR="00BB371A" w:rsidRPr="00EE5B77" w:rsidRDefault="00BB371A" w:rsidP="00761C04">
            <w:pPr>
              <w:rPr>
                <w:rStyle w:val="AAMSKBFill-InHighlight"/>
                <w:rFonts w:cstheme="minorHAnsi"/>
                <w:color w:val="auto"/>
              </w:rPr>
            </w:pPr>
            <w:r>
              <w:rPr>
                <w:rStyle w:val="AAMSKBFill-InHighlight"/>
                <w:rFonts w:cstheme="minorHAnsi"/>
                <w:color w:val="auto"/>
              </w:rPr>
              <w:t>Nashville</w:t>
            </w:r>
            <w:r w:rsidRPr="00EE5B77">
              <w:rPr>
                <w:rFonts w:cstheme="minorHAnsi"/>
                <w:szCs w:val="20"/>
              </w:rPr>
              <w:t xml:space="preserve"> </w:t>
            </w:r>
            <w:r>
              <w:rPr>
                <w:rStyle w:val="AAMSKBFill-InHighlight"/>
                <w:rFonts w:cstheme="minorHAnsi"/>
                <w:color w:val="auto"/>
              </w:rPr>
              <w:t>TN</w:t>
            </w:r>
          </w:p>
        </w:tc>
      </w:tr>
      <w:tr w:rsidR="00EC776C" w14:paraId="4F8E3E27" w14:textId="77777777" w:rsidTr="00490783">
        <w:trPr>
          <w:trHeight w:val="251"/>
        </w:trPr>
        <w:tc>
          <w:tcPr>
            <w:tcW w:w="4681" w:type="dxa"/>
          </w:tcPr>
          <w:p w14:paraId="4F8E3E25" w14:textId="77777777" w:rsidR="00BB371A" w:rsidRPr="000758A6" w:rsidRDefault="00BB371A" w:rsidP="00761C04">
            <w:pPr>
              <w:rPr>
                <w:rFonts w:cstheme="minorHAnsi"/>
                <w:b/>
                <w:szCs w:val="20"/>
              </w:rPr>
            </w:pPr>
            <w:r w:rsidRPr="000758A6">
              <w:rPr>
                <w:rFonts w:cstheme="minorHAnsi"/>
                <w:b/>
                <w:szCs w:val="20"/>
              </w:rPr>
              <w:t>POSTAL CODE</w:t>
            </w:r>
          </w:p>
        </w:tc>
        <w:tc>
          <w:tcPr>
            <w:tcW w:w="5250" w:type="dxa"/>
            <w:gridSpan w:val="2"/>
          </w:tcPr>
          <w:p w14:paraId="4F8E3E26" w14:textId="77777777" w:rsidR="00BB371A" w:rsidRPr="00EE5B77" w:rsidRDefault="00BB371A" w:rsidP="00761C04">
            <w:pPr>
              <w:rPr>
                <w:rStyle w:val="AAMSKBFill-InHighlight"/>
                <w:rFonts w:cstheme="minorHAnsi"/>
                <w:color w:val="auto"/>
              </w:rPr>
            </w:pPr>
            <w:r>
              <w:rPr>
                <w:rStyle w:val="AAMSKBFill-InHighlight"/>
                <w:rFonts w:cstheme="minorHAnsi"/>
                <w:color w:val="auto"/>
              </w:rPr>
              <w:t>37212</w:t>
            </w:r>
          </w:p>
        </w:tc>
      </w:tr>
      <w:tr w:rsidR="00EC776C" w14:paraId="4F8E3E2B" w14:textId="77777777" w:rsidTr="00490783">
        <w:trPr>
          <w:trHeight w:val="519"/>
        </w:trPr>
        <w:tc>
          <w:tcPr>
            <w:tcW w:w="4681" w:type="dxa"/>
          </w:tcPr>
          <w:p w14:paraId="4F8E3E28" w14:textId="77777777" w:rsidR="00BB371A" w:rsidRPr="000758A6" w:rsidRDefault="00BB371A" w:rsidP="00761C04">
            <w:pPr>
              <w:rPr>
                <w:rFonts w:cstheme="minorHAnsi"/>
                <w:b/>
                <w:szCs w:val="20"/>
              </w:rPr>
            </w:pPr>
            <w:r w:rsidRPr="000758A6">
              <w:rPr>
                <w:rFonts w:cstheme="minorHAnsi"/>
                <w:b/>
                <w:szCs w:val="20"/>
              </w:rPr>
              <w:t>COUNTRY</w:t>
            </w:r>
          </w:p>
        </w:tc>
        <w:tc>
          <w:tcPr>
            <w:tcW w:w="5250" w:type="dxa"/>
            <w:gridSpan w:val="2"/>
          </w:tcPr>
          <w:p w14:paraId="4F8E3E29" w14:textId="77777777" w:rsidR="00BB371A" w:rsidRPr="00EE5B77" w:rsidRDefault="00BB371A" w:rsidP="00761C04">
            <w:pPr>
              <w:rPr>
                <w:rStyle w:val="AAMSKBFill-InHighlight"/>
                <w:rFonts w:cstheme="minorHAnsi"/>
                <w:color w:val="auto"/>
              </w:rPr>
            </w:pPr>
            <w:r>
              <w:rPr>
                <w:rStyle w:val="AAMSKBFill-InHighlight"/>
                <w:rFonts w:cstheme="minorHAnsi"/>
                <w:color w:val="auto"/>
              </w:rPr>
              <w:t>USA</w:t>
            </w:r>
          </w:p>
          <w:p w14:paraId="4F8E3E2A" w14:textId="77777777" w:rsidR="00BB371A" w:rsidRPr="00EE5B77" w:rsidRDefault="00BB371A" w:rsidP="00761C04">
            <w:pPr>
              <w:rPr>
                <w:rStyle w:val="AAMSKBFill-InHighlight"/>
                <w:rFonts w:cstheme="minorHAnsi"/>
              </w:rPr>
            </w:pPr>
          </w:p>
        </w:tc>
      </w:tr>
    </w:tbl>
    <w:p w14:paraId="4F8E3E2C" w14:textId="77777777" w:rsidR="00BB371A" w:rsidRPr="00AF196F" w:rsidRDefault="00BB371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C776C" w14:paraId="4F8E3E33" w14:textId="77777777" w:rsidTr="005B1DDF">
        <w:tc>
          <w:tcPr>
            <w:tcW w:w="4675" w:type="dxa"/>
            <w:hideMark/>
          </w:tcPr>
          <w:p w14:paraId="4F8E3E2D" w14:textId="77777777" w:rsidR="00BB371A" w:rsidRDefault="00BB371A" w:rsidP="00761C04">
            <w:pPr>
              <w:rPr>
                <w:rFonts w:cstheme="minorHAnsi"/>
                <w:b/>
              </w:rPr>
            </w:pPr>
            <w:r w:rsidRPr="008F13F6">
              <w:rPr>
                <w:rFonts w:cstheme="minorHAnsi"/>
                <w:b/>
                <w:szCs w:val="20"/>
              </w:rPr>
              <w:t>CONTRACTING OFFICE ADDRESS</w:t>
            </w:r>
          </w:p>
        </w:tc>
        <w:tc>
          <w:tcPr>
            <w:tcW w:w="5243" w:type="dxa"/>
            <w:hideMark/>
          </w:tcPr>
          <w:p w14:paraId="4F8E3E2E"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F8E3E2F"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4F8E3E30"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4F8E3E31"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4F8E3E32" w14:textId="77777777" w:rsidR="00BB371A" w:rsidRPr="00EE5B77" w:rsidRDefault="00BB371A" w:rsidP="00761C04">
            <w:pPr>
              <w:rPr>
                <w:rFonts w:cstheme="minorHAnsi"/>
              </w:rPr>
            </w:pPr>
            <w:r>
              <w:rPr>
                <w:rFonts w:cstheme="minorHAnsi"/>
              </w:rPr>
              <w:t>Murfreesboro TN  37129</w:t>
            </w:r>
            <w:r w:rsidRPr="00EE5B77">
              <w:rPr>
                <w:rStyle w:val="AAMSKBFill-InHighlight"/>
                <w:rFonts w:cstheme="minorHAnsi"/>
                <w:color w:val="auto"/>
              </w:rPr>
              <w:t xml:space="preserve"> </w:t>
            </w:r>
          </w:p>
        </w:tc>
      </w:tr>
      <w:tr w:rsidR="00EC776C" w14:paraId="4F8E3E3D" w14:textId="77777777" w:rsidTr="005B1DDF">
        <w:tc>
          <w:tcPr>
            <w:tcW w:w="4675" w:type="dxa"/>
            <w:hideMark/>
          </w:tcPr>
          <w:p w14:paraId="4F8E3E34" w14:textId="77777777" w:rsidR="00BB371A" w:rsidRPr="008F13F6" w:rsidRDefault="00BB371A" w:rsidP="00761C04">
            <w:pPr>
              <w:rPr>
                <w:rFonts w:cstheme="minorHAnsi"/>
                <w:b/>
                <w:szCs w:val="20"/>
              </w:rPr>
            </w:pPr>
            <w:r w:rsidRPr="008F13F6">
              <w:rPr>
                <w:rFonts w:cstheme="minorHAnsi"/>
                <w:b/>
                <w:szCs w:val="20"/>
              </w:rPr>
              <w:t>POINT OF CONTACT*</w:t>
            </w:r>
          </w:p>
          <w:p w14:paraId="4F8E3E35" w14:textId="77777777" w:rsidR="00BB371A" w:rsidRDefault="00BB371A" w:rsidP="00761C04">
            <w:pPr>
              <w:rPr>
                <w:rFonts w:cstheme="minorHAnsi"/>
                <w:b/>
              </w:rPr>
            </w:pPr>
          </w:p>
        </w:tc>
        <w:tc>
          <w:tcPr>
            <w:tcW w:w="5243" w:type="dxa"/>
            <w:hideMark/>
          </w:tcPr>
          <w:p w14:paraId="4F8E3E36"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4F8E3E37"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Brian Bentley</w:t>
            </w:r>
          </w:p>
          <w:p w14:paraId="4F8E3E38"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Brian.Bentley@va.gov</w:t>
            </w:r>
          </w:p>
          <w:p w14:paraId="4F8E3E39" w14:textId="77777777" w:rsidR="00BB371A" w:rsidRPr="00EE5B77" w:rsidRDefault="00BB371A" w:rsidP="00761C04">
            <w:pPr>
              <w:rPr>
                <w:rFonts w:eastAsiaTheme="minorHAnsi" w:cstheme="minorHAnsi"/>
                <w:szCs w:val="20"/>
                <w:bdr w:val="none" w:sz="0" w:space="0" w:color="auto" w:frame="1"/>
              </w:rPr>
            </w:pPr>
            <w:r>
              <w:rPr>
                <w:rFonts w:eastAsiaTheme="minorHAnsi" w:cstheme="minorHAnsi"/>
                <w:szCs w:val="20"/>
                <w:bdr w:val="none" w:sz="0" w:space="0" w:color="auto" w:frame="1"/>
              </w:rPr>
              <w:t>(615) 225-6896</w:t>
            </w:r>
          </w:p>
          <w:p w14:paraId="4F8E3E3A" w14:textId="77777777" w:rsidR="00BB371A" w:rsidRPr="00EE5B77" w:rsidRDefault="00BB371A" w:rsidP="00761C04">
            <w:pPr>
              <w:rPr>
                <w:rFonts w:eastAsiaTheme="minorHAnsi" w:cstheme="minorHAnsi"/>
                <w:szCs w:val="20"/>
                <w:bdr w:val="none" w:sz="0" w:space="0" w:color="auto" w:frame="1"/>
              </w:rPr>
            </w:pPr>
          </w:p>
          <w:p w14:paraId="4F8E3E3B" w14:textId="77777777" w:rsidR="00BB371A" w:rsidRPr="00EE5B77" w:rsidRDefault="00BB371A" w:rsidP="00761C04">
            <w:pPr>
              <w:rPr>
                <w:rStyle w:val="AAMSKBFill-InHighlight"/>
                <w:rFonts w:cstheme="minorHAnsi"/>
                <w:color w:val="auto"/>
              </w:rPr>
            </w:pPr>
          </w:p>
          <w:p w14:paraId="4F8E3E3C" w14:textId="77777777" w:rsidR="00BB371A" w:rsidRPr="00EE5B77" w:rsidRDefault="00BB371A" w:rsidP="00761C04">
            <w:pPr>
              <w:rPr>
                <w:rFonts w:cstheme="minorHAnsi"/>
                <w:szCs w:val="20"/>
              </w:rPr>
            </w:pPr>
          </w:p>
        </w:tc>
      </w:tr>
    </w:tbl>
    <w:p w14:paraId="4F8E3E3E" w14:textId="77777777" w:rsidR="00BB371A" w:rsidRPr="00AF196F" w:rsidRDefault="00BB371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C776C" w14:paraId="4F8E3E41" w14:textId="77777777" w:rsidTr="005B1DDF">
        <w:tc>
          <w:tcPr>
            <w:tcW w:w="4675" w:type="dxa"/>
            <w:hideMark/>
          </w:tcPr>
          <w:p w14:paraId="4F8E3E3F" w14:textId="77777777" w:rsidR="00BB371A" w:rsidRPr="00D82575" w:rsidRDefault="00BB371A">
            <w:pPr>
              <w:rPr>
                <w:rFonts w:cstheme="minorHAnsi"/>
                <w:b/>
              </w:rPr>
            </w:pPr>
            <w:r w:rsidRPr="00D82575">
              <w:rPr>
                <w:rFonts w:cstheme="minorHAnsi"/>
                <w:b/>
              </w:rPr>
              <w:t>AGENCY’S URL</w:t>
            </w:r>
          </w:p>
        </w:tc>
        <w:tc>
          <w:tcPr>
            <w:tcW w:w="5243" w:type="dxa"/>
            <w:hideMark/>
          </w:tcPr>
          <w:p w14:paraId="4F8E3E40" w14:textId="77777777" w:rsidR="00BB371A" w:rsidRPr="00D82575" w:rsidRDefault="00BB371A">
            <w:pPr>
              <w:rPr>
                <w:rFonts w:cstheme="minorHAnsi"/>
              </w:rPr>
            </w:pPr>
            <w:r>
              <w:rPr>
                <w:rFonts w:cstheme="minorHAnsi"/>
              </w:rPr>
              <w:t>https://www.va.gov</w:t>
            </w:r>
          </w:p>
        </w:tc>
      </w:tr>
      <w:tr w:rsidR="00EC776C" w14:paraId="4F8E3E44" w14:textId="77777777" w:rsidTr="005B1DDF">
        <w:tc>
          <w:tcPr>
            <w:tcW w:w="4675" w:type="dxa"/>
            <w:hideMark/>
          </w:tcPr>
          <w:p w14:paraId="4F8E3E42" w14:textId="77777777" w:rsidR="00BB371A" w:rsidRPr="00D82575" w:rsidRDefault="00BB371A">
            <w:pPr>
              <w:rPr>
                <w:rFonts w:cstheme="minorHAnsi"/>
                <w:b/>
              </w:rPr>
            </w:pPr>
            <w:r w:rsidRPr="00D82575">
              <w:rPr>
                <w:rFonts w:cstheme="minorHAnsi"/>
                <w:b/>
              </w:rPr>
              <w:t>URL DESCRIPTION</w:t>
            </w:r>
          </w:p>
        </w:tc>
        <w:tc>
          <w:tcPr>
            <w:tcW w:w="5243" w:type="dxa"/>
            <w:hideMark/>
          </w:tcPr>
          <w:p w14:paraId="4F8E3E43" w14:textId="77777777" w:rsidR="00BB371A" w:rsidRPr="00D82575" w:rsidRDefault="00BB371A">
            <w:pPr>
              <w:rPr>
                <w:rFonts w:cstheme="minorHAnsi"/>
                <w:szCs w:val="20"/>
              </w:rPr>
            </w:pPr>
            <w:r>
              <w:rPr>
                <w:rFonts w:cstheme="minorHAnsi"/>
                <w:szCs w:val="20"/>
              </w:rPr>
              <w:t>VA Website</w:t>
            </w:r>
          </w:p>
        </w:tc>
      </w:tr>
      <w:tr w:rsidR="00EC776C" w14:paraId="4F8E3E47" w14:textId="77777777" w:rsidTr="005B1DDF">
        <w:tc>
          <w:tcPr>
            <w:tcW w:w="4675" w:type="dxa"/>
            <w:hideMark/>
          </w:tcPr>
          <w:p w14:paraId="4F8E3E45" w14:textId="77777777" w:rsidR="00BB371A" w:rsidRPr="00D82575" w:rsidRDefault="00BB371A">
            <w:pPr>
              <w:rPr>
                <w:rFonts w:cstheme="minorHAnsi"/>
                <w:b/>
              </w:rPr>
            </w:pPr>
            <w:r w:rsidRPr="00D82575">
              <w:rPr>
                <w:rFonts w:cstheme="minorHAnsi"/>
                <w:b/>
              </w:rPr>
              <w:t>AGENCY CONTACT’S EMAIL ADDRESS</w:t>
            </w:r>
          </w:p>
        </w:tc>
        <w:tc>
          <w:tcPr>
            <w:tcW w:w="5243" w:type="dxa"/>
            <w:hideMark/>
          </w:tcPr>
          <w:p w14:paraId="4F8E3E46" w14:textId="77777777" w:rsidR="00BB371A" w:rsidRPr="00D82575" w:rsidRDefault="00BB371A">
            <w:pPr>
              <w:rPr>
                <w:rFonts w:cstheme="minorHAnsi"/>
                <w:szCs w:val="20"/>
              </w:rPr>
            </w:pPr>
            <w:r>
              <w:rPr>
                <w:rFonts w:cstheme="minorHAnsi"/>
                <w:szCs w:val="20"/>
              </w:rPr>
              <w:t>Brian.Bentley@va.gov</w:t>
            </w:r>
          </w:p>
        </w:tc>
      </w:tr>
      <w:tr w:rsidR="00EC776C" w14:paraId="4F8E3E4A" w14:textId="77777777" w:rsidTr="005B1DDF">
        <w:tc>
          <w:tcPr>
            <w:tcW w:w="4675" w:type="dxa"/>
            <w:hideMark/>
          </w:tcPr>
          <w:p w14:paraId="4F8E3E48" w14:textId="77777777" w:rsidR="00BB371A" w:rsidRPr="00D82575" w:rsidRDefault="00BB371A">
            <w:pPr>
              <w:rPr>
                <w:rFonts w:cstheme="minorHAnsi"/>
                <w:b/>
              </w:rPr>
            </w:pPr>
            <w:r w:rsidRPr="00D82575">
              <w:rPr>
                <w:rFonts w:cstheme="minorHAnsi"/>
                <w:b/>
              </w:rPr>
              <w:t>EMAIL DESCRIPTION</w:t>
            </w:r>
          </w:p>
        </w:tc>
        <w:tc>
          <w:tcPr>
            <w:tcW w:w="5243" w:type="dxa"/>
            <w:hideMark/>
          </w:tcPr>
          <w:p w14:paraId="4F8E3E49" w14:textId="77777777" w:rsidR="00BB371A" w:rsidRPr="00D82575" w:rsidRDefault="00BB371A">
            <w:pPr>
              <w:rPr>
                <w:rFonts w:cstheme="minorHAnsi"/>
                <w:szCs w:val="20"/>
              </w:rPr>
            </w:pPr>
            <w:r>
              <w:rPr>
                <w:rFonts w:cstheme="minorHAnsi"/>
                <w:szCs w:val="20"/>
              </w:rPr>
              <w:t>Contracting Specialist</w:t>
            </w:r>
          </w:p>
        </w:tc>
      </w:tr>
    </w:tbl>
    <w:p w14:paraId="4F8E3E4B" w14:textId="77777777" w:rsidR="00BB371A" w:rsidRDefault="00BB371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F8E3E4C" w14:textId="77777777" w:rsidR="00BB371A" w:rsidRPr="00AF196F" w:rsidRDefault="00BB371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F8E3E4E" w14:textId="58C624A2" w:rsidR="00BB371A" w:rsidRDefault="00BB371A" w:rsidP="00BB371A">
      <w:pPr>
        <w:ind w:left="360"/>
      </w:pPr>
      <w:r>
        <w:t xml:space="preserve">The Tennessee Valley Healthcare System (TVHS) VA Medical Center (VAMC) has a requirement project 626-26-101 for commissioning services, </w:t>
      </w:r>
      <w:r w:rsidRPr="00574CA1">
        <w:t xml:space="preserve">this project will upgrade or replace the campus generator systems and fuel tanks. The existing system does not have </w:t>
      </w:r>
      <w:proofErr w:type="gramStart"/>
      <w:r w:rsidRPr="00574CA1">
        <w:t>enough load</w:t>
      </w:r>
      <w:proofErr w:type="gramEnd"/>
      <w:r w:rsidRPr="00574CA1">
        <w:t xml:space="preserve"> capacity to support current and growing needs of TVHS, Nashville Campus. Project includes Generators, Fuel Tanks, building/enclosure, cabling/wiring, Automatic Transfer Switches (ATS), Controls, Load Shedding, Physical Security Upgrades, Testing and Commissioning. Existing units are past their life expectancy.</w:t>
      </w:r>
      <w:r>
        <w:t xml:space="preserve"> </w:t>
      </w:r>
      <w:r w:rsidRPr="00574CA1">
        <w:t>The consultant will provide 3</w:t>
      </w:r>
      <w:r w:rsidRPr="00574CA1">
        <w:rPr>
          <w:vertAlign w:val="superscript"/>
        </w:rPr>
        <w:t>rd</w:t>
      </w:r>
      <w:r w:rsidRPr="00574CA1">
        <w:t xml:space="preserve"> party commissioning services from Design through the entire phase of Construction. Consultative services shall include mechanical, plumbing, electrical power, electrical systems, controls, architectural, structural, fire alarm and fire protection. Consultant process shall be a comprehensive, team approach through the entirety of the project (Review design drawings, review submittals and schedules, construction inspections, and commissioning of systems) culminating with a fully functional, Emergency Generator, optimized system. System must be able to integrate into the existing facilities’ Building Automation System (BAS).</w:t>
      </w:r>
    </w:p>
    <w:p w14:paraId="4F8E3E4F" w14:textId="77777777" w:rsidR="00BB371A" w:rsidRDefault="00BB371A" w:rsidP="00574CA1">
      <w:pPr>
        <w:ind w:left="360"/>
      </w:pPr>
      <w:r w:rsidRPr="00574CA1">
        <w:rPr>
          <w:b/>
          <w:bCs/>
        </w:rPr>
        <w:t>The Period of Performance</w:t>
      </w:r>
      <w:r>
        <w:t xml:space="preserve"> </w:t>
      </w:r>
      <w:r w:rsidRPr="00574CA1">
        <w:t xml:space="preserve">is approximately 650 </w:t>
      </w:r>
      <w:proofErr w:type="gramStart"/>
      <w:r w:rsidRPr="00574CA1">
        <w:t>day</w:t>
      </w:r>
      <w:proofErr w:type="gramEnd"/>
      <w:r w:rsidRPr="00574CA1">
        <w:t>- 285 calendar days for design and 365 calendar days for construction.</w:t>
      </w:r>
    </w:p>
    <w:p w14:paraId="4F8E3E50" w14:textId="77777777" w:rsidR="00BB371A" w:rsidRDefault="00BB371A" w:rsidP="00574CA1">
      <w:pPr>
        <w:ind w:left="360"/>
      </w:pPr>
      <w:r w:rsidRPr="00574CA1">
        <w:rPr>
          <w:b/>
          <w:bCs/>
        </w:rPr>
        <w:t>PRODUCT/SERVICE CODE</w:t>
      </w:r>
      <w:r w:rsidRPr="00574CA1">
        <w:t>:</w:t>
      </w:r>
      <w:r>
        <w:t xml:space="preserve"> </w:t>
      </w:r>
      <w:r w:rsidRPr="00574CA1">
        <w:t>C222</w:t>
      </w:r>
      <w:r>
        <w:t xml:space="preserve"> – Architect and Engineering – General: Electrical Systems.</w:t>
      </w:r>
    </w:p>
    <w:p w14:paraId="4F8E3E52" w14:textId="5228805E" w:rsidR="00BB371A" w:rsidRDefault="00BB371A" w:rsidP="00BB371A">
      <w:pPr>
        <w:autoSpaceDE w:val="0"/>
        <w:autoSpaceDN w:val="0"/>
        <w:adjustRightInd w:val="0"/>
        <w:spacing w:after="0" w:line="240" w:lineRule="auto"/>
        <w:ind w:left="360"/>
        <w:rPr>
          <w:rFonts w:ascii="Arial" w:hAnsi="Arial" w:cs="Arial"/>
        </w:rPr>
      </w:pPr>
      <w:r w:rsidRPr="00E203D8">
        <w:rPr>
          <w:rFonts w:ascii="Arial" w:hAnsi="Arial" w:cs="Arial"/>
        </w:rPr>
        <w:t>This will be a 100% set-aside for Service-Disabled Veteran-Owned Small Business concerns under the authority of 38 U.S.C. section 8127(d).</w:t>
      </w:r>
    </w:p>
    <w:p w14:paraId="5F70E429" w14:textId="77777777" w:rsidR="00BB371A" w:rsidRPr="00BB371A" w:rsidRDefault="00BB371A" w:rsidP="00BB371A">
      <w:pPr>
        <w:autoSpaceDE w:val="0"/>
        <w:autoSpaceDN w:val="0"/>
        <w:adjustRightInd w:val="0"/>
        <w:spacing w:after="0" w:line="240" w:lineRule="auto"/>
        <w:ind w:left="360"/>
        <w:rPr>
          <w:rFonts w:ascii="Arial" w:hAnsi="Arial" w:cs="Arial"/>
        </w:rPr>
      </w:pPr>
    </w:p>
    <w:p w14:paraId="4F8E3E53" w14:textId="77777777" w:rsidR="00BB371A" w:rsidRPr="00574CA1" w:rsidRDefault="00BB371A" w:rsidP="00574CA1">
      <w:pPr>
        <w:ind w:left="360"/>
      </w:pPr>
      <w:r w:rsidRPr="00574CA1">
        <w:t xml:space="preserve">This requirement will be procured per Federal Acquisition Regulation (FAR) Part 14.101 – Sealed Bidding. The evaluation factors under consideration for this requirement will be available upon the </w:t>
      </w:r>
      <w:proofErr w:type="gramStart"/>
      <w:r w:rsidRPr="00574CA1">
        <w:t>solicitation release</w:t>
      </w:r>
      <w:proofErr w:type="gramEnd"/>
      <w:r w:rsidRPr="00574CA1">
        <w:t>, which is anticipated to be posted on or around 19 December 2025.</w:t>
      </w:r>
    </w:p>
    <w:p w14:paraId="4F8E3E55" w14:textId="44783225" w:rsidR="00BB371A" w:rsidRPr="00574CA1" w:rsidRDefault="00BB371A" w:rsidP="00BB371A">
      <w:pPr>
        <w:ind w:left="360"/>
      </w:pPr>
      <w:r w:rsidRPr="00574CA1">
        <w:t xml:space="preserve">This requirement is a 100% set-aside for Service-Disabled Veteran Owned Small Business (SDVOSB) concerns under the authority of 38 U.S.C §8127 (d). Only those SDVOSB’s listed and viewable in the SBA database located at </w:t>
      </w:r>
      <w:hyperlink r:id="rId6" w:history="1">
        <w:r w:rsidRPr="00574CA1">
          <w:rPr>
            <w:rStyle w:val="Hyperlink"/>
          </w:rPr>
          <w:t>https://veterans.certify.sba.gov/</w:t>
        </w:r>
      </w:hyperlink>
      <w:r w:rsidRPr="00574CA1">
        <w:t>. The database will be checked at the time of offer submission as well as prior to award. All offers must also have an active listing in the System for Award Management (SAM) database.</w:t>
      </w:r>
    </w:p>
    <w:p w14:paraId="4F8E3E56" w14:textId="77777777" w:rsidR="00BB371A" w:rsidRPr="00574CA1" w:rsidRDefault="00BB371A" w:rsidP="00574CA1">
      <w:pPr>
        <w:ind w:left="360"/>
      </w:pPr>
      <w:r w:rsidRPr="00574CA1">
        <w:t>In addition to the requirements as set forth in the solicitation notice (to be issued), the proposed contractor must also be determined responsible in accordance with FAR Part 9. The Contracting Officer will determine responsibility prior to any award being made.</w:t>
      </w:r>
    </w:p>
    <w:p w14:paraId="4F8E3E57" w14:textId="77777777" w:rsidR="00BB371A" w:rsidRPr="00574CA1" w:rsidRDefault="00BB371A" w:rsidP="00574CA1">
      <w:pPr>
        <w:ind w:left="360"/>
      </w:pPr>
      <w:r w:rsidRPr="00574CA1">
        <w:t xml:space="preserve">Questions related to this requirement will only be addressed in writing by way of email to the Contract Specialist </w:t>
      </w:r>
      <w:hyperlink r:id="rId7" w:history="1">
        <w:r w:rsidRPr="00574CA1">
          <w:rPr>
            <w:rStyle w:val="Hyperlink"/>
          </w:rPr>
          <w:t>Brian.Bentley@va.gov</w:t>
        </w:r>
      </w:hyperlink>
      <w:r w:rsidRPr="00574CA1">
        <w:t xml:space="preserve"> . The Project Number, Project Name and Solicitation Number must be included in the subject line of all questions related to this requirement.</w:t>
      </w:r>
    </w:p>
    <w:p w14:paraId="4F8E3E58" w14:textId="77777777" w:rsidR="00BB371A" w:rsidRPr="00574CA1" w:rsidRDefault="00BB371A" w:rsidP="00BB371A">
      <w:pPr>
        <w:ind w:firstLine="360"/>
      </w:pPr>
      <w:r w:rsidRPr="00574CA1">
        <w:t>No questions will be considered until the actual solicitation is released.</w:t>
      </w:r>
    </w:p>
    <w:p w14:paraId="4F8E3E59" w14:textId="77777777" w:rsidR="00BB371A" w:rsidRDefault="00BB371A" w:rsidP="00574CA1">
      <w:pPr>
        <w:ind w:left="360"/>
      </w:pPr>
    </w:p>
    <w:p w14:paraId="4F8E3E5A" w14:textId="77777777" w:rsidR="00BB371A" w:rsidRPr="00574CA1" w:rsidRDefault="00BB371A" w:rsidP="00574CA1">
      <w:pPr>
        <w:ind w:left="360"/>
        <w:jc w:val="center"/>
      </w:pPr>
      <w:r w:rsidRPr="00574CA1">
        <w:t>END OF PRE-SOLICITATION NOTICE</w:t>
      </w:r>
    </w:p>
    <w:p w14:paraId="4F8E3E5B" w14:textId="77777777" w:rsidR="00BB371A" w:rsidRPr="00574CA1" w:rsidRDefault="00BB371A" w:rsidP="00574CA1">
      <w:pPr>
        <w:ind w:left="360"/>
      </w:pPr>
    </w:p>
    <w:p w14:paraId="4F8E3E5C" w14:textId="77777777" w:rsidR="00BB371A" w:rsidRDefault="00BB371A"/>
    <w:sectPr w:rsidR="00BB371A">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3E6D" w14:textId="77777777" w:rsidR="00BB371A" w:rsidRDefault="00BB371A">
      <w:pPr>
        <w:spacing w:after="0" w:line="240" w:lineRule="auto"/>
      </w:pPr>
      <w:r>
        <w:separator/>
      </w:r>
    </w:p>
  </w:endnote>
  <w:endnote w:type="continuationSeparator" w:id="0">
    <w:p w14:paraId="4F8E3E6F" w14:textId="77777777" w:rsidR="00BB371A" w:rsidRDefault="00BB3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776C" w14:paraId="4F8E3E60" w14:textId="77777777" w:rsidTr="00A93DAB">
      <w:tc>
        <w:tcPr>
          <w:tcW w:w="4788" w:type="dxa"/>
        </w:tcPr>
        <w:p w14:paraId="4F8E3E5E" w14:textId="77777777" w:rsidR="00BB371A" w:rsidRDefault="00BB371A" w:rsidP="00240FCD">
          <w:pPr>
            <w:pStyle w:val="Footer"/>
          </w:pPr>
        </w:p>
      </w:tc>
      <w:tc>
        <w:tcPr>
          <w:tcW w:w="4788" w:type="dxa"/>
        </w:tcPr>
        <w:p w14:paraId="4F8E3E5F" w14:textId="77777777" w:rsidR="00BB371A" w:rsidRDefault="00BB371A" w:rsidP="00240FCD">
          <w:pPr>
            <w:pStyle w:val="Footer"/>
            <w:jc w:val="right"/>
          </w:pPr>
          <w:proofErr w:type="spellStart"/>
          <w:r>
            <w:t>Presolicitation</w:t>
          </w:r>
          <w:proofErr w:type="spellEnd"/>
          <w:r>
            <w:t xml:space="preserve"> Notice</w:t>
          </w:r>
        </w:p>
      </w:tc>
    </w:tr>
  </w:tbl>
  <w:p w14:paraId="4F8E3E61" w14:textId="77777777" w:rsidR="00BB371A" w:rsidRPr="00240FCD" w:rsidRDefault="00BB371A" w:rsidP="00240FCD">
    <w:pPr>
      <w:pStyle w:val="Footer"/>
    </w:pPr>
  </w:p>
  <w:p w14:paraId="4F8E3E62" w14:textId="77777777" w:rsidR="00EC776C" w:rsidRDefault="00BB371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776C" w14:paraId="4F8E3E66" w14:textId="77777777" w:rsidTr="009B0DC6">
      <w:tc>
        <w:tcPr>
          <w:tcW w:w="4788" w:type="dxa"/>
        </w:tcPr>
        <w:p w14:paraId="4F8E3E64" w14:textId="72493CBA" w:rsidR="00BB371A" w:rsidRDefault="00BB371A">
          <w:pPr>
            <w:pStyle w:val="Footer"/>
          </w:pPr>
        </w:p>
      </w:tc>
      <w:tc>
        <w:tcPr>
          <w:tcW w:w="4788" w:type="dxa"/>
        </w:tcPr>
        <w:p w14:paraId="4F8E3E65" w14:textId="77777777" w:rsidR="00BB371A" w:rsidRDefault="00BB371A" w:rsidP="009B0DC6">
          <w:pPr>
            <w:pStyle w:val="Footer"/>
            <w:jc w:val="right"/>
          </w:pPr>
          <w:proofErr w:type="spellStart"/>
          <w:r>
            <w:t>Presolicitation</w:t>
          </w:r>
          <w:proofErr w:type="spellEnd"/>
          <w:r>
            <w:t xml:space="preserve"> Notice</w:t>
          </w:r>
        </w:p>
      </w:tc>
    </w:tr>
  </w:tbl>
  <w:p w14:paraId="4F8E3E67" w14:textId="77777777" w:rsidR="00BB371A" w:rsidRPr="00041EE5" w:rsidRDefault="00BB371A" w:rsidP="009B0DC6">
    <w:pPr>
      <w:pStyle w:val="Footer"/>
    </w:pPr>
  </w:p>
  <w:p w14:paraId="4F8E3E68" w14:textId="77777777" w:rsidR="00EC776C" w:rsidRDefault="00BB371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E3E69" w14:textId="77777777" w:rsidR="00BB371A" w:rsidRDefault="00BB371A">
      <w:pPr>
        <w:spacing w:after="0" w:line="240" w:lineRule="auto"/>
      </w:pPr>
      <w:r>
        <w:separator/>
      </w:r>
    </w:p>
  </w:footnote>
  <w:footnote w:type="continuationSeparator" w:id="0">
    <w:p w14:paraId="4F8E3E6B" w14:textId="77777777" w:rsidR="00BB371A" w:rsidRDefault="00BB3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3E5D" w14:textId="77777777" w:rsidR="00BB371A" w:rsidRPr="000758A6" w:rsidRDefault="00BB371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3E63" w14:textId="77777777" w:rsidR="00BB371A" w:rsidRPr="000F59BB" w:rsidRDefault="00BB371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776C"/>
    <w:rsid w:val="004B5140"/>
    <w:rsid w:val="00895A02"/>
    <w:rsid w:val="00BB371A"/>
    <w:rsid w:val="00E53CD3"/>
    <w:rsid w:val="00EC7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3DFB"/>
  <w15:docId w15:val="{E3D96BDE-FEFB-4353-B896-EADE09C58B8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6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E6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51A"/>
    <w:rPr>
      <w:rFonts w:eastAsiaTheme="majorEastAsia" w:cstheme="majorBidi"/>
      <w:color w:val="272727" w:themeColor="text1" w:themeTint="D8"/>
    </w:rPr>
  </w:style>
  <w:style w:type="paragraph" w:styleId="Quote">
    <w:name w:val="Quote"/>
    <w:basedOn w:val="Normal"/>
    <w:next w:val="Normal"/>
    <w:link w:val="QuoteChar"/>
    <w:uiPriority w:val="29"/>
    <w:qFormat/>
    <w:rsid w:val="00BE651A"/>
    <w:pPr>
      <w:spacing w:before="160"/>
      <w:jc w:val="center"/>
    </w:pPr>
    <w:rPr>
      <w:i/>
      <w:iCs/>
      <w:color w:val="404040" w:themeColor="text1" w:themeTint="BF"/>
    </w:rPr>
  </w:style>
  <w:style w:type="character" w:customStyle="1" w:styleId="QuoteChar">
    <w:name w:val="Quote Char"/>
    <w:basedOn w:val="DefaultParagraphFont"/>
    <w:link w:val="Quote"/>
    <w:uiPriority w:val="29"/>
    <w:rsid w:val="00BE651A"/>
    <w:rPr>
      <w:i/>
      <w:iCs/>
      <w:color w:val="404040" w:themeColor="text1" w:themeTint="BF"/>
    </w:rPr>
  </w:style>
  <w:style w:type="paragraph" w:styleId="IntenseQuote">
    <w:name w:val="Intense Quote"/>
    <w:basedOn w:val="Normal"/>
    <w:next w:val="Normal"/>
    <w:link w:val="IntenseQuoteChar"/>
    <w:uiPriority w:val="30"/>
    <w:qFormat/>
    <w:rsid w:val="00BE651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651A"/>
    <w:rPr>
      <w:i/>
      <w:iCs/>
      <w:color w:val="365F91" w:themeColor="accent1" w:themeShade="BF"/>
    </w:rPr>
  </w:style>
  <w:style w:type="character" w:styleId="IntenseReference">
    <w:name w:val="Intense Reference"/>
    <w:basedOn w:val="DefaultParagraphFont"/>
    <w:uiPriority w:val="32"/>
    <w:qFormat/>
    <w:rsid w:val="00BE651A"/>
    <w:rPr>
      <w:b/>
      <w:bCs/>
      <w:smallCaps/>
      <w:color w:val="365F91" w:themeColor="accent1" w:themeShade="BF"/>
      <w:spacing w:val="5"/>
    </w:rPr>
  </w:style>
  <w:style w:type="character" w:styleId="Hyperlink">
    <w:name w:val="Hyperlink"/>
    <w:basedOn w:val="DefaultParagraphFont"/>
    <w:uiPriority w:val="99"/>
    <w:unhideWhenUsed/>
    <w:rsid w:val="00574CA1"/>
    <w:rPr>
      <w:color w:val="0000FF" w:themeColor="hyperlink"/>
      <w:u w:val="single"/>
    </w:rPr>
  </w:style>
  <w:style w:type="character" w:customStyle="1" w:styleId="UnresolvedMention1">
    <w:name w:val="Unresolved Mention1"/>
    <w:basedOn w:val="DefaultParagraphFont"/>
    <w:uiPriority w:val="99"/>
    <w:semiHidden/>
    <w:unhideWhenUsed/>
    <w:rsid w:val="00574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Brian.Bentley@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eterans.certify.sb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Bentley, Brian A.</cp:lastModifiedBy>
  <cp:revision>3</cp:revision>
  <dcterms:created xsi:type="dcterms:W3CDTF">2026-04-29T16:19:00Z</dcterms:created>
  <dcterms:modified xsi:type="dcterms:W3CDTF">2026-05-07T14:47:00Z</dcterms:modified>
</cp:coreProperties>
</file>