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BCA7" w14:textId="77777777" w:rsidR="009407D1" w:rsidRDefault="00D0404F">
      <w:pPr>
        <w:pStyle w:val="Heading1"/>
        <w:spacing w:before="79"/>
        <w:ind w:right="6"/>
        <w:jc w:val="center"/>
      </w:pPr>
      <w:r>
        <w:rPr>
          <w:spacing w:val="-4"/>
        </w:rPr>
        <w:t>INTENT</w:t>
      </w:r>
      <w:r>
        <w:rPr>
          <w:spacing w:val="-11"/>
        </w:rPr>
        <w:t xml:space="preserve"> </w:t>
      </w:r>
      <w:r>
        <w:rPr>
          <w:spacing w:val="-4"/>
        </w:rPr>
        <w:t>TO</w:t>
      </w:r>
      <w:r>
        <w:rPr>
          <w:spacing w:val="-15"/>
        </w:rPr>
        <w:t xml:space="preserve"> </w:t>
      </w:r>
      <w:r>
        <w:rPr>
          <w:spacing w:val="-4"/>
        </w:rPr>
        <w:t>AWARD</w:t>
      </w:r>
      <w:r>
        <w:rPr>
          <w:spacing w:val="-1"/>
        </w:rPr>
        <w:t xml:space="preserve"> </w:t>
      </w:r>
      <w:r>
        <w:rPr>
          <w:spacing w:val="-4"/>
        </w:rPr>
        <w:t>SOLE</w:t>
      </w:r>
      <w:r>
        <w:rPr>
          <w:spacing w:val="2"/>
        </w:rPr>
        <w:t xml:space="preserve"> </w:t>
      </w:r>
      <w:r>
        <w:rPr>
          <w:spacing w:val="-4"/>
        </w:rPr>
        <w:t>SOURCE</w:t>
      </w:r>
      <w:r>
        <w:rPr>
          <w:spacing w:val="-2"/>
        </w:rPr>
        <w:t xml:space="preserve"> </w:t>
      </w:r>
      <w:r>
        <w:rPr>
          <w:spacing w:val="-4"/>
        </w:rPr>
        <w:t>CONTRACT</w:t>
      </w:r>
    </w:p>
    <w:p w14:paraId="14CE0672" w14:textId="02BFF6DA" w:rsidR="009407D1" w:rsidRDefault="00D0404F">
      <w:pPr>
        <w:spacing w:before="204" w:line="278" w:lineRule="auto"/>
        <w:ind w:right="2656"/>
        <w:rPr>
          <w:sz w:val="24"/>
        </w:rPr>
      </w:pPr>
      <w:r>
        <w:rPr>
          <w:b/>
          <w:sz w:val="24"/>
        </w:rPr>
        <w:t>Marine</w:t>
      </w:r>
      <w:r>
        <w:rPr>
          <w:b/>
          <w:spacing w:val="-12"/>
          <w:sz w:val="24"/>
        </w:rPr>
        <w:t xml:space="preserve"> </w:t>
      </w:r>
      <w:r>
        <w:rPr>
          <w:b/>
          <w:sz w:val="24"/>
        </w:rPr>
        <w:t>Forces</w:t>
      </w:r>
      <w:r>
        <w:rPr>
          <w:b/>
          <w:spacing w:val="-13"/>
          <w:sz w:val="24"/>
        </w:rPr>
        <w:t xml:space="preserve"> </w:t>
      </w:r>
      <w:r>
        <w:rPr>
          <w:b/>
          <w:sz w:val="24"/>
        </w:rPr>
        <w:t>Reserve/</w:t>
      </w:r>
      <w:r>
        <w:rPr>
          <w:b/>
          <w:spacing w:val="-12"/>
          <w:sz w:val="24"/>
        </w:rPr>
        <w:t xml:space="preserve"> </w:t>
      </w:r>
      <w:r>
        <w:rPr>
          <w:b/>
          <w:sz w:val="24"/>
        </w:rPr>
        <w:t>Regional</w:t>
      </w:r>
      <w:r>
        <w:rPr>
          <w:b/>
          <w:spacing w:val="-9"/>
          <w:sz w:val="24"/>
        </w:rPr>
        <w:t xml:space="preserve"> </w:t>
      </w:r>
      <w:r>
        <w:rPr>
          <w:b/>
          <w:sz w:val="24"/>
        </w:rPr>
        <w:t>Contracting</w:t>
      </w:r>
      <w:r>
        <w:rPr>
          <w:b/>
          <w:spacing w:val="-9"/>
          <w:sz w:val="24"/>
        </w:rPr>
        <w:t xml:space="preserve"> </w:t>
      </w:r>
      <w:r>
        <w:rPr>
          <w:b/>
          <w:sz w:val="24"/>
        </w:rPr>
        <w:t xml:space="preserve">Office Classification Code: </w:t>
      </w:r>
      <w:r>
        <w:rPr>
          <w:sz w:val="24"/>
        </w:rPr>
        <w:t xml:space="preserve">NAICS </w:t>
      </w:r>
      <w:r w:rsidR="00A06587">
        <w:rPr>
          <w:sz w:val="24"/>
        </w:rPr>
        <w:t>334220</w:t>
      </w:r>
    </w:p>
    <w:p w14:paraId="3EDA0A99" w14:textId="71EEB284" w:rsidR="009407D1" w:rsidRDefault="00D0404F">
      <w:pPr>
        <w:spacing w:line="274" w:lineRule="exact"/>
        <w:rPr>
          <w:sz w:val="24"/>
        </w:rPr>
      </w:pPr>
      <w:r>
        <w:rPr>
          <w:b/>
          <w:sz w:val="24"/>
        </w:rPr>
        <w:t>Posted</w:t>
      </w:r>
      <w:r>
        <w:rPr>
          <w:b/>
          <w:spacing w:val="-7"/>
          <w:sz w:val="24"/>
        </w:rPr>
        <w:t xml:space="preserve"> </w:t>
      </w:r>
      <w:r>
        <w:rPr>
          <w:b/>
          <w:sz w:val="24"/>
        </w:rPr>
        <w:t>Date:</w:t>
      </w:r>
      <w:r>
        <w:rPr>
          <w:b/>
          <w:spacing w:val="-5"/>
          <w:sz w:val="24"/>
        </w:rPr>
        <w:t xml:space="preserve"> </w:t>
      </w:r>
      <w:r w:rsidR="00A06587">
        <w:rPr>
          <w:sz w:val="24"/>
        </w:rPr>
        <w:t>6 May 2026</w:t>
      </w:r>
    </w:p>
    <w:p w14:paraId="4DD5587D" w14:textId="30A22952" w:rsidR="009407D1" w:rsidRDefault="00D0404F">
      <w:pPr>
        <w:spacing w:before="43"/>
        <w:rPr>
          <w:sz w:val="24"/>
        </w:rPr>
      </w:pPr>
      <w:r>
        <w:rPr>
          <w:b/>
          <w:sz w:val="24"/>
        </w:rPr>
        <w:t>Response</w:t>
      </w:r>
      <w:r>
        <w:rPr>
          <w:b/>
          <w:spacing w:val="-8"/>
          <w:sz w:val="24"/>
        </w:rPr>
        <w:t xml:space="preserve"> </w:t>
      </w:r>
      <w:r>
        <w:rPr>
          <w:b/>
          <w:sz w:val="24"/>
        </w:rPr>
        <w:t>Date:</w:t>
      </w:r>
      <w:r>
        <w:rPr>
          <w:b/>
          <w:spacing w:val="-4"/>
          <w:sz w:val="24"/>
        </w:rPr>
        <w:t xml:space="preserve"> </w:t>
      </w:r>
      <w:r w:rsidR="008568F0">
        <w:rPr>
          <w:sz w:val="24"/>
        </w:rPr>
        <w:t>12</w:t>
      </w:r>
      <w:r>
        <w:rPr>
          <w:spacing w:val="-7"/>
          <w:sz w:val="24"/>
        </w:rPr>
        <w:t xml:space="preserve"> </w:t>
      </w:r>
      <w:r>
        <w:rPr>
          <w:sz w:val="24"/>
        </w:rPr>
        <w:t>May</w:t>
      </w:r>
      <w:r>
        <w:rPr>
          <w:spacing w:val="-7"/>
          <w:sz w:val="24"/>
        </w:rPr>
        <w:t xml:space="preserve"> </w:t>
      </w:r>
      <w:r>
        <w:rPr>
          <w:spacing w:val="-4"/>
          <w:sz w:val="24"/>
        </w:rPr>
        <w:t>2026</w:t>
      </w:r>
    </w:p>
    <w:p w14:paraId="0CB08323" w14:textId="29A041BC" w:rsidR="009407D1" w:rsidRDefault="00D0404F">
      <w:pPr>
        <w:spacing w:before="46"/>
        <w:rPr>
          <w:sz w:val="24"/>
        </w:rPr>
      </w:pPr>
      <w:r>
        <w:rPr>
          <w:b/>
          <w:sz w:val="24"/>
        </w:rPr>
        <w:t>SB</w:t>
      </w:r>
      <w:r>
        <w:rPr>
          <w:b/>
          <w:spacing w:val="-11"/>
          <w:sz w:val="24"/>
        </w:rPr>
        <w:t xml:space="preserve"> </w:t>
      </w:r>
      <w:r>
        <w:rPr>
          <w:b/>
          <w:sz w:val="24"/>
        </w:rPr>
        <w:t>Set-Aside:</w:t>
      </w:r>
      <w:r>
        <w:rPr>
          <w:b/>
          <w:spacing w:val="-11"/>
          <w:sz w:val="24"/>
        </w:rPr>
        <w:t xml:space="preserve"> </w:t>
      </w:r>
      <w:r>
        <w:rPr>
          <w:sz w:val="24"/>
        </w:rPr>
        <w:t>100%</w:t>
      </w:r>
      <w:r>
        <w:rPr>
          <w:spacing w:val="-12"/>
          <w:sz w:val="24"/>
        </w:rPr>
        <w:t xml:space="preserve"> </w:t>
      </w:r>
      <w:r w:rsidR="00A06587">
        <w:rPr>
          <w:sz w:val="24"/>
        </w:rPr>
        <w:t xml:space="preserve">Small </w:t>
      </w:r>
      <w:r w:rsidR="008568F0">
        <w:rPr>
          <w:sz w:val="24"/>
        </w:rPr>
        <w:t>Business</w:t>
      </w:r>
      <w:r w:rsidR="00A06587">
        <w:rPr>
          <w:sz w:val="24"/>
        </w:rPr>
        <w:t xml:space="preserve"> Set Aside</w:t>
      </w:r>
    </w:p>
    <w:p w14:paraId="6AA39361" w14:textId="77777777" w:rsidR="009407D1" w:rsidRDefault="009407D1">
      <w:pPr>
        <w:pStyle w:val="BodyText"/>
      </w:pPr>
    </w:p>
    <w:p w14:paraId="2059DCE3" w14:textId="77777777" w:rsidR="009407D1" w:rsidRDefault="009407D1" w:rsidP="00E2204E">
      <w:pPr>
        <w:pStyle w:val="BodyText"/>
        <w:spacing w:before="129" w:line="276" w:lineRule="auto"/>
      </w:pPr>
    </w:p>
    <w:p w14:paraId="327BB27A" w14:textId="77777777" w:rsidR="009407D1" w:rsidRDefault="00D0404F" w:rsidP="00E2204E">
      <w:pPr>
        <w:pStyle w:val="Heading1"/>
        <w:spacing w:line="276" w:lineRule="auto"/>
        <w:rPr>
          <w:spacing w:val="-2"/>
        </w:rPr>
      </w:pPr>
      <w:r>
        <w:rPr>
          <w:noProof/>
        </w:rPr>
        <mc:AlternateContent>
          <mc:Choice Requires="wps">
            <w:drawing>
              <wp:anchor distT="0" distB="0" distL="0" distR="0" simplePos="0" relativeHeight="15728640" behindDoc="0" locked="0" layoutInCell="1" allowOverlap="1" wp14:anchorId="0923A1C4" wp14:editId="370198F9">
                <wp:simplePos x="0" y="0"/>
                <wp:positionH relativeFrom="page">
                  <wp:posOffset>914400</wp:posOffset>
                </wp:positionH>
                <wp:positionV relativeFrom="paragraph">
                  <wp:posOffset>-162089</wp:posOffset>
                </wp:positionV>
                <wp:extent cx="59436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0"/>
                              </a:moveTo>
                              <a:lnTo>
                                <a:pt x="5940539" y="0"/>
                              </a:lnTo>
                              <a:lnTo>
                                <a:pt x="0" y="0"/>
                              </a:lnTo>
                              <a:lnTo>
                                <a:pt x="0" y="3060"/>
                              </a:lnTo>
                              <a:lnTo>
                                <a:pt x="0" y="6108"/>
                              </a:lnTo>
                              <a:lnTo>
                                <a:pt x="5940539" y="6108"/>
                              </a:lnTo>
                              <a:lnTo>
                                <a:pt x="5943600" y="6108"/>
                              </a:lnTo>
                              <a:lnTo>
                                <a:pt x="5943600" y="306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1BE864A" id="Graphic 1" o:spid="_x0000_s1026" style="position:absolute;margin-left:1in;margin-top:-12.75pt;width:46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" path="m5943600,r-3061,l,,,3060,,6108r5940539,l5943600,6108r,-3048l5943600,xe" fillcolor="#a0a0a0" stroked="f">
                <v:path arrowok="t"/>
                <w10:wrap anchorx="page"/>
              </v:shape>
            </w:pict>
          </mc:Fallback>
        </mc:AlternateContent>
      </w:r>
      <w:r>
        <w:rPr>
          <w:spacing w:val="-2"/>
        </w:rPr>
        <w:t>Description</w:t>
      </w:r>
    </w:p>
    <w:p w14:paraId="426B6C4E" w14:textId="77777777" w:rsidR="009C0E0F" w:rsidRDefault="009C0E0F" w:rsidP="00E2204E">
      <w:pPr>
        <w:pStyle w:val="Heading1"/>
        <w:spacing w:line="276" w:lineRule="auto"/>
      </w:pPr>
    </w:p>
    <w:p w14:paraId="581C70E2" w14:textId="146C4E62" w:rsidR="009407D1" w:rsidRDefault="009C0E0F" w:rsidP="00E2204E">
      <w:pPr>
        <w:pStyle w:val="BodyText"/>
        <w:spacing w:line="276" w:lineRule="auto"/>
      </w:pPr>
      <w:r w:rsidRPr="009C0E0F">
        <w:t>This is a </w:t>
      </w:r>
      <w:r w:rsidRPr="009C0E0F">
        <w:rPr>
          <w:b/>
          <w:bCs/>
        </w:rPr>
        <w:t>Notice of Intent to Award a Sole</w:t>
      </w:r>
      <w:r w:rsidRPr="009C0E0F">
        <w:t xml:space="preserve"> </w:t>
      </w:r>
      <w:r w:rsidRPr="009C0E0F">
        <w:rPr>
          <w:b/>
          <w:bCs/>
        </w:rPr>
        <w:t>Source</w:t>
      </w:r>
      <w:r w:rsidRPr="009C0E0F">
        <w:t xml:space="preserve"> </w:t>
      </w:r>
      <w:r w:rsidRPr="009C0E0F">
        <w:rPr>
          <w:b/>
          <w:bCs/>
        </w:rPr>
        <w:t>Contract</w:t>
      </w:r>
      <w:r w:rsidRPr="009C0E0F">
        <w:t> and is not a request for competitive quotes. The Government intends to award a Firm-Fixed-Price (FFP) contract to </w:t>
      </w:r>
      <w:r w:rsidRPr="002E1CEF">
        <w:rPr>
          <w:b/>
          <w:bCs/>
        </w:rPr>
        <w:t>Persistent Systems, LLC</w:t>
      </w:r>
      <w:r w:rsidRPr="009C0E0F">
        <w:t> under the authority of FAR 13.106-1(b)(1) or FAR 6.302-1, "Only One Responsible Source and No Other Supplies or Services Will Satisfy Agency Requirements.</w:t>
      </w:r>
      <w:r w:rsidR="002D49F6">
        <w:t>”</w:t>
      </w:r>
    </w:p>
    <w:p w14:paraId="56237EA5" w14:textId="77777777" w:rsidR="009407D1" w:rsidRDefault="009407D1" w:rsidP="00E2204E">
      <w:pPr>
        <w:pStyle w:val="BodyText"/>
        <w:spacing w:before="86" w:line="276" w:lineRule="auto"/>
      </w:pPr>
    </w:p>
    <w:p w14:paraId="2ABE530A" w14:textId="77777777" w:rsidR="009407D1" w:rsidRDefault="00D0404F" w:rsidP="00E2204E">
      <w:pPr>
        <w:pStyle w:val="Heading1"/>
        <w:spacing w:line="276" w:lineRule="auto"/>
        <w:rPr>
          <w:spacing w:val="-2"/>
        </w:rPr>
      </w:pPr>
      <w:r>
        <w:rPr>
          <w:noProof/>
        </w:rPr>
        <mc:AlternateContent>
          <mc:Choice Requires="wps">
            <w:drawing>
              <wp:anchor distT="0" distB="0" distL="0" distR="0" simplePos="0" relativeHeight="15729152" behindDoc="0" locked="0" layoutInCell="1" allowOverlap="1" wp14:anchorId="535647D8" wp14:editId="300F1CEF">
                <wp:simplePos x="0" y="0"/>
                <wp:positionH relativeFrom="page">
                  <wp:posOffset>914400</wp:posOffset>
                </wp:positionH>
                <wp:positionV relativeFrom="paragraph">
                  <wp:posOffset>-162044</wp:posOffset>
                </wp:positionV>
                <wp:extent cx="594360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0"/>
                              </a:moveTo>
                              <a:lnTo>
                                <a:pt x="5940539" y="0"/>
                              </a:lnTo>
                              <a:lnTo>
                                <a:pt x="0" y="0"/>
                              </a:lnTo>
                              <a:lnTo>
                                <a:pt x="0" y="3060"/>
                              </a:lnTo>
                              <a:lnTo>
                                <a:pt x="0" y="6108"/>
                              </a:lnTo>
                              <a:lnTo>
                                <a:pt x="5940539" y="6108"/>
                              </a:lnTo>
                              <a:lnTo>
                                <a:pt x="5943600" y="6108"/>
                              </a:lnTo>
                              <a:lnTo>
                                <a:pt x="5943600" y="306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025FC27" id="Graphic 2" o:spid="_x0000_s1026" style="position:absolute;margin-left:1in;margin-top:-12.75pt;width:468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" path="m5943600,r-3061,l,,,3060,,6108r5940539,l5943600,6108r,-3048l5943600,xe" fillcolor="#a0a0a0" stroked="f">
                <v:path arrowok="t"/>
                <w10:wrap anchorx="page"/>
              </v:shape>
            </w:pict>
          </mc:Fallback>
        </mc:AlternateContent>
      </w:r>
      <w:r>
        <w:rPr>
          <w:spacing w:val="-2"/>
        </w:rPr>
        <w:t>Requirement</w:t>
      </w:r>
    </w:p>
    <w:p w14:paraId="7AAB31A3" w14:textId="77777777" w:rsidR="00127B18" w:rsidRDefault="00127B18" w:rsidP="00E2204E">
      <w:pPr>
        <w:pStyle w:val="Heading1"/>
        <w:spacing w:line="276" w:lineRule="auto"/>
      </w:pPr>
    </w:p>
    <w:p w14:paraId="0D0878C0" w14:textId="0A83286B" w:rsidR="009407D1" w:rsidRDefault="00127B18" w:rsidP="00E2204E">
      <w:pPr>
        <w:pStyle w:val="BodyText"/>
        <w:spacing w:line="276" w:lineRule="auto"/>
      </w:pPr>
      <w:r w:rsidRPr="00127B18">
        <w:t>The Government requires MPU5 radios and associated support equipment in support of 4th Reconnaissance Battalion. This equipment is critical to enhancing operational readiness and ensuring Marines maintain effective communication capabilities in austere and expeditionary environments. The procurement includes radios, antennas, batteries, and necessary mission-support components.</w:t>
      </w:r>
      <w:r w:rsidR="00E2204E">
        <w:t xml:space="preserve"> These are purpose built kits custom made for the using unit.</w:t>
      </w:r>
    </w:p>
    <w:p w14:paraId="190D0A43" w14:textId="77777777" w:rsidR="009407D1" w:rsidRDefault="009407D1" w:rsidP="00E2204E">
      <w:pPr>
        <w:pStyle w:val="BodyText"/>
        <w:spacing w:before="88" w:line="276" w:lineRule="auto"/>
      </w:pPr>
    </w:p>
    <w:p w14:paraId="244F5BC5" w14:textId="77777777" w:rsidR="009407D1" w:rsidRDefault="00D0404F" w:rsidP="00E2204E">
      <w:pPr>
        <w:pStyle w:val="Heading1"/>
        <w:spacing w:line="276" w:lineRule="auto"/>
        <w:rPr>
          <w:spacing w:val="-2"/>
        </w:rPr>
      </w:pPr>
      <w:r>
        <w:rPr>
          <w:noProof/>
        </w:rPr>
        <mc:AlternateContent>
          <mc:Choice Requires="wps">
            <w:drawing>
              <wp:anchor distT="0" distB="0" distL="0" distR="0" simplePos="0" relativeHeight="15729664" behindDoc="0" locked="0" layoutInCell="1" allowOverlap="1" wp14:anchorId="4ED5D324" wp14:editId="7C11EF81">
                <wp:simplePos x="0" y="0"/>
                <wp:positionH relativeFrom="page">
                  <wp:posOffset>914400</wp:posOffset>
                </wp:positionH>
                <wp:positionV relativeFrom="paragraph">
                  <wp:posOffset>-163848</wp:posOffset>
                </wp:positionV>
                <wp:extent cx="59436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0"/>
                              </a:moveTo>
                              <a:lnTo>
                                <a:pt x="5940539" y="0"/>
                              </a:lnTo>
                              <a:lnTo>
                                <a:pt x="0" y="0"/>
                              </a:lnTo>
                              <a:lnTo>
                                <a:pt x="0" y="3035"/>
                              </a:lnTo>
                              <a:lnTo>
                                <a:pt x="0" y="6083"/>
                              </a:lnTo>
                              <a:lnTo>
                                <a:pt x="5940539" y="6083"/>
                              </a:lnTo>
                              <a:lnTo>
                                <a:pt x="5943600" y="6083"/>
                              </a:lnTo>
                              <a:lnTo>
                                <a:pt x="5943600" y="3035"/>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436E5FE" id="Graphic 3" o:spid="_x0000_s1026" style="position:absolute;margin-left:1in;margin-top:-12.9pt;width:468pt;height:.5pt;z-index:15729664;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" path="m5943600,r-3061,l,,,3035,,6083r5940539,l5943600,6083r,-3048l5943600,xe" fillcolor="#a0a0a0" stroked="f">
                <v:path arrowok="t"/>
                <w10:wrap anchorx="page"/>
              </v:shape>
            </w:pict>
          </mc:Fallback>
        </mc:AlternateContent>
      </w:r>
      <w:r>
        <w:rPr>
          <w:spacing w:val="-2"/>
        </w:rPr>
        <w:t>Justification</w:t>
      </w:r>
    </w:p>
    <w:p w14:paraId="4EC2AE08" w14:textId="77777777" w:rsidR="000A5FA5" w:rsidRDefault="000A5FA5" w:rsidP="00E2204E">
      <w:pPr>
        <w:pStyle w:val="Heading1"/>
        <w:spacing w:line="276" w:lineRule="auto"/>
      </w:pPr>
    </w:p>
    <w:p w14:paraId="2596B396" w14:textId="77777777" w:rsidR="000A5FA5" w:rsidRPr="000A5FA5" w:rsidRDefault="000A5FA5" w:rsidP="00E2204E">
      <w:pPr>
        <w:pStyle w:val="BodyText"/>
        <w:spacing w:line="276" w:lineRule="auto"/>
      </w:pPr>
      <w:r w:rsidRPr="000A5FA5">
        <w:t>Market research has identified Persistent Systems, LLC as the Original Equipment Manufacturer (OEM) and the exclusive distributor of the required equipment within the United States. Persistent Systems, LLC does not utilize or authorize a domestic reseller network for these specific systems.</w:t>
      </w:r>
    </w:p>
    <w:p w14:paraId="21744109" w14:textId="77777777" w:rsidR="000A5FA5" w:rsidRPr="000A5FA5" w:rsidRDefault="000A5FA5" w:rsidP="00E2204E">
      <w:pPr>
        <w:pStyle w:val="BodyText"/>
        <w:spacing w:line="276" w:lineRule="auto"/>
      </w:pPr>
      <w:r w:rsidRPr="000A5FA5">
        <w:t>Market research conducted by the Government, including searches of mandatory sources and existing contract vehicles, did not identify any other vendor capable of providing the required equipment without significant markups or unacceptable delays. Award to any other source would result in technical incompatibility and a failure to meet immediate mission-critical requirements.</w:t>
      </w:r>
    </w:p>
    <w:p w14:paraId="5F360EB4" w14:textId="77777777" w:rsidR="009407D1" w:rsidRDefault="009407D1" w:rsidP="00E2204E">
      <w:pPr>
        <w:pStyle w:val="BodyText"/>
        <w:spacing w:line="276" w:lineRule="auto"/>
      </w:pPr>
    </w:p>
    <w:p w14:paraId="37DEE5C9" w14:textId="77777777" w:rsidR="009407D1" w:rsidRDefault="009407D1" w:rsidP="00E2204E">
      <w:pPr>
        <w:pStyle w:val="BodyText"/>
        <w:spacing w:before="87" w:line="276" w:lineRule="auto"/>
      </w:pPr>
    </w:p>
    <w:p w14:paraId="7D22140D" w14:textId="77777777" w:rsidR="009407D1" w:rsidRDefault="00D0404F" w:rsidP="00E2204E">
      <w:pPr>
        <w:pStyle w:val="Heading1"/>
        <w:spacing w:line="276" w:lineRule="auto"/>
      </w:pPr>
      <w:r>
        <w:rPr>
          <w:noProof/>
        </w:rPr>
        <mc:AlternateContent>
          <mc:Choice Requires="wps">
            <w:drawing>
              <wp:anchor distT="0" distB="0" distL="0" distR="0" simplePos="0" relativeHeight="15730176" behindDoc="0" locked="0" layoutInCell="1" allowOverlap="1" wp14:anchorId="571E297D" wp14:editId="3B2A838A">
                <wp:simplePos x="0" y="0"/>
                <wp:positionH relativeFrom="page">
                  <wp:posOffset>914400</wp:posOffset>
                </wp:positionH>
                <wp:positionV relativeFrom="paragraph">
                  <wp:posOffset>-163969</wp:posOffset>
                </wp:positionV>
                <wp:extent cx="59436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0"/>
                              </a:moveTo>
                              <a:lnTo>
                                <a:pt x="5940539" y="0"/>
                              </a:lnTo>
                              <a:lnTo>
                                <a:pt x="0" y="0"/>
                              </a:lnTo>
                              <a:lnTo>
                                <a:pt x="0" y="3060"/>
                              </a:lnTo>
                              <a:lnTo>
                                <a:pt x="0" y="6096"/>
                              </a:lnTo>
                              <a:lnTo>
                                <a:pt x="5940539" y="6096"/>
                              </a:lnTo>
                              <a:lnTo>
                                <a:pt x="5943600" y="6096"/>
                              </a:lnTo>
                              <a:lnTo>
                                <a:pt x="5943600" y="306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C42A1F7" id="Graphic 4" o:spid="_x0000_s1026" style="position:absolute;margin-left:1in;margin-top:-12.9pt;width:468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" path="m5943600,r-3061,l,,,3060,,6096r5940539,l5943600,6096r,-3036l5943600,xe" fillcolor="#a0a0a0" stroked="f">
                <v:path arrowok="t"/>
                <w10:wrap anchorx="page"/>
              </v:shape>
            </w:pict>
          </mc:Fallback>
        </mc:AlternateContent>
      </w:r>
      <w:r>
        <w:rPr>
          <w:spacing w:val="-2"/>
        </w:rPr>
        <w:t>Responses</w:t>
      </w:r>
    </w:p>
    <w:p w14:paraId="28D0932C" w14:textId="77777777" w:rsidR="008568F0" w:rsidRPr="008568F0" w:rsidRDefault="008568F0" w:rsidP="00E2204E">
      <w:pPr>
        <w:pStyle w:val="BodyText"/>
        <w:spacing w:before="204" w:line="276" w:lineRule="auto"/>
      </w:pPr>
      <w:r w:rsidRPr="008568F0">
        <w:t>This notice is not a request for competitive proposals; however, interested parties may submit a capability statement demonstrating their ability to meet the Government’s requirement.</w:t>
      </w:r>
    </w:p>
    <w:p w14:paraId="64AAD646" w14:textId="77777777" w:rsidR="008568F0" w:rsidRPr="008568F0" w:rsidRDefault="008568F0" w:rsidP="00E2204E">
      <w:pPr>
        <w:pStyle w:val="BodyText"/>
        <w:spacing w:before="204" w:line="276" w:lineRule="auto"/>
      </w:pPr>
      <w:r w:rsidRPr="008568F0">
        <w:t xml:space="preserve">Capability statements must clearly demonstrate the offeror's status as an authorized distributor or </w:t>
      </w:r>
      <w:r w:rsidRPr="008568F0">
        <w:lastRenderedPageBreak/>
        <w:t>their ability to provide technically equivalent equipment that meets the exact specifications of the MPU5 systems.</w:t>
      </w:r>
    </w:p>
    <w:p w14:paraId="08EB2CBA" w14:textId="77777777" w:rsidR="008568F0" w:rsidRPr="008568F0" w:rsidRDefault="008568F0" w:rsidP="00E2204E">
      <w:pPr>
        <w:pStyle w:val="BodyText"/>
        <w:spacing w:before="204" w:line="276" w:lineRule="auto"/>
      </w:pPr>
      <w:r w:rsidRPr="008568F0">
        <w:t>Statements shall be submitted via email to the Point of Contact listed below no later than the response date and time identified in this notice. A determination by the Government not to compete this proposed contract based upon responses to this notice is solely within the discretion of the Government.</w:t>
      </w:r>
    </w:p>
    <w:p w14:paraId="7BA8787F" w14:textId="634D555C" w:rsidR="009407D1" w:rsidRDefault="009407D1" w:rsidP="008568F0">
      <w:pPr>
        <w:pStyle w:val="BodyText"/>
        <w:spacing w:before="204" w:line="278" w:lineRule="auto"/>
      </w:pPr>
    </w:p>
    <w:sectPr w:rsidR="009407D1" w:rsidSect="000A5FA5">
      <w:footerReference w:type="even" r:id="rId9"/>
      <w:footerReference w:type="default" r:id="rId10"/>
      <w:footerReference w:type="first" r:id="rId11"/>
      <w:type w:val="continuous"/>
      <w:pgSz w:w="12240" w:h="1584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D25D" w14:textId="77777777" w:rsidR="001C0602" w:rsidRDefault="001C0602" w:rsidP="00D0404F">
      <w:r>
        <w:separator/>
      </w:r>
    </w:p>
  </w:endnote>
  <w:endnote w:type="continuationSeparator" w:id="0">
    <w:p w14:paraId="61A6FC7A" w14:textId="77777777" w:rsidR="001C0602" w:rsidRDefault="001C0602" w:rsidP="00D0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80D5" w14:textId="71ECC530" w:rsidR="00D0404F" w:rsidRDefault="00D0404F">
    <w:pPr>
      <w:pStyle w:val="Footer"/>
    </w:pPr>
    <w:r>
      <w:rPr>
        <w:noProof/>
      </w:rPr>
      <mc:AlternateContent>
        <mc:Choice Requires="wps">
          <w:drawing>
            <wp:anchor distT="0" distB="0" distL="0" distR="0" simplePos="0" relativeHeight="251659264" behindDoc="0" locked="0" layoutInCell="1" allowOverlap="1" wp14:anchorId="2355A62B" wp14:editId="03957A3F">
              <wp:simplePos x="635" y="635"/>
              <wp:positionH relativeFrom="page">
                <wp:align>left</wp:align>
              </wp:positionH>
              <wp:positionV relativeFrom="page">
                <wp:align>bottom</wp:align>
              </wp:positionV>
              <wp:extent cx="2475865" cy="345440"/>
              <wp:effectExtent l="0" t="0" r="635" b="0"/>
              <wp:wrapNone/>
              <wp:docPr id="1629294338"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45440"/>
                      </a:xfrm>
                      <a:prstGeom prst="rect">
                        <a:avLst/>
                      </a:prstGeom>
                      <a:noFill/>
                      <a:ln>
                        <a:noFill/>
                      </a:ln>
                    </wps:spPr>
                    <wps:txbx>
                      <w:txbxContent>
                        <w:p w14:paraId="2D1585A5" w14:textId="2DB4D293"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55A62B"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4.9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" filled="f" stroked="f">
              <v:textbox style="mso-fit-shape-to-text:t" inset="20pt,0,0,15pt">
                <w:txbxContent>
                  <w:p w14:paraId="2D1585A5" w14:textId="2DB4D293"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41E7" w14:textId="6F314555" w:rsidR="00D0404F" w:rsidRDefault="00D0404F">
    <w:pPr>
      <w:pStyle w:val="Footer"/>
    </w:pPr>
    <w:r>
      <w:rPr>
        <w:noProof/>
      </w:rPr>
      <mc:AlternateContent>
        <mc:Choice Requires="wps">
          <w:drawing>
            <wp:anchor distT="0" distB="0" distL="0" distR="0" simplePos="0" relativeHeight="251660288" behindDoc="0" locked="0" layoutInCell="1" allowOverlap="1" wp14:anchorId="503DB2CF" wp14:editId="36EBFEB1">
              <wp:simplePos x="914400" y="9442764"/>
              <wp:positionH relativeFrom="page">
                <wp:align>left</wp:align>
              </wp:positionH>
              <wp:positionV relativeFrom="page">
                <wp:align>bottom</wp:align>
              </wp:positionV>
              <wp:extent cx="2475865" cy="345440"/>
              <wp:effectExtent l="0" t="0" r="635" b="0"/>
              <wp:wrapNone/>
              <wp:docPr id="1861029053"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45440"/>
                      </a:xfrm>
                      <a:prstGeom prst="rect">
                        <a:avLst/>
                      </a:prstGeom>
                      <a:noFill/>
                      <a:ln>
                        <a:noFill/>
                      </a:ln>
                    </wps:spPr>
                    <wps:txbx>
                      <w:txbxContent>
                        <w:p w14:paraId="45760A18" w14:textId="5C6E16BB"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3DB2CF"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94.9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" filled="f" stroked="f">
              <v:textbox style="mso-fit-shape-to-text:t" inset="20pt,0,0,15pt">
                <w:txbxContent>
                  <w:p w14:paraId="45760A18" w14:textId="5C6E16BB"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68F1" w14:textId="003ACC53" w:rsidR="00D0404F" w:rsidRDefault="00D0404F">
    <w:pPr>
      <w:pStyle w:val="Footer"/>
    </w:pPr>
    <w:r>
      <w:rPr>
        <w:noProof/>
      </w:rPr>
      <mc:AlternateContent>
        <mc:Choice Requires="wps">
          <w:drawing>
            <wp:anchor distT="0" distB="0" distL="0" distR="0" simplePos="0" relativeHeight="251658240" behindDoc="0" locked="0" layoutInCell="1" allowOverlap="1" wp14:anchorId="6ABD2C25" wp14:editId="2A50DA72">
              <wp:simplePos x="635" y="635"/>
              <wp:positionH relativeFrom="page">
                <wp:align>left</wp:align>
              </wp:positionH>
              <wp:positionV relativeFrom="page">
                <wp:align>bottom</wp:align>
              </wp:positionV>
              <wp:extent cx="2475865" cy="345440"/>
              <wp:effectExtent l="0" t="0" r="635" b="0"/>
              <wp:wrapNone/>
              <wp:docPr id="2039206261"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5865" cy="345440"/>
                      </a:xfrm>
                      <a:prstGeom prst="rect">
                        <a:avLst/>
                      </a:prstGeom>
                      <a:noFill/>
                      <a:ln>
                        <a:noFill/>
                      </a:ln>
                    </wps:spPr>
                    <wps:txbx>
                      <w:txbxContent>
                        <w:p w14:paraId="6BEEB444" w14:textId="3F869727"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BD2C25"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94.9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" filled="f" stroked="f">
              <v:textbox style="mso-fit-shape-to-text:t" inset="20pt,0,0,15pt">
                <w:txbxContent>
                  <w:p w14:paraId="6BEEB444" w14:textId="3F869727" w:rsidR="00D0404F" w:rsidRPr="00D0404F" w:rsidRDefault="00D0404F" w:rsidP="00D0404F">
                    <w:pPr>
                      <w:rPr>
                        <w:rFonts w:ascii="Aptos" w:eastAsia="Aptos" w:hAnsi="Aptos" w:cs="Aptos"/>
                        <w:noProof/>
                        <w:color w:val="000000"/>
                        <w:sz w:val="20"/>
                        <w:szCs w:val="20"/>
                      </w:rPr>
                    </w:pPr>
                    <w:r w:rsidRPr="00D0404F">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065A9" w14:textId="77777777" w:rsidR="001C0602" w:rsidRDefault="001C0602" w:rsidP="00D0404F">
      <w:r>
        <w:separator/>
      </w:r>
    </w:p>
  </w:footnote>
  <w:footnote w:type="continuationSeparator" w:id="0">
    <w:p w14:paraId="3A1CB5BA" w14:textId="77777777" w:rsidR="001C0602" w:rsidRDefault="001C0602" w:rsidP="00D040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D1"/>
    <w:rsid w:val="000A5FA5"/>
    <w:rsid w:val="00127B18"/>
    <w:rsid w:val="001C0602"/>
    <w:rsid w:val="002D49F6"/>
    <w:rsid w:val="002E1CEF"/>
    <w:rsid w:val="005A0ECA"/>
    <w:rsid w:val="005B68C1"/>
    <w:rsid w:val="00733DF2"/>
    <w:rsid w:val="008568F0"/>
    <w:rsid w:val="009407D1"/>
    <w:rsid w:val="009C0E0F"/>
    <w:rsid w:val="00A06587"/>
    <w:rsid w:val="00D0404F"/>
    <w:rsid w:val="00E2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2EB5"/>
  <w15:docId w15:val="{55F26CFA-D28B-45CE-BDD6-731B5272A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D0404F"/>
    <w:pPr>
      <w:tabs>
        <w:tab w:val="center" w:pos="4680"/>
        <w:tab w:val="right" w:pos="9360"/>
      </w:tabs>
    </w:pPr>
  </w:style>
  <w:style w:type="character" w:customStyle="1" w:styleId="FooterChar">
    <w:name w:val="Footer Char"/>
    <w:basedOn w:val="DefaultParagraphFont"/>
    <w:link w:val="Footer"/>
    <w:uiPriority w:val="99"/>
    <w:rsid w:val="00D0404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002e_ xmlns="b249329d-9105-4df4-8dec-2dae7b6d913d" xsi:nil="true"/>
    <_ip_UnifiedCompliancePolicyProperties xmlns="http://schemas.microsoft.com/sharepoint/v3" xsi:nil="true"/>
    <lcf76f155ced4ddcb4097134ff3c332f xmlns="b249329d-9105-4df4-8dec-2dae7b6d913d">
      <Terms xmlns="http://schemas.microsoft.com/office/infopath/2007/PartnerControls"/>
    </lcf76f155ced4ddcb4097134ff3c332f>
    <Number xmlns="b249329d-9105-4df4-8dec-2dae7b6d913d" xsi:nil="true"/>
    <TaxCatchAll xmlns="458fffbb-4ae9-4b6b-9228-d94fd0d982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99DD963F291D44B031A233B644172D" ma:contentTypeVersion="17" ma:contentTypeDescription="Create a new document." ma:contentTypeScope="" ma:versionID="03358b5bd2f16bd96f89b87697a8df92">
  <xsd:schema xmlns:xsd="http://www.w3.org/2001/XMLSchema" xmlns:xs="http://www.w3.org/2001/XMLSchema" xmlns:p="http://schemas.microsoft.com/office/2006/metadata/properties" xmlns:ns1="http://schemas.microsoft.com/sharepoint/v3" xmlns:ns2="b249329d-9105-4df4-8dec-2dae7b6d913d" xmlns:ns3="458fffbb-4ae9-4b6b-9228-d94fd0d98240" targetNamespace="http://schemas.microsoft.com/office/2006/metadata/properties" ma:root="true" ma:fieldsID="a3efca196744db54dc7393e92603695b" ns1:_="" ns2:_="" ns3:_="">
    <xsd:import namespace="http://schemas.microsoft.com/sharepoint/v3"/>
    <xsd:import namespace="b249329d-9105-4df4-8dec-2dae7b6d913d"/>
    <xsd:import namespace="458fffbb-4ae9-4b6b-9228-d94fd0d982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Number" minOccurs="0"/>
                <xsd:element ref="ns2: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49329d-9105-4df4-8dec-2dae7b6d91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Number" ma:index="23" nillable="true" ma:displayName="Number" ma:format="Dropdown" ma:internalName="Number" ma:percentage="FALSE">
      <xsd:simpleType>
        <xsd:restriction base="dms:Number"/>
      </xsd:simpleType>
    </xsd:element>
    <xsd:element name="_x002e_" ma:index="24" nillable="true" ma:displayName="." ma:format="Thumbnail" ma:internalName="_x002e_">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8fffbb-4ae9-4b6b-9228-d94fd0d982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bcffdad-e4a7-4b00-8eb6-687640179bbc}" ma:internalName="TaxCatchAll" ma:showField="CatchAllData" ma:web="458fffbb-4ae9-4b6b-9228-d94fd0d98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CF3B47-0183-4BD5-B3E7-369EEF4FA2E2}">
  <ds:schemaRefs>
    <ds:schemaRef ds:uri="http://schemas.microsoft.com/office/2006/metadata/properties"/>
    <ds:schemaRef ds:uri="http://schemas.microsoft.com/office/infopath/2007/PartnerControls"/>
    <ds:schemaRef ds:uri="http://schemas.microsoft.com/sharepoint/v3"/>
    <ds:schemaRef ds:uri="b249329d-9105-4df4-8dec-2dae7b6d913d"/>
    <ds:schemaRef ds:uri="458fffbb-4ae9-4b6b-9228-d94fd0d98240"/>
  </ds:schemaRefs>
</ds:datastoreItem>
</file>

<file path=customXml/itemProps2.xml><?xml version="1.0" encoding="utf-8"?>
<ds:datastoreItem xmlns:ds="http://schemas.openxmlformats.org/officeDocument/2006/customXml" ds:itemID="{C8CAAFFF-636D-4851-9338-260D275997D0}">
  <ds:schemaRefs>
    <ds:schemaRef ds:uri="http://schemas.microsoft.com/sharepoint/v3/contenttype/forms"/>
  </ds:schemaRefs>
</ds:datastoreItem>
</file>

<file path=customXml/itemProps3.xml><?xml version="1.0" encoding="utf-8"?>
<ds:datastoreItem xmlns:ds="http://schemas.openxmlformats.org/officeDocument/2006/customXml" ds:itemID="{C67C70BB-6CA4-4EBE-92B1-15CFD36BF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49329d-9105-4df4-8dec-2dae7b6d913d"/>
    <ds:schemaRef ds:uri="458fffbb-4ae9-4b6b-9228-d94fd0d98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Template>
  <TotalTime>32</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The United States Marine Corps</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Dillard SSgt Adam Paul</dc:creator>
  <cp:lastModifiedBy>Dillard SSgt Adam Paul</cp:lastModifiedBy>
  <cp:revision>8</cp:revision>
  <dcterms:created xsi:type="dcterms:W3CDTF">2026-05-06T16:07:00Z</dcterms:created>
  <dcterms:modified xsi:type="dcterms:W3CDTF">2026-05-06T18:31:00Z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2026-05-06T00:00:00Z</vt:filetime>
  </property>
  <property fmtid="{D5CDD505-2E9C-101B-9397-08002B2CF9AE}" pid="4" name="Producer">
    <vt:lpwstr>Microsoft: Print To PDF</vt:lpwstr>
  </property>
  <property fmtid="{D5CDD505-2E9C-101B-9397-08002B2CF9AE}" pid="5" name="ClassificationContentMarkingFooterShapeIds">
    <vt:lpwstr>798bd175,611d0f02,6eed0cbd</vt:lpwstr>
  </property>
  <property fmtid="{D5CDD505-2E9C-101B-9397-08002B2CF9AE}" pid="6" name="ClassificationContentMarkingFooterFontProps">
    <vt:lpwstr>#000000,10,Aptos</vt:lpwstr>
  </property>
  <property fmtid="{D5CDD505-2E9C-101B-9397-08002B2CF9AE}" pid="7" name="ClassificationContentMarkingFooterText">
    <vt:lpwstr>DISTRIBUTION: DoW COMMUNITY ONLY</vt:lpwstr>
  </property>
  <property fmtid="{D5CDD505-2E9C-101B-9397-08002B2CF9AE}" pid="8" name="ContentTypeId">
    <vt:lpwstr>0x0101006699DD963F291D44B031A233B644172D</vt:lpwstr>
  </property>
  <property fmtid="{D5CDD505-2E9C-101B-9397-08002B2CF9AE}" pid="9" name="MediaServiceImageTags">
    <vt:lpwstr/>
  </property>
</Properties>
</file>