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Pass Through Racks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57105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36C26326Q0656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05-07-2026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2501 W. 22ND STREET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SIOUX FALLS SD  57105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 Morrison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scott.morrison2@va.gov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of Central Iowa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3600 30th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Des Moines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50310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scott.morrison2@va.gov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E37FE" w:rsidRPr="00C01585" w:rsidP="004E37FE">
      <w:r w:rsidRPr="00C01585">
        <w:t>The objective of this project is to procure and install an AMSCO Rack Return system to enhance the efficiency and effectiveness of the Sterile Processing Services (SPS) at the VA of Central Iowa Health Care System.</w:t>
      </w:r>
      <w:r>
        <w:t xml:space="preserve"> This is also to establish a negative pressure split between the decontamination area and sterile handling area of SPS. </w:t>
      </w:r>
    </w:p>
    <w:p w:rsidR="00C61C60">
      <w:r w:rsidRPr="004E37FE">
        <w:t>The VA of Central Iowa Health Care System's Sterile Processing Services requires a reliable and efficient rack return system to ensure seamless operations and maintain high standards of sterilization. The AMSCO Rack Return system, with its advanced features, is intended to meet these needs and improve operational workflow.</w:t>
      </w:r>
    </w:p>
    <w:p w:rsidR="004E37FE"/>
    <w:p>
      <w:pPr>
        <w:ind w:left="360"/>
      </w:pPr>
      <w:r>
        <w:t>See attached document: RFI 36C26326Q0656.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2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2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F0B"/>
    <w:rPr>
      <w:rFonts w:eastAsiaTheme="majorEastAsia" w:cstheme="majorBidi"/>
      <w:color w:val="272727" w:themeColor="text1" w:themeTint="D8"/>
    </w:rPr>
  </w:style>
  <w:style w:type="paragraph" w:styleId="Quote">
    <w:name w:val="Quote"/>
    <w:basedOn w:val="Normal"/>
    <w:next w:val="Normal"/>
    <w:link w:val="QuoteChar"/>
    <w:uiPriority w:val="29"/>
    <w:qFormat/>
    <w:rsid w:val="00362F0B"/>
    <w:pPr>
      <w:spacing w:before="160"/>
      <w:jc w:val="center"/>
    </w:pPr>
    <w:rPr>
      <w:i/>
      <w:iCs/>
      <w:color w:val="404040" w:themeColor="text1" w:themeTint="BF"/>
    </w:rPr>
  </w:style>
  <w:style w:type="character" w:customStyle="1" w:styleId="QuoteChar">
    <w:name w:val="Quote Char"/>
    <w:basedOn w:val="DefaultParagraphFont"/>
    <w:link w:val="Quote"/>
    <w:uiPriority w:val="29"/>
    <w:rsid w:val="00362F0B"/>
    <w:rPr>
      <w:i/>
      <w:iCs/>
      <w:color w:val="404040" w:themeColor="text1" w:themeTint="BF"/>
    </w:rPr>
  </w:style>
  <w:style w:type="paragraph" w:styleId="IntenseQuote">
    <w:name w:val="Intense Quote"/>
    <w:basedOn w:val="Normal"/>
    <w:next w:val="Normal"/>
    <w:link w:val="IntenseQuoteChar"/>
    <w:uiPriority w:val="30"/>
    <w:qFormat/>
    <w:rsid w:val="00362F0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62F0B"/>
    <w:rPr>
      <w:i/>
      <w:iCs/>
      <w:color w:val="366092" w:themeColor="accent1" w:themeShade="BF"/>
    </w:rPr>
  </w:style>
  <w:style w:type="character" w:styleId="IntenseReference">
    <w:name w:val="Intense Reference"/>
    <w:basedOn w:val="DefaultParagraphFont"/>
    <w:uiPriority w:val="32"/>
    <w:qFormat/>
    <w:rsid w:val="00362F0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2026-05-07T17:24:51Z</dcterms:created>
  <dcterms:modified xsi:type="dcterms:W3CDTF">2026-05-07T17:24:51Z</dcterms:modified>
</cp:coreProperties>
</file>