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2DA0" w14:textId="77777777" w:rsidR="00E460B4" w:rsidRPr="0076318B" w:rsidRDefault="00E460B4" w:rsidP="00E460B4">
      <w:pPr>
        <w:jc w:val="center"/>
        <w:rPr>
          <w:rFonts w:ascii="Arial" w:eastAsia="Arial" w:hAnsi="Arial" w:cs="Arial"/>
          <w:b/>
          <w:sz w:val="22"/>
          <w:szCs w:val="22"/>
        </w:rPr>
      </w:pPr>
      <w:r w:rsidRPr="0076318B">
        <w:rPr>
          <w:rFonts w:ascii="Arial" w:eastAsia="Arial" w:hAnsi="Arial" w:cs="Arial"/>
          <w:b/>
          <w:sz w:val="22"/>
          <w:szCs w:val="22"/>
        </w:rPr>
        <w:t>PERFORMANCE WORK STATEMENT (PWS)</w:t>
      </w:r>
    </w:p>
    <w:p w14:paraId="15B608C8" w14:textId="19C87041" w:rsidR="0076318B" w:rsidRDefault="007B4577" w:rsidP="00E460B4">
      <w:pPr>
        <w:jc w:val="center"/>
        <w:rPr>
          <w:rFonts w:ascii="Arial" w:eastAsia="Arial" w:hAnsi="Arial" w:cs="Arial"/>
          <w:bCs/>
          <w:sz w:val="22"/>
          <w:szCs w:val="22"/>
        </w:rPr>
      </w:pPr>
      <w:r w:rsidRPr="009930CA">
        <w:rPr>
          <w:rFonts w:ascii="Arial" w:eastAsia="Arial" w:hAnsi="Arial" w:cs="Arial"/>
          <w:bCs/>
          <w:sz w:val="22"/>
          <w:szCs w:val="22"/>
        </w:rPr>
        <w:t>Mesquite Independent School District</w:t>
      </w:r>
      <w:r w:rsidR="0076318B">
        <w:rPr>
          <w:rFonts w:ascii="Arial" w:eastAsia="Arial" w:hAnsi="Arial" w:cs="Arial"/>
          <w:bCs/>
          <w:sz w:val="22"/>
          <w:szCs w:val="22"/>
        </w:rPr>
        <w:t xml:space="preserve"> (ISD)</w:t>
      </w:r>
      <w:r w:rsidR="00E460B4" w:rsidRPr="009930CA">
        <w:rPr>
          <w:rFonts w:ascii="Arial" w:eastAsia="Arial" w:hAnsi="Arial" w:cs="Arial"/>
          <w:bCs/>
          <w:sz w:val="22"/>
          <w:szCs w:val="22"/>
        </w:rPr>
        <w:t xml:space="preserve"> </w:t>
      </w:r>
    </w:p>
    <w:p w14:paraId="4B294FBB" w14:textId="1FA846EF"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 xml:space="preserve">JROTC Cadet Leadership Challenge (JCLC) </w:t>
      </w:r>
    </w:p>
    <w:p w14:paraId="0AE49579" w14:textId="77777777"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United States Army Cadet Command</w:t>
      </w:r>
    </w:p>
    <w:p w14:paraId="7E4702F1" w14:textId="77777777"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5</w:t>
      </w:r>
      <w:r w:rsidRPr="009930CA">
        <w:rPr>
          <w:rFonts w:ascii="Arial" w:eastAsia="Arial" w:hAnsi="Arial" w:cs="Arial"/>
          <w:bCs/>
          <w:sz w:val="22"/>
          <w:szCs w:val="22"/>
          <w:vertAlign w:val="superscript"/>
        </w:rPr>
        <w:t>th</w:t>
      </w:r>
      <w:r w:rsidRPr="009930CA">
        <w:rPr>
          <w:rFonts w:ascii="Arial" w:eastAsia="Arial" w:hAnsi="Arial" w:cs="Arial"/>
          <w:bCs/>
          <w:sz w:val="22"/>
          <w:szCs w:val="22"/>
        </w:rPr>
        <w:t xml:space="preserve"> Brigade JROTC Programs</w:t>
      </w:r>
    </w:p>
    <w:p w14:paraId="0548DC67" w14:textId="7144E946"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1-</w:t>
      </w:r>
      <w:r w:rsidR="007B4577" w:rsidRPr="009930CA">
        <w:rPr>
          <w:rFonts w:ascii="Arial" w:eastAsia="Arial" w:hAnsi="Arial" w:cs="Arial"/>
          <w:bCs/>
          <w:sz w:val="22"/>
          <w:szCs w:val="22"/>
        </w:rPr>
        <w:t>4</w:t>
      </w:r>
      <w:r w:rsidRPr="009930CA">
        <w:rPr>
          <w:rFonts w:ascii="Arial" w:eastAsia="Arial" w:hAnsi="Arial" w:cs="Arial"/>
          <w:bCs/>
          <w:sz w:val="22"/>
          <w:szCs w:val="22"/>
        </w:rPr>
        <w:t xml:space="preserve"> June 202</w:t>
      </w:r>
      <w:r w:rsidR="007B4577" w:rsidRPr="009930CA">
        <w:rPr>
          <w:rFonts w:ascii="Arial" w:eastAsia="Arial" w:hAnsi="Arial" w:cs="Arial"/>
          <w:bCs/>
          <w:sz w:val="22"/>
          <w:szCs w:val="22"/>
        </w:rPr>
        <w:t>6</w:t>
      </w:r>
    </w:p>
    <w:p w14:paraId="573C10D7" w14:textId="77777777" w:rsidR="00E460B4" w:rsidRPr="009930CA" w:rsidRDefault="00E460B4" w:rsidP="00E460B4">
      <w:pPr>
        <w:rPr>
          <w:rFonts w:ascii="Arial" w:eastAsia="Arial" w:hAnsi="Arial" w:cs="Arial"/>
          <w:bCs/>
          <w:i/>
          <w:color w:val="0000FF"/>
          <w:sz w:val="22"/>
          <w:szCs w:val="22"/>
        </w:rPr>
      </w:pPr>
    </w:p>
    <w:p w14:paraId="365EF580" w14:textId="77777777"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Part 1</w:t>
      </w:r>
    </w:p>
    <w:p w14:paraId="73FD10D4" w14:textId="77777777" w:rsidR="00E460B4" w:rsidRPr="009930CA" w:rsidRDefault="00E460B4" w:rsidP="00E460B4">
      <w:pPr>
        <w:jc w:val="center"/>
        <w:rPr>
          <w:rFonts w:ascii="Arial" w:eastAsia="Arial" w:hAnsi="Arial" w:cs="Arial"/>
          <w:bCs/>
          <w:sz w:val="22"/>
          <w:szCs w:val="22"/>
        </w:rPr>
      </w:pPr>
      <w:r w:rsidRPr="009930CA">
        <w:rPr>
          <w:rFonts w:ascii="Arial" w:eastAsia="Arial" w:hAnsi="Arial" w:cs="Arial"/>
          <w:bCs/>
          <w:sz w:val="22"/>
          <w:szCs w:val="22"/>
        </w:rPr>
        <w:t>General Information</w:t>
      </w:r>
    </w:p>
    <w:p w14:paraId="4E7B9358" w14:textId="77777777" w:rsidR="00E460B4" w:rsidRPr="009930CA" w:rsidRDefault="00E460B4" w:rsidP="00E460B4">
      <w:pPr>
        <w:rPr>
          <w:rFonts w:ascii="Arial" w:hAnsi="Arial" w:cs="Arial"/>
          <w:sz w:val="22"/>
          <w:szCs w:val="22"/>
        </w:rPr>
      </w:pPr>
    </w:p>
    <w:p w14:paraId="75D07A65" w14:textId="77777777" w:rsidR="00E460B4" w:rsidRPr="009930CA" w:rsidRDefault="00E460B4" w:rsidP="00E460B4">
      <w:pPr>
        <w:rPr>
          <w:rFonts w:ascii="Arial" w:hAnsi="Arial" w:cs="Arial"/>
          <w:bCs/>
          <w:sz w:val="22"/>
          <w:szCs w:val="22"/>
        </w:rPr>
      </w:pPr>
    </w:p>
    <w:p w14:paraId="59F47651" w14:textId="39873565" w:rsidR="00E460B4" w:rsidRPr="009930CA" w:rsidRDefault="00E460B4" w:rsidP="00E460B4">
      <w:pPr>
        <w:rPr>
          <w:rFonts w:ascii="Arial" w:eastAsia="Arial" w:hAnsi="Arial" w:cs="Arial"/>
          <w:sz w:val="22"/>
          <w:szCs w:val="22"/>
        </w:rPr>
      </w:pPr>
      <w:r w:rsidRPr="009930CA">
        <w:rPr>
          <w:rFonts w:ascii="Arial" w:eastAsia="Arial" w:hAnsi="Arial" w:cs="Arial"/>
          <w:b/>
          <w:sz w:val="22"/>
          <w:szCs w:val="22"/>
        </w:rPr>
        <w:t xml:space="preserve">1. </w:t>
      </w:r>
      <w:r w:rsidRPr="009930CA">
        <w:rPr>
          <w:rFonts w:ascii="Arial" w:eastAsia="Arial" w:hAnsi="Arial" w:cs="Arial"/>
          <w:b/>
          <w:sz w:val="22"/>
          <w:szCs w:val="22"/>
          <w:u w:val="single"/>
        </w:rPr>
        <w:t>General</w:t>
      </w:r>
      <w:r w:rsidRPr="009930CA">
        <w:rPr>
          <w:rFonts w:ascii="Arial" w:eastAsia="Arial" w:hAnsi="Arial" w:cs="Arial"/>
          <w:b/>
          <w:sz w:val="22"/>
          <w:szCs w:val="22"/>
        </w:rPr>
        <w:t>:</w:t>
      </w:r>
      <w:r w:rsidRPr="009930CA">
        <w:rPr>
          <w:rFonts w:ascii="Arial" w:eastAsia="Arial" w:hAnsi="Arial" w:cs="Arial"/>
          <w:sz w:val="22"/>
          <w:szCs w:val="22"/>
        </w:rPr>
        <w:t xml:space="preserve"> This is a non-person</w:t>
      </w:r>
      <w:r w:rsidR="007A1EF1">
        <w:rPr>
          <w:rFonts w:ascii="Arial" w:eastAsia="Arial" w:hAnsi="Arial" w:cs="Arial"/>
          <w:sz w:val="22"/>
          <w:szCs w:val="22"/>
        </w:rPr>
        <w:t>a</w:t>
      </w:r>
      <w:r w:rsidRPr="009930CA">
        <w:rPr>
          <w:rFonts w:ascii="Arial" w:eastAsia="Arial" w:hAnsi="Arial" w:cs="Arial"/>
          <w:sz w:val="22"/>
          <w:szCs w:val="22"/>
        </w:rPr>
        <w:t xml:space="preserve">l services contract to provide services to support the </w:t>
      </w:r>
      <w:r w:rsidR="007B4577" w:rsidRPr="009930CA">
        <w:rPr>
          <w:rFonts w:ascii="Arial" w:eastAsia="Arial" w:hAnsi="Arial" w:cs="Arial"/>
          <w:sz w:val="22"/>
          <w:szCs w:val="22"/>
        </w:rPr>
        <w:t xml:space="preserve">Mesquite Independent School District </w:t>
      </w:r>
      <w:r w:rsidRPr="009930CA">
        <w:rPr>
          <w:rFonts w:ascii="Arial" w:eastAsia="Arial" w:hAnsi="Arial" w:cs="Arial"/>
          <w:sz w:val="22"/>
          <w:szCs w:val="22"/>
        </w:rPr>
        <w:t>JROTC Cadet Leadership Challenge (JCLC)</w:t>
      </w:r>
      <w:r w:rsidR="007B4577" w:rsidRPr="009930CA">
        <w:rPr>
          <w:rFonts w:ascii="Arial" w:eastAsia="Arial" w:hAnsi="Arial" w:cs="Arial"/>
          <w:sz w:val="22"/>
          <w:szCs w:val="22"/>
        </w:rPr>
        <w:t xml:space="preserve"> STEM Lions</w:t>
      </w:r>
      <w:r w:rsidRPr="009930CA">
        <w:rPr>
          <w:rFonts w:ascii="Arial" w:eastAsia="Arial" w:hAnsi="Arial" w:cs="Arial"/>
          <w:sz w:val="22"/>
          <w:szCs w:val="22"/>
        </w:rPr>
        <w:t xml:space="preserve"> camp for </w:t>
      </w:r>
      <w:r w:rsidR="00986BD0">
        <w:rPr>
          <w:rFonts w:ascii="Arial" w:eastAsia="Arial" w:hAnsi="Arial" w:cs="Arial"/>
          <w:sz w:val="22"/>
          <w:szCs w:val="22"/>
        </w:rPr>
        <w:t>7</w:t>
      </w:r>
      <w:r w:rsidR="007B4577" w:rsidRPr="009930CA">
        <w:rPr>
          <w:rFonts w:ascii="Arial" w:eastAsia="Arial" w:hAnsi="Arial" w:cs="Arial"/>
          <w:sz w:val="22"/>
          <w:szCs w:val="22"/>
        </w:rPr>
        <w:t>0</w:t>
      </w:r>
      <w:r w:rsidRPr="009930CA">
        <w:rPr>
          <w:rFonts w:ascii="Arial" w:eastAsia="Arial" w:hAnsi="Arial" w:cs="Arial"/>
          <w:sz w:val="22"/>
          <w:szCs w:val="22"/>
        </w:rPr>
        <w:t xml:space="preserve"> Cadet</w:t>
      </w:r>
      <w:r w:rsidR="007B4577" w:rsidRPr="009930CA">
        <w:rPr>
          <w:rFonts w:ascii="Arial" w:eastAsia="Arial" w:hAnsi="Arial" w:cs="Arial"/>
          <w:sz w:val="22"/>
          <w:szCs w:val="22"/>
        </w:rPr>
        <w:t>s</w:t>
      </w:r>
      <w:r w:rsidRPr="009930CA">
        <w:rPr>
          <w:rFonts w:ascii="Arial" w:eastAsia="Arial" w:hAnsi="Arial" w:cs="Arial"/>
          <w:sz w:val="22"/>
          <w:szCs w:val="22"/>
        </w:rPr>
        <w:t xml:space="preserve"> and </w:t>
      </w:r>
      <w:r w:rsidR="00986BD0">
        <w:rPr>
          <w:rFonts w:ascii="Arial" w:eastAsia="Arial" w:hAnsi="Arial" w:cs="Arial"/>
          <w:sz w:val="22"/>
          <w:szCs w:val="22"/>
        </w:rPr>
        <w:t>20</w:t>
      </w:r>
      <w:r w:rsidR="007B4577" w:rsidRPr="009930CA">
        <w:rPr>
          <w:rFonts w:ascii="Arial" w:eastAsia="Arial" w:hAnsi="Arial" w:cs="Arial"/>
          <w:sz w:val="22"/>
          <w:szCs w:val="22"/>
        </w:rPr>
        <w:t xml:space="preserve"> </w:t>
      </w:r>
      <w:r w:rsidRPr="009930CA">
        <w:rPr>
          <w:rFonts w:ascii="Arial" w:eastAsia="Arial" w:hAnsi="Arial" w:cs="Arial"/>
          <w:sz w:val="22"/>
          <w:szCs w:val="22"/>
        </w:rPr>
        <w:t>Cadre during the period 1-</w:t>
      </w:r>
      <w:r w:rsidR="007B4577" w:rsidRPr="009930CA">
        <w:rPr>
          <w:rFonts w:ascii="Arial" w:eastAsia="Arial" w:hAnsi="Arial" w:cs="Arial"/>
          <w:sz w:val="22"/>
          <w:szCs w:val="22"/>
        </w:rPr>
        <w:t xml:space="preserve"> 4</w:t>
      </w:r>
      <w:r w:rsidRPr="009930CA">
        <w:rPr>
          <w:rFonts w:ascii="Arial" w:eastAsia="Arial" w:hAnsi="Arial" w:cs="Arial"/>
          <w:sz w:val="22"/>
          <w:szCs w:val="22"/>
        </w:rPr>
        <w:t xml:space="preserve"> June 202</w:t>
      </w:r>
      <w:r w:rsidR="007B4577" w:rsidRPr="009930CA">
        <w:rPr>
          <w:rFonts w:ascii="Arial" w:eastAsia="Arial" w:hAnsi="Arial" w:cs="Arial"/>
          <w:sz w:val="22"/>
          <w:szCs w:val="22"/>
        </w:rPr>
        <w:t>6</w:t>
      </w:r>
      <w:r w:rsidRPr="009930CA">
        <w:rPr>
          <w:rFonts w:ascii="Arial" w:eastAsia="Arial" w:hAnsi="Arial" w:cs="Arial"/>
          <w:sz w:val="22"/>
          <w:szCs w:val="22"/>
        </w:rPr>
        <w:t xml:space="preserve">. The Government shall not exercise any supervision or control over the contract service providers performing the services. Such contract service providers shall be accountable solely to the Contractor who, in turn is responsible to the Government. </w:t>
      </w:r>
    </w:p>
    <w:p w14:paraId="126BE48F" w14:textId="77777777" w:rsidR="00E460B4" w:rsidRPr="009930CA" w:rsidRDefault="00E460B4" w:rsidP="00E460B4">
      <w:pPr>
        <w:rPr>
          <w:rFonts w:ascii="Arial" w:eastAsia="Arial" w:hAnsi="Arial" w:cs="Arial"/>
          <w:sz w:val="22"/>
          <w:szCs w:val="22"/>
        </w:rPr>
      </w:pPr>
    </w:p>
    <w:p w14:paraId="502C0157" w14:textId="61DFB1AC" w:rsidR="00E460B4" w:rsidRDefault="00E460B4" w:rsidP="00E460B4">
      <w:pPr>
        <w:rPr>
          <w:rFonts w:ascii="Arial" w:eastAsia="Arial" w:hAnsi="Arial" w:cs="Arial"/>
          <w:sz w:val="22"/>
          <w:szCs w:val="22"/>
        </w:rPr>
      </w:pPr>
      <w:r w:rsidRPr="009930CA">
        <w:rPr>
          <w:rFonts w:ascii="Arial" w:eastAsia="Arial" w:hAnsi="Arial" w:cs="Arial"/>
          <w:b/>
          <w:sz w:val="22"/>
          <w:szCs w:val="22"/>
        </w:rPr>
        <w:t xml:space="preserve">1.1 </w:t>
      </w:r>
      <w:r w:rsidRPr="009930CA">
        <w:rPr>
          <w:rFonts w:ascii="Arial" w:eastAsia="Arial" w:hAnsi="Arial" w:cs="Arial"/>
          <w:b/>
          <w:sz w:val="22"/>
          <w:szCs w:val="22"/>
          <w:u w:val="single"/>
        </w:rPr>
        <w:t>Description of Services/Introduction:</w:t>
      </w:r>
      <w:r w:rsidRPr="009930CA">
        <w:rPr>
          <w:rFonts w:ascii="Arial" w:eastAsia="Arial" w:hAnsi="Arial" w:cs="Arial"/>
          <w:sz w:val="22"/>
          <w:szCs w:val="22"/>
        </w:rPr>
        <w:t xml:space="preserve"> </w:t>
      </w:r>
      <w:r w:rsidR="000F2A94">
        <w:rPr>
          <w:rFonts w:ascii="Arial" w:eastAsia="Arial" w:hAnsi="Arial" w:cs="Arial"/>
          <w:sz w:val="22"/>
          <w:szCs w:val="22"/>
        </w:rPr>
        <w:t>This is a non-</w:t>
      </w:r>
      <w:r w:rsidR="0060707D">
        <w:rPr>
          <w:rFonts w:ascii="Arial" w:eastAsia="Arial" w:hAnsi="Arial" w:cs="Arial"/>
          <w:sz w:val="22"/>
          <w:szCs w:val="22"/>
        </w:rPr>
        <w:t>personal service(s) contract to</w:t>
      </w:r>
      <w:r w:rsidRPr="009930CA">
        <w:rPr>
          <w:rFonts w:ascii="Arial" w:eastAsia="Arial" w:hAnsi="Arial" w:cs="Arial"/>
          <w:sz w:val="22"/>
          <w:szCs w:val="22"/>
        </w:rPr>
        <w:t xml:space="preserve"> provide co-located lodging facilities, training facilities, meals services, furniture, </w:t>
      </w:r>
      <w:proofErr w:type="gramStart"/>
      <w:r w:rsidRPr="009930CA">
        <w:rPr>
          <w:rFonts w:ascii="Arial" w:eastAsia="Arial" w:hAnsi="Arial" w:cs="Arial"/>
          <w:sz w:val="22"/>
          <w:szCs w:val="22"/>
        </w:rPr>
        <w:t>equipment</w:t>
      </w:r>
      <w:proofErr w:type="gramEnd"/>
      <w:r w:rsidRPr="009930CA">
        <w:rPr>
          <w:rFonts w:ascii="Arial" w:eastAsia="Arial" w:hAnsi="Arial" w:cs="Arial"/>
          <w:sz w:val="22"/>
          <w:szCs w:val="22"/>
        </w:rPr>
        <w:t xml:space="preserve">, supplies, facilities, medical services, tools, management and labor as specified herein, for the </w:t>
      </w:r>
      <w:r w:rsidR="007B4577" w:rsidRPr="009930CA">
        <w:rPr>
          <w:rFonts w:ascii="Arial" w:eastAsia="Arial" w:hAnsi="Arial" w:cs="Arial"/>
          <w:sz w:val="22"/>
          <w:szCs w:val="22"/>
        </w:rPr>
        <w:t xml:space="preserve">Mesquite Independent School District JCLC STEM Lions Camp </w:t>
      </w:r>
      <w:r w:rsidRPr="009930CA">
        <w:rPr>
          <w:rFonts w:ascii="Arial" w:eastAsia="Arial" w:hAnsi="Arial" w:cs="Arial"/>
          <w:sz w:val="22"/>
          <w:szCs w:val="22"/>
        </w:rPr>
        <w:t>Challenge during the period 1-</w:t>
      </w:r>
      <w:r w:rsidR="007B4577" w:rsidRPr="009930CA">
        <w:rPr>
          <w:rFonts w:ascii="Arial" w:eastAsia="Arial" w:hAnsi="Arial" w:cs="Arial"/>
          <w:sz w:val="22"/>
          <w:szCs w:val="22"/>
        </w:rPr>
        <w:t xml:space="preserve"> 4</w:t>
      </w:r>
      <w:r w:rsidRPr="009930CA">
        <w:rPr>
          <w:rFonts w:ascii="Arial" w:eastAsia="Arial" w:hAnsi="Arial" w:cs="Arial"/>
          <w:sz w:val="22"/>
          <w:szCs w:val="22"/>
        </w:rPr>
        <w:t xml:space="preserve"> June 202</w:t>
      </w:r>
      <w:r w:rsidR="007B4577" w:rsidRPr="009930CA">
        <w:rPr>
          <w:rFonts w:ascii="Arial" w:eastAsia="Arial" w:hAnsi="Arial" w:cs="Arial"/>
          <w:sz w:val="22"/>
          <w:szCs w:val="22"/>
        </w:rPr>
        <w:t>6</w:t>
      </w:r>
      <w:r w:rsidRPr="009930CA">
        <w:rPr>
          <w:rFonts w:ascii="Arial" w:eastAsia="Arial" w:hAnsi="Arial" w:cs="Arial"/>
          <w:sz w:val="22"/>
          <w:szCs w:val="22"/>
        </w:rPr>
        <w:t xml:space="preserve">. The contractor shall provide services in accordance with the terms, conditions and specifications set forth in this PWS. </w:t>
      </w:r>
    </w:p>
    <w:p w14:paraId="080FCCFA" w14:textId="77777777" w:rsidR="00A66825" w:rsidRPr="00A66825" w:rsidRDefault="00A66825" w:rsidP="00A66825">
      <w:pPr>
        <w:rPr>
          <w:rFonts w:ascii="Arial" w:eastAsia="Arial" w:hAnsi="Arial" w:cs="Arial"/>
          <w:sz w:val="22"/>
          <w:szCs w:val="22"/>
        </w:rPr>
      </w:pPr>
    </w:p>
    <w:p w14:paraId="44C13429" w14:textId="61374878" w:rsidR="00A66825" w:rsidRPr="009930CA" w:rsidRDefault="00A66825" w:rsidP="00A66825">
      <w:pPr>
        <w:rPr>
          <w:rFonts w:ascii="Arial" w:eastAsia="Arial" w:hAnsi="Arial" w:cs="Arial"/>
          <w:sz w:val="22"/>
          <w:szCs w:val="22"/>
        </w:rPr>
      </w:pPr>
      <w:r w:rsidRPr="00A66825">
        <w:rPr>
          <w:rFonts w:ascii="Arial" w:eastAsia="Arial" w:hAnsi="Arial" w:cs="Arial"/>
          <w:sz w:val="22"/>
          <w:szCs w:val="22"/>
        </w:rPr>
        <w:t xml:space="preserve"> The contractor shall provide all personnel, equipment, supplies, facilities, tools, materials, supervision, and other items and non-personal services necessary to perform the JCLC as defined in this PWS except for those items specified as government furnished property and services. The contractor shall </w:t>
      </w:r>
      <w:proofErr w:type="gramStart"/>
      <w:r w:rsidRPr="00A66825">
        <w:rPr>
          <w:rFonts w:ascii="Arial" w:eastAsia="Arial" w:hAnsi="Arial" w:cs="Arial"/>
          <w:sz w:val="22"/>
          <w:szCs w:val="22"/>
        </w:rPr>
        <w:t>perform to</w:t>
      </w:r>
      <w:proofErr w:type="gramEnd"/>
      <w:r w:rsidRPr="00A66825">
        <w:rPr>
          <w:rFonts w:ascii="Arial" w:eastAsia="Arial" w:hAnsi="Arial" w:cs="Arial"/>
          <w:sz w:val="22"/>
          <w:szCs w:val="22"/>
        </w:rPr>
        <w:t xml:space="preserve"> the standards in this contract.</w:t>
      </w:r>
    </w:p>
    <w:p w14:paraId="433C33B5" w14:textId="77777777" w:rsidR="00E460B4" w:rsidRPr="009930CA" w:rsidRDefault="00E460B4" w:rsidP="00E460B4">
      <w:pPr>
        <w:rPr>
          <w:rFonts w:ascii="Arial" w:eastAsia="Arial" w:hAnsi="Arial" w:cs="Arial"/>
          <w:sz w:val="22"/>
          <w:szCs w:val="22"/>
        </w:rPr>
      </w:pPr>
    </w:p>
    <w:p w14:paraId="77987D11" w14:textId="5DAFEDEC" w:rsidR="00E460B4" w:rsidRPr="009930CA" w:rsidRDefault="00E460B4" w:rsidP="00E460B4">
      <w:pPr>
        <w:rPr>
          <w:rFonts w:ascii="Arial" w:eastAsia="Arial" w:hAnsi="Arial" w:cs="Arial"/>
          <w:sz w:val="22"/>
          <w:szCs w:val="22"/>
        </w:rPr>
      </w:pPr>
      <w:r w:rsidRPr="009930CA">
        <w:rPr>
          <w:rFonts w:ascii="Arial" w:eastAsia="Arial" w:hAnsi="Arial" w:cs="Arial"/>
          <w:b/>
          <w:sz w:val="22"/>
          <w:szCs w:val="22"/>
        </w:rPr>
        <w:t xml:space="preserve">1.2 </w:t>
      </w:r>
      <w:r w:rsidRPr="009930CA">
        <w:rPr>
          <w:rFonts w:ascii="Arial" w:eastAsia="Arial" w:hAnsi="Arial" w:cs="Arial"/>
          <w:b/>
          <w:sz w:val="22"/>
          <w:szCs w:val="22"/>
          <w:u w:val="single"/>
        </w:rPr>
        <w:t>Background:</w:t>
      </w:r>
      <w:r w:rsidRPr="009930CA">
        <w:rPr>
          <w:rFonts w:ascii="Arial" w:eastAsia="Arial" w:hAnsi="Arial" w:cs="Arial"/>
          <w:sz w:val="22"/>
          <w:szCs w:val="22"/>
        </w:rPr>
        <w:t xml:space="preserve"> The contractor shall have the proven capability to provide billeting, food service, transportation, medical support with specialized facilities and activity areas required to support the </w:t>
      </w:r>
      <w:r w:rsidR="007B4577" w:rsidRPr="009930CA">
        <w:rPr>
          <w:rFonts w:ascii="Arial" w:eastAsia="Arial" w:hAnsi="Arial" w:cs="Arial"/>
          <w:sz w:val="22"/>
          <w:szCs w:val="22"/>
        </w:rPr>
        <w:t>Mesquite Independent School District JCLC STEM Lions Camp Challenge</w:t>
      </w:r>
      <w:r w:rsidRPr="009930CA">
        <w:rPr>
          <w:rFonts w:ascii="Arial" w:eastAsia="Arial" w:hAnsi="Arial" w:cs="Arial"/>
          <w:sz w:val="22"/>
          <w:szCs w:val="22"/>
        </w:rPr>
        <w:t>.</w:t>
      </w:r>
      <w:r w:rsidR="00DA2E3B" w:rsidRPr="009930CA">
        <w:rPr>
          <w:rFonts w:ascii="Arial" w:eastAsia="Arial" w:hAnsi="Arial" w:cs="Arial"/>
          <w:sz w:val="22"/>
          <w:szCs w:val="22"/>
        </w:rPr>
        <w:t xml:space="preserve"> Mesquite is in its 4</w:t>
      </w:r>
      <w:r w:rsidR="00DA2E3B" w:rsidRPr="009930CA">
        <w:rPr>
          <w:rFonts w:ascii="Arial" w:eastAsia="Arial" w:hAnsi="Arial" w:cs="Arial"/>
          <w:sz w:val="22"/>
          <w:szCs w:val="22"/>
          <w:vertAlign w:val="superscript"/>
        </w:rPr>
        <w:t>th</w:t>
      </w:r>
      <w:r w:rsidR="00DA2E3B" w:rsidRPr="009930CA">
        <w:rPr>
          <w:rFonts w:ascii="Arial" w:eastAsia="Arial" w:hAnsi="Arial" w:cs="Arial"/>
          <w:sz w:val="22"/>
          <w:szCs w:val="22"/>
        </w:rPr>
        <w:t xml:space="preserve"> year partnering with East Texas A&amp;M University. Our cadets have experienced both the college life and the traditional JROTC summer camp which have included STEM.</w:t>
      </w:r>
    </w:p>
    <w:p w14:paraId="3002FEF8" w14:textId="77777777" w:rsidR="00E460B4" w:rsidRPr="009930CA" w:rsidRDefault="00E460B4" w:rsidP="00E460B4">
      <w:pPr>
        <w:rPr>
          <w:rFonts w:ascii="Arial" w:eastAsia="Arial" w:hAnsi="Arial" w:cs="Arial"/>
          <w:sz w:val="22"/>
          <w:szCs w:val="22"/>
        </w:rPr>
      </w:pPr>
    </w:p>
    <w:p w14:paraId="7DFC4B6E" w14:textId="13C72488" w:rsidR="00E460B4" w:rsidRPr="009930CA" w:rsidRDefault="00E460B4" w:rsidP="00E460B4">
      <w:pPr>
        <w:rPr>
          <w:rFonts w:ascii="Arial" w:eastAsia="Arial" w:hAnsi="Arial" w:cs="Arial"/>
          <w:sz w:val="22"/>
          <w:szCs w:val="22"/>
        </w:rPr>
      </w:pPr>
      <w:r w:rsidRPr="009930CA">
        <w:rPr>
          <w:rFonts w:ascii="Arial" w:eastAsia="Arial" w:hAnsi="Arial" w:cs="Arial"/>
          <w:b/>
          <w:color w:val="000000"/>
          <w:sz w:val="22"/>
          <w:szCs w:val="22"/>
          <w:highlight w:val="white"/>
        </w:rPr>
        <w:t xml:space="preserve">1.3 </w:t>
      </w:r>
      <w:r w:rsidRPr="009930CA">
        <w:rPr>
          <w:rFonts w:ascii="Arial" w:eastAsia="Arial" w:hAnsi="Arial" w:cs="Arial"/>
          <w:b/>
          <w:color w:val="000000"/>
          <w:sz w:val="22"/>
          <w:szCs w:val="22"/>
          <w:highlight w:val="white"/>
          <w:u w:val="single"/>
        </w:rPr>
        <w:t>Scope:</w:t>
      </w:r>
      <w:r w:rsidRPr="009930CA">
        <w:rPr>
          <w:rFonts w:ascii="Arial" w:eastAsia="Arial" w:hAnsi="Arial" w:cs="Arial"/>
          <w:color w:val="000000"/>
          <w:sz w:val="22"/>
          <w:szCs w:val="22"/>
          <w:highlight w:val="white"/>
        </w:rPr>
        <w:t xml:space="preserve">  </w:t>
      </w:r>
      <w:r w:rsidRPr="009930CA">
        <w:rPr>
          <w:rFonts w:ascii="Arial" w:eastAsia="Arial" w:hAnsi="Arial" w:cs="Arial"/>
          <w:color w:val="000000"/>
          <w:sz w:val="22"/>
          <w:szCs w:val="22"/>
        </w:rPr>
        <w:t xml:space="preserve">The contractor shall provide co-located facilities, furniture, equipment, supplies, management, supervision and labor to provide lodging accommodations, as specified herein, for the </w:t>
      </w:r>
      <w:r w:rsidR="007B4577" w:rsidRPr="009930CA">
        <w:rPr>
          <w:rFonts w:ascii="Arial" w:eastAsia="Arial" w:hAnsi="Arial" w:cs="Arial"/>
          <w:sz w:val="22"/>
          <w:szCs w:val="22"/>
        </w:rPr>
        <w:t xml:space="preserve">Mesquite Independent School District JCLC STEM Lions Camp Challenge </w:t>
      </w:r>
      <w:r w:rsidRPr="009930CA">
        <w:rPr>
          <w:rFonts w:ascii="Arial" w:eastAsia="Arial" w:hAnsi="Arial" w:cs="Arial"/>
          <w:color w:val="000000"/>
          <w:sz w:val="22"/>
          <w:szCs w:val="22"/>
        </w:rPr>
        <w:t xml:space="preserve">for </w:t>
      </w:r>
      <w:r w:rsidR="00986BD0">
        <w:rPr>
          <w:rFonts w:ascii="Arial" w:eastAsia="Arial" w:hAnsi="Arial" w:cs="Arial"/>
          <w:color w:val="000000"/>
          <w:sz w:val="22"/>
          <w:szCs w:val="22"/>
        </w:rPr>
        <w:t>7</w:t>
      </w:r>
      <w:r w:rsidR="007B4577" w:rsidRPr="009930CA">
        <w:rPr>
          <w:rFonts w:ascii="Arial" w:eastAsia="Arial" w:hAnsi="Arial" w:cs="Arial"/>
          <w:color w:val="000000"/>
          <w:sz w:val="22"/>
          <w:szCs w:val="22"/>
        </w:rPr>
        <w:t>0</w:t>
      </w:r>
      <w:r w:rsidRPr="009930CA">
        <w:rPr>
          <w:rFonts w:ascii="Arial" w:eastAsia="Arial" w:hAnsi="Arial" w:cs="Arial"/>
          <w:color w:val="000000"/>
          <w:sz w:val="22"/>
          <w:szCs w:val="22"/>
        </w:rPr>
        <w:t xml:space="preserve"> Cadets and </w:t>
      </w:r>
      <w:r w:rsidR="00986BD0">
        <w:rPr>
          <w:rFonts w:ascii="Arial" w:eastAsia="Arial" w:hAnsi="Arial" w:cs="Arial"/>
          <w:color w:val="000000"/>
          <w:sz w:val="22"/>
          <w:szCs w:val="22"/>
        </w:rPr>
        <w:t>20</w:t>
      </w:r>
      <w:r w:rsidRPr="009930CA">
        <w:rPr>
          <w:rFonts w:ascii="Arial" w:eastAsia="Arial" w:hAnsi="Arial" w:cs="Arial"/>
          <w:color w:val="000000"/>
          <w:sz w:val="22"/>
          <w:szCs w:val="22"/>
        </w:rPr>
        <w:t xml:space="preserve"> Cadre from </w:t>
      </w:r>
      <w:r w:rsidR="007B4577" w:rsidRPr="009930CA">
        <w:rPr>
          <w:rFonts w:ascii="Arial" w:eastAsia="Arial" w:hAnsi="Arial" w:cs="Arial"/>
          <w:color w:val="000000"/>
          <w:sz w:val="22"/>
          <w:szCs w:val="22"/>
        </w:rPr>
        <w:t>six</w:t>
      </w:r>
      <w:r w:rsidRPr="009930CA">
        <w:rPr>
          <w:rFonts w:ascii="Arial" w:eastAsia="Arial" w:hAnsi="Arial" w:cs="Arial"/>
          <w:color w:val="000000"/>
          <w:sz w:val="22"/>
          <w:szCs w:val="22"/>
        </w:rPr>
        <w:t xml:space="preserve"> schools on 1-</w:t>
      </w:r>
      <w:r w:rsidR="007B4577" w:rsidRPr="009930CA">
        <w:rPr>
          <w:rFonts w:ascii="Arial" w:eastAsia="Arial" w:hAnsi="Arial" w:cs="Arial"/>
          <w:color w:val="000000"/>
          <w:sz w:val="22"/>
          <w:szCs w:val="22"/>
        </w:rPr>
        <w:t xml:space="preserve"> 4</w:t>
      </w:r>
      <w:r w:rsidRPr="009930CA">
        <w:rPr>
          <w:rFonts w:ascii="Arial" w:eastAsia="Arial" w:hAnsi="Arial" w:cs="Arial"/>
          <w:color w:val="000000"/>
          <w:sz w:val="22"/>
          <w:szCs w:val="22"/>
        </w:rPr>
        <w:t xml:space="preserve"> June 202</w:t>
      </w:r>
      <w:r w:rsidR="007B4577" w:rsidRPr="009930CA">
        <w:rPr>
          <w:rFonts w:ascii="Arial" w:eastAsia="Arial" w:hAnsi="Arial" w:cs="Arial"/>
          <w:color w:val="000000"/>
          <w:sz w:val="22"/>
          <w:szCs w:val="22"/>
        </w:rPr>
        <w:t>6</w:t>
      </w:r>
      <w:r w:rsidRPr="009930CA">
        <w:rPr>
          <w:rFonts w:ascii="Arial" w:eastAsia="Arial" w:hAnsi="Arial" w:cs="Arial"/>
          <w:color w:val="000000"/>
          <w:sz w:val="22"/>
          <w:szCs w:val="22"/>
        </w:rPr>
        <w:t>. The contract shall provide services in accordance with the terms, conditions and specifications set forth in this PWS.</w:t>
      </w:r>
    </w:p>
    <w:p w14:paraId="52E6A4E9" w14:textId="77777777" w:rsidR="00E460B4" w:rsidRPr="009930CA" w:rsidRDefault="00E460B4" w:rsidP="00E460B4">
      <w:pPr>
        <w:rPr>
          <w:rFonts w:ascii="Arial" w:hAnsi="Arial" w:cs="Arial"/>
          <w:sz w:val="22"/>
          <w:szCs w:val="22"/>
        </w:rPr>
      </w:pPr>
    </w:p>
    <w:p w14:paraId="7551527D" w14:textId="77777777" w:rsidR="00E460B4" w:rsidRDefault="00E460B4" w:rsidP="00E460B4">
      <w:pPr>
        <w:rPr>
          <w:rFonts w:ascii="Arial" w:eastAsia="Arial" w:hAnsi="Arial" w:cs="Arial"/>
          <w:sz w:val="22"/>
          <w:szCs w:val="22"/>
        </w:rPr>
      </w:pPr>
      <w:r w:rsidRPr="009930CA">
        <w:rPr>
          <w:rFonts w:ascii="Arial" w:eastAsia="Arial" w:hAnsi="Arial" w:cs="Arial"/>
          <w:b/>
          <w:color w:val="000000"/>
          <w:sz w:val="22"/>
          <w:szCs w:val="22"/>
          <w:highlight w:val="white"/>
        </w:rPr>
        <w:t xml:space="preserve">1.4 </w:t>
      </w:r>
      <w:r w:rsidRPr="009930CA">
        <w:rPr>
          <w:rFonts w:ascii="Arial" w:eastAsia="Arial" w:hAnsi="Arial" w:cs="Arial"/>
          <w:b/>
          <w:color w:val="000000"/>
          <w:sz w:val="22"/>
          <w:szCs w:val="22"/>
          <w:highlight w:val="white"/>
          <w:u w:val="single"/>
        </w:rPr>
        <w:t>Objectives:</w:t>
      </w:r>
      <w:r w:rsidRPr="009930CA">
        <w:rPr>
          <w:rFonts w:ascii="Arial" w:eastAsia="Arial" w:hAnsi="Arial" w:cs="Arial"/>
          <w:sz w:val="22"/>
          <w:szCs w:val="22"/>
        </w:rPr>
        <w:t xml:space="preserve"> The objective of this contract is to:</w:t>
      </w:r>
    </w:p>
    <w:p w14:paraId="4CA1A709" w14:textId="77777777" w:rsidR="00E4433F" w:rsidRPr="009930CA" w:rsidRDefault="00E4433F" w:rsidP="00E460B4">
      <w:pPr>
        <w:rPr>
          <w:rFonts w:ascii="Arial" w:eastAsia="Arial" w:hAnsi="Arial" w:cs="Arial"/>
          <w:sz w:val="22"/>
          <w:szCs w:val="22"/>
        </w:rPr>
      </w:pPr>
    </w:p>
    <w:p w14:paraId="7B897B20" w14:textId="77777777" w:rsidR="00E460B4" w:rsidRPr="009930CA" w:rsidRDefault="00E460B4" w:rsidP="00E460B4">
      <w:pPr>
        <w:numPr>
          <w:ilvl w:val="0"/>
          <w:numId w:val="1"/>
        </w:numPr>
        <w:pBdr>
          <w:top w:val="nil"/>
          <w:left w:val="nil"/>
          <w:bottom w:val="nil"/>
          <w:right w:val="nil"/>
          <w:between w:val="nil"/>
        </w:pBdr>
        <w:rPr>
          <w:rFonts w:ascii="Arial" w:eastAsia="Arial" w:hAnsi="Arial" w:cs="Arial"/>
          <w:color w:val="000000"/>
          <w:sz w:val="22"/>
          <w:szCs w:val="22"/>
        </w:rPr>
      </w:pPr>
      <w:r w:rsidRPr="009930CA">
        <w:rPr>
          <w:rFonts w:ascii="Arial" w:eastAsia="Arial" w:hAnsi="Arial" w:cs="Arial"/>
          <w:color w:val="000000"/>
          <w:sz w:val="22"/>
          <w:szCs w:val="22"/>
        </w:rPr>
        <w:t>Provide Cadets an opportunity to test their Leadership skills in an unfamiliar environment.</w:t>
      </w:r>
    </w:p>
    <w:p w14:paraId="5A914D90" w14:textId="232B2135" w:rsidR="0085402A" w:rsidRPr="009930CA" w:rsidRDefault="0085402A" w:rsidP="005847DD">
      <w:pPr>
        <w:numPr>
          <w:ilvl w:val="0"/>
          <w:numId w:val="1"/>
        </w:numPr>
        <w:pBdr>
          <w:top w:val="nil"/>
          <w:left w:val="nil"/>
          <w:bottom w:val="nil"/>
          <w:right w:val="nil"/>
          <w:between w:val="nil"/>
        </w:pBdr>
        <w:rPr>
          <w:rFonts w:ascii="Arial" w:eastAsia="Arial" w:hAnsi="Arial" w:cs="Arial"/>
          <w:color w:val="000000"/>
          <w:sz w:val="22"/>
          <w:szCs w:val="22"/>
        </w:rPr>
      </w:pPr>
      <w:r w:rsidRPr="009930CA">
        <w:rPr>
          <w:rFonts w:ascii="Arial" w:eastAsia="Arial" w:hAnsi="Arial" w:cs="Arial"/>
          <w:color w:val="000000"/>
          <w:sz w:val="22"/>
          <w:szCs w:val="22"/>
        </w:rPr>
        <w:t xml:space="preserve">Provide Cadets the environment to learn more about STEM through activities </w:t>
      </w:r>
      <w:r w:rsidR="005847DD" w:rsidRPr="009930CA">
        <w:rPr>
          <w:rFonts w:ascii="Arial" w:eastAsia="Arial" w:hAnsi="Arial" w:cs="Arial"/>
          <w:color w:val="000000"/>
          <w:sz w:val="22"/>
          <w:szCs w:val="22"/>
        </w:rPr>
        <w:t>to include identifying the four basic force vectors affecting a flying object.</w:t>
      </w:r>
    </w:p>
    <w:p w14:paraId="6445858A" w14:textId="77777777" w:rsidR="00E460B4" w:rsidRPr="009930CA" w:rsidRDefault="00E460B4" w:rsidP="00E460B4">
      <w:pPr>
        <w:numPr>
          <w:ilvl w:val="0"/>
          <w:numId w:val="1"/>
        </w:numPr>
        <w:pBdr>
          <w:top w:val="nil"/>
          <w:left w:val="nil"/>
          <w:bottom w:val="nil"/>
          <w:right w:val="nil"/>
          <w:between w:val="nil"/>
        </w:pBdr>
        <w:rPr>
          <w:rFonts w:ascii="Arial" w:eastAsia="Arial" w:hAnsi="Arial" w:cs="Arial"/>
          <w:color w:val="000000"/>
          <w:sz w:val="22"/>
          <w:szCs w:val="22"/>
        </w:rPr>
      </w:pPr>
      <w:r w:rsidRPr="009930CA">
        <w:rPr>
          <w:rFonts w:ascii="Arial" w:eastAsia="Arial" w:hAnsi="Arial" w:cs="Arial"/>
          <w:color w:val="000000"/>
          <w:sz w:val="22"/>
          <w:szCs w:val="22"/>
        </w:rPr>
        <w:t>Allow Cadets a chance to participate in citizenship building exercises.</w:t>
      </w:r>
    </w:p>
    <w:p w14:paraId="5A20F658" w14:textId="77777777" w:rsidR="00E460B4" w:rsidRPr="009930CA" w:rsidRDefault="00E460B4" w:rsidP="00E460B4">
      <w:pPr>
        <w:numPr>
          <w:ilvl w:val="0"/>
          <w:numId w:val="1"/>
        </w:numPr>
        <w:pBdr>
          <w:top w:val="nil"/>
          <w:left w:val="nil"/>
          <w:bottom w:val="nil"/>
          <w:right w:val="nil"/>
          <w:between w:val="nil"/>
        </w:pBdr>
        <w:rPr>
          <w:rFonts w:ascii="Arial" w:eastAsia="Arial" w:hAnsi="Arial" w:cs="Arial"/>
          <w:color w:val="000000"/>
          <w:sz w:val="22"/>
          <w:szCs w:val="22"/>
        </w:rPr>
      </w:pPr>
      <w:r w:rsidRPr="009930CA">
        <w:rPr>
          <w:rFonts w:ascii="Arial" w:eastAsia="Arial" w:hAnsi="Arial" w:cs="Arial"/>
          <w:color w:val="000000"/>
          <w:sz w:val="22"/>
          <w:szCs w:val="22"/>
        </w:rPr>
        <w:lastRenderedPageBreak/>
        <w:t>Give Cadets the opportunity to experience living and interacting with their peers from other JROTC units.</w:t>
      </w:r>
    </w:p>
    <w:p w14:paraId="3D97676F" w14:textId="77777777" w:rsidR="00E460B4" w:rsidRPr="009930CA" w:rsidRDefault="00E460B4" w:rsidP="00E460B4">
      <w:pPr>
        <w:numPr>
          <w:ilvl w:val="0"/>
          <w:numId w:val="1"/>
        </w:numPr>
        <w:pBdr>
          <w:top w:val="nil"/>
          <w:left w:val="nil"/>
          <w:bottom w:val="nil"/>
          <w:right w:val="nil"/>
          <w:between w:val="nil"/>
        </w:pBdr>
        <w:rPr>
          <w:rFonts w:ascii="Arial" w:eastAsia="Arial" w:hAnsi="Arial" w:cs="Arial"/>
          <w:color w:val="000000"/>
          <w:sz w:val="22"/>
          <w:szCs w:val="22"/>
        </w:rPr>
      </w:pPr>
      <w:r w:rsidRPr="009930CA">
        <w:rPr>
          <w:rFonts w:ascii="Arial" w:eastAsia="Arial" w:hAnsi="Arial" w:cs="Arial"/>
          <w:color w:val="000000"/>
          <w:sz w:val="22"/>
          <w:szCs w:val="22"/>
        </w:rPr>
        <w:t>Instruct leadership-type skills to Cadets in a “hands-on” military-type environment.</w:t>
      </w:r>
    </w:p>
    <w:p w14:paraId="7467E284" w14:textId="77777777" w:rsidR="00E460B4" w:rsidRPr="009930CA" w:rsidRDefault="00E460B4" w:rsidP="00E4433F">
      <w:pPr>
        <w:pStyle w:val="Header"/>
        <w:numPr>
          <w:ilvl w:val="0"/>
          <w:numId w:val="2"/>
        </w:numPr>
        <w:tabs>
          <w:tab w:val="clear" w:pos="4320"/>
          <w:tab w:val="clear" w:pos="8640"/>
        </w:tabs>
        <w:rPr>
          <w:rFonts w:ascii="Arial" w:eastAsia="Arial" w:hAnsi="Arial" w:cs="Arial"/>
          <w:color w:val="000000"/>
          <w:sz w:val="22"/>
          <w:szCs w:val="22"/>
        </w:rPr>
      </w:pPr>
      <w:r w:rsidRPr="009930CA">
        <w:rPr>
          <w:rFonts w:ascii="Arial" w:eastAsia="Arial" w:hAnsi="Arial" w:cs="Arial"/>
          <w:color w:val="000000"/>
          <w:sz w:val="22"/>
          <w:szCs w:val="22"/>
        </w:rPr>
        <w:t>Provide an opportunity to participate in adventure training not normally available to Cadets.</w:t>
      </w:r>
    </w:p>
    <w:p w14:paraId="5069CFF2" w14:textId="77777777" w:rsidR="00E460B4" w:rsidRPr="009930CA" w:rsidRDefault="00E460B4" w:rsidP="00E460B4">
      <w:pPr>
        <w:pStyle w:val="Header"/>
        <w:tabs>
          <w:tab w:val="clear" w:pos="4320"/>
          <w:tab w:val="clear" w:pos="8640"/>
        </w:tabs>
        <w:rPr>
          <w:rFonts w:ascii="Arial" w:hAnsi="Arial" w:cs="Arial"/>
          <w:iCs/>
          <w:sz w:val="22"/>
          <w:szCs w:val="22"/>
        </w:rPr>
      </w:pPr>
    </w:p>
    <w:p w14:paraId="065B69A2" w14:textId="7091E885" w:rsidR="00E460B4" w:rsidRPr="009930CA" w:rsidRDefault="00E460B4" w:rsidP="00E460B4">
      <w:pPr>
        <w:rPr>
          <w:rFonts w:ascii="Arial" w:hAnsi="Arial" w:cs="Arial"/>
          <w:b/>
          <w:sz w:val="22"/>
          <w:szCs w:val="22"/>
          <w:u w:val="single"/>
        </w:rPr>
      </w:pPr>
      <w:r w:rsidRPr="009930CA">
        <w:rPr>
          <w:rFonts w:ascii="Arial" w:hAnsi="Arial" w:cs="Arial"/>
          <w:b/>
          <w:sz w:val="22"/>
          <w:szCs w:val="22"/>
        </w:rPr>
        <w:t xml:space="preserve">1.5 </w:t>
      </w:r>
      <w:r w:rsidRPr="009930CA">
        <w:rPr>
          <w:rFonts w:ascii="Arial" w:hAnsi="Arial" w:cs="Arial"/>
          <w:b/>
          <w:sz w:val="22"/>
          <w:szCs w:val="22"/>
          <w:u w:val="single"/>
        </w:rPr>
        <w:t>General Information:</w:t>
      </w:r>
    </w:p>
    <w:p w14:paraId="7BF022D8" w14:textId="77777777" w:rsidR="00E460B4" w:rsidRPr="009930CA" w:rsidRDefault="00E460B4" w:rsidP="00E460B4">
      <w:pPr>
        <w:rPr>
          <w:rFonts w:ascii="Arial" w:hAnsi="Arial" w:cs="Arial"/>
          <w:sz w:val="22"/>
          <w:szCs w:val="22"/>
        </w:rPr>
      </w:pPr>
    </w:p>
    <w:p w14:paraId="4675C51C" w14:textId="1B3A7CD7" w:rsidR="00E460B4" w:rsidRPr="009930CA" w:rsidRDefault="00E460B4" w:rsidP="00E460B4">
      <w:pPr>
        <w:rPr>
          <w:rFonts w:ascii="Arial" w:hAnsi="Arial" w:cs="Arial"/>
          <w:sz w:val="22"/>
          <w:szCs w:val="22"/>
        </w:rPr>
      </w:pPr>
      <w:r w:rsidRPr="009930CA">
        <w:rPr>
          <w:rFonts w:ascii="Arial" w:hAnsi="Arial" w:cs="Arial"/>
          <w:b/>
          <w:sz w:val="22"/>
          <w:szCs w:val="22"/>
        </w:rPr>
        <w:t xml:space="preserve">1.5.1 </w:t>
      </w:r>
      <w:r w:rsidRPr="009930CA">
        <w:rPr>
          <w:rFonts w:ascii="Arial" w:hAnsi="Arial" w:cs="Arial"/>
          <w:b/>
          <w:sz w:val="22"/>
          <w:szCs w:val="22"/>
          <w:u w:val="single"/>
        </w:rPr>
        <w:t>Quality Control Plan (QCP):</w:t>
      </w:r>
      <w:r w:rsidRPr="009930CA">
        <w:rPr>
          <w:rFonts w:ascii="Arial" w:hAnsi="Arial" w:cs="Arial"/>
          <w:sz w:val="22"/>
          <w:szCs w:val="22"/>
        </w:rPr>
        <w:t xml:space="preserve"> </w:t>
      </w:r>
      <w:r w:rsidR="00223EC4" w:rsidRPr="00223EC4">
        <w:rPr>
          <w:rFonts w:ascii="Arial" w:hAnsi="Arial" w:cs="Arial"/>
          <w:sz w:val="22"/>
          <w:szCs w:val="22"/>
        </w:rPr>
        <w:t xml:space="preserve">means all necessary measures taken by the Contractor to assure that the quality of a product or </w:t>
      </w:r>
      <w:proofErr w:type="gramStart"/>
      <w:r w:rsidR="00223EC4" w:rsidRPr="00223EC4">
        <w:rPr>
          <w:rFonts w:ascii="Arial" w:hAnsi="Arial" w:cs="Arial"/>
          <w:sz w:val="22"/>
          <w:szCs w:val="22"/>
        </w:rPr>
        <w:t>service shall</w:t>
      </w:r>
      <w:proofErr w:type="gramEnd"/>
      <w:r w:rsidR="00223EC4" w:rsidRPr="00223EC4">
        <w:rPr>
          <w:rFonts w:ascii="Arial" w:hAnsi="Arial" w:cs="Arial"/>
          <w:sz w:val="22"/>
          <w:szCs w:val="22"/>
        </w:rPr>
        <w:t xml:space="preserve"> meet contract requirements. </w:t>
      </w:r>
      <w:r w:rsidRPr="009930CA">
        <w:rPr>
          <w:rFonts w:ascii="Arial" w:hAnsi="Arial" w:cs="Arial"/>
          <w:iCs/>
          <w:sz w:val="22"/>
          <w:szCs w:val="22"/>
        </w:rPr>
        <w:t>The contractor’s existing quality assurance system shall be utilized in accordance with FAR 12.208</w:t>
      </w:r>
      <w:r w:rsidRPr="009930CA">
        <w:rPr>
          <w:rFonts w:ascii="Arial" w:hAnsi="Arial" w:cs="Arial"/>
          <w:i/>
          <w:sz w:val="22"/>
          <w:szCs w:val="22"/>
        </w:rPr>
        <w:t xml:space="preserve">. </w:t>
      </w:r>
    </w:p>
    <w:p w14:paraId="2F179AC4" w14:textId="77777777" w:rsidR="00E460B4" w:rsidRPr="009930CA" w:rsidRDefault="00E460B4" w:rsidP="00E460B4">
      <w:pPr>
        <w:rPr>
          <w:rFonts w:ascii="Arial" w:hAnsi="Arial" w:cs="Arial"/>
          <w:sz w:val="22"/>
          <w:szCs w:val="22"/>
        </w:rPr>
      </w:pPr>
    </w:p>
    <w:p w14:paraId="379911A4" w14:textId="4BBEF133" w:rsidR="00E460B4" w:rsidRPr="009930CA" w:rsidRDefault="00E460B4" w:rsidP="00E460B4">
      <w:pPr>
        <w:pStyle w:val="PlainText"/>
        <w:rPr>
          <w:rFonts w:ascii="Arial" w:eastAsia="Times New Roman" w:hAnsi="Arial" w:cs="Arial"/>
          <w:szCs w:val="22"/>
        </w:rPr>
      </w:pPr>
      <w:r w:rsidRPr="009930CA">
        <w:rPr>
          <w:rFonts w:ascii="Arial" w:hAnsi="Arial" w:cs="Arial"/>
          <w:b/>
          <w:szCs w:val="22"/>
        </w:rPr>
        <w:t>1.5.1.1</w:t>
      </w:r>
      <w:r w:rsidRPr="009930CA">
        <w:rPr>
          <w:rFonts w:ascii="Arial" w:hAnsi="Arial" w:cs="Arial"/>
          <w:szCs w:val="22"/>
        </w:rPr>
        <w:t xml:space="preserve"> The Contractor shall inform the COR of issues or potential issues that might affect the performance within 0700 – 2100 of identifying those issues. Verbal reports shall be followed up by written reports within 1-</w:t>
      </w:r>
      <w:r w:rsidR="005847DD" w:rsidRPr="009930CA">
        <w:rPr>
          <w:rFonts w:ascii="Arial" w:hAnsi="Arial" w:cs="Arial"/>
          <w:szCs w:val="22"/>
        </w:rPr>
        <w:t>4</w:t>
      </w:r>
      <w:r w:rsidRPr="009930CA">
        <w:rPr>
          <w:rFonts w:ascii="Arial" w:hAnsi="Arial" w:cs="Arial"/>
          <w:szCs w:val="22"/>
        </w:rPr>
        <w:t xml:space="preserve"> June.</w:t>
      </w:r>
    </w:p>
    <w:p w14:paraId="0646A283" w14:textId="77777777" w:rsidR="00E460B4" w:rsidRPr="009930CA" w:rsidRDefault="00E460B4" w:rsidP="00E460B4">
      <w:pPr>
        <w:pStyle w:val="PlainText"/>
        <w:rPr>
          <w:rFonts w:ascii="Arial" w:eastAsia="Times New Roman" w:hAnsi="Arial" w:cs="Arial"/>
          <w:szCs w:val="22"/>
        </w:rPr>
      </w:pPr>
    </w:p>
    <w:p w14:paraId="5ED53E93" w14:textId="0E119C45" w:rsidR="00E460B4" w:rsidRPr="009930CA" w:rsidRDefault="00E460B4" w:rsidP="00E460B4">
      <w:pPr>
        <w:jc w:val="both"/>
        <w:rPr>
          <w:rFonts w:ascii="Arial" w:eastAsia="Arial" w:hAnsi="Arial" w:cs="Arial"/>
          <w:sz w:val="22"/>
          <w:szCs w:val="22"/>
        </w:rPr>
      </w:pPr>
      <w:r w:rsidRPr="009930CA">
        <w:rPr>
          <w:rFonts w:ascii="Arial" w:eastAsia="Arial" w:hAnsi="Arial" w:cs="Arial"/>
          <w:b/>
          <w:sz w:val="22"/>
          <w:szCs w:val="22"/>
        </w:rPr>
        <w:t>1.5.2</w:t>
      </w:r>
      <w:r w:rsidRPr="009930CA">
        <w:rPr>
          <w:rFonts w:ascii="Arial" w:eastAsia="Arial" w:hAnsi="Arial" w:cs="Arial"/>
          <w:sz w:val="22"/>
          <w:szCs w:val="22"/>
        </w:rPr>
        <w:t xml:space="preserve"> </w:t>
      </w:r>
      <w:r w:rsidRPr="009930CA">
        <w:rPr>
          <w:rFonts w:ascii="Arial" w:eastAsia="Arial" w:hAnsi="Arial" w:cs="Arial"/>
          <w:b/>
          <w:sz w:val="22"/>
          <w:szCs w:val="22"/>
          <w:u w:val="single"/>
        </w:rPr>
        <w:t>Quality Assurance</w:t>
      </w:r>
      <w:r w:rsidRPr="009930CA">
        <w:rPr>
          <w:rFonts w:ascii="Arial" w:eastAsia="Arial" w:hAnsi="Arial" w:cs="Arial"/>
          <w:b/>
          <w:sz w:val="22"/>
          <w:szCs w:val="22"/>
        </w:rPr>
        <w:t>:</w:t>
      </w:r>
      <w:r w:rsidRPr="009930CA">
        <w:rPr>
          <w:rFonts w:ascii="Arial" w:eastAsia="Arial" w:hAnsi="Arial" w:cs="Arial"/>
          <w:sz w:val="22"/>
          <w:szCs w:val="22"/>
        </w:rPr>
        <w:t xml:space="preserve"> The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p>
    <w:p w14:paraId="35CE7614" w14:textId="77777777" w:rsidR="00E460B4" w:rsidRPr="009930CA" w:rsidRDefault="00E460B4" w:rsidP="00E460B4">
      <w:pPr>
        <w:jc w:val="both"/>
        <w:rPr>
          <w:rFonts w:ascii="Arial" w:eastAsia="Arial" w:hAnsi="Arial" w:cs="Arial"/>
          <w:sz w:val="22"/>
          <w:szCs w:val="22"/>
        </w:rPr>
      </w:pPr>
    </w:p>
    <w:p w14:paraId="4C94AD97" w14:textId="2A5EB34F" w:rsidR="00E460B4" w:rsidRPr="009930CA" w:rsidRDefault="00E460B4" w:rsidP="00E460B4">
      <w:pPr>
        <w:rPr>
          <w:rFonts w:ascii="Arial" w:eastAsia="Arial" w:hAnsi="Arial" w:cs="Arial"/>
          <w:sz w:val="22"/>
          <w:szCs w:val="22"/>
        </w:rPr>
      </w:pPr>
      <w:r w:rsidRPr="009930CA">
        <w:rPr>
          <w:rFonts w:ascii="Arial" w:eastAsia="Arial" w:hAnsi="Arial" w:cs="Arial"/>
          <w:b/>
          <w:sz w:val="22"/>
          <w:szCs w:val="22"/>
        </w:rPr>
        <w:t xml:space="preserve">1.5.3 </w:t>
      </w:r>
      <w:r w:rsidRPr="009930CA">
        <w:rPr>
          <w:rFonts w:ascii="Arial" w:eastAsia="Arial" w:hAnsi="Arial" w:cs="Arial"/>
          <w:b/>
          <w:sz w:val="22"/>
          <w:szCs w:val="22"/>
          <w:u w:val="single"/>
        </w:rPr>
        <w:t>Recognized Holidays:</w:t>
      </w:r>
      <w:r w:rsidRPr="009930CA">
        <w:rPr>
          <w:rFonts w:ascii="Arial" w:eastAsia="Arial" w:hAnsi="Arial" w:cs="Arial"/>
          <w:sz w:val="22"/>
          <w:szCs w:val="22"/>
        </w:rPr>
        <w:t xml:space="preserve"> The following provides information on recognized holidays for the purpose of the PWS. If submittal of any documentation (e.g. deliverables, submittals, etc.) deadlines fall on a holiday, the closest workday prior to the holiday will apply as the deadline for submittal. </w:t>
      </w:r>
    </w:p>
    <w:p w14:paraId="30FDB7F6" w14:textId="77777777" w:rsidR="00E460B4" w:rsidRPr="009930CA" w:rsidRDefault="00E460B4" w:rsidP="00E460B4">
      <w:pPr>
        <w:rPr>
          <w:rFonts w:ascii="Arial" w:hAnsi="Arial" w:cs="Arial"/>
          <w:b/>
          <w:sz w:val="22"/>
          <w:szCs w:val="22"/>
          <w:u w:val="single"/>
        </w:rPr>
      </w:pPr>
    </w:p>
    <w:p w14:paraId="10871D87" w14:textId="553CFD53" w:rsidR="00E460B4" w:rsidRPr="009930CA" w:rsidRDefault="00E460B4" w:rsidP="00E460B4">
      <w:pPr>
        <w:pStyle w:val="BodyText2"/>
        <w:spacing w:line="240" w:lineRule="auto"/>
        <w:rPr>
          <w:rFonts w:ascii="Arial" w:hAnsi="Arial" w:cs="Arial"/>
          <w:sz w:val="22"/>
          <w:szCs w:val="22"/>
        </w:rPr>
      </w:pPr>
      <w:r w:rsidRPr="009930CA">
        <w:rPr>
          <w:rFonts w:ascii="Arial" w:hAnsi="Arial" w:cs="Arial"/>
          <w:b/>
          <w:sz w:val="22"/>
          <w:szCs w:val="22"/>
        </w:rPr>
        <w:t xml:space="preserve">1.5.3.1 </w:t>
      </w:r>
      <w:r w:rsidRPr="009930CA">
        <w:rPr>
          <w:rFonts w:ascii="Arial" w:hAnsi="Arial" w:cs="Arial"/>
          <w:b/>
          <w:sz w:val="22"/>
          <w:szCs w:val="22"/>
          <w:u w:val="single"/>
        </w:rPr>
        <w:t>U.S. Holidays:</w:t>
      </w:r>
      <w:r w:rsidRPr="009930CA">
        <w:rPr>
          <w:rFonts w:ascii="Arial" w:hAnsi="Arial" w:cs="Arial"/>
          <w:sz w:val="22"/>
          <w:szCs w:val="22"/>
        </w:rPr>
        <w:t xml:space="preserve"> Reserved.</w:t>
      </w:r>
    </w:p>
    <w:p w14:paraId="2A84909F" w14:textId="77777777" w:rsidR="00E460B4" w:rsidRPr="009930CA" w:rsidRDefault="00E460B4" w:rsidP="00E460B4">
      <w:pPr>
        <w:pStyle w:val="BodyText2"/>
        <w:spacing w:line="240" w:lineRule="auto"/>
        <w:rPr>
          <w:rFonts w:ascii="Arial" w:hAnsi="Arial" w:cs="Arial"/>
          <w:sz w:val="22"/>
          <w:szCs w:val="22"/>
        </w:rPr>
      </w:pPr>
    </w:p>
    <w:p w14:paraId="3AACEFAA" w14:textId="1FCF3D55" w:rsidR="00E460B4" w:rsidRPr="009930CA" w:rsidRDefault="00E460B4" w:rsidP="00E460B4">
      <w:pPr>
        <w:rPr>
          <w:rFonts w:ascii="Arial" w:hAnsi="Arial" w:cs="Arial"/>
          <w:sz w:val="22"/>
          <w:szCs w:val="22"/>
        </w:rPr>
      </w:pPr>
      <w:r w:rsidRPr="009930CA">
        <w:rPr>
          <w:rFonts w:ascii="Arial" w:hAnsi="Arial" w:cs="Arial"/>
          <w:b/>
          <w:sz w:val="22"/>
          <w:szCs w:val="22"/>
        </w:rPr>
        <w:t xml:space="preserve">1.5.4 </w:t>
      </w:r>
      <w:r w:rsidRPr="009930CA">
        <w:rPr>
          <w:rFonts w:ascii="Arial" w:hAnsi="Arial" w:cs="Arial"/>
          <w:b/>
          <w:sz w:val="22"/>
          <w:szCs w:val="22"/>
          <w:u w:val="single"/>
        </w:rPr>
        <w:t>Operating Hours</w:t>
      </w:r>
      <w:proofErr w:type="gramStart"/>
      <w:r w:rsidRPr="009930CA">
        <w:rPr>
          <w:rFonts w:ascii="Arial" w:hAnsi="Arial" w:cs="Arial"/>
          <w:b/>
          <w:sz w:val="22"/>
          <w:szCs w:val="22"/>
        </w:rPr>
        <w:t>:</w:t>
      </w:r>
      <w:r w:rsidRPr="009930CA">
        <w:rPr>
          <w:rFonts w:ascii="Arial" w:hAnsi="Arial" w:cs="Arial"/>
          <w:sz w:val="22"/>
          <w:szCs w:val="22"/>
        </w:rPr>
        <w:t xml:space="preserve">  The</w:t>
      </w:r>
      <w:proofErr w:type="gramEnd"/>
      <w:r w:rsidRPr="009930CA">
        <w:rPr>
          <w:rFonts w:ascii="Arial" w:hAnsi="Arial" w:cs="Arial"/>
          <w:sz w:val="22"/>
          <w:szCs w:val="22"/>
        </w:rPr>
        <w:t xml:space="preserve"> Government facility office hours, facility operating hours, and the Contractor support hour requirements often coincide, however, they may differ. Please refer to the following. </w:t>
      </w:r>
    </w:p>
    <w:p w14:paraId="177326AD" w14:textId="77777777" w:rsidR="00E460B4" w:rsidRPr="009930CA" w:rsidRDefault="00E460B4" w:rsidP="00E460B4">
      <w:pPr>
        <w:rPr>
          <w:rFonts w:ascii="Arial" w:hAnsi="Arial" w:cs="Arial"/>
          <w:b/>
          <w:sz w:val="22"/>
          <w:szCs w:val="22"/>
        </w:rPr>
      </w:pPr>
    </w:p>
    <w:p w14:paraId="379F6D20" w14:textId="6C70BA19" w:rsidR="00E460B4" w:rsidRPr="009930CA" w:rsidRDefault="00E460B4" w:rsidP="00E460B4">
      <w:pPr>
        <w:rPr>
          <w:rFonts w:ascii="Arial" w:eastAsia="Arial" w:hAnsi="Arial" w:cs="Arial"/>
          <w:color w:val="000000"/>
          <w:sz w:val="22"/>
          <w:szCs w:val="22"/>
        </w:rPr>
      </w:pPr>
      <w:r w:rsidRPr="009930CA">
        <w:rPr>
          <w:rFonts w:ascii="Arial" w:hAnsi="Arial" w:cs="Arial"/>
          <w:b/>
          <w:sz w:val="22"/>
          <w:szCs w:val="22"/>
        </w:rPr>
        <w:t xml:space="preserve">1.5.4.1 </w:t>
      </w:r>
      <w:r w:rsidRPr="009930CA">
        <w:rPr>
          <w:rFonts w:ascii="Arial" w:hAnsi="Arial" w:cs="Arial"/>
          <w:b/>
          <w:sz w:val="22"/>
          <w:szCs w:val="22"/>
          <w:u w:val="single"/>
        </w:rPr>
        <w:t>Contractor Support Hours</w:t>
      </w:r>
      <w:r w:rsidRPr="009930CA">
        <w:rPr>
          <w:rFonts w:ascii="Arial" w:hAnsi="Arial" w:cs="Arial"/>
          <w:b/>
          <w:sz w:val="22"/>
          <w:szCs w:val="22"/>
        </w:rPr>
        <w:t>:</w:t>
      </w:r>
      <w:r w:rsidRPr="009930CA">
        <w:rPr>
          <w:rFonts w:ascii="Arial" w:hAnsi="Arial" w:cs="Arial"/>
          <w:sz w:val="22"/>
          <w:szCs w:val="22"/>
        </w:rPr>
        <w:t xml:space="preserve">  </w:t>
      </w:r>
      <w:r w:rsidRPr="009930CA">
        <w:rPr>
          <w:rFonts w:ascii="Arial" w:eastAsia="Arial" w:hAnsi="Arial" w:cs="Arial"/>
          <w:color w:val="000000"/>
          <w:sz w:val="22"/>
          <w:szCs w:val="22"/>
        </w:rPr>
        <w:t>The Contractor shall provide support between the hours of 0700 – 2100 1 June 202</w:t>
      </w:r>
      <w:r w:rsidR="005847DD"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through 0</w:t>
      </w:r>
      <w:r w:rsidR="005847DD" w:rsidRPr="009930CA">
        <w:rPr>
          <w:rFonts w:ascii="Arial" w:eastAsia="Arial" w:hAnsi="Arial" w:cs="Arial"/>
          <w:color w:val="000000"/>
          <w:sz w:val="22"/>
          <w:szCs w:val="22"/>
        </w:rPr>
        <w:t>4</w:t>
      </w:r>
      <w:r w:rsidRPr="009930CA">
        <w:rPr>
          <w:rFonts w:ascii="Arial" w:eastAsia="Arial" w:hAnsi="Arial" w:cs="Arial"/>
          <w:color w:val="000000"/>
          <w:sz w:val="22"/>
          <w:szCs w:val="22"/>
        </w:rPr>
        <w:t xml:space="preserve"> June 202</w:t>
      </w:r>
      <w:r w:rsidR="005847DD"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The Contractor shall </w:t>
      </w:r>
      <w:proofErr w:type="gramStart"/>
      <w:r w:rsidRPr="009930CA">
        <w:rPr>
          <w:rFonts w:ascii="Arial" w:eastAsia="Arial" w:hAnsi="Arial" w:cs="Arial"/>
          <w:color w:val="000000"/>
          <w:sz w:val="22"/>
          <w:szCs w:val="22"/>
        </w:rPr>
        <w:t>maintain an adequate workforce at all times</w:t>
      </w:r>
      <w:proofErr w:type="gramEnd"/>
      <w:r w:rsidRPr="009930CA">
        <w:rPr>
          <w:rFonts w:ascii="Arial" w:eastAsia="Arial" w:hAnsi="Arial" w:cs="Arial"/>
          <w:color w:val="000000"/>
          <w:sz w:val="22"/>
          <w:szCs w:val="22"/>
        </w:rPr>
        <w:t>, for the uninterrupted performance of all tasks defined within this PWS when the Government facility is not closed for the above reasons. When hiring personnel, the Contractor shall keep in mind that the stability and continuity of the workforce is essential.</w:t>
      </w:r>
    </w:p>
    <w:p w14:paraId="7A2A39E4" w14:textId="77777777" w:rsidR="00E460B4" w:rsidRPr="009930CA" w:rsidRDefault="00E460B4" w:rsidP="00E460B4">
      <w:pPr>
        <w:rPr>
          <w:rFonts w:ascii="Arial" w:hAnsi="Arial" w:cs="Arial"/>
          <w:sz w:val="22"/>
          <w:szCs w:val="22"/>
        </w:rPr>
      </w:pPr>
    </w:p>
    <w:p w14:paraId="40FBD4CB" w14:textId="48F90994" w:rsidR="00E460B4" w:rsidRPr="009930CA" w:rsidRDefault="00E460B4" w:rsidP="00E460B4">
      <w:pPr>
        <w:pStyle w:val="BodyText2"/>
        <w:spacing w:after="0" w:line="240" w:lineRule="auto"/>
        <w:rPr>
          <w:rFonts w:ascii="Arial" w:hAnsi="Arial" w:cs="Arial"/>
          <w:sz w:val="22"/>
          <w:szCs w:val="22"/>
        </w:rPr>
      </w:pPr>
      <w:proofErr w:type="gramStart"/>
      <w:r w:rsidRPr="009930CA">
        <w:rPr>
          <w:rFonts w:ascii="Arial" w:hAnsi="Arial" w:cs="Arial"/>
          <w:b/>
          <w:sz w:val="22"/>
          <w:szCs w:val="22"/>
        </w:rPr>
        <w:t xml:space="preserve">1.5.5  </w:t>
      </w:r>
      <w:r w:rsidRPr="009930CA">
        <w:rPr>
          <w:rFonts w:ascii="Arial" w:hAnsi="Arial" w:cs="Arial"/>
          <w:b/>
          <w:sz w:val="22"/>
          <w:szCs w:val="22"/>
          <w:u w:val="single"/>
        </w:rPr>
        <w:t>Place</w:t>
      </w:r>
      <w:proofErr w:type="gramEnd"/>
      <w:r w:rsidRPr="009930CA">
        <w:rPr>
          <w:rFonts w:ascii="Arial" w:hAnsi="Arial" w:cs="Arial"/>
          <w:b/>
          <w:sz w:val="22"/>
          <w:szCs w:val="22"/>
          <w:u w:val="single"/>
        </w:rPr>
        <w:t xml:space="preserve"> of Performance</w:t>
      </w:r>
      <w:proofErr w:type="gramStart"/>
      <w:r w:rsidRPr="009930CA">
        <w:rPr>
          <w:rFonts w:ascii="Arial" w:hAnsi="Arial" w:cs="Arial"/>
          <w:b/>
          <w:sz w:val="22"/>
          <w:szCs w:val="22"/>
        </w:rPr>
        <w:t>:</w:t>
      </w:r>
      <w:r w:rsidRPr="009930CA">
        <w:rPr>
          <w:rFonts w:ascii="Arial" w:hAnsi="Arial" w:cs="Arial"/>
          <w:sz w:val="22"/>
          <w:szCs w:val="22"/>
        </w:rPr>
        <w:t xml:space="preserve">  </w:t>
      </w:r>
      <w:r w:rsidR="001F4C4F">
        <w:rPr>
          <w:rFonts w:ascii="Arial" w:hAnsi="Arial" w:cs="Arial"/>
          <w:sz w:val="22"/>
          <w:szCs w:val="22"/>
        </w:rPr>
        <w:t>The</w:t>
      </w:r>
      <w:proofErr w:type="gramEnd"/>
      <w:r w:rsidR="001F4C4F">
        <w:rPr>
          <w:rFonts w:ascii="Arial" w:hAnsi="Arial" w:cs="Arial"/>
          <w:sz w:val="22"/>
          <w:szCs w:val="22"/>
        </w:rPr>
        <w:t xml:space="preserve"> work to be per</w:t>
      </w:r>
      <w:r w:rsidR="00C4025A">
        <w:rPr>
          <w:rFonts w:ascii="Arial" w:hAnsi="Arial" w:cs="Arial"/>
          <w:sz w:val="22"/>
          <w:szCs w:val="22"/>
        </w:rPr>
        <w:t>formed under</w:t>
      </w:r>
      <w:r w:rsidR="000719AA">
        <w:rPr>
          <w:rFonts w:ascii="Arial" w:hAnsi="Arial" w:cs="Arial"/>
          <w:sz w:val="22"/>
          <w:szCs w:val="22"/>
        </w:rPr>
        <w:t xml:space="preserve"> this </w:t>
      </w:r>
      <w:r w:rsidR="00570DBD">
        <w:rPr>
          <w:rFonts w:ascii="Arial" w:hAnsi="Arial" w:cs="Arial"/>
          <w:sz w:val="22"/>
          <w:szCs w:val="22"/>
        </w:rPr>
        <w:t xml:space="preserve">contract shall be </w:t>
      </w:r>
      <w:r w:rsidR="00A64A30">
        <w:rPr>
          <w:rFonts w:ascii="Arial" w:hAnsi="Arial" w:cs="Arial"/>
          <w:sz w:val="22"/>
          <w:szCs w:val="22"/>
        </w:rPr>
        <w:t>performed at a contract facility</w:t>
      </w:r>
      <w:r w:rsidRPr="009930CA">
        <w:rPr>
          <w:rFonts w:ascii="Arial" w:eastAsia="Arial" w:hAnsi="Arial" w:cs="Arial"/>
          <w:color w:val="000000"/>
          <w:sz w:val="22"/>
          <w:szCs w:val="22"/>
        </w:rPr>
        <w:t>. Contractor shall provide a location within 100 miles of East Texas A&amp;M University, 2200 West Neal Street, Commerce, TX, 78428.</w:t>
      </w:r>
    </w:p>
    <w:p w14:paraId="181F380E" w14:textId="77777777" w:rsidR="00E460B4" w:rsidRPr="009930CA" w:rsidRDefault="00E460B4" w:rsidP="00E460B4">
      <w:pPr>
        <w:pStyle w:val="BodyText2"/>
        <w:spacing w:after="0" w:line="240" w:lineRule="auto"/>
        <w:rPr>
          <w:rFonts w:ascii="Arial" w:hAnsi="Arial" w:cs="Arial"/>
          <w:bCs/>
          <w:iCs/>
          <w:sz w:val="22"/>
          <w:szCs w:val="22"/>
        </w:rPr>
      </w:pPr>
    </w:p>
    <w:p w14:paraId="00B62F6E" w14:textId="04077527" w:rsidR="00E460B4" w:rsidRPr="009930CA" w:rsidRDefault="00E460B4" w:rsidP="00E460B4">
      <w:pPr>
        <w:rPr>
          <w:rFonts w:ascii="Arial" w:hAnsi="Arial" w:cs="Arial"/>
          <w:bCs/>
          <w:sz w:val="22"/>
          <w:szCs w:val="22"/>
        </w:rPr>
      </w:pPr>
      <w:r w:rsidRPr="009930CA">
        <w:rPr>
          <w:rFonts w:ascii="Arial" w:hAnsi="Arial" w:cs="Arial"/>
          <w:b/>
          <w:iCs/>
          <w:sz w:val="22"/>
          <w:szCs w:val="22"/>
        </w:rPr>
        <w:t>1.5.6 Type of Contract:</w:t>
      </w:r>
      <w:r w:rsidR="006E250D">
        <w:rPr>
          <w:rFonts w:ascii="Arial" w:hAnsi="Arial" w:cs="Arial"/>
          <w:b/>
          <w:iCs/>
          <w:sz w:val="22"/>
          <w:szCs w:val="22"/>
        </w:rPr>
        <w:t xml:space="preserve"> </w:t>
      </w:r>
      <w:r w:rsidR="006E250D">
        <w:rPr>
          <w:rFonts w:ascii="Arial" w:hAnsi="Arial" w:cs="Arial"/>
          <w:bCs/>
          <w:iCs/>
          <w:sz w:val="22"/>
          <w:szCs w:val="22"/>
        </w:rPr>
        <w:t xml:space="preserve">This contract shall be a Firm Fixed Price </w:t>
      </w:r>
      <w:r w:rsidR="0076318B">
        <w:rPr>
          <w:rFonts w:ascii="Arial" w:hAnsi="Arial" w:cs="Arial"/>
          <w:bCs/>
          <w:iCs/>
          <w:sz w:val="22"/>
          <w:szCs w:val="22"/>
        </w:rPr>
        <w:t>service contract</w:t>
      </w:r>
    </w:p>
    <w:p w14:paraId="6846473B" w14:textId="77777777" w:rsidR="00E460B4" w:rsidRPr="009930CA" w:rsidRDefault="00E460B4" w:rsidP="00E460B4">
      <w:pPr>
        <w:rPr>
          <w:rFonts w:ascii="Arial" w:hAnsi="Arial" w:cs="Arial"/>
          <w:bCs/>
          <w:sz w:val="22"/>
          <w:szCs w:val="22"/>
        </w:rPr>
      </w:pPr>
    </w:p>
    <w:p w14:paraId="6B278C15" w14:textId="240E9B4E" w:rsidR="00E460B4" w:rsidRDefault="00E460B4" w:rsidP="00E460B4">
      <w:pPr>
        <w:rPr>
          <w:rFonts w:ascii="Arial" w:hAnsi="Arial" w:cs="Arial"/>
          <w:sz w:val="22"/>
          <w:szCs w:val="22"/>
        </w:rPr>
      </w:pPr>
      <w:proofErr w:type="gramStart"/>
      <w:r w:rsidRPr="009930CA">
        <w:rPr>
          <w:rFonts w:ascii="Arial" w:hAnsi="Arial" w:cs="Arial"/>
          <w:b/>
          <w:sz w:val="22"/>
          <w:szCs w:val="22"/>
        </w:rPr>
        <w:t xml:space="preserve">1.6  </w:t>
      </w:r>
      <w:r w:rsidRPr="009930CA">
        <w:rPr>
          <w:rFonts w:ascii="Arial" w:hAnsi="Arial" w:cs="Arial"/>
          <w:b/>
          <w:sz w:val="22"/>
          <w:szCs w:val="22"/>
          <w:u w:val="single"/>
        </w:rPr>
        <w:t>Security</w:t>
      </w:r>
      <w:proofErr w:type="gramEnd"/>
      <w:r w:rsidRPr="009930CA">
        <w:rPr>
          <w:rFonts w:ascii="Arial" w:hAnsi="Arial" w:cs="Arial"/>
          <w:b/>
          <w:sz w:val="22"/>
          <w:szCs w:val="22"/>
          <w:u w:val="single"/>
        </w:rPr>
        <w:t xml:space="preserve"> Requirements:</w:t>
      </w:r>
      <w:r w:rsidRPr="009930CA">
        <w:rPr>
          <w:rFonts w:ascii="Arial" w:hAnsi="Arial" w:cs="Arial"/>
          <w:b/>
          <w:sz w:val="22"/>
          <w:szCs w:val="22"/>
        </w:rPr>
        <w:t xml:space="preserve"> </w:t>
      </w:r>
      <w:r w:rsidRPr="009930CA">
        <w:rPr>
          <w:rFonts w:ascii="Arial" w:hAnsi="Arial" w:cs="Arial"/>
          <w:sz w:val="22"/>
          <w:szCs w:val="22"/>
        </w:rPr>
        <w:t xml:space="preserve">The following information is provided on security related matters. Contractor personnel performing work under this contract are not required to have </w:t>
      </w:r>
      <w:proofErr w:type="gramStart"/>
      <w:r w:rsidRPr="009930CA">
        <w:rPr>
          <w:rFonts w:ascii="Arial" w:hAnsi="Arial" w:cs="Arial"/>
          <w:sz w:val="22"/>
          <w:szCs w:val="22"/>
        </w:rPr>
        <w:t>a security</w:t>
      </w:r>
      <w:proofErr w:type="gramEnd"/>
      <w:r w:rsidRPr="009930CA">
        <w:rPr>
          <w:rFonts w:ascii="Arial" w:hAnsi="Arial" w:cs="Arial"/>
          <w:sz w:val="22"/>
          <w:szCs w:val="22"/>
        </w:rPr>
        <w:t xml:space="preserve"> clearance.</w:t>
      </w:r>
    </w:p>
    <w:p w14:paraId="6878675C" w14:textId="77777777" w:rsidR="0013619D" w:rsidRDefault="0013619D" w:rsidP="00E460B4">
      <w:pPr>
        <w:rPr>
          <w:rFonts w:ascii="Arial" w:hAnsi="Arial" w:cs="Arial"/>
          <w:sz w:val="22"/>
          <w:szCs w:val="22"/>
        </w:rPr>
      </w:pPr>
    </w:p>
    <w:p w14:paraId="2D449E19" w14:textId="4E6325B8" w:rsidR="0013619D" w:rsidRPr="0013619D" w:rsidRDefault="0013619D" w:rsidP="00E460B4">
      <w:pPr>
        <w:rPr>
          <w:rFonts w:ascii="Arial" w:hAnsi="Arial" w:cs="Arial"/>
          <w:sz w:val="22"/>
          <w:szCs w:val="22"/>
        </w:rPr>
      </w:pPr>
      <w:r w:rsidRPr="0013619D">
        <w:rPr>
          <w:rFonts w:ascii="Arial" w:hAnsi="Arial" w:cs="Arial"/>
          <w:b/>
          <w:bCs/>
          <w:sz w:val="22"/>
          <w:szCs w:val="22"/>
        </w:rPr>
        <w:lastRenderedPageBreak/>
        <w:t>1.6.1</w:t>
      </w:r>
      <w:r w:rsidRPr="0013619D">
        <w:rPr>
          <w:rFonts w:ascii="Arial" w:hAnsi="Arial" w:cs="Arial"/>
          <w:b/>
          <w:bCs/>
          <w:sz w:val="22"/>
          <w:szCs w:val="22"/>
          <w:u w:val="single"/>
        </w:rPr>
        <w:t xml:space="preserve"> Personnel Security Clearance Requirements</w:t>
      </w:r>
      <w:r w:rsidRPr="0013619D">
        <w:rPr>
          <w:rFonts w:ascii="Arial" w:hAnsi="Arial" w:cs="Arial"/>
          <w:sz w:val="22"/>
          <w:szCs w:val="22"/>
        </w:rPr>
        <w:t xml:space="preserve">: Contractor personnel performing work under this contract do not require </w:t>
      </w:r>
      <w:proofErr w:type="gramStart"/>
      <w:r w:rsidRPr="0013619D">
        <w:rPr>
          <w:rFonts w:ascii="Arial" w:hAnsi="Arial" w:cs="Arial"/>
          <w:sz w:val="22"/>
          <w:szCs w:val="22"/>
        </w:rPr>
        <w:t>a security</w:t>
      </w:r>
      <w:proofErr w:type="gramEnd"/>
      <w:r w:rsidRPr="0013619D">
        <w:rPr>
          <w:rFonts w:ascii="Arial" w:hAnsi="Arial" w:cs="Arial"/>
          <w:sz w:val="22"/>
          <w:szCs w:val="22"/>
        </w:rPr>
        <w:t xml:space="preserve"> clearance.</w:t>
      </w:r>
    </w:p>
    <w:p w14:paraId="6735EB47" w14:textId="77777777" w:rsidR="00E460B4" w:rsidRPr="009930CA" w:rsidRDefault="00E460B4" w:rsidP="00E460B4">
      <w:pPr>
        <w:rPr>
          <w:rFonts w:ascii="Arial" w:hAnsi="Arial" w:cs="Arial"/>
          <w:sz w:val="22"/>
          <w:szCs w:val="22"/>
        </w:rPr>
      </w:pPr>
    </w:p>
    <w:p w14:paraId="1A8FE121" w14:textId="551810F0" w:rsidR="00E460B4" w:rsidRPr="009930CA" w:rsidRDefault="00E460B4" w:rsidP="00E460B4">
      <w:pPr>
        <w:rPr>
          <w:rFonts w:ascii="Arial" w:hAnsi="Arial" w:cs="Arial"/>
          <w:bCs/>
          <w:i/>
          <w:iCs/>
          <w:color w:val="FF0000"/>
          <w:sz w:val="22"/>
          <w:szCs w:val="22"/>
        </w:rPr>
      </w:pPr>
      <w:r w:rsidRPr="009930CA">
        <w:rPr>
          <w:rFonts w:ascii="Arial" w:hAnsi="Arial" w:cs="Arial"/>
          <w:b/>
          <w:bCs/>
          <w:caps/>
          <w:sz w:val="22"/>
          <w:szCs w:val="22"/>
        </w:rPr>
        <w:t>1.6.</w:t>
      </w:r>
      <w:r w:rsidR="0013619D">
        <w:rPr>
          <w:rFonts w:ascii="Arial" w:hAnsi="Arial" w:cs="Arial"/>
          <w:b/>
          <w:bCs/>
          <w:caps/>
          <w:sz w:val="22"/>
          <w:szCs w:val="22"/>
        </w:rPr>
        <w:t>2</w:t>
      </w:r>
      <w:r w:rsidRPr="009930CA">
        <w:rPr>
          <w:rFonts w:ascii="Arial" w:hAnsi="Arial" w:cs="Arial"/>
          <w:b/>
          <w:bCs/>
          <w:caps/>
          <w:sz w:val="22"/>
          <w:szCs w:val="22"/>
        </w:rPr>
        <w:t xml:space="preserve"> </w:t>
      </w:r>
      <w:r w:rsidRPr="009930CA">
        <w:rPr>
          <w:rFonts w:ascii="Arial" w:hAnsi="Arial" w:cs="Arial"/>
          <w:b/>
          <w:bCs/>
          <w:sz w:val="22"/>
          <w:szCs w:val="22"/>
          <w:u w:val="single"/>
        </w:rPr>
        <w:t>Physical Security:</w:t>
      </w:r>
      <w:r w:rsidRPr="009930CA">
        <w:rPr>
          <w:rFonts w:ascii="Arial" w:hAnsi="Arial" w:cs="Arial"/>
          <w:bCs/>
          <w:sz w:val="22"/>
          <w:szCs w:val="22"/>
        </w:rPr>
        <w:t xml:space="preserve"> </w:t>
      </w:r>
      <w:r w:rsidR="006851A4" w:rsidRPr="006851A4">
        <w:rPr>
          <w:rFonts w:ascii="Arial" w:hAnsi="Arial" w:cs="Arial"/>
          <w:bCs/>
          <w:sz w:val="22"/>
          <w:szCs w:val="22"/>
        </w:rPr>
        <w:t>The Contractor shall safeguard all Government equipment, information, and property provided for Contractor use.</w:t>
      </w:r>
    </w:p>
    <w:p w14:paraId="1CBC7CC4" w14:textId="77777777" w:rsidR="00E460B4" w:rsidRPr="009930CA" w:rsidRDefault="00E460B4" w:rsidP="00E460B4">
      <w:pPr>
        <w:suppressAutoHyphens/>
        <w:rPr>
          <w:rFonts w:ascii="Arial" w:hAnsi="Arial" w:cs="Arial"/>
          <w:sz w:val="22"/>
          <w:szCs w:val="22"/>
        </w:rPr>
      </w:pPr>
    </w:p>
    <w:p w14:paraId="060B3383" w14:textId="2D2614F6" w:rsidR="00E460B4" w:rsidRPr="009930CA" w:rsidRDefault="00E460B4" w:rsidP="00E460B4">
      <w:pPr>
        <w:rPr>
          <w:rFonts w:ascii="Arial" w:hAnsi="Arial" w:cs="Arial"/>
          <w:sz w:val="22"/>
          <w:szCs w:val="22"/>
        </w:rPr>
      </w:pPr>
      <w:proofErr w:type="gramStart"/>
      <w:r w:rsidRPr="009930CA">
        <w:rPr>
          <w:rFonts w:ascii="Arial" w:hAnsi="Arial" w:cs="Arial"/>
          <w:b/>
          <w:sz w:val="22"/>
          <w:szCs w:val="22"/>
        </w:rPr>
        <w:t xml:space="preserve">1.7  </w:t>
      </w:r>
      <w:r w:rsidRPr="009930CA">
        <w:rPr>
          <w:rFonts w:ascii="Arial" w:hAnsi="Arial" w:cs="Arial"/>
          <w:b/>
          <w:sz w:val="22"/>
          <w:szCs w:val="22"/>
          <w:u w:val="single"/>
        </w:rPr>
        <w:t>Post</w:t>
      </w:r>
      <w:proofErr w:type="gramEnd"/>
      <w:r w:rsidRPr="009930CA">
        <w:rPr>
          <w:rFonts w:ascii="Arial" w:hAnsi="Arial" w:cs="Arial"/>
          <w:b/>
          <w:sz w:val="22"/>
          <w:szCs w:val="22"/>
          <w:u w:val="single"/>
        </w:rPr>
        <w:t xml:space="preserve"> Award Conference/Periodic Progress Meetings</w:t>
      </w:r>
      <w:r w:rsidRPr="009930CA">
        <w:rPr>
          <w:rFonts w:ascii="Arial" w:hAnsi="Arial" w:cs="Arial"/>
          <w:b/>
          <w:smallCaps/>
          <w:sz w:val="22"/>
          <w:szCs w:val="22"/>
        </w:rPr>
        <w:t>:</w:t>
      </w:r>
      <w:r w:rsidRPr="009930CA">
        <w:rPr>
          <w:rFonts w:ascii="Arial" w:hAnsi="Arial" w:cs="Arial"/>
          <w:sz w:val="22"/>
          <w:szCs w:val="22"/>
        </w:rPr>
        <w:t xml:space="preserve"> The Contractor shall attend any post award conference convened by the contracting activity or contract administration office in accordance with FAR Subpart 42.5. The Contracting Officer, COR, and other Government personnel, as appropriate, may meet periodically with the Contractor to review the Contractor's performance. At these meetings the Contracting Officer will apprise the Contractor of how the Government views the Contractor's performance and the Contractor shall apprise the Government of problems, if any, being experienced. Appropriate action shall be taken to resolve outstanding issues. These meetings shall be at no additional cost to the Government.</w:t>
      </w:r>
    </w:p>
    <w:p w14:paraId="76C3E6ED" w14:textId="77777777" w:rsidR="00E460B4" w:rsidRPr="009930CA" w:rsidRDefault="00E460B4" w:rsidP="00E460B4">
      <w:pPr>
        <w:rPr>
          <w:rFonts w:ascii="Arial" w:hAnsi="Arial" w:cs="Arial"/>
          <w:sz w:val="22"/>
          <w:szCs w:val="22"/>
        </w:rPr>
      </w:pPr>
    </w:p>
    <w:p w14:paraId="547F1718" w14:textId="28FEF943" w:rsidR="00E460B4" w:rsidRPr="009930CA" w:rsidRDefault="00E460B4" w:rsidP="00E460B4">
      <w:pPr>
        <w:suppressAutoHyphens/>
        <w:rPr>
          <w:rFonts w:ascii="Arial" w:hAnsi="Arial" w:cs="Arial"/>
          <w:iCs/>
          <w:sz w:val="22"/>
          <w:szCs w:val="22"/>
        </w:rPr>
      </w:pPr>
      <w:r w:rsidRPr="009930CA">
        <w:rPr>
          <w:rFonts w:ascii="Arial" w:hAnsi="Arial" w:cs="Arial"/>
          <w:b/>
          <w:sz w:val="22"/>
          <w:szCs w:val="22"/>
        </w:rPr>
        <w:t xml:space="preserve">1.7.1 </w:t>
      </w:r>
      <w:r w:rsidRPr="009930CA">
        <w:rPr>
          <w:rFonts w:ascii="Arial" w:hAnsi="Arial" w:cs="Arial"/>
          <w:sz w:val="22"/>
          <w:szCs w:val="22"/>
        </w:rPr>
        <w:t>The Contractor 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2AA5DD72" w14:textId="77777777" w:rsidR="00E460B4" w:rsidRPr="009930CA" w:rsidRDefault="00E460B4" w:rsidP="00E460B4">
      <w:pPr>
        <w:rPr>
          <w:rFonts w:ascii="Arial" w:hAnsi="Arial" w:cs="Arial"/>
          <w:sz w:val="22"/>
          <w:szCs w:val="22"/>
        </w:rPr>
      </w:pPr>
    </w:p>
    <w:p w14:paraId="382D1D34" w14:textId="58AD3549" w:rsidR="00E460B4" w:rsidRPr="009930CA" w:rsidRDefault="00E460B4" w:rsidP="00E460B4">
      <w:pPr>
        <w:rPr>
          <w:rFonts w:ascii="Arial" w:hAnsi="Arial" w:cs="Arial"/>
          <w:sz w:val="22"/>
          <w:szCs w:val="22"/>
        </w:rPr>
      </w:pPr>
      <w:r w:rsidRPr="009930CA">
        <w:rPr>
          <w:rFonts w:ascii="Arial" w:hAnsi="Arial" w:cs="Arial"/>
          <w:b/>
          <w:sz w:val="22"/>
          <w:szCs w:val="22"/>
        </w:rPr>
        <w:t xml:space="preserve">1.8 </w:t>
      </w:r>
      <w:r w:rsidRPr="009930CA">
        <w:rPr>
          <w:rFonts w:ascii="Arial" w:hAnsi="Arial" w:cs="Arial"/>
          <w:b/>
          <w:sz w:val="22"/>
          <w:szCs w:val="22"/>
          <w:u w:val="single"/>
        </w:rPr>
        <w:t>Contracting Officer’s Representative (COR)</w:t>
      </w:r>
      <w:r w:rsidRPr="009930CA">
        <w:rPr>
          <w:rFonts w:ascii="Arial" w:hAnsi="Arial" w:cs="Arial"/>
          <w:b/>
          <w:sz w:val="22"/>
          <w:szCs w:val="22"/>
        </w:rPr>
        <w:t>:</w:t>
      </w:r>
      <w:r w:rsidRPr="009930CA">
        <w:rPr>
          <w:rFonts w:ascii="Arial" w:hAnsi="Arial" w:cs="Arial"/>
          <w:sz w:val="22"/>
          <w:szCs w:val="22"/>
        </w:rPr>
        <w:t xml:space="preserve">  As determined by the Contracting Officer, a COR will be appointed and identified by letter of designation, a copy of which will be provided to the Contractor by the Contracting Officer. The designation letter states the responsibilities and limitations of the COR, especially </w:t>
      </w:r>
      <w:proofErr w:type="gramStart"/>
      <w:r w:rsidRPr="009930CA">
        <w:rPr>
          <w:rFonts w:ascii="Arial" w:hAnsi="Arial" w:cs="Arial"/>
          <w:sz w:val="22"/>
          <w:szCs w:val="22"/>
        </w:rPr>
        <w:t>with regard to</w:t>
      </w:r>
      <w:proofErr w:type="gramEnd"/>
      <w:r w:rsidRPr="009930CA">
        <w:rPr>
          <w:rFonts w:ascii="Arial" w:hAnsi="Arial" w:cs="Arial"/>
          <w:sz w:val="22"/>
          <w:szCs w:val="22"/>
        </w:rPr>
        <w:t xml:space="preserve"> changes in cost or price, estimates, or changes in delivery 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35C635F9" w14:textId="77777777" w:rsidR="00E460B4" w:rsidRPr="009930CA" w:rsidRDefault="00E460B4" w:rsidP="00E460B4">
      <w:pPr>
        <w:rPr>
          <w:rFonts w:ascii="Arial" w:hAnsi="Arial" w:cs="Arial"/>
          <w:sz w:val="22"/>
          <w:szCs w:val="22"/>
        </w:rPr>
      </w:pPr>
    </w:p>
    <w:p w14:paraId="10116262" w14:textId="0A58665E" w:rsidR="00E460B4" w:rsidRPr="009930CA" w:rsidRDefault="00E460B4" w:rsidP="00E460B4">
      <w:pPr>
        <w:rPr>
          <w:rFonts w:ascii="Arial" w:hAnsi="Arial" w:cs="Arial"/>
          <w:color w:val="FF0000"/>
          <w:sz w:val="22"/>
          <w:szCs w:val="22"/>
        </w:rPr>
      </w:pPr>
      <w:r w:rsidRPr="009930CA">
        <w:rPr>
          <w:rFonts w:ascii="Arial" w:hAnsi="Arial" w:cs="Arial"/>
          <w:b/>
          <w:sz w:val="22"/>
          <w:szCs w:val="22"/>
        </w:rPr>
        <w:t xml:space="preserve">1.9 </w:t>
      </w:r>
      <w:r w:rsidRPr="009930CA">
        <w:rPr>
          <w:rFonts w:ascii="Arial" w:hAnsi="Arial" w:cs="Arial"/>
          <w:b/>
          <w:sz w:val="22"/>
          <w:szCs w:val="22"/>
          <w:u w:val="single"/>
        </w:rPr>
        <w:t>Key Personnel</w:t>
      </w:r>
      <w:r w:rsidRPr="009930CA">
        <w:rPr>
          <w:rFonts w:ascii="Arial" w:hAnsi="Arial" w:cs="Arial"/>
          <w:b/>
          <w:sz w:val="22"/>
          <w:szCs w:val="22"/>
        </w:rPr>
        <w:t>:</w:t>
      </w:r>
      <w:r w:rsidRPr="009930CA">
        <w:rPr>
          <w:rFonts w:ascii="Arial" w:hAnsi="Arial" w:cs="Arial"/>
          <w:sz w:val="22"/>
          <w:szCs w:val="22"/>
        </w:rPr>
        <w:t xml:space="preserve"> </w:t>
      </w:r>
      <w:r w:rsidR="00DA2E3B" w:rsidRPr="009930CA">
        <w:rPr>
          <w:rFonts w:ascii="Arial" w:hAnsi="Arial" w:cs="Arial"/>
          <w:sz w:val="22"/>
          <w:szCs w:val="22"/>
        </w:rPr>
        <w:t>Reserved</w:t>
      </w:r>
    </w:p>
    <w:p w14:paraId="05F803AD" w14:textId="77777777" w:rsidR="00E460B4" w:rsidRPr="009930CA" w:rsidRDefault="00E460B4" w:rsidP="00E460B4">
      <w:pPr>
        <w:rPr>
          <w:rFonts w:ascii="Arial" w:hAnsi="Arial" w:cs="Arial"/>
          <w:sz w:val="22"/>
          <w:szCs w:val="22"/>
        </w:rPr>
      </w:pPr>
    </w:p>
    <w:p w14:paraId="16B1AE8F" w14:textId="07E22955" w:rsidR="00E460B4" w:rsidRPr="009930CA" w:rsidRDefault="00E460B4" w:rsidP="00E460B4">
      <w:pPr>
        <w:rPr>
          <w:rFonts w:ascii="Arial" w:hAnsi="Arial" w:cs="Arial"/>
          <w:iCs/>
          <w:sz w:val="22"/>
          <w:szCs w:val="22"/>
        </w:rPr>
      </w:pPr>
      <w:r w:rsidRPr="009930CA">
        <w:rPr>
          <w:rFonts w:ascii="Arial" w:hAnsi="Arial" w:cs="Arial"/>
          <w:b/>
          <w:bCs/>
          <w:iCs/>
          <w:sz w:val="22"/>
          <w:szCs w:val="22"/>
        </w:rPr>
        <w:t>1.9.1</w:t>
      </w:r>
      <w:r w:rsidRPr="009930CA">
        <w:rPr>
          <w:rFonts w:ascii="Arial" w:hAnsi="Arial" w:cs="Arial"/>
          <w:b/>
          <w:bCs/>
          <w:sz w:val="22"/>
          <w:szCs w:val="22"/>
        </w:rPr>
        <w:t xml:space="preserve"> </w:t>
      </w:r>
      <w:r w:rsidRPr="009930CA">
        <w:rPr>
          <w:rFonts w:ascii="Arial" w:hAnsi="Arial" w:cs="Arial"/>
          <w:b/>
          <w:bCs/>
          <w:iCs/>
          <w:sz w:val="22"/>
          <w:szCs w:val="22"/>
          <w:u w:val="single"/>
        </w:rPr>
        <w:t>Special Qualifications</w:t>
      </w:r>
      <w:r w:rsidRPr="009930CA">
        <w:rPr>
          <w:rFonts w:ascii="Arial" w:hAnsi="Arial" w:cs="Arial"/>
          <w:b/>
          <w:bCs/>
          <w:iCs/>
          <w:color w:val="006600"/>
          <w:sz w:val="22"/>
          <w:szCs w:val="22"/>
          <w:u w:val="single"/>
        </w:rPr>
        <w:t>:</w:t>
      </w:r>
      <w:r w:rsidRPr="009930CA">
        <w:rPr>
          <w:rFonts w:ascii="Arial" w:hAnsi="Arial" w:cs="Arial"/>
          <w:iCs/>
          <w:color w:val="006600"/>
          <w:sz w:val="22"/>
          <w:szCs w:val="22"/>
        </w:rPr>
        <w:t xml:space="preserve"> </w:t>
      </w:r>
      <w:r w:rsidRPr="009930CA">
        <w:rPr>
          <w:rFonts w:ascii="Arial" w:hAnsi="Arial" w:cs="Arial"/>
          <w:color w:val="006600"/>
          <w:sz w:val="22"/>
          <w:szCs w:val="22"/>
        </w:rPr>
        <w:t xml:space="preserve"> </w:t>
      </w:r>
      <w:r w:rsidRPr="009930CA">
        <w:rPr>
          <w:rFonts w:ascii="Arial" w:hAnsi="Arial" w:cs="Arial"/>
          <w:iCs/>
          <w:sz w:val="22"/>
          <w:szCs w:val="22"/>
        </w:rPr>
        <w:t>The Contractor shall ensure all employees possess and maintain current Information Assurance Technician (IAT) Level I professional certification during the execution of this contract.</w:t>
      </w:r>
      <w:r w:rsidRPr="009930CA">
        <w:rPr>
          <w:iCs/>
          <w:sz w:val="22"/>
          <w:szCs w:val="22"/>
        </w:rPr>
        <w:t xml:space="preserve"> </w:t>
      </w:r>
      <w:r w:rsidRPr="009930CA">
        <w:rPr>
          <w:rFonts w:ascii="Arial" w:hAnsi="Arial" w:cs="Arial"/>
          <w:iCs/>
          <w:sz w:val="22"/>
          <w:szCs w:val="22"/>
        </w:rPr>
        <w:t xml:space="preserve">Contractor shall </w:t>
      </w:r>
      <w:proofErr w:type="gramStart"/>
      <w:r w:rsidRPr="009930CA">
        <w:rPr>
          <w:rFonts w:ascii="Arial" w:hAnsi="Arial" w:cs="Arial"/>
          <w:iCs/>
          <w:sz w:val="22"/>
          <w:szCs w:val="22"/>
        </w:rPr>
        <w:t>insure</w:t>
      </w:r>
      <w:proofErr w:type="gramEnd"/>
      <w:r w:rsidRPr="009930CA">
        <w:rPr>
          <w:rFonts w:ascii="Arial" w:hAnsi="Arial" w:cs="Arial"/>
          <w:iCs/>
          <w:sz w:val="22"/>
          <w:szCs w:val="22"/>
        </w:rPr>
        <w:t xml:space="preserve"> all employees meet board of health standards and food handling requirements as well as having knowledge of safety </w:t>
      </w:r>
      <w:proofErr w:type="gramStart"/>
      <w:r w:rsidRPr="009930CA">
        <w:rPr>
          <w:rFonts w:ascii="Arial" w:hAnsi="Arial" w:cs="Arial"/>
          <w:iCs/>
          <w:sz w:val="22"/>
          <w:szCs w:val="22"/>
        </w:rPr>
        <w:t>regulations;</w:t>
      </w:r>
      <w:proofErr w:type="gramEnd"/>
      <w:r w:rsidRPr="009930CA">
        <w:rPr>
          <w:rFonts w:ascii="Arial" w:hAnsi="Arial" w:cs="Arial"/>
          <w:iCs/>
          <w:sz w:val="22"/>
          <w:szCs w:val="22"/>
        </w:rPr>
        <w:t xml:space="preserve"> such as, Occupational Safety and Health Association, (OSHA), proper clothing and footwear. Contractor shall maintain a professional demeanor when serving the food and be aware of all food safety requirements for preparing and serving food.</w:t>
      </w:r>
    </w:p>
    <w:p w14:paraId="39826BF5" w14:textId="77777777" w:rsidR="00E460B4" w:rsidRPr="009930CA" w:rsidRDefault="00E460B4" w:rsidP="00E460B4">
      <w:pPr>
        <w:suppressAutoHyphens/>
        <w:rPr>
          <w:rFonts w:ascii="Arial" w:hAnsi="Arial" w:cs="Arial"/>
          <w:sz w:val="22"/>
          <w:szCs w:val="22"/>
        </w:rPr>
      </w:pPr>
    </w:p>
    <w:p w14:paraId="5B745ED5" w14:textId="7C5BD85F" w:rsidR="00E460B4" w:rsidRPr="009930CA" w:rsidRDefault="00E460B4" w:rsidP="00E460B4">
      <w:pPr>
        <w:rPr>
          <w:rFonts w:ascii="Arial" w:hAnsi="Arial" w:cs="Arial"/>
          <w:sz w:val="22"/>
          <w:szCs w:val="22"/>
        </w:rPr>
      </w:pPr>
      <w:r w:rsidRPr="009930CA">
        <w:rPr>
          <w:rFonts w:ascii="Arial" w:hAnsi="Arial" w:cs="Arial"/>
          <w:b/>
          <w:sz w:val="22"/>
          <w:szCs w:val="22"/>
        </w:rPr>
        <w:t xml:space="preserve">1.10 </w:t>
      </w:r>
      <w:r w:rsidRPr="009930CA">
        <w:rPr>
          <w:rFonts w:ascii="Arial" w:hAnsi="Arial" w:cs="Arial"/>
          <w:b/>
          <w:sz w:val="22"/>
          <w:szCs w:val="22"/>
          <w:u w:val="single"/>
        </w:rPr>
        <w:t>Identification of Contractor Employees</w:t>
      </w:r>
      <w:proofErr w:type="gramStart"/>
      <w:r w:rsidRPr="009930CA">
        <w:rPr>
          <w:rFonts w:ascii="Arial" w:hAnsi="Arial" w:cs="Arial"/>
          <w:b/>
          <w:sz w:val="22"/>
          <w:szCs w:val="22"/>
        </w:rPr>
        <w:t>:</w:t>
      </w:r>
      <w:r w:rsidRPr="009930CA">
        <w:rPr>
          <w:rFonts w:ascii="Arial" w:hAnsi="Arial" w:cs="Arial"/>
          <w:sz w:val="22"/>
          <w:szCs w:val="22"/>
        </w:rPr>
        <w:t xml:space="preserve">  All</w:t>
      </w:r>
      <w:proofErr w:type="gramEnd"/>
      <w:r w:rsidRPr="009930CA">
        <w:rPr>
          <w:rFonts w:ascii="Arial" w:hAnsi="Arial" w:cs="Arial"/>
          <w:sz w:val="22"/>
          <w:szCs w:val="22"/>
        </w:rPr>
        <w:t xml:space="preserve"> Contractor personnel attending meetings and working in other situations where their </w:t>
      </w:r>
      <w:proofErr w:type="gramStart"/>
      <w:r w:rsidRPr="009930CA">
        <w:rPr>
          <w:rFonts w:ascii="Arial" w:hAnsi="Arial" w:cs="Arial"/>
          <w:sz w:val="22"/>
          <w:szCs w:val="22"/>
        </w:rPr>
        <w:t>Contractor</w:t>
      </w:r>
      <w:proofErr w:type="gramEnd"/>
      <w:r w:rsidRPr="009930CA">
        <w:rPr>
          <w:rFonts w:ascii="Arial" w:hAnsi="Arial" w:cs="Arial"/>
          <w:sz w:val="22"/>
          <w:szCs w:val="22"/>
        </w:rPr>
        <w:t xml:space="preserve"> status is not obvious to third parties must </w:t>
      </w:r>
      <w:r w:rsidRPr="009930CA">
        <w:rPr>
          <w:rFonts w:ascii="Arial" w:hAnsi="Arial" w:cs="Arial"/>
          <w:sz w:val="22"/>
          <w:szCs w:val="22"/>
        </w:rPr>
        <w:lastRenderedPageBreak/>
        <w:t xml:space="preserve">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  </w:t>
      </w:r>
    </w:p>
    <w:p w14:paraId="1A670080" w14:textId="77777777" w:rsidR="00E460B4" w:rsidRPr="009930CA" w:rsidRDefault="00E460B4" w:rsidP="00E460B4">
      <w:pPr>
        <w:widowControl w:val="0"/>
        <w:autoSpaceDE w:val="0"/>
        <w:autoSpaceDN w:val="0"/>
        <w:adjustRightInd w:val="0"/>
        <w:rPr>
          <w:rFonts w:ascii="Arial" w:hAnsi="Arial" w:cs="Arial"/>
          <w:sz w:val="22"/>
          <w:szCs w:val="22"/>
        </w:rPr>
      </w:pPr>
    </w:p>
    <w:p w14:paraId="7C8AF049" w14:textId="77777777" w:rsidR="00E460B4" w:rsidRPr="009930CA" w:rsidRDefault="00E460B4" w:rsidP="00E460B4">
      <w:pPr>
        <w:widowControl w:val="0"/>
        <w:autoSpaceDE w:val="0"/>
        <w:autoSpaceDN w:val="0"/>
        <w:adjustRightInd w:val="0"/>
        <w:rPr>
          <w:rFonts w:ascii="Arial" w:hAnsi="Arial" w:cs="Arial"/>
          <w:sz w:val="22"/>
          <w:szCs w:val="22"/>
        </w:rPr>
      </w:pPr>
      <w:r w:rsidRPr="009930CA">
        <w:rPr>
          <w:rFonts w:ascii="Arial" w:hAnsi="Arial" w:cs="Arial"/>
          <w:b/>
          <w:sz w:val="22"/>
          <w:szCs w:val="22"/>
        </w:rPr>
        <w:t>1.11</w:t>
      </w:r>
      <w:r w:rsidRPr="009930CA">
        <w:rPr>
          <w:rFonts w:ascii="Arial" w:hAnsi="Arial" w:cs="Arial"/>
          <w:sz w:val="22"/>
          <w:szCs w:val="22"/>
        </w:rPr>
        <w:t xml:space="preserve">  </w:t>
      </w:r>
      <w:r w:rsidRPr="009930CA">
        <w:rPr>
          <w:rFonts w:ascii="Arial" w:hAnsi="Arial" w:cs="Arial"/>
          <w:b/>
          <w:sz w:val="22"/>
          <w:szCs w:val="22"/>
          <w:u w:val="single"/>
        </w:rPr>
        <w:t>Protection of Government and Contract Information</w:t>
      </w:r>
      <w:r w:rsidRPr="009930CA">
        <w:rPr>
          <w:rFonts w:ascii="Arial" w:hAnsi="Arial" w:cs="Arial"/>
          <w:sz w:val="22"/>
          <w:szCs w:val="22"/>
        </w:rPr>
        <w:t xml:space="preserve">: Per Public Use Notice of Limitations stated by Defense imagery Management operations Center and contained at  </w:t>
      </w:r>
      <w:hyperlink r:id="rId5" w:history="1">
        <w:r w:rsidRPr="009930CA">
          <w:rPr>
            <w:rStyle w:val="Hyperlink"/>
            <w:rFonts w:ascii="Arial" w:hAnsi="Arial" w:cs="Arial"/>
            <w:sz w:val="22"/>
            <w:szCs w:val="22"/>
          </w:rPr>
          <w:t>www.dimoc.mil/resources/limitations/</w:t>
        </w:r>
      </w:hyperlink>
      <w:r w:rsidRPr="009930CA">
        <w:rPr>
          <w:rStyle w:val="Hyperlink"/>
          <w:rFonts w:ascii="Arial" w:hAnsi="Arial" w:cs="Arial"/>
          <w:sz w:val="22"/>
          <w:szCs w:val="22"/>
        </w:rPr>
        <w:t xml:space="preserve"> , t</w:t>
      </w:r>
      <w:r w:rsidRPr="009930CA">
        <w:rPr>
          <w:rFonts w:ascii="Arial" w:hAnsi="Arial" w:cs="Arial"/>
          <w:sz w:val="22"/>
          <w:szCs w:val="22"/>
        </w:rPr>
        <w:t>he Contractor shall not cite any information (e.g., contract information, pictures, locations, etc.) obtained through this contract on any hard copy or digital marketing tools to include its company website.</w:t>
      </w:r>
    </w:p>
    <w:p w14:paraId="79310CCA" w14:textId="77777777" w:rsidR="00E460B4" w:rsidRPr="009930CA" w:rsidRDefault="00E460B4" w:rsidP="00E460B4">
      <w:pPr>
        <w:widowControl w:val="0"/>
        <w:autoSpaceDE w:val="0"/>
        <w:autoSpaceDN w:val="0"/>
        <w:adjustRightInd w:val="0"/>
        <w:rPr>
          <w:rFonts w:ascii="Arial" w:hAnsi="Arial" w:cs="Arial"/>
          <w:sz w:val="22"/>
          <w:szCs w:val="22"/>
        </w:rPr>
      </w:pPr>
    </w:p>
    <w:p w14:paraId="69C48D5A" w14:textId="77777777" w:rsidR="00E460B4" w:rsidRPr="009930CA" w:rsidRDefault="00E460B4" w:rsidP="00E460B4">
      <w:pPr>
        <w:rPr>
          <w:rFonts w:ascii="Arial" w:hAnsi="Arial" w:cs="Arial"/>
          <w:sz w:val="22"/>
          <w:szCs w:val="22"/>
        </w:rPr>
      </w:pPr>
      <w:r w:rsidRPr="009930CA">
        <w:rPr>
          <w:rFonts w:ascii="Arial" w:hAnsi="Arial" w:cs="Arial"/>
          <w:b/>
          <w:sz w:val="22"/>
          <w:szCs w:val="22"/>
        </w:rPr>
        <w:t xml:space="preserve">1.12  </w:t>
      </w:r>
      <w:r w:rsidRPr="009930CA">
        <w:rPr>
          <w:rFonts w:ascii="Arial" w:hAnsi="Arial" w:cs="Arial"/>
          <w:b/>
          <w:sz w:val="22"/>
          <w:szCs w:val="22"/>
          <w:u w:val="single"/>
        </w:rPr>
        <w:t>Organizational Conflict of Interest (OCI)</w:t>
      </w:r>
      <w:r w:rsidRPr="009930CA">
        <w:rPr>
          <w:rFonts w:ascii="Arial" w:hAnsi="Arial" w:cs="Arial"/>
          <w:b/>
          <w:sz w:val="22"/>
          <w:szCs w:val="22"/>
        </w:rPr>
        <w:t>:</w:t>
      </w:r>
      <w:r w:rsidRPr="009930CA">
        <w:rPr>
          <w:rFonts w:ascii="Arial" w:hAnsi="Arial" w:cs="Arial"/>
          <w:sz w:val="22"/>
          <w:szCs w:val="22"/>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OCI Mitigation Plan will be determined to be acceptable solely at the discretion of the Contracting Officer.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582A0459" w14:textId="77777777" w:rsidR="00E460B4" w:rsidRPr="009930CA" w:rsidRDefault="00E460B4" w:rsidP="00E460B4">
      <w:pPr>
        <w:rPr>
          <w:rFonts w:ascii="Arial" w:hAnsi="Arial" w:cs="Arial"/>
          <w:iCs/>
          <w:sz w:val="22"/>
          <w:szCs w:val="22"/>
        </w:rPr>
      </w:pPr>
    </w:p>
    <w:p w14:paraId="5EF5A751" w14:textId="77777777" w:rsidR="00E460B4" w:rsidRPr="009930CA" w:rsidRDefault="00E460B4" w:rsidP="00E460B4">
      <w:pPr>
        <w:pStyle w:val="PlainText"/>
        <w:jc w:val="center"/>
        <w:rPr>
          <w:rFonts w:ascii="Arial" w:hAnsi="Arial" w:cs="Arial"/>
          <w:b/>
          <w:bCs/>
          <w:szCs w:val="22"/>
        </w:rPr>
      </w:pPr>
      <w:r w:rsidRPr="009930CA" w:rsidDel="00A51010">
        <w:rPr>
          <w:rFonts w:ascii="Arial" w:hAnsi="Arial" w:cs="Arial"/>
          <w:szCs w:val="22"/>
        </w:rPr>
        <w:t xml:space="preserve"> </w:t>
      </w:r>
      <w:r w:rsidRPr="009930CA">
        <w:rPr>
          <w:rFonts w:ascii="Arial" w:hAnsi="Arial" w:cs="Arial"/>
          <w:b/>
          <w:bCs/>
          <w:szCs w:val="22"/>
        </w:rPr>
        <w:t>PART 2</w:t>
      </w:r>
    </w:p>
    <w:p w14:paraId="1120B83A" w14:textId="77777777" w:rsidR="00E460B4" w:rsidRPr="009930CA" w:rsidRDefault="00E460B4" w:rsidP="00E460B4">
      <w:pPr>
        <w:jc w:val="center"/>
        <w:rPr>
          <w:rFonts w:ascii="Arial" w:hAnsi="Arial" w:cs="Arial"/>
          <w:sz w:val="22"/>
          <w:szCs w:val="22"/>
        </w:rPr>
      </w:pPr>
      <w:r w:rsidRPr="009930CA">
        <w:rPr>
          <w:rFonts w:ascii="Arial" w:hAnsi="Arial" w:cs="Arial"/>
          <w:b/>
          <w:sz w:val="22"/>
          <w:szCs w:val="22"/>
        </w:rPr>
        <w:t>DEFINITIONS &amp; ACRONYMS</w:t>
      </w:r>
    </w:p>
    <w:p w14:paraId="2F484ED4" w14:textId="77777777" w:rsidR="00E460B4" w:rsidRPr="009930CA" w:rsidRDefault="00E460B4" w:rsidP="00E460B4">
      <w:pPr>
        <w:rPr>
          <w:rFonts w:ascii="Arial" w:hAnsi="Arial" w:cs="Arial"/>
          <w:sz w:val="22"/>
          <w:szCs w:val="22"/>
        </w:rPr>
      </w:pPr>
    </w:p>
    <w:p w14:paraId="4DD0601E" w14:textId="5A8F597A" w:rsidR="00E460B4" w:rsidRPr="009930CA" w:rsidRDefault="00E460B4" w:rsidP="00E460B4">
      <w:pPr>
        <w:rPr>
          <w:rFonts w:ascii="Arial" w:hAnsi="Arial" w:cs="Arial"/>
          <w:b/>
          <w:bCs/>
          <w:sz w:val="22"/>
          <w:szCs w:val="22"/>
        </w:rPr>
      </w:pPr>
      <w:r w:rsidRPr="009930CA">
        <w:rPr>
          <w:rFonts w:ascii="Arial" w:hAnsi="Arial" w:cs="Arial"/>
          <w:b/>
          <w:bCs/>
          <w:sz w:val="22"/>
          <w:szCs w:val="22"/>
        </w:rPr>
        <w:t xml:space="preserve">2. </w:t>
      </w:r>
      <w:r w:rsidRPr="009930CA">
        <w:rPr>
          <w:rFonts w:ascii="Arial" w:hAnsi="Arial" w:cs="Arial"/>
          <w:b/>
          <w:bCs/>
          <w:sz w:val="22"/>
          <w:szCs w:val="22"/>
          <w:u w:val="single"/>
        </w:rPr>
        <w:t>Definitions and Acronyms</w:t>
      </w:r>
    </w:p>
    <w:p w14:paraId="4E043BCF" w14:textId="77777777" w:rsidR="00E460B4" w:rsidRPr="009930CA" w:rsidRDefault="00E460B4" w:rsidP="00E460B4">
      <w:pPr>
        <w:rPr>
          <w:rFonts w:ascii="Arial" w:hAnsi="Arial" w:cs="Arial"/>
          <w:sz w:val="22"/>
          <w:szCs w:val="22"/>
        </w:rPr>
      </w:pPr>
    </w:p>
    <w:p w14:paraId="13775708" w14:textId="4868816D" w:rsidR="00E460B4" w:rsidRPr="009930CA" w:rsidRDefault="00E460B4" w:rsidP="00E460B4">
      <w:pPr>
        <w:rPr>
          <w:rFonts w:ascii="Arial" w:hAnsi="Arial" w:cs="Arial"/>
          <w:b/>
          <w:i/>
          <w:color w:val="0000FF"/>
          <w:sz w:val="22"/>
          <w:szCs w:val="22"/>
        </w:rPr>
      </w:pPr>
      <w:r w:rsidRPr="009930CA">
        <w:rPr>
          <w:rFonts w:ascii="Arial" w:hAnsi="Arial" w:cs="Arial"/>
          <w:b/>
          <w:sz w:val="22"/>
          <w:szCs w:val="22"/>
        </w:rPr>
        <w:t xml:space="preserve">2.1 </w:t>
      </w:r>
      <w:r w:rsidRPr="009930CA">
        <w:rPr>
          <w:rFonts w:ascii="Arial" w:hAnsi="Arial" w:cs="Arial"/>
          <w:b/>
          <w:sz w:val="22"/>
          <w:szCs w:val="22"/>
          <w:u w:val="single"/>
        </w:rPr>
        <w:t>Definitions</w:t>
      </w:r>
      <w:proofErr w:type="gramStart"/>
      <w:r w:rsidRPr="009930CA">
        <w:rPr>
          <w:rFonts w:ascii="Arial" w:hAnsi="Arial" w:cs="Arial"/>
          <w:b/>
          <w:sz w:val="22"/>
          <w:szCs w:val="22"/>
        </w:rPr>
        <w:t>:</w:t>
      </w:r>
      <w:r w:rsidRPr="009930CA">
        <w:rPr>
          <w:rFonts w:ascii="Arial" w:hAnsi="Arial" w:cs="Arial"/>
          <w:sz w:val="22"/>
          <w:szCs w:val="22"/>
        </w:rPr>
        <w:t xml:space="preserve">  Although</w:t>
      </w:r>
      <w:proofErr w:type="gramEnd"/>
      <w:r w:rsidRPr="009930CA">
        <w:rPr>
          <w:rFonts w:ascii="Arial" w:hAnsi="Arial" w:cs="Arial"/>
          <w:sz w:val="22"/>
          <w:szCs w:val="22"/>
        </w:rPr>
        <w:t xml:space="preserve"> not inclusive of every term used within this PWS, the following provides a list of definitions used throughout this PWS and commonly used in the acquisition field.</w:t>
      </w:r>
      <w:r w:rsidRPr="009930CA">
        <w:rPr>
          <w:rFonts w:ascii="Arial" w:hAnsi="Arial" w:cs="Arial"/>
          <w:color w:val="0000FF"/>
          <w:sz w:val="22"/>
          <w:szCs w:val="22"/>
        </w:rPr>
        <w:t xml:space="preserve"> </w:t>
      </w:r>
    </w:p>
    <w:p w14:paraId="645297C9" w14:textId="77777777" w:rsidR="00E460B4" w:rsidRPr="009930CA" w:rsidRDefault="00E460B4" w:rsidP="00E460B4">
      <w:pPr>
        <w:suppressAutoHyphens/>
        <w:rPr>
          <w:rFonts w:ascii="Arial" w:hAnsi="Arial" w:cs="Arial"/>
          <w:sz w:val="22"/>
          <w:szCs w:val="22"/>
        </w:rPr>
      </w:pPr>
    </w:p>
    <w:p w14:paraId="4F95D79B"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Contracting Officer</w:t>
      </w:r>
      <w:r w:rsidRPr="009930CA">
        <w:rPr>
          <w:rFonts w:ascii="Arial" w:hAnsi="Arial" w:cs="Arial"/>
          <w:sz w:val="22"/>
          <w:szCs w:val="22"/>
        </w:rPr>
        <w:t xml:space="preserve"> – means a person with the authority to </w:t>
      </w:r>
      <w:proofErr w:type="gramStart"/>
      <w:r w:rsidRPr="009930CA">
        <w:rPr>
          <w:rFonts w:ascii="Arial" w:hAnsi="Arial" w:cs="Arial"/>
          <w:sz w:val="22"/>
          <w:szCs w:val="22"/>
        </w:rPr>
        <w:t>enter into</w:t>
      </w:r>
      <w:proofErr w:type="gramEnd"/>
      <w:r w:rsidRPr="009930CA">
        <w:rPr>
          <w:rFonts w:ascii="Arial" w:hAnsi="Arial" w:cs="Arial"/>
          <w:sz w:val="22"/>
          <w:szCs w:val="22"/>
        </w:rPr>
        <w:t>, administer, and/or terminate contracts and make related determinations and findings on behalf of the Government. Note: The only individual who can legally bind the Government.</w:t>
      </w:r>
    </w:p>
    <w:p w14:paraId="427D2A21" w14:textId="77777777" w:rsidR="00E460B4" w:rsidRPr="009930CA" w:rsidRDefault="00E460B4" w:rsidP="00E460B4">
      <w:pPr>
        <w:suppressAutoHyphens/>
        <w:rPr>
          <w:rFonts w:ascii="Arial" w:hAnsi="Arial" w:cs="Arial"/>
          <w:sz w:val="22"/>
          <w:szCs w:val="22"/>
        </w:rPr>
      </w:pPr>
    </w:p>
    <w:p w14:paraId="56C5FF24" w14:textId="77777777" w:rsidR="00E460B4" w:rsidRPr="009930CA" w:rsidRDefault="00E460B4" w:rsidP="00E460B4">
      <w:pPr>
        <w:autoSpaceDE w:val="0"/>
        <w:autoSpaceDN w:val="0"/>
        <w:adjustRightInd w:val="0"/>
        <w:rPr>
          <w:rFonts w:ascii="Arial" w:hAnsi="Arial" w:cs="Arial"/>
          <w:sz w:val="22"/>
          <w:szCs w:val="22"/>
        </w:rPr>
      </w:pPr>
      <w:r w:rsidRPr="009930CA">
        <w:rPr>
          <w:rFonts w:ascii="Arial" w:hAnsi="Arial" w:cs="Arial"/>
          <w:b/>
          <w:sz w:val="22"/>
          <w:szCs w:val="22"/>
        </w:rPr>
        <w:t>Contracting Officer's Representative (COR)</w:t>
      </w:r>
      <w:r w:rsidRPr="009930CA">
        <w:rPr>
          <w:rFonts w:ascii="Arial" w:hAnsi="Arial" w:cs="Arial"/>
          <w:sz w:val="22"/>
          <w:szCs w:val="22"/>
        </w:rPr>
        <w:t xml:space="preserve"> – As defined in DFARS 202.101, </w:t>
      </w:r>
      <w:r w:rsidRPr="009930CA">
        <w:rPr>
          <w:rFonts w:ascii="Arial" w:hAnsi="Arial" w:cs="Arial"/>
          <w:sz w:val="22"/>
          <w:szCs w:val="22"/>
          <w:lang w:val="en"/>
        </w:rPr>
        <w:t xml:space="preserve">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w:t>
      </w:r>
      <w:proofErr w:type="gramStart"/>
      <w:r w:rsidRPr="009930CA">
        <w:rPr>
          <w:rFonts w:ascii="Arial" w:hAnsi="Arial" w:cs="Arial"/>
          <w:sz w:val="22"/>
          <w:szCs w:val="22"/>
          <w:lang w:val="en"/>
        </w:rPr>
        <w:t>line item</w:t>
      </w:r>
      <w:proofErr w:type="gramEnd"/>
      <w:r w:rsidRPr="009930CA">
        <w:rPr>
          <w:rFonts w:ascii="Arial" w:hAnsi="Arial" w:cs="Arial"/>
          <w:sz w:val="22"/>
          <w:szCs w:val="22"/>
          <w:lang w:val="en"/>
        </w:rPr>
        <w:t xml:space="preserve"> manager, task order manager, quality assurance personnel, quality assurance evaluator, or COR management.” In addition, Army Regulation 70-13, Chapter 2, paragraph 2-2g, states, in part, the following when providing other surveillance support personnel to assist the COR when needed, “…</w:t>
      </w:r>
      <w:r w:rsidRPr="009930CA">
        <w:rPr>
          <w:rFonts w:ascii="Arial" w:hAnsi="Arial" w:cs="Arial"/>
          <w:sz w:val="22"/>
          <w:szCs w:val="22"/>
        </w:rPr>
        <w:t xml:space="preserve">These other surveillance support personnel may serve as on-site representatives of </w:t>
      </w:r>
      <w:r w:rsidRPr="009930CA">
        <w:rPr>
          <w:rFonts w:ascii="Arial" w:hAnsi="Arial" w:cs="Arial"/>
          <w:sz w:val="22"/>
          <w:szCs w:val="22"/>
        </w:rPr>
        <w:lastRenderedPageBreak/>
        <w:t xml:space="preserve">the COR in performance of actual contract surveillance if they meet all COR requirements and have been appointed by the Contracting Officer as alternate CORs.” </w:t>
      </w:r>
    </w:p>
    <w:p w14:paraId="04D9E90A" w14:textId="77777777" w:rsidR="00E460B4" w:rsidRPr="009930CA" w:rsidRDefault="00E460B4" w:rsidP="00E460B4">
      <w:pPr>
        <w:suppressAutoHyphens/>
        <w:rPr>
          <w:rFonts w:ascii="Arial" w:hAnsi="Arial" w:cs="Arial"/>
          <w:sz w:val="22"/>
          <w:szCs w:val="22"/>
        </w:rPr>
      </w:pPr>
    </w:p>
    <w:p w14:paraId="36CDD9C2"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Contractor</w:t>
      </w:r>
      <w:r w:rsidRPr="009930CA">
        <w:rPr>
          <w:rFonts w:ascii="Arial" w:hAnsi="Arial" w:cs="Arial"/>
          <w:sz w:val="22"/>
          <w:szCs w:val="22"/>
        </w:rPr>
        <w:t xml:space="preserve"> – means a supplier or vendor awarded a contract to provide specific supplies or service to the Government. The term used in this contract refers to the prime.</w:t>
      </w:r>
    </w:p>
    <w:p w14:paraId="1227B900" w14:textId="77777777" w:rsidR="00E460B4" w:rsidRPr="009930CA" w:rsidRDefault="00E460B4" w:rsidP="00E460B4">
      <w:pPr>
        <w:suppressAutoHyphens/>
        <w:rPr>
          <w:rFonts w:ascii="Arial" w:hAnsi="Arial" w:cs="Arial"/>
          <w:sz w:val="22"/>
          <w:szCs w:val="22"/>
        </w:rPr>
      </w:pPr>
    </w:p>
    <w:p w14:paraId="18F10075"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lang w:val="en"/>
        </w:rPr>
        <w:t>Day</w:t>
      </w:r>
      <w:r w:rsidRPr="009930CA">
        <w:rPr>
          <w:rFonts w:ascii="Arial" w:hAnsi="Arial" w:cs="Arial"/>
          <w:sz w:val="22"/>
          <w:szCs w:val="22"/>
          <w:lang w:val="en"/>
        </w:rPr>
        <w:t xml:space="preserve"> – means, unless otherwise specified, a calendar day.</w:t>
      </w:r>
    </w:p>
    <w:p w14:paraId="70AB389B" w14:textId="77777777" w:rsidR="00E460B4" w:rsidRPr="009930CA" w:rsidRDefault="00E460B4" w:rsidP="00E460B4">
      <w:pPr>
        <w:suppressAutoHyphens/>
        <w:rPr>
          <w:rFonts w:ascii="Arial" w:hAnsi="Arial" w:cs="Arial"/>
          <w:b/>
          <w:sz w:val="22"/>
          <w:szCs w:val="22"/>
        </w:rPr>
      </w:pPr>
    </w:p>
    <w:p w14:paraId="73A783AC"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Defective Service</w:t>
      </w:r>
      <w:r w:rsidRPr="009930CA">
        <w:rPr>
          <w:rFonts w:ascii="Arial" w:hAnsi="Arial" w:cs="Arial"/>
          <w:sz w:val="22"/>
          <w:szCs w:val="22"/>
        </w:rPr>
        <w:t xml:space="preserve"> – means a service output that does not meet the standard of performance associated with the Performance Work Statement.</w:t>
      </w:r>
    </w:p>
    <w:p w14:paraId="7C7356F1" w14:textId="77777777" w:rsidR="00E460B4" w:rsidRPr="009930CA" w:rsidRDefault="00E460B4" w:rsidP="00E460B4">
      <w:pPr>
        <w:suppressAutoHyphens/>
        <w:rPr>
          <w:rFonts w:ascii="Arial" w:hAnsi="Arial" w:cs="Arial"/>
          <w:sz w:val="22"/>
          <w:szCs w:val="22"/>
        </w:rPr>
      </w:pPr>
    </w:p>
    <w:p w14:paraId="6FDB4652" w14:textId="787F3D36" w:rsidR="00E460B4" w:rsidRPr="009930CA" w:rsidRDefault="00E460B4" w:rsidP="00E460B4">
      <w:pPr>
        <w:suppressAutoHyphens/>
        <w:rPr>
          <w:rFonts w:ascii="Arial" w:hAnsi="Arial" w:cs="Arial"/>
          <w:sz w:val="22"/>
          <w:szCs w:val="22"/>
        </w:rPr>
      </w:pPr>
      <w:r w:rsidRPr="009930CA">
        <w:rPr>
          <w:rFonts w:ascii="Arial" w:hAnsi="Arial" w:cs="Arial"/>
          <w:b/>
          <w:sz w:val="22"/>
          <w:szCs w:val="22"/>
        </w:rPr>
        <w:t>Deliverable</w:t>
      </w:r>
      <w:r w:rsidRPr="009930CA">
        <w:rPr>
          <w:rFonts w:ascii="Arial" w:hAnsi="Arial" w:cs="Arial"/>
          <w:sz w:val="22"/>
          <w:szCs w:val="22"/>
        </w:rPr>
        <w:t xml:space="preserve"> – means anything that can be physically </w:t>
      </w:r>
      <w:r w:rsidR="00DA2E3B" w:rsidRPr="009930CA">
        <w:rPr>
          <w:rFonts w:ascii="Arial" w:hAnsi="Arial" w:cs="Arial"/>
          <w:sz w:val="22"/>
          <w:szCs w:val="22"/>
        </w:rPr>
        <w:t>delivered but</w:t>
      </w:r>
      <w:r w:rsidRPr="009930CA">
        <w:rPr>
          <w:rFonts w:ascii="Arial" w:hAnsi="Arial" w:cs="Arial"/>
          <w:sz w:val="22"/>
          <w:szCs w:val="22"/>
        </w:rPr>
        <w:t xml:space="preserve"> may include non-manufactured things such as meeting minutes or reports.</w:t>
      </w:r>
    </w:p>
    <w:p w14:paraId="4A25B1D9" w14:textId="77777777" w:rsidR="00E460B4" w:rsidRPr="009930CA" w:rsidRDefault="00E460B4" w:rsidP="00E460B4">
      <w:pPr>
        <w:suppressAutoHyphens/>
        <w:rPr>
          <w:rFonts w:ascii="Arial" w:hAnsi="Arial" w:cs="Arial"/>
          <w:sz w:val="22"/>
          <w:szCs w:val="22"/>
        </w:rPr>
      </w:pPr>
    </w:p>
    <w:p w14:paraId="2324A7A1" w14:textId="77777777" w:rsidR="00E460B4" w:rsidRPr="009930CA" w:rsidRDefault="00E460B4" w:rsidP="00E460B4">
      <w:pPr>
        <w:pStyle w:val="CommentText"/>
        <w:rPr>
          <w:rFonts w:ascii="Arial" w:hAnsi="Arial" w:cs="Arial"/>
          <w:sz w:val="22"/>
          <w:szCs w:val="22"/>
        </w:rPr>
      </w:pPr>
      <w:r w:rsidRPr="009930CA">
        <w:rPr>
          <w:rFonts w:ascii="Arial" w:hAnsi="Arial" w:cs="Arial"/>
          <w:b/>
          <w:sz w:val="22"/>
          <w:szCs w:val="22"/>
        </w:rPr>
        <w:t>Government-furnished Property</w:t>
      </w:r>
      <w:r w:rsidRPr="009930CA">
        <w:rPr>
          <w:rFonts w:ascii="Arial" w:hAnsi="Arial" w:cs="Arial"/>
          <w:sz w:val="22"/>
          <w:szCs w:val="22"/>
        </w:rPr>
        <w:t xml:space="preserve"> – As reflected in FAR 52.245-1, Government-furnished Property “</w:t>
      </w:r>
      <w:r w:rsidRPr="009930CA">
        <w:rPr>
          <w:rFonts w:ascii="Arial" w:hAnsi="Arial" w:cs="Arial"/>
          <w:color w:val="000000"/>
          <w:sz w:val="22"/>
          <w:szCs w:val="22"/>
          <w:shd w:val="clear" w:color="auto" w:fill="FFFFFF"/>
        </w:rPr>
        <w:t>means </w:t>
      </w:r>
      <w:r w:rsidRPr="009930CA">
        <w:rPr>
          <w:rFonts w:ascii="Arial" w:hAnsi="Arial" w:cs="Arial"/>
          <w:color w:val="000000"/>
          <w:sz w:val="22"/>
          <w:szCs w:val="22"/>
          <w:bdr w:val="none" w:sz="0" w:space="0" w:color="auto" w:frame="1"/>
          <w:shd w:val="clear" w:color="auto" w:fill="FFFFFF"/>
        </w:rPr>
        <w:t>property</w:t>
      </w:r>
      <w:r w:rsidRPr="009930CA">
        <w:rPr>
          <w:rFonts w:ascii="Arial" w:hAnsi="Arial" w:cs="Arial"/>
          <w:color w:val="000000"/>
          <w:sz w:val="22"/>
          <w:szCs w:val="22"/>
          <w:shd w:val="clear" w:color="auto" w:fill="FFFFFF"/>
        </w:rPr>
        <w:t> in the possession of, or directly acquired by, the Government and subsequently furnished to the Contractor for performance of a contract. </w:t>
      </w:r>
      <w:r w:rsidRPr="009930CA">
        <w:rPr>
          <w:rFonts w:ascii="Arial" w:hAnsi="Arial" w:cs="Arial"/>
          <w:color w:val="000000"/>
          <w:sz w:val="22"/>
          <w:szCs w:val="22"/>
          <w:bdr w:val="none" w:sz="0" w:space="0" w:color="auto" w:frame="1"/>
          <w:shd w:val="clear" w:color="auto" w:fill="FFFFFF"/>
        </w:rPr>
        <w:t>Government-furnished property</w:t>
      </w:r>
      <w:r w:rsidRPr="009930CA">
        <w:rPr>
          <w:rFonts w:ascii="Arial" w:hAnsi="Arial" w:cs="Arial"/>
          <w:color w:val="000000"/>
          <w:sz w:val="22"/>
          <w:szCs w:val="22"/>
          <w:shd w:val="clear" w:color="auto" w:fill="FFFFFF"/>
        </w:rPr>
        <w:t> includes, but is not limited to, spares and </w:t>
      </w:r>
      <w:r w:rsidRPr="009930CA">
        <w:rPr>
          <w:rFonts w:ascii="Arial" w:hAnsi="Arial" w:cs="Arial"/>
          <w:color w:val="000000"/>
          <w:sz w:val="22"/>
          <w:szCs w:val="22"/>
          <w:bdr w:val="none" w:sz="0" w:space="0" w:color="auto" w:frame="1"/>
          <w:shd w:val="clear" w:color="auto" w:fill="FFFFFF"/>
        </w:rPr>
        <w:t>property</w:t>
      </w:r>
      <w:r w:rsidRPr="009930CA">
        <w:rPr>
          <w:rFonts w:ascii="Arial" w:hAnsi="Arial" w:cs="Arial"/>
          <w:color w:val="000000"/>
          <w:sz w:val="22"/>
          <w:szCs w:val="22"/>
          <w:shd w:val="clear" w:color="auto" w:fill="FFFFFF"/>
        </w:rPr>
        <w:t> furnished for repair, maintenance, overhaul, or modification. </w:t>
      </w:r>
      <w:r w:rsidRPr="009930CA" w:rsidDel="00F56030">
        <w:rPr>
          <w:rFonts w:ascii="Arial" w:hAnsi="Arial" w:cs="Arial"/>
          <w:color w:val="000000"/>
          <w:sz w:val="22"/>
          <w:szCs w:val="22"/>
          <w:bdr w:val="none" w:sz="0" w:space="0" w:color="auto" w:frame="1"/>
          <w:shd w:val="clear" w:color="auto" w:fill="FFFFFF"/>
        </w:rPr>
        <w:t xml:space="preserve"> </w:t>
      </w:r>
    </w:p>
    <w:p w14:paraId="503F7E24" w14:textId="77777777" w:rsidR="00E460B4" w:rsidRPr="009930CA" w:rsidRDefault="00E460B4" w:rsidP="00E460B4">
      <w:pPr>
        <w:pStyle w:val="CommentText"/>
        <w:rPr>
          <w:rFonts w:ascii="Arial" w:hAnsi="Arial" w:cs="Arial"/>
          <w:sz w:val="22"/>
          <w:szCs w:val="22"/>
        </w:rPr>
      </w:pPr>
    </w:p>
    <w:p w14:paraId="2ED6FCD4" w14:textId="77777777" w:rsidR="00E460B4" w:rsidRPr="009930CA" w:rsidRDefault="00E460B4" w:rsidP="00E460B4">
      <w:pPr>
        <w:pStyle w:val="CommentText"/>
        <w:rPr>
          <w:rFonts w:ascii="Arial" w:hAnsi="Arial" w:cs="Arial"/>
          <w:sz w:val="22"/>
          <w:szCs w:val="22"/>
        </w:rPr>
      </w:pPr>
      <w:r w:rsidRPr="009930CA">
        <w:rPr>
          <w:rFonts w:ascii="Arial" w:hAnsi="Arial" w:cs="Arial"/>
          <w:b/>
          <w:sz w:val="22"/>
          <w:szCs w:val="22"/>
        </w:rPr>
        <w:t>Government Property</w:t>
      </w:r>
      <w:r w:rsidRPr="009930CA">
        <w:rPr>
          <w:rFonts w:ascii="Arial" w:hAnsi="Arial" w:cs="Arial"/>
          <w:sz w:val="22"/>
          <w:szCs w:val="22"/>
        </w:rPr>
        <w:t xml:space="preserve"> - </w:t>
      </w:r>
      <w:r w:rsidRPr="009930CA">
        <w:rPr>
          <w:rFonts w:ascii="Arial" w:hAnsi="Arial" w:cs="Arial"/>
          <w:sz w:val="22"/>
          <w:szCs w:val="22"/>
          <w:lang w:val="en"/>
        </w:rPr>
        <w:t>means all property owned or leased by the Government. Government property includes Government-furnished. Government property includes material, equipment, special tooling, special test equipment, and real property. Government property does not include intellectual property and software.</w:t>
      </w:r>
    </w:p>
    <w:p w14:paraId="08AE0B04" w14:textId="77777777" w:rsidR="00E460B4" w:rsidRPr="009930CA" w:rsidRDefault="00E460B4" w:rsidP="00E460B4">
      <w:pPr>
        <w:suppressAutoHyphens/>
        <w:rPr>
          <w:rFonts w:ascii="Arial" w:hAnsi="Arial" w:cs="Arial"/>
          <w:sz w:val="22"/>
          <w:szCs w:val="22"/>
        </w:rPr>
      </w:pPr>
    </w:p>
    <w:p w14:paraId="17E93C32" w14:textId="77777777" w:rsidR="00E460B4" w:rsidRPr="009930CA" w:rsidRDefault="00E460B4" w:rsidP="00E460B4">
      <w:pPr>
        <w:suppressAutoHyphens/>
        <w:rPr>
          <w:rFonts w:ascii="Arial" w:hAnsi="Arial" w:cs="Arial"/>
          <w:sz w:val="22"/>
          <w:szCs w:val="22"/>
        </w:rPr>
      </w:pPr>
    </w:p>
    <w:p w14:paraId="69B7164A" w14:textId="77777777" w:rsidR="00E460B4" w:rsidRPr="009930CA" w:rsidRDefault="00E460B4" w:rsidP="00E460B4">
      <w:pPr>
        <w:tabs>
          <w:tab w:val="left" w:pos="7790"/>
        </w:tabs>
        <w:suppressAutoHyphens/>
        <w:rPr>
          <w:rFonts w:ascii="Arial" w:hAnsi="Arial" w:cs="Arial"/>
          <w:sz w:val="22"/>
          <w:szCs w:val="22"/>
        </w:rPr>
      </w:pPr>
      <w:r w:rsidRPr="009930CA">
        <w:rPr>
          <w:rFonts w:ascii="Arial" w:hAnsi="Arial" w:cs="Arial"/>
          <w:b/>
          <w:sz w:val="22"/>
          <w:szCs w:val="22"/>
        </w:rPr>
        <w:t>Physical Security</w:t>
      </w:r>
      <w:r w:rsidRPr="009930CA">
        <w:rPr>
          <w:rFonts w:ascii="Arial" w:hAnsi="Arial" w:cs="Arial"/>
          <w:sz w:val="22"/>
          <w:szCs w:val="22"/>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9930CA">
        <w:rPr>
          <w:rFonts w:ascii="Arial" w:hAnsi="Arial" w:cs="Arial"/>
          <w:sz w:val="22"/>
          <w:szCs w:val="22"/>
        </w:rPr>
        <w:tab/>
      </w:r>
    </w:p>
    <w:p w14:paraId="2FDF03B4" w14:textId="77777777" w:rsidR="00E460B4" w:rsidRPr="009930CA" w:rsidRDefault="00E460B4" w:rsidP="00E460B4">
      <w:pPr>
        <w:suppressAutoHyphens/>
        <w:rPr>
          <w:rFonts w:ascii="Arial" w:hAnsi="Arial" w:cs="Arial"/>
          <w:sz w:val="22"/>
          <w:szCs w:val="22"/>
        </w:rPr>
      </w:pPr>
    </w:p>
    <w:p w14:paraId="199DDCAC"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Quality Assurance</w:t>
      </w:r>
      <w:r w:rsidRPr="009930CA">
        <w:rPr>
          <w:rFonts w:ascii="Arial" w:hAnsi="Arial" w:cs="Arial"/>
          <w:sz w:val="22"/>
          <w:szCs w:val="22"/>
        </w:rPr>
        <w:t xml:space="preserve"> – (or Government contract quality assurance) means the various functions, including, inspection, performed by the Government to determine whether a Contractor has fulfilled the contract obligations pertaining to quality and quantity.</w:t>
      </w:r>
    </w:p>
    <w:p w14:paraId="58276283" w14:textId="77777777" w:rsidR="00E460B4" w:rsidRPr="009930CA" w:rsidRDefault="00E460B4" w:rsidP="00E460B4">
      <w:pPr>
        <w:suppressAutoHyphens/>
        <w:rPr>
          <w:rFonts w:ascii="Arial" w:hAnsi="Arial" w:cs="Arial"/>
          <w:sz w:val="22"/>
          <w:szCs w:val="22"/>
        </w:rPr>
      </w:pPr>
    </w:p>
    <w:p w14:paraId="79FB25FC"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Quality Assurance Surveillance Plan (QASP)</w:t>
      </w:r>
      <w:r w:rsidRPr="009930CA">
        <w:rPr>
          <w:rFonts w:ascii="Arial" w:hAnsi="Arial" w:cs="Arial"/>
          <w:sz w:val="22"/>
          <w:szCs w:val="22"/>
        </w:rPr>
        <w:t xml:space="preserve"> – means the key Government-developed surveillance process </w:t>
      </w:r>
      <w:proofErr w:type="gramStart"/>
      <w:r w:rsidRPr="009930CA">
        <w:rPr>
          <w:rFonts w:ascii="Arial" w:hAnsi="Arial" w:cs="Arial"/>
          <w:sz w:val="22"/>
          <w:szCs w:val="22"/>
        </w:rPr>
        <w:t>document, and</w:t>
      </w:r>
      <w:proofErr w:type="gramEnd"/>
      <w:r w:rsidRPr="009930CA">
        <w:rPr>
          <w:rFonts w:ascii="Arial" w:hAnsi="Arial" w:cs="Arial"/>
          <w:sz w:val="22"/>
          <w:szCs w:val="22"/>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32ED320E" w14:textId="77777777" w:rsidR="00E460B4" w:rsidRPr="009930CA" w:rsidRDefault="00E460B4" w:rsidP="00E460B4">
      <w:pPr>
        <w:suppressAutoHyphens/>
        <w:rPr>
          <w:rFonts w:ascii="Arial" w:hAnsi="Arial" w:cs="Arial"/>
          <w:sz w:val="22"/>
          <w:szCs w:val="22"/>
        </w:rPr>
      </w:pPr>
    </w:p>
    <w:p w14:paraId="50A60027"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Quality Control</w:t>
      </w:r>
      <w:r w:rsidRPr="009930CA">
        <w:rPr>
          <w:rFonts w:ascii="Arial" w:hAnsi="Arial" w:cs="Arial"/>
          <w:sz w:val="22"/>
          <w:szCs w:val="22"/>
        </w:rPr>
        <w:t xml:space="preserve"> – means all necessary measures taken by the Contractor to assure that the quality of </w:t>
      </w:r>
      <w:proofErr w:type="gramStart"/>
      <w:r w:rsidRPr="009930CA">
        <w:rPr>
          <w:rFonts w:ascii="Arial" w:hAnsi="Arial" w:cs="Arial"/>
          <w:sz w:val="22"/>
          <w:szCs w:val="22"/>
        </w:rPr>
        <w:t>an end product</w:t>
      </w:r>
      <w:proofErr w:type="gramEnd"/>
      <w:r w:rsidRPr="009930CA">
        <w:rPr>
          <w:rFonts w:ascii="Arial" w:hAnsi="Arial" w:cs="Arial"/>
          <w:sz w:val="22"/>
          <w:szCs w:val="22"/>
        </w:rPr>
        <w:t xml:space="preserve"> or service shall meet contract requirements.</w:t>
      </w:r>
    </w:p>
    <w:p w14:paraId="0B60B36F" w14:textId="77777777" w:rsidR="00E460B4" w:rsidRPr="009930CA" w:rsidRDefault="00E460B4" w:rsidP="00E460B4">
      <w:pPr>
        <w:suppressAutoHyphens/>
        <w:rPr>
          <w:rFonts w:ascii="Arial" w:hAnsi="Arial" w:cs="Arial"/>
          <w:sz w:val="22"/>
          <w:szCs w:val="22"/>
        </w:rPr>
      </w:pPr>
    </w:p>
    <w:p w14:paraId="17D065F2" w14:textId="77777777" w:rsidR="00E460B4" w:rsidRPr="009930CA" w:rsidRDefault="00E460B4" w:rsidP="00E460B4">
      <w:pPr>
        <w:rPr>
          <w:rFonts w:ascii="Arial" w:hAnsi="Arial" w:cs="Arial"/>
          <w:sz w:val="22"/>
          <w:szCs w:val="22"/>
        </w:rPr>
      </w:pPr>
      <w:r w:rsidRPr="009930CA">
        <w:rPr>
          <w:rFonts w:ascii="Arial" w:hAnsi="Arial" w:cs="Arial"/>
          <w:b/>
          <w:bCs/>
          <w:sz w:val="22"/>
          <w:szCs w:val="22"/>
        </w:rPr>
        <w:t>Statement</w:t>
      </w:r>
      <w:r w:rsidRPr="009930CA">
        <w:rPr>
          <w:rFonts w:ascii="Arial" w:hAnsi="Arial" w:cs="Arial"/>
          <w:bCs/>
          <w:sz w:val="22"/>
          <w:szCs w:val="22"/>
        </w:rPr>
        <w:t xml:space="preserve"> – means t</w:t>
      </w:r>
      <w:r w:rsidRPr="009930CA">
        <w:rPr>
          <w:rFonts w:ascii="Arial" w:hAnsi="Arial" w:cs="Arial"/>
          <w:sz w:val="22"/>
          <w:szCs w:val="22"/>
        </w:rPr>
        <w:t xml:space="preserve">he specific results-based activities required to satisfy HLOs. A statement contains a result, the context of the statement, and the required action(s). Statements focus on </w:t>
      </w:r>
      <w:r w:rsidRPr="009930CA">
        <w:rPr>
          <w:rFonts w:ascii="Arial" w:hAnsi="Arial" w:cs="Arial"/>
          <w:sz w:val="22"/>
          <w:szCs w:val="22"/>
        </w:rPr>
        <w:lastRenderedPageBreak/>
        <w:t xml:space="preserve">“what” is to be accomplished; </w:t>
      </w:r>
      <w:proofErr w:type="gramStart"/>
      <w:r w:rsidRPr="009930CA">
        <w:rPr>
          <w:rFonts w:ascii="Arial" w:hAnsi="Arial" w:cs="Arial"/>
          <w:sz w:val="22"/>
          <w:szCs w:val="22"/>
        </w:rPr>
        <w:t>however</w:t>
      </w:r>
      <w:proofErr w:type="gramEnd"/>
      <w:r w:rsidRPr="009930CA">
        <w:rPr>
          <w:rFonts w:ascii="Arial" w:hAnsi="Arial" w:cs="Arial"/>
          <w:sz w:val="22"/>
          <w:szCs w:val="22"/>
        </w:rPr>
        <w:t xml:space="preserve"> they are not prescriptive in describing “how” the outcome is to be achieved. Each HLO may have several statements to flesh out the areas necessary to meet the objective. Statements are </w:t>
      </w:r>
      <w:proofErr w:type="gramStart"/>
      <w:r w:rsidRPr="009930CA">
        <w:rPr>
          <w:rFonts w:ascii="Arial" w:hAnsi="Arial" w:cs="Arial"/>
          <w:sz w:val="22"/>
          <w:szCs w:val="22"/>
        </w:rPr>
        <w:t>similar to</w:t>
      </w:r>
      <w:proofErr w:type="gramEnd"/>
      <w:r w:rsidRPr="009930CA">
        <w:rPr>
          <w:rFonts w:ascii="Arial" w:hAnsi="Arial" w:cs="Arial"/>
          <w:sz w:val="22"/>
          <w:szCs w:val="22"/>
        </w:rPr>
        <w:t xml:space="preserve"> Level 3 in a Work Breakdown Structure.</w:t>
      </w:r>
    </w:p>
    <w:p w14:paraId="30E3A65E" w14:textId="77777777" w:rsidR="00E460B4" w:rsidRPr="009930CA" w:rsidRDefault="00E460B4" w:rsidP="00E460B4">
      <w:pPr>
        <w:suppressAutoHyphens/>
        <w:rPr>
          <w:rFonts w:ascii="Arial" w:hAnsi="Arial" w:cs="Arial"/>
          <w:sz w:val="22"/>
          <w:szCs w:val="22"/>
        </w:rPr>
      </w:pPr>
    </w:p>
    <w:p w14:paraId="2872397E"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Subcontractor</w:t>
      </w:r>
      <w:r w:rsidRPr="009930CA">
        <w:rPr>
          <w:rFonts w:ascii="Arial" w:hAnsi="Arial" w:cs="Arial"/>
          <w:sz w:val="22"/>
          <w:szCs w:val="22"/>
        </w:rPr>
        <w:t xml:space="preserve"> – means one that </w:t>
      </w:r>
      <w:proofErr w:type="gramStart"/>
      <w:r w:rsidRPr="009930CA">
        <w:rPr>
          <w:rFonts w:ascii="Arial" w:hAnsi="Arial" w:cs="Arial"/>
          <w:sz w:val="22"/>
          <w:szCs w:val="22"/>
        </w:rPr>
        <w:t>enters into</w:t>
      </w:r>
      <w:proofErr w:type="gramEnd"/>
      <w:r w:rsidRPr="009930CA">
        <w:rPr>
          <w:rFonts w:ascii="Arial" w:hAnsi="Arial" w:cs="Arial"/>
          <w:sz w:val="22"/>
          <w:szCs w:val="22"/>
        </w:rPr>
        <w:t xml:space="preserve"> a contract with a prime Contractor. The Government does not have privity of contract with the subcontractor.</w:t>
      </w:r>
    </w:p>
    <w:p w14:paraId="41146C58" w14:textId="77777777" w:rsidR="00E460B4" w:rsidRPr="009930CA" w:rsidRDefault="00E460B4" w:rsidP="00E460B4">
      <w:pPr>
        <w:suppressAutoHyphens/>
        <w:rPr>
          <w:rFonts w:ascii="Arial" w:hAnsi="Arial" w:cs="Arial"/>
          <w:sz w:val="22"/>
          <w:szCs w:val="22"/>
        </w:rPr>
      </w:pPr>
    </w:p>
    <w:p w14:paraId="478D3014" w14:textId="77777777" w:rsidR="00E460B4" w:rsidRPr="009930CA" w:rsidRDefault="00E460B4" w:rsidP="00E460B4">
      <w:pPr>
        <w:suppressAutoHyphens/>
        <w:rPr>
          <w:rFonts w:ascii="Arial" w:hAnsi="Arial" w:cs="Arial"/>
          <w:sz w:val="22"/>
          <w:szCs w:val="22"/>
        </w:rPr>
      </w:pPr>
      <w:proofErr w:type="gramStart"/>
      <w:r w:rsidRPr="009930CA">
        <w:rPr>
          <w:rFonts w:ascii="Arial" w:hAnsi="Arial" w:cs="Arial"/>
          <w:b/>
          <w:sz w:val="22"/>
          <w:szCs w:val="22"/>
        </w:rPr>
        <w:t>Work Day</w:t>
      </w:r>
      <w:proofErr w:type="gramEnd"/>
      <w:r w:rsidRPr="009930CA">
        <w:rPr>
          <w:rFonts w:ascii="Arial" w:hAnsi="Arial" w:cs="Arial"/>
          <w:sz w:val="22"/>
          <w:szCs w:val="22"/>
        </w:rPr>
        <w:t xml:space="preserve"> - The number of hours per day the Contractor provides services in accordance with the contract.</w:t>
      </w:r>
    </w:p>
    <w:p w14:paraId="0E7A4D61" w14:textId="77777777" w:rsidR="00E460B4" w:rsidRPr="009930CA" w:rsidRDefault="00E460B4" w:rsidP="00E460B4">
      <w:pPr>
        <w:suppressAutoHyphens/>
        <w:rPr>
          <w:rFonts w:ascii="Arial" w:hAnsi="Arial" w:cs="Arial"/>
          <w:sz w:val="22"/>
          <w:szCs w:val="22"/>
        </w:rPr>
      </w:pPr>
    </w:p>
    <w:p w14:paraId="04F73B1D" w14:textId="77777777" w:rsidR="00E460B4" w:rsidRPr="009930CA" w:rsidRDefault="00E460B4" w:rsidP="00E460B4">
      <w:pPr>
        <w:suppressAutoHyphens/>
        <w:rPr>
          <w:rFonts w:ascii="Arial" w:hAnsi="Arial" w:cs="Arial"/>
          <w:sz w:val="22"/>
          <w:szCs w:val="22"/>
        </w:rPr>
      </w:pPr>
      <w:r w:rsidRPr="009930CA">
        <w:rPr>
          <w:rFonts w:ascii="Arial" w:hAnsi="Arial" w:cs="Arial"/>
          <w:b/>
          <w:sz w:val="22"/>
          <w:szCs w:val="22"/>
        </w:rPr>
        <w:t>Work Week</w:t>
      </w:r>
      <w:r w:rsidRPr="009930CA">
        <w:rPr>
          <w:rFonts w:ascii="Arial" w:hAnsi="Arial" w:cs="Arial"/>
          <w:sz w:val="22"/>
          <w:szCs w:val="22"/>
        </w:rPr>
        <w:t xml:space="preserve"> - Monday through Friday, unless otherwise specified.</w:t>
      </w:r>
    </w:p>
    <w:p w14:paraId="1BA375D8" w14:textId="77777777" w:rsidR="00E460B4" w:rsidRPr="009930CA" w:rsidRDefault="00E460B4" w:rsidP="00E460B4">
      <w:pPr>
        <w:suppressAutoHyphens/>
        <w:rPr>
          <w:rFonts w:ascii="Arial" w:hAnsi="Arial" w:cs="Arial"/>
          <w:sz w:val="22"/>
          <w:szCs w:val="22"/>
        </w:rPr>
      </w:pPr>
    </w:p>
    <w:p w14:paraId="68EC9CAF" w14:textId="77777777" w:rsidR="00E460B4" w:rsidRPr="009930CA" w:rsidRDefault="00E460B4" w:rsidP="00E460B4">
      <w:pPr>
        <w:rPr>
          <w:rFonts w:ascii="Arial" w:hAnsi="Arial" w:cs="Arial"/>
          <w:b/>
          <w:i/>
          <w:color w:val="0000FF"/>
          <w:sz w:val="22"/>
          <w:szCs w:val="22"/>
        </w:rPr>
      </w:pPr>
      <w:proofErr w:type="gramStart"/>
      <w:r w:rsidRPr="009930CA">
        <w:rPr>
          <w:rFonts w:ascii="Arial" w:hAnsi="Arial" w:cs="Arial"/>
          <w:b/>
          <w:sz w:val="22"/>
          <w:szCs w:val="22"/>
        </w:rPr>
        <w:t xml:space="preserve">2.2  </w:t>
      </w:r>
      <w:r w:rsidRPr="009930CA">
        <w:rPr>
          <w:rFonts w:ascii="Arial" w:hAnsi="Arial" w:cs="Arial"/>
          <w:b/>
          <w:sz w:val="22"/>
          <w:szCs w:val="22"/>
          <w:u w:val="single"/>
        </w:rPr>
        <w:t>Acronyms</w:t>
      </w:r>
      <w:r w:rsidRPr="009930CA">
        <w:rPr>
          <w:rFonts w:ascii="Arial" w:hAnsi="Arial" w:cs="Arial"/>
          <w:b/>
          <w:sz w:val="22"/>
          <w:szCs w:val="22"/>
        </w:rPr>
        <w:t>:</w:t>
      </w:r>
      <w:r w:rsidRPr="009930CA">
        <w:rPr>
          <w:rFonts w:ascii="Arial" w:hAnsi="Arial" w:cs="Arial"/>
          <w:sz w:val="22"/>
          <w:szCs w:val="22"/>
        </w:rPr>
        <w:t xml:space="preserve">  Although</w:t>
      </w:r>
      <w:proofErr w:type="gramEnd"/>
      <w:r w:rsidRPr="009930CA">
        <w:rPr>
          <w:rFonts w:ascii="Arial" w:hAnsi="Arial" w:cs="Arial"/>
          <w:sz w:val="22"/>
          <w:szCs w:val="22"/>
        </w:rPr>
        <w:t xml:space="preserve"> not inclusive of every term used within this PWS, or that may be included in an acquisition, the following provides a list of acronyms commonly used in the acquisition field.</w:t>
      </w:r>
      <w:r w:rsidRPr="009930CA">
        <w:rPr>
          <w:rFonts w:ascii="Arial" w:hAnsi="Arial" w:cs="Arial"/>
          <w:b/>
          <w:color w:val="0000FF"/>
          <w:sz w:val="22"/>
          <w:szCs w:val="22"/>
        </w:rPr>
        <w:t xml:space="preserve"> </w:t>
      </w:r>
    </w:p>
    <w:p w14:paraId="5843CEC6" w14:textId="77777777" w:rsidR="00E460B4" w:rsidRPr="009930CA" w:rsidRDefault="00E460B4" w:rsidP="00E460B4">
      <w:pPr>
        <w:rPr>
          <w:rFonts w:ascii="Arial" w:hAnsi="Arial" w:cs="Arial"/>
          <w:b/>
          <w:i/>
          <w:color w:val="0000FF"/>
          <w:sz w:val="22"/>
          <w:szCs w:val="22"/>
        </w:rPr>
      </w:pPr>
    </w:p>
    <w:p w14:paraId="3C605CAB"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ACOR</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Alternate Contracting Officer's Representative</w:t>
      </w:r>
    </w:p>
    <w:p w14:paraId="52B3B0E1"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AOR</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Area of Responsibility</w:t>
      </w:r>
    </w:p>
    <w:p w14:paraId="529595F5"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AR</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Army Regulation</w:t>
      </w:r>
    </w:p>
    <w:p w14:paraId="7E659AA4"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COR</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Contracting Officer’s Representative</w:t>
      </w:r>
    </w:p>
    <w:p w14:paraId="302CB1A6"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DA</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Department of the Army</w:t>
      </w:r>
    </w:p>
    <w:p w14:paraId="3DA7F995" w14:textId="3EED9359" w:rsidR="00E460B4" w:rsidRPr="009930CA" w:rsidRDefault="00E460B4" w:rsidP="00E460B4">
      <w:pPr>
        <w:suppressAutoHyphens/>
        <w:rPr>
          <w:rFonts w:ascii="Arial" w:hAnsi="Arial" w:cs="Arial"/>
          <w:sz w:val="22"/>
          <w:szCs w:val="22"/>
        </w:rPr>
      </w:pPr>
      <w:r w:rsidRPr="009930CA">
        <w:rPr>
          <w:rFonts w:ascii="Arial" w:hAnsi="Arial" w:cs="Arial"/>
          <w:sz w:val="22"/>
          <w:szCs w:val="22"/>
        </w:rPr>
        <w:t>DD250</w:t>
      </w:r>
      <w:r w:rsidRPr="009930CA">
        <w:rPr>
          <w:rFonts w:ascii="Arial" w:hAnsi="Arial" w:cs="Arial"/>
          <w:sz w:val="22"/>
          <w:szCs w:val="22"/>
        </w:rPr>
        <w:tab/>
      </w:r>
      <w:r w:rsidRPr="009930CA">
        <w:rPr>
          <w:rFonts w:ascii="Arial" w:hAnsi="Arial" w:cs="Arial"/>
          <w:sz w:val="22"/>
          <w:szCs w:val="22"/>
        </w:rPr>
        <w:tab/>
      </w:r>
      <w:r w:rsidR="0013619D">
        <w:rPr>
          <w:rFonts w:ascii="Arial" w:hAnsi="Arial" w:cs="Arial"/>
          <w:sz w:val="22"/>
          <w:szCs w:val="22"/>
        </w:rPr>
        <w:tab/>
      </w:r>
      <w:r w:rsidRPr="009930CA">
        <w:rPr>
          <w:rFonts w:ascii="Arial" w:hAnsi="Arial" w:cs="Arial"/>
          <w:sz w:val="22"/>
          <w:szCs w:val="22"/>
        </w:rPr>
        <w:t>Department of Defense Form 250 (Receiving Report)</w:t>
      </w:r>
    </w:p>
    <w:p w14:paraId="701E9F85"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DFARS</w:t>
      </w:r>
      <w:r w:rsidRPr="009930CA">
        <w:rPr>
          <w:rFonts w:ascii="Arial" w:hAnsi="Arial" w:cs="Arial"/>
          <w:sz w:val="22"/>
          <w:szCs w:val="22"/>
        </w:rPr>
        <w:tab/>
      </w:r>
      <w:r w:rsidRPr="009930CA">
        <w:rPr>
          <w:rFonts w:ascii="Arial" w:hAnsi="Arial" w:cs="Arial"/>
          <w:sz w:val="22"/>
          <w:szCs w:val="22"/>
        </w:rPr>
        <w:tab/>
        <w:t>Defense Federal Acquisition Regulation Supplement</w:t>
      </w:r>
    </w:p>
    <w:p w14:paraId="61DA9BB6"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DoD</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Department of Defense</w:t>
      </w:r>
    </w:p>
    <w:p w14:paraId="1A9492A0"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FAR</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 xml:space="preserve">Federal Acquisition Regulation </w:t>
      </w:r>
    </w:p>
    <w:p w14:paraId="50C9C11E"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GFP</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Government Furnished Property</w:t>
      </w:r>
    </w:p>
    <w:p w14:paraId="753C3386" w14:textId="2EFB8A77" w:rsidR="00E77F36" w:rsidRPr="00E77F36" w:rsidRDefault="00E77F36" w:rsidP="00E77F36">
      <w:pPr>
        <w:suppressAutoHyphens/>
        <w:rPr>
          <w:rFonts w:ascii="Arial" w:hAnsi="Arial" w:cs="Arial"/>
          <w:sz w:val="22"/>
          <w:szCs w:val="22"/>
        </w:rPr>
      </w:pPr>
      <w:r w:rsidRPr="00E77F36">
        <w:rPr>
          <w:rFonts w:ascii="Arial" w:hAnsi="Arial" w:cs="Arial"/>
          <w:sz w:val="22"/>
          <w:szCs w:val="22"/>
        </w:rPr>
        <w:t xml:space="preserve">JCLC </w:t>
      </w:r>
      <w:r>
        <w:rPr>
          <w:rFonts w:ascii="Arial" w:hAnsi="Arial" w:cs="Arial"/>
          <w:sz w:val="22"/>
          <w:szCs w:val="22"/>
        </w:rPr>
        <w:tab/>
      </w:r>
      <w:r>
        <w:rPr>
          <w:rFonts w:ascii="Arial" w:hAnsi="Arial" w:cs="Arial"/>
          <w:sz w:val="22"/>
          <w:szCs w:val="22"/>
        </w:rPr>
        <w:tab/>
      </w:r>
      <w:r>
        <w:rPr>
          <w:rFonts w:ascii="Arial" w:hAnsi="Arial" w:cs="Arial"/>
          <w:sz w:val="22"/>
          <w:szCs w:val="22"/>
        </w:rPr>
        <w:tab/>
      </w:r>
      <w:r w:rsidRPr="00E77F36">
        <w:rPr>
          <w:rFonts w:ascii="Arial" w:hAnsi="Arial" w:cs="Arial"/>
          <w:sz w:val="22"/>
          <w:szCs w:val="22"/>
        </w:rPr>
        <w:t xml:space="preserve">JROTC Cadet Leadership Challenge </w:t>
      </w:r>
    </w:p>
    <w:p w14:paraId="25B6A64C" w14:textId="0E3D977F" w:rsidR="00E77F36" w:rsidRPr="009930CA" w:rsidRDefault="00E77F36" w:rsidP="00E77F36">
      <w:pPr>
        <w:suppressAutoHyphens/>
        <w:rPr>
          <w:rFonts w:ascii="Arial" w:hAnsi="Arial" w:cs="Arial"/>
          <w:sz w:val="22"/>
          <w:szCs w:val="22"/>
        </w:rPr>
      </w:pPr>
      <w:r w:rsidRPr="00E77F36">
        <w:rPr>
          <w:rFonts w:ascii="Arial" w:hAnsi="Arial" w:cs="Arial"/>
          <w:sz w:val="22"/>
          <w:szCs w:val="22"/>
        </w:rPr>
        <w:t xml:space="preserve">JROTC </w:t>
      </w:r>
      <w:r>
        <w:rPr>
          <w:rFonts w:ascii="Arial" w:hAnsi="Arial" w:cs="Arial"/>
          <w:sz w:val="22"/>
          <w:szCs w:val="22"/>
        </w:rPr>
        <w:tab/>
      </w:r>
      <w:r>
        <w:rPr>
          <w:rFonts w:ascii="Arial" w:hAnsi="Arial" w:cs="Arial"/>
          <w:sz w:val="22"/>
          <w:szCs w:val="22"/>
        </w:rPr>
        <w:tab/>
      </w:r>
      <w:r w:rsidRPr="00E77F36">
        <w:rPr>
          <w:rFonts w:ascii="Arial" w:hAnsi="Arial" w:cs="Arial"/>
          <w:sz w:val="22"/>
          <w:szCs w:val="22"/>
        </w:rPr>
        <w:t>Junior Reserve Officers Training Corps</w:t>
      </w:r>
    </w:p>
    <w:p w14:paraId="1F0069E7"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KO</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 xml:space="preserve">Contracting Officer </w:t>
      </w:r>
    </w:p>
    <w:p w14:paraId="0495AE87"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POC</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Point of Contact</w:t>
      </w:r>
    </w:p>
    <w:p w14:paraId="7D55212E"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PWS</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Performance Work Statement</w:t>
      </w:r>
    </w:p>
    <w:p w14:paraId="45E6E9BE"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QA</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Quality Assurance</w:t>
      </w:r>
    </w:p>
    <w:p w14:paraId="46A20234"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QAP</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Quality Assurance Program</w:t>
      </w:r>
    </w:p>
    <w:p w14:paraId="503B591C"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QASP</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Quality Assurance Surveillance Plan</w:t>
      </w:r>
    </w:p>
    <w:p w14:paraId="0FD6674F"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QC</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Quality Control</w:t>
      </w:r>
    </w:p>
    <w:p w14:paraId="2F45F6E6"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QCP</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Quality Control Program</w:t>
      </w:r>
    </w:p>
    <w:p w14:paraId="2A1DAE0C"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RA</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Requiring Activity</w:t>
      </w:r>
    </w:p>
    <w:p w14:paraId="4FAAC9B1" w14:textId="77777777" w:rsidR="00E460B4" w:rsidRPr="009930CA" w:rsidRDefault="00E460B4" w:rsidP="00E460B4">
      <w:pPr>
        <w:suppressAutoHyphens/>
        <w:rPr>
          <w:rFonts w:ascii="Arial" w:hAnsi="Arial" w:cs="Arial"/>
          <w:sz w:val="22"/>
          <w:szCs w:val="22"/>
        </w:rPr>
      </w:pPr>
      <w:r w:rsidRPr="009930CA">
        <w:rPr>
          <w:rFonts w:ascii="Arial" w:hAnsi="Arial" w:cs="Arial"/>
          <w:sz w:val="22"/>
          <w:szCs w:val="22"/>
        </w:rPr>
        <w:t>TE</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Technical Exhibit</w:t>
      </w:r>
    </w:p>
    <w:p w14:paraId="13F2FE84" w14:textId="2465E5E4" w:rsidR="00E460B4" w:rsidRDefault="00E460B4" w:rsidP="00E77F36">
      <w:pPr>
        <w:suppressAutoHyphens/>
        <w:rPr>
          <w:rFonts w:ascii="Arial" w:hAnsi="Arial" w:cs="Arial"/>
          <w:sz w:val="22"/>
          <w:szCs w:val="22"/>
        </w:rPr>
      </w:pPr>
      <w:r w:rsidRPr="009930CA">
        <w:rPr>
          <w:rFonts w:ascii="Arial" w:hAnsi="Arial" w:cs="Arial"/>
          <w:sz w:val="22"/>
          <w:szCs w:val="22"/>
        </w:rPr>
        <w:t xml:space="preserve">UOM </w:t>
      </w:r>
      <w:r w:rsidRPr="009930CA">
        <w:rPr>
          <w:rFonts w:ascii="Arial" w:hAnsi="Arial" w:cs="Arial"/>
          <w:sz w:val="22"/>
          <w:szCs w:val="22"/>
        </w:rPr>
        <w:tab/>
      </w:r>
      <w:r w:rsidRPr="009930CA">
        <w:rPr>
          <w:rFonts w:ascii="Arial" w:hAnsi="Arial" w:cs="Arial"/>
          <w:sz w:val="22"/>
          <w:szCs w:val="22"/>
        </w:rPr>
        <w:tab/>
      </w:r>
      <w:r w:rsidRPr="009930CA">
        <w:rPr>
          <w:rFonts w:ascii="Arial" w:hAnsi="Arial" w:cs="Arial"/>
          <w:sz w:val="22"/>
          <w:szCs w:val="22"/>
        </w:rPr>
        <w:tab/>
        <w:t xml:space="preserve">Unit of Measure </w:t>
      </w:r>
    </w:p>
    <w:p w14:paraId="0509DC20" w14:textId="77777777" w:rsidR="00700A64" w:rsidRPr="009930CA" w:rsidRDefault="00700A64" w:rsidP="00E77F36">
      <w:pPr>
        <w:suppressAutoHyphens/>
        <w:rPr>
          <w:rFonts w:ascii="Arial" w:hAnsi="Arial" w:cs="Arial"/>
          <w:b/>
          <w:sz w:val="22"/>
          <w:szCs w:val="22"/>
        </w:rPr>
      </w:pPr>
    </w:p>
    <w:p w14:paraId="6C1ACD31"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2"/>
          <w:szCs w:val="22"/>
        </w:rPr>
      </w:pPr>
      <w:r w:rsidRPr="009930CA">
        <w:rPr>
          <w:rFonts w:ascii="Arial" w:hAnsi="Arial" w:cs="Arial"/>
          <w:b/>
          <w:sz w:val="22"/>
          <w:szCs w:val="22"/>
        </w:rPr>
        <w:t>PART 3</w:t>
      </w:r>
    </w:p>
    <w:p w14:paraId="5B3EB654"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9930CA">
        <w:rPr>
          <w:rFonts w:ascii="Arial" w:hAnsi="Arial" w:cs="Arial"/>
          <w:b/>
          <w:sz w:val="22"/>
          <w:szCs w:val="22"/>
        </w:rPr>
        <w:t>GOVERNMENT PROPERTY (GP) AND SERVICES</w:t>
      </w:r>
    </w:p>
    <w:p w14:paraId="0FE59327"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2"/>
          <w:szCs w:val="22"/>
        </w:rPr>
      </w:pPr>
    </w:p>
    <w:p w14:paraId="59A9FA53" w14:textId="77777777" w:rsidR="00E460B4" w:rsidRPr="009930CA" w:rsidRDefault="00E460B4" w:rsidP="00E460B4">
      <w:pPr>
        <w:suppressAutoHyphens/>
        <w:rPr>
          <w:rFonts w:ascii="Arial" w:hAnsi="Arial" w:cs="Arial"/>
          <w:sz w:val="22"/>
          <w:szCs w:val="22"/>
        </w:rPr>
      </w:pPr>
      <w:r w:rsidRPr="009930CA">
        <w:rPr>
          <w:rFonts w:ascii="Arial" w:hAnsi="Arial" w:cs="Arial"/>
          <w:b/>
          <w:bCs/>
          <w:sz w:val="22"/>
          <w:szCs w:val="22"/>
        </w:rPr>
        <w:t>3</w:t>
      </w:r>
      <w:proofErr w:type="gramStart"/>
      <w:r w:rsidRPr="009930CA">
        <w:rPr>
          <w:rFonts w:ascii="Arial" w:hAnsi="Arial" w:cs="Arial"/>
          <w:b/>
          <w:bCs/>
          <w:sz w:val="22"/>
          <w:szCs w:val="22"/>
        </w:rPr>
        <w:t xml:space="preserve">.  </w:t>
      </w:r>
      <w:r w:rsidRPr="009930CA">
        <w:rPr>
          <w:rFonts w:ascii="Arial" w:hAnsi="Arial" w:cs="Arial"/>
          <w:b/>
          <w:bCs/>
          <w:sz w:val="22"/>
          <w:szCs w:val="22"/>
          <w:u w:val="single"/>
        </w:rPr>
        <w:t>Government</w:t>
      </w:r>
      <w:proofErr w:type="gramEnd"/>
      <w:r w:rsidRPr="009930CA">
        <w:rPr>
          <w:rFonts w:ascii="Arial" w:hAnsi="Arial" w:cs="Arial"/>
          <w:b/>
          <w:bCs/>
          <w:sz w:val="22"/>
          <w:szCs w:val="22"/>
          <w:u w:val="single"/>
        </w:rPr>
        <w:t xml:space="preserve"> Property and Services</w:t>
      </w:r>
      <w:r w:rsidRPr="009930CA">
        <w:rPr>
          <w:rFonts w:ascii="Arial" w:hAnsi="Arial" w:cs="Arial"/>
          <w:sz w:val="22"/>
          <w:szCs w:val="22"/>
        </w:rPr>
        <w:t>: Reserved</w:t>
      </w:r>
    </w:p>
    <w:p w14:paraId="68F5286D" w14:textId="77777777" w:rsidR="00E460B4" w:rsidRPr="009930CA" w:rsidRDefault="00E460B4" w:rsidP="00E460B4">
      <w:pPr>
        <w:suppressAutoHyphens/>
        <w:rPr>
          <w:rFonts w:ascii="Arial" w:hAnsi="Arial" w:cs="Arial"/>
          <w:sz w:val="22"/>
          <w:szCs w:val="22"/>
        </w:rPr>
      </w:pPr>
    </w:p>
    <w:p w14:paraId="201CDB7B" w14:textId="743127E1" w:rsidR="00E460B4" w:rsidRPr="009930CA" w:rsidRDefault="00E460B4" w:rsidP="00E460B4">
      <w:pPr>
        <w:rPr>
          <w:rFonts w:ascii="Arial" w:hAnsi="Arial" w:cs="Arial"/>
          <w:sz w:val="22"/>
          <w:szCs w:val="22"/>
        </w:rPr>
      </w:pPr>
      <w:r w:rsidRPr="009930CA">
        <w:rPr>
          <w:rFonts w:ascii="Arial" w:hAnsi="Arial" w:cs="Arial"/>
          <w:b/>
          <w:sz w:val="22"/>
          <w:szCs w:val="22"/>
        </w:rPr>
        <w:t xml:space="preserve">3.1 </w:t>
      </w:r>
      <w:r w:rsidRPr="009930CA">
        <w:rPr>
          <w:rFonts w:ascii="Arial" w:hAnsi="Arial" w:cs="Arial"/>
          <w:b/>
          <w:sz w:val="22"/>
          <w:szCs w:val="22"/>
          <w:u w:val="single"/>
        </w:rPr>
        <w:t>Services</w:t>
      </w:r>
      <w:proofErr w:type="gramStart"/>
      <w:r w:rsidRPr="009930CA">
        <w:rPr>
          <w:rFonts w:ascii="Arial" w:hAnsi="Arial" w:cs="Arial"/>
          <w:b/>
          <w:sz w:val="22"/>
          <w:szCs w:val="22"/>
          <w:u w:val="single"/>
        </w:rPr>
        <w:t>:</w:t>
      </w:r>
      <w:r w:rsidRPr="009930CA">
        <w:rPr>
          <w:rFonts w:ascii="Arial" w:hAnsi="Arial" w:cs="Arial"/>
          <w:sz w:val="22"/>
          <w:szCs w:val="22"/>
        </w:rPr>
        <w:t xml:space="preserve">  Reserved</w:t>
      </w:r>
      <w:proofErr w:type="gramEnd"/>
      <w:r w:rsidRPr="009930CA">
        <w:rPr>
          <w:rFonts w:ascii="Arial" w:hAnsi="Arial" w:cs="Arial"/>
          <w:iCs/>
          <w:sz w:val="22"/>
          <w:szCs w:val="22"/>
        </w:rPr>
        <w:t>.</w:t>
      </w:r>
    </w:p>
    <w:p w14:paraId="0E1CB728" w14:textId="77777777" w:rsidR="00E460B4" w:rsidRPr="009930CA" w:rsidRDefault="00E460B4" w:rsidP="00E460B4">
      <w:pPr>
        <w:rPr>
          <w:rFonts w:ascii="Arial" w:hAnsi="Arial" w:cs="Arial"/>
          <w:sz w:val="22"/>
          <w:szCs w:val="22"/>
        </w:rPr>
      </w:pPr>
    </w:p>
    <w:p w14:paraId="7EAB3938" w14:textId="1CD3CA97" w:rsidR="00E460B4" w:rsidRPr="009930CA" w:rsidRDefault="00E460B4" w:rsidP="00E460B4">
      <w:pPr>
        <w:rPr>
          <w:rFonts w:ascii="Arial" w:hAnsi="Arial" w:cs="Arial"/>
          <w:sz w:val="22"/>
          <w:szCs w:val="22"/>
        </w:rPr>
      </w:pPr>
      <w:r w:rsidRPr="009930CA">
        <w:rPr>
          <w:rFonts w:ascii="Arial" w:hAnsi="Arial" w:cs="Arial"/>
          <w:b/>
          <w:sz w:val="22"/>
          <w:szCs w:val="22"/>
        </w:rPr>
        <w:t xml:space="preserve">3.2 </w:t>
      </w:r>
      <w:r w:rsidRPr="009930CA">
        <w:rPr>
          <w:rFonts w:ascii="Arial" w:hAnsi="Arial" w:cs="Arial"/>
          <w:b/>
          <w:sz w:val="22"/>
          <w:szCs w:val="22"/>
          <w:u w:val="single"/>
        </w:rPr>
        <w:t>Materials</w:t>
      </w:r>
      <w:proofErr w:type="gramStart"/>
      <w:r w:rsidRPr="009930CA">
        <w:rPr>
          <w:rFonts w:ascii="Arial" w:hAnsi="Arial" w:cs="Arial"/>
          <w:b/>
          <w:sz w:val="22"/>
          <w:szCs w:val="22"/>
          <w:u w:val="single"/>
        </w:rPr>
        <w:t>:</w:t>
      </w:r>
      <w:r w:rsidRPr="009930CA">
        <w:rPr>
          <w:rFonts w:ascii="Arial" w:hAnsi="Arial" w:cs="Arial"/>
          <w:bCs/>
          <w:sz w:val="22"/>
          <w:szCs w:val="22"/>
        </w:rPr>
        <w:t xml:space="preserve">  Reserved</w:t>
      </w:r>
      <w:proofErr w:type="gramEnd"/>
    </w:p>
    <w:p w14:paraId="09BF0252" w14:textId="77777777" w:rsidR="00E460B4" w:rsidRDefault="00E460B4" w:rsidP="00E460B4">
      <w:pPr>
        <w:rPr>
          <w:rFonts w:ascii="Arial" w:hAnsi="Arial" w:cs="Arial"/>
          <w:sz w:val="22"/>
          <w:szCs w:val="22"/>
        </w:rPr>
      </w:pPr>
    </w:p>
    <w:p w14:paraId="44EA11A3" w14:textId="77777777" w:rsidR="00E77F36" w:rsidRDefault="00E77F36" w:rsidP="00E460B4">
      <w:pPr>
        <w:rPr>
          <w:rFonts w:ascii="Arial" w:hAnsi="Arial" w:cs="Arial"/>
          <w:sz w:val="22"/>
          <w:szCs w:val="22"/>
        </w:rPr>
      </w:pPr>
    </w:p>
    <w:p w14:paraId="19CE4AE1" w14:textId="77777777" w:rsidR="00E77F36" w:rsidRDefault="00E77F36" w:rsidP="00E460B4">
      <w:pPr>
        <w:rPr>
          <w:rFonts w:ascii="Arial" w:hAnsi="Arial" w:cs="Arial"/>
          <w:sz w:val="22"/>
          <w:szCs w:val="22"/>
        </w:rPr>
      </w:pPr>
    </w:p>
    <w:p w14:paraId="611F665E"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2"/>
          <w:szCs w:val="22"/>
        </w:rPr>
      </w:pPr>
      <w:r w:rsidRPr="009930CA">
        <w:rPr>
          <w:rFonts w:ascii="Arial" w:hAnsi="Arial" w:cs="Arial"/>
          <w:b/>
          <w:sz w:val="22"/>
          <w:szCs w:val="22"/>
        </w:rPr>
        <w:lastRenderedPageBreak/>
        <w:t>PART 4</w:t>
      </w:r>
    </w:p>
    <w:p w14:paraId="0CA701D0"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2"/>
          <w:szCs w:val="22"/>
        </w:rPr>
      </w:pPr>
      <w:r w:rsidRPr="009930CA">
        <w:rPr>
          <w:rFonts w:ascii="Arial" w:hAnsi="Arial" w:cs="Arial"/>
          <w:b/>
          <w:sz w:val="22"/>
          <w:szCs w:val="22"/>
        </w:rPr>
        <w:t>CONTRACTOR FURNISHED ITEMS AND SERVICES</w:t>
      </w:r>
    </w:p>
    <w:p w14:paraId="773FD9F0" w14:textId="77777777" w:rsidR="00E460B4" w:rsidRPr="009930CA" w:rsidRDefault="00E460B4" w:rsidP="00E460B4">
      <w:pPr>
        <w:suppressAutoHyphens/>
        <w:rPr>
          <w:rFonts w:ascii="Arial" w:hAnsi="Arial" w:cs="Arial"/>
          <w:sz w:val="22"/>
          <w:szCs w:val="22"/>
        </w:rPr>
      </w:pPr>
    </w:p>
    <w:p w14:paraId="6798D3E1" w14:textId="43F18354" w:rsidR="00E460B4" w:rsidRPr="009930CA" w:rsidRDefault="00E460B4" w:rsidP="00E460B4">
      <w:pPr>
        <w:rPr>
          <w:rFonts w:ascii="Arial" w:hAnsi="Arial" w:cs="Arial"/>
          <w:sz w:val="22"/>
          <w:szCs w:val="22"/>
        </w:rPr>
      </w:pPr>
      <w:r w:rsidRPr="009930CA">
        <w:rPr>
          <w:rFonts w:ascii="Arial" w:hAnsi="Arial" w:cs="Arial"/>
          <w:b/>
          <w:bCs/>
          <w:sz w:val="22"/>
          <w:szCs w:val="22"/>
        </w:rPr>
        <w:t xml:space="preserve">4. </w:t>
      </w:r>
      <w:r w:rsidRPr="009930CA">
        <w:rPr>
          <w:rFonts w:ascii="Arial" w:hAnsi="Arial" w:cs="Arial"/>
          <w:b/>
          <w:bCs/>
          <w:sz w:val="22"/>
          <w:szCs w:val="22"/>
          <w:u w:val="single"/>
        </w:rPr>
        <w:t>Contractor Furnished Property and Services</w:t>
      </w:r>
      <w:r w:rsidRPr="009930CA">
        <w:rPr>
          <w:rFonts w:ascii="Arial" w:hAnsi="Arial" w:cs="Arial"/>
          <w:sz w:val="22"/>
          <w:szCs w:val="22"/>
        </w:rPr>
        <w:t xml:space="preserve"> </w:t>
      </w:r>
    </w:p>
    <w:p w14:paraId="6D055D24" w14:textId="77777777" w:rsidR="00E460B4" w:rsidRPr="009930CA" w:rsidRDefault="00E460B4" w:rsidP="00E460B4">
      <w:pPr>
        <w:rPr>
          <w:rFonts w:ascii="Arial" w:hAnsi="Arial" w:cs="Arial"/>
          <w:sz w:val="22"/>
          <w:szCs w:val="22"/>
        </w:rPr>
      </w:pPr>
    </w:p>
    <w:p w14:paraId="01D31855" w14:textId="23481777" w:rsidR="00E460B4" w:rsidRPr="009930CA" w:rsidRDefault="00E460B4" w:rsidP="00E460B4">
      <w:pPr>
        <w:rPr>
          <w:rFonts w:ascii="Arial" w:eastAsia="Arial" w:hAnsi="Arial" w:cs="Arial"/>
          <w:sz w:val="22"/>
          <w:szCs w:val="22"/>
        </w:rPr>
      </w:pPr>
      <w:r w:rsidRPr="009930CA">
        <w:rPr>
          <w:rFonts w:ascii="Arial" w:hAnsi="Arial" w:cs="Arial"/>
          <w:b/>
          <w:sz w:val="22"/>
          <w:szCs w:val="22"/>
        </w:rPr>
        <w:t xml:space="preserve">4.1 </w:t>
      </w:r>
      <w:r w:rsidRPr="009930CA">
        <w:rPr>
          <w:rFonts w:ascii="Arial" w:hAnsi="Arial" w:cs="Arial"/>
          <w:b/>
          <w:sz w:val="22"/>
          <w:szCs w:val="22"/>
          <w:u w:val="single"/>
        </w:rPr>
        <w:t>General:</w:t>
      </w:r>
      <w:r w:rsidRPr="009930CA">
        <w:rPr>
          <w:rFonts w:ascii="Arial" w:hAnsi="Arial" w:cs="Arial"/>
          <w:sz w:val="22"/>
          <w:szCs w:val="22"/>
        </w:rPr>
        <w:t xml:space="preserve">  </w:t>
      </w:r>
      <w:r w:rsidRPr="009930CA">
        <w:rPr>
          <w:rFonts w:ascii="Arial" w:eastAsia="Arial" w:hAnsi="Arial" w:cs="Arial"/>
          <w:sz w:val="22"/>
          <w:szCs w:val="22"/>
        </w:rPr>
        <w:t>The Contractor shall furnish all supplies, equipment, facilities and services required to perform work under this contract that are not listed under Part 3 of this PWS. Supplies shall include cleaning items for the utilized facilities, comprehensive medical supplies and licensed nurses, training and safety equipment for aquatics, rappelling, zip-line, climbing, Alpine Tower, and archery.</w:t>
      </w:r>
    </w:p>
    <w:p w14:paraId="1A5917E0" w14:textId="77777777" w:rsidR="00E460B4" w:rsidRPr="009930CA" w:rsidRDefault="00E460B4" w:rsidP="00E460B4">
      <w:pPr>
        <w:rPr>
          <w:rFonts w:ascii="Arial" w:hAnsi="Arial" w:cs="Arial"/>
          <w:sz w:val="22"/>
          <w:szCs w:val="22"/>
        </w:rPr>
      </w:pPr>
    </w:p>
    <w:p w14:paraId="66F5992F" w14:textId="1FB903ED" w:rsidR="00E460B4" w:rsidRPr="009930CA" w:rsidRDefault="00E460B4" w:rsidP="00E460B4">
      <w:pPr>
        <w:rPr>
          <w:rFonts w:ascii="Arial" w:eastAsia="Arial" w:hAnsi="Arial" w:cs="Arial"/>
          <w:sz w:val="22"/>
          <w:szCs w:val="22"/>
        </w:rPr>
      </w:pPr>
      <w:r w:rsidRPr="009930CA">
        <w:rPr>
          <w:rFonts w:ascii="Arial" w:hAnsi="Arial" w:cs="Arial"/>
          <w:b/>
          <w:sz w:val="22"/>
          <w:szCs w:val="22"/>
        </w:rPr>
        <w:t xml:space="preserve">4.2 </w:t>
      </w:r>
      <w:r w:rsidRPr="009930CA">
        <w:rPr>
          <w:rFonts w:ascii="Arial" w:hAnsi="Arial" w:cs="Arial"/>
          <w:b/>
          <w:sz w:val="22"/>
          <w:szCs w:val="22"/>
          <w:u w:val="single"/>
        </w:rPr>
        <w:t>Materials:</w:t>
      </w:r>
      <w:r w:rsidRPr="009930CA">
        <w:rPr>
          <w:rFonts w:ascii="Arial" w:hAnsi="Arial" w:cs="Arial"/>
          <w:sz w:val="22"/>
          <w:szCs w:val="22"/>
        </w:rPr>
        <w:t xml:space="preserve">  </w:t>
      </w:r>
      <w:r w:rsidRPr="009930CA">
        <w:rPr>
          <w:rFonts w:ascii="Arial" w:eastAsia="Arial" w:hAnsi="Arial" w:cs="Arial"/>
          <w:sz w:val="22"/>
          <w:szCs w:val="22"/>
        </w:rPr>
        <w:t xml:space="preserve">The Contractor shall provide training activities, training areas, trained instructors and all training equipment. Facilities shall include adequate, gender-separate lodging for </w:t>
      </w:r>
      <w:r w:rsidR="00BD0ACF">
        <w:rPr>
          <w:rFonts w:ascii="Arial" w:eastAsia="Arial" w:hAnsi="Arial" w:cs="Arial"/>
          <w:sz w:val="22"/>
          <w:szCs w:val="22"/>
        </w:rPr>
        <w:t>7</w:t>
      </w:r>
      <w:r w:rsidR="00EF1923" w:rsidRPr="009930CA">
        <w:rPr>
          <w:rFonts w:ascii="Arial" w:eastAsia="Arial" w:hAnsi="Arial" w:cs="Arial"/>
          <w:sz w:val="22"/>
          <w:szCs w:val="22"/>
        </w:rPr>
        <w:t>0</w:t>
      </w:r>
      <w:r w:rsidRPr="009930CA">
        <w:rPr>
          <w:rFonts w:ascii="Arial" w:eastAsia="Arial" w:hAnsi="Arial" w:cs="Arial"/>
          <w:sz w:val="22"/>
          <w:szCs w:val="22"/>
        </w:rPr>
        <w:t xml:space="preserve"> Cadets and </w:t>
      </w:r>
      <w:r w:rsidR="00BD0ACF">
        <w:rPr>
          <w:rFonts w:ascii="Arial" w:eastAsia="Arial" w:hAnsi="Arial" w:cs="Arial"/>
          <w:sz w:val="22"/>
          <w:szCs w:val="22"/>
        </w:rPr>
        <w:t>20</w:t>
      </w:r>
      <w:r w:rsidRPr="009930CA">
        <w:rPr>
          <w:rFonts w:ascii="Arial" w:eastAsia="Arial" w:hAnsi="Arial" w:cs="Arial"/>
          <w:sz w:val="22"/>
          <w:szCs w:val="22"/>
        </w:rPr>
        <w:t xml:space="preserve"> Cadre, two swimming pools with lifeguards, a “high ropes” and “low ropes” training area with certified trainers with Alpine Tower, climbing, rappelling, zip-line, and team-building obstacles, a pavilion for training classes and picnic with grills, tables, and seating, a training area adequate for survival training with safety fire pit, an archery/marksmanship range, “ga-ga ball”, “human </w:t>
      </w:r>
      <w:proofErr w:type="spellStart"/>
      <w:r w:rsidRPr="009930CA">
        <w:rPr>
          <w:rFonts w:ascii="Arial" w:eastAsia="Arial" w:hAnsi="Arial" w:cs="Arial"/>
          <w:sz w:val="22"/>
          <w:szCs w:val="22"/>
        </w:rPr>
        <w:t>foos</w:t>
      </w:r>
      <w:proofErr w:type="spellEnd"/>
      <w:r w:rsidRPr="009930CA">
        <w:rPr>
          <w:rFonts w:ascii="Arial" w:eastAsia="Arial" w:hAnsi="Arial" w:cs="Arial"/>
          <w:sz w:val="22"/>
          <w:szCs w:val="22"/>
        </w:rPr>
        <w:t xml:space="preserve"> ball”, softball field for competitive games, an in-door facility for classroom instruction, a securable-area facility for use as a supply and temporary storage facility, an in-door, full-service dining facility, and camp administrative support staff.  Training equipment and materials provided must be serviceable and safe for use. Contractors providing training on activities shall be properly trained prior to providing Cadet/Cadre training. Contractor </w:t>
      </w:r>
    </w:p>
    <w:p w14:paraId="77028261" w14:textId="77777777" w:rsidR="00E460B4" w:rsidRPr="009930CA" w:rsidRDefault="00E460B4" w:rsidP="00E460B4">
      <w:pPr>
        <w:rPr>
          <w:rFonts w:ascii="Arial" w:eastAsia="Arial" w:hAnsi="Arial" w:cs="Arial"/>
          <w:sz w:val="22"/>
          <w:szCs w:val="22"/>
        </w:rPr>
      </w:pPr>
      <w:r w:rsidRPr="009930CA">
        <w:rPr>
          <w:rFonts w:ascii="Arial" w:eastAsia="Arial" w:hAnsi="Arial" w:cs="Arial"/>
          <w:sz w:val="22"/>
          <w:szCs w:val="22"/>
        </w:rPr>
        <w:t>shall transport and set-up all food and serving equipment prior to each meal start time as coordinated with the government key personnel. Contractor shall furnish cooking equipment, condiments, chafing dishes, heating elements to maintain food temperature, serving utensils, disposable plates, cups, napkins, and utensils for each meal.</w:t>
      </w:r>
    </w:p>
    <w:p w14:paraId="3650A911" w14:textId="77777777" w:rsidR="00E460B4" w:rsidRPr="009930CA" w:rsidRDefault="00E460B4" w:rsidP="00E460B4">
      <w:pPr>
        <w:rPr>
          <w:rFonts w:ascii="Arial" w:hAnsi="Arial" w:cs="Arial"/>
          <w:sz w:val="22"/>
          <w:szCs w:val="22"/>
        </w:rPr>
      </w:pPr>
    </w:p>
    <w:p w14:paraId="4F72C552" w14:textId="17D870D2" w:rsidR="00E460B4" w:rsidRPr="009930CA" w:rsidRDefault="00E460B4" w:rsidP="00E460B4">
      <w:pPr>
        <w:rPr>
          <w:rFonts w:ascii="Arial" w:hAnsi="Arial" w:cs="Arial"/>
          <w:color w:val="FF0000"/>
          <w:sz w:val="22"/>
          <w:szCs w:val="22"/>
        </w:rPr>
      </w:pPr>
      <w:r w:rsidRPr="009930CA">
        <w:rPr>
          <w:rFonts w:ascii="Arial" w:hAnsi="Arial" w:cs="Arial"/>
          <w:b/>
          <w:sz w:val="22"/>
          <w:szCs w:val="22"/>
        </w:rPr>
        <w:t xml:space="preserve">4.3 </w:t>
      </w:r>
      <w:r w:rsidRPr="009930CA">
        <w:rPr>
          <w:rFonts w:ascii="Arial" w:hAnsi="Arial" w:cs="Arial"/>
          <w:b/>
          <w:sz w:val="22"/>
          <w:szCs w:val="22"/>
          <w:u w:val="single"/>
        </w:rPr>
        <w:t>Vehicles and Equipment</w:t>
      </w:r>
      <w:proofErr w:type="gramStart"/>
      <w:r w:rsidRPr="009930CA">
        <w:rPr>
          <w:rFonts w:ascii="Arial" w:hAnsi="Arial" w:cs="Arial"/>
          <w:b/>
          <w:sz w:val="22"/>
          <w:szCs w:val="22"/>
          <w:u w:val="single"/>
        </w:rPr>
        <w:t>:</w:t>
      </w:r>
      <w:r w:rsidRPr="009930CA">
        <w:rPr>
          <w:rFonts w:ascii="Arial" w:hAnsi="Arial" w:cs="Arial"/>
          <w:sz w:val="22"/>
          <w:szCs w:val="22"/>
        </w:rPr>
        <w:t xml:space="preserve">  Reserved</w:t>
      </w:r>
      <w:proofErr w:type="gramEnd"/>
    </w:p>
    <w:p w14:paraId="0108B3F5" w14:textId="77777777" w:rsidR="00E460B4" w:rsidRPr="009930CA" w:rsidRDefault="00E460B4" w:rsidP="00E460B4">
      <w:pPr>
        <w:rPr>
          <w:rFonts w:ascii="Arial" w:hAnsi="Arial" w:cs="Arial"/>
          <w:sz w:val="22"/>
          <w:szCs w:val="22"/>
        </w:rPr>
      </w:pPr>
    </w:p>
    <w:p w14:paraId="45EC7753" w14:textId="77777777" w:rsidR="00E460B4" w:rsidRPr="009930CA" w:rsidRDefault="00E460B4" w:rsidP="00E460B4">
      <w:pPr>
        <w:autoSpaceDE w:val="0"/>
        <w:autoSpaceDN w:val="0"/>
        <w:adjustRightInd w:val="0"/>
        <w:rPr>
          <w:rFonts w:ascii="Arial" w:eastAsiaTheme="minorHAnsi" w:hAnsi="Arial" w:cs="Arial"/>
          <w:color w:val="000000"/>
          <w:sz w:val="22"/>
          <w:szCs w:val="22"/>
          <w14:ligatures w14:val="standardContextual"/>
        </w:rPr>
      </w:pPr>
      <w:r w:rsidRPr="009930CA">
        <w:rPr>
          <w:rFonts w:ascii="Arial" w:eastAsiaTheme="minorHAnsi" w:hAnsi="Arial" w:cs="Arial"/>
          <w:b/>
          <w:bCs/>
          <w:color w:val="000000"/>
          <w:sz w:val="22"/>
          <w:szCs w:val="22"/>
          <w14:ligatures w14:val="standardContextual"/>
        </w:rPr>
        <w:t xml:space="preserve">4.4 Medical Support: </w:t>
      </w:r>
      <w:r w:rsidRPr="009930CA">
        <w:rPr>
          <w:rFonts w:ascii="Arial" w:eastAsiaTheme="minorHAnsi" w:hAnsi="Arial" w:cs="Arial"/>
          <w:color w:val="000000"/>
          <w:sz w:val="22"/>
          <w:szCs w:val="22"/>
          <w14:ligatures w14:val="standardContextual"/>
        </w:rPr>
        <w:t>Reserved</w:t>
      </w:r>
    </w:p>
    <w:p w14:paraId="1BAA8346" w14:textId="77777777" w:rsidR="00E460B4" w:rsidRPr="009930CA" w:rsidRDefault="00E460B4" w:rsidP="00E460B4">
      <w:pPr>
        <w:autoSpaceDE w:val="0"/>
        <w:autoSpaceDN w:val="0"/>
        <w:adjustRightInd w:val="0"/>
        <w:rPr>
          <w:rFonts w:ascii="Arial" w:eastAsiaTheme="minorHAnsi" w:hAnsi="Arial" w:cs="Arial"/>
          <w:b/>
          <w:bCs/>
          <w:color w:val="000000"/>
          <w:sz w:val="22"/>
          <w:szCs w:val="22"/>
          <w14:ligatures w14:val="standardContextual"/>
        </w:rPr>
      </w:pPr>
    </w:p>
    <w:p w14:paraId="777AC461" w14:textId="77777777" w:rsidR="00E460B4" w:rsidRPr="009930CA" w:rsidRDefault="00E460B4" w:rsidP="00E460B4">
      <w:pPr>
        <w:autoSpaceDE w:val="0"/>
        <w:autoSpaceDN w:val="0"/>
        <w:adjustRightInd w:val="0"/>
        <w:rPr>
          <w:rFonts w:ascii="Arial" w:eastAsiaTheme="minorHAnsi" w:hAnsi="Arial" w:cs="Arial"/>
          <w:color w:val="000000"/>
          <w:sz w:val="22"/>
          <w:szCs w:val="22"/>
          <w14:ligatures w14:val="standardContextual"/>
        </w:rPr>
      </w:pPr>
      <w:r w:rsidRPr="009930CA">
        <w:rPr>
          <w:rFonts w:ascii="Arial" w:eastAsiaTheme="minorHAnsi" w:hAnsi="Arial" w:cs="Arial"/>
          <w:b/>
          <w:bCs/>
          <w:color w:val="000000"/>
          <w:sz w:val="22"/>
          <w:szCs w:val="22"/>
          <w14:ligatures w14:val="standardContextual"/>
        </w:rPr>
        <w:t xml:space="preserve">4.5 Clothing: </w:t>
      </w:r>
      <w:r w:rsidRPr="009930CA">
        <w:rPr>
          <w:rFonts w:ascii="Arial" w:eastAsiaTheme="minorHAnsi" w:hAnsi="Arial" w:cs="Arial"/>
          <w:color w:val="000000"/>
          <w:sz w:val="22"/>
          <w:szCs w:val="22"/>
          <w14:ligatures w14:val="standardContextual"/>
        </w:rPr>
        <w:t xml:space="preserve">The contractor’s personnel shall wear clean clothing and present themselves with clothing that does not contain statements that may be offensive to the military or others using a portion of the uniform. </w:t>
      </w:r>
    </w:p>
    <w:p w14:paraId="3BCCC708" w14:textId="77777777" w:rsidR="00E460B4" w:rsidRPr="009930CA" w:rsidRDefault="00E460B4" w:rsidP="00E460B4">
      <w:pPr>
        <w:autoSpaceDE w:val="0"/>
        <w:autoSpaceDN w:val="0"/>
        <w:adjustRightInd w:val="0"/>
        <w:rPr>
          <w:rFonts w:ascii="Arial" w:eastAsiaTheme="minorHAnsi" w:hAnsi="Arial" w:cs="Arial"/>
          <w:b/>
          <w:bCs/>
          <w:color w:val="000000"/>
          <w:sz w:val="22"/>
          <w:szCs w:val="22"/>
          <w14:ligatures w14:val="standardContextual"/>
        </w:rPr>
      </w:pPr>
    </w:p>
    <w:p w14:paraId="39FC593F" w14:textId="77777777" w:rsidR="00E460B4" w:rsidRPr="009930CA" w:rsidRDefault="00E460B4" w:rsidP="00E460B4">
      <w:pPr>
        <w:autoSpaceDE w:val="0"/>
        <w:autoSpaceDN w:val="0"/>
        <w:adjustRightInd w:val="0"/>
        <w:rPr>
          <w:rFonts w:ascii="Arial" w:eastAsiaTheme="minorHAnsi" w:hAnsi="Arial" w:cs="Arial"/>
          <w:color w:val="000000"/>
          <w:sz w:val="22"/>
          <w:szCs w:val="22"/>
          <w14:ligatures w14:val="standardContextual"/>
        </w:rPr>
      </w:pPr>
      <w:r w:rsidRPr="009930CA">
        <w:rPr>
          <w:rFonts w:ascii="Arial" w:eastAsiaTheme="minorHAnsi" w:hAnsi="Arial" w:cs="Arial"/>
          <w:b/>
          <w:bCs/>
          <w:color w:val="000000"/>
          <w:sz w:val="22"/>
          <w:szCs w:val="22"/>
          <w14:ligatures w14:val="standardContextual"/>
        </w:rPr>
        <w:t xml:space="preserve">4.6 Utility Conservation: </w:t>
      </w:r>
      <w:r w:rsidRPr="009930CA">
        <w:rPr>
          <w:rFonts w:ascii="Arial" w:eastAsiaTheme="minorHAnsi" w:hAnsi="Arial" w:cs="Arial"/>
          <w:color w:val="000000"/>
          <w:sz w:val="22"/>
          <w:szCs w:val="22"/>
          <w14:ligatures w14:val="standardContextual"/>
        </w:rPr>
        <w:t xml:space="preserve">The Contractor shall instruct employees in utilities conservation practices. The contractor shall be responsible for operating under conditions that preclude the waste of utilities, which include turning off the water faucets or valves. </w:t>
      </w:r>
    </w:p>
    <w:p w14:paraId="20F88979" w14:textId="77777777" w:rsidR="00E460B4" w:rsidRPr="009930CA" w:rsidRDefault="00E460B4" w:rsidP="00E460B4">
      <w:pPr>
        <w:rPr>
          <w:rFonts w:ascii="Arial" w:eastAsiaTheme="minorHAnsi" w:hAnsi="Arial" w:cs="Arial"/>
          <w:b/>
          <w:bCs/>
          <w:color w:val="000000"/>
          <w:sz w:val="22"/>
          <w:szCs w:val="22"/>
          <w14:ligatures w14:val="standardContextual"/>
        </w:rPr>
      </w:pPr>
    </w:p>
    <w:p w14:paraId="79BEBAA6" w14:textId="77777777" w:rsidR="00E460B4" w:rsidRPr="009930CA" w:rsidRDefault="00E460B4" w:rsidP="00E460B4">
      <w:pPr>
        <w:rPr>
          <w:rFonts w:ascii="Arial" w:hAnsi="Arial" w:cs="Arial"/>
          <w:b/>
          <w:sz w:val="22"/>
          <w:szCs w:val="22"/>
        </w:rPr>
      </w:pPr>
      <w:r w:rsidRPr="009930CA">
        <w:rPr>
          <w:rFonts w:ascii="Arial" w:eastAsiaTheme="minorHAnsi" w:hAnsi="Arial" w:cs="Arial"/>
          <w:b/>
          <w:bCs/>
          <w:color w:val="000000"/>
          <w:sz w:val="22"/>
          <w:szCs w:val="22"/>
          <w14:ligatures w14:val="standardContextual"/>
        </w:rPr>
        <w:t xml:space="preserve">4.7 Taxes: </w:t>
      </w:r>
      <w:r w:rsidRPr="009930CA">
        <w:rPr>
          <w:rFonts w:ascii="Arial" w:eastAsiaTheme="minorHAnsi" w:hAnsi="Arial" w:cs="Arial"/>
          <w:color w:val="000000"/>
          <w:sz w:val="22"/>
          <w:szCs w:val="22"/>
          <w14:ligatures w14:val="standardContextual"/>
        </w:rPr>
        <w:t xml:space="preserve">The government will be exempted from paying any sales taxes related to this contract. Tax exemption forms will be provided to the contractor upon request. </w:t>
      </w:r>
    </w:p>
    <w:p w14:paraId="250B6E63" w14:textId="77777777" w:rsidR="00E460B4" w:rsidRPr="009930CA" w:rsidRDefault="00E460B4" w:rsidP="00E460B4">
      <w:pPr>
        <w:rPr>
          <w:rFonts w:ascii="Arial" w:hAnsi="Arial" w:cs="Arial"/>
          <w:b/>
          <w:sz w:val="22"/>
          <w:szCs w:val="22"/>
        </w:rPr>
      </w:pPr>
    </w:p>
    <w:p w14:paraId="42969E03" w14:textId="77777777" w:rsidR="00E460B4" w:rsidRPr="009930CA" w:rsidRDefault="00E460B4" w:rsidP="00E460B4">
      <w:pPr>
        <w:jc w:val="center"/>
        <w:rPr>
          <w:rFonts w:ascii="Arial" w:hAnsi="Arial" w:cs="Arial"/>
          <w:b/>
          <w:sz w:val="22"/>
          <w:szCs w:val="22"/>
        </w:rPr>
      </w:pPr>
      <w:r w:rsidRPr="009930CA">
        <w:rPr>
          <w:rFonts w:ascii="Arial" w:hAnsi="Arial" w:cs="Arial"/>
          <w:b/>
          <w:sz w:val="22"/>
          <w:szCs w:val="22"/>
        </w:rPr>
        <w:t>PART 5</w:t>
      </w:r>
    </w:p>
    <w:p w14:paraId="2738AEF6"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9930CA">
        <w:rPr>
          <w:rFonts w:ascii="Arial" w:hAnsi="Arial" w:cs="Arial"/>
          <w:b/>
          <w:sz w:val="22"/>
          <w:szCs w:val="22"/>
        </w:rPr>
        <w:t>SPECIFIC TASKS</w:t>
      </w:r>
    </w:p>
    <w:p w14:paraId="4E70D389" w14:textId="77777777" w:rsidR="00E460B4" w:rsidRPr="009930CA" w:rsidRDefault="00E460B4" w:rsidP="00E460B4">
      <w:pPr>
        <w:suppressAutoHyphens/>
        <w:rPr>
          <w:rFonts w:ascii="Arial" w:hAnsi="Arial" w:cs="Arial"/>
          <w:sz w:val="22"/>
          <w:szCs w:val="22"/>
        </w:rPr>
      </w:pPr>
    </w:p>
    <w:p w14:paraId="59700F80" w14:textId="656CD3F8" w:rsidR="00E460B4" w:rsidRPr="009930CA" w:rsidRDefault="00E460B4" w:rsidP="00E460B4">
      <w:pPr>
        <w:rPr>
          <w:rFonts w:ascii="Arial" w:hAnsi="Arial" w:cs="Arial"/>
          <w:b/>
          <w:color w:val="FF0000"/>
          <w:sz w:val="22"/>
          <w:szCs w:val="22"/>
        </w:rPr>
      </w:pPr>
      <w:r w:rsidRPr="009930CA">
        <w:rPr>
          <w:rFonts w:ascii="Arial" w:hAnsi="Arial" w:cs="Arial"/>
          <w:b/>
          <w:sz w:val="22"/>
          <w:szCs w:val="22"/>
        </w:rPr>
        <w:t xml:space="preserve">5.1 </w:t>
      </w:r>
      <w:r w:rsidRPr="009930CA">
        <w:rPr>
          <w:rFonts w:ascii="Arial" w:hAnsi="Arial" w:cs="Arial"/>
          <w:b/>
          <w:sz w:val="22"/>
          <w:szCs w:val="22"/>
          <w:u w:val="single"/>
        </w:rPr>
        <w:t>Basic Services:</w:t>
      </w:r>
      <w:r w:rsidRPr="009930CA">
        <w:rPr>
          <w:rFonts w:ascii="Arial" w:hAnsi="Arial" w:cs="Arial"/>
          <w:sz w:val="22"/>
          <w:szCs w:val="22"/>
        </w:rPr>
        <w:t xml:space="preserve"> </w:t>
      </w:r>
      <w:r w:rsidRPr="009930CA">
        <w:rPr>
          <w:rFonts w:ascii="Arial" w:eastAsia="Arial" w:hAnsi="Arial" w:cs="Arial"/>
          <w:color w:val="000000"/>
          <w:sz w:val="22"/>
          <w:szCs w:val="22"/>
          <w:highlight w:val="white"/>
        </w:rPr>
        <w:t xml:space="preserve">The Contractor shall provide co-located services </w:t>
      </w:r>
      <w:r w:rsidRPr="009930CA">
        <w:rPr>
          <w:rFonts w:ascii="Arial" w:eastAsia="Arial" w:hAnsi="Arial" w:cs="Arial"/>
          <w:sz w:val="22"/>
          <w:szCs w:val="22"/>
        </w:rPr>
        <w:t xml:space="preserve">for </w:t>
      </w:r>
      <w:r w:rsidR="00986BD0">
        <w:rPr>
          <w:rFonts w:ascii="Arial" w:eastAsia="Arial" w:hAnsi="Arial" w:cs="Arial"/>
          <w:sz w:val="22"/>
          <w:szCs w:val="22"/>
        </w:rPr>
        <w:t>7</w:t>
      </w:r>
      <w:r w:rsidR="00EF1923" w:rsidRPr="009930CA">
        <w:rPr>
          <w:rFonts w:ascii="Arial" w:eastAsia="Arial" w:hAnsi="Arial" w:cs="Arial"/>
          <w:sz w:val="22"/>
          <w:szCs w:val="22"/>
        </w:rPr>
        <w:t>0</w:t>
      </w:r>
      <w:r w:rsidRPr="009930CA">
        <w:rPr>
          <w:rFonts w:ascii="Arial" w:eastAsia="Arial" w:hAnsi="Arial" w:cs="Arial"/>
          <w:sz w:val="22"/>
          <w:szCs w:val="22"/>
        </w:rPr>
        <w:t xml:space="preserve"> Cadets and </w:t>
      </w:r>
      <w:r w:rsidR="00986BD0">
        <w:rPr>
          <w:rFonts w:ascii="Arial" w:eastAsia="Arial" w:hAnsi="Arial" w:cs="Arial"/>
          <w:sz w:val="22"/>
          <w:szCs w:val="22"/>
        </w:rPr>
        <w:t>20</w:t>
      </w:r>
      <w:r w:rsidRPr="009930CA">
        <w:rPr>
          <w:rFonts w:ascii="Arial" w:eastAsia="Arial" w:hAnsi="Arial" w:cs="Arial"/>
          <w:sz w:val="22"/>
          <w:szCs w:val="22"/>
        </w:rPr>
        <w:t xml:space="preserve"> Cadre to include co-located lodging accommodations, training facilities, meal services, furniture, equipment, supplies, tools, management, and labor as specified herein, for the </w:t>
      </w:r>
      <w:r w:rsidR="00EF1923" w:rsidRPr="009930CA">
        <w:rPr>
          <w:rFonts w:ascii="Arial" w:eastAsia="Arial" w:hAnsi="Arial" w:cs="Arial"/>
          <w:sz w:val="22"/>
          <w:szCs w:val="22"/>
        </w:rPr>
        <w:t xml:space="preserve">Mesquite Independent School District JCLC STEM Lions Camp Challenge </w:t>
      </w:r>
      <w:r w:rsidRPr="009930CA">
        <w:rPr>
          <w:rFonts w:ascii="Arial" w:eastAsia="Arial" w:hAnsi="Arial" w:cs="Arial"/>
          <w:sz w:val="22"/>
          <w:szCs w:val="22"/>
        </w:rPr>
        <w:t>from 1-</w:t>
      </w:r>
      <w:r w:rsidR="00EF1923" w:rsidRPr="009930CA">
        <w:rPr>
          <w:rFonts w:ascii="Arial" w:eastAsia="Arial" w:hAnsi="Arial" w:cs="Arial"/>
          <w:sz w:val="22"/>
          <w:szCs w:val="22"/>
        </w:rPr>
        <w:t>4</w:t>
      </w:r>
      <w:r w:rsidRPr="009930CA">
        <w:rPr>
          <w:rFonts w:ascii="Arial" w:eastAsia="Arial" w:hAnsi="Arial" w:cs="Arial"/>
          <w:sz w:val="22"/>
          <w:szCs w:val="22"/>
        </w:rPr>
        <w:t xml:space="preserve"> June 202</w:t>
      </w:r>
      <w:r w:rsidR="00EF1923" w:rsidRPr="009930CA">
        <w:rPr>
          <w:rFonts w:ascii="Arial" w:eastAsia="Arial" w:hAnsi="Arial" w:cs="Arial"/>
          <w:sz w:val="22"/>
          <w:szCs w:val="22"/>
        </w:rPr>
        <w:t>6</w:t>
      </w:r>
      <w:r w:rsidRPr="009930CA">
        <w:rPr>
          <w:rFonts w:ascii="Arial" w:eastAsia="Arial" w:hAnsi="Arial" w:cs="Arial"/>
          <w:sz w:val="22"/>
          <w:szCs w:val="22"/>
        </w:rPr>
        <w:t>.</w:t>
      </w:r>
      <w:r w:rsidRPr="009930CA">
        <w:rPr>
          <w:rFonts w:ascii="Arial" w:eastAsia="Arial" w:hAnsi="Arial" w:cs="Arial"/>
          <w:color w:val="000000"/>
          <w:sz w:val="22"/>
          <w:szCs w:val="22"/>
          <w:highlight w:val="white"/>
        </w:rPr>
        <w:t xml:space="preserve"> </w:t>
      </w:r>
      <w:r w:rsidRPr="009930CA">
        <w:rPr>
          <w:rFonts w:ascii="Arial" w:eastAsia="Arial" w:hAnsi="Arial" w:cs="Arial"/>
          <w:sz w:val="22"/>
          <w:szCs w:val="22"/>
        </w:rPr>
        <w:t>The contractor shall provide permanent-structure facilities with electrical power for in-processing, camp operations center for our staff and Headquarters element, and dining facilities.</w:t>
      </w:r>
    </w:p>
    <w:p w14:paraId="5ED8894C" w14:textId="1B0CCD54" w:rsidR="00E460B4" w:rsidRPr="009930CA" w:rsidRDefault="00E460B4" w:rsidP="00E460B4">
      <w:pPr>
        <w:rPr>
          <w:rFonts w:ascii="Arial" w:hAnsi="Arial" w:cs="Arial"/>
          <w:sz w:val="22"/>
          <w:szCs w:val="22"/>
        </w:rPr>
      </w:pPr>
      <w:r w:rsidRPr="009930CA">
        <w:rPr>
          <w:rFonts w:ascii="Arial" w:hAnsi="Arial" w:cs="Arial"/>
          <w:b/>
          <w:sz w:val="22"/>
          <w:szCs w:val="22"/>
        </w:rPr>
        <w:lastRenderedPageBreak/>
        <w:t xml:space="preserve">5.2 </w:t>
      </w:r>
      <w:r w:rsidRPr="009930CA">
        <w:rPr>
          <w:rFonts w:ascii="Arial" w:hAnsi="Arial" w:cs="Arial"/>
          <w:b/>
          <w:sz w:val="22"/>
          <w:szCs w:val="22"/>
          <w:u w:val="single"/>
        </w:rPr>
        <w:t>Tasks:</w:t>
      </w:r>
      <w:r w:rsidRPr="009930CA">
        <w:rPr>
          <w:rFonts w:ascii="Arial" w:hAnsi="Arial" w:cs="Arial"/>
          <w:b/>
          <w:sz w:val="22"/>
          <w:szCs w:val="22"/>
        </w:rPr>
        <w:t xml:space="preserve"> </w:t>
      </w:r>
      <w:r w:rsidRPr="009930CA">
        <w:rPr>
          <w:rFonts w:ascii="Arial" w:hAnsi="Arial" w:cs="Arial"/>
          <w:sz w:val="22"/>
          <w:szCs w:val="22"/>
        </w:rPr>
        <w:t xml:space="preserve">Tasks consist of the following: </w:t>
      </w:r>
    </w:p>
    <w:p w14:paraId="3418194D" w14:textId="77777777" w:rsidR="00E460B4" w:rsidRPr="009930CA" w:rsidRDefault="00E460B4" w:rsidP="00E460B4">
      <w:pPr>
        <w:rPr>
          <w:rFonts w:ascii="Arial" w:hAnsi="Arial" w:cs="Arial"/>
          <w:i/>
          <w:color w:val="FF0000"/>
          <w:sz w:val="22"/>
          <w:szCs w:val="22"/>
        </w:rPr>
      </w:pPr>
    </w:p>
    <w:p w14:paraId="1B8F8002" w14:textId="77777777" w:rsidR="00E460B4" w:rsidRPr="009930CA" w:rsidRDefault="00E460B4" w:rsidP="00E460B4">
      <w:pPr>
        <w:rPr>
          <w:rFonts w:ascii="Arial" w:eastAsia="Arial" w:hAnsi="Arial" w:cs="Arial"/>
          <w:color w:val="000000"/>
          <w:sz w:val="22"/>
          <w:szCs w:val="22"/>
        </w:rPr>
      </w:pPr>
      <w:r w:rsidRPr="009930CA">
        <w:rPr>
          <w:rFonts w:ascii="Arial" w:hAnsi="Arial" w:cs="Arial"/>
          <w:b/>
          <w:iCs/>
          <w:sz w:val="22"/>
          <w:szCs w:val="22"/>
          <w:u w:val="single"/>
        </w:rPr>
        <w:t>5.2.1 Lodging</w:t>
      </w:r>
      <w:r w:rsidRPr="009930CA">
        <w:rPr>
          <w:rFonts w:ascii="Arial" w:hAnsi="Arial" w:cs="Arial"/>
          <w:b/>
          <w:iCs/>
          <w:sz w:val="22"/>
          <w:szCs w:val="22"/>
        </w:rPr>
        <w:t xml:space="preserve">: </w:t>
      </w:r>
      <w:r w:rsidRPr="009930CA">
        <w:rPr>
          <w:rFonts w:ascii="Arial" w:eastAsia="Arial" w:hAnsi="Arial" w:cs="Arial"/>
          <w:color w:val="000000"/>
          <w:sz w:val="22"/>
          <w:szCs w:val="22"/>
        </w:rPr>
        <w:t>The contractor’s facilities shall meet the following minimum standards and be co-located to the dining and facility requirements.</w:t>
      </w:r>
      <w:r w:rsidRPr="009930CA">
        <w:rPr>
          <w:rFonts w:ascii="Arial" w:hAnsi="Arial" w:cs="Arial"/>
          <w:bCs/>
          <w:i/>
          <w:color w:val="FF0000"/>
          <w:sz w:val="22"/>
          <w:szCs w:val="22"/>
        </w:rPr>
        <w:t xml:space="preserve"> </w:t>
      </w:r>
      <w:r w:rsidRPr="009930CA">
        <w:rPr>
          <w:rFonts w:ascii="Arial" w:eastAsia="Arial" w:hAnsi="Arial" w:cs="Arial"/>
          <w:color w:val="000000"/>
          <w:sz w:val="22"/>
          <w:szCs w:val="22"/>
        </w:rPr>
        <w:t>The contractor shall provide lodging accommodations that are furnished solely based on one individual to a bed/cot with no more than two individuals to a room for double occupancy. Bed linens or sleeping bag, pillow, towel, washcloth and toiletries will be brought with Cadets and Cadre.</w:t>
      </w:r>
    </w:p>
    <w:p w14:paraId="6B2E88D1" w14:textId="77777777" w:rsidR="00E460B4" w:rsidRPr="009930CA" w:rsidRDefault="00E460B4" w:rsidP="00E460B4">
      <w:pPr>
        <w:rPr>
          <w:rFonts w:ascii="Arial" w:hAnsi="Arial" w:cs="Arial"/>
          <w:b/>
          <w:iCs/>
          <w:color w:val="FF0000"/>
          <w:sz w:val="22"/>
          <w:szCs w:val="22"/>
        </w:rPr>
      </w:pPr>
    </w:p>
    <w:p w14:paraId="7343ADB0" w14:textId="08B1260F" w:rsidR="00E460B4" w:rsidRPr="009930CA" w:rsidRDefault="00E460B4" w:rsidP="00E460B4">
      <w:pPr>
        <w:rPr>
          <w:rFonts w:ascii="Arial" w:eastAsia="Arial" w:hAnsi="Arial" w:cs="Arial"/>
          <w:sz w:val="22"/>
          <w:szCs w:val="22"/>
        </w:rPr>
      </w:pPr>
      <w:r w:rsidRPr="009930CA">
        <w:rPr>
          <w:rFonts w:ascii="Arial" w:hAnsi="Arial" w:cs="Arial"/>
          <w:b/>
          <w:iCs/>
          <w:sz w:val="22"/>
          <w:szCs w:val="22"/>
          <w:u w:val="single"/>
        </w:rPr>
        <w:t>5.2.2 Billeting:</w:t>
      </w:r>
      <w:r w:rsidRPr="009930CA">
        <w:rPr>
          <w:rFonts w:ascii="Arial" w:eastAsia="Arial" w:hAnsi="Arial" w:cs="Arial"/>
          <w:sz w:val="22"/>
          <w:szCs w:val="22"/>
        </w:rPr>
        <w:t xml:space="preserve"> The contractor shall provide co-located fixed-facility, non-smoking, climate-controlled lodging </w:t>
      </w:r>
      <w:proofErr w:type="gramStart"/>
      <w:r w:rsidRPr="009930CA">
        <w:rPr>
          <w:rFonts w:ascii="Arial" w:eastAsia="Arial" w:hAnsi="Arial" w:cs="Arial"/>
          <w:sz w:val="22"/>
          <w:szCs w:val="22"/>
        </w:rPr>
        <w:t>accommodations</w:t>
      </w:r>
      <w:proofErr w:type="gramEnd"/>
      <w:r w:rsidRPr="009930CA">
        <w:rPr>
          <w:rFonts w:ascii="Arial" w:eastAsia="Arial" w:hAnsi="Arial" w:cs="Arial"/>
          <w:sz w:val="22"/>
          <w:szCs w:val="22"/>
        </w:rPr>
        <w:t xml:space="preserve"> with running hot water, toilets, showers, sinks, and personal space for </w:t>
      </w:r>
      <w:r w:rsidR="00986BD0">
        <w:rPr>
          <w:rFonts w:ascii="Arial" w:eastAsia="Arial" w:hAnsi="Arial" w:cs="Arial"/>
          <w:sz w:val="22"/>
          <w:szCs w:val="22"/>
        </w:rPr>
        <w:t>7</w:t>
      </w:r>
      <w:r w:rsidR="00790B2E" w:rsidRPr="009930CA">
        <w:rPr>
          <w:rFonts w:ascii="Arial" w:eastAsia="Arial" w:hAnsi="Arial" w:cs="Arial"/>
          <w:sz w:val="22"/>
          <w:szCs w:val="22"/>
        </w:rPr>
        <w:t>0</w:t>
      </w:r>
      <w:r w:rsidRPr="009930CA">
        <w:rPr>
          <w:rFonts w:ascii="Arial" w:eastAsia="Arial" w:hAnsi="Arial" w:cs="Arial"/>
          <w:sz w:val="22"/>
          <w:szCs w:val="22"/>
        </w:rPr>
        <w:t xml:space="preserve"> Cadets and </w:t>
      </w:r>
      <w:r w:rsidR="00986BD0">
        <w:rPr>
          <w:rFonts w:ascii="Arial" w:eastAsia="Arial" w:hAnsi="Arial" w:cs="Arial"/>
          <w:sz w:val="22"/>
          <w:szCs w:val="22"/>
        </w:rPr>
        <w:t>20</w:t>
      </w:r>
      <w:r w:rsidRPr="009930CA">
        <w:rPr>
          <w:rFonts w:ascii="Arial" w:eastAsia="Arial" w:hAnsi="Arial" w:cs="Arial"/>
          <w:sz w:val="22"/>
          <w:szCs w:val="22"/>
        </w:rPr>
        <w:t xml:space="preserve"> Cadre</w:t>
      </w:r>
      <w:r w:rsidR="00F656E9">
        <w:rPr>
          <w:rFonts w:ascii="Arial" w:eastAsia="Arial" w:hAnsi="Arial" w:cs="Arial"/>
          <w:sz w:val="22"/>
          <w:szCs w:val="22"/>
        </w:rPr>
        <w:t>s</w:t>
      </w:r>
      <w:r w:rsidRPr="009930CA">
        <w:rPr>
          <w:rFonts w:ascii="Arial" w:eastAsia="Arial" w:hAnsi="Arial" w:cs="Arial"/>
          <w:sz w:val="22"/>
          <w:szCs w:val="22"/>
        </w:rPr>
        <w:t xml:space="preserve">. </w:t>
      </w:r>
      <w:r w:rsidRPr="009930CA">
        <w:rPr>
          <w:rFonts w:ascii="Arial" w:eastAsia="Arial" w:hAnsi="Arial" w:cs="Arial"/>
          <w:color w:val="000000"/>
          <w:sz w:val="22"/>
          <w:szCs w:val="22"/>
        </w:rPr>
        <w:t xml:space="preserve">Contractor shall provide restrooms and showers located in all male and female quarters. </w:t>
      </w:r>
      <w:r w:rsidR="00986BD0">
        <w:rPr>
          <w:rFonts w:ascii="Arial" w:eastAsia="Arial" w:hAnsi="Arial" w:cs="Arial"/>
          <w:sz w:val="22"/>
          <w:szCs w:val="22"/>
        </w:rPr>
        <w:t>Thirty</w:t>
      </w:r>
      <w:r w:rsidR="00790B2E" w:rsidRPr="009930CA">
        <w:rPr>
          <w:rFonts w:ascii="Arial" w:eastAsia="Arial" w:hAnsi="Arial" w:cs="Arial"/>
          <w:sz w:val="22"/>
          <w:szCs w:val="22"/>
        </w:rPr>
        <w:t>-five</w:t>
      </w:r>
      <w:r w:rsidRPr="009930CA">
        <w:rPr>
          <w:rFonts w:ascii="Arial" w:eastAsia="Arial" w:hAnsi="Arial" w:cs="Arial"/>
          <w:sz w:val="22"/>
          <w:szCs w:val="22"/>
        </w:rPr>
        <w:t xml:space="preserve"> </w:t>
      </w:r>
      <w:r w:rsidR="00790B2E" w:rsidRPr="009930CA">
        <w:rPr>
          <w:rFonts w:ascii="Arial" w:eastAsia="Arial" w:hAnsi="Arial" w:cs="Arial"/>
          <w:sz w:val="22"/>
          <w:szCs w:val="22"/>
        </w:rPr>
        <w:t>m</w:t>
      </w:r>
      <w:r w:rsidRPr="009930CA">
        <w:rPr>
          <w:rFonts w:ascii="Arial" w:eastAsia="Arial" w:hAnsi="Arial" w:cs="Arial"/>
          <w:sz w:val="22"/>
          <w:szCs w:val="22"/>
        </w:rPr>
        <w:t xml:space="preserve">ale and </w:t>
      </w:r>
      <w:r w:rsidR="00790B2E" w:rsidRPr="009930CA">
        <w:rPr>
          <w:rFonts w:ascii="Arial" w:eastAsia="Arial" w:hAnsi="Arial" w:cs="Arial"/>
          <w:sz w:val="22"/>
          <w:szCs w:val="22"/>
        </w:rPr>
        <w:t>thirty-five</w:t>
      </w:r>
      <w:r w:rsidRPr="009930CA">
        <w:rPr>
          <w:rFonts w:ascii="Arial" w:eastAsia="Arial" w:hAnsi="Arial" w:cs="Arial"/>
          <w:sz w:val="22"/>
          <w:szCs w:val="22"/>
        </w:rPr>
        <w:t xml:space="preserve"> female Cadets will be lodged separately.</w:t>
      </w:r>
    </w:p>
    <w:p w14:paraId="066B2B35" w14:textId="77777777" w:rsidR="00E460B4" w:rsidRPr="009930CA" w:rsidRDefault="00E460B4" w:rsidP="00E460B4">
      <w:pPr>
        <w:rPr>
          <w:rFonts w:ascii="Arial" w:hAnsi="Arial" w:cs="Arial"/>
          <w:bCs/>
          <w:i/>
          <w:color w:val="FF0000"/>
          <w:sz w:val="22"/>
          <w:szCs w:val="22"/>
        </w:rPr>
      </w:pPr>
    </w:p>
    <w:p w14:paraId="3FE9EE59" w14:textId="77777777" w:rsidR="00E460B4" w:rsidRPr="009930CA" w:rsidRDefault="00E460B4" w:rsidP="00E460B4">
      <w:pPr>
        <w:rPr>
          <w:rFonts w:ascii="Arial" w:hAnsi="Arial" w:cs="Arial"/>
          <w:b/>
          <w:i/>
          <w:sz w:val="22"/>
          <w:szCs w:val="22"/>
        </w:rPr>
      </w:pPr>
      <w:r w:rsidRPr="009930CA">
        <w:rPr>
          <w:rFonts w:ascii="Arial" w:hAnsi="Arial" w:cs="Arial"/>
          <w:b/>
          <w:iCs/>
          <w:sz w:val="22"/>
          <w:szCs w:val="22"/>
          <w:u w:val="single"/>
        </w:rPr>
        <w:t xml:space="preserve">5.2.3 Meals: </w:t>
      </w:r>
    </w:p>
    <w:p w14:paraId="0C699D7C" w14:textId="77777777" w:rsidR="00E460B4" w:rsidRPr="009930CA" w:rsidRDefault="00E460B4" w:rsidP="00E460B4">
      <w:pPr>
        <w:rPr>
          <w:rFonts w:ascii="Arial" w:hAnsi="Arial" w:cs="Arial"/>
          <w:b/>
          <w:i/>
          <w:color w:val="FF0000"/>
          <w:sz w:val="22"/>
          <w:szCs w:val="22"/>
        </w:rPr>
      </w:pPr>
    </w:p>
    <w:p w14:paraId="1EBE6524" w14:textId="13A6C7E7" w:rsidR="00F656E9" w:rsidRDefault="00E460B4" w:rsidP="00E460B4">
      <w:pPr>
        <w:rPr>
          <w:rFonts w:ascii="Arial" w:eastAsia="Arial" w:hAnsi="Arial" w:cs="Arial"/>
          <w:color w:val="000000"/>
          <w:sz w:val="22"/>
          <w:szCs w:val="22"/>
        </w:rPr>
      </w:pPr>
      <w:r w:rsidRPr="009930CA">
        <w:rPr>
          <w:rFonts w:ascii="Arial" w:hAnsi="Arial" w:cs="Arial"/>
          <w:b/>
          <w:iCs/>
          <w:sz w:val="22"/>
          <w:szCs w:val="22"/>
        </w:rPr>
        <w:t xml:space="preserve">5.2.3.1 Menus: </w:t>
      </w:r>
      <w:r w:rsidRPr="009930CA">
        <w:rPr>
          <w:rFonts w:ascii="Arial" w:eastAsia="Arial" w:hAnsi="Arial" w:cs="Arial"/>
          <w:color w:val="000000"/>
          <w:sz w:val="22"/>
          <w:szCs w:val="22"/>
        </w:rPr>
        <w:t xml:space="preserve">Contractor shall provide meals for </w:t>
      </w:r>
      <w:r w:rsidR="00986BD0">
        <w:rPr>
          <w:rFonts w:ascii="Arial" w:eastAsia="Arial" w:hAnsi="Arial" w:cs="Arial"/>
          <w:color w:val="000000"/>
          <w:sz w:val="22"/>
          <w:szCs w:val="22"/>
        </w:rPr>
        <w:t>7</w:t>
      </w:r>
      <w:r w:rsidR="00790B2E" w:rsidRPr="009930CA">
        <w:rPr>
          <w:rFonts w:ascii="Arial" w:eastAsia="Arial" w:hAnsi="Arial" w:cs="Arial"/>
          <w:color w:val="000000"/>
          <w:sz w:val="22"/>
          <w:szCs w:val="22"/>
        </w:rPr>
        <w:t>0</w:t>
      </w:r>
      <w:r w:rsidRPr="009930CA">
        <w:rPr>
          <w:rFonts w:ascii="Arial" w:eastAsia="Arial" w:hAnsi="Arial" w:cs="Arial"/>
          <w:color w:val="000000"/>
          <w:sz w:val="22"/>
          <w:szCs w:val="22"/>
        </w:rPr>
        <w:t xml:space="preserve"> Cadets and </w:t>
      </w:r>
      <w:r w:rsidR="00986BD0">
        <w:rPr>
          <w:rFonts w:ascii="Arial" w:eastAsia="Arial" w:hAnsi="Arial" w:cs="Arial"/>
          <w:color w:val="000000"/>
          <w:sz w:val="22"/>
          <w:szCs w:val="22"/>
        </w:rPr>
        <w:t>20</w:t>
      </w:r>
      <w:r w:rsidRPr="009930CA">
        <w:rPr>
          <w:rFonts w:ascii="Arial" w:eastAsia="Arial" w:hAnsi="Arial" w:cs="Arial"/>
          <w:color w:val="000000"/>
          <w:sz w:val="22"/>
          <w:szCs w:val="22"/>
        </w:rPr>
        <w:t xml:space="preserve"> Cadre from 0</w:t>
      </w:r>
      <w:r w:rsidR="00790B2E" w:rsidRPr="009930CA">
        <w:rPr>
          <w:rFonts w:ascii="Arial" w:eastAsia="Arial" w:hAnsi="Arial" w:cs="Arial"/>
          <w:color w:val="000000"/>
          <w:sz w:val="22"/>
          <w:szCs w:val="22"/>
        </w:rPr>
        <w:t>1</w:t>
      </w:r>
      <w:r w:rsidRPr="009930CA">
        <w:rPr>
          <w:rFonts w:ascii="Arial" w:eastAsia="Arial" w:hAnsi="Arial" w:cs="Arial"/>
          <w:color w:val="000000"/>
          <w:sz w:val="22"/>
          <w:szCs w:val="22"/>
        </w:rPr>
        <w:t>-0</w:t>
      </w:r>
      <w:r w:rsidR="00790B2E" w:rsidRPr="009930CA">
        <w:rPr>
          <w:rFonts w:ascii="Arial" w:eastAsia="Arial" w:hAnsi="Arial" w:cs="Arial"/>
          <w:color w:val="000000"/>
          <w:sz w:val="22"/>
          <w:szCs w:val="22"/>
        </w:rPr>
        <w:t>4</w:t>
      </w:r>
      <w:r w:rsidRPr="009930CA">
        <w:rPr>
          <w:rFonts w:ascii="Arial" w:eastAsia="Arial" w:hAnsi="Arial" w:cs="Arial"/>
          <w:color w:val="000000"/>
          <w:sz w:val="22"/>
          <w:szCs w:val="22"/>
        </w:rPr>
        <w:t xml:space="preserve"> June 202</w:t>
      </w:r>
      <w:r w:rsidR="00790B2E"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The contractor shall provide an </w:t>
      </w:r>
      <w:r w:rsidRPr="009930CA">
        <w:rPr>
          <w:rFonts w:ascii="Arial" w:eastAsia="Arial" w:hAnsi="Arial" w:cs="Arial"/>
          <w:sz w:val="22"/>
          <w:szCs w:val="22"/>
        </w:rPr>
        <w:t xml:space="preserve">indoor, full-service dining facility that is </w:t>
      </w:r>
      <w:r w:rsidRPr="009930CA">
        <w:rPr>
          <w:rFonts w:ascii="Arial" w:eastAsia="Arial" w:hAnsi="Arial" w:cs="Arial"/>
          <w:color w:val="000000"/>
          <w:sz w:val="22"/>
          <w:szCs w:val="22"/>
        </w:rPr>
        <w:t>co-located to the lodging accommodations and training facilities.</w:t>
      </w:r>
    </w:p>
    <w:p w14:paraId="33A2EC99" w14:textId="77777777" w:rsidR="00F656E9" w:rsidRPr="00F656E9" w:rsidRDefault="00F656E9" w:rsidP="00E460B4">
      <w:pPr>
        <w:rPr>
          <w:rFonts w:ascii="Arial" w:eastAsia="Arial" w:hAnsi="Arial" w:cs="Arial"/>
          <w:b/>
          <w:bCs/>
          <w:color w:val="000000"/>
          <w:sz w:val="22"/>
          <w:szCs w:val="22"/>
        </w:rPr>
      </w:pPr>
    </w:p>
    <w:p w14:paraId="4ACB46A8" w14:textId="004F991A" w:rsidR="00E460B4" w:rsidRPr="009930CA" w:rsidRDefault="00F656E9" w:rsidP="00E460B4">
      <w:pPr>
        <w:rPr>
          <w:rFonts w:ascii="Arial" w:eastAsia="Arial" w:hAnsi="Arial" w:cs="Arial"/>
          <w:sz w:val="22"/>
          <w:szCs w:val="22"/>
        </w:rPr>
      </w:pPr>
      <w:r w:rsidRPr="00F656E9">
        <w:rPr>
          <w:rFonts w:ascii="Arial" w:eastAsia="Arial" w:hAnsi="Arial" w:cs="Arial"/>
          <w:b/>
          <w:bCs/>
          <w:color w:val="000000"/>
          <w:sz w:val="22"/>
          <w:szCs w:val="22"/>
        </w:rPr>
        <w:t>5.2.3.2</w:t>
      </w:r>
      <w:r w:rsidR="00E460B4" w:rsidRPr="009930CA">
        <w:rPr>
          <w:rFonts w:ascii="Arial" w:eastAsia="Arial" w:hAnsi="Arial" w:cs="Arial"/>
          <w:color w:val="000000"/>
          <w:sz w:val="22"/>
          <w:szCs w:val="22"/>
        </w:rPr>
        <w:t xml:space="preserve"> </w:t>
      </w:r>
      <w:r w:rsidR="00E460B4" w:rsidRPr="009930CA">
        <w:rPr>
          <w:rFonts w:ascii="Arial" w:eastAsia="Arial" w:hAnsi="Arial" w:cs="Arial"/>
          <w:sz w:val="22"/>
          <w:szCs w:val="22"/>
        </w:rPr>
        <w:t xml:space="preserve">Contractor shall transport and </w:t>
      </w:r>
      <w:proofErr w:type="gramStart"/>
      <w:r w:rsidR="00E460B4" w:rsidRPr="009930CA">
        <w:rPr>
          <w:rFonts w:ascii="Arial" w:eastAsia="Arial" w:hAnsi="Arial" w:cs="Arial"/>
          <w:sz w:val="22"/>
          <w:szCs w:val="22"/>
        </w:rPr>
        <w:t>set-up</w:t>
      </w:r>
      <w:proofErr w:type="gramEnd"/>
      <w:r w:rsidR="00E460B4" w:rsidRPr="009930CA">
        <w:rPr>
          <w:rFonts w:ascii="Arial" w:eastAsia="Arial" w:hAnsi="Arial" w:cs="Arial"/>
          <w:sz w:val="22"/>
          <w:szCs w:val="22"/>
        </w:rPr>
        <w:t xml:space="preserve"> all food and serving equipment a minimum of 30 minutes prior to each meal start time as coordinated with the government key personnel. The Contractor shall serve meals during the times indicated below:</w:t>
      </w:r>
    </w:p>
    <w:p w14:paraId="7362861A" w14:textId="77777777" w:rsidR="00E460B4" w:rsidRPr="009930CA" w:rsidRDefault="00E460B4" w:rsidP="00E460B4">
      <w:pPr>
        <w:rPr>
          <w:rFonts w:ascii="Arial" w:eastAsia="Arial" w:hAnsi="Arial" w:cs="Arial"/>
          <w:sz w:val="22"/>
          <w:szCs w:val="22"/>
        </w:rPr>
      </w:pPr>
    </w:p>
    <w:tbl>
      <w:tblPr>
        <w:tblW w:w="9500" w:type="dxa"/>
        <w:tblLayout w:type="fixed"/>
        <w:tblLook w:val="0400" w:firstRow="0" w:lastRow="0" w:firstColumn="0" w:lastColumn="0" w:noHBand="0" w:noVBand="1"/>
      </w:tblPr>
      <w:tblGrid>
        <w:gridCol w:w="2100"/>
        <w:gridCol w:w="1480"/>
        <w:gridCol w:w="1480"/>
        <w:gridCol w:w="1480"/>
        <w:gridCol w:w="1480"/>
        <w:gridCol w:w="1480"/>
      </w:tblGrid>
      <w:tr w:rsidR="00E460B4" w:rsidRPr="009930CA" w14:paraId="49A9F103" w14:textId="77777777" w:rsidTr="00C14E3F">
        <w:trPr>
          <w:trHeight w:val="600"/>
        </w:trPr>
        <w:tc>
          <w:tcPr>
            <w:tcW w:w="2100" w:type="dxa"/>
            <w:tcBorders>
              <w:top w:val="single" w:sz="8" w:space="0" w:color="000000"/>
              <w:left w:val="single" w:sz="8" w:space="0" w:color="000000"/>
              <w:bottom w:val="nil"/>
              <w:right w:val="nil"/>
            </w:tcBorders>
            <w:shd w:val="clear" w:color="auto" w:fill="808080"/>
            <w:vAlign w:val="bottom"/>
          </w:tcPr>
          <w:p w14:paraId="25BF82F1"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single" w:sz="8" w:space="0" w:color="000000"/>
              <w:left w:val="single" w:sz="8" w:space="0" w:color="000000"/>
              <w:bottom w:val="nil"/>
              <w:right w:val="single" w:sz="8" w:space="0" w:color="000000"/>
            </w:tcBorders>
            <w:vAlign w:val="bottom"/>
          </w:tcPr>
          <w:p w14:paraId="3F0F15D1" w14:textId="5A16650C" w:rsidR="00E460B4" w:rsidRPr="009930CA" w:rsidRDefault="00790B2E" w:rsidP="00C14E3F">
            <w:pPr>
              <w:jc w:val="center"/>
              <w:rPr>
                <w:rFonts w:ascii="Arial" w:eastAsia="Arial" w:hAnsi="Arial" w:cs="Arial"/>
                <w:color w:val="000000"/>
                <w:sz w:val="22"/>
                <w:szCs w:val="22"/>
              </w:rPr>
            </w:pPr>
            <w:r w:rsidRPr="009930CA">
              <w:rPr>
                <w:rFonts w:ascii="Arial" w:eastAsia="Arial" w:hAnsi="Arial" w:cs="Arial"/>
                <w:color w:val="000000"/>
                <w:sz w:val="22"/>
                <w:szCs w:val="22"/>
              </w:rPr>
              <w:t>1</w:t>
            </w:r>
            <w:r w:rsidR="00E460B4" w:rsidRPr="009930CA">
              <w:rPr>
                <w:rFonts w:ascii="Arial" w:eastAsia="Arial" w:hAnsi="Arial" w:cs="Arial"/>
                <w:color w:val="000000"/>
                <w:sz w:val="22"/>
                <w:szCs w:val="22"/>
              </w:rPr>
              <w:t>-Jun-2</w:t>
            </w:r>
            <w:r w:rsidRPr="009930CA">
              <w:rPr>
                <w:rFonts w:ascii="Arial" w:eastAsia="Arial" w:hAnsi="Arial" w:cs="Arial"/>
                <w:color w:val="000000"/>
                <w:sz w:val="22"/>
                <w:szCs w:val="22"/>
              </w:rPr>
              <w:t>6</w:t>
            </w:r>
          </w:p>
        </w:tc>
        <w:tc>
          <w:tcPr>
            <w:tcW w:w="1480" w:type="dxa"/>
            <w:tcBorders>
              <w:top w:val="single" w:sz="8" w:space="0" w:color="000000"/>
              <w:left w:val="nil"/>
              <w:bottom w:val="nil"/>
              <w:right w:val="single" w:sz="8" w:space="0" w:color="000000"/>
            </w:tcBorders>
            <w:vAlign w:val="bottom"/>
          </w:tcPr>
          <w:p w14:paraId="40C4CA98" w14:textId="7DFD79CE" w:rsidR="00E460B4" w:rsidRPr="009930CA" w:rsidRDefault="00790B2E" w:rsidP="00C14E3F">
            <w:pPr>
              <w:jc w:val="center"/>
              <w:rPr>
                <w:rFonts w:ascii="Arial" w:eastAsia="Arial" w:hAnsi="Arial" w:cs="Arial"/>
                <w:color w:val="000000"/>
                <w:sz w:val="22"/>
                <w:szCs w:val="22"/>
              </w:rPr>
            </w:pPr>
            <w:r w:rsidRPr="009930CA">
              <w:rPr>
                <w:rFonts w:ascii="Arial" w:eastAsia="Arial" w:hAnsi="Arial" w:cs="Arial"/>
                <w:color w:val="000000"/>
                <w:sz w:val="22"/>
                <w:szCs w:val="22"/>
              </w:rPr>
              <w:t>2</w:t>
            </w:r>
            <w:r w:rsidR="00E460B4" w:rsidRPr="009930CA">
              <w:rPr>
                <w:rFonts w:ascii="Arial" w:eastAsia="Arial" w:hAnsi="Arial" w:cs="Arial"/>
                <w:color w:val="000000"/>
                <w:sz w:val="22"/>
                <w:szCs w:val="22"/>
              </w:rPr>
              <w:t>-Jun-2</w:t>
            </w:r>
            <w:r w:rsidRPr="009930CA">
              <w:rPr>
                <w:rFonts w:ascii="Arial" w:eastAsia="Arial" w:hAnsi="Arial" w:cs="Arial"/>
                <w:color w:val="000000"/>
                <w:sz w:val="22"/>
                <w:szCs w:val="22"/>
              </w:rPr>
              <w:t>6</w:t>
            </w:r>
          </w:p>
        </w:tc>
        <w:tc>
          <w:tcPr>
            <w:tcW w:w="1480" w:type="dxa"/>
            <w:tcBorders>
              <w:top w:val="single" w:sz="8" w:space="0" w:color="000000"/>
              <w:left w:val="nil"/>
              <w:bottom w:val="nil"/>
              <w:right w:val="single" w:sz="8" w:space="0" w:color="000000"/>
            </w:tcBorders>
            <w:vAlign w:val="bottom"/>
          </w:tcPr>
          <w:p w14:paraId="589CF0A0" w14:textId="04579B19" w:rsidR="00E460B4" w:rsidRPr="009930CA" w:rsidRDefault="00790B2E" w:rsidP="00C14E3F">
            <w:pPr>
              <w:jc w:val="center"/>
              <w:rPr>
                <w:rFonts w:ascii="Arial" w:eastAsia="Arial" w:hAnsi="Arial" w:cs="Arial"/>
                <w:color w:val="000000"/>
                <w:sz w:val="22"/>
                <w:szCs w:val="22"/>
              </w:rPr>
            </w:pPr>
            <w:r w:rsidRPr="009930CA">
              <w:rPr>
                <w:rFonts w:ascii="Arial" w:eastAsia="Arial" w:hAnsi="Arial" w:cs="Arial"/>
                <w:color w:val="000000"/>
                <w:sz w:val="22"/>
                <w:szCs w:val="22"/>
              </w:rPr>
              <w:t>3</w:t>
            </w:r>
            <w:r w:rsidR="00E460B4" w:rsidRPr="009930CA">
              <w:rPr>
                <w:rFonts w:ascii="Arial" w:eastAsia="Arial" w:hAnsi="Arial" w:cs="Arial"/>
                <w:color w:val="000000"/>
                <w:sz w:val="22"/>
                <w:szCs w:val="22"/>
              </w:rPr>
              <w:t>-Jun-2</w:t>
            </w:r>
            <w:r w:rsidRPr="009930CA">
              <w:rPr>
                <w:rFonts w:ascii="Arial" w:eastAsia="Arial" w:hAnsi="Arial" w:cs="Arial"/>
                <w:color w:val="000000"/>
                <w:sz w:val="22"/>
                <w:szCs w:val="22"/>
              </w:rPr>
              <w:t>6</w:t>
            </w:r>
          </w:p>
        </w:tc>
        <w:tc>
          <w:tcPr>
            <w:tcW w:w="1480" w:type="dxa"/>
            <w:tcBorders>
              <w:top w:val="single" w:sz="8" w:space="0" w:color="000000"/>
              <w:left w:val="nil"/>
              <w:bottom w:val="nil"/>
              <w:right w:val="single" w:sz="8" w:space="0" w:color="000000"/>
            </w:tcBorders>
            <w:vAlign w:val="bottom"/>
          </w:tcPr>
          <w:p w14:paraId="17C807F0" w14:textId="18A9B427" w:rsidR="00E460B4" w:rsidRPr="009930CA" w:rsidRDefault="00790B2E" w:rsidP="00C14E3F">
            <w:pPr>
              <w:jc w:val="center"/>
              <w:rPr>
                <w:rFonts w:ascii="Arial" w:eastAsia="Arial" w:hAnsi="Arial" w:cs="Arial"/>
                <w:color w:val="000000"/>
                <w:sz w:val="22"/>
                <w:szCs w:val="22"/>
              </w:rPr>
            </w:pPr>
            <w:r w:rsidRPr="009930CA">
              <w:rPr>
                <w:rFonts w:ascii="Arial" w:eastAsia="Arial" w:hAnsi="Arial" w:cs="Arial"/>
                <w:color w:val="000000"/>
                <w:sz w:val="22"/>
                <w:szCs w:val="22"/>
              </w:rPr>
              <w:t>4</w:t>
            </w:r>
            <w:r w:rsidR="00E460B4" w:rsidRPr="009930CA">
              <w:rPr>
                <w:rFonts w:ascii="Arial" w:eastAsia="Arial" w:hAnsi="Arial" w:cs="Arial"/>
                <w:color w:val="000000"/>
                <w:sz w:val="22"/>
                <w:szCs w:val="22"/>
              </w:rPr>
              <w:t>-Jun-2</w:t>
            </w:r>
            <w:r w:rsidRPr="009930CA">
              <w:rPr>
                <w:rFonts w:ascii="Arial" w:eastAsia="Arial" w:hAnsi="Arial" w:cs="Arial"/>
                <w:color w:val="000000"/>
                <w:sz w:val="22"/>
                <w:szCs w:val="22"/>
              </w:rPr>
              <w:t>6</w:t>
            </w:r>
          </w:p>
        </w:tc>
        <w:tc>
          <w:tcPr>
            <w:tcW w:w="1480" w:type="dxa"/>
            <w:vMerge w:val="restart"/>
            <w:tcBorders>
              <w:top w:val="single" w:sz="8" w:space="0" w:color="000000"/>
              <w:left w:val="nil"/>
              <w:bottom w:val="single" w:sz="8" w:space="0" w:color="000000"/>
              <w:right w:val="single" w:sz="8" w:space="0" w:color="000000"/>
            </w:tcBorders>
            <w:vAlign w:val="center"/>
          </w:tcPr>
          <w:p w14:paraId="6FE5458C"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Total Meals</w:t>
            </w:r>
          </w:p>
        </w:tc>
      </w:tr>
      <w:tr w:rsidR="00E460B4" w:rsidRPr="009930CA" w14:paraId="13AAC1CA" w14:textId="77777777" w:rsidTr="00C14E3F">
        <w:trPr>
          <w:trHeight w:val="600"/>
        </w:trPr>
        <w:tc>
          <w:tcPr>
            <w:tcW w:w="2100" w:type="dxa"/>
            <w:tcBorders>
              <w:top w:val="nil"/>
              <w:left w:val="single" w:sz="8" w:space="0" w:color="000000"/>
              <w:bottom w:val="single" w:sz="8" w:space="0" w:color="000000"/>
              <w:right w:val="nil"/>
            </w:tcBorders>
            <w:shd w:val="clear" w:color="auto" w:fill="808080"/>
            <w:vAlign w:val="bottom"/>
          </w:tcPr>
          <w:p w14:paraId="178FE253"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nil"/>
              <w:left w:val="single" w:sz="8" w:space="0" w:color="000000"/>
              <w:bottom w:val="single" w:sz="8" w:space="0" w:color="000000"/>
              <w:right w:val="single" w:sz="8" w:space="0" w:color="000000"/>
            </w:tcBorders>
            <w:vAlign w:val="bottom"/>
          </w:tcPr>
          <w:p w14:paraId="05EA42A7"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Qty</w:t>
            </w:r>
          </w:p>
        </w:tc>
        <w:tc>
          <w:tcPr>
            <w:tcW w:w="1480" w:type="dxa"/>
            <w:tcBorders>
              <w:top w:val="nil"/>
              <w:left w:val="nil"/>
              <w:bottom w:val="single" w:sz="8" w:space="0" w:color="000000"/>
              <w:right w:val="single" w:sz="8" w:space="0" w:color="000000"/>
            </w:tcBorders>
            <w:vAlign w:val="bottom"/>
          </w:tcPr>
          <w:p w14:paraId="070BB280"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Qty</w:t>
            </w:r>
          </w:p>
        </w:tc>
        <w:tc>
          <w:tcPr>
            <w:tcW w:w="1480" w:type="dxa"/>
            <w:tcBorders>
              <w:top w:val="nil"/>
              <w:left w:val="nil"/>
              <w:bottom w:val="single" w:sz="8" w:space="0" w:color="000000"/>
              <w:right w:val="single" w:sz="8" w:space="0" w:color="000000"/>
            </w:tcBorders>
            <w:vAlign w:val="bottom"/>
          </w:tcPr>
          <w:p w14:paraId="66CB83F5"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Qty</w:t>
            </w:r>
          </w:p>
        </w:tc>
        <w:tc>
          <w:tcPr>
            <w:tcW w:w="1480" w:type="dxa"/>
            <w:tcBorders>
              <w:top w:val="nil"/>
              <w:left w:val="nil"/>
              <w:bottom w:val="single" w:sz="8" w:space="0" w:color="000000"/>
              <w:right w:val="single" w:sz="8" w:space="0" w:color="000000"/>
            </w:tcBorders>
            <w:vAlign w:val="bottom"/>
          </w:tcPr>
          <w:p w14:paraId="28923555"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Qty</w:t>
            </w:r>
          </w:p>
        </w:tc>
        <w:tc>
          <w:tcPr>
            <w:tcW w:w="1480" w:type="dxa"/>
            <w:vMerge/>
            <w:tcBorders>
              <w:top w:val="single" w:sz="8" w:space="0" w:color="000000"/>
              <w:left w:val="nil"/>
              <w:bottom w:val="single" w:sz="8" w:space="0" w:color="000000"/>
              <w:right w:val="single" w:sz="8" w:space="0" w:color="000000"/>
            </w:tcBorders>
            <w:vAlign w:val="center"/>
          </w:tcPr>
          <w:p w14:paraId="0C14C3DE" w14:textId="77777777" w:rsidR="00E460B4" w:rsidRPr="009930CA" w:rsidRDefault="00E460B4" w:rsidP="00C14E3F">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E460B4" w:rsidRPr="009930CA" w14:paraId="2BF7CEB8" w14:textId="77777777" w:rsidTr="00C14E3F">
        <w:trPr>
          <w:trHeight w:val="900"/>
        </w:trPr>
        <w:tc>
          <w:tcPr>
            <w:tcW w:w="2100" w:type="dxa"/>
            <w:tcBorders>
              <w:top w:val="nil"/>
              <w:left w:val="single" w:sz="8" w:space="0" w:color="000000"/>
              <w:bottom w:val="single" w:sz="4" w:space="0" w:color="000000"/>
              <w:right w:val="single" w:sz="4" w:space="0" w:color="000000"/>
            </w:tcBorders>
            <w:vAlign w:val="bottom"/>
          </w:tcPr>
          <w:p w14:paraId="18D92752"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Breakfast Served          0700-0800</w:t>
            </w:r>
          </w:p>
        </w:tc>
        <w:tc>
          <w:tcPr>
            <w:tcW w:w="1480" w:type="dxa"/>
            <w:tcBorders>
              <w:top w:val="nil"/>
              <w:left w:val="nil"/>
              <w:bottom w:val="single" w:sz="4" w:space="0" w:color="000000"/>
              <w:right w:val="single" w:sz="4" w:space="0" w:color="000000"/>
            </w:tcBorders>
            <w:shd w:val="clear" w:color="auto" w:fill="BFBFBF"/>
            <w:vAlign w:val="bottom"/>
          </w:tcPr>
          <w:p w14:paraId="5DC62C76"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nil"/>
              <w:left w:val="nil"/>
              <w:bottom w:val="single" w:sz="4" w:space="0" w:color="000000"/>
              <w:right w:val="single" w:sz="4" w:space="0" w:color="000000"/>
            </w:tcBorders>
            <w:vAlign w:val="bottom"/>
          </w:tcPr>
          <w:p w14:paraId="16A48323" w14:textId="0A7E3362"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single" w:sz="4" w:space="0" w:color="000000"/>
              <w:right w:val="single" w:sz="4" w:space="0" w:color="000000"/>
            </w:tcBorders>
            <w:vAlign w:val="bottom"/>
          </w:tcPr>
          <w:p w14:paraId="40478824" w14:textId="4F0F128C"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single" w:sz="4" w:space="0" w:color="000000"/>
              <w:right w:val="nil"/>
            </w:tcBorders>
            <w:vAlign w:val="bottom"/>
          </w:tcPr>
          <w:p w14:paraId="133EB049" w14:textId="17400152"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single" w:sz="4" w:space="0" w:color="000000"/>
              <w:bottom w:val="single" w:sz="4" w:space="0" w:color="000000"/>
              <w:right w:val="single" w:sz="8" w:space="0" w:color="000000"/>
            </w:tcBorders>
            <w:vAlign w:val="bottom"/>
          </w:tcPr>
          <w:p w14:paraId="66FDA6E0" w14:textId="126CF4E8" w:rsidR="00E460B4" w:rsidRPr="009930CA" w:rsidRDefault="00216649" w:rsidP="00C14E3F">
            <w:pPr>
              <w:jc w:val="center"/>
              <w:rPr>
                <w:rFonts w:ascii="Arial" w:eastAsia="Arial" w:hAnsi="Arial" w:cs="Arial"/>
                <w:color w:val="000000"/>
                <w:sz w:val="22"/>
                <w:szCs w:val="22"/>
              </w:rPr>
            </w:pPr>
            <w:r w:rsidRPr="009930CA">
              <w:rPr>
                <w:rFonts w:ascii="Arial" w:eastAsia="Arial" w:hAnsi="Arial" w:cs="Arial"/>
                <w:color w:val="000000"/>
                <w:sz w:val="22"/>
                <w:szCs w:val="22"/>
              </w:rPr>
              <w:t>2</w:t>
            </w:r>
            <w:r w:rsidR="00986BD0">
              <w:rPr>
                <w:rFonts w:ascii="Arial" w:eastAsia="Arial" w:hAnsi="Arial" w:cs="Arial"/>
                <w:color w:val="000000"/>
                <w:sz w:val="22"/>
                <w:szCs w:val="22"/>
              </w:rPr>
              <w:t>70</w:t>
            </w:r>
          </w:p>
        </w:tc>
      </w:tr>
      <w:tr w:rsidR="00E460B4" w:rsidRPr="009930CA" w14:paraId="787D34D9" w14:textId="77777777" w:rsidTr="00C14E3F">
        <w:trPr>
          <w:trHeight w:val="900"/>
        </w:trPr>
        <w:tc>
          <w:tcPr>
            <w:tcW w:w="2100" w:type="dxa"/>
            <w:tcBorders>
              <w:top w:val="nil"/>
              <w:left w:val="single" w:sz="8" w:space="0" w:color="000000"/>
              <w:bottom w:val="single" w:sz="4" w:space="0" w:color="000000"/>
              <w:right w:val="single" w:sz="4" w:space="0" w:color="000000"/>
            </w:tcBorders>
            <w:vAlign w:val="bottom"/>
          </w:tcPr>
          <w:p w14:paraId="5CC23F89"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Lunch Served 1200-1300</w:t>
            </w:r>
          </w:p>
        </w:tc>
        <w:tc>
          <w:tcPr>
            <w:tcW w:w="1480" w:type="dxa"/>
            <w:tcBorders>
              <w:top w:val="nil"/>
              <w:left w:val="nil"/>
              <w:bottom w:val="single" w:sz="4" w:space="0" w:color="000000"/>
              <w:right w:val="single" w:sz="4" w:space="0" w:color="000000"/>
            </w:tcBorders>
            <w:vAlign w:val="bottom"/>
          </w:tcPr>
          <w:p w14:paraId="230C4AAE" w14:textId="7AD06818"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single" w:sz="4" w:space="0" w:color="000000"/>
              <w:right w:val="single" w:sz="4" w:space="0" w:color="000000"/>
            </w:tcBorders>
            <w:vAlign w:val="bottom"/>
          </w:tcPr>
          <w:p w14:paraId="2999BBDF" w14:textId="41A2B644"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single" w:sz="4" w:space="0" w:color="000000"/>
              <w:right w:val="single" w:sz="4" w:space="0" w:color="000000"/>
            </w:tcBorders>
            <w:vAlign w:val="bottom"/>
          </w:tcPr>
          <w:p w14:paraId="09C91881" w14:textId="43103C4E"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single" w:sz="4" w:space="0" w:color="000000"/>
              <w:right w:val="nil"/>
            </w:tcBorders>
            <w:shd w:val="clear" w:color="auto" w:fill="BFBFBF"/>
            <w:vAlign w:val="bottom"/>
          </w:tcPr>
          <w:p w14:paraId="02BDD313"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nil"/>
              <w:left w:val="single" w:sz="4" w:space="0" w:color="000000"/>
              <w:bottom w:val="single" w:sz="4" w:space="0" w:color="000000"/>
              <w:right w:val="single" w:sz="8" w:space="0" w:color="000000"/>
            </w:tcBorders>
            <w:vAlign w:val="bottom"/>
          </w:tcPr>
          <w:p w14:paraId="47573AF2" w14:textId="00500177"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270</w:t>
            </w:r>
          </w:p>
        </w:tc>
      </w:tr>
      <w:tr w:rsidR="00E460B4" w:rsidRPr="009930CA" w14:paraId="0087FFA7" w14:textId="77777777" w:rsidTr="00C14E3F">
        <w:trPr>
          <w:trHeight w:val="900"/>
        </w:trPr>
        <w:tc>
          <w:tcPr>
            <w:tcW w:w="2100" w:type="dxa"/>
            <w:tcBorders>
              <w:top w:val="nil"/>
              <w:left w:val="single" w:sz="8" w:space="0" w:color="000000"/>
              <w:bottom w:val="nil"/>
              <w:right w:val="single" w:sz="4" w:space="0" w:color="000000"/>
            </w:tcBorders>
            <w:vAlign w:val="bottom"/>
          </w:tcPr>
          <w:p w14:paraId="76615EFE"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Dinner Served 1700-1800</w:t>
            </w:r>
          </w:p>
        </w:tc>
        <w:tc>
          <w:tcPr>
            <w:tcW w:w="1480" w:type="dxa"/>
            <w:tcBorders>
              <w:top w:val="nil"/>
              <w:left w:val="nil"/>
              <w:bottom w:val="nil"/>
              <w:right w:val="single" w:sz="4" w:space="0" w:color="000000"/>
            </w:tcBorders>
            <w:vAlign w:val="bottom"/>
          </w:tcPr>
          <w:p w14:paraId="10862159" w14:textId="798DD772"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nil"/>
              <w:right w:val="single" w:sz="4" w:space="0" w:color="000000"/>
            </w:tcBorders>
            <w:vAlign w:val="bottom"/>
          </w:tcPr>
          <w:p w14:paraId="04BA1C8A" w14:textId="276F006E"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nil"/>
              <w:right w:val="single" w:sz="4" w:space="0" w:color="000000"/>
            </w:tcBorders>
            <w:vAlign w:val="bottom"/>
          </w:tcPr>
          <w:p w14:paraId="72E59F5D" w14:textId="44A4EDBF"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90</w:t>
            </w:r>
          </w:p>
        </w:tc>
        <w:tc>
          <w:tcPr>
            <w:tcW w:w="1480" w:type="dxa"/>
            <w:tcBorders>
              <w:top w:val="nil"/>
              <w:left w:val="nil"/>
              <w:bottom w:val="nil"/>
              <w:right w:val="nil"/>
            </w:tcBorders>
            <w:shd w:val="clear" w:color="auto" w:fill="BFBFBF"/>
            <w:vAlign w:val="bottom"/>
          </w:tcPr>
          <w:p w14:paraId="6E1FACB1"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nil"/>
              <w:left w:val="single" w:sz="4" w:space="0" w:color="000000"/>
              <w:bottom w:val="nil"/>
              <w:right w:val="single" w:sz="8" w:space="0" w:color="000000"/>
            </w:tcBorders>
            <w:vAlign w:val="bottom"/>
          </w:tcPr>
          <w:p w14:paraId="5030F085" w14:textId="079FA990"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270</w:t>
            </w:r>
          </w:p>
        </w:tc>
      </w:tr>
      <w:tr w:rsidR="00E460B4" w:rsidRPr="009930CA" w14:paraId="2C2DD331" w14:textId="77777777" w:rsidTr="00C14E3F">
        <w:trPr>
          <w:trHeight w:val="600"/>
        </w:trPr>
        <w:tc>
          <w:tcPr>
            <w:tcW w:w="2100" w:type="dxa"/>
            <w:tcBorders>
              <w:top w:val="single" w:sz="4" w:space="0" w:color="000000"/>
              <w:left w:val="single" w:sz="8" w:space="0" w:color="000000"/>
              <w:bottom w:val="single" w:sz="8" w:space="0" w:color="000000"/>
              <w:right w:val="single" w:sz="4" w:space="0" w:color="000000"/>
            </w:tcBorders>
            <w:shd w:val="clear" w:color="auto" w:fill="808080"/>
            <w:vAlign w:val="bottom"/>
          </w:tcPr>
          <w:p w14:paraId="7C675B44"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single" w:sz="4" w:space="0" w:color="000000"/>
              <w:left w:val="nil"/>
              <w:bottom w:val="single" w:sz="8" w:space="0" w:color="000000"/>
              <w:right w:val="single" w:sz="4" w:space="0" w:color="000000"/>
            </w:tcBorders>
            <w:shd w:val="clear" w:color="auto" w:fill="808080"/>
            <w:vAlign w:val="bottom"/>
          </w:tcPr>
          <w:p w14:paraId="24254959"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single" w:sz="4" w:space="0" w:color="000000"/>
              <w:left w:val="nil"/>
              <w:bottom w:val="single" w:sz="8" w:space="0" w:color="000000"/>
              <w:right w:val="single" w:sz="4" w:space="0" w:color="000000"/>
            </w:tcBorders>
            <w:shd w:val="clear" w:color="auto" w:fill="808080"/>
            <w:vAlign w:val="bottom"/>
          </w:tcPr>
          <w:p w14:paraId="457BB446"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single" w:sz="4" w:space="0" w:color="000000"/>
              <w:left w:val="nil"/>
              <w:bottom w:val="single" w:sz="8" w:space="0" w:color="000000"/>
              <w:right w:val="single" w:sz="4" w:space="0" w:color="000000"/>
            </w:tcBorders>
            <w:shd w:val="clear" w:color="auto" w:fill="808080"/>
            <w:vAlign w:val="bottom"/>
          </w:tcPr>
          <w:p w14:paraId="35BFAC36"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1480" w:type="dxa"/>
            <w:tcBorders>
              <w:top w:val="single" w:sz="4" w:space="0" w:color="000000"/>
              <w:left w:val="nil"/>
              <w:bottom w:val="single" w:sz="8" w:space="0" w:color="000000"/>
              <w:right w:val="single" w:sz="4" w:space="0" w:color="000000"/>
            </w:tcBorders>
            <w:vAlign w:val="bottom"/>
          </w:tcPr>
          <w:p w14:paraId="153E51BC"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Total Meals:</w:t>
            </w:r>
          </w:p>
        </w:tc>
        <w:tc>
          <w:tcPr>
            <w:tcW w:w="1480" w:type="dxa"/>
            <w:tcBorders>
              <w:top w:val="single" w:sz="4" w:space="0" w:color="000000"/>
              <w:left w:val="nil"/>
              <w:bottom w:val="single" w:sz="8" w:space="0" w:color="000000"/>
              <w:right w:val="single" w:sz="8" w:space="0" w:color="000000"/>
            </w:tcBorders>
            <w:vAlign w:val="bottom"/>
          </w:tcPr>
          <w:p w14:paraId="12D26308" w14:textId="06BE7EA3" w:rsidR="00E460B4" w:rsidRPr="009930CA" w:rsidRDefault="00986BD0" w:rsidP="00C14E3F">
            <w:pPr>
              <w:jc w:val="center"/>
              <w:rPr>
                <w:rFonts w:ascii="Arial" w:eastAsia="Arial" w:hAnsi="Arial" w:cs="Arial"/>
                <w:color w:val="000000"/>
                <w:sz w:val="22"/>
                <w:szCs w:val="22"/>
              </w:rPr>
            </w:pPr>
            <w:r>
              <w:rPr>
                <w:rFonts w:ascii="Arial" w:eastAsia="Arial" w:hAnsi="Arial" w:cs="Arial"/>
                <w:color w:val="000000"/>
                <w:sz w:val="22"/>
                <w:szCs w:val="22"/>
              </w:rPr>
              <w:t>810</w:t>
            </w:r>
          </w:p>
        </w:tc>
      </w:tr>
    </w:tbl>
    <w:p w14:paraId="62FE77B0" w14:textId="77777777" w:rsidR="00E460B4" w:rsidRDefault="00E460B4" w:rsidP="00E460B4">
      <w:pPr>
        <w:rPr>
          <w:rFonts w:ascii="Arial" w:hAnsi="Arial" w:cs="Arial"/>
          <w:b/>
          <w:i/>
          <w:color w:val="FF0000"/>
          <w:sz w:val="22"/>
          <w:szCs w:val="22"/>
        </w:rPr>
      </w:pPr>
    </w:p>
    <w:p w14:paraId="0C7E0E28" w14:textId="77777777" w:rsidR="00700A64" w:rsidRDefault="00700A64" w:rsidP="00E460B4">
      <w:pPr>
        <w:rPr>
          <w:rFonts w:ascii="Arial" w:hAnsi="Arial" w:cs="Arial"/>
          <w:b/>
          <w:i/>
          <w:color w:val="FF0000"/>
          <w:sz w:val="22"/>
          <w:szCs w:val="22"/>
        </w:rPr>
      </w:pPr>
    </w:p>
    <w:p w14:paraId="0A2AF40A" w14:textId="77777777" w:rsidR="00700A64" w:rsidRPr="009930CA" w:rsidRDefault="00700A64" w:rsidP="00E460B4">
      <w:pPr>
        <w:rPr>
          <w:rFonts w:ascii="Arial" w:hAnsi="Arial" w:cs="Arial"/>
          <w:b/>
          <w:i/>
          <w:color w:val="FF0000"/>
          <w:sz w:val="22"/>
          <w:szCs w:val="22"/>
        </w:rPr>
      </w:pPr>
    </w:p>
    <w:p w14:paraId="57428303" w14:textId="6E67426F" w:rsidR="00E460B4" w:rsidRPr="009930CA" w:rsidRDefault="00E460B4" w:rsidP="00E460B4">
      <w:pPr>
        <w:rPr>
          <w:rFonts w:ascii="Arial" w:hAnsi="Arial" w:cs="Arial"/>
          <w:b/>
          <w:i/>
          <w:sz w:val="22"/>
          <w:szCs w:val="22"/>
        </w:rPr>
      </w:pPr>
      <w:r w:rsidRPr="009930CA">
        <w:rPr>
          <w:rFonts w:ascii="Arial" w:hAnsi="Arial" w:cs="Arial"/>
          <w:b/>
          <w:i/>
          <w:sz w:val="22"/>
          <w:szCs w:val="22"/>
        </w:rPr>
        <w:t>5.2.3.</w:t>
      </w:r>
      <w:r w:rsidR="00F656E9">
        <w:rPr>
          <w:rFonts w:ascii="Arial" w:hAnsi="Arial" w:cs="Arial"/>
          <w:b/>
          <w:i/>
          <w:sz w:val="22"/>
          <w:szCs w:val="22"/>
        </w:rPr>
        <w:t>3</w:t>
      </w:r>
      <w:r w:rsidRPr="009930CA">
        <w:rPr>
          <w:rFonts w:ascii="Arial" w:hAnsi="Arial" w:cs="Arial"/>
          <w:b/>
          <w:i/>
          <w:sz w:val="22"/>
          <w:szCs w:val="22"/>
        </w:rPr>
        <w:t xml:space="preserve"> Sample Menu:</w:t>
      </w:r>
    </w:p>
    <w:p w14:paraId="2DA8EF65"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sz w:val="22"/>
          <w:szCs w:val="22"/>
        </w:rPr>
        <w:t xml:space="preserve">The contractor shall provide a menu like the following for each meal.  All provided meals shall be served hot (as applicable). The menu shall be coordinated with the Government POC a minimum of 10 calendar days prior to the event and any changes agreed upon at that time.  </w:t>
      </w:r>
    </w:p>
    <w:p w14:paraId="44F4BF59" w14:textId="77777777" w:rsidR="00E460B4" w:rsidRPr="009930CA" w:rsidRDefault="00E460B4" w:rsidP="00E460B4">
      <w:pPr>
        <w:jc w:val="both"/>
        <w:rPr>
          <w:rFonts w:ascii="Arial" w:eastAsia="Arial" w:hAnsi="Arial" w:cs="Arial"/>
          <w:sz w:val="22"/>
          <w:szCs w:val="22"/>
        </w:rPr>
      </w:pPr>
    </w:p>
    <w:tbl>
      <w:tblPr>
        <w:tblW w:w="9390" w:type="dxa"/>
        <w:tblLayout w:type="fixed"/>
        <w:tblLook w:val="0400" w:firstRow="0" w:lastRow="0" w:firstColumn="0" w:lastColumn="0" w:noHBand="0" w:noVBand="1"/>
      </w:tblPr>
      <w:tblGrid>
        <w:gridCol w:w="1310"/>
        <w:gridCol w:w="2020"/>
        <w:gridCol w:w="2020"/>
        <w:gridCol w:w="2020"/>
        <w:gridCol w:w="2020"/>
      </w:tblGrid>
      <w:tr w:rsidR="00E460B4" w:rsidRPr="009930CA" w14:paraId="2BCBFB5E" w14:textId="77777777" w:rsidTr="00C14E3F">
        <w:trPr>
          <w:trHeight w:val="300"/>
        </w:trPr>
        <w:tc>
          <w:tcPr>
            <w:tcW w:w="1310" w:type="dxa"/>
            <w:tcBorders>
              <w:top w:val="single" w:sz="8" w:space="0" w:color="000000"/>
              <w:left w:val="single" w:sz="8" w:space="0" w:color="000000"/>
              <w:bottom w:val="nil"/>
              <w:right w:val="nil"/>
            </w:tcBorders>
            <w:shd w:val="clear" w:color="auto" w:fill="808080"/>
            <w:vAlign w:val="bottom"/>
          </w:tcPr>
          <w:p w14:paraId="7C5D8202"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lastRenderedPageBreak/>
              <w:t> </w:t>
            </w:r>
          </w:p>
        </w:tc>
        <w:tc>
          <w:tcPr>
            <w:tcW w:w="2020" w:type="dxa"/>
            <w:tcBorders>
              <w:top w:val="single" w:sz="8" w:space="0" w:color="000000"/>
              <w:left w:val="single" w:sz="8" w:space="0" w:color="000000"/>
              <w:bottom w:val="nil"/>
              <w:right w:val="single" w:sz="8" w:space="0" w:color="000000"/>
            </w:tcBorders>
            <w:vAlign w:val="bottom"/>
          </w:tcPr>
          <w:p w14:paraId="2A518E46" w14:textId="535CDCD6" w:rsidR="00E460B4" w:rsidRPr="009930CA" w:rsidRDefault="007E48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1</w:t>
            </w:r>
            <w:r w:rsidR="00E460B4" w:rsidRPr="009930CA">
              <w:rPr>
                <w:rFonts w:ascii="Arial" w:eastAsia="Arial" w:hAnsi="Arial" w:cs="Arial"/>
                <w:b/>
                <w:color w:val="000000"/>
                <w:sz w:val="22"/>
                <w:szCs w:val="22"/>
              </w:rPr>
              <w:t>-Jun-2</w:t>
            </w:r>
            <w:r w:rsidRPr="009930CA">
              <w:rPr>
                <w:rFonts w:ascii="Arial" w:eastAsia="Arial" w:hAnsi="Arial" w:cs="Arial"/>
                <w:b/>
                <w:color w:val="000000"/>
                <w:sz w:val="22"/>
                <w:szCs w:val="22"/>
              </w:rPr>
              <w:t>6</w:t>
            </w:r>
          </w:p>
        </w:tc>
        <w:tc>
          <w:tcPr>
            <w:tcW w:w="2020" w:type="dxa"/>
            <w:tcBorders>
              <w:top w:val="single" w:sz="8" w:space="0" w:color="000000"/>
              <w:left w:val="nil"/>
              <w:bottom w:val="nil"/>
              <w:right w:val="single" w:sz="8" w:space="0" w:color="000000"/>
            </w:tcBorders>
            <w:vAlign w:val="bottom"/>
          </w:tcPr>
          <w:p w14:paraId="15CBDD89" w14:textId="0D9E60DE" w:rsidR="00E460B4" w:rsidRPr="009930CA" w:rsidRDefault="007E48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2</w:t>
            </w:r>
            <w:r w:rsidR="00E460B4" w:rsidRPr="009930CA">
              <w:rPr>
                <w:rFonts w:ascii="Arial" w:eastAsia="Arial" w:hAnsi="Arial" w:cs="Arial"/>
                <w:b/>
                <w:color w:val="000000"/>
                <w:sz w:val="22"/>
                <w:szCs w:val="22"/>
              </w:rPr>
              <w:t>-Jun-2</w:t>
            </w:r>
            <w:r w:rsidRPr="009930CA">
              <w:rPr>
                <w:rFonts w:ascii="Arial" w:eastAsia="Arial" w:hAnsi="Arial" w:cs="Arial"/>
                <w:b/>
                <w:color w:val="000000"/>
                <w:sz w:val="22"/>
                <w:szCs w:val="22"/>
              </w:rPr>
              <w:t>6</w:t>
            </w:r>
          </w:p>
        </w:tc>
        <w:tc>
          <w:tcPr>
            <w:tcW w:w="2020" w:type="dxa"/>
            <w:tcBorders>
              <w:top w:val="single" w:sz="8" w:space="0" w:color="000000"/>
              <w:left w:val="nil"/>
              <w:bottom w:val="nil"/>
              <w:right w:val="single" w:sz="8" w:space="0" w:color="000000"/>
            </w:tcBorders>
            <w:vAlign w:val="bottom"/>
          </w:tcPr>
          <w:p w14:paraId="48FE9CE5" w14:textId="67903FA2" w:rsidR="00E460B4" w:rsidRPr="009930CA" w:rsidRDefault="007E48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3</w:t>
            </w:r>
            <w:r w:rsidR="00E460B4" w:rsidRPr="009930CA">
              <w:rPr>
                <w:rFonts w:ascii="Arial" w:eastAsia="Arial" w:hAnsi="Arial" w:cs="Arial"/>
                <w:b/>
                <w:color w:val="000000"/>
                <w:sz w:val="22"/>
                <w:szCs w:val="22"/>
              </w:rPr>
              <w:t>-Jun-2</w:t>
            </w:r>
            <w:r w:rsidRPr="009930CA">
              <w:rPr>
                <w:rFonts w:ascii="Arial" w:eastAsia="Arial" w:hAnsi="Arial" w:cs="Arial"/>
                <w:b/>
                <w:color w:val="000000"/>
                <w:sz w:val="22"/>
                <w:szCs w:val="22"/>
              </w:rPr>
              <w:t>6</w:t>
            </w:r>
          </w:p>
        </w:tc>
        <w:tc>
          <w:tcPr>
            <w:tcW w:w="2020" w:type="dxa"/>
            <w:tcBorders>
              <w:top w:val="single" w:sz="8" w:space="0" w:color="000000"/>
              <w:left w:val="nil"/>
              <w:bottom w:val="nil"/>
              <w:right w:val="single" w:sz="8" w:space="0" w:color="000000"/>
            </w:tcBorders>
            <w:vAlign w:val="bottom"/>
          </w:tcPr>
          <w:p w14:paraId="6AD5EC02" w14:textId="6ED2B27F" w:rsidR="00E460B4" w:rsidRPr="009930CA" w:rsidRDefault="007E48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4</w:t>
            </w:r>
            <w:r w:rsidR="00E460B4" w:rsidRPr="009930CA">
              <w:rPr>
                <w:rFonts w:ascii="Arial" w:eastAsia="Arial" w:hAnsi="Arial" w:cs="Arial"/>
                <w:b/>
                <w:color w:val="000000"/>
                <w:sz w:val="22"/>
                <w:szCs w:val="22"/>
              </w:rPr>
              <w:t>-Jun-2</w:t>
            </w:r>
            <w:r w:rsidRPr="009930CA">
              <w:rPr>
                <w:rFonts w:ascii="Arial" w:eastAsia="Arial" w:hAnsi="Arial" w:cs="Arial"/>
                <w:b/>
                <w:color w:val="000000"/>
                <w:sz w:val="22"/>
                <w:szCs w:val="22"/>
              </w:rPr>
              <w:t>6</w:t>
            </w:r>
          </w:p>
        </w:tc>
      </w:tr>
      <w:tr w:rsidR="00E460B4" w:rsidRPr="009930CA" w14:paraId="10C7F159" w14:textId="77777777" w:rsidTr="00C14E3F">
        <w:trPr>
          <w:trHeight w:val="300"/>
        </w:trPr>
        <w:tc>
          <w:tcPr>
            <w:tcW w:w="1310" w:type="dxa"/>
            <w:tcBorders>
              <w:top w:val="nil"/>
              <w:left w:val="single" w:sz="8" w:space="0" w:color="000000"/>
              <w:bottom w:val="single" w:sz="8" w:space="0" w:color="000000"/>
              <w:right w:val="nil"/>
            </w:tcBorders>
            <w:shd w:val="clear" w:color="auto" w:fill="808080"/>
            <w:vAlign w:val="bottom"/>
          </w:tcPr>
          <w:p w14:paraId="4B771BB1"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 </w:t>
            </w:r>
          </w:p>
        </w:tc>
        <w:tc>
          <w:tcPr>
            <w:tcW w:w="2020" w:type="dxa"/>
            <w:tcBorders>
              <w:top w:val="nil"/>
              <w:left w:val="single" w:sz="8" w:space="0" w:color="000000"/>
              <w:bottom w:val="single" w:sz="8" w:space="0" w:color="000000"/>
              <w:right w:val="single" w:sz="8" w:space="0" w:color="000000"/>
            </w:tcBorders>
            <w:vAlign w:val="bottom"/>
          </w:tcPr>
          <w:p w14:paraId="336E2746"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Sample Menu</w:t>
            </w:r>
          </w:p>
        </w:tc>
        <w:tc>
          <w:tcPr>
            <w:tcW w:w="2020" w:type="dxa"/>
            <w:tcBorders>
              <w:top w:val="nil"/>
              <w:left w:val="nil"/>
              <w:bottom w:val="single" w:sz="8" w:space="0" w:color="000000"/>
              <w:right w:val="single" w:sz="8" w:space="0" w:color="000000"/>
            </w:tcBorders>
            <w:vAlign w:val="bottom"/>
          </w:tcPr>
          <w:p w14:paraId="23E57755"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Sample Menu</w:t>
            </w:r>
          </w:p>
        </w:tc>
        <w:tc>
          <w:tcPr>
            <w:tcW w:w="2020" w:type="dxa"/>
            <w:tcBorders>
              <w:top w:val="nil"/>
              <w:left w:val="nil"/>
              <w:bottom w:val="single" w:sz="8" w:space="0" w:color="000000"/>
              <w:right w:val="single" w:sz="8" w:space="0" w:color="000000"/>
            </w:tcBorders>
            <w:vAlign w:val="bottom"/>
          </w:tcPr>
          <w:p w14:paraId="351FB59F"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Sample Menu</w:t>
            </w:r>
          </w:p>
        </w:tc>
        <w:tc>
          <w:tcPr>
            <w:tcW w:w="2020" w:type="dxa"/>
            <w:tcBorders>
              <w:top w:val="nil"/>
              <w:left w:val="nil"/>
              <w:bottom w:val="single" w:sz="8" w:space="0" w:color="000000"/>
              <w:right w:val="single" w:sz="8" w:space="0" w:color="000000"/>
            </w:tcBorders>
            <w:vAlign w:val="bottom"/>
          </w:tcPr>
          <w:p w14:paraId="1C876204"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Sample Menu</w:t>
            </w:r>
          </w:p>
        </w:tc>
      </w:tr>
      <w:tr w:rsidR="00E460B4" w:rsidRPr="009930CA" w14:paraId="30E44B09" w14:textId="77777777" w:rsidTr="00C14E3F">
        <w:trPr>
          <w:trHeight w:val="3600"/>
        </w:trPr>
        <w:tc>
          <w:tcPr>
            <w:tcW w:w="1310" w:type="dxa"/>
            <w:tcBorders>
              <w:top w:val="nil"/>
              <w:left w:val="single" w:sz="8" w:space="0" w:color="000000"/>
              <w:bottom w:val="single" w:sz="8" w:space="0" w:color="000000"/>
              <w:right w:val="single" w:sz="8" w:space="0" w:color="000000"/>
            </w:tcBorders>
            <w:vAlign w:val="center"/>
          </w:tcPr>
          <w:p w14:paraId="61829828"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Breakfast Served 0700-0800</w:t>
            </w:r>
          </w:p>
        </w:tc>
        <w:tc>
          <w:tcPr>
            <w:tcW w:w="2020" w:type="dxa"/>
            <w:tcBorders>
              <w:top w:val="nil"/>
              <w:left w:val="nil"/>
              <w:bottom w:val="single" w:sz="4" w:space="0" w:color="000000"/>
              <w:right w:val="single" w:sz="4" w:space="0" w:color="000000"/>
            </w:tcBorders>
            <w:shd w:val="clear" w:color="auto" w:fill="BFBFBF"/>
            <w:vAlign w:val="center"/>
          </w:tcPr>
          <w:p w14:paraId="6A14128A"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c>
          <w:tcPr>
            <w:tcW w:w="2020" w:type="dxa"/>
            <w:tcBorders>
              <w:top w:val="nil"/>
              <w:left w:val="nil"/>
              <w:bottom w:val="single" w:sz="4" w:space="0" w:color="000000"/>
              <w:right w:val="single" w:sz="4" w:space="0" w:color="000000"/>
            </w:tcBorders>
            <w:vAlign w:val="center"/>
          </w:tcPr>
          <w:p w14:paraId="1F183A6F"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Scrambled Eggs, Sausage Patties, Biscuits and Gravy, Fruit, Assorted Cereal, Milk/Juices and Coffee, or comparable meal.</w:t>
            </w:r>
          </w:p>
        </w:tc>
        <w:tc>
          <w:tcPr>
            <w:tcW w:w="2020" w:type="dxa"/>
            <w:tcBorders>
              <w:top w:val="nil"/>
              <w:left w:val="nil"/>
              <w:bottom w:val="single" w:sz="4" w:space="0" w:color="000000"/>
              <w:right w:val="single" w:sz="4" w:space="0" w:color="000000"/>
            </w:tcBorders>
            <w:vAlign w:val="center"/>
          </w:tcPr>
          <w:p w14:paraId="7F86894A"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Scrambled Eggs, Bacon, Pancakes, Fruit, Assorted Cereal, Milk/Juice, and Coffee, or comparable meal.</w:t>
            </w:r>
          </w:p>
        </w:tc>
        <w:tc>
          <w:tcPr>
            <w:tcW w:w="2020" w:type="dxa"/>
            <w:tcBorders>
              <w:top w:val="nil"/>
              <w:left w:val="nil"/>
              <w:bottom w:val="single" w:sz="4" w:space="0" w:color="000000"/>
              <w:right w:val="single" w:sz="8" w:space="0" w:color="000000"/>
            </w:tcBorders>
            <w:vAlign w:val="center"/>
          </w:tcPr>
          <w:p w14:paraId="674DDB55"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Scrambled Eggs, Hash browns, Biscuits with Gravy, Sausage, Fruit, Assorted Cereal, Milk/Juice, and Coffee, or comparable meal</w:t>
            </w:r>
          </w:p>
        </w:tc>
      </w:tr>
      <w:tr w:rsidR="00E460B4" w:rsidRPr="009930CA" w14:paraId="77B60422" w14:textId="77777777" w:rsidTr="00C14E3F">
        <w:trPr>
          <w:trHeight w:val="3600"/>
        </w:trPr>
        <w:tc>
          <w:tcPr>
            <w:tcW w:w="1310" w:type="dxa"/>
            <w:tcBorders>
              <w:top w:val="nil"/>
              <w:left w:val="single" w:sz="8" w:space="0" w:color="000000"/>
              <w:bottom w:val="single" w:sz="8" w:space="0" w:color="000000"/>
              <w:right w:val="single" w:sz="8" w:space="0" w:color="000000"/>
            </w:tcBorders>
            <w:vAlign w:val="center"/>
          </w:tcPr>
          <w:p w14:paraId="411F551D"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Lunch Served 1200-1300</w:t>
            </w:r>
          </w:p>
        </w:tc>
        <w:tc>
          <w:tcPr>
            <w:tcW w:w="2020" w:type="dxa"/>
            <w:tcBorders>
              <w:top w:val="nil"/>
              <w:left w:val="nil"/>
              <w:bottom w:val="single" w:sz="4" w:space="0" w:color="000000"/>
              <w:right w:val="single" w:sz="4" w:space="0" w:color="000000"/>
            </w:tcBorders>
            <w:vAlign w:val="center"/>
          </w:tcPr>
          <w:p w14:paraId="6A10FFE4"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xml:space="preserve">Hamburger and French Fries, Cookies, Fruit, Tossed Salad and Dressing, Milk/Juice or comparable meal. </w:t>
            </w:r>
          </w:p>
        </w:tc>
        <w:tc>
          <w:tcPr>
            <w:tcW w:w="2020" w:type="dxa"/>
            <w:tcBorders>
              <w:top w:val="nil"/>
              <w:left w:val="nil"/>
              <w:bottom w:val="single" w:sz="4" w:space="0" w:color="000000"/>
              <w:right w:val="single" w:sz="4" w:space="0" w:color="000000"/>
            </w:tcBorders>
            <w:vAlign w:val="center"/>
          </w:tcPr>
          <w:p w14:paraId="2935BD2C"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xml:space="preserve">Cheeseburger and French fries, Cookies, Fruit, Tossed Salad and Dressing, Milk/Juice, or comparable meal.                   </w:t>
            </w:r>
          </w:p>
        </w:tc>
        <w:tc>
          <w:tcPr>
            <w:tcW w:w="2020" w:type="dxa"/>
            <w:tcBorders>
              <w:top w:val="nil"/>
              <w:left w:val="nil"/>
              <w:bottom w:val="single" w:sz="4" w:space="0" w:color="000000"/>
              <w:right w:val="single" w:sz="4" w:space="0" w:color="000000"/>
            </w:tcBorders>
            <w:vAlign w:val="center"/>
          </w:tcPr>
          <w:p w14:paraId="0DA717AE"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Cheeseburger and French fries, Cookies, Fruit, Tossed Salad and Dressing, Milk/Juice, or comparable meal.</w:t>
            </w:r>
          </w:p>
        </w:tc>
        <w:tc>
          <w:tcPr>
            <w:tcW w:w="2020" w:type="dxa"/>
            <w:tcBorders>
              <w:top w:val="nil"/>
              <w:left w:val="nil"/>
              <w:bottom w:val="single" w:sz="4" w:space="0" w:color="000000"/>
              <w:right w:val="single" w:sz="8" w:space="0" w:color="000000"/>
            </w:tcBorders>
            <w:shd w:val="clear" w:color="auto" w:fill="D0CECE"/>
            <w:vAlign w:val="center"/>
          </w:tcPr>
          <w:p w14:paraId="5E4427C1"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r>
      <w:tr w:rsidR="00E460B4" w:rsidRPr="009930CA" w14:paraId="4DB07A22" w14:textId="77777777" w:rsidTr="00C14E3F">
        <w:trPr>
          <w:trHeight w:val="3600"/>
        </w:trPr>
        <w:tc>
          <w:tcPr>
            <w:tcW w:w="1310" w:type="dxa"/>
            <w:tcBorders>
              <w:top w:val="nil"/>
              <w:left w:val="single" w:sz="8" w:space="0" w:color="000000"/>
              <w:bottom w:val="single" w:sz="8" w:space="0" w:color="000000"/>
              <w:right w:val="single" w:sz="8" w:space="0" w:color="000000"/>
            </w:tcBorders>
            <w:vAlign w:val="center"/>
          </w:tcPr>
          <w:p w14:paraId="1CC97135" w14:textId="77777777" w:rsidR="00E460B4" w:rsidRPr="009930CA" w:rsidRDefault="00E460B4" w:rsidP="00C14E3F">
            <w:pPr>
              <w:jc w:val="center"/>
              <w:rPr>
                <w:rFonts w:ascii="Arial" w:eastAsia="Arial" w:hAnsi="Arial" w:cs="Arial"/>
                <w:b/>
                <w:color w:val="000000"/>
                <w:sz w:val="22"/>
                <w:szCs w:val="22"/>
              </w:rPr>
            </w:pPr>
            <w:r w:rsidRPr="009930CA">
              <w:rPr>
                <w:rFonts w:ascii="Arial" w:eastAsia="Arial" w:hAnsi="Arial" w:cs="Arial"/>
                <w:b/>
                <w:color w:val="000000"/>
                <w:sz w:val="22"/>
                <w:szCs w:val="22"/>
              </w:rPr>
              <w:t>Dinner Served 1700-1800</w:t>
            </w:r>
          </w:p>
        </w:tc>
        <w:tc>
          <w:tcPr>
            <w:tcW w:w="2020" w:type="dxa"/>
            <w:tcBorders>
              <w:top w:val="nil"/>
              <w:left w:val="nil"/>
              <w:bottom w:val="single" w:sz="8" w:space="0" w:color="000000"/>
              <w:right w:val="single" w:sz="4" w:space="0" w:color="000000"/>
            </w:tcBorders>
            <w:vAlign w:val="center"/>
          </w:tcPr>
          <w:p w14:paraId="7708C49C"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Steak Fingers, Mashed Potatoes and Gravy, Green Beans, Tossed Salad and Dressing, Yeast Rolls and Butter, Brownie, Milk/Juice and Coffee, or comparable meal.</w:t>
            </w:r>
          </w:p>
        </w:tc>
        <w:tc>
          <w:tcPr>
            <w:tcW w:w="2020" w:type="dxa"/>
            <w:tcBorders>
              <w:top w:val="nil"/>
              <w:left w:val="nil"/>
              <w:bottom w:val="single" w:sz="8" w:space="0" w:color="000000"/>
              <w:right w:val="single" w:sz="4" w:space="0" w:color="000000"/>
            </w:tcBorders>
            <w:vAlign w:val="center"/>
          </w:tcPr>
          <w:p w14:paraId="266B8404"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Baked Ziti with Meat Sauce, Broccoli, Breadstick, Tossed Salad and dressing, Chocolate Pudding, Milk/Juice, and Coffee, or comparable meal.</w:t>
            </w:r>
          </w:p>
        </w:tc>
        <w:tc>
          <w:tcPr>
            <w:tcW w:w="2020" w:type="dxa"/>
            <w:tcBorders>
              <w:top w:val="nil"/>
              <w:left w:val="nil"/>
              <w:bottom w:val="single" w:sz="8" w:space="0" w:color="000000"/>
              <w:right w:val="single" w:sz="4" w:space="0" w:color="000000"/>
            </w:tcBorders>
            <w:vAlign w:val="center"/>
          </w:tcPr>
          <w:p w14:paraId="05B4644D"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Chicken Strips, Mash Potatoes and Gravy, Corn, Biscuits, Tossed Salad and Dressing, Peach Cobbler, Milk/Juice, and Coffee, or comparable meal.</w:t>
            </w:r>
          </w:p>
        </w:tc>
        <w:tc>
          <w:tcPr>
            <w:tcW w:w="2020" w:type="dxa"/>
            <w:tcBorders>
              <w:top w:val="nil"/>
              <w:left w:val="nil"/>
              <w:bottom w:val="single" w:sz="8" w:space="0" w:color="000000"/>
              <w:right w:val="single" w:sz="8" w:space="0" w:color="000000"/>
            </w:tcBorders>
            <w:shd w:val="clear" w:color="auto" w:fill="BFBFBF"/>
            <w:vAlign w:val="center"/>
          </w:tcPr>
          <w:p w14:paraId="74787F17" w14:textId="77777777" w:rsidR="00E460B4" w:rsidRPr="009930CA" w:rsidRDefault="00E460B4" w:rsidP="00C14E3F">
            <w:pPr>
              <w:jc w:val="center"/>
              <w:rPr>
                <w:rFonts w:ascii="Arial" w:eastAsia="Arial" w:hAnsi="Arial" w:cs="Arial"/>
                <w:color w:val="000000"/>
                <w:sz w:val="22"/>
                <w:szCs w:val="22"/>
              </w:rPr>
            </w:pPr>
            <w:r w:rsidRPr="009930CA">
              <w:rPr>
                <w:rFonts w:ascii="Arial" w:eastAsia="Arial" w:hAnsi="Arial" w:cs="Arial"/>
                <w:color w:val="000000"/>
                <w:sz w:val="22"/>
                <w:szCs w:val="22"/>
              </w:rPr>
              <w:t> </w:t>
            </w:r>
          </w:p>
        </w:tc>
      </w:tr>
    </w:tbl>
    <w:p w14:paraId="064A5008" w14:textId="77777777" w:rsidR="00E460B4" w:rsidRPr="009930CA" w:rsidRDefault="00E460B4" w:rsidP="00E460B4">
      <w:pPr>
        <w:rPr>
          <w:rFonts w:ascii="Arial" w:hAnsi="Arial" w:cs="Arial"/>
          <w:bCs/>
          <w:i/>
          <w:color w:val="FF0000"/>
          <w:sz w:val="22"/>
          <w:szCs w:val="22"/>
        </w:rPr>
      </w:pPr>
    </w:p>
    <w:p w14:paraId="6BED0909" w14:textId="032B1F51" w:rsidR="00E460B4" w:rsidRPr="009930CA" w:rsidRDefault="00E460B4" w:rsidP="00E460B4">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b/>
          <w:color w:val="000000"/>
          <w:sz w:val="22"/>
          <w:szCs w:val="22"/>
        </w:rPr>
        <w:t>5.2.3.</w:t>
      </w:r>
      <w:r w:rsidR="00F656E9">
        <w:rPr>
          <w:rFonts w:ascii="Arial" w:eastAsia="Arial" w:hAnsi="Arial" w:cs="Arial"/>
          <w:b/>
          <w:color w:val="000000"/>
          <w:sz w:val="22"/>
          <w:szCs w:val="22"/>
        </w:rPr>
        <w:t>4</w:t>
      </w:r>
      <w:r w:rsidRPr="009930CA">
        <w:rPr>
          <w:rFonts w:ascii="Arial" w:eastAsia="Arial" w:hAnsi="Arial" w:cs="Arial"/>
          <w:color w:val="000000"/>
          <w:sz w:val="22"/>
          <w:szCs w:val="22"/>
        </w:rPr>
        <w:t xml:space="preserve"> Contractor shall provide all food and condiments for use at each meal. Contractor shall provide serving equipment, chafing dishes, heating elements to maintain food temperature, serving utensils, disposable plates, cups, napkins, and utensils for each meal. Contractor shall wipe down and sanitize all tables at serving location as well food preparation area and equipment. </w:t>
      </w:r>
      <w:r w:rsidRPr="009930CA">
        <w:rPr>
          <w:rFonts w:ascii="Arial" w:eastAsia="Arial" w:hAnsi="Arial" w:cs="Arial"/>
          <w:color w:val="000000"/>
          <w:sz w:val="22"/>
          <w:szCs w:val="22"/>
        </w:rPr>
        <w:lastRenderedPageBreak/>
        <w:t>T</w:t>
      </w:r>
      <w:r w:rsidRPr="009930CA">
        <w:rPr>
          <w:rFonts w:ascii="Arial" w:eastAsia="Arial" w:hAnsi="Arial" w:cs="Arial"/>
          <w:sz w:val="22"/>
          <w:szCs w:val="22"/>
        </w:rPr>
        <w:t>he contractor shall serve all meals in a dining facility co-located to the lodging and training facilities. The contractor shall prov</w:t>
      </w:r>
      <w:r w:rsidR="007E48B4" w:rsidRPr="009930CA">
        <w:rPr>
          <w:rFonts w:ascii="Arial" w:eastAsia="Arial" w:hAnsi="Arial" w:cs="Arial"/>
          <w:sz w:val="22"/>
          <w:szCs w:val="22"/>
        </w:rPr>
        <w:t>i</w:t>
      </w:r>
      <w:r w:rsidRPr="009930CA">
        <w:rPr>
          <w:rFonts w:ascii="Arial" w:eastAsia="Arial" w:hAnsi="Arial" w:cs="Arial"/>
          <w:sz w:val="22"/>
          <w:szCs w:val="22"/>
        </w:rPr>
        <w:t xml:space="preserve">de </w:t>
      </w:r>
      <w:r w:rsidR="007E48B4" w:rsidRPr="009930CA">
        <w:rPr>
          <w:rFonts w:ascii="Arial" w:eastAsia="Arial" w:hAnsi="Arial" w:cs="Arial"/>
          <w:sz w:val="22"/>
          <w:szCs w:val="22"/>
        </w:rPr>
        <w:t>clean-up</w:t>
      </w:r>
      <w:r w:rsidRPr="009930CA">
        <w:rPr>
          <w:rFonts w:ascii="Arial" w:eastAsia="Arial" w:hAnsi="Arial" w:cs="Arial"/>
          <w:sz w:val="22"/>
          <w:szCs w:val="22"/>
        </w:rPr>
        <w:t xml:space="preserve"> of the dining facility including a dumpster to dispose of all trash. </w:t>
      </w:r>
      <w:r w:rsidRPr="009930CA">
        <w:rPr>
          <w:rFonts w:ascii="Arial" w:eastAsia="Arial" w:hAnsi="Arial" w:cs="Arial"/>
          <w:color w:val="000000"/>
          <w:sz w:val="22"/>
          <w:szCs w:val="22"/>
        </w:rPr>
        <w:t xml:space="preserve">Contractor shall provide unlimited amount of water per day throughout the JCLC. </w:t>
      </w:r>
    </w:p>
    <w:p w14:paraId="724D7DF2" w14:textId="77777777" w:rsidR="00E460B4" w:rsidRPr="009930CA" w:rsidRDefault="00E460B4" w:rsidP="00E460B4">
      <w:pPr>
        <w:spacing w:after="160" w:line="259" w:lineRule="auto"/>
        <w:jc w:val="center"/>
        <w:rPr>
          <w:rFonts w:ascii="Arial" w:hAnsi="Arial" w:cs="Arial"/>
          <w:b/>
          <w:sz w:val="22"/>
          <w:szCs w:val="22"/>
        </w:rPr>
      </w:pPr>
      <w:r w:rsidRPr="009930CA">
        <w:rPr>
          <w:rFonts w:ascii="Arial" w:hAnsi="Arial" w:cs="Arial"/>
          <w:b/>
          <w:sz w:val="22"/>
          <w:szCs w:val="22"/>
        </w:rPr>
        <w:t>PART 6</w:t>
      </w:r>
    </w:p>
    <w:p w14:paraId="21E5A759"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2"/>
          <w:szCs w:val="22"/>
        </w:rPr>
      </w:pPr>
      <w:r w:rsidRPr="009930CA">
        <w:rPr>
          <w:rFonts w:ascii="Arial" w:hAnsi="Arial" w:cs="Arial"/>
          <w:b/>
          <w:sz w:val="22"/>
          <w:szCs w:val="22"/>
        </w:rPr>
        <w:t>APPLICABLE PUBLICATIONS</w:t>
      </w:r>
    </w:p>
    <w:p w14:paraId="0251D3AF" w14:textId="77777777" w:rsidR="00E460B4" w:rsidRPr="009930CA" w:rsidRDefault="00E460B4" w:rsidP="00E460B4">
      <w:pPr>
        <w:rPr>
          <w:rFonts w:ascii="Arial" w:hAnsi="Arial" w:cs="Arial"/>
          <w:sz w:val="22"/>
          <w:szCs w:val="22"/>
        </w:rPr>
      </w:pPr>
    </w:p>
    <w:p w14:paraId="18328597"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b/>
          <w:sz w:val="22"/>
          <w:szCs w:val="22"/>
        </w:rPr>
        <w:t>6.</w:t>
      </w:r>
      <w:r w:rsidRPr="009930CA">
        <w:rPr>
          <w:rFonts w:ascii="Arial" w:eastAsia="Arial" w:hAnsi="Arial" w:cs="Arial"/>
          <w:sz w:val="22"/>
          <w:szCs w:val="22"/>
        </w:rPr>
        <w:t xml:space="preserve"> The Contractor must abide by all applicable regulations, publications, manuals, and local policies and procedures.  </w:t>
      </w:r>
    </w:p>
    <w:p w14:paraId="653BC15B"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sz w:val="22"/>
          <w:szCs w:val="22"/>
        </w:rPr>
        <w:t xml:space="preserve"> </w:t>
      </w:r>
    </w:p>
    <w:p w14:paraId="4075A630"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b/>
          <w:sz w:val="22"/>
          <w:szCs w:val="22"/>
        </w:rPr>
        <w:t>6.1</w:t>
      </w:r>
      <w:r w:rsidRPr="009930CA">
        <w:rPr>
          <w:rFonts w:ascii="Arial" w:eastAsia="Arial" w:hAnsi="Arial" w:cs="Arial"/>
          <w:sz w:val="22"/>
          <w:szCs w:val="22"/>
        </w:rPr>
        <w:t xml:space="preserve"> CCR 145-2 – Organization, Administration, Operations Training and Support</w:t>
      </w:r>
    </w:p>
    <w:p w14:paraId="7C754904" w14:textId="77777777" w:rsidR="00E460B4" w:rsidRPr="009930CA" w:rsidRDefault="00E460B4" w:rsidP="00E460B4">
      <w:pPr>
        <w:jc w:val="both"/>
        <w:rPr>
          <w:rFonts w:ascii="Arial" w:eastAsia="Arial" w:hAnsi="Arial" w:cs="Arial"/>
          <w:b/>
          <w:sz w:val="22"/>
          <w:szCs w:val="22"/>
        </w:rPr>
      </w:pPr>
    </w:p>
    <w:p w14:paraId="3A7F0687"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b/>
          <w:sz w:val="22"/>
          <w:szCs w:val="22"/>
        </w:rPr>
        <w:t>6.2</w:t>
      </w:r>
      <w:r w:rsidRPr="009930CA">
        <w:rPr>
          <w:rFonts w:ascii="Arial" w:eastAsia="Arial" w:hAnsi="Arial" w:cs="Arial"/>
          <w:sz w:val="22"/>
          <w:szCs w:val="22"/>
        </w:rPr>
        <w:t xml:space="preserve"> DA PAM 30-22 Operating Procedures for the Army Food Program</w:t>
      </w:r>
    </w:p>
    <w:p w14:paraId="362A4E6C" w14:textId="77777777" w:rsidR="00E460B4" w:rsidRPr="009930CA" w:rsidRDefault="00E460B4" w:rsidP="00E460B4">
      <w:pPr>
        <w:jc w:val="both"/>
        <w:rPr>
          <w:rFonts w:ascii="Arial" w:eastAsia="Arial" w:hAnsi="Arial" w:cs="Arial"/>
          <w:sz w:val="22"/>
          <w:szCs w:val="22"/>
        </w:rPr>
      </w:pPr>
    </w:p>
    <w:p w14:paraId="100F55DC" w14:textId="77777777" w:rsidR="00E460B4" w:rsidRPr="009930CA" w:rsidRDefault="00E460B4" w:rsidP="00E460B4">
      <w:pPr>
        <w:jc w:val="both"/>
        <w:rPr>
          <w:rFonts w:ascii="Arial" w:eastAsia="Arial" w:hAnsi="Arial" w:cs="Arial"/>
          <w:sz w:val="22"/>
          <w:szCs w:val="22"/>
        </w:rPr>
      </w:pPr>
      <w:r w:rsidRPr="009930CA">
        <w:rPr>
          <w:rFonts w:ascii="Arial" w:eastAsia="Arial" w:hAnsi="Arial" w:cs="Arial"/>
          <w:b/>
          <w:sz w:val="22"/>
          <w:szCs w:val="22"/>
        </w:rPr>
        <w:t>6.3</w:t>
      </w:r>
      <w:r w:rsidRPr="009930CA">
        <w:rPr>
          <w:rFonts w:ascii="Arial" w:eastAsia="Arial" w:hAnsi="Arial" w:cs="Arial"/>
          <w:sz w:val="22"/>
          <w:szCs w:val="22"/>
        </w:rPr>
        <w:t xml:space="preserve"> Federal Acquisition Regulations (FAR)</w:t>
      </w:r>
    </w:p>
    <w:p w14:paraId="375D9D7B" w14:textId="77777777" w:rsidR="00E460B4" w:rsidRPr="009930CA" w:rsidRDefault="00E460B4" w:rsidP="00E460B4">
      <w:pPr>
        <w:jc w:val="both"/>
        <w:rPr>
          <w:rFonts w:ascii="Arial" w:eastAsia="Arial" w:hAnsi="Arial" w:cs="Arial"/>
          <w:color w:val="0000FF"/>
          <w:sz w:val="22"/>
          <w:szCs w:val="22"/>
        </w:rPr>
      </w:pPr>
    </w:p>
    <w:p w14:paraId="1D6F593E" w14:textId="77777777" w:rsidR="00E460B4" w:rsidRPr="009930CA" w:rsidRDefault="00E460B4" w:rsidP="00E460B4">
      <w:pPr>
        <w:jc w:val="center"/>
        <w:rPr>
          <w:rFonts w:ascii="Arial" w:eastAsia="Arial" w:hAnsi="Arial" w:cs="Arial"/>
          <w:b/>
          <w:sz w:val="22"/>
          <w:szCs w:val="22"/>
        </w:rPr>
      </w:pPr>
      <w:r w:rsidRPr="009930CA">
        <w:rPr>
          <w:rFonts w:ascii="Arial" w:eastAsia="Arial" w:hAnsi="Arial" w:cs="Arial"/>
          <w:b/>
          <w:sz w:val="22"/>
          <w:szCs w:val="22"/>
        </w:rPr>
        <w:t>PART 7</w:t>
      </w:r>
    </w:p>
    <w:p w14:paraId="53BF6608" w14:textId="77777777" w:rsidR="00E460B4" w:rsidRPr="009930CA" w:rsidRDefault="00E460B4" w:rsidP="00E460B4">
      <w:pPr>
        <w:jc w:val="center"/>
        <w:rPr>
          <w:rFonts w:ascii="Arial" w:eastAsia="Arial" w:hAnsi="Arial" w:cs="Arial"/>
          <w:b/>
          <w:sz w:val="22"/>
          <w:szCs w:val="22"/>
        </w:rPr>
      </w:pPr>
      <w:r w:rsidRPr="009930CA">
        <w:rPr>
          <w:rFonts w:ascii="Arial" w:eastAsia="Arial" w:hAnsi="Arial" w:cs="Arial"/>
          <w:b/>
          <w:sz w:val="22"/>
          <w:szCs w:val="22"/>
        </w:rPr>
        <w:t>ATTACHMENT AND TECHNICAL EXHIBIT LISTING</w:t>
      </w:r>
    </w:p>
    <w:p w14:paraId="70BA17D2" w14:textId="77777777" w:rsidR="00E460B4" w:rsidRPr="009930CA" w:rsidRDefault="00E460B4" w:rsidP="00E460B4">
      <w:pPr>
        <w:jc w:val="center"/>
        <w:rPr>
          <w:rFonts w:ascii="Arial" w:eastAsia="Arial" w:hAnsi="Arial" w:cs="Arial"/>
          <w:b/>
          <w:sz w:val="22"/>
          <w:szCs w:val="22"/>
        </w:rPr>
      </w:pPr>
    </w:p>
    <w:p w14:paraId="2E30C81B" w14:textId="77777777" w:rsidR="00E460B4" w:rsidRPr="009930CA" w:rsidRDefault="00E460B4" w:rsidP="00E460B4">
      <w:pPr>
        <w:rPr>
          <w:rFonts w:ascii="Arial" w:eastAsia="Arial" w:hAnsi="Arial" w:cs="Arial"/>
          <w:sz w:val="22"/>
          <w:szCs w:val="22"/>
        </w:rPr>
      </w:pPr>
    </w:p>
    <w:p w14:paraId="20796E2E" w14:textId="77777777" w:rsidR="00E460B4" w:rsidRPr="009930CA" w:rsidRDefault="00E460B4" w:rsidP="00E460B4">
      <w:pPr>
        <w:rPr>
          <w:rFonts w:ascii="Arial" w:eastAsia="Arial" w:hAnsi="Arial" w:cs="Arial"/>
          <w:sz w:val="22"/>
          <w:szCs w:val="22"/>
        </w:rPr>
      </w:pPr>
      <w:r w:rsidRPr="009930CA">
        <w:rPr>
          <w:rFonts w:ascii="Arial" w:eastAsia="Arial" w:hAnsi="Arial" w:cs="Arial"/>
          <w:b/>
          <w:sz w:val="22"/>
          <w:szCs w:val="22"/>
        </w:rPr>
        <w:t xml:space="preserve">7.  </w:t>
      </w:r>
      <w:r w:rsidRPr="009930CA">
        <w:rPr>
          <w:rFonts w:ascii="Arial" w:eastAsia="Arial" w:hAnsi="Arial" w:cs="Arial"/>
          <w:b/>
          <w:sz w:val="22"/>
          <w:szCs w:val="22"/>
          <w:u w:val="single"/>
        </w:rPr>
        <w:t>Attachment and Technical Exhibit List</w:t>
      </w:r>
    </w:p>
    <w:p w14:paraId="6D84A14A" w14:textId="77777777" w:rsidR="00E460B4" w:rsidRPr="009930CA" w:rsidRDefault="00E460B4" w:rsidP="00E460B4">
      <w:pPr>
        <w:ind w:left="390"/>
        <w:rPr>
          <w:rFonts w:ascii="Arial" w:eastAsia="Arial" w:hAnsi="Arial" w:cs="Arial"/>
          <w:sz w:val="22"/>
          <w:szCs w:val="22"/>
        </w:rPr>
      </w:pPr>
    </w:p>
    <w:p w14:paraId="142C9822" w14:textId="77777777" w:rsidR="00E460B4" w:rsidRPr="009930CA" w:rsidRDefault="00E460B4" w:rsidP="00E460B4">
      <w:pPr>
        <w:tabs>
          <w:tab w:val="left" w:pos="576"/>
          <w:tab w:val="left" w:pos="1152"/>
          <w:tab w:val="left" w:pos="1728"/>
        </w:tabs>
        <w:rPr>
          <w:rFonts w:ascii="Arial" w:eastAsia="Arial" w:hAnsi="Arial" w:cs="Arial"/>
          <w:color w:val="000000"/>
          <w:sz w:val="22"/>
          <w:szCs w:val="22"/>
        </w:rPr>
      </w:pPr>
      <w:r w:rsidRPr="009930CA">
        <w:rPr>
          <w:rFonts w:ascii="Arial" w:eastAsia="Arial" w:hAnsi="Arial" w:cs="Arial"/>
          <w:b/>
          <w:color w:val="000000"/>
          <w:sz w:val="22"/>
          <w:szCs w:val="22"/>
        </w:rPr>
        <w:t xml:space="preserve">7.1 </w:t>
      </w:r>
      <w:r w:rsidRPr="009930CA">
        <w:rPr>
          <w:rFonts w:ascii="Arial" w:eastAsia="Arial" w:hAnsi="Arial" w:cs="Arial"/>
          <w:b/>
          <w:color w:val="000000"/>
          <w:sz w:val="22"/>
          <w:szCs w:val="22"/>
          <w:u w:val="single"/>
        </w:rPr>
        <w:t>Technical Exhibit A</w:t>
      </w:r>
      <w:r w:rsidRPr="009930CA">
        <w:rPr>
          <w:rFonts w:ascii="Arial" w:eastAsia="Arial" w:hAnsi="Arial" w:cs="Arial"/>
          <w:i/>
          <w:color w:val="000000"/>
          <w:sz w:val="22"/>
          <w:szCs w:val="22"/>
        </w:rPr>
        <w:t xml:space="preserve"> –</w:t>
      </w:r>
      <w:r w:rsidRPr="009930CA">
        <w:rPr>
          <w:rFonts w:ascii="Arial" w:eastAsia="Arial" w:hAnsi="Arial" w:cs="Arial"/>
          <w:color w:val="000000"/>
          <w:sz w:val="22"/>
          <w:szCs w:val="22"/>
        </w:rPr>
        <w:t xml:space="preserve"> Performance Requirements Summary</w:t>
      </w:r>
    </w:p>
    <w:p w14:paraId="0DD51AC2" w14:textId="77777777" w:rsidR="00E460B4" w:rsidRPr="009930CA" w:rsidRDefault="00E460B4" w:rsidP="00E460B4">
      <w:pPr>
        <w:tabs>
          <w:tab w:val="left" w:pos="576"/>
          <w:tab w:val="left" w:pos="1152"/>
          <w:tab w:val="left" w:pos="1728"/>
        </w:tabs>
        <w:ind w:left="390"/>
        <w:rPr>
          <w:rFonts w:ascii="Arial" w:eastAsia="Arial" w:hAnsi="Arial" w:cs="Arial"/>
          <w:color w:val="000080"/>
          <w:sz w:val="22"/>
          <w:szCs w:val="22"/>
        </w:rPr>
      </w:pPr>
    </w:p>
    <w:p w14:paraId="4370461D" w14:textId="77777777" w:rsidR="00E460B4" w:rsidRPr="009930CA" w:rsidRDefault="00E460B4" w:rsidP="00E460B4">
      <w:pPr>
        <w:tabs>
          <w:tab w:val="left" w:pos="576"/>
          <w:tab w:val="left" w:pos="1152"/>
          <w:tab w:val="left" w:pos="1728"/>
        </w:tabs>
        <w:rPr>
          <w:rFonts w:ascii="Arial" w:eastAsia="Arial" w:hAnsi="Arial" w:cs="Arial"/>
          <w:sz w:val="22"/>
          <w:szCs w:val="22"/>
        </w:rPr>
      </w:pPr>
      <w:r w:rsidRPr="009930CA">
        <w:rPr>
          <w:rFonts w:ascii="Arial" w:eastAsia="Arial" w:hAnsi="Arial" w:cs="Arial"/>
          <w:b/>
          <w:sz w:val="22"/>
          <w:szCs w:val="22"/>
        </w:rPr>
        <w:t xml:space="preserve">7.2 </w:t>
      </w:r>
      <w:r w:rsidRPr="009930CA">
        <w:rPr>
          <w:rFonts w:ascii="Arial" w:eastAsia="Arial" w:hAnsi="Arial" w:cs="Arial"/>
          <w:b/>
          <w:sz w:val="22"/>
          <w:szCs w:val="22"/>
          <w:u w:val="single"/>
        </w:rPr>
        <w:t>Technical Exhibit B</w:t>
      </w:r>
      <w:r w:rsidRPr="009930CA">
        <w:rPr>
          <w:rFonts w:ascii="Arial" w:eastAsia="Arial" w:hAnsi="Arial" w:cs="Arial"/>
          <w:sz w:val="22"/>
          <w:szCs w:val="22"/>
        </w:rPr>
        <w:t xml:space="preserve"> – Deliverables Schedule </w:t>
      </w:r>
    </w:p>
    <w:p w14:paraId="453EA4DF" w14:textId="77777777" w:rsidR="00E460B4" w:rsidRPr="009930CA" w:rsidRDefault="00E460B4" w:rsidP="00E460B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240"/>
        <w:jc w:val="center"/>
        <w:rPr>
          <w:rFonts w:ascii="Arial" w:eastAsia="Arial" w:hAnsi="Arial" w:cs="Arial"/>
          <w:b/>
          <w:sz w:val="22"/>
          <w:szCs w:val="22"/>
        </w:rPr>
      </w:pPr>
      <w:r w:rsidRPr="009930CA">
        <w:rPr>
          <w:rFonts w:ascii="Arial" w:eastAsia="Arial" w:hAnsi="Arial" w:cs="Arial"/>
          <w:b/>
          <w:sz w:val="22"/>
          <w:szCs w:val="22"/>
        </w:rPr>
        <w:t>TECHNICAL EXHIBIT A</w:t>
      </w:r>
    </w:p>
    <w:p w14:paraId="0F47CCCA"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b/>
          <w:sz w:val="22"/>
          <w:szCs w:val="22"/>
        </w:rPr>
      </w:pPr>
      <w:r w:rsidRPr="009930CA">
        <w:rPr>
          <w:rFonts w:ascii="Arial" w:eastAsia="Arial" w:hAnsi="Arial" w:cs="Arial"/>
          <w:b/>
          <w:sz w:val="22"/>
          <w:szCs w:val="22"/>
        </w:rPr>
        <w:t xml:space="preserve">Performance Requirements Summary (PRS) </w:t>
      </w:r>
    </w:p>
    <w:p w14:paraId="508829B0"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sz w:val="22"/>
          <w:szCs w:val="22"/>
        </w:rPr>
      </w:pPr>
    </w:p>
    <w:p w14:paraId="12B429A5" w14:textId="77777777" w:rsidR="00E460B4" w:rsidRPr="009930CA" w:rsidRDefault="00E460B4" w:rsidP="00E460B4">
      <w:pPr>
        <w:rPr>
          <w:rFonts w:ascii="Arial" w:eastAsia="Arial" w:hAnsi="Arial" w:cs="Arial"/>
          <w:sz w:val="22"/>
          <w:szCs w:val="22"/>
        </w:rPr>
      </w:pPr>
      <w:r w:rsidRPr="009930CA">
        <w:rPr>
          <w:rFonts w:ascii="Arial" w:eastAsia="Arial" w:hAnsi="Arial" w:cs="Arial"/>
          <w:sz w:val="22"/>
          <w:szCs w:val="22"/>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24AE5737"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sz w:val="22"/>
          <w:szCs w:val="22"/>
        </w:rPr>
      </w:pPr>
    </w:p>
    <w:tbl>
      <w:tblPr>
        <w:tblpPr w:leftFromText="180" w:rightFromText="180" w:vertAnchor="text" w:tblpY="156"/>
        <w:tblW w:w="103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82"/>
        <w:gridCol w:w="2340"/>
        <w:gridCol w:w="5220"/>
      </w:tblGrid>
      <w:tr w:rsidR="00E460B4" w:rsidRPr="009930CA" w14:paraId="68E47CAB" w14:textId="77777777" w:rsidTr="00C14E3F">
        <w:trPr>
          <w:cantSplit/>
        </w:trPr>
        <w:tc>
          <w:tcPr>
            <w:tcW w:w="2782" w:type="dxa"/>
            <w:shd w:val="clear" w:color="auto" w:fill="CCCCCC"/>
          </w:tcPr>
          <w:p w14:paraId="4F549C44" w14:textId="77777777" w:rsidR="00E460B4" w:rsidRPr="009930CA" w:rsidRDefault="00E460B4" w:rsidP="00C14E3F">
            <w:pPr>
              <w:jc w:val="center"/>
              <w:rPr>
                <w:rFonts w:ascii="Arial" w:eastAsia="Arial" w:hAnsi="Arial" w:cs="Arial"/>
                <w:b/>
                <w:sz w:val="22"/>
                <w:szCs w:val="22"/>
              </w:rPr>
            </w:pPr>
            <w:r w:rsidRPr="009930CA">
              <w:rPr>
                <w:rFonts w:ascii="Arial" w:eastAsia="Arial" w:hAnsi="Arial" w:cs="Arial"/>
                <w:b/>
                <w:sz w:val="22"/>
                <w:szCs w:val="22"/>
              </w:rPr>
              <w:t>PERFORMANCE OBJECTIVE</w:t>
            </w:r>
          </w:p>
        </w:tc>
        <w:tc>
          <w:tcPr>
            <w:tcW w:w="2340" w:type="dxa"/>
            <w:shd w:val="clear" w:color="auto" w:fill="CCCCCC"/>
          </w:tcPr>
          <w:p w14:paraId="7BFBBAE2" w14:textId="77777777" w:rsidR="00E460B4" w:rsidRPr="002E36DE" w:rsidRDefault="00E460B4" w:rsidP="00C14E3F">
            <w:pPr>
              <w:pStyle w:val="Heading4"/>
              <w:rPr>
                <w:rFonts w:ascii="Arial" w:eastAsia="Arial" w:hAnsi="Arial" w:cs="Arial"/>
                <w:b/>
                <w:bCs/>
                <w:i w:val="0"/>
                <w:iCs w:val="0"/>
                <w:sz w:val="22"/>
                <w:szCs w:val="22"/>
              </w:rPr>
            </w:pPr>
            <w:r w:rsidRPr="00700A64">
              <w:rPr>
                <w:rFonts w:ascii="Arial" w:eastAsia="Arial" w:hAnsi="Arial" w:cs="Arial"/>
                <w:bCs/>
                <w:i w:val="0"/>
                <w:i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STANDARD</w:t>
            </w:r>
          </w:p>
        </w:tc>
        <w:tc>
          <w:tcPr>
            <w:tcW w:w="5220" w:type="dxa"/>
            <w:shd w:val="clear" w:color="auto" w:fill="CCCCCC"/>
          </w:tcPr>
          <w:p w14:paraId="033D7CAC" w14:textId="77777777" w:rsidR="00E460B4" w:rsidRPr="009930CA" w:rsidRDefault="00E460B4" w:rsidP="00C14E3F">
            <w:pPr>
              <w:jc w:val="center"/>
              <w:rPr>
                <w:rFonts w:ascii="Arial" w:eastAsia="Arial" w:hAnsi="Arial" w:cs="Arial"/>
                <w:b/>
                <w:sz w:val="22"/>
                <w:szCs w:val="22"/>
              </w:rPr>
            </w:pPr>
            <w:r w:rsidRPr="009930CA">
              <w:rPr>
                <w:rFonts w:ascii="Arial" w:eastAsia="Arial" w:hAnsi="Arial" w:cs="Arial"/>
                <w:b/>
                <w:sz w:val="22"/>
                <w:szCs w:val="22"/>
              </w:rPr>
              <w:t>PERFORMANCE THRESHOLD</w:t>
            </w:r>
          </w:p>
        </w:tc>
      </w:tr>
      <w:tr w:rsidR="00E460B4" w:rsidRPr="009930CA" w14:paraId="6C1F35E8" w14:textId="77777777" w:rsidTr="00C14E3F">
        <w:trPr>
          <w:cantSplit/>
        </w:trPr>
        <w:tc>
          <w:tcPr>
            <w:tcW w:w="2782" w:type="dxa"/>
          </w:tcPr>
          <w:p w14:paraId="208F9014" w14:textId="726496D8" w:rsidR="00E460B4" w:rsidRPr="009930CA" w:rsidRDefault="00E460B4" w:rsidP="00C14E3F">
            <w:pPr>
              <w:rPr>
                <w:rFonts w:ascii="Arial" w:eastAsia="Arial" w:hAnsi="Arial" w:cs="Arial"/>
                <w:sz w:val="22"/>
                <w:szCs w:val="22"/>
              </w:rPr>
            </w:pPr>
            <w:r w:rsidRPr="009930CA">
              <w:rPr>
                <w:rFonts w:ascii="Arial" w:eastAsia="Arial" w:hAnsi="Arial" w:cs="Arial"/>
                <w:sz w:val="22"/>
                <w:szCs w:val="22"/>
              </w:rPr>
              <w:t xml:space="preserve">PWS Para. 5.2.1 The contractor shall provide lodging </w:t>
            </w:r>
            <w:r w:rsidR="007A7AA1" w:rsidRPr="009930CA">
              <w:rPr>
                <w:rFonts w:ascii="Arial" w:eastAsia="Arial" w:hAnsi="Arial" w:cs="Arial"/>
                <w:sz w:val="22"/>
                <w:szCs w:val="22"/>
              </w:rPr>
              <w:t>accommodations</w:t>
            </w:r>
            <w:r w:rsidRPr="009930CA">
              <w:rPr>
                <w:rFonts w:ascii="Arial" w:eastAsia="Arial" w:hAnsi="Arial" w:cs="Arial"/>
                <w:sz w:val="22"/>
                <w:szCs w:val="22"/>
              </w:rPr>
              <w:t xml:space="preserve"> for </w:t>
            </w:r>
            <w:r w:rsidR="00E079A9">
              <w:rPr>
                <w:rFonts w:ascii="Arial" w:eastAsia="Arial" w:hAnsi="Arial" w:cs="Arial"/>
                <w:sz w:val="22"/>
                <w:szCs w:val="22"/>
              </w:rPr>
              <w:t>7</w:t>
            </w:r>
            <w:r w:rsidR="007A7AA1" w:rsidRPr="009930CA">
              <w:rPr>
                <w:rFonts w:ascii="Arial" w:eastAsia="Arial" w:hAnsi="Arial" w:cs="Arial"/>
                <w:sz w:val="22"/>
                <w:szCs w:val="22"/>
              </w:rPr>
              <w:t>0</w:t>
            </w:r>
            <w:r w:rsidRPr="009930CA">
              <w:rPr>
                <w:rFonts w:ascii="Arial" w:eastAsia="Arial" w:hAnsi="Arial" w:cs="Arial"/>
                <w:sz w:val="22"/>
                <w:szCs w:val="22"/>
              </w:rPr>
              <w:t xml:space="preserve"> Cadets and </w:t>
            </w:r>
            <w:r w:rsidR="00E079A9">
              <w:rPr>
                <w:rFonts w:ascii="Arial" w:eastAsia="Arial" w:hAnsi="Arial" w:cs="Arial"/>
                <w:sz w:val="22"/>
                <w:szCs w:val="22"/>
              </w:rPr>
              <w:t>20</w:t>
            </w:r>
            <w:r w:rsidRPr="009930CA">
              <w:rPr>
                <w:rFonts w:ascii="Arial" w:eastAsia="Arial" w:hAnsi="Arial" w:cs="Arial"/>
                <w:sz w:val="22"/>
                <w:szCs w:val="22"/>
              </w:rPr>
              <w:t xml:space="preserve"> Cadre are participating in </w:t>
            </w:r>
            <w:r w:rsidRPr="009930CA">
              <w:rPr>
                <w:rFonts w:ascii="Arial" w:eastAsia="Arial" w:hAnsi="Arial" w:cs="Arial"/>
                <w:color w:val="000000"/>
                <w:sz w:val="22"/>
                <w:szCs w:val="22"/>
              </w:rPr>
              <w:t xml:space="preserve">the JROTC JCLC </w:t>
            </w:r>
            <w:r w:rsidR="007A7AA1" w:rsidRPr="009930CA">
              <w:rPr>
                <w:rFonts w:ascii="Arial" w:eastAsia="Arial" w:hAnsi="Arial" w:cs="Arial"/>
                <w:color w:val="000000"/>
                <w:sz w:val="22"/>
                <w:szCs w:val="22"/>
              </w:rPr>
              <w:t>1</w:t>
            </w:r>
            <w:r w:rsidRPr="009930CA">
              <w:rPr>
                <w:rFonts w:ascii="Arial" w:eastAsia="Arial" w:hAnsi="Arial" w:cs="Arial"/>
                <w:color w:val="000000"/>
                <w:sz w:val="22"/>
                <w:szCs w:val="22"/>
              </w:rPr>
              <w:t>-</w:t>
            </w:r>
            <w:r w:rsidR="007A7AA1" w:rsidRPr="009930CA">
              <w:rPr>
                <w:rFonts w:ascii="Arial" w:eastAsia="Arial" w:hAnsi="Arial" w:cs="Arial"/>
                <w:color w:val="000000"/>
                <w:sz w:val="22"/>
                <w:szCs w:val="22"/>
              </w:rPr>
              <w:t>4</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Lodging </w:t>
            </w:r>
            <w:r w:rsidR="007A7AA1" w:rsidRPr="009930CA">
              <w:rPr>
                <w:rFonts w:ascii="Arial" w:eastAsia="Arial" w:hAnsi="Arial" w:cs="Arial"/>
                <w:color w:val="000000"/>
                <w:sz w:val="22"/>
                <w:szCs w:val="22"/>
              </w:rPr>
              <w:t>accommodations</w:t>
            </w:r>
            <w:r w:rsidRPr="009930CA">
              <w:rPr>
                <w:rFonts w:ascii="Arial" w:eastAsia="Arial" w:hAnsi="Arial" w:cs="Arial"/>
                <w:sz w:val="22"/>
                <w:szCs w:val="22"/>
              </w:rPr>
              <w:t xml:space="preserve"> shall include one bed/cot per individual.  Contractor shall also make available 24-hr medical coverage facilities.</w:t>
            </w:r>
          </w:p>
          <w:p w14:paraId="3E972595" w14:textId="77777777" w:rsidR="00E460B4" w:rsidRPr="009930CA" w:rsidRDefault="00E460B4" w:rsidP="00C14E3F">
            <w:pPr>
              <w:rPr>
                <w:rFonts w:ascii="Arial" w:eastAsia="Arial" w:hAnsi="Arial" w:cs="Arial"/>
                <w:sz w:val="22"/>
                <w:szCs w:val="22"/>
              </w:rPr>
            </w:pPr>
          </w:p>
        </w:tc>
        <w:tc>
          <w:tcPr>
            <w:tcW w:w="2340" w:type="dxa"/>
          </w:tcPr>
          <w:p w14:paraId="4789A88F" w14:textId="77777777" w:rsidR="00E460B4" w:rsidRPr="009930CA" w:rsidRDefault="00E460B4" w:rsidP="00C14E3F">
            <w:pPr>
              <w:pBdr>
                <w:top w:val="nil"/>
                <w:left w:val="nil"/>
                <w:bottom w:val="nil"/>
                <w:right w:val="nil"/>
                <w:between w:val="nil"/>
              </w:pBdr>
              <w:tabs>
                <w:tab w:val="center" w:pos="4320"/>
                <w:tab w:val="right" w:pos="8640"/>
              </w:tabs>
              <w:rPr>
                <w:rFonts w:ascii="Arial" w:eastAsia="Arial" w:hAnsi="Arial" w:cs="Arial"/>
                <w:color w:val="000000"/>
                <w:sz w:val="22"/>
                <w:szCs w:val="22"/>
              </w:rPr>
            </w:pPr>
            <w:r w:rsidRPr="009930CA">
              <w:rPr>
                <w:rFonts w:ascii="Arial" w:eastAsia="Arial" w:hAnsi="Arial" w:cs="Arial"/>
                <w:color w:val="000000"/>
                <w:sz w:val="22"/>
                <w:szCs w:val="22"/>
              </w:rPr>
              <w:lastRenderedPageBreak/>
              <w:t>Lodging accommodations provided with beds in separate bunk houses to accommodate females and males with all necessary hygiene facilities.</w:t>
            </w:r>
          </w:p>
          <w:p w14:paraId="07145137" w14:textId="77777777" w:rsidR="00E460B4" w:rsidRPr="009930CA" w:rsidRDefault="00E460B4" w:rsidP="00C14E3F">
            <w:pPr>
              <w:pBdr>
                <w:top w:val="nil"/>
                <w:left w:val="nil"/>
                <w:bottom w:val="nil"/>
                <w:right w:val="nil"/>
                <w:between w:val="nil"/>
              </w:pBdr>
              <w:tabs>
                <w:tab w:val="center" w:pos="4320"/>
                <w:tab w:val="right" w:pos="8640"/>
              </w:tabs>
              <w:rPr>
                <w:rFonts w:ascii="Arial" w:eastAsia="Arial" w:hAnsi="Arial" w:cs="Arial"/>
                <w:color w:val="000000"/>
                <w:sz w:val="22"/>
                <w:szCs w:val="22"/>
              </w:rPr>
            </w:pPr>
          </w:p>
          <w:p w14:paraId="317C6799" w14:textId="77777777" w:rsidR="00E460B4" w:rsidRPr="009930CA" w:rsidRDefault="00E460B4" w:rsidP="00C14E3F">
            <w:pPr>
              <w:rPr>
                <w:rFonts w:ascii="Arial" w:eastAsia="Arial" w:hAnsi="Arial" w:cs="Arial"/>
                <w:sz w:val="22"/>
                <w:szCs w:val="22"/>
              </w:rPr>
            </w:pPr>
          </w:p>
        </w:tc>
        <w:tc>
          <w:tcPr>
            <w:tcW w:w="5220" w:type="dxa"/>
          </w:tcPr>
          <w:p w14:paraId="0C9F3067"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The contractor shall provide lodging as described in the PWS 100% of the time.  Is not undergoing renovation or remodeling during the time of the camp and not located within an area considered a high crime area or designated a high crime area as determined by local police statistics. The contractor’s facility shall comply with applicable fire and safety codes and regulations.</w:t>
            </w:r>
          </w:p>
          <w:p w14:paraId="52108E66" w14:textId="77777777" w:rsidR="00E460B4" w:rsidRPr="009930CA" w:rsidRDefault="00E460B4" w:rsidP="00C14E3F">
            <w:pPr>
              <w:rPr>
                <w:rFonts w:ascii="Arial" w:eastAsia="Arial" w:hAnsi="Arial" w:cs="Arial"/>
                <w:color w:val="FF0000"/>
                <w:sz w:val="22"/>
                <w:szCs w:val="22"/>
              </w:rPr>
            </w:pPr>
          </w:p>
          <w:p w14:paraId="6033B49F" w14:textId="77777777" w:rsidR="00E460B4" w:rsidRPr="009930CA" w:rsidRDefault="00E460B4" w:rsidP="00C14E3F">
            <w:pPr>
              <w:rPr>
                <w:rFonts w:ascii="Arial" w:eastAsia="Arial" w:hAnsi="Arial" w:cs="Arial"/>
                <w:sz w:val="22"/>
                <w:szCs w:val="22"/>
              </w:rPr>
            </w:pPr>
          </w:p>
          <w:p w14:paraId="3AA5223C" w14:textId="77777777" w:rsidR="00E460B4" w:rsidRPr="009930CA" w:rsidRDefault="00E460B4" w:rsidP="00C14E3F">
            <w:pPr>
              <w:pBdr>
                <w:top w:val="nil"/>
                <w:left w:val="nil"/>
                <w:bottom w:val="nil"/>
                <w:right w:val="nil"/>
                <w:between w:val="nil"/>
              </w:pBdr>
              <w:tabs>
                <w:tab w:val="center" w:pos="4320"/>
                <w:tab w:val="right" w:pos="8640"/>
              </w:tabs>
              <w:rPr>
                <w:rFonts w:ascii="Arial" w:eastAsia="Arial" w:hAnsi="Arial" w:cs="Arial"/>
                <w:color w:val="000000"/>
                <w:sz w:val="22"/>
                <w:szCs w:val="22"/>
              </w:rPr>
            </w:pPr>
          </w:p>
        </w:tc>
      </w:tr>
      <w:tr w:rsidR="00E460B4" w:rsidRPr="009930CA" w14:paraId="5BF3874B" w14:textId="77777777" w:rsidTr="00C14E3F">
        <w:trPr>
          <w:cantSplit/>
        </w:trPr>
        <w:tc>
          <w:tcPr>
            <w:tcW w:w="2782" w:type="dxa"/>
          </w:tcPr>
          <w:p w14:paraId="0463E485" w14:textId="5D7A5E7F" w:rsidR="00E460B4" w:rsidRPr="009930CA" w:rsidRDefault="00E460B4" w:rsidP="00C14E3F">
            <w:pPr>
              <w:rPr>
                <w:rFonts w:ascii="Arial" w:eastAsia="Arial" w:hAnsi="Arial" w:cs="Arial"/>
                <w:sz w:val="22"/>
                <w:szCs w:val="22"/>
              </w:rPr>
            </w:pPr>
            <w:r w:rsidRPr="009930CA">
              <w:rPr>
                <w:rFonts w:ascii="Arial" w:eastAsia="Arial" w:hAnsi="Arial" w:cs="Arial"/>
                <w:color w:val="000000"/>
                <w:sz w:val="22"/>
                <w:szCs w:val="22"/>
              </w:rPr>
              <w:t xml:space="preserve">PWS Para. 5.2.2 The contractor shall provide meals timely for </w:t>
            </w:r>
            <w:r w:rsidR="00E079A9">
              <w:rPr>
                <w:rFonts w:ascii="Arial" w:eastAsia="Arial" w:hAnsi="Arial" w:cs="Arial"/>
                <w:color w:val="000000"/>
                <w:sz w:val="22"/>
                <w:szCs w:val="22"/>
              </w:rPr>
              <w:t>7</w:t>
            </w:r>
            <w:r w:rsidR="007A7AA1" w:rsidRPr="009930CA">
              <w:rPr>
                <w:rFonts w:ascii="Arial" w:eastAsia="Arial" w:hAnsi="Arial" w:cs="Arial"/>
                <w:color w:val="000000"/>
                <w:sz w:val="22"/>
                <w:szCs w:val="22"/>
              </w:rPr>
              <w:t>0</w:t>
            </w:r>
            <w:r w:rsidRPr="009930CA">
              <w:rPr>
                <w:rFonts w:ascii="Arial" w:eastAsia="Arial" w:hAnsi="Arial" w:cs="Arial"/>
                <w:color w:val="000000"/>
                <w:sz w:val="22"/>
                <w:szCs w:val="22"/>
              </w:rPr>
              <w:t xml:space="preserve"> Cadets, and </w:t>
            </w:r>
            <w:r w:rsidR="00E079A9">
              <w:rPr>
                <w:rFonts w:ascii="Arial" w:eastAsia="Arial" w:hAnsi="Arial" w:cs="Arial"/>
                <w:color w:val="000000"/>
                <w:sz w:val="22"/>
                <w:szCs w:val="22"/>
              </w:rPr>
              <w:t>20</w:t>
            </w:r>
            <w:r w:rsidRPr="009930CA">
              <w:rPr>
                <w:rFonts w:ascii="Arial" w:eastAsia="Arial" w:hAnsi="Arial" w:cs="Arial"/>
                <w:color w:val="000000"/>
                <w:sz w:val="22"/>
                <w:szCs w:val="22"/>
              </w:rPr>
              <w:t xml:space="preserve"> cadre participating in the JCLC 0</w:t>
            </w:r>
            <w:r w:rsidR="007A7AA1" w:rsidRPr="009930CA">
              <w:rPr>
                <w:rFonts w:ascii="Arial" w:eastAsia="Arial" w:hAnsi="Arial" w:cs="Arial"/>
                <w:color w:val="000000"/>
                <w:sz w:val="22"/>
                <w:szCs w:val="22"/>
              </w:rPr>
              <w:t>1</w:t>
            </w:r>
            <w:r w:rsidRPr="009930CA">
              <w:rPr>
                <w:rFonts w:ascii="Arial" w:eastAsia="Arial" w:hAnsi="Arial" w:cs="Arial"/>
                <w:color w:val="000000"/>
                <w:sz w:val="22"/>
                <w:szCs w:val="22"/>
              </w:rPr>
              <w:t>-0</w:t>
            </w:r>
            <w:r w:rsidR="007A7AA1" w:rsidRPr="009930CA">
              <w:rPr>
                <w:rFonts w:ascii="Arial" w:eastAsia="Arial" w:hAnsi="Arial" w:cs="Arial"/>
                <w:color w:val="000000"/>
                <w:sz w:val="22"/>
                <w:szCs w:val="22"/>
              </w:rPr>
              <w:t>4</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w:t>
            </w:r>
          </w:p>
        </w:tc>
        <w:tc>
          <w:tcPr>
            <w:tcW w:w="2340" w:type="dxa"/>
          </w:tcPr>
          <w:p w14:paraId="074270B3" w14:textId="77777777" w:rsidR="00E460B4" w:rsidRPr="009930CA" w:rsidRDefault="00E460B4" w:rsidP="00C14E3F">
            <w:pPr>
              <w:pBdr>
                <w:top w:val="nil"/>
                <w:left w:val="nil"/>
                <w:bottom w:val="nil"/>
                <w:right w:val="nil"/>
                <w:between w:val="nil"/>
              </w:pBdr>
              <w:tabs>
                <w:tab w:val="center" w:pos="4320"/>
                <w:tab w:val="right" w:pos="8640"/>
              </w:tabs>
              <w:rPr>
                <w:rFonts w:ascii="Arial" w:eastAsia="Arial" w:hAnsi="Arial" w:cs="Arial"/>
                <w:color w:val="000000"/>
                <w:sz w:val="22"/>
                <w:szCs w:val="22"/>
              </w:rPr>
            </w:pPr>
            <w:r w:rsidRPr="009930CA">
              <w:rPr>
                <w:rFonts w:ascii="Arial" w:eastAsia="Arial" w:hAnsi="Arial" w:cs="Arial"/>
                <w:color w:val="000000"/>
                <w:sz w:val="22"/>
                <w:szCs w:val="22"/>
              </w:rPr>
              <w:t>Meals served are nutritious, filling, and of appropriate temperature.</w:t>
            </w:r>
          </w:p>
        </w:tc>
        <w:tc>
          <w:tcPr>
            <w:tcW w:w="5220" w:type="dxa"/>
          </w:tcPr>
          <w:p w14:paraId="1AEA4737"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Meals served on time 100% of the time. The contractor shall have meals prepared to serve 30 minutes prior to the times indicated in paragraph 5.2.2.</w:t>
            </w:r>
          </w:p>
          <w:p w14:paraId="28BAC7B2" w14:textId="77777777" w:rsidR="00E460B4" w:rsidRPr="009930CA" w:rsidRDefault="00E460B4" w:rsidP="00C14E3F">
            <w:pPr>
              <w:rPr>
                <w:rFonts w:ascii="Arial" w:eastAsia="Arial" w:hAnsi="Arial" w:cs="Arial"/>
                <w:color w:val="FF0000"/>
                <w:sz w:val="22"/>
                <w:szCs w:val="22"/>
              </w:rPr>
            </w:pPr>
          </w:p>
          <w:p w14:paraId="208BD2C7" w14:textId="0AB30B02"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1200 – 1300 Lunch, </w:t>
            </w:r>
            <w:r w:rsidR="007A7AA1" w:rsidRPr="009930CA">
              <w:rPr>
                <w:rFonts w:ascii="Arial" w:eastAsia="Arial" w:hAnsi="Arial" w:cs="Arial"/>
                <w:color w:val="000000"/>
                <w:sz w:val="22"/>
                <w:szCs w:val="22"/>
              </w:rPr>
              <w:t>1</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2F21F157" w14:textId="2BA955FF"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1700 – 1800 Dinner, </w:t>
            </w:r>
            <w:r w:rsidR="007A7AA1" w:rsidRPr="009930CA">
              <w:rPr>
                <w:rFonts w:ascii="Arial" w:eastAsia="Arial" w:hAnsi="Arial" w:cs="Arial"/>
                <w:color w:val="000000"/>
                <w:sz w:val="22"/>
                <w:szCs w:val="22"/>
              </w:rPr>
              <w:t>1</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4434504D" w14:textId="4975C149"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0700 – 0800 Breakfast, </w:t>
            </w:r>
            <w:r w:rsidR="007A7AA1" w:rsidRPr="009930CA">
              <w:rPr>
                <w:rFonts w:ascii="Arial" w:eastAsia="Arial" w:hAnsi="Arial" w:cs="Arial"/>
                <w:color w:val="000000"/>
                <w:sz w:val="22"/>
                <w:szCs w:val="22"/>
              </w:rPr>
              <w:t>2</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25F96E92" w14:textId="0095C755"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1200 – 1300 Lunch, </w:t>
            </w:r>
            <w:r w:rsidR="007A7AA1" w:rsidRPr="009930CA">
              <w:rPr>
                <w:rFonts w:ascii="Arial" w:eastAsia="Arial" w:hAnsi="Arial" w:cs="Arial"/>
                <w:color w:val="000000"/>
                <w:sz w:val="22"/>
                <w:szCs w:val="22"/>
              </w:rPr>
              <w:t>2</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 </w:t>
            </w:r>
          </w:p>
          <w:p w14:paraId="6D138D49" w14:textId="48B77960"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1700 – 1800 Dinner, </w:t>
            </w:r>
            <w:r w:rsidR="007A7AA1" w:rsidRPr="009930CA">
              <w:rPr>
                <w:rFonts w:ascii="Arial" w:eastAsia="Arial" w:hAnsi="Arial" w:cs="Arial"/>
                <w:color w:val="000000"/>
                <w:sz w:val="22"/>
                <w:szCs w:val="22"/>
              </w:rPr>
              <w:t>2</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222016D8" w14:textId="332CDE63"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0700 – 0800 Breakfast, </w:t>
            </w:r>
            <w:r w:rsidR="007A7AA1" w:rsidRPr="009930CA">
              <w:rPr>
                <w:rFonts w:ascii="Arial" w:eastAsia="Arial" w:hAnsi="Arial" w:cs="Arial"/>
                <w:color w:val="000000"/>
                <w:sz w:val="22"/>
                <w:szCs w:val="22"/>
              </w:rPr>
              <w:t>3</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4419108B" w14:textId="4FB9CBB9"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1200 – 1300 Lunch, </w:t>
            </w:r>
            <w:r w:rsidR="007A7AA1" w:rsidRPr="009930CA">
              <w:rPr>
                <w:rFonts w:ascii="Arial" w:eastAsia="Arial" w:hAnsi="Arial" w:cs="Arial"/>
                <w:color w:val="000000"/>
                <w:sz w:val="22"/>
                <w:szCs w:val="22"/>
              </w:rPr>
              <w:t>3</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109C878E" w14:textId="7EB36597"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1700 – 1800 Dinner, </w:t>
            </w:r>
            <w:r w:rsidR="007A7AA1" w:rsidRPr="009930CA">
              <w:rPr>
                <w:rFonts w:ascii="Arial" w:eastAsia="Arial" w:hAnsi="Arial" w:cs="Arial"/>
                <w:color w:val="000000"/>
                <w:sz w:val="22"/>
                <w:szCs w:val="22"/>
              </w:rPr>
              <w:t>3</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60090B01" w14:textId="6709359D" w:rsidR="00E460B4" w:rsidRPr="009930CA" w:rsidRDefault="00E460B4" w:rsidP="00C14E3F">
            <w:pPr>
              <w:pBdr>
                <w:top w:val="nil"/>
                <w:left w:val="nil"/>
                <w:bottom w:val="nil"/>
                <w:right w:val="nil"/>
                <w:between w:val="nil"/>
              </w:pBdr>
              <w:jc w:val="both"/>
              <w:rPr>
                <w:rFonts w:ascii="Arial" w:eastAsia="Arial" w:hAnsi="Arial" w:cs="Arial"/>
                <w:color w:val="000000"/>
                <w:sz w:val="22"/>
                <w:szCs w:val="22"/>
              </w:rPr>
            </w:pPr>
            <w:r w:rsidRPr="009930CA">
              <w:rPr>
                <w:rFonts w:ascii="Arial" w:eastAsia="Arial" w:hAnsi="Arial" w:cs="Arial"/>
                <w:color w:val="000000"/>
                <w:sz w:val="22"/>
                <w:szCs w:val="22"/>
              </w:rPr>
              <w:t xml:space="preserve">0700 – 0800 Breakfast, </w:t>
            </w:r>
            <w:r w:rsidR="007A7AA1" w:rsidRPr="009930CA">
              <w:rPr>
                <w:rFonts w:ascii="Arial" w:eastAsia="Arial" w:hAnsi="Arial" w:cs="Arial"/>
                <w:color w:val="000000"/>
                <w:sz w:val="22"/>
                <w:szCs w:val="22"/>
              </w:rPr>
              <w:t>4</w:t>
            </w:r>
            <w:r w:rsidRPr="009930CA">
              <w:rPr>
                <w:rFonts w:ascii="Arial" w:eastAsia="Arial" w:hAnsi="Arial" w:cs="Arial"/>
                <w:color w:val="000000"/>
                <w:sz w:val="22"/>
                <w:szCs w:val="22"/>
              </w:rPr>
              <w:t xml:space="preserve"> June 202</w:t>
            </w:r>
            <w:r w:rsidR="007A7AA1" w:rsidRPr="009930CA">
              <w:rPr>
                <w:rFonts w:ascii="Arial" w:eastAsia="Arial" w:hAnsi="Arial" w:cs="Arial"/>
                <w:color w:val="000000"/>
                <w:sz w:val="22"/>
                <w:szCs w:val="22"/>
              </w:rPr>
              <w:t>6</w:t>
            </w:r>
            <w:r w:rsidRPr="009930CA">
              <w:rPr>
                <w:rFonts w:ascii="Arial" w:eastAsia="Arial" w:hAnsi="Arial" w:cs="Arial"/>
                <w:color w:val="000000"/>
                <w:sz w:val="22"/>
                <w:szCs w:val="22"/>
              </w:rPr>
              <w:t xml:space="preserve"> (</w:t>
            </w:r>
            <w:r w:rsidR="00E079A9">
              <w:rPr>
                <w:rFonts w:ascii="Arial" w:eastAsia="Arial" w:hAnsi="Arial" w:cs="Arial"/>
                <w:color w:val="000000"/>
                <w:sz w:val="22"/>
                <w:szCs w:val="22"/>
              </w:rPr>
              <w:t>90</w:t>
            </w:r>
            <w:r w:rsidRPr="009930CA">
              <w:rPr>
                <w:rFonts w:ascii="Arial" w:eastAsia="Arial" w:hAnsi="Arial" w:cs="Arial"/>
                <w:color w:val="000000"/>
                <w:sz w:val="22"/>
                <w:szCs w:val="22"/>
              </w:rPr>
              <w:t xml:space="preserve"> Each)</w:t>
            </w:r>
          </w:p>
          <w:p w14:paraId="55F81CF3" w14:textId="77777777" w:rsidR="00E460B4" w:rsidRPr="009930CA" w:rsidRDefault="00E460B4" w:rsidP="00C14E3F">
            <w:pPr>
              <w:rPr>
                <w:rFonts w:ascii="Arial" w:eastAsia="Arial" w:hAnsi="Arial" w:cs="Arial"/>
                <w:sz w:val="22"/>
                <w:szCs w:val="22"/>
              </w:rPr>
            </w:pPr>
          </w:p>
          <w:p w14:paraId="2A7B6C39" w14:textId="77777777" w:rsidR="00E460B4" w:rsidRPr="009930CA" w:rsidRDefault="00E460B4" w:rsidP="00C14E3F">
            <w:pPr>
              <w:rPr>
                <w:rFonts w:ascii="Arial" w:eastAsia="Arial" w:hAnsi="Arial" w:cs="Arial"/>
                <w:sz w:val="22"/>
                <w:szCs w:val="22"/>
              </w:rPr>
            </w:pPr>
          </w:p>
        </w:tc>
      </w:tr>
      <w:tr w:rsidR="00E460B4" w:rsidRPr="009930CA" w14:paraId="759731A4" w14:textId="77777777" w:rsidTr="00C14E3F">
        <w:trPr>
          <w:cantSplit/>
        </w:trPr>
        <w:tc>
          <w:tcPr>
            <w:tcW w:w="2782" w:type="dxa"/>
          </w:tcPr>
          <w:p w14:paraId="289A381E" w14:textId="77777777" w:rsidR="00E460B4" w:rsidRPr="009930CA" w:rsidRDefault="00E460B4" w:rsidP="00C14E3F">
            <w:pPr>
              <w:rPr>
                <w:rFonts w:ascii="Arial" w:eastAsia="Arial" w:hAnsi="Arial" w:cs="Arial"/>
                <w:color w:val="000000"/>
                <w:sz w:val="22"/>
                <w:szCs w:val="22"/>
              </w:rPr>
            </w:pPr>
            <w:r w:rsidRPr="009930CA">
              <w:rPr>
                <w:rFonts w:ascii="Arial" w:eastAsia="Arial" w:hAnsi="Arial" w:cs="Arial"/>
                <w:color w:val="000000"/>
                <w:sz w:val="22"/>
                <w:szCs w:val="22"/>
              </w:rPr>
              <w:t>PWS Para 5.2 Facilities / Training Facilities provided co-located to lodging and dining facilities.</w:t>
            </w:r>
          </w:p>
        </w:tc>
        <w:tc>
          <w:tcPr>
            <w:tcW w:w="2340" w:type="dxa"/>
          </w:tcPr>
          <w:p w14:paraId="3F6791A5" w14:textId="77777777" w:rsidR="00E460B4" w:rsidRPr="009930CA" w:rsidRDefault="00E460B4" w:rsidP="00C14E3F">
            <w:pPr>
              <w:pBdr>
                <w:top w:val="nil"/>
                <w:left w:val="nil"/>
                <w:bottom w:val="nil"/>
                <w:right w:val="nil"/>
                <w:between w:val="nil"/>
              </w:pBdr>
              <w:tabs>
                <w:tab w:val="center" w:pos="4320"/>
                <w:tab w:val="right" w:pos="8640"/>
              </w:tabs>
              <w:rPr>
                <w:rFonts w:ascii="Arial" w:eastAsia="Arial" w:hAnsi="Arial" w:cs="Arial"/>
                <w:color w:val="000000"/>
                <w:sz w:val="22"/>
                <w:szCs w:val="22"/>
              </w:rPr>
            </w:pPr>
            <w:r w:rsidRPr="009930CA">
              <w:rPr>
                <w:rFonts w:ascii="Arial" w:eastAsia="Arial" w:hAnsi="Arial" w:cs="Arial"/>
                <w:color w:val="000000"/>
                <w:sz w:val="22"/>
                <w:szCs w:val="22"/>
              </w:rPr>
              <w:t>Training facilities shall be provided as indicated in the PWS and be in good working order.</w:t>
            </w:r>
          </w:p>
        </w:tc>
        <w:tc>
          <w:tcPr>
            <w:tcW w:w="5220" w:type="dxa"/>
          </w:tcPr>
          <w:p w14:paraId="034B2A02" w14:textId="77777777" w:rsidR="00E460B4" w:rsidRPr="009930CA" w:rsidRDefault="00E460B4" w:rsidP="00C14E3F">
            <w:pPr>
              <w:rPr>
                <w:rFonts w:ascii="Arial" w:eastAsia="Arial" w:hAnsi="Arial" w:cs="Arial"/>
                <w:sz w:val="22"/>
                <w:szCs w:val="22"/>
              </w:rPr>
            </w:pPr>
            <w:r w:rsidRPr="009930CA">
              <w:rPr>
                <w:rFonts w:ascii="Arial" w:eastAsia="Arial" w:hAnsi="Arial" w:cs="Arial"/>
                <w:color w:val="000000"/>
                <w:sz w:val="22"/>
                <w:szCs w:val="22"/>
              </w:rPr>
              <w:t xml:space="preserve">Training facilities provided in safe, working condition as described in the PWS 100% of the time. </w:t>
            </w:r>
          </w:p>
        </w:tc>
      </w:tr>
    </w:tbl>
    <w:p w14:paraId="44585325"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b/>
          <w:sz w:val="22"/>
          <w:szCs w:val="22"/>
        </w:rPr>
      </w:pPr>
      <w:bookmarkStart w:id="0" w:name="_heading=h.3znysh7" w:colFirst="0" w:colLast="0"/>
      <w:bookmarkEnd w:id="0"/>
    </w:p>
    <w:p w14:paraId="113239C4"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b/>
          <w:sz w:val="22"/>
          <w:szCs w:val="22"/>
        </w:rPr>
      </w:pPr>
    </w:p>
    <w:p w14:paraId="4EDECEA6"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b/>
          <w:sz w:val="22"/>
          <w:szCs w:val="22"/>
        </w:rPr>
      </w:pPr>
      <w:r w:rsidRPr="009930CA">
        <w:rPr>
          <w:rFonts w:ascii="Arial" w:eastAsia="Arial" w:hAnsi="Arial" w:cs="Arial"/>
          <w:b/>
          <w:sz w:val="22"/>
          <w:szCs w:val="22"/>
        </w:rPr>
        <w:t>TECHNICAL EXHIBIT 2</w:t>
      </w:r>
    </w:p>
    <w:p w14:paraId="54AA83DB"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b/>
          <w:sz w:val="22"/>
          <w:szCs w:val="22"/>
        </w:rPr>
      </w:pPr>
      <w:r w:rsidRPr="009930CA">
        <w:rPr>
          <w:rFonts w:ascii="Arial" w:eastAsia="Arial" w:hAnsi="Arial" w:cs="Arial"/>
          <w:b/>
          <w:sz w:val="22"/>
          <w:szCs w:val="22"/>
        </w:rPr>
        <w:t>DELIVERABLES SCHEDULE</w:t>
      </w:r>
    </w:p>
    <w:p w14:paraId="2C914253" w14:textId="77777777" w:rsidR="00E460B4" w:rsidRPr="009930CA" w:rsidRDefault="00E460B4" w:rsidP="00E460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eastAsia="Arial" w:hAnsi="Arial" w:cs="Arial"/>
          <w:b/>
          <w:sz w:val="22"/>
          <w:szCs w:val="22"/>
        </w:rPr>
      </w:pPr>
    </w:p>
    <w:tbl>
      <w:tblPr>
        <w:tblW w:w="1019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160"/>
        <w:gridCol w:w="2173"/>
        <w:gridCol w:w="2057"/>
        <w:gridCol w:w="1730"/>
      </w:tblGrid>
      <w:tr w:rsidR="00E460B4" w:rsidRPr="009930CA" w14:paraId="57DEA420" w14:textId="77777777" w:rsidTr="00C14E3F">
        <w:trPr>
          <w:trHeight w:val="446"/>
          <w:tblHeader/>
        </w:trPr>
        <w:tc>
          <w:tcPr>
            <w:tcW w:w="2070" w:type="dxa"/>
            <w:tcBorders>
              <w:top w:val="single" w:sz="4" w:space="0" w:color="000000"/>
              <w:left w:val="single" w:sz="4" w:space="0" w:color="000000"/>
              <w:bottom w:val="single" w:sz="4" w:space="0" w:color="000000"/>
              <w:right w:val="single" w:sz="4" w:space="0" w:color="000000"/>
            </w:tcBorders>
            <w:shd w:val="clear" w:color="auto" w:fill="CCCCCC"/>
            <w:vAlign w:val="bottom"/>
          </w:tcPr>
          <w:p w14:paraId="5BAA34DB" w14:textId="77777777" w:rsidR="00E460B4" w:rsidRPr="009930CA" w:rsidRDefault="00E460B4" w:rsidP="00C14E3F">
            <w:pPr>
              <w:spacing w:before="60" w:after="60"/>
              <w:rPr>
                <w:rFonts w:ascii="Arial" w:eastAsia="Arial" w:hAnsi="Arial" w:cs="Arial"/>
                <w:sz w:val="22"/>
                <w:szCs w:val="22"/>
                <w:u w:val="single"/>
              </w:rPr>
            </w:pPr>
            <w:r w:rsidRPr="009930CA">
              <w:rPr>
                <w:rFonts w:ascii="Arial" w:eastAsia="Arial" w:hAnsi="Arial" w:cs="Arial"/>
                <w:sz w:val="22"/>
                <w:szCs w:val="22"/>
                <w:u w:val="single"/>
              </w:rPr>
              <w:t>Deliverable</w:t>
            </w:r>
          </w:p>
        </w:tc>
        <w:tc>
          <w:tcPr>
            <w:tcW w:w="2160" w:type="dxa"/>
            <w:tcBorders>
              <w:top w:val="single" w:sz="4" w:space="0" w:color="000000"/>
              <w:left w:val="single" w:sz="4" w:space="0" w:color="000000"/>
              <w:bottom w:val="single" w:sz="4" w:space="0" w:color="000000"/>
              <w:right w:val="single" w:sz="4" w:space="0" w:color="000000"/>
            </w:tcBorders>
            <w:shd w:val="clear" w:color="auto" w:fill="CCCCCC"/>
            <w:vAlign w:val="bottom"/>
          </w:tcPr>
          <w:p w14:paraId="2BBA9312" w14:textId="77777777" w:rsidR="00E460B4" w:rsidRPr="009930CA" w:rsidRDefault="00E460B4" w:rsidP="00C14E3F">
            <w:pPr>
              <w:spacing w:before="60" w:after="60"/>
              <w:jc w:val="center"/>
              <w:rPr>
                <w:rFonts w:ascii="Arial" w:eastAsia="Arial" w:hAnsi="Arial" w:cs="Arial"/>
                <w:sz w:val="22"/>
                <w:szCs w:val="22"/>
                <w:u w:val="single"/>
              </w:rPr>
            </w:pPr>
            <w:r w:rsidRPr="009930CA">
              <w:rPr>
                <w:rFonts w:ascii="Arial" w:eastAsia="Arial" w:hAnsi="Arial" w:cs="Arial"/>
                <w:sz w:val="22"/>
                <w:szCs w:val="22"/>
                <w:u w:val="single"/>
              </w:rPr>
              <w:t>Frequency</w:t>
            </w:r>
          </w:p>
        </w:tc>
        <w:tc>
          <w:tcPr>
            <w:tcW w:w="2173" w:type="dxa"/>
            <w:tcBorders>
              <w:top w:val="single" w:sz="4" w:space="0" w:color="000000"/>
              <w:left w:val="single" w:sz="4" w:space="0" w:color="000000"/>
              <w:bottom w:val="single" w:sz="4" w:space="0" w:color="000000"/>
              <w:right w:val="single" w:sz="4" w:space="0" w:color="000000"/>
            </w:tcBorders>
            <w:shd w:val="clear" w:color="auto" w:fill="CCCCCC"/>
          </w:tcPr>
          <w:p w14:paraId="2FA8E764" w14:textId="77777777" w:rsidR="00E460B4" w:rsidRPr="009930CA" w:rsidRDefault="00E460B4" w:rsidP="00C14E3F">
            <w:pPr>
              <w:spacing w:before="60" w:after="60"/>
              <w:jc w:val="center"/>
              <w:rPr>
                <w:rFonts w:ascii="Arial" w:eastAsia="Arial" w:hAnsi="Arial" w:cs="Arial"/>
                <w:sz w:val="22"/>
                <w:szCs w:val="22"/>
                <w:u w:val="single"/>
              </w:rPr>
            </w:pPr>
            <w:r w:rsidRPr="009930CA">
              <w:rPr>
                <w:rFonts w:ascii="Arial" w:eastAsia="Arial" w:hAnsi="Arial" w:cs="Arial"/>
                <w:sz w:val="22"/>
                <w:szCs w:val="22"/>
                <w:u w:val="single"/>
              </w:rPr>
              <w:t># of Copies</w:t>
            </w:r>
          </w:p>
        </w:tc>
        <w:tc>
          <w:tcPr>
            <w:tcW w:w="2057" w:type="dxa"/>
            <w:tcBorders>
              <w:top w:val="single" w:sz="4" w:space="0" w:color="000000"/>
              <w:left w:val="single" w:sz="4" w:space="0" w:color="000000"/>
              <w:bottom w:val="single" w:sz="4" w:space="0" w:color="000000"/>
              <w:right w:val="single" w:sz="4" w:space="0" w:color="000000"/>
            </w:tcBorders>
            <w:shd w:val="clear" w:color="auto" w:fill="CCCCCC"/>
            <w:vAlign w:val="bottom"/>
          </w:tcPr>
          <w:p w14:paraId="7DC1B699" w14:textId="77777777" w:rsidR="00E460B4" w:rsidRPr="009930CA" w:rsidRDefault="00E460B4" w:rsidP="00C14E3F">
            <w:pPr>
              <w:spacing w:before="60" w:after="60"/>
              <w:jc w:val="center"/>
              <w:rPr>
                <w:rFonts w:ascii="Arial" w:eastAsia="Arial" w:hAnsi="Arial" w:cs="Arial"/>
                <w:sz w:val="22"/>
                <w:szCs w:val="22"/>
                <w:u w:val="single"/>
              </w:rPr>
            </w:pPr>
            <w:r w:rsidRPr="009930CA">
              <w:rPr>
                <w:rFonts w:ascii="Arial" w:eastAsia="Arial" w:hAnsi="Arial" w:cs="Arial"/>
                <w:sz w:val="22"/>
                <w:szCs w:val="22"/>
                <w:u w:val="single"/>
              </w:rPr>
              <w:t>Medium/Format</w:t>
            </w:r>
          </w:p>
        </w:tc>
        <w:tc>
          <w:tcPr>
            <w:tcW w:w="1730" w:type="dxa"/>
            <w:tcBorders>
              <w:top w:val="single" w:sz="4" w:space="0" w:color="000000"/>
              <w:left w:val="single" w:sz="4" w:space="0" w:color="000000"/>
              <w:bottom w:val="single" w:sz="4" w:space="0" w:color="000000"/>
              <w:right w:val="single" w:sz="4" w:space="0" w:color="000000"/>
            </w:tcBorders>
            <w:shd w:val="clear" w:color="auto" w:fill="CCCCCC"/>
            <w:vAlign w:val="bottom"/>
          </w:tcPr>
          <w:p w14:paraId="0B871288" w14:textId="77777777" w:rsidR="00E460B4" w:rsidRPr="009930CA" w:rsidRDefault="00E460B4" w:rsidP="00C14E3F">
            <w:pPr>
              <w:spacing w:before="60" w:after="60"/>
              <w:jc w:val="center"/>
              <w:rPr>
                <w:rFonts w:ascii="Arial" w:eastAsia="Arial" w:hAnsi="Arial" w:cs="Arial"/>
                <w:sz w:val="22"/>
                <w:szCs w:val="22"/>
                <w:u w:val="single"/>
              </w:rPr>
            </w:pPr>
            <w:r w:rsidRPr="009930CA">
              <w:rPr>
                <w:rFonts w:ascii="Arial" w:eastAsia="Arial" w:hAnsi="Arial" w:cs="Arial"/>
                <w:sz w:val="22"/>
                <w:szCs w:val="22"/>
                <w:u w:val="single"/>
              </w:rPr>
              <w:t>Submit To</w:t>
            </w:r>
          </w:p>
        </w:tc>
      </w:tr>
      <w:tr w:rsidR="00E460B4" w:rsidRPr="009930CA" w14:paraId="59CAA674" w14:textId="77777777" w:rsidTr="00C14E3F">
        <w:trPr>
          <w:trHeight w:val="1241"/>
        </w:trPr>
        <w:tc>
          <w:tcPr>
            <w:tcW w:w="2070" w:type="dxa"/>
            <w:tcBorders>
              <w:top w:val="single" w:sz="4" w:space="0" w:color="000000"/>
              <w:left w:val="single" w:sz="4" w:space="0" w:color="000000"/>
              <w:bottom w:val="single" w:sz="4" w:space="0" w:color="000000"/>
              <w:right w:val="single" w:sz="4" w:space="0" w:color="000000"/>
            </w:tcBorders>
          </w:tcPr>
          <w:p w14:paraId="134B4CB9"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Provide Menu</w:t>
            </w:r>
          </w:p>
        </w:tc>
        <w:tc>
          <w:tcPr>
            <w:tcW w:w="2160" w:type="dxa"/>
            <w:tcBorders>
              <w:top w:val="single" w:sz="4" w:space="0" w:color="000000"/>
              <w:left w:val="single" w:sz="4" w:space="0" w:color="000000"/>
              <w:bottom w:val="single" w:sz="4" w:space="0" w:color="000000"/>
              <w:right w:val="single" w:sz="4" w:space="0" w:color="000000"/>
            </w:tcBorders>
          </w:tcPr>
          <w:p w14:paraId="4ACB1AAA"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Once</w:t>
            </w:r>
          </w:p>
        </w:tc>
        <w:tc>
          <w:tcPr>
            <w:tcW w:w="2173" w:type="dxa"/>
            <w:tcBorders>
              <w:top w:val="single" w:sz="4" w:space="0" w:color="000000"/>
              <w:left w:val="single" w:sz="4" w:space="0" w:color="000000"/>
              <w:bottom w:val="single" w:sz="4" w:space="0" w:color="000000"/>
              <w:right w:val="single" w:sz="4" w:space="0" w:color="000000"/>
            </w:tcBorders>
          </w:tcPr>
          <w:p w14:paraId="6CCAD435"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1</w:t>
            </w:r>
          </w:p>
        </w:tc>
        <w:tc>
          <w:tcPr>
            <w:tcW w:w="2057" w:type="dxa"/>
            <w:tcBorders>
              <w:top w:val="single" w:sz="4" w:space="0" w:color="000000"/>
              <w:left w:val="single" w:sz="4" w:space="0" w:color="000000"/>
              <w:bottom w:val="single" w:sz="4" w:space="0" w:color="000000"/>
              <w:right w:val="single" w:sz="4" w:space="0" w:color="000000"/>
            </w:tcBorders>
          </w:tcPr>
          <w:p w14:paraId="3C3BD709"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A minimum of 10 calendar days prior to event.</w:t>
            </w:r>
          </w:p>
        </w:tc>
        <w:tc>
          <w:tcPr>
            <w:tcW w:w="1730" w:type="dxa"/>
            <w:tcBorders>
              <w:top w:val="single" w:sz="4" w:space="0" w:color="000000"/>
              <w:left w:val="single" w:sz="4" w:space="0" w:color="000000"/>
              <w:bottom w:val="single" w:sz="4" w:space="0" w:color="000000"/>
              <w:right w:val="single" w:sz="4" w:space="0" w:color="000000"/>
            </w:tcBorders>
          </w:tcPr>
          <w:p w14:paraId="5EB54FC1"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JCLC Camp Commander</w:t>
            </w:r>
          </w:p>
          <w:p w14:paraId="6CC196FF" w14:textId="77777777" w:rsidR="00E460B4" w:rsidRPr="009930CA" w:rsidRDefault="00E460B4" w:rsidP="00C14E3F">
            <w:pPr>
              <w:jc w:val="center"/>
              <w:rPr>
                <w:rFonts w:ascii="Arial" w:eastAsia="Arial" w:hAnsi="Arial" w:cs="Arial"/>
                <w:sz w:val="22"/>
                <w:szCs w:val="22"/>
              </w:rPr>
            </w:pPr>
          </w:p>
        </w:tc>
      </w:tr>
      <w:tr w:rsidR="00E460B4" w:rsidRPr="009930CA" w14:paraId="5A78D42D" w14:textId="77777777" w:rsidTr="00C14E3F">
        <w:trPr>
          <w:trHeight w:val="1241"/>
        </w:trPr>
        <w:tc>
          <w:tcPr>
            <w:tcW w:w="2070" w:type="dxa"/>
            <w:tcBorders>
              <w:top w:val="single" w:sz="4" w:space="0" w:color="000000"/>
              <w:left w:val="single" w:sz="4" w:space="0" w:color="000000"/>
              <w:bottom w:val="single" w:sz="4" w:space="0" w:color="000000"/>
              <w:right w:val="single" w:sz="4" w:space="0" w:color="000000"/>
            </w:tcBorders>
          </w:tcPr>
          <w:p w14:paraId="4E6086AF"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Meals</w:t>
            </w:r>
          </w:p>
        </w:tc>
        <w:tc>
          <w:tcPr>
            <w:tcW w:w="2160" w:type="dxa"/>
            <w:tcBorders>
              <w:top w:val="single" w:sz="4" w:space="0" w:color="000000"/>
              <w:left w:val="single" w:sz="4" w:space="0" w:color="000000"/>
              <w:bottom w:val="single" w:sz="4" w:space="0" w:color="000000"/>
              <w:right w:val="single" w:sz="4" w:space="0" w:color="000000"/>
            </w:tcBorders>
          </w:tcPr>
          <w:p w14:paraId="681BB98B" w14:textId="2618BEF4"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 xml:space="preserve">Meals to serve </w:t>
            </w:r>
            <w:r w:rsidR="00E079A9">
              <w:rPr>
                <w:rFonts w:ascii="Arial" w:eastAsia="Arial" w:hAnsi="Arial" w:cs="Arial"/>
                <w:sz w:val="22"/>
                <w:szCs w:val="22"/>
              </w:rPr>
              <w:t>90</w:t>
            </w:r>
            <w:r w:rsidRPr="009930CA">
              <w:rPr>
                <w:rFonts w:ascii="Arial" w:eastAsia="Arial" w:hAnsi="Arial" w:cs="Arial"/>
                <w:sz w:val="22"/>
                <w:szCs w:val="22"/>
              </w:rPr>
              <w:t xml:space="preserve"> persons per day (</w:t>
            </w:r>
            <w:r w:rsidR="00E079A9">
              <w:rPr>
                <w:rFonts w:ascii="Arial" w:eastAsia="Arial" w:hAnsi="Arial" w:cs="Arial"/>
                <w:sz w:val="22"/>
                <w:szCs w:val="22"/>
              </w:rPr>
              <w:t>7</w:t>
            </w:r>
            <w:r w:rsidR="003F2A64" w:rsidRPr="009930CA">
              <w:rPr>
                <w:rFonts w:ascii="Arial" w:eastAsia="Arial" w:hAnsi="Arial" w:cs="Arial"/>
                <w:sz w:val="22"/>
                <w:szCs w:val="22"/>
              </w:rPr>
              <w:t>0</w:t>
            </w:r>
            <w:r w:rsidRPr="009930CA">
              <w:rPr>
                <w:rFonts w:ascii="Arial" w:eastAsia="Arial" w:hAnsi="Arial" w:cs="Arial"/>
                <w:sz w:val="22"/>
                <w:szCs w:val="22"/>
              </w:rPr>
              <w:t xml:space="preserve"> Cadets and </w:t>
            </w:r>
            <w:r w:rsidR="00E079A9">
              <w:rPr>
                <w:rFonts w:ascii="Arial" w:eastAsia="Arial" w:hAnsi="Arial" w:cs="Arial"/>
                <w:sz w:val="22"/>
                <w:szCs w:val="22"/>
              </w:rPr>
              <w:t>20</w:t>
            </w:r>
            <w:r w:rsidRPr="009930CA">
              <w:rPr>
                <w:rFonts w:ascii="Arial" w:eastAsia="Arial" w:hAnsi="Arial" w:cs="Arial"/>
                <w:sz w:val="22"/>
                <w:szCs w:val="22"/>
              </w:rPr>
              <w:t xml:space="preserve"> Cadre)</w:t>
            </w:r>
          </w:p>
        </w:tc>
        <w:tc>
          <w:tcPr>
            <w:tcW w:w="2173" w:type="dxa"/>
            <w:tcBorders>
              <w:top w:val="single" w:sz="4" w:space="0" w:color="000000"/>
              <w:left w:val="single" w:sz="4" w:space="0" w:color="000000"/>
              <w:bottom w:val="single" w:sz="4" w:space="0" w:color="000000"/>
              <w:right w:val="single" w:sz="4" w:space="0" w:color="000000"/>
            </w:tcBorders>
          </w:tcPr>
          <w:p w14:paraId="0AA9FEC3" w14:textId="3FF1C1A0" w:rsidR="00E460B4" w:rsidRPr="009930CA" w:rsidRDefault="003F2A64" w:rsidP="00C14E3F">
            <w:pPr>
              <w:jc w:val="center"/>
              <w:rPr>
                <w:rFonts w:ascii="Arial" w:eastAsia="Arial" w:hAnsi="Arial" w:cs="Arial"/>
                <w:sz w:val="22"/>
                <w:szCs w:val="22"/>
              </w:rPr>
            </w:pPr>
            <w:r w:rsidRPr="009930CA">
              <w:rPr>
                <w:rFonts w:ascii="Arial" w:eastAsia="Arial" w:hAnsi="Arial" w:cs="Arial"/>
                <w:sz w:val="22"/>
                <w:szCs w:val="22"/>
              </w:rPr>
              <w:t>2</w:t>
            </w:r>
            <w:r w:rsidR="00E079A9">
              <w:rPr>
                <w:rFonts w:ascii="Arial" w:eastAsia="Arial" w:hAnsi="Arial" w:cs="Arial"/>
                <w:sz w:val="22"/>
                <w:szCs w:val="22"/>
              </w:rPr>
              <w:t>70</w:t>
            </w:r>
            <w:r w:rsidR="00E460B4" w:rsidRPr="009930CA">
              <w:rPr>
                <w:rFonts w:ascii="Arial" w:eastAsia="Arial" w:hAnsi="Arial" w:cs="Arial"/>
                <w:sz w:val="22"/>
                <w:szCs w:val="22"/>
              </w:rPr>
              <w:t xml:space="preserve"> Breakfasts</w:t>
            </w:r>
          </w:p>
          <w:p w14:paraId="369F3C95" w14:textId="38C8B484" w:rsidR="00E460B4" w:rsidRPr="009930CA" w:rsidRDefault="003F2A64" w:rsidP="00C14E3F">
            <w:pPr>
              <w:jc w:val="center"/>
              <w:rPr>
                <w:rFonts w:ascii="Arial" w:eastAsia="Arial" w:hAnsi="Arial" w:cs="Arial"/>
                <w:sz w:val="22"/>
                <w:szCs w:val="22"/>
              </w:rPr>
            </w:pPr>
            <w:r w:rsidRPr="009930CA">
              <w:rPr>
                <w:rFonts w:ascii="Arial" w:eastAsia="Arial" w:hAnsi="Arial" w:cs="Arial"/>
                <w:sz w:val="22"/>
                <w:szCs w:val="22"/>
              </w:rPr>
              <w:t>2</w:t>
            </w:r>
            <w:r w:rsidR="00E079A9">
              <w:rPr>
                <w:rFonts w:ascii="Arial" w:eastAsia="Arial" w:hAnsi="Arial" w:cs="Arial"/>
                <w:sz w:val="22"/>
                <w:szCs w:val="22"/>
              </w:rPr>
              <w:t>70</w:t>
            </w:r>
            <w:r w:rsidR="00E460B4" w:rsidRPr="009930CA">
              <w:rPr>
                <w:rFonts w:ascii="Arial" w:eastAsia="Arial" w:hAnsi="Arial" w:cs="Arial"/>
                <w:sz w:val="22"/>
                <w:szCs w:val="22"/>
              </w:rPr>
              <w:t xml:space="preserve"> Lunches</w:t>
            </w:r>
          </w:p>
          <w:p w14:paraId="15E3ED62" w14:textId="37143E5B" w:rsidR="00E460B4" w:rsidRPr="009930CA" w:rsidRDefault="003F2A64" w:rsidP="00C14E3F">
            <w:pPr>
              <w:jc w:val="center"/>
              <w:rPr>
                <w:rFonts w:ascii="Arial" w:eastAsia="Arial" w:hAnsi="Arial" w:cs="Arial"/>
                <w:sz w:val="22"/>
                <w:szCs w:val="22"/>
              </w:rPr>
            </w:pPr>
            <w:r w:rsidRPr="009930CA">
              <w:rPr>
                <w:rFonts w:ascii="Arial" w:eastAsia="Arial" w:hAnsi="Arial" w:cs="Arial"/>
                <w:sz w:val="22"/>
                <w:szCs w:val="22"/>
              </w:rPr>
              <w:t>2</w:t>
            </w:r>
            <w:r w:rsidR="00E079A9">
              <w:rPr>
                <w:rFonts w:ascii="Arial" w:eastAsia="Arial" w:hAnsi="Arial" w:cs="Arial"/>
                <w:sz w:val="22"/>
                <w:szCs w:val="22"/>
              </w:rPr>
              <w:t>70</w:t>
            </w:r>
            <w:r w:rsidR="00E460B4" w:rsidRPr="009930CA">
              <w:rPr>
                <w:rFonts w:ascii="Arial" w:eastAsia="Arial" w:hAnsi="Arial" w:cs="Arial"/>
                <w:sz w:val="22"/>
                <w:szCs w:val="22"/>
              </w:rPr>
              <w:t xml:space="preserve"> Dinners</w:t>
            </w:r>
          </w:p>
          <w:p w14:paraId="6416867E" w14:textId="77777777" w:rsidR="00E460B4" w:rsidRPr="009930CA" w:rsidRDefault="00E460B4" w:rsidP="00C14E3F">
            <w:pPr>
              <w:jc w:val="center"/>
              <w:rPr>
                <w:rFonts w:ascii="Arial" w:eastAsia="Arial" w:hAnsi="Arial" w:cs="Arial"/>
                <w:sz w:val="22"/>
                <w:szCs w:val="22"/>
              </w:rPr>
            </w:pPr>
          </w:p>
        </w:tc>
        <w:tc>
          <w:tcPr>
            <w:tcW w:w="2057" w:type="dxa"/>
            <w:tcBorders>
              <w:top w:val="single" w:sz="4" w:space="0" w:color="000000"/>
              <w:left w:val="single" w:sz="4" w:space="0" w:color="000000"/>
              <w:bottom w:val="single" w:sz="4" w:space="0" w:color="000000"/>
              <w:right w:val="single" w:sz="4" w:space="0" w:color="000000"/>
            </w:tcBorders>
          </w:tcPr>
          <w:p w14:paraId="4F326AF6"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Each</w:t>
            </w:r>
          </w:p>
        </w:tc>
        <w:tc>
          <w:tcPr>
            <w:tcW w:w="1730" w:type="dxa"/>
            <w:tcBorders>
              <w:top w:val="single" w:sz="4" w:space="0" w:color="000000"/>
              <w:left w:val="single" w:sz="4" w:space="0" w:color="000000"/>
              <w:bottom w:val="single" w:sz="4" w:space="0" w:color="000000"/>
              <w:right w:val="single" w:sz="4" w:space="0" w:color="000000"/>
            </w:tcBorders>
          </w:tcPr>
          <w:p w14:paraId="5C3E3B61"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Same as above</w:t>
            </w:r>
          </w:p>
        </w:tc>
      </w:tr>
      <w:tr w:rsidR="00E460B4" w:rsidRPr="009930CA" w14:paraId="1029DE97" w14:textId="77777777" w:rsidTr="00C14E3F">
        <w:trPr>
          <w:trHeight w:val="1541"/>
        </w:trPr>
        <w:tc>
          <w:tcPr>
            <w:tcW w:w="2070" w:type="dxa"/>
            <w:tcBorders>
              <w:top w:val="single" w:sz="4" w:space="0" w:color="000000"/>
              <w:left w:val="single" w:sz="4" w:space="0" w:color="000000"/>
              <w:bottom w:val="single" w:sz="4" w:space="0" w:color="000000"/>
              <w:right w:val="single" w:sz="4" w:space="0" w:color="000000"/>
            </w:tcBorders>
          </w:tcPr>
          <w:p w14:paraId="16FD9E19" w14:textId="77777777" w:rsidR="00E460B4" w:rsidRPr="009930CA" w:rsidRDefault="00E460B4" w:rsidP="00C14E3F">
            <w:pPr>
              <w:jc w:val="center"/>
              <w:rPr>
                <w:rFonts w:ascii="Arial" w:eastAsia="Arial" w:hAnsi="Arial" w:cs="Arial"/>
                <w:sz w:val="22"/>
                <w:szCs w:val="22"/>
                <w:highlight w:val="green"/>
              </w:rPr>
            </w:pPr>
            <w:r w:rsidRPr="009930CA">
              <w:rPr>
                <w:rFonts w:ascii="Arial" w:eastAsia="Arial" w:hAnsi="Arial" w:cs="Arial"/>
                <w:sz w:val="22"/>
                <w:szCs w:val="22"/>
              </w:rPr>
              <w:t>Cleaning supplies</w:t>
            </w:r>
          </w:p>
        </w:tc>
        <w:tc>
          <w:tcPr>
            <w:tcW w:w="2160" w:type="dxa"/>
            <w:tcBorders>
              <w:top w:val="single" w:sz="4" w:space="0" w:color="000000"/>
              <w:left w:val="single" w:sz="4" w:space="0" w:color="000000"/>
              <w:bottom w:val="single" w:sz="4" w:space="0" w:color="000000"/>
              <w:right w:val="single" w:sz="4" w:space="0" w:color="000000"/>
            </w:tcBorders>
          </w:tcPr>
          <w:p w14:paraId="1AA6EF1D" w14:textId="77777777" w:rsidR="00E460B4" w:rsidRPr="009930CA" w:rsidRDefault="00E460B4" w:rsidP="00C14E3F">
            <w:pPr>
              <w:jc w:val="center"/>
              <w:rPr>
                <w:rFonts w:ascii="Arial" w:eastAsia="Arial" w:hAnsi="Arial" w:cs="Arial"/>
                <w:sz w:val="22"/>
                <w:szCs w:val="22"/>
                <w:highlight w:val="green"/>
              </w:rPr>
            </w:pPr>
            <w:r w:rsidRPr="009930CA">
              <w:rPr>
                <w:rFonts w:ascii="Arial" w:eastAsia="Arial" w:hAnsi="Arial" w:cs="Arial"/>
                <w:sz w:val="22"/>
                <w:szCs w:val="22"/>
              </w:rPr>
              <w:t>Cleaning supplies to be used every day while occupied is in session</w:t>
            </w:r>
          </w:p>
        </w:tc>
        <w:tc>
          <w:tcPr>
            <w:tcW w:w="2173" w:type="dxa"/>
            <w:tcBorders>
              <w:top w:val="single" w:sz="4" w:space="0" w:color="000000"/>
              <w:left w:val="single" w:sz="4" w:space="0" w:color="000000"/>
              <w:bottom w:val="single" w:sz="4" w:space="0" w:color="000000"/>
              <w:right w:val="single" w:sz="4" w:space="0" w:color="000000"/>
            </w:tcBorders>
          </w:tcPr>
          <w:p w14:paraId="112FF0B2" w14:textId="77777777" w:rsidR="00E460B4" w:rsidRPr="009930CA" w:rsidRDefault="00E460B4" w:rsidP="00C14E3F">
            <w:pPr>
              <w:jc w:val="center"/>
              <w:rPr>
                <w:rFonts w:ascii="Arial" w:eastAsia="Arial" w:hAnsi="Arial" w:cs="Arial"/>
                <w:sz w:val="22"/>
                <w:szCs w:val="22"/>
                <w:highlight w:val="green"/>
              </w:rPr>
            </w:pPr>
            <w:r w:rsidRPr="009930CA">
              <w:rPr>
                <w:rFonts w:ascii="Arial" w:eastAsia="Arial" w:hAnsi="Arial" w:cs="Arial"/>
                <w:sz w:val="22"/>
                <w:szCs w:val="22"/>
              </w:rPr>
              <w:t>1</w:t>
            </w:r>
          </w:p>
        </w:tc>
        <w:tc>
          <w:tcPr>
            <w:tcW w:w="2057" w:type="dxa"/>
            <w:tcBorders>
              <w:top w:val="single" w:sz="4" w:space="0" w:color="000000"/>
              <w:left w:val="single" w:sz="4" w:space="0" w:color="000000"/>
              <w:bottom w:val="single" w:sz="4" w:space="0" w:color="000000"/>
              <w:right w:val="single" w:sz="4" w:space="0" w:color="000000"/>
            </w:tcBorders>
          </w:tcPr>
          <w:p w14:paraId="7731A93D" w14:textId="77777777" w:rsidR="00E460B4" w:rsidRPr="009930CA" w:rsidRDefault="00E460B4" w:rsidP="00C14E3F">
            <w:pPr>
              <w:jc w:val="center"/>
              <w:rPr>
                <w:rFonts w:ascii="Arial" w:eastAsia="Arial" w:hAnsi="Arial" w:cs="Arial"/>
                <w:sz w:val="22"/>
                <w:szCs w:val="22"/>
                <w:highlight w:val="green"/>
              </w:rPr>
            </w:pPr>
            <w:r w:rsidRPr="009930CA">
              <w:rPr>
                <w:rFonts w:ascii="Arial" w:eastAsia="Arial" w:hAnsi="Arial" w:cs="Arial"/>
                <w:sz w:val="22"/>
                <w:szCs w:val="22"/>
              </w:rPr>
              <w:t>In bulk</w:t>
            </w:r>
          </w:p>
        </w:tc>
        <w:tc>
          <w:tcPr>
            <w:tcW w:w="1730" w:type="dxa"/>
            <w:tcBorders>
              <w:top w:val="single" w:sz="4" w:space="0" w:color="000000"/>
              <w:left w:val="single" w:sz="4" w:space="0" w:color="000000"/>
              <w:bottom w:val="single" w:sz="4" w:space="0" w:color="000000"/>
              <w:right w:val="single" w:sz="4" w:space="0" w:color="000000"/>
            </w:tcBorders>
          </w:tcPr>
          <w:p w14:paraId="47367B6D" w14:textId="77777777" w:rsidR="00E460B4" w:rsidRPr="009930CA" w:rsidRDefault="00E460B4" w:rsidP="00C14E3F">
            <w:pPr>
              <w:jc w:val="center"/>
              <w:rPr>
                <w:rFonts w:ascii="Arial" w:eastAsia="Arial" w:hAnsi="Arial" w:cs="Arial"/>
                <w:sz w:val="22"/>
                <w:szCs w:val="22"/>
                <w:highlight w:val="green"/>
              </w:rPr>
            </w:pPr>
            <w:r w:rsidRPr="009930CA">
              <w:rPr>
                <w:rFonts w:ascii="Arial" w:eastAsia="Arial" w:hAnsi="Arial" w:cs="Arial"/>
                <w:sz w:val="22"/>
                <w:szCs w:val="22"/>
              </w:rPr>
              <w:t>Same as above</w:t>
            </w:r>
          </w:p>
        </w:tc>
      </w:tr>
      <w:tr w:rsidR="00E460B4" w:rsidRPr="009930CA" w14:paraId="5590C52D" w14:textId="77777777" w:rsidTr="00C14E3F">
        <w:trPr>
          <w:trHeight w:val="310"/>
        </w:trPr>
        <w:tc>
          <w:tcPr>
            <w:tcW w:w="2070" w:type="dxa"/>
            <w:tcBorders>
              <w:top w:val="single" w:sz="4" w:space="0" w:color="000000"/>
              <w:left w:val="single" w:sz="4" w:space="0" w:color="000000"/>
              <w:bottom w:val="single" w:sz="4" w:space="0" w:color="000000"/>
              <w:right w:val="single" w:sz="4" w:space="0" w:color="000000"/>
            </w:tcBorders>
          </w:tcPr>
          <w:p w14:paraId="74388B09"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Invoice</w:t>
            </w:r>
          </w:p>
        </w:tc>
        <w:tc>
          <w:tcPr>
            <w:tcW w:w="2160" w:type="dxa"/>
            <w:tcBorders>
              <w:top w:val="single" w:sz="4" w:space="0" w:color="000000"/>
              <w:left w:val="single" w:sz="4" w:space="0" w:color="000000"/>
              <w:bottom w:val="single" w:sz="4" w:space="0" w:color="000000"/>
              <w:right w:val="single" w:sz="4" w:space="0" w:color="000000"/>
            </w:tcBorders>
          </w:tcPr>
          <w:p w14:paraId="383ACCA2"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Once</w:t>
            </w:r>
          </w:p>
        </w:tc>
        <w:tc>
          <w:tcPr>
            <w:tcW w:w="2173" w:type="dxa"/>
            <w:tcBorders>
              <w:top w:val="single" w:sz="4" w:space="0" w:color="000000"/>
              <w:left w:val="single" w:sz="4" w:space="0" w:color="000000"/>
              <w:bottom w:val="single" w:sz="4" w:space="0" w:color="000000"/>
              <w:right w:val="single" w:sz="4" w:space="0" w:color="000000"/>
            </w:tcBorders>
          </w:tcPr>
          <w:p w14:paraId="42C94023"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1</w:t>
            </w:r>
          </w:p>
        </w:tc>
        <w:tc>
          <w:tcPr>
            <w:tcW w:w="2057" w:type="dxa"/>
            <w:tcBorders>
              <w:top w:val="single" w:sz="4" w:space="0" w:color="000000"/>
              <w:left w:val="single" w:sz="4" w:space="0" w:color="000000"/>
              <w:bottom w:val="single" w:sz="4" w:space="0" w:color="000000"/>
              <w:right w:val="single" w:sz="4" w:space="0" w:color="000000"/>
            </w:tcBorders>
          </w:tcPr>
          <w:p w14:paraId="3DAE5E06"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Electronic</w:t>
            </w:r>
          </w:p>
        </w:tc>
        <w:tc>
          <w:tcPr>
            <w:tcW w:w="1730" w:type="dxa"/>
            <w:tcBorders>
              <w:top w:val="single" w:sz="4" w:space="0" w:color="000000"/>
              <w:left w:val="single" w:sz="4" w:space="0" w:color="000000"/>
              <w:bottom w:val="single" w:sz="4" w:space="0" w:color="000000"/>
              <w:right w:val="single" w:sz="4" w:space="0" w:color="000000"/>
            </w:tcBorders>
          </w:tcPr>
          <w:p w14:paraId="6559E7D1" w14:textId="77777777" w:rsidR="00E460B4" w:rsidRPr="009930CA" w:rsidRDefault="00E460B4" w:rsidP="00C14E3F">
            <w:pPr>
              <w:jc w:val="center"/>
              <w:rPr>
                <w:rFonts w:ascii="Arial" w:eastAsia="Arial" w:hAnsi="Arial" w:cs="Arial"/>
                <w:sz w:val="22"/>
                <w:szCs w:val="22"/>
              </w:rPr>
            </w:pPr>
            <w:r w:rsidRPr="009930CA">
              <w:rPr>
                <w:rFonts w:ascii="Arial" w:eastAsia="Arial" w:hAnsi="Arial" w:cs="Arial"/>
                <w:sz w:val="22"/>
                <w:szCs w:val="22"/>
              </w:rPr>
              <w:t>WAWF at</w:t>
            </w:r>
          </w:p>
          <w:p w14:paraId="451F1C62" w14:textId="77777777" w:rsidR="00E460B4" w:rsidRPr="009930CA" w:rsidRDefault="00E460B4" w:rsidP="00C14E3F">
            <w:pPr>
              <w:jc w:val="center"/>
              <w:rPr>
                <w:rFonts w:ascii="Arial" w:eastAsia="Arial" w:hAnsi="Arial" w:cs="Arial"/>
                <w:sz w:val="22"/>
                <w:szCs w:val="22"/>
              </w:rPr>
            </w:pPr>
            <w:hyperlink r:id="rId6">
              <w:r w:rsidRPr="009930CA">
                <w:rPr>
                  <w:rFonts w:ascii="Arial" w:eastAsia="Arial" w:hAnsi="Arial" w:cs="Arial"/>
                  <w:color w:val="0000FF"/>
                  <w:sz w:val="22"/>
                  <w:szCs w:val="22"/>
                  <w:u w:val="single"/>
                </w:rPr>
                <w:t>https://piee.eb.mil</w:t>
              </w:r>
            </w:hyperlink>
          </w:p>
        </w:tc>
      </w:tr>
    </w:tbl>
    <w:p w14:paraId="2807DAAF" w14:textId="77777777" w:rsidR="00E460B4" w:rsidRPr="009930CA" w:rsidRDefault="00E460B4">
      <w:pPr>
        <w:rPr>
          <w:sz w:val="22"/>
          <w:szCs w:val="22"/>
        </w:rPr>
      </w:pPr>
    </w:p>
    <w:sectPr w:rsidR="00E460B4" w:rsidRPr="00993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1973"/>
    <w:multiLevelType w:val="hybridMultilevel"/>
    <w:tmpl w:val="1BC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177984"/>
    <w:multiLevelType w:val="multilevel"/>
    <w:tmpl w:val="36966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025004">
    <w:abstractNumId w:val="1"/>
  </w:num>
  <w:num w:numId="2" w16cid:durableId="132732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B4"/>
    <w:rsid w:val="000719AA"/>
    <w:rsid w:val="000B1F28"/>
    <w:rsid w:val="000F2A94"/>
    <w:rsid w:val="000F5C23"/>
    <w:rsid w:val="0013619D"/>
    <w:rsid w:val="00164701"/>
    <w:rsid w:val="001F4C4F"/>
    <w:rsid w:val="00216649"/>
    <w:rsid w:val="00223EC4"/>
    <w:rsid w:val="002E36DE"/>
    <w:rsid w:val="003F2A64"/>
    <w:rsid w:val="00506823"/>
    <w:rsid w:val="00570DBD"/>
    <w:rsid w:val="005847DD"/>
    <w:rsid w:val="0060707D"/>
    <w:rsid w:val="006851A4"/>
    <w:rsid w:val="006E250D"/>
    <w:rsid w:val="00700A64"/>
    <w:rsid w:val="0076318B"/>
    <w:rsid w:val="00790B2E"/>
    <w:rsid w:val="007A1EF1"/>
    <w:rsid w:val="007A7AA1"/>
    <w:rsid w:val="007B4577"/>
    <w:rsid w:val="007E48B4"/>
    <w:rsid w:val="008117B9"/>
    <w:rsid w:val="0085402A"/>
    <w:rsid w:val="00865546"/>
    <w:rsid w:val="00884573"/>
    <w:rsid w:val="008E4D1E"/>
    <w:rsid w:val="00986BD0"/>
    <w:rsid w:val="009930CA"/>
    <w:rsid w:val="00A64A30"/>
    <w:rsid w:val="00A66825"/>
    <w:rsid w:val="00AA2D0C"/>
    <w:rsid w:val="00B270F6"/>
    <w:rsid w:val="00B96CEB"/>
    <w:rsid w:val="00BD0ACF"/>
    <w:rsid w:val="00BE5972"/>
    <w:rsid w:val="00BF51A0"/>
    <w:rsid w:val="00C4025A"/>
    <w:rsid w:val="00DA2E3B"/>
    <w:rsid w:val="00DC4381"/>
    <w:rsid w:val="00DD61C2"/>
    <w:rsid w:val="00E079A9"/>
    <w:rsid w:val="00E4433F"/>
    <w:rsid w:val="00E460B4"/>
    <w:rsid w:val="00E77F36"/>
    <w:rsid w:val="00EF1923"/>
    <w:rsid w:val="00F224E9"/>
    <w:rsid w:val="00F6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BEDF"/>
  <w15:chartTrackingRefBased/>
  <w15:docId w15:val="{3870857C-3370-45DC-B106-BE0524AB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0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4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6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46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B4"/>
    <w:rPr>
      <w:rFonts w:eastAsiaTheme="majorEastAsia" w:cstheme="majorBidi"/>
      <w:color w:val="272727" w:themeColor="text1" w:themeTint="D8"/>
    </w:rPr>
  </w:style>
  <w:style w:type="paragraph" w:styleId="Title">
    <w:name w:val="Title"/>
    <w:basedOn w:val="Normal"/>
    <w:next w:val="Normal"/>
    <w:link w:val="TitleChar"/>
    <w:uiPriority w:val="10"/>
    <w:qFormat/>
    <w:rsid w:val="00E460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B4"/>
    <w:pPr>
      <w:spacing w:before="160"/>
      <w:jc w:val="center"/>
    </w:pPr>
    <w:rPr>
      <w:i/>
      <w:iCs/>
      <w:color w:val="404040" w:themeColor="text1" w:themeTint="BF"/>
    </w:rPr>
  </w:style>
  <w:style w:type="character" w:customStyle="1" w:styleId="QuoteChar">
    <w:name w:val="Quote Char"/>
    <w:basedOn w:val="DefaultParagraphFont"/>
    <w:link w:val="Quote"/>
    <w:uiPriority w:val="29"/>
    <w:rsid w:val="00E460B4"/>
    <w:rPr>
      <w:i/>
      <w:iCs/>
      <w:color w:val="404040" w:themeColor="text1" w:themeTint="BF"/>
    </w:rPr>
  </w:style>
  <w:style w:type="paragraph" w:styleId="ListParagraph">
    <w:name w:val="List Paragraph"/>
    <w:basedOn w:val="Normal"/>
    <w:uiPriority w:val="34"/>
    <w:qFormat/>
    <w:rsid w:val="00E460B4"/>
    <w:pPr>
      <w:ind w:left="720"/>
      <w:contextualSpacing/>
    </w:pPr>
  </w:style>
  <w:style w:type="character" w:styleId="IntenseEmphasis">
    <w:name w:val="Intense Emphasis"/>
    <w:basedOn w:val="DefaultParagraphFont"/>
    <w:uiPriority w:val="21"/>
    <w:qFormat/>
    <w:rsid w:val="00E460B4"/>
    <w:rPr>
      <w:i/>
      <w:iCs/>
      <w:color w:val="0F4761" w:themeColor="accent1" w:themeShade="BF"/>
    </w:rPr>
  </w:style>
  <w:style w:type="paragraph" w:styleId="IntenseQuote">
    <w:name w:val="Intense Quote"/>
    <w:basedOn w:val="Normal"/>
    <w:next w:val="Normal"/>
    <w:link w:val="IntenseQuoteChar"/>
    <w:uiPriority w:val="30"/>
    <w:qFormat/>
    <w:rsid w:val="00E4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0B4"/>
    <w:rPr>
      <w:i/>
      <w:iCs/>
      <w:color w:val="0F4761" w:themeColor="accent1" w:themeShade="BF"/>
    </w:rPr>
  </w:style>
  <w:style w:type="character" w:styleId="IntenseReference">
    <w:name w:val="Intense Reference"/>
    <w:basedOn w:val="DefaultParagraphFont"/>
    <w:uiPriority w:val="32"/>
    <w:qFormat/>
    <w:rsid w:val="00E460B4"/>
    <w:rPr>
      <w:b/>
      <w:bCs/>
      <w:smallCaps/>
      <w:color w:val="0F4761" w:themeColor="accent1" w:themeShade="BF"/>
      <w:spacing w:val="5"/>
    </w:rPr>
  </w:style>
  <w:style w:type="paragraph" w:styleId="BodyText2">
    <w:name w:val="Body Text 2"/>
    <w:basedOn w:val="Normal"/>
    <w:link w:val="BodyText2Char"/>
    <w:rsid w:val="00E460B4"/>
    <w:pPr>
      <w:spacing w:after="120" w:line="480" w:lineRule="auto"/>
    </w:pPr>
  </w:style>
  <w:style w:type="character" w:customStyle="1" w:styleId="BodyText2Char">
    <w:name w:val="Body Text 2 Char"/>
    <w:basedOn w:val="DefaultParagraphFont"/>
    <w:link w:val="BodyText2"/>
    <w:rsid w:val="00E460B4"/>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E460B4"/>
    <w:pPr>
      <w:tabs>
        <w:tab w:val="center" w:pos="4320"/>
        <w:tab w:val="right" w:pos="8640"/>
      </w:tabs>
    </w:pPr>
    <w:rPr>
      <w:sz w:val="24"/>
    </w:rPr>
  </w:style>
  <w:style w:type="character" w:customStyle="1" w:styleId="HeaderChar">
    <w:name w:val="Header Char"/>
    <w:basedOn w:val="DefaultParagraphFont"/>
    <w:link w:val="Header"/>
    <w:rsid w:val="00E460B4"/>
    <w:rPr>
      <w:rFonts w:ascii="Times New Roman" w:eastAsia="Times New Roman" w:hAnsi="Times New Roman" w:cs="Times New Roman"/>
      <w:kern w:val="0"/>
      <w:szCs w:val="20"/>
      <w14:ligatures w14:val="none"/>
    </w:rPr>
  </w:style>
  <w:style w:type="character" w:styleId="Hyperlink">
    <w:name w:val="Hyperlink"/>
    <w:uiPriority w:val="99"/>
    <w:unhideWhenUsed/>
    <w:rsid w:val="00E460B4"/>
    <w:rPr>
      <w:color w:val="0000FF"/>
      <w:u w:val="single"/>
    </w:rPr>
  </w:style>
  <w:style w:type="paragraph" w:styleId="PlainText">
    <w:name w:val="Plain Text"/>
    <w:basedOn w:val="Normal"/>
    <w:link w:val="PlainTextChar"/>
    <w:uiPriority w:val="99"/>
    <w:unhideWhenUsed/>
    <w:rsid w:val="00E460B4"/>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460B4"/>
    <w:rPr>
      <w:rFonts w:ascii="Calibri" w:hAnsi="Calibri"/>
      <w:kern w:val="0"/>
      <w:sz w:val="22"/>
      <w:szCs w:val="21"/>
      <w14:ligatures w14:val="none"/>
    </w:rPr>
  </w:style>
  <w:style w:type="paragraph" w:styleId="CommentText">
    <w:name w:val="annotation text"/>
    <w:basedOn w:val="Normal"/>
    <w:link w:val="CommentTextChar"/>
    <w:rsid w:val="00E460B4"/>
  </w:style>
  <w:style w:type="character" w:customStyle="1" w:styleId="CommentTextChar">
    <w:name w:val="Comment Text Char"/>
    <w:basedOn w:val="DefaultParagraphFont"/>
    <w:link w:val="CommentText"/>
    <w:rsid w:val="00E460B4"/>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ee.eb.mil" TargetMode="External"/><Relationship Id="rId5" Type="http://schemas.openxmlformats.org/officeDocument/2006/relationships/hyperlink" Target="http://www.dimoc.mil/resources/limit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47</TotalTime>
  <Pages>11</Pages>
  <Words>4236</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Burton</dc:creator>
  <cp:keywords/>
  <dc:description/>
  <cp:lastModifiedBy>Williams, Karen H CIV USARMY TRADOC (USA)</cp:lastModifiedBy>
  <cp:revision>29</cp:revision>
  <dcterms:created xsi:type="dcterms:W3CDTF">2026-03-06T20:27:00Z</dcterms:created>
  <dcterms:modified xsi:type="dcterms:W3CDTF">2026-03-26T13:25:00Z</dcterms:modified>
</cp:coreProperties>
</file>