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4433E" w14:textId="77777777" w:rsidR="001849BC" w:rsidRPr="001849BC" w:rsidRDefault="001849BC" w:rsidP="001849BC">
      <w:pPr>
        <w:jc w:val="center"/>
        <w:rPr>
          <w:rFonts w:ascii="Calibri" w:eastAsia="Calibri" w:hAnsi="Calibri" w:cs="Times New Roman"/>
          <w:b/>
          <w:bCs/>
        </w:rPr>
      </w:pPr>
      <w:r w:rsidRPr="001849BC">
        <w:rPr>
          <w:rFonts w:ascii="Calibri" w:eastAsia="Calibri" w:hAnsi="Calibri" w:cs="Times New Roman"/>
          <w:b/>
          <w:bCs/>
        </w:rPr>
        <w:t>Request for Information</w:t>
      </w:r>
    </w:p>
    <w:p w14:paraId="00245F58" w14:textId="77777777" w:rsidR="001849BC" w:rsidRPr="001849BC" w:rsidRDefault="001849BC" w:rsidP="001849BC">
      <w:pPr>
        <w:rPr>
          <w:rFonts w:ascii="Calibri" w:eastAsia="Calibri" w:hAnsi="Calibri" w:cs="Times New Roman"/>
        </w:rPr>
      </w:pPr>
      <w:r w:rsidRPr="001849BC">
        <w:rPr>
          <w:rFonts w:ascii="Calibri" w:eastAsia="Calibri" w:hAnsi="Calibri" w:cs="Times New Roman"/>
        </w:rPr>
        <w:t>THIS IS A REQUEST FOR INFORMATION (RFI) ONLY – This RFI is issued solely for information and planning purposes – it does not constitute a Request for Proposal (RFP) or a promise to issue an RFP in the future. Solicitations are not available at this time. Requests for a solicitation will not receive a response. This notice does not constitute a commitment by the United States Government to contract for any supply or service whatsoever. All information submitted in response to this announcement is voluntary; the United States Government will not pay for information requested nor will it compensate any respondent for any cost incurred in developing information provided to the United States Government. Not responding to this RFI does not preclude participation in any future RFP, if any is issued. If a solicitation is released, it will be synopsized on SAM.GOV. It is the responsibility of the potential offerors to monitor this site for additional information pertaining to this requirement.</w:t>
      </w:r>
    </w:p>
    <w:p w14:paraId="0E6A60D4" w14:textId="77777777" w:rsidR="001849BC" w:rsidRPr="001849BC" w:rsidRDefault="001849BC" w:rsidP="001849BC">
      <w:pPr>
        <w:rPr>
          <w:rFonts w:ascii="Calibri" w:eastAsia="Calibri" w:hAnsi="Calibri" w:cs="Times New Roman"/>
        </w:rPr>
      </w:pPr>
      <w:r w:rsidRPr="001849BC">
        <w:rPr>
          <w:rFonts w:ascii="Calibri" w:eastAsia="Calibri" w:hAnsi="Calibri" w:cs="Times New Roman"/>
        </w:rPr>
        <w:t>1. Agency: U.S. Army Contracting Command-Redstone in support of the U.S Army Test, Measurement, and Diagnostic Equipment Activity (USATA) is conducting market research to obtain capability information in support of U.S. Army Test, Measurement, and Diagnostic Equipment Activity (USATA) in accordance with FAR 15.201(e).</w:t>
      </w:r>
    </w:p>
    <w:p w14:paraId="22115ECA" w14:textId="26C24F5E"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2. Contracting Office Address: </w:t>
      </w:r>
      <w:r w:rsidR="00050A8B" w:rsidRPr="00050A8B">
        <w:rPr>
          <w:rFonts w:ascii="Calibri" w:eastAsia="Calibri" w:hAnsi="Calibri" w:cs="Times New Roman"/>
        </w:rPr>
        <w:t>Army Contracting Command, Army Contracting Center- Redstone Office: CCAM-CA</w:t>
      </w:r>
      <w:r w:rsidR="00C42E4A">
        <w:rPr>
          <w:rFonts w:ascii="Calibri" w:eastAsia="Calibri" w:hAnsi="Calibri" w:cs="Times New Roman"/>
        </w:rPr>
        <w:t>C</w:t>
      </w:r>
      <w:r w:rsidR="00050A8B" w:rsidRPr="00050A8B">
        <w:rPr>
          <w:rFonts w:ascii="Calibri" w:eastAsia="Calibri" w:hAnsi="Calibri" w:cs="Times New Roman"/>
        </w:rPr>
        <w:t xml:space="preserve">-B </w:t>
      </w:r>
    </w:p>
    <w:p w14:paraId="0F6E2EF4" w14:textId="77777777" w:rsidR="001849BC" w:rsidRPr="001849BC" w:rsidRDefault="001849BC" w:rsidP="001849BC">
      <w:pPr>
        <w:rPr>
          <w:rFonts w:ascii="Calibri" w:eastAsia="Calibri" w:hAnsi="Calibri" w:cs="Times New Roman"/>
        </w:rPr>
      </w:pPr>
      <w:r w:rsidRPr="001849BC">
        <w:rPr>
          <w:rFonts w:ascii="Calibri" w:eastAsia="Calibri" w:hAnsi="Calibri" w:cs="Times New Roman"/>
        </w:rPr>
        <w:t>3. Notice Type: Special Notice</w:t>
      </w:r>
    </w:p>
    <w:p w14:paraId="110BFBD8" w14:textId="1665446E" w:rsidR="001849BC" w:rsidRPr="00005FAA" w:rsidRDefault="001849BC" w:rsidP="001849BC">
      <w:pPr>
        <w:rPr>
          <w:rFonts w:ascii="Calibri" w:eastAsia="Calibri" w:hAnsi="Calibri" w:cs="Times New Roman"/>
          <w:color w:val="FF0000"/>
        </w:rPr>
      </w:pPr>
      <w:r w:rsidRPr="001849BC">
        <w:rPr>
          <w:rFonts w:ascii="Calibri" w:eastAsia="Calibri" w:hAnsi="Calibri" w:cs="Times New Roman"/>
        </w:rPr>
        <w:t>4. Reference Number: PANRSA-2</w:t>
      </w:r>
      <w:r w:rsidR="00C95ABC">
        <w:rPr>
          <w:rFonts w:ascii="Calibri" w:eastAsia="Calibri" w:hAnsi="Calibri" w:cs="Times New Roman"/>
        </w:rPr>
        <w:t>6</w:t>
      </w:r>
      <w:r w:rsidRPr="001849BC">
        <w:rPr>
          <w:rFonts w:ascii="Calibri" w:eastAsia="Calibri" w:hAnsi="Calibri" w:cs="Times New Roman"/>
        </w:rPr>
        <w:t>-P-0000</w:t>
      </w:r>
      <w:r w:rsidR="00E017AB">
        <w:rPr>
          <w:rFonts w:ascii="Calibri" w:eastAsia="Calibri" w:hAnsi="Calibri" w:cs="Times New Roman"/>
        </w:rPr>
        <w:t>-</w:t>
      </w:r>
      <w:r w:rsidR="009B325B">
        <w:rPr>
          <w:rFonts w:ascii="Calibri" w:eastAsia="Calibri" w:hAnsi="Calibri" w:cs="Times New Roman"/>
        </w:rPr>
        <w:t>036</w:t>
      </w:r>
      <w:r w:rsidR="002868D3">
        <w:rPr>
          <w:rFonts w:ascii="Calibri" w:eastAsia="Calibri" w:hAnsi="Calibri" w:cs="Times New Roman"/>
        </w:rPr>
        <w:t>152</w:t>
      </w:r>
    </w:p>
    <w:p w14:paraId="13C93F99" w14:textId="510B995D"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5. Title: </w:t>
      </w:r>
      <w:r w:rsidR="002868D3">
        <w:rPr>
          <w:rFonts w:ascii="Calibri" w:eastAsia="Calibri" w:hAnsi="Calibri" w:cs="Times New Roman"/>
        </w:rPr>
        <w:t xml:space="preserve">Angle Block Sets </w:t>
      </w:r>
      <w:r w:rsidR="00BB5C5C">
        <w:rPr>
          <w:rFonts w:ascii="Calibri" w:eastAsia="Calibri" w:hAnsi="Calibri" w:cs="Times New Roman"/>
        </w:rPr>
        <w:t xml:space="preserve"> </w:t>
      </w:r>
      <w:r w:rsidR="000855BC" w:rsidRPr="000855BC">
        <w:rPr>
          <w:rFonts w:ascii="Calibri" w:eastAsia="Calibri" w:hAnsi="Calibri" w:cs="Times New Roman"/>
        </w:rPr>
        <w:t xml:space="preserve"> </w:t>
      </w:r>
    </w:p>
    <w:p w14:paraId="2A9997EA" w14:textId="73D13B14"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6. Classification Code: </w:t>
      </w:r>
      <w:r w:rsidR="00DA73A9">
        <w:rPr>
          <w:rFonts w:ascii="Calibri" w:eastAsia="Calibri" w:hAnsi="Calibri" w:cs="Times New Roman"/>
        </w:rPr>
        <w:t>5130</w:t>
      </w:r>
      <w:r w:rsidR="00282149">
        <w:rPr>
          <w:rFonts w:ascii="Calibri" w:eastAsia="Calibri" w:hAnsi="Calibri" w:cs="Times New Roman"/>
        </w:rPr>
        <w:t xml:space="preserve">: </w:t>
      </w:r>
      <w:r w:rsidR="0072279E" w:rsidRPr="0072279E">
        <w:rPr>
          <w:rFonts w:ascii="Calibri" w:eastAsia="Calibri" w:hAnsi="Calibri" w:cs="Times New Roman"/>
        </w:rPr>
        <w:t>Hand Tools, Power Driven: Covers handheld power tools, such as electric saws and pneumatic tools</w:t>
      </w:r>
      <w:r w:rsidR="00D36DCC">
        <w:rPr>
          <w:rFonts w:ascii="Calibri" w:eastAsia="Calibri" w:hAnsi="Calibri" w:cs="Times New Roman"/>
        </w:rPr>
        <w:t xml:space="preserve"> </w:t>
      </w:r>
    </w:p>
    <w:p w14:paraId="6165C2D9" w14:textId="095F1F9C"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7. NAICS Code: </w:t>
      </w:r>
      <w:r w:rsidR="005D6C71">
        <w:rPr>
          <w:rFonts w:ascii="Calibri" w:eastAsia="Calibri" w:hAnsi="Calibri" w:cs="Times New Roman"/>
        </w:rPr>
        <w:t>332216</w:t>
      </w:r>
      <w:r w:rsidR="003D3B8E">
        <w:rPr>
          <w:rFonts w:ascii="Calibri" w:eastAsia="Calibri" w:hAnsi="Calibri" w:cs="Times New Roman"/>
        </w:rPr>
        <w:t>:</w:t>
      </w:r>
      <w:r w:rsidR="006961B3">
        <w:rPr>
          <w:rFonts w:ascii="Calibri" w:eastAsia="Calibri" w:hAnsi="Calibri" w:cs="Times New Roman"/>
        </w:rPr>
        <w:t xml:space="preserve"> </w:t>
      </w:r>
      <w:r w:rsidR="00DD390F" w:rsidRPr="00DD390F">
        <w:rPr>
          <w:rFonts w:ascii="Calibri" w:eastAsia="Calibri" w:hAnsi="Calibri" w:cs="Times New Roman"/>
        </w:rPr>
        <w:t>Saw Blade and Hand tool Manufacturing</w:t>
      </w:r>
    </w:p>
    <w:p w14:paraId="17F0ECAE" w14:textId="0646C698"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8. Response Date: </w:t>
      </w:r>
      <w:r w:rsidR="00863ADD">
        <w:rPr>
          <w:rFonts w:ascii="Calibri" w:eastAsia="Calibri" w:hAnsi="Calibri" w:cs="Times New Roman"/>
        </w:rPr>
        <w:t>15</w:t>
      </w:r>
      <w:r w:rsidR="00853EA3">
        <w:rPr>
          <w:rFonts w:ascii="Calibri" w:eastAsia="Calibri" w:hAnsi="Calibri" w:cs="Times New Roman"/>
        </w:rPr>
        <w:t xml:space="preserve"> Ma</w:t>
      </w:r>
      <w:r w:rsidR="00863ADD">
        <w:rPr>
          <w:rFonts w:ascii="Calibri" w:eastAsia="Calibri" w:hAnsi="Calibri" w:cs="Times New Roman"/>
        </w:rPr>
        <w:t>y</w:t>
      </w:r>
      <w:r w:rsidRPr="001849BC">
        <w:rPr>
          <w:rFonts w:ascii="Calibri" w:eastAsia="Calibri" w:hAnsi="Calibri" w:cs="Times New Roman"/>
        </w:rPr>
        <w:t xml:space="preserve"> 202</w:t>
      </w:r>
      <w:r w:rsidR="00853EA3">
        <w:rPr>
          <w:rFonts w:ascii="Calibri" w:eastAsia="Calibri" w:hAnsi="Calibri" w:cs="Times New Roman"/>
        </w:rPr>
        <w:t>6</w:t>
      </w:r>
    </w:p>
    <w:p w14:paraId="10B48DA1" w14:textId="2FB9B7D9"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9. Primary Points of Contact: </w:t>
      </w:r>
      <w:r w:rsidR="003236C6" w:rsidRPr="003236C6">
        <w:rPr>
          <w:rFonts w:ascii="Calibri" w:eastAsia="Calibri" w:hAnsi="Calibri" w:cs="Times New Roman"/>
        </w:rPr>
        <w:t>Contracting Officer</w:t>
      </w:r>
      <w:r w:rsidR="00B93F6E">
        <w:rPr>
          <w:rFonts w:ascii="Calibri" w:eastAsia="Calibri" w:hAnsi="Calibri" w:cs="Times New Roman"/>
        </w:rPr>
        <w:t xml:space="preserve">: </w:t>
      </w:r>
      <w:r w:rsidR="00386519">
        <w:rPr>
          <w:rFonts w:ascii="Calibri" w:eastAsia="Calibri" w:hAnsi="Calibri" w:cs="Times New Roman"/>
        </w:rPr>
        <w:t xml:space="preserve">Lisa </w:t>
      </w:r>
      <w:r w:rsidR="00DA6C4E">
        <w:rPr>
          <w:rFonts w:ascii="Calibri" w:eastAsia="Calibri" w:hAnsi="Calibri" w:cs="Times New Roman"/>
        </w:rPr>
        <w:t xml:space="preserve">S. Armes, </w:t>
      </w:r>
      <w:r w:rsidR="00DA6C4E" w:rsidRPr="00DA6C4E">
        <w:rPr>
          <w:rFonts w:ascii="Calibri" w:eastAsia="Calibri" w:hAnsi="Calibri" w:cs="Times New Roman"/>
        </w:rPr>
        <w:t>lisa.s.armes.civ@army.mil</w:t>
      </w:r>
      <w:r w:rsidR="00F05CCE">
        <w:rPr>
          <w:rFonts w:ascii="Calibri" w:eastAsia="Calibri" w:hAnsi="Calibri" w:cs="Times New Roman"/>
        </w:rPr>
        <w:t xml:space="preserve"> </w:t>
      </w:r>
      <w:r w:rsidR="007B0BBC">
        <w:rPr>
          <w:rFonts w:ascii="Calibri" w:eastAsia="Calibri" w:hAnsi="Calibri" w:cs="Times New Roman"/>
        </w:rPr>
        <w:t xml:space="preserve">&amp; </w:t>
      </w:r>
      <w:r w:rsidR="003236C6" w:rsidRPr="003236C6">
        <w:rPr>
          <w:rFonts w:ascii="Calibri" w:eastAsia="Calibri" w:hAnsi="Calibri" w:cs="Times New Roman"/>
        </w:rPr>
        <w:t xml:space="preserve">Contract Specialist: </w:t>
      </w:r>
      <w:r w:rsidR="00F05CCE">
        <w:rPr>
          <w:rFonts w:ascii="Calibri" w:eastAsia="Calibri" w:hAnsi="Calibri" w:cs="Times New Roman"/>
        </w:rPr>
        <w:t xml:space="preserve">Samantha </w:t>
      </w:r>
      <w:r w:rsidR="00F05CCE" w:rsidRPr="00F05CCE">
        <w:rPr>
          <w:rFonts w:ascii="Calibri" w:eastAsia="Calibri" w:hAnsi="Calibri" w:cs="Times New Roman"/>
        </w:rPr>
        <w:t xml:space="preserve">Shirley, </w:t>
      </w:r>
      <w:r w:rsidR="007B0BBC" w:rsidRPr="007B0BBC">
        <w:rPr>
          <w:rFonts w:ascii="Calibri" w:eastAsia="Calibri" w:hAnsi="Calibri" w:cs="Times New Roman"/>
        </w:rPr>
        <w:t>samantha.c.shirley.civ@army.mil</w:t>
      </w:r>
    </w:p>
    <w:p w14:paraId="79AA18B9" w14:textId="101D5643" w:rsidR="001849BC" w:rsidRDefault="001849BC" w:rsidP="001849BC">
      <w:pPr>
        <w:rPr>
          <w:rFonts w:ascii="Calibri" w:eastAsia="Calibri" w:hAnsi="Calibri" w:cs="Times New Roman"/>
        </w:rPr>
      </w:pPr>
      <w:r w:rsidRPr="001849BC">
        <w:rPr>
          <w:rFonts w:ascii="Calibri" w:eastAsia="Calibri" w:hAnsi="Calibri" w:cs="Times New Roman"/>
        </w:rPr>
        <w:t>10. Description: The U</w:t>
      </w:r>
      <w:r w:rsidR="00F7070C">
        <w:rPr>
          <w:rFonts w:ascii="Calibri" w:eastAsia="Calibri" w:hAnsi="Calibri" w:cs="Times New Roman"/>
        </w:rPr>
        <w:t>.</w:t>
      </w:r>
      <w:r w:rsidRPr="001849BC">
        <w:rPr>
          <w:rFonts w:ascii="Calibri" w:eastAsia="Calibri" w:hAnsi="Calibri" w:cs="Times New Roman"/>
        </w:rPr>
        <w:t>S</w:t>
      </w:r>
      <w:r w:rsidR="00F7070C">
        <w:rPr>
          <w:rFonts w:ascii="Calibri" w:eastAsia="Calibri" w:hAnsi="Calibri" w:cs="Times New Roman"/>
        </w:rPr>
        <w:t>.</w:t>
      </w:r>
      <w:r w:rsidRPr="001849BC">
        <w:rPr>
          <w:rFonts w:ascii="Calibri" w:eastAsia="Calibri" w:hAnsi="Calibri" w:cs="Times New Roman"/>
        </w:rPr>
        <w:t xml:space="preserve"> Army Contracting Command-Redstone, Operations, Services, &amp; Training Division, plans to obtain information to serve as market research to help identify potential sources that can provide a brand name purchase of </w:t>
      </w:r>
      <w:r w:rsidR="008B4ACF" w:rsidRPr="008B4ACF">
        <w:rPr>
          <w:rFonts w:ascii="Calibri" w:eastAsia="Calibri" w:hAnsi="Calibri" w:cs="Times New Roman"/>
        </w:rPr>
        <w:t xml:space="preserve">purchase of ten (10) Angle Block Sets, this equipment will drastically increase angle measurement capability through the entire USATA organization. All 8 reference labs, the Training lab, and the ESD TV lab should receive a set. These items shall be delivered to the Enterprise Support Division (ESD), Building 5435 Fowler Road, Redstone Arsenal, AL. The Angle Block Sets shall include the following specifications or equivalent (if not brand name): </w:t>
      </w:r>
    </w:p>
    <w:p w14:paraId="16EFEAA6" w14:textId="77777777" w:rsidR="00992FFD" w:rsidRPr="00992FFD" w:rsidRDefault="00992FFD" w:rsidP="00992FFD">
      <w:pPr>
        <w:autoSpaceDE w:val="0"/>
        <w:autoSpaceDN w:val="0"/>
        <w:adjustRightInd w:val="0"/>
        <w:spacing w:after="0" w:line="240" w:lineRule="auto"/>
        <w:rPr>
          <w:rFonts w:ascii="Arial" w:eastAsia="Calibri" w:hAnsi="Arial" w:cs="Arial"/>
          <w:b/>
          <w:bCs/>
          <w:spacing w:val="-2"/>
          <w:kern w:val="0"/>
          <w:sz w:val="24"/>
          <w:szCs w:val="24"/>
          <w14:ligatures w14:val="none"/>
        </w:rPr>
      </w:pPr>
      <w:r w:rsidRPr="00992FFD">
        <w:rPr>
          <w:rFonts w:ascii="Arial" w:eastAsia="Calibri" w:hAnsi="Arial" w:cs="Arial"/>
          <w:b/>
          <w:bCs/>
          <w:spacing w:val="-2"/>
          <w:kern w:val="0"/>
          <w:sz w:val="24"/>
          <w:szCs w:val="24"/>
          <w14:ligatures w14:val="none"/>
        </w:rPr>
        <w:t>Specifications:</w:t>
      </w:r>
    </w:p>
    <w:p w14:paraId="0D09994E" w14:textId="77777777" w:rsidR="00992FFD" w:rsidRPr="00992FFD" w:rsidRDefault="00992FFD" w:rsidP="00992FFD">
      <w:pPr>
        <w:autoSpaceDE w:val="0"/>
        <w:autoSpaceDN w:val="0"/>
        <w:adjustRightInd w:val="0"/>
        <w:spacing w:after="0" w:line="240" w:lineRule="auto"/>
        <w:rPr>
          <w:rFonts w:ascii="Arial" w:eastAsia="Calibri" w:hAnsi="Arial" w:cs="Arial"/>
          <w:b/>
          <w:bCs/>
          <w:spacing w:val="-2"/>
          <w:kern w:val="0"/>
          <w:sz w:val="24"/>
          <w:szCs w:val="24"/>
          <w14:ligatures w14:val="none"/>
        </w:rPr>
      </w:pPr>
    </w:p>
    <w:p w14:paraId="444B0540" w14:textId="77777777" w:rsidR="00992FFD" w:rsidRPr="00992FFD" w:rsidRDefault="00992FFD" w:rsidP="00992FFD">
      <w:pPr>
        <w:rPr>
          <w:rFonts w:ascii="Calibri" w:eastAsia="Calibri" w:hAnsi="Calibri" w:cs="Calibri"/>
          <w:kern w:val="0"/>
          <w:sz w:val="24"/>
          <w:szCs w:val="24"/>
          <w14:ligatures w14:val="none"/>
        </w:rPr>
      </w:pPr>
      <w:r w:rsidRPr="00992FFD">
        <w:rPr>
          <w:rFonts w:ascii="Calibri" w:eastAsia="Calibri" w:hAnsi="Calibri" w:cs="Calibri"/>
          <w:kern w:val="0"/>
          <w:sz w:val="24"/>
          <w:szCs w:val="24"/>
          <w14:ligatures w14:val="none"/>
        </w:rPr>
        <w:t>Measuring Ranges: 0-99°</w:t>
      </w:r>
    </w:p>
    <w:p w14:paraId="0D153FC5" w14:textId="77777777" w:rsidR="00992FFD" w:rsidRPr="00992FFD" w:rsidRDefault="00992FFD" w:rsidP="00992FFD">
      <w:pPr>
        <w:rPr>
          <w:rFonts w:ascii="Calibri" w:eastAsia="Calibri" w:hAnsi="Calibri" w:cs="Calibri"/>
          <w:kern w:val="0"/>
          <w:sz w:val="24"/>
          <w:szCs w:val="24"/>
          <w14:ligatures w14:val="none"/>
        </w:rPr>
      </w:pPr>
      <w:r w:rsidRPr="00992FFD">
        <w:rPr>
          <w:rFonts w:ascii="Calibri" w:eastAsia="Calibri" w:hAnsi="Calibri" w:cs="Calibri"/>
          <w:kern w:val="0"/>
          <w:sz w:val="24"/>
          <w:szCs w:val="24"/>
          <w14:ligatures w14:val="none"/>
        </w:rPr>
        <w:t>Accuracy: Must have accuracy of ±1 second (arcsecond)</w:t>
      </w:r>
    </w:p>
    <w:p w14:paraId="033C220A" w14:textId="77777777" w:rsidR="00992FFD" w:rsidRPr="00992FFD" w:rsidRDefault="00992FFD" w:rsidP="00992FFD">
      <w:pPr>
        <w:rPr>
          <w:rFonts w:ascii="Calibri" w:eastAsia="Calibri" w:hAnsi="Calibri" w:cs="Calibri"/>
          <w:kern w:val="0"/>
          <w:sz w:val="24"/>
          <w:szCs w:val="24"/>
          <w14:ligatures w14:val="none"/>
        </w:rPr>
      </w:pPr>
      <w:r w:rsidRPr="00992FFD">
        <w:rPr>
          <w:rFonts w:ascii="Calibri" w:eastAsia="Calibri" w:hAnsi="Calibri" w:cs="Calibri"/>
          <w:kern w:val="0"/>
          <w:sz w:val="24"/>
          <w:szCs w:val="24"/>
          <w14:ligatures w14:val="none"/>
        </w:rPr>
        <w:lastRenderedPageBreak/>
        <w:t>Blocks Per Set: 16 Blocks</w:t>
      </w:r>
    </w:p>
    <w:p w14:paraId="34F29953" w14:textId="77777777" w:rsidR="00992FFD" w:rsidRPr="00992FFD" w:rsidRDefault="00992FFD" w:rsidP="00992FFD">
      <w:pPr>
        <w:numPr>
          <w:ilvl w:val="0"/>
          <w:numId w:val="3"/>
        </w:numPr>
        <w:contextualSpacing/>
        <w:rPr>
          <w:rFonts w:ascii="Calibri" w:eastAsia="Calibri" w:hAnsi="Calibri" w:cs="Calibri"/>
          <w:kern w:val="0"/>
          <w:sz w:val="24"/>
          <w:szCs w:val="24"/>
          <w14:ligatures w14:val="none"/>
        </w:rPr>
      </w:pPr>
      <w:r w:rsidRPr="00992FFD">
        <w:rPr>
          <w:rFonts w:ascii="Calibri" w:eastAsia="Calibri" w:hAnsi="Calibri" w:cs="Calibri"/>
          <w:kern w:val="0"/>
          <w:sz w:val="24"/>
          <w:szCs w:val="24"/>
          <w14:ligatures w14:val="none"/>
        </w:rPr>
        <w:t>Blocks Included: 6 Blocks: 1°, 3°, 5°, 15°, 30°, 45° | 5 Blocks: 1′, 3′, 5′, 20′, 30′ | 5 Blocks: 1″, 3″, 5″, 20″, 30″</w:t>
      </w:r>
    </w:p>
    <w:p w14:paraId="59F0C7C4" w14:textId="77777777" w:rsidR="00992FFD" w:rsidRPr="00992FFD" w:rsidRDefault="00992FFD" w:rsidP="00992FFD">
      <w:pPr>
        <w:numPr>
          <w:ilvl w:val="0"/>
          <w:numId w:val="3"/>
        </w:numPr>
        <w:contextualSpacing/>
        <w:rPr>
          <w:rFonts w:ascii="Calibri" w:eastAsia="Calibri" w:hAnsi="Calibri" w:cs="Calibri"/>
          <w:kern w:val="0"/>
          <w:sz w:val="24"/>
          <w:szCs w:val="24"/>
          <w14:ligatures w14:val="none"/>
        </w:rPr>
      </w:pPr>
      <w:r w:rsidRPr="00992FFD">
        <w:rPr>
          <w:rFonts w:ascii="Calibri" w:eastAsia="Calibri" w:hAnsi="Calibri" w:cs="Calibri"/>
          <w:kern w:val="0"/>
          <w:sz w:val="24"/>
          <w:szCs w:val="24"/>
          <w14:ligatures w14:val="none"/>
        </w:rPr>
        <w:t>Furnished in case for protection</w:t>
      </w:r>
    </w:p>
    <w:p w14:paraId="4F20A0FA" w14:textId="77777777" w:rsidR="00992FFD" w:rsidRDefault="00992FFD" w:rsidP="001849BC">
      <w:pPr>
        <w:rPr>
          <w:rFonts w:ascii="Calibri" w:eastAsia="Calibri" w:hAnsi="Calibri" w:cs="Times New Roman"/>
        </w:rPr>
      </w:pPr>
    </w:p>
    <w:p w14:paraId="215AEB9C" w14:textId="430075F5" w:rsidR="001849BC" w:rsidRPr="001849BC" w:rsidRDefault="001849BC" w:rsidP="001849BC">
      <w:pPr>
        <w:rPr>
          <w:rFonts w:ascii="Calibri" w:eastAsia="Calibri" w:hAnsi="Calibri" w:cs="Times New Roman"/>
          <w:bCs/>
          <w:iCs/>
        </w:rPr>
      </w:pPr>
      <w:r w:rsidRPr="001849BC">
        <w:rPr>
          <w:rFonts w:ascii="Calibri" w:eastAsia="Calibri" w:hAnsi="Calibri" w:cs="Times New Roman"/>
        </w:rPr>
        <w:t xml:space="preserve">This RFI will utilize NAICS Code </w:t>
      </w:r>
      <w:r w:rsidR="00992FFD">
        <w:rPr>
          <w:rFonts w:ascii="Calibri" w:eastAsia="Calibri" w:hAnsi="Calibri" w:cs="Times New Roman"/>
        </w:rPr>
        <w:t>332216</w:t>
      </w:r>
      <w:r w:rsidRPr="001849BC">
        <w:rPr>
          <w:rFonts w:ascii="Calibri" w:eastAsia="Calibri" w:hAnsi="Calibri" w:cs="Times New Roman"/>
        </w:rPr>
        <w:t>.</w:t>
      </w:r>
    </w:p>
    <w:p w14:paraId="380D92D8" w14:textId="44A39A69" w:rsidR="001849BC" w:rsidRDefault="001849BC" w:rsidP="001849BC">
      <w:pPr>
        <w:rPr>
          <w:rFonts w:ascii="Calibri" w:eastAsia="Calibri" w:hAnsi="Calibri" w:cs="Times New Roman"/>
        </w:rPr>
      </w:pPr>
      <w:r w:rsidRPr="001849BC">
        <w:rPr>
          <w:rFonts w:ascii="Calibri" w:eastAsia="Calibri" w:hAnsi="Calibri" w:cs="Times New Roman"/>
        </w:rPr>
        <w:t>11. Place of</w:t>
      </w:r>
      <w:r w:rsidR="00992FFD">
        <w:rPr>
          <w:rFonts w:ascii="Calibri" w:eastAsia="Calibri" w:hAnsi="Calibri" w:cs="Times New Roman"/>
        </w:rPr>
        <w:t xml:space="preserve"> Delivery</w:t>
      </w:r>
      <w:r w:rsidRPr="001849BC">
        <w:rPr>
          <w:rFonts w:ascii="Calibri" w:eastAsia="Calibri" w:hAnsi="Calibri" w:cs="Times New Roman"/>
        </w:rPr>
        <w:t>: Redstone Arsenal, AL</w:t>
      </w:r>
    </w:p>
    <w:p w14:paraId="376F9795" w14:textId="3B536203" w:rsidR="00AD6F61" w:rsidRPr="001849BC" w:rsidRDefault="00A633E0" w:rsidP="001849BC">
      <w:pPr>
        <w:rPr>
          <w:rFonts w:ascii="Calibri" w:eastAsia="Calibri" w:hAnsi="Calibri" w:cs="Times New Roman"/>
        </w:rPr>
      </w:pPr>
      <w:r>
        <w:rPr>
          <w:rFonts w:ascii="Calibri" w:eastAsia="Calibri" w:hAnsi="Calibri" w:cs="Times New Roman"/>
        </w:rPr>
        <w:t>12. Contract Type: Firm, Fixed Price (FFP)</w:t>
      </w:r>
    </w:p>
    <w:p w14:paraId="7BC733C5" w14:textId="77777777" w:rsidR="001849BC" w:rsidRPr="001849BC" w:rsidRDefault="001849BC" w:rsidP="001849BC">
      <w:pPr>
        <w:rPr>
          <w:rFonts w:ascii="Calibri" w:eastAsia="Calibri" w:hAnsi="Calibri" w:cs="Times New Roman"/>
        </w:rPr>
      </w:pPr>
      <w:r w:rsidRPr="001849BC">
        <w:rPr>
          <w:rFonts w:ascii="Calibri" w:eastAsia="Calibri" w:hAnsi="Calibri" w:cs="Times New Roman"/>
        </w:rPr>
        <w:t>12. Set Aside: TBD</w:t>
      </w:r>
    </w:p>
    <w:p w14:paraId="3507FE36" w14:textId="77777777" w:rsidR="001F1EE0" w:rsidRPr="001F1EE0" w:rsidRDefault="001849BC" w:rsidP="001F1EE0">
      <w:pPr>
        <w:rPr>
          <w:rFonts w:ascii="Calibri" w:eastAsia="Calibri" w:hAnsi="Calibri" w:cs="Times New Roman"/>
        </w:rPr>
      </w:pPr>
      <w:r w:rsidRPr="001849BC">
        <w:rPr>
          <w:rFonts w:ascii="Calibri" w:eastAsia="Calibri" w:hAnsi="Calibri" w:cs="Times New Roman"/>
        </w:rPr>
        <w:t xml:space="preserve">13. </w:t>
      </w:r>
      <w:r w:rsidR="001F1EE0" w:rsidRPr="001F1EE0">
        <w:rPr>
          <w:rFonts w:ascii="Calibri" w:eastAsia="Calibri" w:hAnsi="Calibri" w:cs="Times New Roman"/>
        </w:rPr>
        <w:t>Responses: Interested parties are requested to respond to this RFI with the following:</w:t>
      </w:r>
    </w:p>
    <w:p w14:paraId="0EB03A4F" w14:textId="571EF17F"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1. Full company name</w:t>
      </w:r>
      <w:r w:rsidR="00F402BA">
        <w:rPr>
          <w:rFonts w:ascii="Calibri" w:eastAsia="Calibri" w:hAnsi="Calibri" w:cs="Times New Roman"/>
        </w:rPr>
        <w:t>.</w:t>
      </w:r>
    </w:p>
    <w:p w14:paraId="19B99044" w14:textId="59237858"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2. Identify business size</w:t>
      </w:r>
      <w:r w:rsidR="00F402BA">
        <w:rPr>
          <w:rFonts w:ascii="Calibri" w:eastAsia="Calibri" w:hAnsi="Calibri" w:cs="Times New Roman"/>
        </w:rPr>
        <w:t>.</w:t>
      </w:r>
    </w:p>
    <w:p w14:paraId="7EE03094" w14:textId="40CCA554"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3. Identify Socio-economic status as applicable</w:t>
      </w:r>
      <w:r w:rsidR="00F402BA">
        <w:rPr>
          <w:rFonts w:ascii="Calibri" w:eastAsia="Calibri" w:hAnsi="Calibri" w:cs="Times New Roman"/>
        </w:rPr>
        <w:t>.</w:t>
      </w:r>
    </w:p>
    <w:p w14:paraId="79B4A096"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4. Include Point of Contacts (POCs): name, position, office and mobile telephone numbers and email address.</w:t>
      </w:r>
    </w:p>
    <w:p w14:paraId="2181A064" w14:textId="05EF6DCC"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5. Cage Code</w:t>
      </w:r>
      <w:r w:rsidR="00F402BA">
        <w:rPr>
          <w:rFonts w:ascii="Calibri" w:eastAsia="Calibri" w:hAnsi="Calibri" w:cs="Times New Roman"/>
        </w:rPr>
        <w:t>.</w:t>
      </w:r>
    </w:p>
    <w:p w14:paraId="04F2E696" w14:textId="4D53DC43"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6.Unique Entity Identifier (UEI)</w:t>
      </w:r>
      <w:r w:rsidR="00F402BA">
        <w:rPr>
          <w:rFonts w:ascii="Calibri" w:eastAsia="Calibri" w:hAnsi="Calibri" w:cs="Times New Roman"/>
        </w:rPr>
        <w:t>.</w:t>
      </w:r>
      <w:r w:rsidRPr="001F1EE0">
        <w:rPr>
          <w:rFonts w:ascii="Calibri" w:eastAsia="Calibri" w:hAnsi="Calibri" w:cs="Times New Roman"/>
        </w:rPr>
        <w:t xml:space="preserve"> </w:t>
      </w:r>
    </w:p>
    <w:p w14:paraId="6B5DF3CD" w14:textId="49867A17"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The response date for this market research is </w:t>
      </w:r>
      <w:r w:rsidR="00992FFD">
        <w:rPr>
          <w:rFonts w:ascii="Calibri" w:eastAsia="Calibri" w:hAnsi="Calibri" w:cs="Times New Roman"/>
        </w:rPr>
        <w:t>15 May</w:t>
      </w:r>
      <w:r w:rsidRPr="001849BC">
        <w:rPr>
          <w:rFonts w:ascii="Calibri" w:eastAsia="Calibri" w:hAnsi="Calibri" w:cs="Times New Roman"/>
        </w:rPr>
        <w:t xml:space="preserve"> 202</w:t>
      </w:r>
      <w:r w:rsidR="007B1790">
        <w:rPr>
          <w:rFonts w:ascii="Calibri" w:eastAsia="Calibri" w:hAnsi="Calibri" w:cs="Times New Roman"/>
        </w:rPr>
        <w:t>6</w:t>
      </w:r>
      <w:r w:rsidRPr="001849BC">
        <w:rPr>
          <w:rFonts w:ascii="Calibri" w:eastAsia="Calibri" w:hAnsi="Calibri" w:cs="Times New Roman"/>
        </w:rPr>
        <w:t xml:space="preserve">. No phone calls will be accepted. All responses to this RFI may be submitted via e-mail to the following POCs: </w:t>
      </w:r>
      <w:r w:rsidR="00C258B6" w:rsidRPr="003236C6">
        <w:rPr>
          <w:rFonts w:ascii="Calibri" w:eastAsia="Calibri" w:hAnsi="Calibri" w:cs="Times New Roman"/>
        </w:rPr>
        <w:t>Contracting Officer</w:t>
      </w:r>
      <w:r w:rsidR="00C258B6">
        <w:rPr>
          <w:rFonts w:ascii="Calibri" w:eastAsia="Calibri" w:hAnsi="Calibri" w:cs="Times New Roman"/>
        </w:rPr>
        <w:t xml:space="preserve">: Lisa S. Armes, </w:t>
      </w:r>
      <w:hyperlink r:id="rId7" w:history="1">
        <w:r w:rsidR="00C258B6" w:rsidRPr="00ED5796">
          <w:rPr>
            <w:rStyle w:val="Hyperlink"/>
            <w:rFonts w:ascii="Calibri" w:eastAsia="Calibri" w:hAnsi="Calibri" w:cs="Times New Roman"/>
          </w:rPr>
          <w:t>lisa.s.armes.civ@army.mil</w:t>
        </w:r>
      </w:hyperlink>
      <w:r w:rsidR="00C258B6">
        <w:rPr>
          <w:rFonts w:ascii="Calibri" w:eastAsia="Calibri" w:hAnsi="Calibri" w:cs="Times New Roman"/>
        </w:rPr>
        <w:t xml:space="preserve"> &amp; </w:t>
      </w:r>
      <w:r w:rsidR="00C258B6" w:rsidRPr="003236C6">
        <w:rPr>
          <w:rFonts w:ascii="Calibri" w:eastAsia="Calibri" w:hAnsi="Calibri" w:cs="Times New Roman"/>
        </w:rPr>
        <w:t xml:space="preserve">Contract Specialist: </w:t>
      </w:r>
      <w:r w:rsidR="00C258B6">
        <w:rPr>
          <w:rFonts w:ascii="Calibri" w:eastAsia="Calibri" w:hAnsi="Calibri" w:cs="Times New Roman"/>
        </w:rPr>
        <w:t xml:space="preserve">Samantha </w:t>
      </w:r>
      <w:r w:rsidR="00C258B6" w:rsidRPr="00F05CCE">
        <w:rPr>
          <w:rFonts w:ascii="Calibri" w:eastAsia="Calibri" w:hAnsi="Calibri" w:cs="Times New Roman"/>
        </w:rPr>
        <w:t xml:space="preserve">Shirley, </w:t>
      </w:r>
      <w:hyperlink r:id="rId8" w:history="1">
        <w:r w:rsidR="00C258B6" w:rsidRPr="00ED5796">
          <w:rPr>
            <w:rStyle w:val="Hyperlink"/>
            <w:rFonts w:ascii="Calibri" w:eastAsia="Calibri" w:hAnsi="Calibri" w:cs="Times New Roman"/>
          </w:rPr>
          <w:t>samantha.c.shirley.civ@army.mil</w:t>
        </w:r>
      </w:hyperlink>
      <w:r w:rsidR="00C258B6">
        <w:rPr>
          <w:rFonts w:ascii="Calibri" w:eastAsia="Calibri" w:hAnsi="Calibri" w:cs="Times New Roman"/>
        </w:rPr>
        <w:t xml:space="preserve">. </w:t>
      </w:r>
      <w:r w:rsidR="00143295" w:rsidRPr="00143295">
        <w:rPr>
          <w:rFonts w:ascii="Calibri" w:eastAsia="Calibri" w:hAnsi="Calibri" w:cs="Times New Roman"/>
        </w:rPr>
        <w:t xml:space="preserve"> </w:t>
      </w:r>
    </w:p>
    <w:p w14:paraId="0E5EFB55" w14:textId="77777777" w:rsidR="001849BC" w:rsidRPr="001849BC" w:rsidRDefault="001849BC" w:rsidP="001849BC">
      <w:pPr>
        <w:rPr>
          <w:rFonts w:ascii="Calibri" w:eastAsia="Calibri" w:hAnsi="Calibri" w:cs="Times New Roman"/>
        </w:rPr>
      </w:pPr>
    </w:p>
    <w:p w14:paraId="431EA7D8" w14:textId="77777777" w:rsidR="00484686" w:rsidRDefault="00484686"/>
    <w:sectPr w:rsidR="004846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1993A" w14:textId="77777777" w:rsidR="00EE77E1" w:rsidRDefault="00EE77E1" w:rsidP="008676AF">
      <w:pPr>
        <w:spacing w:after="0" w:line="240" w:lineRule="auto"/>
      </w:pPr>
      <w:r>
        <w:separator/>
      </w:r>
    </w:p>
  </w:endnote>
  <w:endnote w:type="continuationSeparator" w:id="0">
    <w:p w14:paraId="77DA6C5C" w14:textId="77777777" w:rsidR="00EE77E1" w:rsidRDefault="00EE77E1" w:rsidP="00867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7D67C" w14:textId="77777777" w:rsidR="00EE77E1" w:rsidRDefault="00EE77E1" w:rsidP="008676AF">
      <w:pPr>
        <w:spacing w:after="0" w:line="240" w:lineRule="auto"/>
      </w:pPr>
      <w:r>
        <w:separator/>
      </w:r>
    </w:p>
  </w:footnote>
  <w:footnote w:type="continuationSeparator" w:id="0">
    <w:p w14:paraId="1EB137A5" w14:textId="77777777" w:rsidR="00EE77E1" w:rsidRDefault="00EE77E1" w:rsidP="008676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80ECC"/>
    <w:multiLevelType w:val="hybridMultilevel"/>
    <w:tmpl w:val="3C84F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A837C0"/>
    <w:multiLevelType w:val="hybridMultilevel"/>
    <w:tmpl w:val="10D04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861448"/>
    <w:multiLevelType w:val="hybridMultilevel"/>
    <w:tmpl w:val="684E1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7650341">
    <w:abstractNumId w:val="2"/>
  </w:num>
  <w:num w:numId="2" w16cid:durableId="1629890630">
    <w:abstractNumId w:val="0"/>
  </w:num>
  <w:num w:numId="3" w16cid:durableId="1298103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9BC"/>
    <w:rsid w:val="00005B77"/>
    <w:rsid w:val="00005FAA"/>
    <w:rsid w:val="0001751A"/>
    <w:rsid w:val="00025BB4"/>
    <w:rsid w:val="00050A8B"/>
    <w:rsid w:val="00071846"/>
    <w:rsid w:val="000855BC"/>
    <w:rsid w:val="00095CF3"/>
    <w:rsid w:val="000B0153"/>
    <w:rsid w:val="000B5C27"/>
    <w:rsid w:val="000B72CB"/>
    <w:rsid w:val="000D2C94"/>
    <w:rsid w:val="000E0647"/>
    <w:rsid w:val="000F3855"/>
    <w:rsid w:val="001274E9"/>
    <w:rsid w:val="00143295"/>
    <w:rsid w:val="001526FC"/>
    <w:rsid w:val="001673A9"/>
    <w:rsid w:val="001849BC"/>
    <w:rsid w:val="00191EDB"/>
    <w:rsid w:val="001A7329"/>
    <w:rsid w:val="001B7F20"/>
    <w:rsid w:val="001D19C7"/>
    <w:rsid w:val="001D794D"/>
    <w:rsid w:val="001E385F"/>
    <w:rsid w:val="001F1EE0"/>
    <w:rsid w:val="0020148C"/>
    <w:rsid w:val="00203215"/>
    <w:rsid w:val="00246679"/>
    <w:rsid w:val="0026629C"/>
    <w:rsid w:val="00282149"/>
    <w:rsid w:val="002868D3"/>
    <w:rsid w:val="00290822"/>
    <w:rsid w:val="002A74C8"/>
    <w:rsid w:val="002F7A28"/>
    <w:rsid w:val="00303CAE"/>
    <w:rsid w:val="00320D74"/>
    <w:rsid w:val="003236C6"/>
    <w:rsid w:val="003564F9"/>
    <w:rsid w:val="00386519"/>
    <w:rsid w:val="0039575D"/>
    <w:rsid w:val="00396627"/>
    <w:rsid w:val="003C3AA3"/>
    <w:rsid w:val="003D3B8E"/>
    <w:rsid w:val="003F03AB"/>
    <w:rsid w:val="003F5F81"/>
    <w:rsid w:val="00415014"/>
    <w:rsid w:val="00450290"/>
    <w:rsid w:val="00463018"/>
    <w:rsid w:val="004707FB"/>
    <w:rsid w:val="00474D87"/>
    <w:rsid w:val="00484686"/>
    <w:rsid w:val="004A6EA1"/>
    <w:rsid w:val="00506800"/>
    <w:rsid w:val="00555EA2"/>
    <w:rsid w:val="00571471"/>
    <w:rsid w:val="005D6C71"/>
    <w:rsid w:val="005F21C2"/>
    <w:rsid w:val="0062345E"/>
    <w:rsid w:val="00623C34"/>
    <w:rsid w:val="00623DCE"/>
    <w:rsid w:val="00627098"/>
    <w:rsid w:val="00640A42"/>
    <w:rsid w:val="006912B6"/>
    <w:rsid w:val="006961B3"/>
    <w:rsid w:val="006E21F4"/>
    <w:rsid w:val="006F4518"/>
    <w:rsid w:val="0072279E"/>
    <w:rsid w:val="00727E63"/>
    <w:rsid w:val="0075596D"/>
    <w:rsid w:val="007738C3"/>
    <w:rsid w:val="0078366A"/>
    <w:rsid w:val="007A43F0"/>
    <w:rsid w:val="007B0BBC"/>
    <w:rsid w:val="007B1790"/>
    <w:rsid w:val="007B3F2D"/>
    <w:rsid w:val="007D2846"/>
    <w:rsid w:val="007D593E"/>
    <w:rsid w:val="007E66D3"/>
    <w:rsid w:val="00813625"/>
    <w:rsid w:val="0085352A"/>
    <w:rsid w:val="00853EA3"/>
    <w:rsid w:val="00863ADD"/>
    <w:rsid w:val="008676AF"/>
    <w:rsid w:val="008A18B0"/>
    <w:rsid w:val="008A69A1"/>
    <w:rsid w:val="008B4675"/>
    <w:rsid w:val="008B4ACF"/>
    <w:rsid w:val="00923898"/>
    <w:rsid w:val="00992FFD"/>
    <w:rsid w:val="009B325B"/>
    <w:rsid w:val="009C0CAE"/>
    <w:rsid w:val="009F36B8"/>
    <w:rsid w:val="00A05B5F"/>
    <w:rsid w:val="00A423F1"/>
    <w:rsid w:val="00A470F8"/>
    <w:rsid w:val="00A633E0"/>
    <w:rsid w:val="00A74717"/>
    <w:rsid w:val="00A811CE"/>
    <w:rsid w:val="00AB1150"/>
    <w:rsid w:val="00AD6F61"/>
    <w:rsid w:val="00B06468"/>
    <w:rsid w:val="00B07101"/>
    <w:rsid w:val="00B149DB"/>
    <w:rsid w:val="00B3323E"/>
    <w:rsid w:val="00B33338"/>
    <w:rsid w:val="00B3629F"/>
    <w:rsid w:val="00B37692"/>
    <w:rsid w:val="00B37AD0"/>
    <w:rsid w:val="00B41CEA"/>
    <w:rsid w:val="00B6187D"/>
    <w:rsid w:val="00B85410"/>
    <w:rsid w:val="00B93F6E"/>
    <w:rsid w:val="00BB5C5C"/>
    <w:rsid w:val="00BB69E6"/>
    <w:rsid w:val="00BC431C"/>
    <w:rsid w:val="00BC528B"/>
    <w:rsid w:val="00BD2328"/>
    <w:rsid w:val="00BD316C"/>
    <w:rsid w:val="00BE67F6"/>
    <w:rsid w:val="00BF3034"/>
    <w:rsid w:val="00C24F78"/>
    <w:rsid w:val="00C258B6"/>
    <w:rsid w:val="00C34F9D"/>
    <w:rsid w:val="00C41055"/>
    <w:rsid w:val="00C42936"/>
    <w:rsid w:val="00C42E4A"/>
    <w:rsid w:val="00C6685D"/>
    <w:rsid w:val="00C741D7"/>
    <w:rsid w:val="00C95ABC"/>
    <w:rsid w:val="00CA73E6"/>
    <w:rsid w:val="00CC2F0A"/>
    <w:rsid w:val="00CD2876"/>
    <w:rsid w:val="00CD681D"/>
    <w:rsid w:val="00CE2525"/>
    <w:rsid w:val="00CF013D"/>
    <w:rsid w:val="00D00F1E"/>
    <w:rsid w:val="00D076CF"/>
    <w:rsid w:val="00D13B8F"/>
    <w:rsid w:val="00D21D32"/>
    <w:rsid w:val="00D36DCC"/>
    <w:rsid w:val="00DA6C4E"/>
    <w:rsid w:val="00DA73A9"/>
    <w:rsid w:val="00DC3320"/>
    <w:rsid w:val="00DD390F"/>
    <w:rsid w:val="00DE6BF0"/>
    <w:rsid w:val="00E017AB"/>
    <w:rsid w:val="00E16A2D"/>
    <w:rsid w:val="00E33112"/>
    <w:rsid w:val="00E51F22"/>
    <w:rsid w:val="00E5246F"/>
    <w:rsid w:val="00E60C21"/>
    <w:rsid w:val="00E65B68"/>
    <w:rsid w:val="00E94E45"/>
    <w:rsid w:val="00EE69CD"/>
    <w:rsid w:val="00EE77E1"/>
    <w:rsid w:val="00F05CCE"/>
    <w:rsid w:val="00F402BA"/>
    <w:rsid w:val="00F66C61"/>
    <w:rsid w:val="00F7070C"/>
    <w:rsid w:val="00F714C6"/>
    <w:rsid w:val="00F9146A"/>
    <w:rsid w:val="00F91AFD"/>
    <w:rsid w:val="00F9737C"/>
    <w:rsid w:val="00FB6F72"/>
    <w:rsid w:val="00FB70A2"/>
    <w:rsid w:val="00FD28A6"/>
    <w:rsid w:val="00FF4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3DD8E"/>
  <w15:chartTrackingRefBased/>
  <w15:docId w15:val="{88651919-5BAB-4560-9A47-90C261001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9BC"/>
    <w:rPr>
      <w:rFonts w:eastAsiaTheme="majorEastAsia" w:cstheme="majorBidi"/>
      <w:color w:val="272727" w:themeColor="text1" w:themeTint="D8"/>
    </w:rPr>
  </w:style>
  <w:style w:type="paragraph" w:styleId="Title">
    <w:name w:val="Title"/>
    <w:basedOn w:val="Normal"/>
    <w:next w:val="Normal"/>
    <w:link w:val="TitleChar"/>
    <w:uiPriority w:val="10"/>
    <w:qFormat/>
    <w:rsid w:val="00184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9BC"/>
    <w:pPr>
      <w:spacing w:before="160"/>
      <w:jc w:val="center"/>
    </w:pPr>
    <w:rPr>
      <w:i/>
      <w:iCs/>
      <w:color w:val="404040" w:themeColor="text1" w:themeTint="BF"/>
    </w:rPr>
  </w:style>
  <w:style w:type="character" w:customStyle="1" w:styleId="QuoteChar">
    <w:name w:val="Quote Char"/>
    <w:basedOn w:val="DefaultParagraphFont"/>
    <w:link w:val="Quote"/>
    <w:uiPriority w:val="29"/>
    <w:rsid w:val="001849BC"/>
    <w:rPr>
      <w:i/>
      <w:iCs/>
      <w:color w:val="404040" w:themeColor="text1" w:themeTint="BF"/>
    </w:rPr>
  </w:style>
  <w:style w:type="paragraph" w:styleId="ListParagraph">
    <w:name w:val="List Paragraph"/>
    <w:basedOn w:val="Normal"/>
    <w:uiPriority w:val="34"/>
    <w:qFormat/>
    <w:rsid w:val="001849BC"/>
    <w:pPr>
      <w:ind w:left="720"/>
      <w:contextualSpacing/>
    </w:pPr>
  </w:style>
  <w:style w:type="character" w:styleId="IntenseEmphasis">
    <w:name w:val="Intense Emphasis"/>
    <w:basedOn w:val="DefaultParagraphFont"/>
    <w:uiPriority w:val="21"/>
    <w:qFormat/>
    <w:rsid w:val="001849BC"/>
    <w:rPr>
      <w:i/>
      <w:iCs/>
      <w:color w:val="0F4761" w:themeColor="accent1" w:themeShade="BF"/>
    </w:rPr>
  </w:style>
  <w:style w:type="paragraph" w:styleId="IntenseQuote">
    <w:name w:val="Intense Quote"/>
    <w:basedOn w:val="Normal"/>
    <w:next w:val="Normal"/>
    <w:link w:val="IntenseQuoteChar"/>
    <w:uiPriority w:val="30"/>
    <w:qFormat/>
    <w:rsid w:val="00184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9BC"/>
    <w:rPr>
      <w:i/>
      <w:iCs/>
      <w:color w:val="0F4761" w:themeColor="accent1" w:themeShade="BF"/>
    </w:rPr>
  </w:style>
  <w:style w:type="character" w:styleId="IntenseReference">
    <w:name w:val="Intense Reference"/>
    <w:basedOn w:val="DefaultParagraphFont"/>
    <w:uiPriority w:val="32"/>
    <w:qFormat/>
    <w:rsid w:val="001849BC"/>
    <w:rPr>
      <w:b/>
      <w:bCs/>
      <w:smallCaps/>
      <w:color w:val="0F4761" w:themeColor="accent1" w:themeShade="BF"/>
      <w:spacing w:val="5"/>
    </w:rPr>
  </w:style>
  <w:style w:type="paragraph" w:styleId="Header">
    <w:name w:val="header"/>
    <w:basedOn w:val="Normal"/>
    <w:link w:val="HeaderChar"/>
    <w:uiPriority w:val="99"/>
    <w:unhideWhenUsed/>
    <w:rsid w:val="008676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6AF"/>
  </w:style>
  <w:style w:type="paragraph" w:styleId="Footer">
    <w:name w:val="footer"/>
    <w:basedOn w:val="Normal"/>
    <w:link w:val="FooterChar"/>
    <w:uiPriority w:val="99"/>
    <w:unhideWhenUsed/>
    <w:rsid w:val="008676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6AF"/>
  </w:style>
  <w:style w:type="character" w:styleId="Hyperlink">
    <w:name w:val="Hyperlink"/>
    <w:basedOn w:val="DefaultParagraphFont"/>
    <w:uiPriority w:val="99"/>
    <w:unhideWhenUsed/>
    <w:rsid w:val="00DA6C4E"/>
    <w:rPr>
      <w:color w:val="467886" w:themeColor="hyperlink"/>
      <w:u w:val="single"/>
    </w:rPr>
  </w:style>
  <w:style w:type="character" w:styleId="UnresolvedMention">
    <w:name w:val="Unresolved Mention"/>
    <w:basedOn w:val="DefaultParagraphFont"/>
    <w:uiPriority w:val="99"/>
    <w:semiHidden/>
    <w:unhideWhenUsed/>
    <w:rsid w:val="00DA6C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mantha.c.shirley.civ@army.mil" TargetMode="External"/><Relationship Id="rId3" Type="http://schemas.openxmlformats.org/officeDocument/2006/relationships/settings" Target="settings.xml"/><Relationship Id="rId7" Type="http://schemas.openxmlformats.org/officeDocument/2006/relationships/hyperlink" Target="mailto:lisa.s.armes.civ@army.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40</TotalTime>
  <Pages>2</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Army Golden Master Program</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Robbie J CIV USARMY AMCOM (USA)</dc:creator>
  <cp:keywords/>
  <dc:description/>
  <cp:lastModifiedBy>Shirley, Samantha C CIV USARMY ACC (USA)</cp:lastModifiedBy>
  <cp:revision>25</cp:revision>
  <dcterms:created xsi:type="dcterms:W3CDTF">2026-04-22T19:49:00Z</dcterms:created>
  <dcterms:modified xsi:type="dcterms:W3CDTF">2026-04-29T12:52:00Z</dcterms:modified>
</cp:coreProperties>
</file>