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3D39" w14:textId="67683D66" w:rsidR="00061186" w:rsidRPr="00DF11F8" w:rsidRDefault="00061186" w:rsidP="00DB1898">
      <w:pPr>
        <w:rPr>
          <w:highlight w:val="yellow"/>
        </w:rPr>
      </w:pPr>
      <w:r w:rsidRPr="00DF11F8">
        <w:t xml:space="preserve">This is a SOURCES SOUGHT ANNOUNCEMENT ONLY.  </w:t>
      </w:r>
      <w:r>
        <w:t xml:space="preserve"> </w:t>
      </w:r>
      <w:r>
        <w:br/>
      </w:r>
      <w:r>
        <w:br/>
      </w:r>
      <w:r w:rsidRPr="00DF11F8">
        <w:t xml:space="preserve">It is neither a solicitation announcement nor a request for proposals or quotes and does not obligate the Government to award a contract.  Requests for a solicitation will not receive a response.  Responses to this source sought must be in writing.  The purpose of this sources sought announcement is for market research to make appropriate acquisition decisions and to gain knowledge of potential qualified </w:t>
      </w:r>
      <w:r w:rsidRPr="00663539">
        <w:rPr>
          <w:b/>
          <w:bCs/>
        </w:rPr>
        <w:t>Service-Disabled Veteran Owned Small Businesses</w:t>
      </w:r>
      <w:r w:rsidRPr="00DF11F8">
        <w:t xml:space="preserve"> and capable of providing the services described below.  </w:t>
      </w:r>
      <w:r w:rsidRPr="00DF11F8">
        <w:t xml:space="preserve">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w:t>
      </w:r>
      <w:r>
        <w:t>SAM UEI</w:t>
      </w:r>
      <w:r w:rsidRPr="00DF11F8">
        <w:t xml:space="preserve"> number (f) Cage Code (g) Tax ID Number (h) Type of small business, e.g. Services Disabled Veteran Owned small Business and (i) must provide a cap</w:t>
      </w:r>
      <w:r w:rsidRPr="00DF11F8">
        <w:t>ability statement that addresses the organizations qualifications and ability to perform as a contractor for the work described below.</w:t>
      </w:r>
      <w:r w:rsidRPr="00DF11F8">
        <w:rPr>
          <w:highlight w:val="yellow"/>
        </w:rPr>
        <w:t xml:space="preserve"> </w:t>
      </w:r>
    </w:p>
    <w:p w14:paraId="514E3D3B" w14:textId="250868F8" w:rsidR="00061186" w:rsidRPr="00DF11F8" w:rsidRDefault="00061186" w:rsidP="00DB1898">
      <w:pPr>
        <w:rPr>
          <w:highlight w:val="yellow"/>
        </w:rPr>
      </w:pPr>
      <w:r w:rsidRPr="00DF11F8">
        <w:t xml:space="preserve">The Department of Veteran Affairs, </w:t>
      </w:r>
      <w:r>
        <w:t>Phoenix</w:t>
      </w:r>
      <w:r w:rsidRPr="00DF11F8">
        <w:t xml:space="preserve"> VA Health Care System located at </w:t>
      </w:r>
      <w:r w:rsidRPr="00A14485">
        <w:t>650 East Indian School Road</w:t>
      </w:r>
      <w:r>
        <w:t xml:space="preserve">, </w:t>
      </w:r>
      <w:r w:rsidRPr="00A14485">
        <w:t>Phoenix, AZ 85012-1839</w:t>
      </w:r>
      <w:r>
        <w:t xml:space="preserve">, </w:t>
      </w:r>
      <w:r w:rsidRPr="00DF11F8">
        <w:t xml:space="preserve">to </w:t>
      </w:r>
      <w:r w:rsidRPr="00DF11F8">
        <w:t xml:space="preserve">Contractor to </w:t>
      </w:r>
      <w:r>
        <w:t>procure</w:t>
      </w:r>
      <w:r w:rsidRPr="00F4011B">
        <w:rPr>
          <w:b/>
          <w:bCs/>
        </w:rPr>
        <w:t xml:space="preserve"> </w:t>
      </w:r>
      <w:r>
        <w:rPr>
          <w:b/>
          <w:bCs/>
        </w:rPr>
        <w:t xml:space="preserve">Fire Sprinkler </w:t>
      </w:r>
      <w:r>
        <w:rPr>
          <w:b/>
          <w:bCs/>
        </w:rPr>
        <w:t xml:space="preserve">Test &amp; Inspections </w:t>
      </w:r>
      <w:r w:rsidRPr="00DF11F8">
        <w:t>in accordance with</w:t>
      </w:r>
      <w:r>
        <w:t xml:space="preserve"> the </w:t>
      </w:r>
      <w:r>
        <w:t>detailed requirements</w:t>
      </w:r>
      <w:r>
        <w:t xml:space="preserve"> outlined in the attached Statement of Work. </w:t>
      </w:r>
    </w:p>
    <w:p w14:paraId="514E3D3D" w14:textId="4EAFAFAF" w:rsidR="00061186" w:rsidRPr="00DF11F8" w:rsidRDefault="00061186" w:rsidP="00DB1898">
      <w:r w:rsidRPr="00DF11F8">
        <w:t>Important information</w:t>
      </w:r>
      <w:r w:rsidRPr="00DF11F8">
        <w:t>: The</w:t>
      </w:r>
      <w:r w:rsidRPr="00DF11F8">
        <w:t xml:space="preserv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w:t>
      </w:r>
      <w:r w:rsidRPr="00DF11F8">
        <w:t xml:space="preserve">rvice-Disabled Veteran Owned Small Business set aside. However, if response by Service-Disabled Veteran Owned Small Business firms proves inadequate, an alternate set-aside or full and open competition may be determined.  No sub-contracting opportunity is anticipated.  </w:t>
      </w:r>
      <w:r w:rsidRPr="00352F1B">
        <w:rPr>
          <w:b/>
          <w:bCs/>
        </w:rPr>
        <w:t xml:space="preserve">The North American Classification System (NAICS) code for this acquisition is </w:t>
      </w:r>
      <w:r>
        <w:rPr>
          <w:b/>
          <w:bCs/>
        </w:rPr>
        <w:t>238220</w:t>
      </w:r>
      <w:r w:rsidRPr="00352F1B">
        <w:rPr>
          <w:b/>
          <w:bCs/>
        </w:rPr>
        <w:t xml:space="preserve"> - </w:t>
      </w:r>
      <w:r w:rsidRPr="00352F1B">
        <w:rPr>
          <w:b/>
          <w:bCs/>
        </w:rPr>
        <w:t xml:space="preserve"> </w:t>
      </w:r>
      <w:r w:rsidRPr="000C1BFC">
        <w:rPr>
          <w:b/>
          <w:bCs/>
        </w:rPr>
        <w:t>Plumbing, Heating, and Air Conditioning Contractors</w:t>
      </w:r>
      <w:r>
        <w:rPr>
          <w:b/>
          <w:bCs/>
        </w:rPr>
        <w:t xml:space="preserve"> ($1</w:t>
      </w:r>
      <w:r w:rsidRPr="00352F1B">
        <w:rPr>
          <w:b/>
          <w:bCs/>
        </w:rPr>
        <w:t>9</w:t>
      </w:r>
      <w:r w:rsidRPr="00352F1B">
        <w:rPr>
          <w:b/>
          <w:bCs/>
        </w:rPr>
        <w:t>.</w:t>
      </w:r>
      <w:r>
        <w:rPr>
          <w:b/>
          <w:bCs/>
        </w:rPr>
        <w:t>0</w:t>
      </w:r>
      <w:r w:rsidRPr="00352F1B">
        <w:rPr>
          <w:b/>
          <w:bCs/>
        </w:rPr>
        <w:t xml:space="preserve"> Million dollars).</w:t>
      </w:r>
      <w:r w:rsidRPr="00DF11F8">
        <w:t xml:space="preserve">  </w:t>
      </w:r>
    </w:p>
    <w:p w14:paraId="514E3D3F" w14:textId="44F3B240" w:rsidR="00061186" w:rsidRDefault="00061186" w:rsidP="00DB1898">
      <w:pPr>
        <w:rPr>
          <w:b/>
          <w:bCs/>
        </w:rPr>
      </w:pPr>
      <w:r w:rsidRPr="00DF11F8">
        <w:t xml:space="preserve">Notice to potential offerors: All offerors who provide goods or services to the United States Federal Government must be registered in the System for Award Management (SAM) at </w:t>
      </w:r>
      <w:hyperlink r:id="rId7" w:history="1">
        <w:r w:rsidRPr="00DF11F8">
          <w:rPr>
            <w:rStyle w:val="Hyperlink"/>
            <w:rFonts w:ascii="Arial" w:hAnsi="Arial" w:cs="Arial"/>
          </w:rPr>
          <w:t>www.sam.gov</w:t>
        </w:r>
      </w:hyperlink>
      <w:r w:rsidRPr="00DF11F8">
        <w:t xml:space="preserve"> and complete Online Representations and Certifications Application (ORCA).  Additionally, all Service-Disabled Veteran Owned Businesses or Veteran Owned Businesses who respond to a solicitation on this project must be registered with the SBA-Dynamic Small Business Search (DSBS) Registry located at </w:t>
      </w:r>
      <w:hyperlink r:id="rId8" w:history="1">
        <w:r w:rsidRPr="00DF11F8">
          <w:rPr>
            <w:rStyle w:val="Hyperlink"/>
            <w:rFonts w:ascii="Arial" w:hAnsi="Arial" w:cs="Arial"/>
          </w:rPr>
          <w:t>https://dsbs.sba.gov</w:t>
        </w:r>
      </w:hyperlink>
      <w:r w:rsidRPr="00DF11F8">
        <w:rPr>
          <w:b/>
          <w:bCs/>
        </w:rPr>
        <w:t xml:space="preserve">.  </w:t>
      </w:r>
    </w:p>
    <w:p w14:paraId="514E3D42" w14:textId="540A2DBF" w:rsidR="00061186" w:rsidRPr="00DF11F8" w:rsidRDefault="00061186" w:rsidP="00DB1898">
      <w:r w:rsidRPr="00DF11F8">
        <w:rPr>
          <w:b/>
          <w:bCs/>
        </w:rPr>
        <w:t>All interested Offerors should submit information by e-mail to</w:t>
      </w:r>
      <w:r w:rsidRPr="00DF11F8">
        <w:rPr>
          <w:b/>
          <w:bCs/>
          <w:color w:val="FF0000"/>
        </w:rPr>
        <w:t xml:space="preserve"> </w:t>
      </w:r>
      <w:hyperlink r:id="rId9" w:history="1">
        <w:r w:rsidRPr="00DF11F8">
          <w:rPr>
            <w:rStyle w:val="Hyperlink"/>
            <w:rFonts w:ascii="Arial" w:hAnsi="Arial" w:cs="Arial"/>
            <w:b/>
            <w:bCs/>
          </w:rPr>
          <w:t>Charity.Cazee@va.gov</w:t>
        </w:r>
      </w:hyperlink>
      <w:r w:rsidRPr="00DF11F8">
        <w:rPr>
          <w:color w:val="FF0000"/>
        </w:rPr>
        <w:t xml:space="preserve"> </w:t>
      </w:r>
      <w:r w:rsidRPr="00DF11F8">
        <w:rPr>
          <w:color w:val="FF0000"/>
        </w:rPr>
        <w:t xml:space="preserve">. </w:t>
      </w:r>
      <w:r w:rsidRPr="00DF11F8">
        <w:t xml:space="preserve">All information submissions to be marked Attn: </w:t>
      </w:r>
      <w:r w:rsidRPr="00DF11F8">
        <w:t>Charity Cazee</w:t>
      </w:r>
      <w:r w:rsidRPr="00DF11F8">
        <w:t xml:space="preserve">, Contract Specialist and should be received no later than </w:t>
      </w:r>
      <w:r w:rsidRPr="00352F1B">
        <w:rPr>
          <w:b/>
          <w:bCs/>
        </w:rPr>
        <w:t>1</w:t>
      </w:r>
      <w:r w:rsidRPr="00352F1B">
        <w:rPr>
          <w:b/>
          <w:bCs/>
        </w:rPr>
        <w:t>2</w:t>
      </w:r>
      <w:r w:rsidRPr="00352F1B">
        <w:rPr>
          <w:b/>
          <w:bCs/>
        </w:rPr>
        <w:t xml:space="preserve">:00 pm </w:t>
      </w:r>
      <w:r w:rsidRPr="00352F1B">
        <w:rPr>
          <w:b/>
          <w:bCs/>
        </w:rPr>
        <w:t>P</w:t>
      </w:r>
      <w:r w:rsidRPr="00352F1B">
        <w:rPr>
          <w:b/>
          <w:bCs/>
        </w:rPr>
        <w:t xml:space="preserve">ST on </w:t>
      </w:r>
      <w:r w:rsidRPr="00352F1B">
        <w:rPr>
          <w:b/>
          <w:bCs/>
        </w:rPr>
        <w:t xml:space="preserve">May </w:t>
      </w:r>
      <w:r>
        <w:rPr>
          <w:b/>
          <w:bCs/>
        </w:rPr>
        <w:t>8</w:t>
      </w:r>
      <w:r w:rsidRPr="00352F1B">
        <w:rPr>
          <w:b/>
          <w:bCs/>
        </w:rPr>
        <w:t>,2026</w:t>
      </w:r>
      <w:r w:rsidRPr="00352F1B">
        <w:rPr>
          <w:b/>
          <w:bCs/>
        </w:rPr>
        <w:t>.</w:t>
      </w:r>
      <w:r w:rsidRPr="00DF11F8">
        <w:t xml:space="preserve">  </w:t>
      </w:r>
    </w:p>
    <w:p w14:paraId="514E3D43" w14:textId="77777777" w:rsidR="008E356A" w:rsidRPr="00DB1898" w:rsidRDefault="00061186" w:rsidP="00DB1898">
      <w:pPr>
        <w:rPr>
          <w:b/>
          <w:bCs/>
        </w:rPr>
      </w:pPr>
      <w:r w:rsidRPr="00DB1898">
        <w:rPr>
          <w:b/>
          <w:bCs/>
        </w:rPr>
        <w:t>DISCLAIMER</w:t>
      </w:r>
    </w:p>
    <w:p w14:paraId="514E3D44" w14:textId="0599D98F" w:rsidR="008E356A" w:rsidRPr="00DB1898" w:rsidRDefault="00061186" w:rsidP="00DB1898">
      <w:pPr>
        <w:rPr>
          <w:sz w:val="24"/>
          <w:szCs w:val="24"/>
        </w:rPr>
        <w:sectPr w:rsidR="008E356A" w:rsidRPr="00DB1898" w:rsidSect="00DB1898">
          <w:type w:val="continuous"/>
          <w:pgSz w:w="12240" w:h="15840"/>
          <w:pgMar w:top="720" w:right="720" w:bottom="720" w:left="720" w:header="360" w:footer="360" w:gutter="0"/>
          <w:cols w:space="720"/>
          <w:docGrid w:linePitch="299"/>
        </w:sectPr>
      </w:pPr>
      <w:r w:rsidRPr="00DB1898">
        <w:rPr>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3369CBB5" w14:textId="77777777" w:rsidR="00DB1898" w:rsidRDefault="00DB1898" w:rsidP="00DB1898">
      <w:pPr>
        <w:rPr>
          <w:sz w:val="24"/>
          <w:szCs w:val="24"/>
        </w:rPr>
      </w:pPr>
    </w:p>
    <w:p w14:paraId="564C285B" w14:textId="77777777" w:rsidR="00DB1898" w:rsidRDefault="00DB1898" w:rsidP="00DB1898">
      <w:pPr>
        <w:rPr>
          <w:sz w:val="24"/>
          <w:szCs w:val="24"/>
        </w:rPr>
      </w:pPr>
    </w:p>
    <w:p w14:paraId="514E3D45" w14:textId="42B50100" w:rsidR="00061186" w:rsidRPr="00DB1898" w:rsidRDefault="00061186" w:rsidP="00DB1898">
      <w:pPr>
        <w:jc w:val="center"/>
        <w:rPr>
          <w:b/>
          <w:bCs/>
          <w:sz w:val="24"/>
          <w:szCs w:val="24"/>
        </w:rPr>
      </w:pPr>
      <w:r w:rsidRPr="00DB1898">
        <w:rPr>
          <w:b/>
          <w:bCs/>
          <w:sz w:val="24"/>
          <w:szCs w:val="24"/>
        </w:rPr>
        <w:lastRenderedPageBreak/>
        <w:t xml:space="preserve">STATEMENT </w:t>
      </w:r>
      <w:r w:rsidRPr="00DB1898">
        <w:rPr>
          <w:b/>
          <w:bCs/>
          <w:sz w:val="24"/>
          <w:szCs w:val="24"/>
        </w:rPr>
        <w:t>OF WORK</w:t>
      </w:r>
    </w:p>
    <w:p w14:paraId="514E3D49" w14:textId="34F443F4" w:rsidR="00061186" w:rsidRPr="00DB1898" w:rsidRDefault="00061186" w:rsidP="00DB1898">
      <w:pPr>
        <w:rPr>
          <w:sz w:val="24"/>
          <w:szCs w:val="24"/>
        </w:rPr>
      </w:pPr>
      <w:r w:rsidRPr="00DB1898">
        <w:rPr>
          <w:b/>
          <w:sz w:val="24"/>
          <w:szCs w:val="24"/>
          <w:u w:val="single"/>
        </w:rPr>
        <w:t>CONTRACT TITLE</w:t>
      </w:r>
      <w:r w:rsidRPr="00DB1898">
        <w:rPr>
          <w:b/>
          <w:sz w:val="24"/>
          <w:szCs w:val="24"/>
        </w:rPr>
        <w:t>:</w:t>
      </w:r>
      <w:r w:rsidRPr="00DB1898">
        <w:rPr>
          <w:b/>
          <w:sz w:val="24"/>
          <w:szCs w:val="24"/>
        </w:rPr>
        <w:t xml:space="preserve"> </w:t>
      </w:r>
      <w:r w:rsidRPr="00DB1898">
        <w:rPr>
          <w:bCs/>
          <w:sz w:val="24"/>
          <w:szCs w:val="24"/>
        </w:rPr>
        <w:t>664-VASD</w:t>
      </w:r>
      <w:r w:rsidRPr="00DB1898">
        <w:rPr>
          <w:b/>
          <w:sz w:val="24"/>
          <w:szCs w:val="24"/>
        </w:rPr>
        <w:t xml:space="preserve"> </w:t>
      </w:r>
      <w:r w:rsidRPr="00DB1898">
        <w:rPr>
          <w:sz w:val="24"/>
          <w:szCs w:val="24"/>
        </w:rPr>
        <w:t>Fire Sprinkler System Inspection, Testing, and Emergency Repair</w:t>
      </w:r>
    </w:p>
    <w:p w14:paraId="514E3D4B" w14:textId="19DFB126" w:rsidR="00061186" w:rsidRPr="00DB1898" w:rsidRDefault="00061186" w:rsidP="00DB1898">
      <w:pPr>
        <w:rPr>
          <w:color w:val="FF0000"/>
          <w:sz w:val="24"/>
          <w:szCs w:val="24"/>
          <w:lang w:val="en"/>
        </w:rPr>
      </w:pPr>
      <w:r w:rsidRPr="00DB1898">
        <w:rPr>
          <w:b/>
          <w:sz w:val="24"/>
          <w:szCs w:val="24"/>
          <w:u w:val="single"/>
        </w:rPr>
        <w:t>PLACE OF PERFORMANCE</w:t>
      </w:r>
      <w:r w:rsidRPr="00DB1898">
        <w:rPr>
          <w:b/>
          <w:sz w:val="24"/>
          <w:szCs w:val="24"/>
          <w:u w:val="single"/>
        </w:rPr>
        <w:t>S</w:t>
      </w:r>
      <w:r w:rsidRPr="00DB1898">
        <w:rPr>
          <w:b/>
          <w:sz w:val="24"/>
          <w:szCs w:val="24"/>
          <w:u w:val="single"/>
        </w:rPr>
        <w:t>:</w:t>
      </w:r>
      <w:r w:rsidRPr="00DB1898">
        <w:rPr>
          <w:bCs/>
          <w:sz w:val="24"/>
          <w:szCs w:val="24"/>
        </w:rPr>
        <w:t xml:space="preserve"> </w:t>
      </w:r>
      <w:r w:rsidRPr="00DB1898">
        <w:rPr>
          <w:sz w:val="24"/>
          <w:szCs w:val="24"/>
        </w:rPr>
        <w:t>VA San Diego Healthcare System</w:t>
      </w:r>
      <w:r w:rsidRPr="00DB1898">
        <w:rPr>
          <w:sz w:val="24"/>
          <w:szCs w:val="24"/>
        </w:rPr>
        <w:t xml:space="preserve">, </w:t>
      </w:r>
      <w:r w:rsidRPr="00DB1898">
        <w:rPr>
          <w:sz w:val="24"/>
          <w:szCs w:val="24"/>
          <w:lang w:val="en"/>
        </w:rPr>
        <w:t>3350 La Jolla Village Dr.</w:t>
      </w:r>
      <w:r w:rsidRPr="00DB1898">
        <w:rPr>
          <w:sz w:val="24"/>
          <w:szCs w:val="24"/>
          <w:lang w:val="en"/>
        </w:rPr>
        <w:t xml:space="preserve">, </w:t>
      </w:r>
      <w:r w:rsidRPr="00DB1898">
        <w:rPr>
          <w:sz w:val="24"/>
          <w:szCs w:val="24"/>
          <w:lang w:val="en"/>
        </w:rPr>
        <w:t>San Diego, CA 92161</w:t>
      </w:r>
    </w:p>
    <w:p w14:paraId="514E3D4D" w14:textId="359BB98D" w:rsidR="00061186" w:rsidRPr="00DB1898" w:rsidRDefault="00061186" w:rsidP="00DB1898">
      <w:pPr>
        <w:rPr>
          <w:b/>
          <w:sz w:val="24"/>
          <w:szCs w:val="24"/>
          <w:u w:val="single"/>
        </w:rPr>
      </w:pPr>
      <w:r w:rsidRPr="00DB1898">
        <w:rPr>
          <w:b/>
          <w:sz w:val="24"/>
          <w:szCs w:val="24"/>
          <w:u w:val="single"/>
        </w:rPr>
        <w:t>PERIOD OF PERFORMANCE:</w:t>
      </w:r>
    </w:p>
    <w:p w14:paraId="514E3D4E" w14:textId="77777777" w:rsidR="00061186" w:rsidRPr="00DB1898" w:rsidRDefault="00061186" w:rsidP="00DB1898">
      <w:pPr>
        <w:spacing w:after="0" w:line="240" w:lineRule="auto"/>
        <w:rPr>
          <w:bCs/>
          <w:sz w:val="24"/>
          <w:szCs w:val="24"/>
        </w:rPr>
      </w:pPr>
      <w:r w:rsidRPr="00DB1898">
        <w:rPr>
          <w:bCs/>
          <w:sz w:val="24"/>
          <w:szCs w:val="24"/>
        </w:rPr>
        <w:t>Base: 04/01/2026 – 03/31/2027</w:t>
      </w:r>
    </w:p>
    <w:p w14:paraId="514E3D4F" w14:textId="77777777" w:rsidR="00061186" w:rsidRPr="00DB1898" w:rsidRDefault="00061186" w:rsidP="00DB1898">
      <w:pPr>
        <w:spacing w:after="0" w:line="240" w:lineRule="auto"/>
        <w:rPr>
          <w:bCs/>
          <w:sz w:val="24"/>
          <w:szCs w:val="24"/>
        </w:rPr>
      </w:pPr>
      <w:r w:rsidRPr="00DB1898">
        <w:rPr>
          <w:bCs/>
          <w:sz w:val="24"/>
          <w:szCs w:val="24"/>
        </w:rPr>
        <w:t>OY1: 04/01/2027 – 03/31/2028</w:t>
      </w:r>
    </w:p>
    <w:p w14:paraId="514E3D50" w14:textId="77777777" w:rsidR="00061186" w:rsidRPr="00DB1898" w:rsidRDefault="00061186" w:rsidP="00DB1898">
      <w:pPr>
        <w:spacing w:after="0" w:line="240" w:lineRule="auto"/>
        <w:rPr>
          <w:bCs/>
          <w:sz w:val="24"/>
          <w:szCs w:val="24"/>
        </w:rPr>
      </w:pPr>
      <w:r w:rsidRPr="00DB1898">
        <w:rPr>
          <w:bCs/>
          <w:sz w:val="24"/>
          <w:szCs w:val="24"/>
        </w:rPr>
        <w:t>OY2: 04/01/2028 – 03/31/2029</w:t>
      </w:r>
    </w:p>
    <w:p w14:paraId="514E3D51" w14:textId="77777777" w:rsidR="00061186" w:rsidRPr="00DB1898" w:rsidRDefault="00061186" w:rsidP="00DB1898">
      <w:pPr>
        <w:spacing w:after="0" w:line="240" w:lineRule="auto"/>
        <w:rPr>
          <w:bCs/>
          <w:sz w:val="24"/>
          <w:szCs w:val="24"/>
        </w:rPr>
      </w:pPr>
      <w:r w:rsidRPr="00DB1898">
        <w:rPr>
          <w:bCs/>
          <w:sz w:val="24"/>
          <w:szCs w:val="24"/>
        </w:rPr>
        <w:t>OY3: 04/01/2029 – 03/31/2030</w:t>
      </w:r>
    </w:p>
    <w:p w14:paraId="514E3D52" w14:textId="77777777" w:rsidR="00061186" w:rsidRPr="00DB1898" w:rsidRDefault="00061186" w:rsidP="00DB1898">
      <w:pPr>
        <w:spacing w:after="0" w:line="240" w:lineRule="auto"/>
        <w:rPr>
          <w:bCs/>
          <w:sz w:val="24"/>
          <w:szCs w:val="24"/>
        </w:rPr>
      </w:pPr>
      <w:r w:rsidRPr="00DB1898">
        <w:rPr>
          <w:bCs/>
          <w:sz w:val="24"/>
          <w:szCs w:val="24"/>
        </w:rPr>
        <w:t>OY4: 04/01/2030 – 03/31/2031</w:t>
      </w:r>
    </w:p>
    <w:p w14:paraId="514E3D55" w14:textId="50EE7C0A" w:rsidR="00061186" w:rsidRPr="00DB1898" w:rsidRDefault="00DB1898" w:rsidP="00DB1898">
      <w:pPr>
        <w:rPr>
          <w:b/>
          <w:sz w:val="24"/>
          <w:szCs w:val="24"/>
          <w:u w:val="single"/>
        </w:rPr>
      </w:pPr>
      <w:r>
        <w:rPr>
          <w:b/>
          <w:sz w:val="24"/>
          <w:szCs w:val="24"/>
          <w:u w:val="single"/>
        </w:rPr>
        <w:br/>
      </w:r>
      <w:r w:rsidR="00061186" w:rsidRPr="00DB1898">
        <w:rPr>
          <w:b/>
          <w:sz w:val="24"/>
          <w:szCs w:val="24"/>
          <w:u w:val="single"/>
        </w:rPr>
        <w:t>CONTRACT TYPE</w:t>
      </w:r>
      <w:r w:rsidR="00061186" w:rsidRPr="00DB1898">
        <w:rPr>
          <w:sz w:val="24"/>
          <w:szCs w:val="24"/>
        </w:rPr>
        <w:t>:</w:t>
      </w:r>
      <w:r w:rsidR="00061186" w:rsidRPr="00DB1898">
        <w:rPr>
          <w:sz w:val="24"/>
          <w:szCs w:val="24"/>
        </w:rPr>
        <w:t xml:space="preserve"> </w:t>
      </w:r>
      <w:r w:rsidR="00061186" w:rsidRPr="00DB1898">
        <w:rPr>
          <w:sz w:val="24"/>
          <w:szCs w:val="24"/>
        </w:rPr>
        <w:t>Firm Fixed Price</w:t>
      </w:r>
    </w:p>
    <w:p w14:paraId="514E3D57" w14:textId="68195F67" w:rsidR="00061186" w:rsidRPr="00DB1898" w:rsidRDefault="00061186" w:rsidP="00DB1898">
      <w:pPr>
        <w:rPr>
          <w:bCs/>
          <w:sz w:val="24"/>
          <w:szCs w:val="24"/>
        </w:rPr>
      </w:pPr>
      <w:r w:rsidRPr="00DB1898">
        <w:rPr>
          <w:b/>
          <w:sz w:val="24"/>
          <w:szCs w:val="24"/>
          <w:u w:val="single"/>
        </w:rPr>
        <w:t>BACKGROUND:</w:t>
      </w:r>
      <w:r w:rsidRPr="00DB1898">
        <w:rPr>
          <w:bCs/>
          <w:sz w:val="24"/>
          <w:szCs w:val="24"/>
        </w:rPr>
        <w:t xml:space="preserve"> </w:t>
      </w:r>
      <w:r w:rsidRPr="00DB1898">
        <w:rPr>
          <w:bCs/>
          <w:sz w:val="24"/>
          <w:szCs w:val="24"/>
        </w:rPr>
        <w:t>The VASDHS at 3350 La Jolla Village Drive, San Diego CA, CA 92161 is part of the Desert Pacific Healthcare Network (VISN 22), and is one of the most diversified tertiary health care providers in the VA. It is a teaching hospital, providing a full range of patient services, with state-of-the art technology as well as education and research. The Fire Sprinkler System is monitored through an Edwards EST3 Fire Alarm Panel. The buildings systems are pressurized through both an electric motor driven pumping syste</w:t>
      </w:r>
      <w:r w:rsidRPr="00DB1898">
        <w:rPr>
          <w:bCs/>
          <w:sz w:val="24"/>
          <w:szCs w:val="24"/>
        </w:rPr>
        <w:t xml:space="preserve">m and city loop pressure, </w:t>
      </w:r>
      <w:r w:rsidRPr="00DB1898">
        <w:rPr>
          <w:bCs/>
          <w:sz w:val="24"/>
          <w:szCs w:val="24"/>
        </w:rPr>
        <w:t>depending</w:t>
      </w:r>
      <w:r w:rsidRPr="00DB1898">
        <w:rPr>
          <w:bCs/>
          <w:sz w:val="24"/>
          <w:szCs w:val="24"/>
        </w:rPr>
        <w:t xml:space="preserve"> on how the building is tied in. </w:t>
      </w:r>
    </w:p>
    <w:p w14:paraId="514E3D59" w14:textId="306DCF1B" w:rsidR="00061186" w:rsidRPr="00DB1898" w:rsidRDefault="00061186" w:rsidP="00DB1898">
      <w:pPr>
        <w:rPr>
          <w:sz w:val="24"/>
          <w:szCs w:val="24"/>
        </w:rPr>
      </w:pPr>
      <w:r w:rsidRPr="00DB1898">
        <w:rPr>
          <w:bCs/>
          <w:sz w:val="24"/>
          <w:szCs w:val="24"/>
        </w:rPr>
        <w:t>NFPA requires annual, semiannual, quarterly, and monthly inspecting and testing of the fire suppression system and all the components. As deficiencies are identified the maintenance package will provide funding to address immediate and minor repairs to the system.</w:t>
      </w:r>
    </w:p>
    <w:p w14:paraId="514E3D5B" w14:textId="07E69B34" w:rsidR="00061186" w:rsidRPr="00DB1898" w:rsidRDefault="00061186" w:rsidP="00DB1898">
      <w:pPr>
        <w:rPr>
          <w:b/>
          <w:sz w:val="24"/>
          <w:szCs w:val="24"/>
        </w:rPr>
      </w:pPr>
      <w:r w:rsidRPr="00DB1898">
        <w:rPr>
          <w:b/>
          <w:sz w:val="24"/>
          <w:szCs w:val="24"/>
          <w:u w:val="single"/>
        </w:rPr>
        <w:t>REQUIREMENTS</w:t>
      </w:r>
      <w:r w:rsidRPr="00DB1898">
        <w:rPr>
          <w:b/>
          <w:sz w:val="24"/>
          <w:szCs w:val="24"/>
          <w:u w:val="single"/>
        </w:rPr>
        <w:t>:</w:t>
      </w:r>
      <w:r w:rsidRPr="00DB1898">
        <w:rPr>
          <w:bCs/>
          <w:sz w:val="24"/>
          <w:szCs w:val="24"/>
        </w:rPr>
        <w:t xml:space="preserve"> </w:t>
      </w:r>
      <w:r w:rsidRPr="00DB1898">
        <w:rPr>
          <w:b/>
          <w:sz w:val="24"/>
          <w:szCs w:val="24"/>
        </w:rPr>
        <w:t xml:space="preserve">General: </w:t>
      </w:r>
      <w:bookmarkStart w:id="0" w:name="_Hlk223082951"/>
      <w:r w:rsidRPr="00DB1898">
        <w:rPr>
          <w:bCs/>
          <w:sz w:val="24"/>
          <w:szCs w:val="24"/>
        </w:rPr>
        <w:t>The contractor will</w:t>
      </w:r>
      <w:r w:rsidRPr="00DB1898">
        <w:rPr>
          <w:b/>
          <w:sz w:val="24"/>
          <w:szCs w:val="24"/>
        </w:rPr>
        <w:t xml:space="preserve"> </w:t>
      </w:r>
      <w:r w:rsidRPr="00DB1898">
        <w:rPr>
          <w:sz w:val="24"/>
          <w:szCs w:val="24"/>
        </w:rPr>
        <w:t>c</w:t>
      </w:r>
      <w:r w:rsidRPr="00DB1898">
        <w:rPr>
          <w:sz w:val="24"/>
          <w:szCs w:val="24"/>
        </w:rPr>
        <w:t>onduct Fire Sprinkler System &amp; Fire Pump – Inspection, Testing and Maintenance. The Inspections, Testing, and maintenance are to ensure compliance with NFPA 13, NFPA 25 and The Joint Commission standards.</w:t>
      </w:r>
      <w:bookmarkEnd w:id="0"/>
    </w:p>
    <w:p w14:paraId="514E3D5D" w14:textId="7FAF0CBB" w:rsidR="00061186" w:rsidRPr="00DB1898" w:rsidRDefault="00061186" w:rsidP="00DB1898">
      <w:pPr>
        <w:rPr>
          <w:b/>
          <w:bCs/>
          <w:sz w:val="24"/>
          <w:szCs w:val="24"/>
        </w:rPr>
      </w:pPr>
      <w:r w:rsidRPr="00DB1898">
        <w:rPr>
          <w:b/>
          <w:bCs/>
          <w:sz w:val="24"/>
          <w:szCs w:val="24"/>
        </w:rPr>
        <w:t>Specific Tasks:</w:t>
      </w:r>
      <w:r w:rsidRPr="00DB1898">
        <w:rPr>
          <w:b/>
          <w:bCs/>
          <w:sz w:val="24"/>
          <w:szCs w:val="24"/>
        </w:rPr>
        <w:t xml:space="preserve"> </w:t>
      </w:r>
    </w:p>
    <w:p w14:paraId="514E3D5F" w14:textId="79885E89" w:rsidR="00061186" w:rsidRPr="00DB1898" w:rsidRDefault="00061186" w:rsidP="00DB1898">
      <w:pPr>
        <w:rPr>
          <w:sz w:val="24"/>
          <w:szCs w:val="24"/>
        </w:rPr>
      </w:pPr>
      <w:r w:rsidRPr="00DB1898">
        <w:rPr>
          <w:b/>
          <w:bCs/>
          <w:sz w:val="24"/>
          <w:szCs w:val="24"/>
        </w:rPr>
        <w:t xml:space="preserve">Task 1: Fire Sprinkler System &amp; Fire Pump – Inspection, Testing and Maintenance: </w:t>
      </w:r>
      <w:r w:rsidRPr="00DB1898">
        <w:rPr>
          <w:sz w:val="24"/>
          <w:szCs w:val="24"/>
        </w:rPr>
        <w:t xml:space="preserve">The contractor shall supply all labor, tools, supervision, materials, and equipment necessary to complete all monthly, quarterly, semiannual, and annual Inspection/testing, of the Water Based Fire Sprinkler System in accordance with the NFPA 25 (2023) and NFPA 13 (2022) or most current standards. Contractor shall use NFPA Forms found in NFPA 13 and 25 to document testing, inspection, and repairs to the system. The test results will be documented and presented in The Joint Commission, </w:t>
      </w:r>
      <w:r w:rsidRPr="00DB1898">
        <w:rPr>
          <w:sz w:val="24"/>
          <w:szCs w:val="24"/>
        </w:rPr>
        <w:t>Physical Environment</w:t>
      </w:r>
      <w:r w:rsidRPr="00DB1898">
        <w:rPr>
          <w:sz w:val="24"/>
          <w:szCs w:val="24"/>
        </w:rPr>
        <w:t xml:space="preserve"> (</w:t>
      </w:r>
      <w:r w:rsidRPr="00DB1898">
        <w:rPr>
          <w:sz w:val="24"/>
          <w:szCs w:val="24"/>
        </w:rPr>
        <w:t>P</w:t>
      </w:r>
      <w:r w:rsidRPr="00DB1898">
        <w:rPr>
          <w:sz w:val="24"/>
          <w:szCs w:val="24"/>
        </w:rPr>
        <w:t>E</w:t>
      </w:r>
      <w:r w:rsidRPr="00DB1898">
        <w:rPr>
          <w:sz w:val="24"/>
          <w:szCs w:val="24"/>
        </w:rPr>
        <w:t xml:space="preserve">) standard </w:t>
      </w:r>
      <w:r w:rsidRPr="00DB1898">
        <w:rPr>
          <w:sz w:val="24"/>
          <w:szCs w:val="24"/>
        </w:rPr>
        <w:t>PE 04.01.01</w:t>
      </w:r>
      <w:r w:rsidRPr="00DB1898">
        <w:rPr>
          <w:sz w:val="24"/>
          <w:szCs w:val="24"/>
        </w:rPr>
        <w:t xml:space="preserve"> by Element of Performance (EP) standard EP 2. </w:t>
      </w:r>
    </w:p>
    <w:p w14:paraId="514E3D61" w14:textId="34DCC7AC" w:rsidR="00061186" w:rsidRPr="00DB1898" w:rsidRDefault="00061186" w:rsidP="00DB1898">
      <w:pPr>
        <w:rPr>
          <w:color w:val="000000" w:themeColor="text1"/>
          <w:sz w:val="24"/>
          <w:szCs w:val="24"/>
        </w:rPr>
      </w:pPr>
      <w:r w:rsidRPr="00DB1898">
        <w:rPr>
          <w:b/>
          <w:bCs/>
          <w:color w:val="000000" w:themeColor="text1"/>
          <w:sz w:val="24"/>
          <w:szCs w:val="24"/>
        </w:rPr>
        <w:t xml:space="preserve">Task 2: Repairs: </w:t>
      </w:r>
      <w:r w:rsidRPr="00DB1898">
        <w:rPr>
          <w:color w:val="000000" w:themeColor="text1"/>
          <w:sz w:val="24"/>
          <w:szCs w:val="24"/>
        </w:rPr>
        <w:t xml:space="preserve">The contractor shall provide 200 normal working hours of labor for repairs to keep the covered equipment operating in optimum </w:t>
      </w:r>
      <w:r w:rsidRPr="00DB1898">
        <w:rPr>
          <w:color w:val="000000" w:themeColor="text1"/>
          <w:sz w:val="24"/>
          <w:szCs w:val="24"/>
        </w:rPr>
        <w:t>condition</w:t>
      </w:r>
      <w:r w:rsidRPr="00DB1898">
        <w:rPr>
          <w:color w:val="000000" w:themeColor="text1"/>
          <w:sz w:val="24"/>
          <w:szCs w:val="24"/>
        </w:rPr>
        <w:t xml:space="preserve"> during the contract. It will be used for additional testing of the system on all faulty, damaged, or potentially corrupted devices/equipment identified during inspections and emergency malfunctions. The 200 hours is the normal business </w:t>
      </w:r>
      <w:r w:rsidRPr="00DB1898">
        <w:rPr>
          <w:color w:val="000000" w:themeColor="text1"/>
          <w:sz w:val="24"/>
          <w:szCs w:val="24"/>
        </w:rPr>
        <w:t>hourly</w:t>
      </w:r>
      <w:r w:rsidRPr="00DB1898">
        <w:rPr>
          <w:color w:val="000000" w:themeColor="text1"/>
          <w:sz w:val="24"/>
          <w:szCs w:val="24"/>
        </w:rPr>
        <w:t xml:space="preserve"> rate and holiday/emergency/after-hours rates will be adjusted and applied from the normal working hours total dollar value. Labor rat</w:t>
      </w:r>
      <w:r w:rsidRPr="00DB1898">
        <w:rPr>
          <w:color w:val="000000" w:themeColor="text1"/>
          <w:sz w:val="24"/>
          <w:szCs w:val="24"/>
        </w:rPr>
        <w:t xml:space="preserve">es will be billed based off of response time: normal working hour rates, after hour rates, or holiday/emergency response </w:t>
      </w:r>
      <w:r w:rsidRPr="00DB1898">
        <w:rPr>
          <w:color w:val="000000" w:themeColor="text1"/>
          <w:sz w:val="24"/>
          <w:szCs w:val="24"/>
        </w:rPr>
        <w:t>hourly rates</w:t>
      </w:r>
      <w:r w:rsidRPr="00DB1898">
        <w:rPr>
          <w:color w:val="000000" w:themeColor="text1"/>
          <w:sz w:val="24"/>
          <w:szCs w:val="24"/>
        </w:rPr>
        <w:t xml:space="preserve">. Hourly rates will be invoiced </w:t>
      </w:r>
      <w:r w:rsidRPr="00DB1898">
        <w:rPr>
          <w:color w:val="000000" w:themeColor="text1"/>
          <w:sz w:val="24"/>
          <w:szCs w:val="24"/>
        </w:rPr>
        <w:lastRenderedPageBreak/>
        <w:t xml:space="preserve">immediately after additional work is completed. The labor rate for both normal business hours, after hours and weekend/holiday hours shall be provided. </w:t>
      </w:r>
      <w:r w:rsidRPr="00DB1898">
        <w:rPr>
          <w:color w:val="000000" w:themeColor="text1"/>
          <w:sz w:val="24"/>
          <w:szCs w:val="24"/>
        </w:rPr>
        <w:t>Contractors</w:t>
      </w:r>
      <w:r w:rsidRPr="00DB1898">
        <w:rPr>
          <w:color w:val="000000" w:themeColor="text1"/>
          <w:sz w:val="24"/>
          <w:szCs w:val="24"/>
        </w:rPr>
        <w:t xml:space="preserve"> will be required to monitor annual labor expenditures and advise COR prior to going over the allotted dollar value in labor.</w:t>
      </w:r>
    </w:p>
    <w:p w14:paraId="514E3D63" w14:textId="14E4EAA7" w:rsidR="00061186" w:rsidRPr="00DB1898" w:rsidRDefault="00061186" w:rsidP="00DB1898">
      <w:pPr>
        <w:rPr>
          <w:color w:val="000000" w:themeColor="text1"/>
          <w:sz w:val="24"/>
          <w:szCs w:val="24"/>
        </w:rPr>
      </w:pPr>
      <w:r w:rsidRPr="00DB1898">
        <w:rPr>
          <w:b/>
          <w:bCs/>
          <w:color w:val="000000" w:themeColor="text1"/>
          <w:sz w:val="24"/>
          <w:szCs w:val="24"/>
        </w:rPr>
        <w:t>Task 3: Service Calls and Parts Procurement:</w:t>
      </w:r>
      <w:r w:rsidRPr="00DB1898">
        <w:rPr>
          <w:color w:val="000000" w:themeColor="text1"/>
          <w:sz w:val="24"/>
          <w:szCs w:val="24"/>
        </w:rPr>
        <w:t xml:space="preserve"> Provide service calls when Fire Sprinkler System equipment needs repair</w:t>
      </w:r>
      <w:r w:rsidRPr="00DB1898">
        <w:rPr>
          <w:color w:val="000000" w:themeColor="text1"/>
          <w:sz w:val="24"/>
          <w:szCs w:val="24"/>
        </w:rPr>
        <w:t>s</w:t>
      </w:r>
      <w:r w:rsidRPr="00DB1898">
        <w:rPr>
          <w:color w:val="000000" w:themeColor="text1"/>
          <w:sz w:val="24"/>
          <w:szCs w:val="24"/>
        </w:rPr>
        <w:t xml:space="preserve">. When the system needs repaired, the contractor shall repair and provide parts, not to exceed $10,000.00 per current annum of contract. Parts will be invoiced, at cost to vender, along with shipping and handling. Parts used for the </w:t>
      </w:r>
      <w:r w:rsidRPr="00DB1898">
        <w:rPr>
          <w:color w:val="000000" w:themeColor="text1"/>
          <w:sz w:val="24"/>
          <w:szCs w:val="24"/>
        </w:rPr>
        <w:t>repairs</w:t>
      </w:r>
      <w:r w:rsidRPr="00DB1898">
        <w:rPr>
          <w:color w:val="000000" w:themeColor="text1"/>
          <w:sz w:val="24"/>
          <w:szCs w:val="24"/>
        </w:rPr>
        <w:t xml:space="preserve"> will be listed individually in the invoice and submitted upon completion of each repair. If more than $10,000 in parts is required, a contract modification will be required. </w:t>
      </w:r>
      <w:r w:rsidRPr="00DB1898">
        <w:rPr>
          <w:color w:val="000000" w:themeColor="text1"/>
          <w:sz w:val="24"/>
          <w:szCs w:val="24"/>
        </w:rPr>
        <w:t>Contractors</w:t>
      </w:r>
      <w:r w:rsidRPr="00DB1898">
        <w:rPr>
          <w:color w:val="000000" w:themeColor="text1"/>
          <w:sz w:val="24"/>
          <w:szCs w:val="24"/>
        </w:rPr>
        <w:t xml:space="preserve"> will be required to monitor annual </w:t>
      </w:r>
      <w:r w:rsidRPr="00DB1898">
        <w:rPr>
          <w:color w:val="000000" w:themeColor="text1"/>
          <w:sz w:val="24"/>
          <w:szCs w:val="24"/>
        </w:rPr>
        <w:t>expenditure</w:t>
      </w:r>
      <w:r w:rsidRPr="00DB1898">
        <w:rPr>
          <w:color w:val="000000" w:themeColor="text1"/>
          <w:sz w:val="24"/>
          <w:szCs w:val="24"/>
        </w:rPr>
        <w:t xml:space="preserve"> and advise COR prior to going over the</w:t>
      </w:r>
      <w:r w:rsidRPr="00DB1898">
        <w:rPr>
          <w:color w:val="000000" w:themeColor="text1"/>
          <w:sz w:val="24"/>
          <w:szCs w:val="24"/>
        </w:rPr>
        <w:t xml:space="preserve"> allotted $10,000 in parts.</w:t>
      </w:r>
    </w:p>
    <w:p w14:paraId="514E3D65" w14:textId="2D0AC1FD" w:rsidR="00061186" w:rsidRPr="00DB1898" w:rsidRDefault="00061186" w:rsidP="00DB1898">
      <w:pPr>
        <w:rPr>
          <w:color w:val="000000" w:themeColor="text1"/>
          <w:sz w:val="24"/>
          <w:szCs w:val="24"/>
        </w:rPr>
      </w:pPr>
      <w:r w:rsidRPr="00DB1898">
        <w:rPr>
          <w:b/>
          <w:bCs/>
          <w:color w:val="000000" w:themeColor="text1"/>
          <w:sz w:val="24"/>
          <w:szCs w:val="24"/>
        </w:rPr>
        <w:t>Task 4: Sprinkler Head Testing:</w:t>
      </w:r>
      <w:r w:rsidRPr="00DB1898">
        <w:rPr>
          <w:color w:val="000000" w:themeColor="text1"/>
          <w:sz w:val="24"/>
          <w:szCs w:val="24"/>
        </w:rPr>
        <w:t xml:space="preserve"> Provide Sprinkler head removal, replacement, and testing of sample group, for </w:t>
      </w:r>
      <w:r w:rsidRPr="00DB1898">
        <w:rPr>
          <w:color w:val="000000" w:themeColor="text1"/>
          <w:sz w:val="24"/>
          <w:szCs w:val="24"/>
        </w:rPr>
        <w:t>testing</w:t>
      </w:r>
      <w:r w:rsidRPr="00DB1898">
        <w:rPr>
          <w:color w:val="000000" w:themeColor="text1"/>
          <w:sz w:val="24"/>
          <w:szCs w:val="24"/>
        </w:rPr>
        <w:t xml:space="preserve"> fast response sprinklers. This includes removal of Fifty (50) sprinkler heads that are 20 years old and send out for testing, per NFPA 25 (2023) chapter 5.3, and the replacement of the (50) test heads with new sprinkler heads.</w:t>
      </w:r>
    </w:p>
    <w:p w14:paraId="514E3D69" w14:textId="6A1F4023" w:rsidR="00061186" w:rsidRPr="00DB1898" w:rsidRDefault="00061186" w:rsidP="00DB1898">
      <w:pPr>
        <w:rPr>
          <w:sz w:val="24"/>
          <w:szCs w:val="24"/>
        </w:rPr>
      </w:pPr>
      <w:r w:rsidRPr="00DB1898">
        <w:rPr>
          <w:b/>
          <w:bCs/>
          <w:sz w:val="24"/>
          <w:szCs w:val="24"/>
        </w:rPr>
        <w:t>Task 5: Training:</w:t>
      </w:r>
      <w:r w:rsidRPr="00DB1898">
        <w:rPr>
          <w:sz w:val="24"/>
          <w:szCs w:val="24"/>
        </w:rPr>
        <w:t xml:space="preserve"> The Contractor shall also supply all necessary tools, materials, and equipment to provide training to maintenance and operation staffs for one (1) hour training session four times a year, for a total of (4) hours. The provision of annual training to central plant maintenance and operation </w:t>
      </w:r>
      <w:r w:rsidRPr="00DB1898">
        <w:rPr>
          <w:sz w:val="24"/>
          <w:szCs w:val="24"/>
        </w:rPr>
        <w:t>staff</w:t>
      </w:r>
      <w:r w:rsidRPr="00DB1898">
        <w:rPr>
          <w:sz w:val="24"/>
          <w:szCs w:val="24"/>
        </w:rPr>
        <w:t xml:space="preserve"> for a total of four (4) work shifts which includes: Hands on work on sprinklers valves, Orientation to location of all control valves and fire pump location within the compound, or other training required to supervi</w:t>
      </w:r>
      <w:r w:rsidRPr="00DB1898">
        <w:rPr>
          <w:sz w:val="24"/>
          <w:szCs w:val="24"/>
        </w:rPr>
        <w:t>se the operations and maintenance of the Fire Sprinkler System.</w:t>
      </w:r>
      <w:r w:rsidRPr="00DB1898">
        <w:rPr>
          <w:sz w:val="24"/>
          <w:szCs w:val="24"/>
        </w:rPr>
        <w:t xml:space="preserve"> </w:t>
      </w:r>
      <w:r w:rsidRPr="00DB1898">
        <w:rPr>
          <w:sz w:val="24"/>
          <w:szCs w:val="24"/>
        </w:rPr>
        <w:t>Task Supporting Information: The Medical Center Water Based Fire System includes but is not limited to:</w:t>
      </w:r>
      <w:r w:rsidRPr="00DB1898">
        <w:rPr>
          <w:sz w:val="24"/>
          <w:szCs w:val="24"/>
        </w:rPr>
        <w:t xml:space="preserve"> </w:t>
      </w:r>
      <w:r w:rsidRPr="00DB1898">
        <w:rPr>
          <w:sz w:val="24"/>
          <w:szCs w:val="24"/>
        </w:rPr>
        <w:t>Automatic Wet Pipe Sprinkler System located throughout the medical center (approx. 700,000, Sqft, 3 risers) in a Hazardous Asbestos Environment.</w:t>
      </w:r>
    </w:p>
    <w:p w14:paraId="514E3D6A" w14:textId="77777777" w:rsidR="00061186" w:rsidRPr="00DB1898" w:rsidRDefault="00061186" w:rsidP="00DB1898">
      <w:pPr>
        <w:spacing w:after="0" w:line="240" w:lineRule="auto"/>
        <w:rPr>
          <w:sz w:val="24"/>
          <w:szCs w:val="24"/>
        </w:rPr>
      </w:pPr>
      <w:r w:rsidRPr="00DB1898">
        <w:rPr>
          <w:sz w:val="24"/>
          <w:szCs w:val="24"/>
        </w:rPr>
        <w:t>Buildings:</w:t>
      </w:r>
    </w:p>
    <w:p w14:paraId="514E3D6B" w14:textId="77777777" w:rsidR="00061186" w:rsidRPr="00DB1898" w:rsidRDefault="00061186" w:rsidP="00DB1898">
      <w:pPr>
        <w:spacing w:after="0" w:line="240" w:lineRule="auto"/>
        <w:rPr>
          <w:sz w:val="24"/>
          <w:szCs w:val="24"/>
        </w:rPr>
      </w:pPr>
      <w:r w:rsidRPr="00DB1898">
        <w:rPr>
          <w:sz w:val="24"/>
          <w:szCs w:val="24"/>
        </w:rPr>
        <w:t>Bldg. 2 (approx. 20,000 Sqft, 1 riser, 2 levels)</w:t>
      </w:r>
    </w:p>
    <w:p w14:paraId="514E3D6C" w14:textId="77777777" w:rsidR="00061186" w:rsidRPr="00DB1898" w:rsidRDefault="00061186" w:rsidP="00DB1898">
      <w:pPr>
        <w:spacing w:after="0" w:line="240" w:lineRule="auto"/>
        <w:rPr>
          <w:sz w:val="24"/>
          <w:szCs w:val="24"/>
        </w:rPr>
      </w:pPr>
      <w:r w:rsidRPr="00DB1898">
        <w:rPr>
          <w:sz w:val="24"/>
          <w:szCs w:val="24"/>
        </w:rPr>
        <w:t>Bldg. 11 (approx. 75,000 Sqft, 1 riser, 3 floors)</w:t>
      </w:r>
    </w:p>
    <w:p w14:paraId="514E3D6D" w14:textId="77777777" w:rsidR="00061186" w:rsidRPr="00DB1898" w:rsidRDefault="00061186" w:rsidP="00DB1898">
      <w:pPr>
        <w:spacing w:after="0" w:line="240" w:lineRule="auto"/>
        <w:rPr>
          <w:sz w:val="24"/>
          <w:szCs w:val="24"/>
        </w:rPr>
      </w:pPr>
      <w:r w:rsidRPr="00DB1898">
        <w:rPr>
          <w:sz w:val="24"/>
          <w:szCs w:val="24"/>
        </w:rPr>
        <w:t>Bldg. 14 (approx. 3900 Sqft, 1 riser)</w:t>
      </w:r>
    </w:p>
    <w:p w14:paraId="514E3D6E" w14:textId="77777777" w:rsidR="00061186" w:rsidRPr="00DB1898" w:rsidRDefault="00061186" w:rsidP="00DB1898">
      <w:pPr>
        <w:spacing w:after="0" w:line="240" w:lineRule="auto"/>
        <w:rPr>
          <w:sz w:val="24"/>
          <w:szCs w:val="24"/>
        </w:rPr>
      </w:pPr>
      <w:r w:rsidRPr="00DB1898">
        <w:rPr>
          <w:sz w:val="24"/>
          <w:szCs w:val="24"/>
        </w:rPr>
        <w:t>Bldg. 16 (approx. 2300 Sqft, 1 riser)</w:t>
      </w:r>
    </w:p>
    <w:p w14:paraId="514E3D6F" w14:textId="77777777" w:rsidR="00061186" w:rsidRPr="00DB1898" w:rsidRDefault="00061186" w:rsidP="00DB1898">
      <w:pPr>
        <w:spacing w:after="0" w:line="240" w:lineRule="auto"/>
        <w:rPr>
          <w:sz w:val="24"/>
          <w:szCs w:val="24"/>
        </w:rPr>
      </w:pPr>
      <w:r w:rsidRPr="00DB1898">
        <w:rPr>
          <w:sz w:val="24"/>
          <w:szCs w:val="24"/>
        </w:rPr>
        <w:t>Bldg. 18 (approx. 2300 Sqft, 1 riser)</w:t>
      </w:r>
    </w:p>
    <w:p w14:paraId="514E3D70" w14:textId="77777777" w:rsidR="00061186" w:rsidRPr="00DB1898" w:rsidRDefault="00061186" w:rsidP="00DB1898">
      <w:pPr>
        <w:spacing w:after="0" w:line="240" w:lineRule="auto"/>
        <w:rPr>
          <w:sz w:val="24"/>
          <w:szCs w:val="24"/>
        </w:rPr>
      </w:pPr>
      <w:r w:rsidRPr="00DB1898">
        <w:rPr>
          <w:sz w:val="24"/>
          <w:szCs w:val="24"/>
        </w:rPr>
        <w:t>Bldg. 20 (approx. 2500 Sqft, 1 riser)</w:t>
      </w:r>
    </w:p>
    <w:p w14:paraId="514E3D71" w14:textId="77777777" w:rsidR="00061186" w:rsidRPr="00DB1898" w:rsidRDefault="00061186" w:rsidP="00DB1898">
      <w:pPr>
        <w:spacing w:after="0" w:line="240" w:lineRule="auto"/>
        <w:rPr>
          <w:sz w:val="24"/>
          <w:szCs w:val="24"/>
        </w:rPr>
      </w:pPr>
      <w:r w:rsidRPr="00DB1898">
        <w:rPr>
          <w:sz w:val="24"/>
          <w:szCs w:val="24"/>
        </w:rPr>
        <w:t>Bldg. 23 (approx. 5500 Sqft, 1 riser)</w:t>
      </w:r>
    </w:p>
    <w:p w14:paraId="514E3D72" w14:textId="77777777" w:rsidR="00061186" w:rsidRPr="00DB1898" w:rsidRDefault="00061186" w:rsidP="00DB1898">
      <w:pPr>
        <w:spacing w:after="0" w:line="240" w:lineRule="auto"/>
        <w:rPr>
          <w:sz w:val="24"/>
          <w:szCs w:val="24"/>
        </w:rPr>
      </w:pPr>
      <w:r w:rsidRPr="00DB1898">
        <w:rPr>
          <w:sz w:val="24"/>
          <w:szCs w:val="24"/>
        </w:rPr>
        <w:t>Bldg. 24 (approx. 2000 Sqft, 1 riser)</w:t>
      </w:r>
    </w:p>
    <w:p w14:paraId="514E3D73" w14:textId="77777777" w:rsidR="00061186" w:rsidRPr="00DB1898" w:rsidRDefault="00061186" w:rsidP="00DB1898">
      <w:pPr>
        <w:spacing w:after="0" w:line="240" w:lineRule="auto"/>
        <w:rPr>
          <w:sz w:val="24"/>
          <w:szCs w:val="24"/>
        </w:rPr>
      </w:pPr>
      <w:r w:rsidRPr="00DB1898">
        <w:rPr>
          <w:sz w:val="24"/>
          <w:szCs w:val="24"/>
        </w:rPr>
        <w:t>Bldg. 25 (approx. 2000 Sqft, 1 riser)</w:t>
      </w:r>
    </w:p>
    <w:p w14:paraId="514E3D74" w14:textId="77777777" w:rsidR="00061186" w:rsidRPr="00DB1898" w:rsidRDefault="00061186" w:rsidP="00DB1898">
      <w:pPr>
        <w:spacing w:after="0" w:line="240" w:lineRule="auto"/>
        <w:rPr>
          <w:color w:val="000000" w:themeColor="text1"/>
          <w:sz w:val="24"/>
          <w:szCs w:val="24"/>
        </w:rPr>
      </w:pPr>
      <w:r w:rsidRPr="00DB1898">
        <w:rPr>
          <w:color w:val="000000" w:themeColor="text1"/>
          <w:sz w:val="24"/>
          <w:szCs w:val="24"/>
        </w:rPr>
        <w:t>Bldg. 26 (approx.</w:t>
      </w:r>
      <w:r w:rsidRPr="00DB1898">
        <w:rPr>
          <w:color w:val="000000" w:themeColor="text1"/>
          <w:sz w:val="24"/>
          <w:szCs w:val="24"/>
        </w:rPr>
        <w:t xml:space="preserve"> </w:t>
      </w:r>
      <w:r w:rsidRPr="00DB1898">
        <w:rPr>
          <w:color w:val="000000" w:themeColor="text1"/>
          <w:sz w:val="24"/>
          <w:szCs w:val="24"/>
        </w:rPr>
        <w:t>20,</w:t>
      </w:r>
      <w:r w:rsidRPr="00DB1898">
        <w:rPr>
          <w:color w:val="000000" w:themeColor="text1"/>
          <w:sz w:val="24"/>
          <w:szCs w:val="24"/>
        </w:rPr>
        <w:t>000 Sqft,</w:t>
      </w:r>
      <w:r w:rsidRPr="00DB1898">
        <w:rPr>
          <w:color w:val="000000" w:themeColor="text1"/>
          <w:sz w:val="24"/>
          <w:szCs w:val="24"/>
        </w:rPr>
        <w:t xml:space="preserve"> </w:t>
      </w:r>
      <w:r w:rsidRPr="00DB1898">
        <w:rPr>
          <w:color w:val="000000" w:themeColor="text1"/>
          <w:sz w:val="24"/>
          <w:szCs w:val="24"/>
        </w:rPr>
        <w:t>1 riser, 3 levels</w:t>
      </w:r>
      <w:r w:rsidRPr="00DB1898">
        <w:rPr>
          <w:color w:val="000000" w:themeColor="text1"/>
          <w:sz w:val="24"/>
          <w:szCs w:val="24"/>
        </w:rPr>
        <w:t>)</w:t>
      </w:r>
    </w:p>
    <w:p w14:paraId="4F53C95E" w14:textId="04199C2F" w:rsidR="00DB1898" w:rsidRDefault="00061186" w:rsidP="00DB1898">
      <w:pPr>
        <w:spacing w:after="0" w:line="240" w:lineRule="auto"/>
        <w:rPr>
          <w:sz w:val="24"/>
          <w:szCs w:val="24"/>
        </w:rPr>
      </w:pPr>
      <w:r w:rsidRPr="00DB1898">
        <w:rPr>
          <w:sz w:val="24"/>
          <w:szCs w:val="24"/>
        </w:rPr>
        <w:t>Bldg. 27 (approx. 2000 Sqft, 1 riser, 3 levels)</w:t>
      </w:r>
    </w:p>
    <w:p w14:paraId="514E3D76" w14:textId="510887EF" w:rsidR="00061186" w:rsidRPr="00DB1898" w:rsidRDefault="00061186" w:rsidP="00DB1898">
      <w:pPr>
        <w:spacing w:after="0" w:line="240" w:lineRule="auto"/>
        <w:rPr>
          <w:sz w:val="24"/>
          <w:szCs w:val="24"/>
        </w:rPr>
      </w:pPr>
      <w:r w:rsidRPr="00DB1898">
        <w:rPr>
          <w:sz w:val="24"/>
          <w:szCs w:val="24"/>
        </w:rPr>
        <w:t xml:space="preserve">Bldg. 28 (parking structures Standpipe System Fire Department Connections) </w:t>
      </w:r>
      <w:r w:rsidRPr="00DB1898">
        <w:rPr>
          <w:sz w:val="24"/>
          <w:szCs w:val="24"/>
        </w:rPr>
        <w:br/>
      </w:r>
      <w:r w:rsidRPr="00DB1898">
        <w:rPr>
          <w:sz w:val="24"/>
          <w:szCs w:val="24"/>
        </w:rPr>
        <w:t>Bldg. 29 (parking structures Standpipe System Fire Department Connections)</w:t>
      </w:r>
    </w:p>
    <w:p w14:paraId="514E3D77" w14:textId="77777777" w:rsidR="00061186" w:rsidRPr="00DB1898" w:rsidRDefault="00061186" w:rsidP="00DB1898">
      <w:pPr>
        <w:spacing w:after="0" w:line="240" w:lineRule="auto"/>
        <w:rPr>
          <w:sz w:val="24"/>
          <w:szCs w:val="24"/>
        </w:rPr>
      </w:pPr>
      <w:r w:rsidRPr="00DB1898">
        <w:rPr>
          <w:sz w:val="24"/>
          <w:szCs w:val="24"/>
        </w:rPr>
        <w:t>Bldg. 31 (parking structures Standpipe System Fire Department Connections)</w:t>
      </w:r>
    </w:p>
    <w:p w14:paraId="514E3D78" w14:textId="77777777" w:rsidR="00061186" w:rsidRPr="00DB1898" w:rsidRDefault="00061186" w:rsidP="00DB1898">
      <w:pPr>
        <w:spacing w:after="0" w:line="240" w:lineRule="auto"/>
        <w:rPr>
          <w:sz w:val="24"/>
          <w:szCs w:val="24"/>
        </w:rPr>
      </w:pPr>
      <w:r w:rsidRPr="00DB1898">
        <w:rPr>
          <w:sz w:val="24"/>
          <w:szCs w:val="24"/>
        </w:rPr>
        <w:t>Inline Centrifugal Fire Pump and Electric Motor Drive located in East Loading Dock (B191-1 Pump Enclosure).</w:t>
      </w:r>
    </w:p>
    <w:p w14:paraId="514E3D79" w14:textId="77777777" w:rsidR="00061186" w:rsidRPr="00DB1898" w:rsidRDefault="00061186" w:rsidP="00DB1898">
      <w:pPr>
        <w:spacing w:after="0" w:line="240" w:lineRule="auto"/>
        <w:rPr>
          <w:sz w:val="24"/>
          <w:szCs w:val="24"/>
        </w:rPr>
      </w:pPr>
      <w:r w:rsidRPr="00DB1898">
        <w:rPr>
          <w:sz w:val="24"/>
          <w:szCs w:val="24"/>
        </w:rPr>
        <w:t>Jockey Pump (Located B191-1 Pump Enclosure)</w:t>
      </w:r>
    </w:p>
    <w:p w14:paraId="514E3D7A" w14:textId="77777777" w:rsidR="00061186" w:rsidRPr="00DB1898" w:rsidRDefault="00061186" w:rsidP="00DB1898">
      <w:pPr>
        <w:spacing w:after="0" w:line="240" w:lineRule="auto"/>
        <w:rPr>
          <w:sz w:val="24"/>
          <w:szCs w:val="24"/>
        </w:rPr>
      </w:pPr>
      <w:r w:rsidRPr="00DB1898">
        <w:rPr>
          <w:sz w:val="24"/>
          <w:szCs w:val="24"/>
        </w:rPr>
        <w:t>Twelve (12) fire hydrants located on Medical Center grounds.</w:t>
      </w:r>
    </w:p>
    <w:p w14:paraId="514E3D7B" w14:textId="77777777" w:rsidR="00061186" w:rsidRPr="00DB1898" w:rsidRDefault="00061186" w:rsidP="00DB1898">
      <w:pPr>
        <w:spacing w:after="0" w:line="240" w:lineRule="auto"/>
        <w:rPr>
          <w:sz w:val="24"/>
          <w:szCs w:val="24"/>
        </w:rPr>
      </w:pPr>
      <w:r w:rsidRPr="00DB1898">
        <w:rPr>
          <w:sz w:val="24"/>
          <w:szCs w:val="24"/>
        </w:rPr>
        <w:t>Eight (8) dry standpipes and (4) wet standpipes located throughout the Medical</w:t>
      </w:r>
      <w:r w:rsidRPr="00DB1898">
        <w:rPr>
          <w:sz w:val="24"/>
          <w:szCs w:val="24"/>
        </w:rPr>
        <w:t xml:space="preserve"> </w:t>
      </w:r>
      <w:r w:rsidRPr="00DB1898">
        <w:rPr>
          <w:sz w:val="24"/>
          <w:szCs w:val="24"/>
        </w:rPr>
        <w:t>Center.</w:t>
      </w:r>
    </w:p>
    <w:p w14:paraId="514E3D7C" w14:textId="77777777" w:rsidR="00061186" w:rsidRPr="00DB1898" w:rsidRDefault="00061186" w:rsidP="00DB1898">
      <w:pPr>
        <w:spacing w:after="0" w:line="240" w:lineRule="auto"/>
        <w:rPr>
          <w:sz w:val="24"/>
          <w:szCs w:val="24"/>
        </w:rPr>
      </w:pPr>
      <w:r w:rsidRPr="00DB1898">
        <w:rPr>
          <w:sz w:val="24"/>
          <w:szCs w:val="24"/>
        </w:rPr>
        <w:t>D</w:t>
      </w:r>
      <w:r w:rsidRPr="00DB1898">
        <w:rPr>
          <w:sz w:val="24"/>
          <w:szCs w:val="24"/>
        </w:rPr>
        <w:t>ischarge device strainers.</w:t>
      </w:r>
    </w:p>
    <w:p w14:paraId="514E3D7D" w14:textId="77777777" w:rsidR="00061186" w:rsidRPr="00DB1898" w:rsidRDefault="00061186" w:rsidP="00DB1898">
      <w:pPr>
        <w:spacing w:after="0" w:line="240" w:lineRule="auto"/>
        <w:rPr>
          <w:sz w:val="24"/>
          <w:szCs w:val="24"/>
        </w:rPr>
      </w:pPr>
      <w:r w:rsidRPr="00DB1898">
        <w:rPr>
          <w:sz w:val="24"/>
          <w:szCs w:val="24"/>
        </w:rPr>
        <w:t>Flow tests.</w:t>
      </w:r>
    </w:p>
    <w:p w14:paraId="514E3D7E" w14:textId="77777777" w:rsidR="00061186" w:rsidRPr="00DB1898" w:rsidRDefault="00061186" w:rsidP="00DB1898">
      <w:pPr>
        <w:spacing w:after="0" w:line="240" w:lineRule="auto"/>
        <w:rPr>
          <w:sz w:val="24"/>
          <w:szCs w:val="24"/>
        </w:rPr>
      </w:pPr>
      <w:r w:rsidRPr="00DB1898">
        <w:rPr>
          <w:sz w:val="24"/>
          <w:szCs w:val="24"/>
        </w:rPr>
        <w:lastRenderedPageBreak/>
        <w:t>Check valves.</w:t>
      </w:r>
    </w:p>
    <w:p w14:paraId="514E3D7F" w14:textId="77777777" w:rsidR="00061186" w:rsidRPr="00DB1898" w:rsidRDefault="00061186" w:rsidP="00DB1898">
      <w:pPr>
        <w:spacing w:after="0" w:line="240" w:lineRule="auto"/>
        <w:rPr>
          <w:sz w:val="24"/>
          <w:szCs w:val="24"/>
        </w:rPr>
      </w:pPr>
      <w:r w:rsidRPr="00DB1898">
        <w:rPr>
          <w:sz w:val="24"/>
          <w:szCs w:val="24"/>
        </w:rPr>
        <w:t>Control/Alarm/Pre-action Valves and associated strainers, filters and restriction orifices.</w:t>
      </w:r>
    </w:p>
    <w:p w14:paraId="514E3D80" w14:textId="77777777" w:rsidR="00061186" w:rsidRPr="00DB1898" w:rsidRDefault="00061186" w:rsidP="00DB1898">
      <w:pPr>
        <w:spacing w:after="0" w:line="240" w:lineRule="auto"/>
        <w:rPr>
          <w:sz w:val="24"/>
          <w:szCs w:val="24"/>
        </w:rPr>
      </w:pPr>
      <w:r w:rsidRPr="00DB1898">
        <w:rPr>
          <w:sz w:val="24"/>
          <w:szCs w:val="24"/>
        </w:rPr>
        <w:t>Pressure reducing and relief valves.</w:t>
      </w:r>
    </w:p>
    <w:p w14:paraId="514E3D82" w14:textId="173E6D0C" w:rsidR="00061186" w:rsidRDefault="00061186" w:rsidP="00DB1898">
      <w:pPr>
        <w:spacing w:after="0" w:line="240" w:lineRule="auto"/>
        <w:rPr>
          <w:sz w:val="24"/>
          <w:szCs w:val="24"/>
        </w:rPr>
      </w:pPr>
      <w:r w:rsidRPr="00DB1898">
        <w:rPr>
          <w:sz w:val="24"/>
          <w:szCs w:val="24"/>
        </w:rPr>
        <w:t>Hose Connections</w:t>
      </w:r>
    </w:p>
    <w:p w14:paraId="5DD053FD" w14:textId="3EAE40C5" w:rsidR="00DB1898" w:rsidRPr="00DB1898" w:rsidRDefault="00061186" w:rsidP="00DB1898">
      <w:pPr>
        <w:rPr>
          <w:sz w:val="24"/>
          <w:szCs w:val="24"/>
        </w:rPr>
      </w:pPr>
      <w:r w:rsidRPr="00DB1898">
        <w:rPr>
          <w:i/>
          <w:iCs/>
          <w:sz w:val="24"/>
          <w:szCs w:val="24"/>
        </w:rPr>
        <w:t xml:space="preserve">Contractor shall use NFPA Forms found in NFPA 13 and 25 to document testing, inspection, and repairs to the system. </w:t>
      </w:r>
    </w:p>
    <w:p w14:paraId="35ADCD99" w14:textId="79124B17" w:rsidR="00DB1898" w:rsidRDefault="00061186" w:rsidP="00DB1898">
      <w:pPr>
        <w:rPr>
          <w:b/>
          <w:bCs/>
          <w:sz w:val="24"/>
          <w:szCs w:val="24"/>
        </w:rPr>
      </w:pPr>
      <w:r>
        <w:rPr>
          <w:noProof/>
        </w:rPr>
        <mc:AlternateContent>
          <mc:Choice Requires="wps">
            <w:drawing>
              <wp:anchor distT="45720" distB="45720" distL="114300" distR="114300" simplePos="0" relativeHeight="251659264" behindDoc="0" locked="0" layoutInCell="1" allowOverlap="1" wp14:anchorId="1417457C" wp14:editId="0BEC0897">
                <wp:simplePos x="0" y="0"/>
                <wp:positionH relativeFrom="column">
                  <wp:posOffset>0</wp:posOffset>
                </wp:positionH>
                <wp:positionV relativeFrom="paragraph">
                  <wp:posOffset>747395</wp:posOffset>
                </wp:positionV>
                <wp:extent cx="6523355" cy="6898640"/>
                <wp:effectExtent l="9525" t="6985" r="10795" b="9525"/>
                <wp:wrapSquare wrapText="bothSides"/>
                <wp:docPr id="1511317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3355" cy="6898640"/>
                        </a:xfrm>
                        <a:prstGeom prst="rect">
                          <a:avLst/>
                        </a:prstGeom>
                        <a:solidFill>
                          <a:srgbClr val="FFFFFF"/>
                        </a:solidFill>
                        <a:ln w="9525">
                          <a:solidFill>
                            <a:srgbClr val="000000"/>
                          </a:solidFill>
                          <a:miter lim="800000"/>
                          <a:headEnd/>
                          <a:tailEnd/>
                        </a:ln>
                      </wps:spPr>
                      <wps:txbx>
                        <w:txbxContent>
                          <w:tbl>
                            <w:tblPr>
                              <w:tblStyle w:val="TableGrid"/>
                              <w:tblW w:w="10097" w:type="dxa"/>
                              <w:tblLayout w:type="fixed"/>
                              <w:tblLook w:val="04A0" w:firstRow="1" w:lastRow="0" w:firstColumn="1" w:lastColumn="0" w:noHBand="0" w:noVBand="1"/>
                            </w:tblPr>
                            <w:tblGrid>
                              <w:gridCol w:w="918"/>
                              <w:gridCol w:w="4867"/>
                              <w:gridCol w:w="367"/>
                              <w:gridCol w:w="367"/>
                              <w:gridCol w:w="367"/>
                              <w:gridCol w:w="367"/>
                              <w:gridCol w:w="367"/>
                              <w:gridCol w:w="367"/>
                              <w:gridCol w:w="367"/>
                              <w:gridCol w:w="367"/>
                              <w:gridCol w:w="367"/>
                              <w:gridCol w:w="367"/>
                              <w:gridCol w:w="275"/>
                              <w:gridCol w:w="367"/>
                            </w:tblGrid>
                            <w:tr w:rsidR="00DB1898" w:rsidRPr="00DB1898" w14:paraId="1BF2D800" w14:textId="77777777" w:rsidTr="008C0FA2">
                              <w:trPr>
                                <w:trHeight w:val="835"/>
                              </w:trPr>
                              <w:tc>
                                <w:tcPr>
                                  <w:tcW w:w="918" w:type="dxa"/>
                                </w:tcPr>
                                <w:p w14:paraId="16203A70" w14:textId="77777777" w:rsidR="00DB1898" w:rsidRPr="00DB1898" w:rsidRDefault="00DB1898" w:rsidP="00DB1898">
                                  <w:pPr>
                                    <w:rPr>
                                      <w:rFonts w:ascii="Arial" w:hAnsi="Arial" w:cs="Arial"/>
                                      <w:sz w:val="24"/>
                                      <w:szCs w:val="24"/>
                                    </w:rPr>
                                  </w:pPr>
                                </w:p>
                              </w:tc>
                              <w:tc>
                                <w:tcPr>
                                  <w:tcW w:w="4867" w:type="dxa"/>
                                </w:tcPr>
                                <w:p w14:paraId="6D6EA038" w14:textId="77777777" w:rsidR="00DB1898" w:rsidRPr="00DB1898" w:rsidRDefault="00DB1898" w:rsidP="00DB1898">
                                  <w:pPr>
                                    <w:rPr>
                                      <w:rFonts w:ascii="Arial" w:hAnsi="Arial" w:cs="Arial"/>
                                      <w:sz w:val="24"/>
                                      <w:szCs w:val="24"/>
                                    </w:rPr>
                                  </w:pPr>
                                </w:p>
                              </w:tc>
                              <w:tc>
                                <w:tcPr>
                                  <w:tcW w:w="367" w:type="dxa"/>
                                </w:tcPr>
                                <w:p w14:paraId="480573C3"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OCT</w:t>
                                  </w:r>
                                </w:p>
                              </w:tc>
                              <w:tc>
                                <w:tcPr>
                                  <w:tcW w:w="367" w:type="dxa"/>
                                </w:tcPr>
                                <w:p w14:paraId="1436DD94"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NOV</w:t>
                                  </w:r>
                                </w:p>
                              </w:tc>
                              <w:tc>
                                <w:tcPr>
                                  <w:tcW w:w="367" w:type="dxa"/>
                                </w:tcPr>
                                <w:p w14:paraId="17DF3329"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DEC</w:t>
                                  </w:r>
                                </w:p>
                              </w:tc>
                              <w:tc>
                                <w:tcPr>
                                  <w:tcW w:w="367" w:type="dxa"/>
                                </w:tcPr>
                                <w:p w14:paraId="68BA6ECE"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JAN</w:t>
                                  </w:r>
                                </w:p>
                              </w:tc>
                              <w:tc>
                                <w:tcPr>
                                  <w:tcW w:w="367" w:type="dxa"/>
                                </w:tcPr>
                                <w:p w14:paraId="5339B68B"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FEB</w:t>
                                  </w:r>
                                </w:p>
                              </w:tc>
                              <w:tc>
                                <w:tcPr>
                                  <w:tcW w:w="367" w:type="dxa"/>
                                </w:tcPr>
                                <w:p w14:paraId="681CC6F0"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MAR</w:t>
                                  </w:r>
                                </w:p>
                              </w:tc>
                              <w:tc>
                                <w:tcPr>
                                  <w:tcW w:w="367" w:type="dxa"/>
                                </w:tcPr>
                                <w:p w14:paraId="3308DA3A"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APR</w:t>
                                  </w:r>
                                </w:p>
                              </w:tc>
                              <w:tc>
                                <w:tcPr>
                                  <w:tcW w:w="367" w:type="dxa"/>
                                </w:tcPr>
                                <w:p w14:paraId="75A8B244"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MAY</w:t>
                                  </w:r>
                                </w:p>
                              </w:tc>
                              <w:tc>
                                <w:tcPr>
                                  <w:tcW w:w="367" w:type="dxa"/>
                                </w:tcPr>
                                <w:p w14:paraId="63CBDAAE"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JUN</w:t>
                                  </w:r>
                                </w:p>
                              </w:tc>
                              <w:tc>
                                <w:tcPr>
                                  <w:tcW w:w="367" w:type="dxa"/>
                                </w:tcPr>
                                <w:p w14:paraId="1E912858"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JUL</w:t>
                                  </w:r>
                                </w:p>
                              </w:tc>
                              <w:tc>
                                <w:tcPr>
                                  <w:tcW w:w="275" w:type="dxa"/>
                                </w:tcPr>
                                <w:p w14:paraId="41C5775C"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AUG</w:t>
                                  </w:r>
                                </w:p>
                              </w:tc>
                              <w:tc>
                                <w:tcPr>
                                  <w:tcW w:w="367" w:type="dxa"/>
                                </w:tcPr>
                                <w:p w14:paraId="4F80D186"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SEP</w:t>
                                  </w:r>
                                </w:p>
                              </w:tc>
                            </w:tr>
                            <w:tr w:rsidR="00DB1898" w:rsidRPr="00DB1898" w14:paraId="6AD20556" w14:textId="77777777" w:rsidTr="008C0FA2">
                              <w:trPr>
                                <w:trHeight w:val="273"/>
                              </w:trPr>
                              <w:tc>
                                <w:tcPr>
                                  <w:tcW w:w="918" w:type="dxa"/>
                                </w:tcPr>
                                <w:p w14:paraId="4E55351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ITEM</w:t>
                                  </w:r>
                                </w:p>
                              </w:tc>
                              <w:tc>
                                <w:tcPr>
                                  <w:tcW w:w="4867" w:type="dxa"/>
                                </w:tcPr>
                                <w:p w14:paraId="35E1A870" w14:textId="77777777" w:rsidR="00DB1898" w:rsidRPr="00DB1898" w:rsidRDefault="00DB1898" w:rsidP="00DB1898">
                                  <w:pPr>
                                    <w:rPr>
                                      <w:rFonts w:ascii="Arial" w:hAnsi="Arial" w:cs="Arial"/>
                                      <w:sz w:val="24"/>
                                      <w:szCs w:val="24"/>
                                    </w:rPr>
                                  </w:pPr>
                                  <w:r w:rsidRPr="00DB1898">
                                    <w:rPr>
                                      <w:rFonts w:ascii="Arial" w:hAnsi="Arial" w:cs="Arial"/>
                                      <w:sz w:val="24"/>
                                      <w:szCs w:val="24"/>
                                    </w:rPr>
                                    <w:t>Description</w:t>
                                  </w:r>
                                </w:p>
                              </w:tc>
                              <w:tc>
                                <w:tcPr>
                                  <w:tcW w:w="367" w:type="dxa"/>
                                  <w:vAlign w:val="center"/>
                                </w:tcPr>
                                <w:p w14:paraId="2D07B3AB" w14:textId="77777777" w:rsidR="00DB1898" w:rsidRPr="00DB1898" w:rsidRDefault="00DB1898" w:rsidP="00DB1898">
                                  <w:pPr>
                                    <w:jc w:val="center"/>
                                    <w:rPr>
                                      <w:rFonts w:ascii="Arial" w:hAnsi="Arial" w:cs="Arial"/>
                                      <w:sz w:val="24"/>
                                      <w:szCs w:val="24"/>
                                    </w:rPr>
                                  </w:pPr>
                                </w:p>
                              </w:tc>
                              <w:tc>
                                <w:tcPr>
                                  <w:tcW w:w="367" w:type="dxa"/>
                                  <w:vAlign w:val="center"/>
                                </w:tcPr>
                                <w:p w14:paraId="1B847EF1" w14:textId="77777777" w:rsidR="00DB1898" w:rsidRPr="00DB1898" w:rsidRDefault="00DB1898" w:rsidP="00DB1898">
                                  <w:pPr>
                                    <w:jc w:val="center"/>
                                    <w:rPr>
                                      <w:rFonts w:ascii="Arial" w:hAnsi="Arial" w:cs="Arial"/>
                                      <w:sz w:val="24"/>
                                      <w:szCs w:val="24"/>
                                    </w:rPr>
                                  </w:pPr>
                                </w:p>
                              </w:tc>
                              <w:tc>
                                <w:tcPr>
                                  <w:tcW w:w="367" w:type="dxa"/>
                                  <w:vAlign w:val="center"/>
                                </w:tcPr>
                                <w:p w14:paraId="45069288" w14:textId="77777777" w:rsidR="00DB1898" w:rsidRPr="00DB1898" w:rsidRDefault="00DB1898" w:rsidP="00DB1898">
                                  <w:pPr>
                                    <w:jc w:val="center"/>
                                    <w:rPr>
                                      <w:rFonts w:ascii="Arial" w:hAnsi="Arial" w:cs="Arial"/>
                                      <w:sz w:val="24"/>
                                      <w:szCs w:val="24"/>
                                    </w:rPr>
                                  </w:pPr>
                                </w:p>
                              </w:tc>
                              <w:tc>
                                <w:tcPr>
                                  <w:tcW w:w="367" w:type="dxa"/>
                                  <w:vAlign w:val="center"/>
                                </w:tcPr>
                                <w:p w14:paraId="283040FA" w14:textId="77777777" w:rsidR="00DB1898" w:rsidRPr="00DB1898" w:rsidRDefault="00DB1898" w:rsidP="00DB1898">
                                  <w:pPr>
                                    <w:jc w:val="center"/>
                                    <w:rPr>
                                      <w:rFonts w:ascii="Arial" w:hAnsi="Arial" w:cs="Arial"/>
                                      <w:sz w:val="24"/>
                                      <w:szCs w:val="24"/>
                                    </w:rPr>
                                  </w:pPr>
                                </w:p>
                              </w:tc>
                              <w:tc>
                                <w:tcPr>
                                  <w:tcW w:w="367" w:type="dxa"/>
                                  <w:vAlign w:val="center"/>
                                </w:tcPr>
                                <w:p w14:paraId="5E397AEE" w14:textId="77777777" w:rsidR="00DB1898" w:rsidRPr="00DB1898" w:rsidRDefault="00DB1898" w:rsidP="00DB1898">
                                  <w:pPr>
                                    <w:jc w:val="center"/>
                                    <w:rPr>
                                      <w:rFonts w:ascii="Arial" w:hAnsi="Arial" w:cs="Arial"/>
                                      <w:sz w:val="24"/>
                                      <w:szCs w:val="24"/>
                                    </w:rPr>
                                  </w:pPr>
                                </w:p>
                              </w:tc>
                              <w:tc>
                                <w:tcPr>
                                  <w:tcW w:w="367" w:type="dxa"/>
                                  <w:vAlign w:val="center"/>
                                </w:tcPr>
                                <w:p w14:paraId="5E2DDA92" w14:textId="77777777" w:rsidR="00DB1898" w:rsidRPr="00DB1898" w:rsidRDefault="00DB1898" w:rsidP="00DB1898">
                                  <w:pPr>
                                    <w:jc w:val="center"/>
                                    <w:rPr>
                                      <w:rFonts w:ascii="Arial" w:hAnsi="Arial" w:cs="Arial"/>
                                      <w:sz w:val="24"/>
                                      <w:szCs w:val="24"/>
                                    </w:rPr>
                                  </w:pPr>
                                </w:p>
                              </w:tc>
                              <w:tc>
                                <w:tcPr>
                                  <w:tcW w:w="367" w:type="dxa"/>
                                  <w:vAlign w:val="center"/>
                                </w:tcPr>
                                <w:p w14:paraId="2026F246" w14:textId="77777777" w:rsidR="00DB1898" w:rsidRPr="00DB1898" w:rsidRDefault="00DB1898" w:rsidP="00DB1898">
                                  <w:pPr>
                                    <w:jc w:val="center"/>
                                    <w:rPr>
                                      <w:rFonts w:ascii="Arial" w:hAnsi="Arial" w:cs="Arial"/>
                                      <w:sz w:val="24"/>
                                      <w:szCs w:val="24"/>
                                    </w:rPr>
                                  </w:pPr>
                                </w:p>
                              </w:tc>
                              <w:tc>
                                <w:tcPr>
                                  <w:tcW w:w="367" w:type="dxa"/>
                                  <w:vAlign w:val="center"/>
                                </w:tcPr>
                                <w:p w14:paraId="11293C1A" w14:textId="77777777" w:rsidR="00DB1898" w:rsidRPr="00DB1898" w:rsidRDefault="00DB1898" w:rsidP="00DB1898">
                                  <w:pPr>
                                    <w:jc w:val="center"/>
                                    <w:rPr>
                                      <w:rFonts w:ascii="Arial" w:hAnsi="Arial" w:cs="Arial"/>
                                      <w:sz w:val="24"/>
                                      <w:szCs w:val="24"/>
                                    </w:rPr>
                                  </w:pPr>
                                </w:p>
                              </w:tc>
                              <w:tc>
                                <w:tcPr>
                                  <w:tcW w:w="367" w:type="dxa"/>
                                  <w:vAlign w:val="center"/>
                                </w:tcPr>
                                <w:p w14:paraId="75F36EA9" w14:textId="77777777" w:rsidR="00DB1898" w:rsidRPr="00DB1898" w:rsidRDefault="00DB1898" w:rsidP="00DB1898">
                                  <w:pPr>
                                    <w:jc w:val="center"/>
                                    <w:rPr>
                                      <w:rFonts w:ascii="Arial" w:hAnsi="Arial" w:cs="Arial"/>
                                      <w:sz w:val="24"/>
                                      <w:szCs w:val="24"/>
                                    </w:rPr>
                                  </w:pPr>
                                </w:p>
                              </w:tc>
                              <w:tc>
                                <w:tcPr>
                                  <w:tcW w:w="367" w:type="dxa"/>
                                  <w:vAlign w:val="center"/>
                                </w:tcPr>
                                <w:p w14:paraId="16E93299" w14:textId="77777777" w:rsidR="00DB1898" w:rsidRPr="00DB1898" w:rsidRDefault="00DB1898" w:rsidP="00DB1898">
                                  <w:pPr>
                                    <w:jc w:val="center"/>
                                    <w:rPr>
                                      <w:rFonts w:ascii="Arial" w:hAnsi="Arial" w:cs="Arial"/>
                                      <w:sz w:val="24"/>
                                      <w:szCs w:val="24"/>
                                    </w:rPr>
                                  </w:pPr>
                                </w:p>
                              </w:tc>
                              <w:tc>
                                <w:tcPr>
                                  <w:tcW w:w="275" w:type="dxa"/>
                                  <w:vAlign w:val="center"/>
                                </w:tcPr>
                                <w:p w14:paraId="0B46CBF6" w14:textId="77777777" w:rsidR="00DB1898" w:rsidRPr="00DB1898" w:rsidRDefault="00DB1898" w:rsidP="00DB1898">
                                  <w:pPr>
                                    <w:jc w:val="center"/>
                                    <w:rPr>
                                      <w:rFonts w:ascii="Arial" w:hAnsi="Arial" w:cs="Arial"/>
                                      <w:sz w:val="24"/>
                                      <w:szCs w:val="24"/>
                                    </w:rPr>
                                  </w:pPr>
                                </w:p>
                              </w:tc>
                              <w:tc>
                                <w:tcPr>
                                  <w:tcW w:w="367" w:type="dxa"/>
                                  <w:vAlign w:val="center"/>
                                </w:tcPr>
                                <w:p w14:paraId="360B4E92" w14:textId="77777777" w:rsidR="00DB1898" w:rsidRPr="00DB1898" w:rsidRDefault="00DB1898" w:rsidP="00DB1898">
                                  <w:pPr>
                                    <w:jc w:val="center"/>
                                    <w:rPr>
                                      <w:rFonts w:ascii="Arial" w:hAnsi="Arial" w:cs="Arial"/>
                                      <w:sz w:val="24"/>
                                      <w:szCs w:val="24"/>
                                    </w:rPr>
                                  </w:pPr>
                                </w:p>
                              </w:tc>
                            </w:tr>
                            <w:tr w:rsidR="00DB1898" w:rsidRPr="00DB1898" w14:paraId="59D9F0E1" w14:textId="77777777" w:rsidTr="008C0FA2">
                              <w:trPr>
                                <w:trHeight w:val="835"/>
                              </w:trPr>
                              <w:tc>
                                <w:tcPr>
                                  <w:tcW w:w="918" w:type="dxa"/>
                                </w:tcPr>
                                <w:p w14:paraId="1623AD5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w:t>
                                  </w:r>
                                </w:p>
                              </w:tc>
                              <w:tc>
                                <w:tcPr>
                                  <w:tcW w:w="4867" w:type="dxa"/>
                                </w:tcPr>
                                <w:p w14:paraId="71BD375F"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Monthly Inspection of Values </w:t>
                                  </w:r>
                                  <w:r w:rsidRPr="00DB1898">
                                    <w:rPr>
                                      <w:rFonts w:ascii="Arial" w:hAnsi="Arial" w:cs="Arial"/>
                                      <w:sz w:val="24"/>
                                      <w:szCs w:val="24"/>
                                    </w:rPr>
                                    <w:br/>
                                  </w:r>
                                  <w:r w:rsidRPr="00DB1898">
                                    <w:rPr>
                                      <w:rFonts w:ascii="Arial" w:hAnsi="Arial" w:cs="Arial"/>
                                      <w:sz w:val="24"/>
                                      <w:szCs w:val="24"/>
                                    </w:rPr>
                                    <w:br/>
                                    <w:t>NFPA 25 – 13.3.2</w:t>
                                  </w:r>
                                </w:p>
                              </w:tc>
                              <w:tc>
                                <w:tcPr>
                                  <w:tcW w:w="367" w:type="dxa"/>
                                  <w:vAlign w:val="center"/>
                                </w:tcPr>
                                <w:p w14:paraId="030218C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27D0EB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2AA517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B03D137"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C7DE36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48A6F9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DE7C707"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5FCB22D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F04A75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0956E0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14:paraId="3FAAFB2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D72D81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61212B02" w14:textId="77777777" w:rsidTr="008C0FA2">
                              <w:trPr>
                                <w:trHeight w:val="835"/>
                              </w:trPr>
                              <w:tc>
                                <w:tcPr>
                                  <w:tcW w:w="918" w:type="dxa"/>
                                </w:tcPr>
                                <w:p w14:paraId="18FADCD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2</w:t>
                                  </w:r>
                                </w:p>
                              </w:tc>
                              <w:tc>
                                <w:tcPr>
                                  <w:tcW w:w="4867" w:type="dxa"/>
                                </w:tcPr>
                                <w:p w14:paraId="6AF76D5C"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Monthly No-Flow Condition (Fire Pump) </w:t>
                                  </w:r>
                                  <w:r w:rsidRPr="00DB1898">
                                    <w:rPr>
                                      <w:rFonts w:ascii="Arial" w:hAnsi="Arial" w:cs="Arial"/>
                                      <w:sz w:val="24"/>
                                      <w:szCs w:val="24"/>
                                    </w:rPr>
                                    <w:br/>
                                  </w:r>
                                  <w:r w:rsidRPr="00DB1898">
                                    <w:rPr>
                                      <w:rFonts w:ascii="Arial" w:hAnsi="Arial" w:cs="Arial"/>
                                      <w:sz w:val="24"/>
                                      <w:szCs w:val="24"/>
                                    </w:rPr>
                                    <w:br/>
                                    <w:t>NFPA 25 – 8.3.1.2</w:t>
                                  </w:r>
                                </w:p>
                              </w:tc>
                              <w:tc>
                                <w:tcPr>
                                  <w:tcW w:w="367" w:type="dxa"/>
                                  <w:vAlign w:val="center"/>
                                </w:tcPr>
                                <w:p w14:paraId="312B5E4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7CCAD5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3223FEB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9EF66D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049B81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72971E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5C0463D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F76372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52E67B2"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04D0F0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14:paraId="6746409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D28611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597534A6" w14:textId="77777777" w:rsidTr="008C0FA2">
                              <w:trPr>
                                <w:trHeight w:val="835"/>
                              </w:trPr>
                              <w:tc>
                                <w:tcPr>
                                  <w:tcW w:w="918" w:type="dxa"/>
                                </w:tcPr>
                                <w:p w14:paraId="507BD76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3</w:t>
                                  </w:r>
                                </w:p>
                              </w:tc>
                              <w:tc>
                                <w:tcPr>
                                  <w:tcW w:w="4867" w:type="dxa"/>
                                </w:tcPr>
                                <w:p w14:paraId="3A033E92" w14:textId="77777777" w:rsidR="00DB1898" w:rsidRPr="00DB1898" w:rsidRDefault="00DB1898" w:rsidP="00DB1898">
                                  <w:pPr>
                                    <w:rPr>
                                      <w:rFonts w:ascii="Arial" w:hAnsi="Arial" w:cs="Arial"/>
                                      <w:sz w:val="24"/>
                                      <w:szCs w:val="24"/>
                                    </w:rPr>
                                  </w:pPr>
                                  <w:r w:rsidRPr="00DB1898">
                                    <w:rPr>
                                      <w:rFonts w:ascii="Arial" w:hAnsi="Arial" w:cs="Arial"/>
                                      <w:sz w:val="24"/>
                                      <w:szCs w:val="24"/>
                                    </w:rPr>
                                    <w:t>Monthly Inspection of Gauges</w:t>
                                  </w:r>
                                  <w:r w:rsidRPr="00DB1898">
                                    <w:rPr>
                                      <w:rFonts w:ascii="Arial" w:hAnsi="Arial" w:cs="Arial"/>
                                      <w:sz w:val="24"/>
                                      <w:szCs w:val="24"/>
                                    </w:rPr>
                                    <w:br/>
                                  </w:r>
                                  <w:r w:rsidRPr="00DB1898">
                                    <w:rPr>
                                      <w:rFonts w:ascii="Arial" w:hAnsi="Arial" w:cs="Arial"/>
                                      <w:sz w:val="24"/>
                                      <w:szCs w:val="24"/>
                                    </w:rPr>
                                    <w:br/>
                                    <w:t>NFPA 25 – 13.2.7.1</w:t>
                                  </w:r>
                                </w:p>
                              </w:tc>
                              <w:tc>
                                <w:tcPr>
                                  <w:tcW w:w="367" w:type="dxa"/>
                                  <w:vAlign w:val="center"/>
                                </w:tcPr>
                                <w:p w14:paraId="29842AB3"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E66EFB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5E062AE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DA88BFA"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360EC82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021E4F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5F5B007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12EFDB3"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2C795A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DC497B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14:paraId="79FCE08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53DA87A"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23B11141" w14:textId="77777777" w:rsidTr="008C0FA2">
                              <w:trPr>
                                <w:trHeight w:val="820"/>
                              </w:trPr>
                              <w:tc>
                                <w:tcPr>
                                  <w:tcW w:w="918" w:type="dxa"/>
                                </w:tcPr>
                                <w:p w14:paraId="0071A68A"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4</w:t>
                                  </w:r>
                                </w:p>
                              </w:tc>
                              <w:tc>
                                <w:tcPr>
                                  <w:tcW w:w="4867" w:type="dxa"/>
                                </w:tcPr>
                                <w:p w14:paraId="230EB4A1" w14:textId="77777777" w:rsidR="00DB1898" w:rsidRPr="00DB1898" w:rsidRDefault="00DB1898" w:rsidP="00DB1898">
                                  <w:pPr>
                                    <w:rPr>
                                      <w:rFonts w:ascii="Arial" w:hAnsi="Arial" w:cs="Arial"/>
                                      <w:sz w:val="24"/>
                                      <w:szCs w:val="24"/>
                                    </w:rPr>
                                  </w:pPr>
                                  <w:r w:rsidRPr="00DB1898">
                                    <w:rPr>
                                      <w:rFonts w:ascii="Arial" w:hAnsi="Arial" w:cs="Arial"/>
                                      <w:sz w:val="24"/>
                                      <w:szCs w:val="24"/>
                                    </w:rPr>
                                    <w:t>Semi Annual Test of Supervisory Switches</w:t>
                                  </w:r>
                                  <w:r w:rsidRPr="00DB1898">
                                    <w:rPr>
                                      <w:rFonts w:ascii="Arial" w:hAnsi="Arial" w:cs="Arial"/>
                                      <w:sz w:val="24"/>
                                      <w:szCs w:val="24"/>
                                    </w:rPr>
                                    <w:br/>
                                  </w:r>
                                  <w:r w:rsidRPr="00DB1898">
                                    <w:rPr>
                                      <w:rFonts w:ascii="Arial" w:hAnsi="Arial" w:cs="Arial"/>
                                      <w:sz w:val="24"/>
                                      <w:szCs w:val="24"/>
                                    </w:rPr>
                                    <w:br/>
                                    <w:t>NFPA 25 – 13.3.3.5</w:t>
                                  </w:r>
                                </w:p>
                              </w:tc>
                              <w:tc>
                                <w:tcPr>
                                  <w:tcW w:w="367" w:type="dxa"/>
                                  <w:vAlign w:val="center"/>
                                </w:tcPr>
                                <w:p w14:paraId="06345CAF" w14:textId="77777777" w:rsidR="00DB1898" w:rsidRPr="00DB1898" w:rsidRDefault="00DB1898" w:rsidP="00DB1898">
                                  <w:pPr>
                                    <w:jc w:val="center"/>
                                    <w:rPr>
                                      <w:rFonts w:ascii="Arial" w:hAnsi="Arial" w:cs="Arial"/>
                                      <w:sz w:val="24"/>
                                      <w:szCs w:val="24"/>
                                    </w:rPr>
                                  </w:pPr>
                                </w:p>
                              </w:tc>
                              <w:tc>
                                <w:tcPr>
                                  <w:tcW w:w="367" w:type="dxa"/>
                                  <w:vAlign w:val="center"/>
                                </w:tcPr>
                                <w:p w14:paraId="21D45C89" w14:textId="77777777" w:rsidR="00DB1898" w:rsidRPr="00DB1898" w:rsidRDefault="00DB1898" w:rsidP="00DB1898">
                                  <w:pPr>
                                    <w:jc w:val="center"/>
                                    <w:rPr>
                                      <w:rFonts w:ascii="Arial" w:hAnsi="Arial" w:cs="Arial"/>
                                      <w:sz w:val="24"/>
                                      <w:szCs w:val="24"/>
                                    </w:rPr>
                                  </w:pPr>
                                </w:p>
                              </w:tc>
                              <w:tc>
                                <w:tcPr>
                                  <w:tcW w:w="367" w:type="dxa"/>
                                  <w:vAlign w:val="center"/>
                                </w:tcPr>
                                <w:p w14:paraId="6AEEC36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4CA4CFF" w14:textId="77777777" w:rsidR="00DB1898" w:rsidRPr="00DB1898" w:rsidRDefault="00DB1898" w:rsidP="00DB1898">
                                  <w:pPr>
                                    <w:jc w:val="center"/>
                                    <w:rPr>
                                      <w:rFonts w:ascii="Arial" w:hAnsi="Arial" w:cs="Arial"/>
                                      <w:sz w:val="24"/>
                                      <w:szCs w:val="24"/>
                                    </w:rPr>
                                  </w:pPr>
                                </w:p>
                              </w:tc>
                              <w:tc>
                                <w:tcPr>
                                  <w:tcW w:w="367" w:type="dxa"/>
                                  <w:vAlign w:val="center"/>
                                </w:tcPr>
                                <w:p w14:paraId="3FF8B252" w14:textId="77777777" w:rsidR="00DB1898" w:rsidRPr="00DB1898" w:rsidRDefault="00DB1898" w:rsidP="00DB1898">
                                  <w:pPr>
                                    <w:jc w:val="center"/>
                                    <w:rPr>
                                      <w:rFonts w:ascii="Arial" w:hAnsi="Arial" w:cs="Arial"/>
                                      <w:sz w:val="24"/>
                                      <w:szCs w:val="24"/>
                                    </w:rPr>
                                  </w:pPr>
                                </w:p>
                              </w:tc>
                              <w:tc>
                                <w:tcPr>
                                  <w:tcW w:w="367" w:type="dxa"/>
                                  <w:vAlign w:val="center"/>
                                </w:tcPr>
                                <w:p w14:paraId="42DDCBE8" w14:textId="77777777" w:rsidR="00DB1898" w:rsidRPr="00DB1898" w:rsidRDefault="00DB1898" w:rsidP="00DB1898">
                                  <w:pPr>
                                    <w:jc w:val="center"/>
                                    <w:rPr>
                                      <w:rFonts w:ascii="Arial" w:hAnsi="Arial" w:cs="Arial"/>
                                      <w:sz w:val="24"/>
                                      <w:szCs w:val="24"/>
                                    </w:rPr>
                                  </w:pPr>
                                </w:p>
                              </w:tc>
                              <w:tc>
                                <w:tcPr>
                                  <w:tcW w:w="367" w:type="dxa"/>
                                  <w:vAlign w:val="center"/>
                                </w:tcPr>
                                <w:p w14:paraId="51E44E22" w14:textId="77777777" w:rsidR="00DB1898" w:rsidRPr="00DB1898" w:rsidRDefault="00DB1898" w:rsidP="00DB1898">
                                  <w:pPr>
                                    <w:jc w:val="center"/>
                                    <w:rPr>
                                      <w:rFonts w:ascii="Arial" w:hAnsi="Arial" w:cs="Arial"/>
                                      <w:sz w:val="24"/>
                                      <w:szCs w:val="24"/>
                                    </w:rPr>
                                  </w:pPr>
                                </w:p>
                              </w:tc>
                              <w:tc>
                                <w:tcPr>
                                  <w:tcW w:w="367" w:type="dxa"/>
                                  <w:vAlign w:val="center"/>
                                </w:tcPr>
                                <w:p w14:paraId="3E9659CD" w14:textId="77777777" w:rsidR="00DB1898" w:rsidRPr="00DB1898" w:rsidRDefault="00DB1898" w:rsidP="00DB1898">
                                  <w:pPr>
                                    <w:jc w:val="center"/>
                                    <w:rPr>
                                      <w:rFonts w:ascii="Arial" w:hAnsi="Arial" w:cs="Arial"/>
                                      <w:sz w:val="24"/>
                                      <w:szCs w:val="24"/>
                                    </w:rPr>
                                  </w:pPr>
                                </w:p>
                              </w:tc>
                              <w:tc>
                                <w:tcPr>
                                  <w:tcW w:w="367" w:type="dxa"/>
                                  <w:vAlign w:val="center"/>
                                </w:tcPr>
                                <w:p w14:paraId="28FFD31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9519CA6" w14:textId="77777777" w:rsidR="00DB1898" w:rsidRPr="00DB1898" w:rsidRDefault="00DB1898" w:rsidP="00DB1898">
                                  <w:pPr>
                                    <w:jc w:val="center"/>
                                    <w:rPr>
                                      <w:rFonts w:ascii="Arial" w:hAnsi="Arial" w:cs="Arial"/>
                                      <w:sz w:val="24"/>
                                      <w:szCs w:val="24"/>
                                    </w:rPr>
                                  </w:pPr>
                                </w:p>
                              </w:tc>
                              <w:tc>
                                <w:tcPr>
                                  <w:tcW w:w="275" w:type="dxa"/>
                                  <w:vAlign w:val="center"/>
                                </w:tcPr>
                                <w:p w14:paraId="4AF38C35" w14:textId="77777777" w:rsidR="00DB1898" w:rsidRPr="00DB1898" w:rsidRDefault="00DB1898" w:rsidP="00DB1898">
                                  <w:pPr>
                                    <w:jc w:val="center"/>
                                    <w:rPr>
                                      <w:rFonts w:ascii="Arial" w:hAnsi="Arial" w:cs="Arial"/>
                                      <w:sz w:val="24"/>
                                      <w:szCs w:val="24"/>
                                    </w:rPr>
                                  </w:pPr>
                                </w:p>
                              </w:tc>
                              <w:tc>
                                <w:tcPr>
                                  <w:tcW w:w="367" w:type="dxa"/>
                                  <w:vAlign w:val="center"/>
                                </w:tcPr>
                                <w:p w14:paraId="7C56A97D" w14:textId="77777777" w:rsidR="00DB1898" w:rsidRPr="00DB1898" w:rsidRDefault="00DB1898" w:rsidP="00DB1898">
                                  <w:pPr>
                                    <w:jc w:val="center"/>
                                    <w:rPr>
                                      <w:rFonts w:ascii="Arial" w:hAnsi="Arial" w:cs="Arial"/>
                                      <w:sz w:val="24"/>
                                      <w:szCs w:val="24"/>
                                    </w:rPr>
                                  </w:pPr>
                                </w:p>
                              </w:tc>
                            </w:tr>
                            <w:tr w:rsidR="00DB1898" w:rsidRPr="00DB1898" w14:paraId="4FDB8734" w14:textId="77777777" w:rsidTr="008C0FA2">
                              <w:trPr>
                                <w:trHeight w:val="835"/>
                              </w:trPr>
                              <w:tc>
                                <w:tcPr>
                                  <w:tcW w:w="918" w:type="dxa"/>
                                </w:tcPr>
                                <w:p w14:paraId="5AEFB35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5</w:t>
                                  </w:r>
                                </w:p>
                              </w:tc>
                              <w:tc>
                                <w:tcPr>
                                  <w:tcW w:w="4867" w:type="dxa"/>
                                </w:tcPr>
                                <w:p w14:paraId="38C1054D"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Quarterly Test of Alarm Devices </w:t>
                                  </w:r>
                                  <w:r w:rsidRPr="00DB1898">
                                    <w:rPr>
                                      <w:rFonts w:ascii="Arial" w:hAnsi="Arial" w:cs="Arial"/>
                                      <w:sz w:val="24"/>
                                      <w:szCs w:val="24"/>
                                    </w:rPr>
                                    <w:br/>
                                  </w:r>
                                  <w:r w:rsidRPr="00DB1898">
                                    <w:rPr>
                                      <w:rFonts w:ascii="Arial" w:hAnsi="Arial" w:cs="Arial"/>
                                      <w:sz w:val="24"/>
                                      <w:szCs w:val="24"/>
                                    </w:rPr>
                                    <w:br/>
                                    <w:t>NFPA 25 – 13.2.6</w:t>
                                  </w:r>
                                </w:p>
                              </w:tc>
                              <w:tc>
                                <w:tcPr>
                                  <w:tcW w:w="367" w:type="dxa"/>
                                  <w:vAlign w:val="center"/>
                                </w:tcPr>
                                <w:p w14:paraId="5FF520E1" w14:textId="77777777" w:rsidR="00DB1898" w:rsidRPr="00DB1898" w:rsidRDefault="00DB1898" w:rsidP="00DB1898">
                                  <w:pPr>
                                    <w:jc w:val="center"/>
                                    <w:rPr>
                                      <w:rFonts w:ascii="Arial" w:hAnsi="Arial" w:cs="Arial"/>
                                      <w:sz w:val="24"/>
                                      <w:szCs w:val="24"/>
                                    </w:rPr>
                                  </w:pPr>
                                </w:p>
                              </w:tc>
                              <w:tc>
                                <w:tcPr>
                                  <w:tcW w:w="367" w:type="dxa"/>
                                  <w:vAlign w:val="center"/>
                                </w:tcPr>
                                <w:p w14:paraId="59FB43A2" w14:textId="77777777" w:rsidR="00DB1898" w:rsidRPr="00DB1898" w:rsidRDefault="00DB1898" w:rsidP="00DB1898">
                                  <w:pPr>
                                    <w:jc w:val="center"/>
                                    <w:rPr>
                                      <w:rFonts w:ascii="Arial" w:hAnsi="Arial" w:cs="Arial"/>
                                      <w:sz w:val="24"/>
                                      <w:szCs w:val="24"/>
                                    </w:rPr>
                                  </w:pPr>
                                </w:p>
                              </w:tc>
                              <w:tc>
                                <w:tcPr>
                                  <w:tcW w:w="367" w:type="dxa"/>
                                  <w:vAlign w:val="center"/>
                                </w:tcPr>
                                <w:p w14:paraId="175E8D4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15E6DBB" w14:textId="77777777" w:rsidR="00DB1898" w:rsidRPr="00DB1898" w:rsidRDefault="00DB1898" w:rsidP="00DB1898">
                                  <w:pPr>
                                    <w:jc w:val="center"/>
                                    <w:rPr>
                                      <w:rFonts w:ascii="Arial" w:hAnsi="Arial" w:cs="Arial"/>
                                      <w:sz w:val="24"/>
                                      <w:szCs w:val="24"/>
                                    </w:rPr>
                                  </w:pPr>
                                </w:p>
                              </w:tc>
                              <w:tc>
                                <w:tcPr>
                                  <w:tcW w:w="367" w:type="dxa"/>
                                  <w:vAlign w:val="center"/>
                                </w:tcPr>
                                <w:p w14:paraId="3EA4545C" w14:textId="77777777" w:rsidR="00DB1898" w:rsidRPr="00DB1898" w:rsidRDefault="00DB1898" w:rsidP="00DB1898">
                                  <w:pPr>
                                    <w:jc w:val="center"/>
                                    <w:rPr>
                                      <w:rFonts w:ascii="Arial" w:hAnsi="Arial" w:cs="Arial"/>
                                      <w:sz w:val="24"/>
                                      <w:szCs w:val="24"/>
                                    </w:rPr>
                                  </w:pPr>
                                </w:p>
                              </w:tc>
                              <w:tc>
                                <w:tcPr>
                                  <w:tcW w:w="367" w:type="dxa"/>
                                  <w:vAlign w:val="center"/>
                                </w:tcPr>
                                <w:p w14:paraId="4145147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22E877A" w14:textId="77777777" w:rsidR="00DB1898" w:rsidRPr="00DB1898" w:rsidRDefault="00DB1898" w:rsidP="00DB1898">
                                  <w:pPr>
                                    <w:jc w:val="center"/>
                                    <w:rPr>
                                      <w:rFonts w:ascii="Arial" w:hAnsi="Arial" w:cs="Arial"/>
                                      <w:sz w:val="24"/>
                                      <w:szCs w:val="24"/>
                                    </w:rPr>
                                  </w:pPr>
                                </w:p>
                              </w:tc>
                              <w:tc>
                                <w:tcPr>
                                  <w:tcW w:w="367" w:type="dxa"/>
                                  <w:vAlign w:val="center"/>
                                </w:tcPr>
                                <w:p w14:paraId="1E1004ED" w14:textId="77777777" w:rsidR="00DB1898" w:rsidRPr="00DB1898" w:rsidRDefault="00DB1898" w:rsidP="00DB1898">
                                  <w:pPr>
                                    <w:jc w:val="center"/>
                                    <w:rPr>
                                      <w:rFonts w:ascii="Arial" w:hAnsi="Arial" w:cs="Arial"/>
                                      <w:sz w:val="24"/>
                                      <w:szCs w:val="24"/>
                                    </w:rPr>
                                  </w:pPr>
                                </w:p>
                              </w:tc>
                              <w:tc>
                                <w:tcPr>
                                  <w:tcW w:w="367" w:type="dxa"/>
                                  <w:vAlign w:val="center"/>
                                </w:tcPr>
                                <w:p w14:paraId="6799B503"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EC227C8" w14:textId="77777777" w:rsidR="00DB1898" w:rsidRPr="00DB1898" w:rsidRDefault="00DB1898" w:rsidP="00DB1898">
                                  <w:pPr>
                                    <w:jc w:val="center"/>
                                    <w:rPr>
                                      <w:rFonts w:ascii="Arial" w:hAnsi="Arial" w:cs="Arial"/>
                                      <w:sz w:val="24"/>
                                      <w:szCs w:val="24"/>
                                    </w:rPr>
                                  </w:pPr>
                                </w:p>
                              </w:tc>
                              <w:tc>
                                <w:tcPr>
                                  <w:tcW w:w="275" w:type="dxa"/>
                                  <w:vAlign w:val="center"/>
                                </w:tcPr>
                                <w:p w14:paraId="497CE884" w14:textId="77777777" w:rsidR="00DB1898" w:rsidRPr="00DB1898" w:rsidRDefault="00DB1898" w:rsidP="00DB1898">
                                  <w:pPr>
                                    <w:jc w:val="center"/>
                                    <w:rPr>
                                      <w:rFonts w:ascii="Arial" w:hAnsi="Arial" w:cs="Arial"/>
                                      <w:sz w:val="24"/>
                                      <w:szCs w:val="24"/>
                                    </w:rPr>
                                  </w:pPr>
                                </w:p>
                              </w:tc>
                              <w:tc>
                                <w:tcPr>
                                  <w:tcW w:w="367" w:type="dxa"/>
                                  <w:vAlign w:val="center"/>
                                </w:tcPr>
                                <w:p w14:paraId="57F0E70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7DBF7E29" w14:textId="77777777" w:rsidTr="008C0FA2">
                              <w:trPr>
                                <w:trHeight w:val="835"/>
                              </w:trPr>
                              <w:tc>
                                <w:tcPr>
                                  <w:tcW w:w="918" w:type="dxa"/>
                                </w:tcPr>
                                <w:p w14:paraId="33DEAE4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6</w:t>
                                  </w:r>
                                </w:p>
                              </w:tc>
                              <w:tc>
                                <w:tcPr>
                                  <w:tcW w:w="4867" w:type="dxa"/>
                                </w:tcPr>
                                <w:p w14:paraId="00D1CD11" w14:textId="77777777" w:rsidR="00DB1898" w:rsidRPr="00DB1898" w:rsidRDefault="00DB1898" w:rsidP="00DB1898">
                                  <w:pPr>
                                    <w:rPr>
                                      <w:rFonts w:ascii="Arial" w:hAnsi="Arial" w:cs="Arial"/>
                                      <w:sz w:val="24"/>
                                      <w:szCs w:val="24"/>
                                    </w:rPr>
                                  </w:pPr>
                                  <w:r w:rsidRPr="00DB1898">
                                    <w:rPr>
                                      <w:rFonts w:ascii="Arial" w:hAnsi="Arial" w:cs="Arial"/>
                                      <w:sz w:val="24"/>
                                      <w:szCs w:val="24"/>
                                    </w:rPr>
                                    <w:t>Semi Annual Test of Supervisory Switches</w:t>
                                  </w:r>
                                  <w:r w:rsidRPr="00DB1898">
                                    <w:rPr>
                                      <w:rFonts w:ascii="Arial" w:hAnsi="Arial" w:cs="Arial"/>
                                      <w:sz w:val="24"/>
                                      <w:szCs w:val="24"/>
                                    </w:rPr>
                                    <w:br/>
                                  </w:r>
                                  <w:r w:rsidRPr="00DB1898">
                                    <w:rPr>
                                      <w:rFonts w:ascii="Arial" w:hAnsi="Arial" w:cs="Arial"/>
                                      <w:sz w:val="24"/>
                                      <w:szCs w:val="24"/>
                                    </w:rPr>
                                    <w:br/>
                                    <w:t>NFPA 25 – 13.3.3.5</w:t>
                                  </w:r>
                                </w:p>
                              </w:tc>
                              <w:tc>
                                <w:tcPr>
                                  <w:tcW w:w="367" w:type="dxa"/>
                                  <w:vAlign w:val="center"/>
                                </w:tcPr>
                                <w:p w14:paraId="0BB4B9C7" w14:textId="77777777" w:rsidR="00DB1898" w:rsidRPr="00DB1898" w:rsidRDefault="00DB1898" w:rsidP="00DB1898">
                                  <w:pPr>
                                    <w:jc w:val="center"/>
                                    <w:rPr>
                                      <w:rFonts w:ascii="Arial" w:hAnsi="Arial" w:cs="Arial"/>
                                      <w:sz w:val="24"/>
                                      <w:szCs w:val="24"/>
                                    </w:rPr>
                                  </w:pPr>
                                </w:p>
                              </w:tc>
                              <w:tc>
                                <w:tcPr>
                                  <w:tcW w:w="367" w:type="dxa"/>
                                  <w:vAlign w:val="center"/>
                                </w:tcPr>
                                <w:p w14:paraId="2F47CE67" w14:textId="77777777" w:rsidR="00DB1898" w:rsidRPr="00DB1898" w:rsidRDefault="00DB1898" w:rsidP="00DB1898">
                                  <w:pPr>
                                    <w:jc w:val="center"/>
                                    <w:rPr>
                                      <w:rFonts w:ascii="Arial" w:hAnsi="Arial" w:cs="Arial"/>
                                      <w:sz w:val="24"/>
                                      <w:szCs w:val="24"/>
                                    </w:rPr>
                                  </w:pPr>
                                </w:p>
                              </w:tc>
                              <w:tc>
                                <w:tcPr>
                                  <w:tcW w:w="367" w:type="dxa"/>
                                  <w:vAlign w:val="center"/>
                                </w:tcPr>
                                <w:p w14:paraId="70C612D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9CE3E0C" w14:textId="77777777" w:rsidR="00DB1898" w:rsidRPr="00DB1898" w:rsidRDefault="00DB1898" w:rsidP="00DB1898">
                                  <w:pPr>
                                    <w:jc w:val="center"/>
                                    <w:rPr>
                                      <w:rFonts w:ascii="Arial" w:hAnsi="Arial" w:cs="Arial"/>
                                      <w:sz w:val="24"/>
                                      <w:szCs w:val="24"/>
                                    </w:rPr>
                                  </w:pPr>
                                </w:p>
                              </w:tc>
                              <w:tc>
                                <w:tcPr>
                                  <w:tcW w:w="367" w:type="dxa"/>
                                  <w:vAlign w:val="center"/>
                                </w:tcPr>
                                <w:p w14:paraId="782F5CE6" w14:textId="77777777" w:rsidR="00DB1898" w:rsidRPr="00DB1898" w:rsidRDefault="00DB1898" w:rsidP="00DB1898">
                                  <w:pPr>
                                    <w:jc w:val="center"/>
                                    <w:rPr>
                                      <w:rFonts w:ascii="Arial" w:hAnsi="Arial" w:cs="Arial"/>
                                      <w:sz w:val="24"/>
                                      <w:szCs w:val="24"/>
                                    </w:rPr>
                                  </w:pPr>
                                </w:p>
                              </w:tc>
                              <w:tc>
                                <w:tcPr>
                                  <w:tcW w:w="367" w:type="dxa"/>
                                  <w:vAlign w:val="center"/>
                                </w:tcPr>
                                <w:p w14:paraId="4C0BDE36" w14:textId="77777777" w:rsidR="00DB1898" w:rsidRPr="00DB1898" w:rsidRDefault="00DB1898" w:rsidP="00DB1898">
                                  <w:pPr>
                                    <w:jc w:val="center"/>
                                    <w:rPr>
                                      <w:rFonts w:ascii="Arial" w:hAnsi="Arial" w:cs="Arial"/>
                                      <w:sz w:val="24"/>
                                      <w:szCs w:val="24"/>
                                    </w:rPr>
                                  </w:pPr>
                                </w:p>
                              </w:tc>
                              <w:tc>
                                <w:tcPr>
                                  <w:tcW w:w="367" w:type="dxa"/>
                                  <w:vAlign w:val="center"/>
                                </w:tcPr>
                                <w:p w14:paraId="7E58A4CA" w14:textId="77777777" w:rsidR="00DB1898" w:rsidRPr="00DB1898" w:rsidRDefault="00DB1898" w:rsidP="00DB1898">
                                  <w:pPr>
                                    <w:jc w:val="center"/>
                                    <w:rPr>
                                      <w:rFonts w:ascii="Arial" w:hAnsi="Arial" w:cs="Arial"/>
                                      <w:sz w:val="24"/>
                                      <w:szCs w:val="24"/>
                                    </w:rPr>
                                  </w:pPr>
                                </w:p>
                              </w:tc>
                              <w:tc>
                                <w:tcPr>
                                  <w:tcW w:w="367" w:type="dxa"/>
                                  <w:vAlign w:val="center"/>
                                </w:tcPr>
                                <w:p w14:paraId="29B6DE28" w14:textId="77777777" w:rsidR="00DB1898" w:rsidRPr="00DB1898" w:rsidRDefault="00DB1898" w:rsidP="00DB1898">
                                  <w:pPr>
                                    <w:jc w:val="center"/>
                                    <w:rPr>
                                      <w:rFonts w:ascii="Arial" w:hAnsi="Arial" w:cs="Arial"/>
                                      <w:sz w:val="24"/>
                                      <w:szCs w:val="24"/>
                                    </w:rPr>
                                  </w:pPr>
                                </w:p>
                              </w:tc>
                              <w:tc>
                                <w:tcPr>
                                  <w:tcW w:w="367" w:type="dxa"/>
                                  <w:vAlign w:val="center"/>
                                </w:tcPr>
                                <w:p w14:paraId="6775794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0BA5CFB" w14:textId="77777777" w:rsidR="00DB1898" w:rsidRPr="00DB1898" w:rsidRDefault="00DB1898" w:rsidP="00DB1898">
                                  <w:pPr>
                                    <w:jc w:val="center"/>
                                    <w:rPr>
                                      <w:rFonts w:ascii="Arial" w:hAnsi="Arial" w:cs="Arial"/>
                                      <w:sz w:val="24"/>
                                      <w:szCs w:val="24"/>
                                    </w:rPr>
                                  </w:pPr>
                                </w:p>
                              </w:tc>
                              <w:tc>
                                <w:tcPr>
                                  <w:tcW w:w="275" w:type="dxa"/>
                                  <w:vAlign w:val="center"/>
                                </w:tcPr>
                                <w:p w14:paraId="288DC7E6" w14:textId="77777777" w:rsidR="00DB1898" w:rsidRPr="00DB1898" w:rsidRDefault="00DB1898" w:rsidP="00DB1898">
                                  <w:pPr>
                                    <w:jc w:val="center"/>
                                    <w:rPr>
                                      <w:rFonts w:ascii="Arial" w:hAnsi="Arial" w:cs="Arial"/>
                                      <w:sz w:val="24"/>
                                      <w:szCs w:val="24"/>
                                    </w:rPr>
                                  </w:pPr>
                                </w:p>
                              </w:tc>
                              <w:tc>
                                <w:tcPr>
                                  <w:tcW w:w="367" w:type="dxa"/>
                                  <w:vAlign w:val="center"/>
                                </w:tcPr>
                                <w:p w14:paraId="623A9DAA" w14:textId="77777777" w:rsidR="00DB1898" w:rsidRPr="00DB1898" w:rsidRDefault="00DB1898" w:rsidP="00DB1898">
                                  <w:pPr>
                                    <w:jc w:val="center"/>
                                    <w:rPr>
                                      <w:rFonts w:ascii="Arial" w:hAnsi="Arial" w:cs="Arial"/>
                                      <w:sz w:val="24"/>
                                      <w:szCs w:val="24"/>
                                    </w:rPr>
                                  </w:pPr>
                                </w:p>
                              </w:tc>
                            </w:tr>
                            <w:tr w:rsidR="00DB1898" w:rsidRPr="00DB1898" w14:paraId="7B7C33EE" w14:textId="77777777" w:rsidTr="008C0FA2">
                              <w:trPr>
                                <w:trHeight w:val="835"/>
                              </w:trPr>
                              <w:tc>
                                <w:tcPr>
                                  <w:tcW w:w="918" w:type="dxa"/>
                                </w:tcPr>
                                <w:p w14:paraId="3657F15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7</w:t>
                                  </w:r>
                                </w:p>
                              </w:tc>
                              <w:tc>
                                <w:tcPr>
                                  <w:tcW w:w="4867" w:type="dxa"/>
                                </w:tcPr>
                                <w:p w14:paraId="66D1852B" w14:textId="77777777" w:rsidR="00DB1898" w:rsidRPr="00DB1898" w:rsidRDefault="00DB1898" w:rsidP="00DB1898">
                                  <w:pPr>
                                    <w:rPr>
                                      <w:rFonts w:ascii="Arial" w:hAnsi="Arial" w:cs="Arial"/>
                                      <w:sz w:val="24"/>
                                      <w:szCs w:val="24"/>
                                    </w:rPr>
                                  </w:pPr>
                                  <w:r w:rsidRPr="00DB1898">
                                    <w:rPr>
                                      <w:rFonts w:ascii="Arial" w:hAnsi="Arial" w:cs="Arial"/>
                                      <w:sz w:val="24"/>
                                      <w:szCs w:val="24"/>
                                    </w:rPr>
                                    <w:t>Annual Test of Main Drains</w:t>
                                  </w:r>
                                  <w:r w:rsidRPr="00DB1898">
                                    <w:rPr>
                                      <w:rFonts w:ascii="Arial" w:hAnsi="Arial" w:cs="Arial"/>
                                      <w:sz w:val="24"/>
                                      <w:szCs w:val="24"/>
                                    </w:rPr>
                                    <w:br/>
                                  </w:r>
                                  <w:r w:rsidRPr="00DB1898">
                                    <w:rPr>
                                      <w:rFonts w:ascii="Arial" w:hAnsi="Arial" w:cs="Arial"/>
                                      <w:sz w:val="24"/>
                                      <w:szCs w:val="24"/>
                                    </w:rPr>
                                    <w:br/>
                                    <w:t>NFPA 25 – 13.2.5</w:t>
                                  </w:r>
                                </w:p>
                              </w:tc>
                              <w:tc>
                                <w:tcPr>
                                  <w:tcW w:w="367" w:type="dxa"/>
                                  <w:vAlign w:val="center"/>
                                </w:tcPr>
                                <w:p w14:paraId="0EEEAD2C" w14:textId="77777777" w:rsidR="00DB1898" w:rsidRPr="00DB1898" w:rsidRDefault="00DB1898" w:rsidP="00DB1898">
                                  <w:pPr>
                                    <w:jc w:val="center"/>
                                    <w:rPr>
                                      <w:rFonts w:ascii="Arial" w:hAnsi="Arial" w:cs="Arial"/>
                                      <w:sz w:val="24"/>
                                      <w:szCs w:val="24"/>
                                    </w:rPr>
                                  </w:pPr>
                                </w:p>
                              </w:tc>
                              <w:tc>
                                <w:tcPr>
                                  <w:tcW w:w="367" w:type="dxa"/>
                                  <w:vAlign w:val="center"/>
                                </w:tcPr>
                                <w:p w14:paraId="75762FB2" w14:textId="77777777" w:rsidR="00DB1898" w:rsidRPr="00DB1898" w:rsidRDefault="00DB1898" w:rsidP="00DB1898">
                                  <w:pPr>
                                    <w:jc w:val="center"/>
                                    <w:rPr>
                                      <w:rFonts w:ascii="Arial" w:hAnsi="Arial" w:cs="Arial"/>
                                      <w:sz w:val="24"/>
                                      <w:szCs w:val="24"/>
                                    </w:rPr>
                                  </w:pPr>
                                </w:p>
                              </w:tc>
                              <w:tc>
                                <w:tcPr>
                                  <w:tcW w:w="367" w:type="dxa"/>
                                  <w:vAlign w:val="center"/>
                                </w:tcPr>
                                <w:p w14:paraId="5210C124" w14:textId="77777777" w:rsidR="00DB1898" w:rsidRPr="00DB1898" w:rsidRDefault="00DB1898" w:rsidP="00DB1898">
                                  <w:pPr>
                                    <w:jc w:val="center"/>
                                    <w:rPr>
                                      <w:rFonts w:ascii="Arial" w:hAnsi="Arial" w:cs="Arial"/>
                                      <w:sz w:val="24"/>
                                      <w:szCs w:val="24"/>
                                    </w:rPr>
                                  </w:pPr>
                                </w:p>
                              </w:tc>
                              <w:tc>
                                <w:tcPr>
                                  <w:tcW w:w="367" w:type="dxa"/>
                                  <w:vAlign w:val="center"/>
                                </w:tcPr>
                                <w:p w14:paraId="67CE571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1F12051" w14:textId="77777777" w:rsidR="00DB1898" w:rsidRPr="00DB1898" w:rsidRDefault="00DB1898" w:rsidP="00DB1898">
                                  <w:pPr>
                                    <w:jc w:val="center"/>
                                    <w:rPr>
                                      <w:rFonts w:ascii="Arial" w:hAnsi="Arial" w:cs="Arial"/>
                                      <w:sz w:val="24"/>
                                      <w:szCs w:val="24"/>
                                    </w:rPr>
                                  </w:pPr>
                                </w:p>
                              </w:tc>
                              <w:tc>
                                <w:tcPr>
                                  <w:tcW w:w="367" w:type="dxa"/>
                                  <w:vAlign w:val="center"/>
                                </w:tcPr>
                                <w:p w14:paraId="4A71BE62" w14:textId="77777777" w:rsidR="00DB1898" w:rsidRPr="00DB1898" w:rsidRDefault="00DB1898" w:rsidP="00DB1898">
                                  <w:pPr>
                                    <w:jc w:val="center"/>
                                    <w:rPr>
                                      <w:rFonts w:ascii="Arial" w:hAnsi="Arial" w:cs="Arial"/>
                                      <w:sz w:val="24"/>
                                      <w:szCs w:val="24"/>
                                    </w:rPr>
                                  </w:pPr>
                                </w:p>
                              </w:tc>
                              <w:tc>
                                <w:tcPr>
                                  <w:tcW w:w="367" w:type="dxa"/>
                                  <w:vAlign w:val="center"/>
                                </w:tcPr>
                                <w:p w14:paraId="08A1924B" w14:textId="77777777" w:rsidR="00DB1898" w:rsidRPr="00DB1898" w:rsidRDefault="00DB1898" w:rsidP="00DB1898">
                                  <w:pPr>
                                    <w:jc w:val="center"/>
                                    <w:rPr>
                                      <w:rFonts w:ascii="Arial" w:hAnsi="Arial" w:cs="Arial"/>
                                      <w:sz w:val="24"/>
                                      <w:szCs w:val="24"/>
                                    </w:rPr>
                                  </w:pPr>
                                </w:p>
                              </w:tc>
                              <w:tc>
                                <w:tcPr>
                                  <w:tcW w:w="367" w:type="dxa"/>
                                  <w:vAlign w:val="center"/>
                                </w:tcPr>
                                <w:p w14:paraId="3975EECF" w14:textId="77777777" w:rsidR="00DB1898" w:rsidRPr="00DB1898" w:rsidRDefault="00DB1898" w:rsidP="00DB1898">
                                  <w:pPr>
                                    <w:jc w:val="center"/>
                                    <w:rPr>
                                      <w:rFonts w:ascii="Arial" w:hAnsi="Arial" w:cs="Arial"/>
                                      <w:sz w:val="24"/>
                                      <w:szCs w:val="24"/>
                                    </w:rPr>
                                  </w:pPr>
                                </w:p>
                              </w:tc>
                              <w:tc>
                                <w:tcPr>
                                  <w:tcW w:w="367" w:type="dxa"/>
                                  <w:vAlign w:val="center"/>
                                </w:tcPr>
                                <w:p w14:paraId="7C575170" w14:textId="77777777" w:rsidR="00DB1898" w:rsidRPr="00DB1898" w:rsidRDefault="00DB1898" w:rsidP="00DB1898">
                                  <w:pPr>
                                    <w:jc w:val="center"/>
                                    <w:rPr>
                                      <w:rFonts w:ascii="Arial" w:hAnsi="Arial" w:cs="Arial"/>
                                      <w:sz w:val="24"/>
                                      <w:szCs w:val="24"/>
                                    </w:rPr>
                                  </w:pPr>
                                </w:p>
                              </w:tc>
                              <w:tc>
                                <w:tcPr>
                                  <w:tcW w:w="367" w:type="dxa"/>
                                  <w:vAlign w:val="center"/>
                                </w:tcPr>
                                <w:p w14:paraId="3CDC3883" w14:textId="77777777" w:rsidR="00DB1898" w:rsidRPr="00DB1898" w:rsidRDefault="00DB1898" w:rsidP="00DB1898">
                                  <w:pPr>
                                    <w:jc w:val="center"/>
                                    <w:rPr>
                                      <w:rFonts w:ascii="Arial" w:hAnsi="Arial" w:cs="Arial"/>
                                      <w:sz w:val="24"/>
                                      <w:szCs w:val="24"/>
                                    </w:rPr>
                                  </w:pPr>
                                </w:p>
                              </w:tc>
                              <w:tc>
                                <w:tcPr>
                                  <w:tcW w:w="275" w:type="dxa"/>
                                  <w:vAlign w:val="center"/>
                                </w:tcPr>
                                <w:p w14:paraId="6770D91F" w14:textId="77777777" w:rsidR="00DB1898" w:rsidRPr="00DB1898" w:rsidRDefault="00DB1898" w:rsidP="00DB1898">
                                  <w:pPr>
                                    <w:jc w:val="center"/>
                                    <w:rPr>
                                      <w:rFonts w:ascii="Arial" w:hAnsi="Arial" w:cs="Arial"/>
                                      <w:sz w:val="24"/>
                                      <w:szCs w:val="24"/>
                                    </w:rPr>
                                  </w:pPr>
                                </w:p>
                              </w:tc>
                              <w:tc>
                                <w:tcPr>
                                  <w:tcW w:w="367" w:type="dxa"/>
                                  <w:vAlign w:val="center"/>
                                </w:tcPr>
                                <w:p w14:paraId="6F466ACD" w14:textId="77777777" w:rsidR="00DB1898" w:rsidRPr="00DB1898" w:rsidRDefault="00DB1898" w:rsidP="00DB1898">
                                  <w:pPr>
                                    <w:jc w:val="center"/>
                                    <w:rPr>
                                      <w:rFonts w:ascii="Arial" w:hAnsi="Arial" w:cs="Arial"/>
                                      <w:sz w:val="24"/>
                                      <w:szCs w:val="24"/>
                                    </w:rPr>
                                  </w:pPr>
                                </w:p>
                              </w:tc>
                            </w:tr>
                            <w:tr w:rsidR="00DB1898" w:rsidRPr="00DB1898" w14:paraId="316E987B" w14:textId="77777777" w:rsidTr="008C0FA2">
                              <w:trPr>
                                <w:trHeight w:val="820"/>
                              </w:trPr>
                              <w:tc>
                                <w:tcPr>
                                  <w:tcW w:w="918" w:type="dxa"/>
                                </w:tcPr>
                                <w:p w14:paraId="66E11C3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8</w:t>
                                  </w:r>
                                </w:p>
                              </w:tc>
                              <w:tc>
                                <w:tcPr>
                                  <w:tcW w:w="4867" w:type="dxa"/>
                                </w:tcPr>
                                <w:p w14:paraId="6504FD7D"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Sprinklers</w:t>
                                  </w:r>
                                  <w:r w:rsidRPr="00DB1898">
                                    <w:rPr>
                                      <w:rFonts w:ascii="Arial" w:hAnsi="Arial" w:cs="Arial"/>
                                      <w:sz w:val="24"/>
                                      <w:szCs w:val="24"/>
                                    </w:rPr>
                                    <w:br/>
                                  </w:r>
                                  <w:r w:rsidRPr="00DB1898">
                                    <w:rPr>
                                      <w:rFonts w:ascii="Arial" w:hAnsi="Arial" w:cs="Arial"/>
                                      <w:sz w:val="24"/>
                                      <w:szCs w:val="24"/>
                                    </w:rPr>
                                    <w:br/>
                                    <w:t>NFPA 25 – 5.2</w:t>
                                  </w:r>
                                </w:p>
                              </w:tc>
                              <w:tc>
                                <w:tcPr>
                                  <w:tcW w:w="367" w:type="dxa"/>
                                  <w:vAlign w:val="center"/>
                                </w:tcPr>
                                <w:p w14:paraId="0B7DA07F" w14:textId="77777777" w:rsidR="00DB1898" w:rsidRPr="00DB1898" w:rsidRDefault="00DB1898" w:rsidP="00DB1898">
                                  <w:pPr>
                                    <w:jc w:val="center"/>
                                    <w:rPr>
                                      <w:rFonts w:ascii="Arial" w:hAnsi="Arial" w:cs="Arial"/>
                                      <w:sz w:val="24"/>
                                      <w:szCs w:val="24"/>
                                    </w:rPr>
                                  </w:pPr>
                                </w:p>
                              </w:tc>
                              <w:tc>
                                <w:tcPr>
                                  <w:tcW w:w="367" w:type="dxa"/>
                                  <w:vAlign w:val="center"/>
                                </w:tcPr>
                                <w:p w14:paraId="6D82D3D1" w14:textId="77777777" w:rsidR="00DB1898" w:rsidRPr="00DB1898" w:rsidRDefault="00DB1898" w:rsidP="00DB1898">
                                  <w:pPr>
                                    <w:jc w:val="center"/>
                                    <w:rPr>
                                      <w:rFonts w:ascii="Arial" w:hAnsi="Arial" w:cs="Arial"/>
                                      <w:sz w:val="24"/>
                                      <w:szCs w:val="24"/>
                                    </w:rPr>
                                  </w:pPr>
                                </w:p>
                              </w:tc>
                              <w:tc>
                                <w:tcPr>
                                  <w:tcW w:w="367" w:type="dxa"/>
                                  <w:vAlign w:val="center"/>
                                </w:tcPr>
                                <w:p w14:paraId="4F04F528" w14:textId="77777777" w:rsidR="00DB1898" w:rsidRPr="00DB1898" w:rsidRDefault="00DB1898" w:rsidP="00DB1898">
                                  <w:pPr>
                                    <w:jc w:val="center"/>
                                    <w:rPr>
                                      <w:rFonts w:ascii="Arial" w:hAnsi="Arial" w:cs="Arial"/>
                                      <w:sz w:val="24"/>
                                      <w:szCs w:val="24"/>
                                    </w:rPr>
                                  </w:pPr>
                                </w:p>
                              </w:tc>
                              <w:tc>
                                <w:tcPr>
                                  <w:tcW w:w="367" w:type="dxa"/>
                                  <w:vAlign w:val="center"/>
                                </w:tcPr>
                                <w:p w14:paraId="0C3DDFAB" w14:textId="77777777" w:rsidR="00DB1898" w:rsidRPr="00DB1898" w:rsidRDefault="00DB1898" w:rsidP="00DB1898">
                                  <w:pPr>
                                    <w:jc w:val="center"/>
                                    <w:rPr>
                                      <w:rFonts w:ascii="Arial" w:hAnsi="Arial" w:cs="Arial"/>
                                      <w:sz w:val="24"/>
                                      <w:szCs w:val="24"/>
                                    </w:rPr>
                                  </w:pPr>
                                </w:p>
                              </w:tc>
                              <w:tc>
                                <w:tcPr>
                                  <w:tcW w:w="367" w:type="dxa"/>
                                  <w:vAlign w:val="center"/>
                                </w:tcPr>
                                <w:p w14:paraId="3CBA5852" w14:textId="77777777" w:rsidR="00DB1898" w:rsidRPr="00DB1898" w:rsidRDefault="00DB1898" w:rsidP="00DB1898">
                                  <w:pPr>
                                    <w:jc w:val="center"/>
                                    <w:rPr>
                                      <w:rFonts w:ascii="Arial" w:hAnsi="Arial" w:cs="Arial"/>
                                      <w:sz w:val="24"/>
                                      <w:szCs w:val="24"/>
                                    </w:rPr>
                                  </w:pPr>
                                </w:p>
                              </w:tc>
                              <w:tc>
                                <w:tcPr>
                                  <w:tcW w:w="367" w:type="dxa"/>
                                  <w:vAlign w:val="center"/>
                                </w:tcPr>
                                <w:p w14:paraId="53DB1A47" w14:textId="77777777" w:rsidR="00DB1898" w:rsidRPr="00DB1898" w:rsidRDefault="00DB1898" w:rsidP="00DB1898">
                                  <w:pPr>
                                    <w:jc w:val="center"/>
                                    <w:rPr>
                                      <w:rFonts w:ascii="Arial" w:hAnsi="Arial" w:cs="Arial"/>
                                      <w:sz w:val="24"/>
                                      <w:szCs w:val="24"/>
                                    </w:rPr>
                                  </w:pPr>
                                </w:p>
                              </w:tc>
                              <w:tc>
                                <w:tcPr>
                                  <w:tcW w:w="367" w:type="dxa"/>
                                  <w:vAlign w:val="center"/>
                                </w:tcPr>
                                <w:p w14:paraId="178C037E" w14:textId="77777777" w:rsidR="00DB1898" w:rsidRPr="00DB1898" w:rsidRDefault="00DB1898" w:rsidP="00DB1898">
                                  <w:pPr>
                                    <w:jc w:val="center"/>
                                    <w:rPr>
                                      <w:rFonts w:ascii="Arial" w:hAnsi="Arial" w:cs="Arial"/>
                                      <w:sz w:val="24"/>
                                      <w:szCs w:val="24"/>
                                    </w:rPr>
                                  </w:pPr>
                                </w:p>
                              </w:tc>
                              <w:tc>
                                <w:tcPr>
                                  <w:tcW w:w="367" w:type="dxa"/>
                                  <w:vAlign w:val="center"/>
                                </w:tcPr>
                                <w:p w14:paraId="716EA940" w14:textId="77777777" w:rsidR="00DB1898" w:rsidRPr="00DB1898" w:rsidRDefault="00DB1898" w:rsidP="00DB1898">
                                  <w:pPr>
                                    <w:jc w:val="center"/>
                                    <w:rPr>
                                      <w:rFonts w:ascii="Arial" w:hAnsi="Arial" w:cs="Arial"/>
                                      <w:sz w:val="24"/>
                                      <w:szCs w:val="24"/>
                                    </w:rPr>
                                  </w:pPr>
                                </w:p>
                              </w:tc>
                              <w:tc>
                                <w:tcPr>
                                  <w:tcW w:w="367" w:type="dxa"/>
                                  <w:vAlign w:val="center"/>
                                </w:tcPr>
                                <w:p w14:paraId="3D5FEA18" w14:textId="77777777" w:rsidR="00DB1898" w:rsidRPr="00DB1898" w:rsidRDefault="00DB1898" w:rsidP="00DB1898">
                                  <w:pPr>
                                    <w:jc w:val="center"/>
                                    <w:rPr>
                                      <w:rFonts w:ascii="Arial" w:hAnsi="Arial" w:cs="Arial"/>
                                      <w:sz w:val="24"/>
                                      <w:szCs w:val="24"/>
                                    </w:rPr>
                                  </w:pPr>
                                </w:p>
                              </w:tc>
                              <w:tc>
                                <w:tcPr>
                                  <w:tcW w:w="367" w:type="dxa"/>
                                  <w:vAlign w:val="center"/>
                                </w:tcPr>
                                <w:p w14:paraId="23A47FA6" w14:textId="77777777" w:rsidR="00DB1898" w:rsidRPr="00DB1898" w:rsidRDefault="00DB1898" w:rsidP="00DB1898">
                                  <w:pPr>
                                    <w:jc w:val="center"/>
                                    <w:rPr>
                                      <w:rFonts w:ascii="Arial" w:hAnsi="Arial" w:cs="Arial"/>
                                      <w:sz w:val="24"/>
                                      <w:szCs w:val="24"/>
                                    </w:rPr>
                                  </w:pPr>
                                </w:p>
                              </w:tc>
                              <w:tc>
                                <w:tcPr>
                                  <w:tcW w:w="275" w:type="dxa"/>
                                  <w:vAlign w:val="center"/>
                                </w:tcPr>
                                <w:p w14:paraId="78C1D07A" w14:textId="77777777" w:rsidR="00DB1898" w:rsidRPr="00DB1898" w:rsidRDefault="00DB1898" w:rsidP="00DB1898">
                                  <w:pPr>
                                    <w:jc w:val="center"/>
                                    <w:rPr>
                                      <w:rFonts w:ascii="Arial" w:hAnsi="Arial" w:cs="Arial"/>
                                      <w:sz w:val="24"/>
                                      <w:szCs w:val="24"/>
                                    </w:rPr>
                                  </w:pPr>
                                </w:p>
                              </w:tc>
                              <w:tc>
                                <w:tcPr>
                                  <w:tcW w:w="367" w:type="dxa"/>
                                  <w:vAlign w:val="center"/>
                                </w:tcPr>
                                <w:p w14:paraId="3E67DBF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53EBF560" w14:textId="77777777" w:rsidTr="008C0FA2">
                              <w:trPr>
                                <w:trHeight w:val="835"/>
                              </w:trPr>
                              <w:tc>
                                <w:tcPr>
                                  <w:tcW w:w="918" w:type="dxa"/>
                                </w:tcPr>
                                <w:p w14:paraId="7ADC62EC"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9</w:t>
                                  </w:r>
                                </w:p>
                              </w:tc>
                              <w:tc>
                                <w:tcPr>
                                  <w:tcW w:w="4867" w:type="dxa"/>
                                </w:tcPr>
                                <w:p w14:paraId="73CBF96F"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Pipe &amp; Fittings</w:t>
                                  </w:r>
                                </w:p>
                                <w:p w14:paraId="732D0158" w14:textId="77777777" w:rsidR="00DB1898" w:rsidRPr="00DB1898" w:rsidRDefault="00DB1898" w:rsidP="00DB1898">
                                  <w:pPr>
                                    <w:rPr>
                                      <w:rFonts w:ascii="Arial" w:hAnsi="Arial" w:cs="Arial"/>
                                      <w:sz w:val="24"/>
                                      <w:szCs w:val="24"/>
                                    </w:rPr>
                                  </w:pPr>
                                </w:p>
                                <w:p w14:paraId="20998E13" w14:textId="77777777" w:rsidR="00DB1898" w:rsidRPr="00DB1898" w:rsidRDefault="00DB1898" w:rsidP="00DB1898">
                                  <w:pPr>
                                    <w:rPr>
                                      <w:rFonts w:ascii="Arial" w:hAnsi="Arial" w:cs="Arial"/>
                                      <w:sz w:val="24"/>
                                      <w:szCs w:val="24"/>
                                    </w:rPr>
                                  </w:pPr>
                                  <w:r w:rsidRPr="00DB1898">
                                    <w:rPr>
                                      <w:rFonts w:ascii="Arial" w:hAnsi="Arial" w:cs="Arial"/>
                                      <w:sz w:val="24"/>
                                      <w:szCs w:val="24"/>
                                    </w:rPr>
                                    <w:t>NFPA 25 – 5.2.2</w:t>
                                  </w:r>
                                </w:p>
                              </w:tc>
                              <w:tc>
                                <w:tcPr>
                                  <w:tcW w:w="367" w:type="dxa"/>
                                  <w:vAlign w:val="center"/>
                                </w:tcPr>
                                <w:p w14:paraId="3DEC212E" w14:textId="77777777" w:rsidR="00DB1898" w:rsidRPr="00DB1898" w:rsidRDefault="00DB1898" w:rsidP="00DB1898">
                                  <w:pPr>
                                    <w:jc w:val="center"/>
                                    <w:rPr>
                                      <w:rFonts w:ascii="Arial" w:hAnsi="Arial" w:cs="Arial"/>
                                      <w:sz w:val="24"/>
                                      <w:szCs w:val="24"/>
                                    </w:rPr>
                                  </w:pPr>
                                </w:p>
                              </w:tc>
                              <w:tc>
                                <w:tcPr>
                                  <w:tcW w:w="367" w:type="dxa"/>
                                  <w:vAlign w:val="center"/>
                                </w:tcPr>
                                <w:p w14:paraId="26C1B6FB" w14:textId="77777777" w:rsidR="00DB1898" w:rsidRPr="00DB1898" w:rsidRDefault="00DB1898" w:rsidP="00DB1898">
                                  <w:pPr>
                                    <w:jc w:val="center"/>
                                    <w:rPr>
                                      <w:rFonts w:ascii="Arial" w:hAnsi="Arial" w:cs="Arial"/>
                                      <w:sz w:val="24"/>
                                      <w:szCs w:val="24"/>
                                    </w:rPr>
                                  </w:pPr>
                                </w:p>
                              </w:tc>
                              <w:tc>
                                <w:tcPr>
                                  <w:tcW w:w="367" w:type="dxa"/>
                                  <w:vAlign w:val="center"/>
                                </w:tcPr>
                                <w:p w14:paraId="709589C8" w14:textId="77777777" w:rsidR="00DB1898" w:rsidRPr="00DB1898" w:rsidRDefault="00DB1898" w:rsidP="00DB1898">
                                  <w:pPr>
                                    <w:jc w:val="center"/>
                                    <w:rPr>
                                      <w:rFonts w:ascii="Arial" w:hAnsi="Arial" w:cs="Arial"/>
                                      <w:sz w:val="24"/>
                                      <w:szCs w:val="24"/>
                                    </w:rPr>
                                  </w:pPr>
                                </w:p>
                              </w:tc>
                              <w:tc>
                                <w:tcPr>
                                  <w:tcW w:w="367" w:type="dxa"/>
                                  <w:vAlign w:val="center"/>
                                </w:tcPr>
                                <w:p w14:paraId="33D3AC40" w14:textId="77777777" w:rsidR="00DB1898" w:rsidRPr="00DB1898" w:rsidRDefault="00DB1898" w:rsidP="00DB1898">
                                  <w:pPr>
                                    <w:jc w:val="center"/>
                                    <w:rPr>
                                      <w:rFonts w:ascii="Arial" w:hAnsi="Arial" w:cs="Arial"/>
                                      <w:sz w:val="24"/>
                                      <w:szCs w:val="24"/>
                                    </w:rPr>
                                  </w:pPr>
                                </w:p>
                              </w:tc>
                              <w:tc>
                                <w:tcPr>
                                  <w:tcW w:w="367" w:type="dxa"/>
                                  <w:vAlign w:val="center"/>
                                </w:tcPr>
                                <w:p w14:paraId="5A83F0FC" w14:textId="77777777" w:rsidR="00DB1898" w:rsidRPr="00DB1898" w:rsidRDefault="00DB1898" w:rsidP="00DB1898">
                                  <w:pPr>
                                    <w:jc w:val="center"/>
                                    <w:rPr>
                                      <w:rFonts w:ascii="Arial" w:hAnsi="Arial" w:cs="Arial"/>
                                      <w:sz w:val="24"/>
                                      <w:szCs w:val="24"/>
                                    </w:rPr>
                                  </w:pPr>
                                </w:p>
                              </w:tc>
                              <w:tc>
                                <w:tcPr>
                                  <w:tcW w:w="367" w:type="dxa"/>
                                  <w:vAlign w:val="center"/>
                                </w:tcPr>
                                <w:p w14:paraId="12C0D64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AEA3140" w14:textId="77777777" w:rsidR="00DB1898" w:rsidRPr="00DB1898" w:rsidRDefault="00DB1898" w:rsidP="00DB1898">
                                  <w:pPr>
                                    <w:jc w:val="center"/>
                                    <w:rPr>
                                      <w:rFonts w:ascii="Arial" w:hAnsi="Arial" w:cs="Arial"/>
                                      <w:sz w:val="24"/>
                                      <w:szCs w:val="24"/>
                                    </w:rPr>
                                  </w:pPr>
                                </w:p>
                              </w:tc>
                              <w:tc>
                                <w:tcPr>
                                  <w:tcW w:w="367" w:type="dxa"/>
                                  <w:vAlign w:val="center"/>
                                </w:tcPr>
                                <w:p w14:paraId="55701F98" w14:textId="77777777" w:rsidR="00DB1898" w:rsidRPr="00DB1898" w:rsidRDefault="00DB1898" w:rsidP="00DB1898">
                                  <w:pPr>
                                    <w:jc w:val="center"/>
                                    <w:rPr>
                                      <w:rFonts w:ascii="Arial" w:hAnsi="Arial" w:cs="Arial"/>
                                      <w:sz w:val="24"/>
                                      <w:szCs w:val="24"/>
                                    </w:rPr>
                                  </w:pPr>
                                </w:p>
                              </w:tc>
                              <w:tc>
                                <w:tcPr>
                                  <w:tcW w:w="367" w:type="dxa"/>
                                  <w:vAlign w:val="center"/>
                                </w:tcPr>
                                <w:p w14:paraId="4978DEAA" w14:textId="77777777" w:rsidR="00DB1898" w:rsidRPr="00DB1898" w:rsidRDefault="00DB1898" w:rsidP="00DB1898">
                                  <w:pPr>
                                    <w:jc w:val="center"/>
                                    <w:rPr>
                                      <w:rFonts w:ascii="Arial" w:hAnsi="Arial" w:cs="Arial"/>
                                      <w:sz w:val="24"/>
                                      <w:szCs w:val="24"/>
                                    </w:rPr>
                                  </w:pPr>
                                </w:p>
                              </w:tc>
                              <w:tc>
                                <w:tcPr>
                                  <w:tcW w:w="367" w:type="dxa"/>
                                  <w:vAlign w:val="center"/>
                                </w:tcPr>
                                <w:p w14:paraId="3D02EE6F" w14:textId="77777777" w:rsidR="00DB1898" w:rsidRPr="00DB1898" w:rsidRDefault="00DB1898" w:rsidP="00DB1898">
                                  <w:pPr>
                                    <w:jc w:val="center"/>
                                    <w:rPr>
                                      <w:rFonts w:ascii="Arial" w:hAnsi="Arial" w:cs="Arial"/>
                                      <w:sz w:val="24"/>
                                      <w:szCs w:val="24"/>
                                    </w:rPr>
                                  </w:pPr>
                                </w:p>
                              </w:tc>
                              <w:tc>
                                <w:tcPr>
                                  <w:tcW w:w="275" w:type="dxa"/>
                                  <w:vAlign w:val="center"/>
                                </w:tcPr>
                                <w:p w14:paraId="3481E786" w14:textId="77777777" w:rsidR="00DB1898" w:rsidRPr="00DB1898" w:rsidRDefault="00DB1898" w:rsidP="00DB1898">
                                  <w:pPr>
                                    <w:jc w:val="center"/>
                                    <w:rPr>
                                      <w:rFonts w:ascii="Arial" w:hAnsi="Arial" w:cs="Arial"/>
                                      <w:sz w:val="24"/>
                                      <w:szCs w:val="24"/>
                                    </w:rPr>
                                  </w:pPr>
                                </w:p>
                              </w:tc>
                              <w:tc>
                                <w:tcPr>
                                  <w:tcW w:w="367" w:type="dxa"/>
                                  <w:vAlign w:val="center"/>
                                </w:tcPr>
                                <w:p w14:paraId="769BD94A" w14:textId="77777777" w:rsidR="00DB1898" w:rsidRPr="00DB1898" w:rsidRDefault="00DB1898" w:rsidP="00DB1898">
                                  <w:pPr>
                                    <w:jc w:val="center"/>
                                    <w:rPr>
                                      <w:rFonts w:ascii="Arial" w:hAnsi="Arial" w:cs="Arial"/>
                                      <w:sz w:val="24"/>
                                      <w:szCs w:val="24"/>
                                    </w:rPr>
                                  </w:pPr>
                                </w:p>
                              </w:tc>
                            </w:tr>
                            <w:tr w:rsidR="00DB1898" w:rsidRPr="00DB1898" w14:paraId="1679ED63" w14:textId="77777777" w:rsidTr="008C0FA2">
                              <w:trPr>
                                <w:trHeight w:val="835"/>
                              </w:trPr>
                              <w:tc>
                                <w:tcPr>
                                  <w:tcW w:w="918" w:type="dxa"/>
                                </w:tcPr>
                                <w:p w14:paraId="1E3149B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10</w:t>
                                  </w:r>
                                </w:p>
                              </w:tc>
                              <w:tc>
                                <w:tcPr>
                                  <w:tcW w:w="4867" w:type="dxa"/>
                                </w:tcPr>
                                <w:p w14:paraId="63E55275"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Hangers and Seismic Bracing</w:t>
                                  </w:r>
                                </w:p>
                                <w:p w14:paraId="6F994B10" w14:textId="77777777" w:rsidR="00DB1898" w:rsidRPr="00DB1898" w:rsidRDefault="00DB1898" w:rsidP="00DB1898">
                                  <w:pPr>
                                    <w:rPr>
                                      <w:rFonts w:ascii="Arial" w:hAnsi="Arial" w:cs="Arial"/>
                                      <w:sz w:val="24"/>
                                      <w:szCs w:val="24"/>
                                    </w:rPr>
                                  </w:pPr>
                                </w:p>
                                <w:p w14:paraId="66E1889D" w14:textId="77777777" w:rsidR="00DB1898" w:rsidRPr="00DB1898" w:rsidRDefault="00DB1898" w:rsidP="00DB1898">
                                  <w:pPr>
                                    <w:rPr>
                                      <w:rFonts w:ascii="Arial" w:hAnsi="Arial" w:cs="Arial"/>
                                      <w:sz w:val="24"/>
                                      <w:szCs w:val="24"/>
                                    </w:rPr>
                                  </w:pPr>
                                  <w:r w:rsidRPr="00DB1898">
                                    <w:rPr>
                                      <w:rFonts w:ascii="Arial" w:hAnsi="Arial" w:cs="Arial"/>
                                      <w:sz w:val="24"/>
                                      <w:szCs w:val="24"/>
                                    </w:rPr>
                                    <w:t>NFPA 25 – 5.2.3</w:t>
                                  </w:r>
                                </w:p>
                              </w:tc>
                              <w:tc>
                                <w:tcPr>
                                  <w:tcW w:w="367" w:type="dxa"/>
                                  <w:vAlign w:val="center"/>
                                </w:tcPr>
                                <w:p w14:paraId="7542ED23" w14:textId="77777777" w:rsidR="00DB1898" w:rsidRPr="00DB1898" w:rsidRDefault="00DB1898" w:rsidP="00DB1898">
                                  <w:pPr>
                                    <w:jc w:val="center"/>
                                    <w:rPr>
                                      <w:rFonts w:ascii="Arial" w:hAnsi="Arial" w:cs="Arial"/>
                                      <w:sz w:val="24"/>
                                      <w:szCs w:val="24"/>
                                    </w:rPr>
                                  </w:pPr>
                                </w:p>
                              </w:tc>
                              <w:tc>
                                <w:tcPr>
                                  <w:tcW w:w="367" w:type="dxa"/>
                                  <w:vAlign w:val="center"/>
                                </w:tcPr>
                                <w:p w14:paraId="23904C75" w14:textId="77777777" w:rsidR="00DB1898" w:rsidRPr="00DB1898" w:rsidRDefault="00DB1898" w:rsidP="00DB1898">
                                  <w:pPr>
                                    <w:jc w:val="center"/>
                                    <w:rPr>
                                      <w:rFonts w:ascii="Arial" w:hAnsi="Arial" w:cs="Arial"/>
                                      <w:sz w:val="24"/>
                                      <w:szCs w:val="24"/>
                                    </w:rPr>
                                  </w:pPr>
                                </w:p>
                              </w:tc>
                              <w:tc>
                                <w:tcPr>
                                  <w:tcW w:w="367" w:type="dxa"/>
                                  <w:vAlign w:val="center"/>
                                </w:tcPr>
                                <w:p w14:paraId="71D1D7FA" w14:textId="77777777" w:rsidR="00DB1898" w:rsidRPr="00DB1898" w:rsidRDefault="00DB1898" w:rsidP="00DB1898">
                                  <w:pPr>
                                    <w:jc w:val="center"/>
                                    <w:rPr>
                                      <w:rFonts w:ascii="Arial" w:hAnsi="Arial" w:cs="Arial"/>
                                      <w:sz w:val="24"/>
                                      <w:szCs w:val="24"/>
                                    </w:rPr>
                                  </w:pPr>
                                </w:p>
                              </w:tc>
                              <w:tc>
                                <w:tcPr>
                                  <w:tcW w:w="367" w:type="dxa"/>
                                  <w:vAlign w:val="center"/>
                                </w:tcPr>
                                <w:p w14:paraId="1A5789DC" w14:textId="77777777" w:rsidR="00DB1898" w:rsidRPr="00DB1898" w:rsidRDefault="00DB1898" w:rsidP="00DB1898">
                                  <w:pPr>
                                    <w:jc w:val="center"/>
                                    <w:rPr>
                                      <w:rFonts w:ascii="Arial" w:hAnsi="Arial" w:cs="Arial"/>
                                      <w:sz w:val="24"/>
                                      <w:szCs w:val="24"/>
                                    </w:rPr>
                                  </w:pPr>
                                </w:p>
                              </w:tc>
                              <w:tc>
                                <w:tcPr>
                                  <w:tcW w:w="367" w:type="dxa"/>
                                  <w:vAlign w:val="center"/>
                                </w:tcPr>
                                <w:p w14:paraId="2B507019" w14:textId="77777777" w:rsidR="00DB1898" w:rsidRPr="00DB1898" w:rsidRDefault="00DB1898" w:rsidP="00DB1898">
                                  <w:pPr>
                                    <w:jc w:val="center"/>
                                    <w:rPr>
                                      <w:rFonts w:ascii="Arial" w:hAnsi="Arial" w:cs="Arial"/>
                                      <w:sz w:val="24"/>
                                      <w:szCs w:val="24"/>
                                    </w:rPr>
                                  </w:pPr>
                                </w:p>
                              </w:tc>
                              <w:tc>
                                <w:tcPr>
                                  <w:tcW w:w="367" w:type="dxa"/>
                                  <w:vAlign w:val="center"/>
                                </w:tcPr>
                                <w:p w14:paraId="47E94B3E" w14:textId="77777777" w:rsidR="00DB1898" w:rsidRPr="00DB1898" w:rsidRDefault="00DB1898" w:rsidP="00DB1898">
                                  <w:pPr>
                                    <w:jc w:val="center"/>
                                    <w:rPr>
                                      <w:rFonts w:ascii="Arial" w:hAnsi="Arial" w:cs="Arial"/>
                                      <w:sz w:val="24"/>
                                      <w:szCs w:val="24"/>
                                    </w:rPr>
                                  </w:pPr>
                                </w:p>
                              </w:tc>
                              <w:tc>
                                <w:tcPr>
                                  <w:tcW w:w="367" w:type="dxa"/>
                                  <w:vAlign w:val="center"/>
                                </w:tcPr>
                                <w:p w14:paraId="5BF8736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56FDCC8" w14:textId="77777777" w:rsidR="00DB1898" w:rsidRPr="00DB1898" w:rsidRDefault="00DB1898" w:rsidP="00DB1898">
                                  <w:pPr>
                                    <w:jc w:val="center"/>
                                    <w:rPr>
                                      <w:rFonts w:ascii="Arial" w:hAnsi="Arial" w:cs="Arial"/>
                                      <w:sz w:val="24"/>
                                      <w:szCs w:val="24"/>
                                    </w:rPr>
                                  </w:pPr>
                                </w:p>
                              </w:tc>
                              <w:tc>
                                <w:tcPr>
                                  <w:tcW w:w="367" w:type="dxa"/>
                                  <w:vAlign w:val="center"/>
                                </w:tcPr>
                                <w:p w14:paraId="0F75BE80" w14:textId="77777777" w:rsidR="00DB1898" w:rsidRPr="00DB1898" w:rsidRDefault="00DB1898" w:rsidP="00DB1898">
                                  <w:pPr>
                                    <w:jc w:val="center"/>
                                    <w:rPr>
                                      <w:rFonts w:ascii="Arial" w:hAnsi="Arial" w:cs="Arial"/>
                                      <w:sz w:val="24"/>
                                      <w:szCs w:val="24"/>
                                    </w:rPr>
                                  </w:pPr>
                                </w:p>
                              </w:tc>
                              <w:tc>
                                <w:tcPr>
                                  <w:tcW w:w="367" w:type="dxa"/>
                                  <w:vAlign w:val="center"/>
                                </w:tcPr>
                                <w:p w14:paraId="3319DFCF" w14:textId="77777777" w:rsidR="00DB1898" w:rsidRPr="00DB1898" w:rsidRDefault="00DB1898" w:rsidP="00DB1898">
                                  <w:pPr>
                                    <w:jc w:val="center"/>
                                    <w:rPr>
                                      <w:rFonts w:ascii="Arial" w:hAnsi="Arial" w:cs="Arial"/>
                                      <w:sz w:val="24"/>
                                      <w:szCs w:val="24"/>
                                    </w:rPr>
                                  </w:pPr>
                                </w:p>
                              </w:tc>
                              <w:tc>
                                <w:tcPr>
                                  <w:tcW w:w="275" w:type="dxa"/>
                                  <w:vAlign w:val="center"/>
                                </w:tcPr>
                                <w:p w14:paraId="02ABE198" w14:textId="77777777" w:rsidR="00DB1898" w:rsidRPr="00DB1898" w:rsidRDefault="00DB1898" w:rsidP="00DB1898">
                                  <w:pPr>
                                    <w:jc w:val="center"/>
                                    <w:rPr>
                                      <w:rFonts w:ascii="Arial" w:hAnsi="Arial" w:cs="Arial"/>
                                      <w:sz w:val="24"/>
                                      <w:szCs w:val="24"/>
                                    </w:rPr>
                                  </w:pPr>
                                </w:p>
                              </w:tc>
                              <w:tc>
                                <w:tcPr>
                                  <w:tcW w:w="367" w:type="dxa"/>
                                  <w:vAlign w:val="center"/>
                                </w:tcPr>
                                <w:p w14:paraId="16FA2C15" w14:textId="77777777" w:rsidR="00DB1898" w:rsidRPr="00DB1898" w:rsidRDefault="00DB1898" w:rsidP="00DB1898">
                                  <w:pPr>
                                    <w:jc w:val="center"/>
                                    <w:rPr>
                                      <w:rFonts w:ascii="Arial" w:hAnsi="Arial" w:cs="Arial"/>
                                      <w:sz w:val="24"/>
                                      <w:szCs w:val="24"/>
                                    </w:rPr>
                                  </w:pPr>
                                </w:p>
                              </w:tc>
                            </w:tr>
                            <w:tr w:rsidR="00DB1898" w:rsidRPr="00DB1898" w14:paraId="78712578" w14:textId="77777777" w:rsidTr="008C0FA2">
                              <w:trPr>
                                <w:trHeight w:val="835"/>
                              </w:trPr>
                              <w:tc>
                                <w:tcPr>
                                  <w:tcW w:w="918" w:type="dxa"/>
                                </w:tcPr>
                                <w:p w14:paraId="5E94AB9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11</w:t>
                                  </w:r>
                                </w:p>
                              </w:tc>
                              <w:tc>
                                <w:tcPr>
                                  <w:tcW w:w="4867" w:type="dxa"/>
                                </w:tcPr>
                                <w:p w14:paraId="08874AF3"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Spare Sprinklers</w:t>
                                  </w:r>
                                  <w:r w:rsidRPr="00DB1898">
                                    <w:rPr>
                                      <w:rFonts w:ascii="Arial" w:hAnsi="Arial" w:cs="Arial"/>
                                      <w:sz w:val="24"/>
                                      <w:szCs w:val="24"/>
                                    </w:rPr>
                                    <w:br/>
                                  </w:r>
                                  <w:r w:rsidRPr="00DB1898">
                                    <w:rPr>
                                      <w:rFonts w:ascii="Arial" w:hAnsi="Arial" w:cs="Arial"/>
                                      <w:sz w:val="24"/>
                                      <w:szCs w:val="24"/>
                                    </w:rPr>
                                    <w:br/>
                                    <w:t>NFPA 25 – 5.2.1.4</w:t>
                                  </w:r>
                                </w:p>
                              </w:tc>
                              <w:tc>
                                <w:tcPr>
                                  <w:tcW w:w="367" w:type="dxa"/>
                                  <w:vAlign w:val="center"/>
                                </w:tcPr>
                                <w:p w14:paraId="4952FB42" w14:textId="77777777" w:rsidR="00DB1898" w:rsidRPr="00DB1898" w:rsidRDefault="00DB1898" w:rsidP="00DB1898">
                                  <w:pPr>
                                    <w:jc w:val="center"/>
                                    <w:rPr>
                                      <w:rFonts w:ascii="Arial" w:hAnsi="Arial" w:cs="Arial"/>
                                      <w:sz w:val="24"/>
                                      <w:szCs w:val="24"/>
                                    </w:rPr>
                                  </w:pPr>
                                </w:p>
                              </w:tc>
                              <w:tc>
                                <w:tcPr>
                                  <w:tcW w:w="367" w:type="dxa"/>
                                  <w:vAlign w:val="center"/>
                                </w:tcPr>
                                <w:p w14:paraId="0F7DE88C" w14:textId="77777777" w:rsidR="00DB1898" w:rsidRPr="00DB1898" w:rsidRDefault="00DB1898" w:rsidP="00DB1898">
                                  <w:pPr>
                                    <w:jc w:val="center"/>
                                    <w:rPr>
                                      <w:rFonts w:ascii="Arial" w:hAnsi="Arial" w:cs="Arial"/>
                                      <w:sz w:val="24"/>
                                      <w:szCs w:val="24"/>
                                    </w:rPr>
                                  </w:pPr>
                                </w:p>
                              </w:tc>
                              <w:tc>
                                <w:tcPr>
                                  <w:tcW w:w="367" w:type="dxa"/>
                                  <w:vAlign w:val="center"/>
                                </w:tcPr>
                                <w:p w14:paraId="6C4F06F8" w14:textId="77777777" w:rsidR="00DB1898" w:rsidRPr="00DB1898" w:rsidRDefault="00DB1898" w:rsidP="00DB1898">
                                  <w:pPr>
                                    <w:jc w:val="center"/>
                                    <w:rPr>
                                      <w:rFonts w:ascii="Arial" w:hAnsi="Arial" w:cs="Arial"/>
                                      <w:sz w:val="24"/>
                                      <w:szCs w:val="24"/>
                                    </w:rPr>
                                  </w:pPr>
                                </w:p>
                              </w:tc>
                              <w:tc>
                                <w:tcPr>
                                  <w:tcW w:w="367" w:type="dxa"/>
                                  <w:vAlign w:val="center"/>
                                </w:tcPr>
                                <w:p w14:paraId="2ECB3634" w14:textId="77777777" w:rsidR="00DB1898" w:rsidRPr="00DB1898" w:rsidRDefault="00DB1898" w:rsidP="00DB1898">
                                  <w:pPr>
                                    <w:jc w:val="center"/>
                                    <w:rPr>
                                      <w:rFonts w:ascii="Arial" w:hAnsi="Arial" w:cs="Arial"/>
                                      <w:sz w:val="24"/>
                                      <w:szCs w:val="24"/>
                                    </w:rPr>
                                  </w:pPr>
                                </w:p>
                              </w:tc>
                              <w:tc>
                                <w:tcPr>
                                  <w:tcW w:w="367" w:type="dxa"/>
                                  <w:vAlign w:val="center"/>
                                </w:tcPr>
                                <w:p w14:paraId="44EB4820" w14:textId="77777777" w:rsidR="00DB1898" w:rsidRPr="00DB1898" w:rsidRDefault="00DB1898" w:rsidP="00DB1898">
                                  <w:pPr>
                                    <w:jc w:val="center"/>
                                    <w:rPr>
                                      <w:rFonts w:ascii="Arial" w:hAnsi="Arial" w:cs="Arial"/>
                                      <w:sz w:val="24"/>
                                      <w:szCs w:val="24"/>
                                    </w:rPr>
                                  </w:pPr>
                                </w:p>
                              </w:tc>
                              <w:tc>
                                <w:tcPr>
                                  <w:tcW w:w="367" w:type="dxa"/>
                                  <w:vAlign w:val="center"/>
                                </w:tcPr>
                                <w:p w14:paraId="113AC84C" w14:textId="77777777" w:rsidR="00DB1898" w:rsidRPr="00DB1898" w:rsidRDefault="00DB1898" w:rsidP="00DB1898">
                                  <w:pPr>
                                    <w:jc w:val="center"/>
                                    <w:rPr>
                                      <w:rFonts w:ascii="Arial" w:hAnsi="Arial" w:cs="Arial"/>
                                      <w:sz w:val="24"/>
                                      <w:szCs w:val="24"/>
                                    </w:rPr>
                                  </w:pPr>
                                </w:p>
                              </w:tc>
                              <w:tc>
                                <w:tcPr>
                                  <w:tcW w:w="367" w:type="dxa"/>
                                  <w:vAlign w:val="center"/>
                                </w:tcPr>
                                <w:p w14:paraId="1722C8D4" w14:textId="77777777" w:rsidR="00DB1898" w:rsidRPr="00DB1898" w:rsidRDefault="00DB1898" w:rsidP="00DB1898">
                                  <w:pPr>
                                    <w:jc w:val="center"/>
                                    <w:rPr>
                                      <w:rFonts w:ascii="Arial" w:hAnsi="Arial" w:cs="Arial"/>
                                      <w:sz w:val="24"/>
                                      <w:szCs w:val="24"/>
                                    </w:rPr>
                                  </w:pPr>
                                </w:p>
                              </w:tc>
                              <w:tc>
                                <w:tcPr>
                                  <w:tcW w:w="367" w:type="dxa"/>
                                  <w:vAlign w:val="center"/>
                                </w:tcPr>
                                <w:p w14:paraId="2C7F2FDA"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65B98EF" w14:textId="77777777" w:rsidR="00DB1898" w:rsidRPr="00DB1898" w:rsidRDefault="00DB1898" w:rsidP="00DB1898">
                                  <w:pPr>
                                    <w:jc w:val="center"/>
                                    <w:rPr>
                                      <w:rFonts w:ascii="Arial" w:hAnsi="Arial" w:cs="Arial"/>
                                      <w:sz w:val="24"/>
                                      <w:szCs w:val="24"/>
                                    </w:rPr>
                                  </w:pPr>
                                </w:p>
                              </w:tc>
                              <w:tc>
                                <w:tcPr>
                                  <w:tcW w:w="367" w:type="dxa"/>
                                  <w:vAlign w:val="center"/>
                                </w:tcPr>
                                <w:p w14:paraId="2306E164" w14:textId="77777777" w:rsidR="00DB1898" w:rsidRPr="00DB1898" w:rsidRDefault="00DB1898" w:rsidP="00DB1898">
                                  <w:pPr>
                                    <w:jc w:val="center"/>
                                    <w:rPr>
                                      <w:rFonts w:ascii="Arial" w:hAnsi="Arial" w:cs="Arial"/>
                                      <w:sz w:val="24"/>
                                      <w:szCs w:val="24"/>
                                    </w:rPr>
                                  </w:pPr>
                                </w:p>
                              </w:tc>
                              <w:tc>
                                <w:tcPr>
                                  <w:tcW w:w="275" w:type="dxa"/>
                                  <w:vAlign w:val="center"/>
                                </w:tcPr>
                                <w:p w14:paraId="5A0187A0" w14:textId="77777777" w:rsidR="00DB1898" w:rsidRPr="00DB1898" w:rsidRDefault="00DB1898" w:rsidP="00DB1898">
                                  <w:pPr>
                                    <w:jc w:val="center"/>
                                    <w:rPr>
                                      <w:rFonts w:ascii="Arial" w:hAnsi="Arial" w:cs="Arial"/>
                                      <w:sz w:val="24"/>
                                      <w:szCs w:val="24"/>
                                    </w:rPr>
                                  </w:pPr>
                                </w:p>
                              </w:tc>
                              <w:tc>
                                <w:tcPr>
                                  <w:tcW w:w="367" w:type="dxa"/>
                                  <w:vAlign w:val="center"/>
                                </w:tcPr>
                                <w:p w14:paraId="07BCFE36" w14:textId="77777777" w:rsidR="00DB1898" w:rsidRPr="00DB1898" w:rsidRDefault="00DB1898" w:rsidP="00DB1898">
                                  <w:pPr>
                                    <w:jc w:val="center"/>
                                    <w:rPr>
                                      <w:rFonts w:ascii="Arial" w:hAnsi="Arial" w:cs="Arial"/>
                                      <w:sz w:val="24"/>
                                      <w:szCs w:val="24"/>
                                    </w:rPr>
                                  </w:pPr>
                                </w:p>
                              </w:tc>
                            </w:tr>
                            <w:tr w:rsidR="00DB1898" w:rsidRPr="00DB1898" w14:paraId="6BAE716A" w14:textId="77777777" w:rsidTr="008C0FA2">
                              <w:trPr>
                                <w:trHeight w:val="835"/>
                              </w:trPr>
                              <w:tc>
                                <w:tcPr>
                                  <w:tcW w:w="918" w:type="dxa"/>
                                </w:tcPr>
                                <w:p w14:paraId="27B77437"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12</w:t>
                                  </w:r>
                                </w:p>
                              </w:tc>
                              <w:tc>
                                <w:tcPr>
                                  <w:tcW w:w="4867" w:type="dxa"/>
                                </w:tcPr>
                                <w:p w14:paraId="43F23321"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Spare Sprinklers</w:t>
                                  </w:r>
                                </w:p>
                                <w:p w14:paraId="3DA047F7" w14:textId="77777777" w:rsidR="00DB1898" w:rsidRPr="00DB1898" w:rsidRDefault="00DB1898" w:rsidP="00DB1898">
                                  <w:pPr>
                                    <w:rPr>
                                      <w:rFonts w:ascii="Arial" w:hAnsi="Arial" w:cs="Arial"/>
                                      <w:sz w:val="24"/>
                                      <w:szCs w:val="24"/>
                                    </w:rPr>
                                  </w:pPr>
                                </w:p>
                                <w:p w14:paraId="48F59371" w14:textId="77777777" w:rsidR="00DB1898" w:rsidRPr="00DB1898" w:rsidRDefault="00DB1898" w:rsidP="00DB1898">
                                  <w:pPr>
                                    <w:rPr>
                                      <w:rFonts w:ascii="Arial" w:hAnsi="Arial" w:cs="Arial"/>
                                      <w:sz w:val="24"/>
                                      <w:szCs w:val="24"/>
                                    </w:rPr>
                                  </w:pPr>
                                  <w:r w:rsidRPr="00DB1898">
                                    <w:rPr>
                                      <w:rFonts w:ascii="Arial" w:hAnsi="Arial" w:cs="Arial"/>
                                      <w:sz w:val="24"/>
                                      <w:szCs w:val="24"/>
                                    </w:rPr>
                                    <w:t>NFPA 25 – 5.2.1.4</w:t>
                                  </w:r>
                                </w:p>
                              </w:tc>
                              <w:tc>
                                <w:tcPr>
                                  <w:tcW w:w="367" w:type="dxa"/>
                                  <w:vAlign w:val="center"/>
                                </w:tcPr>
                                <w:p w14:paraId="10261F2F" w14:textId="77777777" w:rsidR="00DB1898" w:rsidRPr="00DB1898" w:rsidRDefault="00DB1898" w:rsidP="00DB1898">
                                  <w:pPr>
                                    <w:jc w:val="center"/>
                                    <w:rPr>
                                      <w:rFonts w:ascii="Arial" w:hAnsi="Arial" w:cs="Arial"/>
                                      <w:sz w:val="24"/>
                                      <w:szCs w:val="24"/>
                                    </w:rPr>
                                  </w:pPr>
                                </w:p>
                              </w:tc>
                              <w:tc>
                                <w:tcPr>
                                  <w:tcW w:w="367" w:type="dxa"/>
                                  <w:vAlign w:val="center"/>
                                </w:tcPr>
                                <w:p w14:paraId="21870C58" w14:textId="77777777" w:rsidR="00DB1898" w:rsidRPr="00DB1898" w:rsidRDefault="00DB1898" w:rsidP="00DB1898">
                                  <w:pPr>
                                    <w:jc w:val="center"/>
                                    <w:rPr>
                                      <w:rFonts w:ascii="Arial" w:hAnsi="Arial" w:cs="Arial"/>
                                      <w:sz w:val="24"/>
                                      <w:szCs w:val="24"/>
                                    </w:rPr>
                                  </w:pPr>
                                </w:p>
                              </w:tc>
                              <w:tc>
                                <w:tcPr>
                                  <w:tcW w:w="367" w:type="dxa"/>
                                  <w:vAlign w:val="center"/>
                                </w:tcPr>
                                <w:p w14:paraId="54F13D45" w14:textId="77777777" w:rsidR="00DB1898" w:rsidRPr="00DB1898" w:rsidRDefault="00DB1898" w:rsidP="00DB1898">
                                  <w:pPr>
                                    <w:jc w:val="center"/>
                                    <w:rPr>
                                      <w:rFonts w:ascii="Arial" w:hAnsi="Arial" w:cs="Arial"/>
                                      <w:sz w:val="24"/>
                                      <w:szCs w:val="24"/>
                                    </w:rPr>
                                  </w:pPr>
                                </w:p>
                              </w:tc>
                              <w:tc>
                                <w:tcPr>
                                  <w:tcW w:w="367" w:type="dxa"/>
                                  <w:vAlign w:val="center"/>
                                </w:tcPr>
                                <w:p w14:paraId="45C86DD6" w14:textId="77777777" w:rsidR="00DB1898" w:rsidRPr="00DB1898" w:rsidRDefault="00DB1898" w:rsidP="00DB1898">
                                  <w:pPr>
                                    <w:jc w:val="center"/>
                                    <w:rPr>
                                      <w:rFonts w:ascii="Arial" w:hAnsi="Arial" w:cs="Arial"/>
                                      <w:sz w:val="24"/>
                                      <w:szCs w:val="24"/>
                                    </w:rPr>
                                  </w:pPr>
                                </w:p>
                              </w:tc>
                              <w:tc>
                                <w:tcPr>
                                  <w:tcW w:w="367" w:type="dxa"/>
                                  <w:vAlign w:val="center"/>
                                </w:tcPr>
                                <w:p w14:paraId="352A888E" w14:textId="77777777" w:rsidR="00DB1898" w:rsidRPr="00DB1898" w:rsidRDefault="00DB1898" w:rsidP="00DB1898">
                                  <w:pPr>
                                    <w:jc w:val="center"/>
                                    <w:rPr>
                                      <w:rFonts w:ascii="Arial" w:hAnsi="Arial" w:cs="Arial"/>
                                      <w:sz w:val="24"/>
                                      <w:szCs w:val="24"/>
                                    </w:rPr>
                                  </w:pPr>
                                </w:p>
                              </w:tc>
                              <w:tc>
                                <w:tcPr>
                                  <w:tcW w:w="367" w:type="dxa"/>
                                  <w:vAlign w:val="center"/>
                                </w:tcPr>
                                <w:p w14:paraId="3BC572F2" w14:textId="77777777" w:rsidR="00DB1898" w:rsidRPr="00DB1898" w:rsidRDefault="00DB1898" w:rsidP="00DB1898">
                                  <w:pPr>
                                    <w:jc w:val="center"/>
                                    <w:rPr>
                                      <w:rFonts w:ascii="Arial" w:hAnsi="Arial" w:cs="Arial"/>
                                      <w:sz w:val="24"/>
                                      <w:szCs w:val="24"/>
                                    </w:rPr>
                                  </w:pPr>
                                </w:p>
                              </w:tc>
                              <w:tc>
                                <w:tcPr>
                                  <w:tcW w:w="367" w:type="dxa"/>
                                  <w:vAlign w:val="center"/>
                                </w:tcPr>
                                <w:p w14:paraId="20D79312" w14:textId="77777777" w:rsidR="00DB1898" w:rsidRPr="00DB1898" w:rsidRDefault="00DB1898" w:rsidP="00DB1898">
                                  <w:pPr>
                                    <w:jc w:val="center"/>
                                    <w:rPr>
                                      <w:rFonts w:ascii="Arial" w:hAnsi="Arial" w:cs="Arial"/>
                                      <w:sz w:val="24"/>
                                      <w:szCs w:val="24"/>
                                    </w:rPr>
                                  </w:pPr>
                                </w:p>
                              </w:tc>
                              <w:tc>
                                <w:tcPr>
                                  <w:tcW w:w="367" w:type="dxa"/>
                                  <w:vAlign w:val="center"/>
                                </w:tcPr>
                                <w:p w14:paraId="0931D543" w14:textId="77777777" w:rsidR="00DB1898" w:rsidRPr="00DB1898" w:rsidRDefault="00DB1898" w:rsidP="00DB1898">
                                  <w:pPr>
                                    <w:jc w:val="center"/>
                                    <w:rPr>
                                      <w:rFonts w:ascii="Arial" w:hAnsi="Arial" w:cs="Arial"/>
                                      <w:sz w:val="24"/>
                                      <w:szCs w:val="24"/>
                                    </w:rPr>
                                  </w:pPr>
                                </w:p>
                              </w:tc>
                              <w:tc>
                                <w:tcPr>
                                  <w:tcW w:w="367" w:type="dxa"/>
                                  <w:vAlign w:val="center"/>
                                </w:tcPr>
                                <w:p w14:paraId="57CF15E6" w14:textId="77777777" w:rsidR="00DB1898" w:rsidRPr="00DB1898" w:rsidRDefault="00DB1898" w:rsidP="00DB1898">
                                  <w:pPr>
                                    <w:jc w:val="center"/>
                                    <w:rPr>
                                      <w:rFonts w:ascii="Arial" w:hAnsi="Arial" w:cs="Arial"/>
                                      <w:sz w:val="24"/>
                                      <w:szCs w:val="24"/>
                                    </w:rPr>
                                  </w:pPr>
                                </w:p>
                              </w:tc>
                              <w:tc>
                                <w:tcPr>
                                  <w:tcW w:w="367" w:type="dxa"/>
                                  <w:vAlign w:val="center"/>
                                </w:tcPr>
                                <w:p w14:paraId="3E87F8FD" w14:textId="77777777" w:rsidR="00DB1898" w:rsidRPr="00DB1898" w:rsidRDefault="00DB1898" w:rsidP="00DB1898">
                                  <w:pPr>
                                    <w:jc w:val="center"/>
                                    <w:rPr>
                                      <w:rFonts w:ascii="Arial" w:hAnsi="Arial" w:cs="Arial"/>
                                      <w:sz w:val="24"/>
                                      <w:szCs w:val="24"/>
                                    </w:rPr>
                                  </w:pPr>
                                </w:p>
                              </w:tc>
                              <w:tc>
                                <w:tcPr>
                                  <w:tcW w:w="275" w:type="dxa"/>
                                  <w:vAlign w:val="center"/>
                                </w:tcPr>
                                <w:p w14:paraId="0167D2FD" w14:textId="77777777" w:rsidR="00DB1898" w:rsidRPr="00DB1898" w:rsidRDefault="00DB1898" w:rsidP="00DB1898">
                                  <w:pPr>
                                    <w:jc w:val="center"/>
                                    <w:rPr>
                                      <w:rFonts w:ascii="Arial" w:hAnsi="Arial" w:cs="Arial"/>
                                      <w:sz w:val="24"/>
                                      <w:szCs w:val="24"/>
                                    </w:rPr>
                                  </w:pPr>
                                </w:p>
                              </w:tc>
                              <w:tc>
                                <w:tcPr>
                                  <w:tcW w:w="367" w:type="dxa"/>
                                  <w:vAlign w:val="center"/>
                                </w:tcPr>
                                <w:p w14:paraId="0715D58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1E40174A" w14:textId="77777777" w:rsidTr="008C0FA2">
                              <w:trPr>
                                <w:trHeight w:val="547"/>
                              </w:trPr>
                              <w:tc>
                                <w:tcPr>
                                  <w:tcW w:w="918" w:type="dxa"/>
                                </w:tcPr>
                                <w:p w14:paraId="1E41EA2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13</w:t>
                                  </w:r>
                                </w:p>
                              </w:tc>
                              <w:tc>
                                <w:tcPr>
                                  <w:tcW w:w="4867" w:type="dxa"/>
                                </w:tcPr>
                                <w:p w14:paraId="61BFC489" w14:textId="77777777" w:rsidR="00DB1898" w:rsidRPr="00DB1898" w:rsidRDefault="00DB1898" w:rsidP="00DB1898">
                                  <w:pPr>
                                    <w:rPr>
                                      <w:rFonts w:ascii="Arial" w:hAnsi="Arial" w:cs="Arial"/>
                                      <w:sz w:val="24"/>
                                      <w:szCs w:val="24"/>
                                    </w:rPr>
                                  </w:pPr>
                                  <w:r w:rsidRPr="00DB1898">
                                    <w:rPr>
                                      <w:rFonts w:ascii="Arial" w:hAnsi="Arial" w:cs="Arial"/>
                                      <w:sz w:val="24"/>
                                      <w:szCs w:val="24"/>
                                      <w:u w:val="single"/>
                                    </w:rPr>
                                    <w:t>Quarterly</w:t>
                                  </w:r>
                                  <w:r w:rsidRPr="00DB1898">
                                    <w:rPr>
                                      <w:rFonts w:ascii="Arial" w:hAnsi="Arial" w:cs="Arial"/>
                                      <w:sz w:val="24"/>
                                      <w:szCs w:val="24"/>
                                    </w:rPr>
                                    <w:t xml:space="preserve"> Main Drain Testing Throughout the Campus</w:t>
                                  </w:r>
                                </w:p>
                              </w:tc>
                              <w:tc>
                                <w:tcPr>
                                  <w:tcW w:w="367" w:type="dxa"/>
                                  <w:vAlign w:val="center"/>
                                </w:tcPr>
                                <w:p w14:paraId="14E39FBA"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B7361E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47F079A"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8535305"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FA4C9DF"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FE14EC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198B956"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B0AC7D3"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7A0AA3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9AFD607"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79B2ABA6"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66FE8BA" w14:textId="77777777" w:rsidR="00DB1898" w:rsidRPr="00DB1898" w:rsidRDefault="00DB1898" w:rsidP="00DB1898">
                                  <w:pPr>
                                    <w:jc w:val="center"/>
                                    <w:rPr>
                                      <w:rFonts w:ascii="Arial" w:hAnsi="Arial" w:cs="Arial"/>
                                      <w:sz w:val="24"/>
                                      <w:szCs w:val="24"/>
                                      <w:highlight w:val="darkGray"/>
                                    </w:rPr>
                                  </w:pPr>
                                </w:p>
                              </w:tc>
                            </w:tr>
                            <w:tr w:rsidR="00DB1898" w:rsidRPr="00DB1898" w14:paraId="0B95F46F" w14:textId="77777777" w:rsidTr="008C0FA2">
                              <w:trPr>
                                <w:trHeight w:val="273"/>
                              </w:trPr>
                              <w:tc>
                                <w:tcPr>
                                  <w:tcW w:w="918" w:type="dxa"/>
                                </w:tcPr>
                                <w:p w14:paraId="1BCA450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14</w:t>
                                  </w:r>
                                </w:p>
                              </w:tc>
                              <w:tc>
                                <w:tcPr>
                                  <w:tcW w:w="4867" w:type="dxa"/>
                                </w:tcPr>
                                <w:p w14:paraId="39C7F564"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Up to 10 Fire Hydrants </w:t>
                                  </w:r>
                                  <w:r w:rsidRPr="00DB1898">
                                    <w:rPr>
                                      <w:rFonts w:ascii="Arial" w:hAnsi="Arial" w:cs="Arial"/>
                                      <w:sz w:val="24"/>
                                      <w:szCs w:val="24"/>
                                      <w:u w:val="single"/>
                                    </w:rPr>
                                    <w:t>Annually</w:t>
                                  </w:r>
                                </w:p>
                              </w:tc>
                              <w:tc>
                                <w:tcPr>
                                  <w:tcW w:w="367" w:type="dxa"/>
                                  <w:vAlign w:val="center"/>
                                </w:tcPr>
                                <w:p w14:paraId="471DC5D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C3C5C2A"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2A8AFE5"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C70A89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900EF91"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3F35C6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A2D97C4"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2240FD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C80C2E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2C23EA2"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00E9AC7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F89FC04" w14:textId="77777777" w:rsidR="00DB1898" w:rsidRPr="00DB1898" w:rsidRDefault="00DB1898" w:rsidP="00DB1898">
                                  <w:pPr>
                                    <w:jc w:val="center"/>
                                    <w:rPr>
                                      <w:rFonts w:ascii="Arial" w:hAnsi="Arial" w:cs="Arial"/>
                                      <w:sz w:val="24"/>
                                      <w:szCs w:val="24"/>
                                      <w:highlight w:val="darkGray"/>
                                    </w:rPr>
                                  </w:pPr>
                                </w:p>
                              </w:tc>
                            </w:tr>
                            <w:tr w:rsidR="00DB1898" w:rsidRPr="00DB1898" w14:paraId="1B810515" w14:textId="77777777" w:rsidTr="008C0FA2">
                              <w:trPr>
                                <w:trHeight w:val="273"/>
                              </w:trPr>
                              <w:tc>
                                <w:tcPr>
                                  <w:tcW w:w="918" w:type="dxa"/>
                                </w:tcPr>
                                <w:p w14:paraId="12CEF02D"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15</w:t>
                                  </w:r>
                                </w:p>
                              </w:tc>
                              <w:tc>
                                <w:tcPr>
                                  <w:tcW w:w="4867" w:type="dxa"/>
                                </w:tcPr>
                                <w:p w14:paraId="27E09FC4" w14:textId="77777777" w:rsidR="00DB1898" w:rsidRPr="00DB1898" w:rsidRDefault="00DB1898" w:rsidP="00DB1898">
                                  <w:pPr>
                                    <w:rPr>
                                      <w:rFonts w:ascii="Arial" w:hAnsi="Arial" w:cs="Arial"/>
                                      <w:sz w:val="24"/>
                                      <w:szCs w:val="24"/>
                                    </w:rPr>
                                  </w:pPr>
                                  <w:r w:rsidRPr="00DB1898">
                                    <w:rPr>
                                      <w:rFonts w:ascii="Arial" w:hAnsi="Arial" w:cs="Arial"/>
                                      <w:sz w:val="24"/>
                                      <w:szCs w:val="24"/>
                                      <w:u w:val="single"/>
                                    </w:rPr>
                                    <w:t>5-Year</w:t>
                                  </w:r>
                                  <w:r w:rsidRPr="00DB1898">
                                    <w:rPr>
                                      <w:rFonts w:ascii="Arial" w:hAnsi="Arial" w:cs="Arial"/>
                                      <w:sz w:val="24"/>
                                      <w:szCs w:val="24"/>
                                    </w:rPr>
                                    <w:t xml:space="preserve"> Requirements</w:t>
                                  </w:r>
                                </w:p>
                              </w:tc>
                              <w:tc>
                                <w:tcPr>
                                  <w:tcW w:w="367" w:type="dxa"/>
                                  <w:vAlign w:val="center"/>
                                </w:tcPr>
                                <w:p w14:paraId="6F5DE0E1"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F89028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6339F2F"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56E9E53"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FBC9E3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20F339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C3B393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70EDB81"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007CC9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06417A55"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18FEB37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E36E876" w14:textId="77777777" w:rsidR="00DB1898" w:rsidRPr="00DB1898" w:rsidRDefault="00DB1898" w:rsidP="00DB1898">
                                  <w:pPr>
                                    <w:jc w:val="center"/>
                                    <w:rPr>
                                      <w:rFonts w:ascii="Arial" w:hAnsi="Arial" w:cs="Arial"/>
                                      <w:sz w:val="24"/>
                                      <w:szCs w:val="24"/>
                                      <w:highlight w:val="darkGray"/>
                                    </w:rPr>
                                  </w:pPr>
                                </w:p>
                              </w:tc>
                            </w:tr>
                          </w:tbl>
                          <w:p w14:paraId="17E59E0A" w14:textId="390C746E" w:rsidR="00DB1898" w:rsidRDefault="00DB189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17457C" id="_x0000_t202" coordsize="21600,21600" o:spt="202" path="m,l,21600r21600,l21600,xe">
                <v:stroke joinstyle="miter"/>
                <v:path gradientshapeok="t" o:connecttype="rect"/>
              </v:shapetype>
              <v:shape id="Text Box 2" o:spid="_x0000_s1026" type="#_x0000_t202" style="position:absolute;margin-left:0;margin-top:58.85pt;width:513.65pt;height:543.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">
                <v:textbox>
                  <w:txbxContent>
                    <w:tbl>
                      <w:tblPr>
                        <w:tblStyle w:val="TableGrid"/>
                        <w:tblW w:w="10097" w:type="dxa"/>
                        <w:tblLayout w:type="fixed"/>
                        <w:tblLook w:val="04A0" w:firstRow="1" w:lastRow="0" w:firstColumn="1" w:lastColumn="0" w:noHBand="0" w:noVBand="1"/>
                      </w:tblPr>
                      <w:tblGrid>
                        <w:gridCol w:w="918"/>
                        <w:gridCol w:w="4867"/>
                        <w:gridCol w:w="367"/>
                        <w:gridCol w:w="367"/>
                        <w:gridCol w:w="367"/>
                        <w:gridCol w:w="367"/>
                        <w:gridCol w:w="367"/>
                        <w:gridCol w:w="367"/>
                        <w:gridCol w:w="367"/>
                        <w:gridCol w:w="367"/>
                        <w:gridCol w:w="367"/>
                        <w:gridCol w:w="367"/>
                        <w:gridCol w:w="275"/>
                        <w:gridCol w:w="367"/>
                      </w:tblGrid>
                      <w:tr w:rsidR="00DB1898" w:rsidRPr="00DB1898" w14:paraId="1BF2D800" w14:textId="77777777" w:rsidTr="008C0FA2">
                        <w:trPr>
                          <w:trHeight w:val="835"/>
                        </w:trPr>
                        <w:tc>
                          <w:tcPr>
                            <w:tcW w:w="918" w:type="dxa"/>
                          </w:tcPr>
                          <w:p w14:paraId="16203A70" w14:textId="77777777" w:rsidR="00DB1898" w:rsidRPr="00DB1898" w:rsidRDefault="00DB1898" w:rsidP="00DB1898">
                            <w:pPr>
                              <w:rPr>
                                <w:rFonts w:ascii="Arial" w:hAnsi="Arial" w:cs="Arial"/>
                                <w:sz w:val="24"/>
                                <w:szCs w:val="24"/>
                              </w:rPr>
                            </w:pPr>
                          </w:p>
                        </w:tc>
                        <w:tc>
                          <w:tcPr>
                            <w:tcW w:w="4867" w:type="dxa"/>
                          </w:tcPr>
                          <w:p w14:paraId="6D6EA038" w14:textId="77777777" w:rsidR="00DB1898" w:rsidRPr="00DB1898" w:rsidRDefault="00DB1898" w:rsidP="00DB1898">
                            <w:pPr>
                              <w:rPr>
                                <w:rFonts w:ascii="Arial" w:hAnsi="Arial" w:cs="Arial"/>
                                <w:sz w:val="24"/>
                                <w:szCs w:val="24"/>
                              </w:rPr>
                            </w:pPr>
                          </w:p>
                        </w:tc>
                        <w:tc>
                          <w:tcPr>
                            <w:tcW w:w="367" w:type="dxa"/>
                          </w:tcPr>
                          <w:p w14:paraId="480573C3"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OCT</w:t>
                            </w:r>
                          </w:p>
                        </w:tc>
                        <w:tc>
                          <w:tcPr>
                            <w:tcW w:w="367" w:type="dxa"/>
                          </w:tcPr>
                          <w:p w14:paraId="1436DD94"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NOV</w:t>
                            </w:r>
                          </w:p>
                        </w:tc>
                        <w:tc>
                          <w:tcPr>
                            <w:tcW w:w="367" w:type="dxa"/>
                          </w:tcPr>
                          <w:p w14:paraId="17DF3329"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DEC</w:t>
                            </w:r>
                          </w:p>
                        </w:tc>
                        <w:tc>
                          <w:tcPr>
                            <w:tcW w:w="367" w:type="dxa"/>
                          </w:tcPr>
                          <w:p w14:paraId="68BA6ECE"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JAN</w:t>
                            </w:r>
                          </w:p>
                        </w:tc>
                        <w:tc>
                          <w:tcPr>
                            <w:tcW w:w="367" w:type="dxa"/>
                          </w:tcPr>
                          <w:p w14:paraId="5339B68B"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FEB</w:t>
                            </w:r>
                          </w:p>
                        </w:tc>
                        <w:tc>
                          <w:tcPr>
                            <w:tcW w:w="367" w:type="dxa"/>
                          </w:tcPr>
                          <w:p w14:paraId="681CC6F0"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MAR</w:t>
                            </w:r>
                          </w:p>
                        </w:tc>
                        <w:tc>
                          <w:tcPr>
                            <w:tcW w:w="367" w:type="dxa"/>
                          </w:tcPr>
                          <w:p w14:paraId="3308DA3A"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APR</w:t>
                            </w:r>
                          </w:p>
                        </w:tc>
                        <w:tc>
                          <w:tcPr>
                            <w:tcW w:w="367" w:type="dxa"/>
                          </w:tcPr>
                          <w:p w14:paraId="75A8B244"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MAY</w:t>
                            </w:r>
                          </w:p>
                        </w:tc>
                        <w:tc>
                          <w:tcPr>
                            <w:tcW w:w="367" w:type="dxa"/>
                          </w:tcPr>
                          <w:p w14:paraId="63CBDAAE"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JUN</w:t>
                            </w:r>
                          </w:p>
                        </w:tc>
                        <w:tc>
                          <w:tcPr>
                            <w:tcW w:w="367" w:type="dxa"/>
                          </w:tcPr>
                          <w:p w14:paraId="1E912858"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JUL</w:t>
                            </w:r>
                          </w:p>
                        </w:tc>
                        <w:tc>
                          <w:tcPr>
                            <w:tcW w:w="275" w:type="dxa"/>
                          </w:tcPr>
                          <w:p w14:paraId="41C5775C"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AUG</w:t>
                            </w:r>
                          </w:p>
                        </w:tc>
                        <w:tc>
                          <w:tcPr>
                            <w:tcW w:w="367" w:type="dxa"/>
                          </w:tcPr>
                          <w:p w14:paraId="4F80D186" w14:textId="77777777" w:rsidR="00DB1898" w:rsidRPr="00DB1898" w:rsidRDefault="00DB1898" w:rsidP="00DB1898">
                            <w:pPr>
                              <w:jc w:val="right"/>
                              <w:rPr>
                                <w:rFonts w:ascii="Arial" w:hAnsi="Arial" w:cs="Arial"/>
                                <w:sz w:val="24"/>
                                <w:szCs w:val="24"/>
                              </w:rPr>
                            </w:pPr>
                            <w:r w:rsidRPr="00DB1898">
                              <w:rPr>
                                <w:rFonts w:ascii="Arial" w:hAnsi="Arial" w:cs="Arial"/>
                                <w:sz w:val="24"/>
                                <w:szCs w:val="24"/>
                              </w:rPr>
                              <w:t>SEP</w:t>
                            </w:r>
                          </w:p>
                        </w:tc>
                      </w:tr>
                      <w:tr w:rsidR="00DB1898" w:rsidRPr="00DB1898" w14:paraId="6AD20556" w14:textId="77777777" w:rsidTr="008C0FA2">
                        <w:trPr>
                          <w:trHeight w:val="273"/>
                        </w:trPr>
                        <w:tc>
                          <w:tcPr>
                            <w:tcW w:w="918" w:type="dxa"/>
                          </w:tcPr>
                          <w:p w14:paraId="4E55351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ITEM</w:t>
                            </w:r>
                          </w:p>
                        </w:tc>
                        <w:tc>
                          <w:tcPr>
                            <w:tcW w:w="4867" w:type="dxa"/>
                          </w:tcPr>
                          <w:p w14:paraId="35E1A870" w14:textId="77777777" w:rsidR="00DB1898" w:rsidRPr="00DB1898" w:rsidRDefault="00DB1898" w:rsidP="00DB1898">
                            <w:pPr>
                              <w:rPr>
                                <w:rFonts w:ascii="Arial" w:hAnsi="Arial" w:cs="Arial"/>
                                <w:sz w:val="24"/>
                                <w:szCs w:val="24"/>
                              </w:rPr>
                            </w:pPr>
                            <w:r w:rsidRPr="00DB1898">
                              <w:rPr>
                                <w:rFonts w:ascii="Arial" w:hAnsi="Arial" w:cs="Arial"/>
                                <w:sz w:val="24"/>
                                <w:szCs w:val="24"/>
                              </w:rPr>
                              <w:t>Description</w:t>
                            </w:r>
                          </w:p>
                        </w:tc>
                        <w:tc>
                          <w:tcPr>
                            <w:tcW w:w="367" w:type="dxa"/>
                            <w:vAlign w:val="center"/>
                          </w:tcPr>
                          <w:p w14:paraId="2D07B3AB" w14:textId="77777777" w:rsidR="00DB1898" w:rsidRPr="00DB1898" w:rsidRDefault="00DB1898" w:rsidP="00DB1898">
                            <w:pPr>
                              <w:jc w:val="center"/>
                              <w:rPr>
                                <w:rFonts w:ascii="Arial" w:hAnsi="Arial" w:cs="Arial"/>
                                <w:sz w:val="24"/>
                                <w:szCs w:val="24"/>
                              </w:rPr>
                            </w:pPr>
                          </w:p>
                        </w:tc>
                        <w:tc>
                          <w:tcPr>
                            <w:tcW w:w="367" w:type="dxa"/>
                            <w:vAlign w:val="center"/>
                          </w:tcPr>
                          <w:p w14:paraId="1B847EF1" w14:textId="77777777" w:rsidR="00DB1898" w:rsidRPr="00DB1898" w:rsidRDefault="00DB1898" w:rsidP="00DB1898">
                            <w:pPr>
                              <w:jc w:val="center"/>
                              <w:rPr>
                                <w:rFonts w:ascii="Arial" w:hAnsi="Arial" w:cs="Arial"/>
                                <w:sz w:val="24"/>
                                <w:szCs w:val="24"/>
                              </w:rPr>
                            </w:pPr>
                          </w:p>
                        </w:tc>
                        <w:tc>
                          <w:tcPr>
                            <w:tcW w:w="367" w:type="dxa"/>
                            <w:vAlign w:val="center"/>
                          </w:tcPr>
                          <w:p w14:paraId="45069288" w14:textId="77777777" w:rsidR="00DB1898" w:rsidRPr="00DB1898" w:rsidRDefault="00DB1898" w:rsidP="00DB1898">
                            <w:pPr>
                              <w:jc w:val="center"/>
                              <w:rPr>
                                <w:rFonts w:ascii="Arial" w:hAnsi="Arial" w:cs="Arial"/>
                                <w:sz w:val="24"/>
                                <w:szCs w:val="24"/>
                              </w:rPr>
                            </w:pPr>
                          </w:p>
                        </w:tc>
                        <w:tc>
                          <w:tcPr>
                            <w:tcW w:w="367" w:type="dxa"/>
                            <w:vAlign w:val="center"/>
                          </w:tcPr>
                          <w:p w14:paraId="283040FA" w14:textId="77777777" w:rsidR="00DB1898" w:rsidRPr="00DB1898" w:rsidRDefault="00DB1898" w:rsidP="00DB1898">
                            <w:pPr>
                              <w:jc w:val="center"/>
                              <w:rPr>
                                <w:rFonts w:ascii="Arial" w:hAnsi="Arial" w:cs="Arial"/>
                                <w:sz w:val="24"/>
                                <w:szCs w:val="24"/>
                              </w:rPr>
                            </w:pPr>
                          </w:p>
                        </w:tc>
                        <w:tc>
                          <w:tcPr>
                            <w:tcW w:w="367" w:type="dxa"/>
                            <w:vAlign w:val="center"/>
                          </w:tcPr>
                          <w:p w14:paraId="5E397AEE" w14:textId="77777777" w:rsidR="00DB1898" w:rsidRPr="00DB1898" w:rsidRDefault="00DB1898" w:rsidP="00DB1898">
                            <w:pPr>
                              <w:jc w:val="center"/>
                              <w:rPr>
                                <w:rFonts w:ascii="Arial" w:hAnsi="Arial" w:cs="Arial"/>
                                <w:sz w:val="24"/>
                                <w:szCs w:val="24"/>
                              </w:rPr>
                            </w:pPr>
                          </w:p>
                        </w:tc>
                        <w:tc>
                          <w:tcPr>
                            <w:tcW w:w="367" w:type="dxa"/>
                            <w:vAlign w:val="center"/>
                          </w:tcPr>
                          <w:p w14:paraId="5E2DDA92" w14:textId="77777777" w:rsidR="00DB1898" w:rsidRPr="00DB1898" w:rsidRDefault="00DB1898" w:rsidP="00DB1898">
                            <w:pPr>
                              <w:jc w:val="center"/>
                              <w:rPr>
                                <w:rFonts w:ascii="Arial" w:hAnsi="Arial" w:cs="Arial"/>
                                <w:sz w:val="24"/>
                                <w:szCs w:val="24"/>
                              </w:rPr>
                            </w:pPr>
                          </w:p>
                        </w:tc>
                        <w:tc>
                          <w:tcPr>
                            <w:tcW w:w="367" w:type="dxa"/>
                            <w:vAlign w:val="center"/>
                          </w:tcPr>
                          <w:p w14:paraId="2026F246" w14:textId="77777777" w:rsidR="00DB1898" w:rsidRPr="00DB1898" w:rsidRDefault="00DB1898" w:rsidP="00DB1898">
                            <w:pPr>
                              <w:jc w:val="center"/>
                              <w:rPr>
                                <w:rFonts w:ascii="Arial" w:hAnsi="Arial" w:cs="Arial"/>
                                <w:sz w:val="24"/>
                                <w:szCs w:val="24"/>
                              </w:rPr>
                            </w:pPr>
                          </w:p>
                        </w:tc>
                        <w:tc>
                          <w:tcPr>
                            <w:tcW w:w="367" w:type="dxa"/>
                            <w:vAlign w:val="center"/>
                          </w:tcPr>
                          <w:p w14:paraId="11293C1A" w14:textId="77777777" w:rsidR="00DB1898" w:rsidRPr="00DB1898" w:rsidRDefault="00DB1898" w:rsidP="00DB1898">
                            <w:pPr>
                              <w:jc w:val="center"/>
                              <w:rPr>
                                <w:rFonts w:ascii="Arial" w:hAnsi="Arial" w:cs="Arial"/>
                                <w:sz w:val="24"/>
                                <w:szCs w:val="24"/>
                              </w:rPr>
                            </w:pPr>
                          </w:p>
                        </w:tc>
                        <w:tc>
                          <w:tcPr>
                            <w:tcW w:w="367" w:type="dxa"/>
                            <w:vAlign w:val="center"/>
                          </w:tcPr>
                          <w:p w14:paraId="75F36EA9" w14:textId="77777777" w:rsidR="00DB1898" w:rsidRPr="00DB1898" w:rsidRDefault="00DB1898" w:rsidP="00DB1898">
                            <w:pPr>
                              <w:jc w:val="center"/>
                              <w:rPr>
                                <w:rFonts w:ascii="Arial" w:hAnsi="Arial" w:cs="Arial"/>
                                <w:sz w:val="24"/>
                                <w:szCs w:val="24"/>
                              </w:rPr>
                            </w:pPr>
                          </w:p>
                        </w:tc>
                        <w:tc>
                          <w:tcPr>
                            <w:tcW w:w="367" w:type="dxa"/>
                            <w:vAlign w:val="center"/>
                          </w:tcPr>
                          <w:p w14:paraId="16E93299" w14:textId="77777777" w:rsidR="00DB1898" w:rsidRPr="00DB1898" w:rsidRDefault="00DB1898" w:rsidP="00DB1898">
                            <w:pPr>
                              <w:jc w:val="center"/>
                              <w:rPr>
                                <w:rFonts w:ascii="Arial" w:hAnsi="Arial" w:cs="Arial"/>
                                <w:sz w:val="24"/>
                                <w:szCs w:val="24"/>
                              </w:rPr>
                            </w:pPr>
                          </w:p>
                        </w:tc>
                        <w:tc>
                          <w:tcPr>
                            <w:tcW w:w="275" w:type="dxa"/>
                            <w:vAlign w:val="center"/>
                          </w:tcPr>
                          <w:p w14:paraId="0B46CBF6" w14:textId="77777777" w:rsidR="00DB1898" w:rsidRPr="00DB1898" w:rsidRDefault="00DB1898" w:rsidP="00DB1898">
                            <w:pPr>
                              <w:jc w:val="center"/>
                              <w:rPr>
                                <w:rFonts w:ascii="Arial" w:hAnsi="Arial" w:cs="Arial"/>
                                <w:sz w:val="24"/>
                                <w:szCs w:val="24"/>
                              </w:rPr>
                            </w:pPr>
                          </w:p>
                        </w:tc>
                        <w:tc>
                          <w:tcPr>
                            <w:tcW w:w="367" w:type="dxa"/>
                            <w:vAlign w:val="center"/>
                          </w:tcPr>
                          <w:p w14:paraId="360B4E92" w14:textId="77777777" w:rsidR="00DB1898" w:rsidRPr="00DB1898" w:rsidRDefault="00DB1898" w:rsidP="00DB1898">
                            <w:pPr>
                              <w:jc w:val="center"/>
                              <w:rPr>
                                <w:rFonts w:ascii="Arial" w:hAnsi="Arial" w:cs="Arial"/>
                                <w:sz w:val="24"/>
                                <w:szCs w:val="24"/>
                              </w:rPr>
                            </w:pPr>
                          </w:p>
                        </w:tc>
                      </w:tr>
                      <w:tr w:rsidR="00DB1898" w:rsidRPr="00DB1898" w14:paraId="59D9F0E1" w14:textId="77777777" w:rsidTr="008C0FA2">
                        <w:trPr>
                          <w:trHeight w:val="835"/>
                        </w:trPr>
                        <w:tc>
                          <w:tcPr>
                            <w:tcW w:w="918" w:type="dxa"/>
                          </w:tcPr>
                          <w:p w14:paraId="1623AD5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w:t>
                            </w:r>
                          </w:p>
                        </w:tc>
                        <w:tc>
                          <w:tcPr>
                            <w:tcW w:w="4867" w:type="dxa"/>
                          </w:tcPr>
                          <w:p w14:paraId="71BD375F"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Monthly Inspection of Values </w:t>
                            </w:r>
                            <w:r w:rsidRPr="00DB1898">
                              <w:rPr>
                                <w:rFonts w:ascii="Arial" w:hAnsi="Arial" w:cs="Arial"/>
                                <w:sz w:val="24"/>
                                <w:szCs w:val="24"/>
                              </w:rPr>
                              <w:br/>
                            </w:r>
                            <w:r w:rsidRPr="00DB1898">
                              <w:rPr>
                                <w:rFonts w:ascii="Arial" w:hAnsi="Arial" w:cs="Arial"/>
                                <w:sz w:val="24"/>
                                <w:szCs w:val="24"/>
                              </w:rPr>
                              <w:br/>
                              <w:t>NFPA 25 – 13.3.2</w:t>
                            </w:r>
                          </w:p>
                        </w:tc>
                        <w:tc>
                          <w:tcPr>
                            <w:tcW w:w="367" w:type="dxa"/>
                            <w:vAlign w:val="center"/>
                          </w:tcPr>
                          <w:p w14:paraId="030218C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27D0EB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2AA517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B03D137"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C7DE36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48A6F9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DE7C707"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5FCB22D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F04A75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0956E0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14:paraId="3FAAFB2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D72D81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61212B02" w14:textId="77777777" w:rsidTr="008C0FA2">
                        <w:trPr>
                          <w:trHeight w:val="835"/>
                        </w:trPr>
                        <w:tc>
                          <w:tcPr>
                            <w:tcW w:w="918" w:type="dxa"/>
                          </w:tcPr>
                          <w:p w14:paraId="18FADCD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2</w:t>
                            </w:r>
                          </w:p>
                        </w:tc>
                        <w:tc>
                          <w:tcPr>
                            <w:tcW w:w="4867" w:type="dxa"/>
                          </w:tcPr>
                          <w:p w14:paraId="6AF76D5C"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Monthly No-Flow Condition (Fire Pump) </w:t>
                            </w:r>
                            <w:r w:rsidRPr="00DB1898">
                              <w:rPr>
                                <w:rFonts w:ascii="Arial" w:hAnsi="Arial" w:cs="Arial"/>
                                <w:sz w:val="24"/>
                                <w:szCs w:val="24"/>
                              </w:rPr>
                              <w:br/>
                            </w:r>
                            <w:r w:rsidRPr="00DB1898">
                              <w:rPr>
                                <w:rFonts w:ascii="Arial" w:hAnsi="Arial" w:cs="Arial"/>
                                <w:sz w:val="24"/>
                                <w:szCs w:val="24"/>
                              </w:rPr>
                              <w:br/>
                              <w:t>NFPA 25 – 8.3.1.2</w:t>
                            </w:r>
                          </w:p>
                        </w:tc>
                        <w:tc>
                          <w:tcPr>
                            <w:tcW w:w="367" w:type="dxa"/>
                            <w:vAlign w:val="center"/>
                          </w:tcPr>
                          <w:p w14:paraId="312B5E4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7CCAD5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3223FEB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9EF66D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049B81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72971E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5C0463D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F76372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52E67B2"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04D0F0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14:paraId="6746409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D28611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597534A6" w14:textId="77777777" w:rsidTr="008C0FA2">
                        <w:trPr>
                          <w:trHeight w:val="835"/>
                        </w:trPr>
                        <w:tc>
                          <w:tcPr>
                            <w:tcW w:w="918" w:type="dxa"/>
                          </w:tcPr>
                          <w:p w14:paraId="507BD76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3</w:t>
                            </w:r>
                          </w:p>
                        </w:tc>
                        <w:tc>
                          <w:tcPr>
                            <w:tcW w:w="4867" w:type="dxa"/>
                          </w:tcPr>
                          <w:p w14:paraId="3A033E92" w14:textId="77777777" w:rsidR="00DB1898" w:rsidRPr="00DB1898" w:rsidRDefault="00DB1898" w:rsidP="00DB1898">
                            <w:pPr>
                              <w:rPr>
                                <w:rFonts w:ascii="Arial" w:hAnsi="Arial" w:cs="Arial"/>
                                <w:sz w:val="24"/>
                                <w:szCs w:val="24"/>
                              </w:rPr>
                            </w:pPr>
                            <w:r w:rsidRPr="00DB1898">
                              <w:rPr>
                                <w:rFonts w:ascii="Arial" w:hAnsi="Arial" w:cs="Arial"/>
                                <w:sz w:val="24"/>
                                <w:szCs w:val="24"/>
                              </w:rPr>
                              <w:t>Monthly Inspection of Gauges</w:t>
                            </w:r>
                            <w:r w:rsidRPr="00DB1898">
                              <w:rPr>
                                <w:rFonts w:ascii="Arial" w:hAnsi="Arial" w:cs="Arial"/>
                                <w:sz w:val="24"/>
                                <w:szCs w:val="24"/>
                              </w:rPr>
                              <w:br/>
                            </w:r>
                            <w:r w:rsidRPr="00DB1898">
                              <w:rPr>
                                <w:rFonts w:ascii="Arial" w:hAnsi="Arial" w:cs="Arial"/>
                                <w:sz w:val="24"/>
                                <w:szCs w:val="24"/>
                              </w:rPr>
                              <w:br/>
                              <w:t>NFPA 25 – 13.2.7.1</w:t>
                            </w:r>
                          </w:p>
                        </w:tc>
                        <w:tc>
                          <w:tcPr>
                            <w:tcW w:w="367" w:type="dxa"/>
                            <w:vAlign w:val="center"/>
                          </w:tcPr>
                          <w:p w14:paraId="29842AB3"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E66EFB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5E062AE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DA88BFA"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360EC82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021E4F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5F5B007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12EFDB3"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42C795A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DC497B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14:paraId="79FCE08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53DA87A"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23B11141" w14:textId="77777777" w:rsidTr="008C0FA2">
                        <w:trPr>
                          <w:trHeight w:val="820"/>
                        </w:trPr>
                        <w:tc>
                          <w:tcPr>
                            <w:tcW w:w="918" w:type="dxa"/>
                          </w:tcPr>
                          <w:p w14:paraId="0071A68A"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4</w:t>
                            </w:r>
                          </w:p>
                        </w:tc>
                        <w:tc>
                          <w:tcPr>
                            <w:tcW w:w="4867" w:type="dxa"/>
                          </w:tcPr>
                          <w:p w14:paraId="230EB4A1" w14:textId="77777777" w:rsidR="00DB1898" w:rsidRPr="00DB1898" w:rsidRDefault="00DB1898" w:rsidP="00DB1898">
                            <w:pPr>
                              <w:rPr>
                                <w:rFonts w:ascii="Arial" w:hAnsi="Arial" w:cs="Arial"/>
                                <w:sz w:val="24"/>
                                <w:szCs w:val="24"/>
                              </w:rPr>
                            </w:pPr>
                            <w:r w:rsidRPr="00DB1898">
                              <w:rPr>
                                <w:rFonts w:ascii="Arial" w:hAnsi="Arial" w:cs="Arial"/>
                                <w:sz w:val="24"/>
                                <w:szCs w:val="24"/>
                              </w:rPr>
                              <w:t>Semi Annual Test of Supervisory Switches</w:t>
                            </w:r>
                            <w:r w:rsidRPr="00DB1898">
                              <w:rPr>
                                <w:rFonts w:ascii="Arial" w:hAnsi="Arial" w:cs="Arial"/>
                                <w:sz w:val="24"/>
                                <w:szCs w:val="24"/>
                              </w:rPr>
                              <w:br/>
                            </w:r>
                            <w:r w:rsidRPr="00DB1898">
                              <w:rPr>
                                <w:rFonts w:ascii="Arial" w:hAnsi="Arial" w:cs="Arial"/>
                                <w:sz w:val="24"/>
                                <w:szCs w:val="24"/>
                              </w:rPr>
                              <w:br/>
                              <w:t>NFPA 25 – 13.3.3.5</w:t>
                            </w:r>
                          </w:p>
                        </w:tc>
                        <w:tc>
                          <w:tcPr>
                            <w:tcW w:w="367" w:type="dxa"/>
                            <w:vAlign w:val="center"/>
                          </w:tcPr>
                          <w:p w14:paraId="06345CAF" w14:textId="77777777" w:rsidR="00DB1898" w:rsidRPr="00DB1898" w:rsidRDefault="00DB1898" w:rsidP="00DB1898">
                            <w:pPr>
                              <w:jc w:val="center"/>
                              <w:rPr>
                                <w:rFonts w:ascii="Arial" w:hAnsi="Arial" w:cs="Arial"/>
                                <w:sz w:val="24"/>
                                <w:szCs w:val="24"/>
                              </w:rPr>
                            </w:pPr>
                          </w:p>
                        </w:tc>
                        <w:tc>
                          <w:tcPr>
                            <w:tcW w:w="367" w:type="dxa"/>
                            <w:vAlign w:val="center"/>
                          </w:tcPr>
                          <w:p w14:paraId="21D45C89" w14:textId="77777777" w:rsidR="00DB1898" w:rsidRPr="00DB1898" w:rsidRDefault="00DB1898" w:rsidP="00DB1898">
                            <w:pPr>
                              <w:jc w:val="center"/>
                              <w:rPr>
                                <w:rFonts w:ascii="Arial" w:hAnsi="Arial" w:cs="Arial"/>
                                <w:sz w:val="24"/>
                                <w:szCs w:val="24"/>
                              </w:rPr>
                            </w:pPr>
                          </w:p>
                        </w:tc>
                        <w:tc>
                          <w:tcPr>
                            <w:tcW w:w="367" w:type="dxa"/>
                            <w:vAlign w:val="center"/>
                          </w:tcPr>
                          <w:p w14:paraId="6AEEC36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4CA4CFF" w14:textId="77777777" w:rsidR="00DB1898" w:rsidRPr="00DB1898" w:rsidRDefault="00DB1898" w:rsidP="00DB1898">
                            <w:pPr>
                              <w:jc w:val="center"/>
                              <w:rPr>
                                <w:rFonts w:ascii="Arial" w:hAnsi="Arial" w:cs="Arial"/>
                                <w:sz w:val="24"/>
                                <w:szCs w:val="24"/>
                              </w:rPr>
                            </w:pPr>
                          </w:p>
                        </w:tc>
                        <w:tc>
                          <w:tcPr>
                            <w:tcW w:w="367" w:type="dxa"/>
                            <w:vAlign w:val="center"/>
                          </w:tcPr>
                          <w:p w14:paraId="3FF8B252" w14:textId="77777777" w:rsidR="00DB1898" w:rsidRPr="00DB1898" w:rsidRDefault="00DB1898" w:rsidP="00DB1898">
                            <w:pPr>
                              <w:jc w:val="center"/>
                              <w:rPr>
                                <w:rFonts w:ascii="Arial" w:hAnsi="Arial" w:cs="Arial"/>
                                <w:sz w:val="24"/>
                                <w:szCs w:val="24"/>
                              </w:rPr>
                            </w:pPr>
                          </w:p>
                        </w:tc>
                        <w:tc>
                          <w:tcPr>
                            <w:tcW w:w="367" w:type="dxa"/>
                            <w:vAlign w:val="center"/>
                          </w:tcPr>
                          <w:p w14:paraId="42DDCBE8" w14:textId="77777777" w:rsidR="00DB1898" w:rsidRPr="00DB1898" w:rsidRDefault="00DB1898" w:rsidP="00DB1898">
                            <w:pPr>
                              <w:jc w:val="center"/>
                              <w:rPr>
                                <w:rFonts w:ascii="Arial" w:hAnsi="Arial" w:cs="Arial"/>
                                <w:sz w:val="24"/>
                                <w:szCs w:val="24"/>
                              </w:rPr>
                            </w:pPr>
                          </w:p>
                        </w:tc>
                        <w:tc>
                          <w:tcPr>
                            <w:tcW w:w="367" w:type="dxa"/>
                            <w:vAlign w:val="center"/>
                          </w:tcPr>
                          <w:p w14:paraId="51E44E22" w14:textId="77777777" w:rsidR="00DB1898" w:rsidRPr="00DB1898" w:rsidRDefault="00DB1898" w:rsidP="00DB1898">
                            <w:pPr>
                              <w:jc w:val="center"/>
                              <w:rPr>
                                <w:rFonts w:ascii="Arial" w:hAnsi="Arial" w:cs="Arial"/>
                                <w:sz w:val="24"/>
                                <w:szCs w:val="24"/>
                              </w:rPr>
                            </w:pPr>
                          </w:p>
                        </w:tc>
                        <w:tc>
                          <w:tcPr>
                            <w:tcW w:w="367" w:type="dxa"/>
                            <w:vAlign w:val="center"/>
                          </w:tcPr>
                          <w:p w14:paraId="3E9659CD" w14:textId="77777777" w:rsidR="00DB1898" w:rsidRPr="00DB1898" w:rsidRDefault="00DB1898" w:rsidP="00DB1898">
                            <w:pPr>
                              <w:jc w:val="center"/>
                              <w:rPr>
                                <w:rFonts w:ascii="Arial" w:hAnsi="Arial" w:cs="Arial"/>
                                <w:sz w:val="24"/>
                                <w:szCs w:val="24"/>
                              </w:rPr>
                            </w:pPr>
                          </w:p>
                        </w:tc>
                        <w:tc>
                          <w:tcPr>
                            <w:tcW w:w="367" w:type="dxa"/>
                            <w:vAlign w:val="center"/>
                          </w:tcPr>
                          <w:p w14:paraId="28FFD31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9519CA6" w14:textId="77777777" w:rsidR="00DB1898" w:rsidRPr="00DB1898" w:rsidRDefault="00DB1898" w:rsidP="00DB1898">
                            <w:pPr>
                              <w:jc w:val="center"/>
                              <w:rPr>
                                <w:rFonts w:ascii="Arial" w:hAnsi="Arial" w:cs="Arial"/>
                                <w:sz w:val="24"/>
                                <w:szCs w:val="24"/>
                              </w:rPr>
                            </w:pPr>
                          </w:p>
                        </w:tc>
                        <w:tc>
                          <w:tcPr>
                            <w:tcW w:w="275" w:type="dxa"/>
                            <w:vAlign w:val="center"/>
                          </w:tcPr>
                          <w:p w14:paraId="4AF38C35" w14:textId="77777777" w:rsidR="00DB1898" w:rsidRPr="00DB1898" w:rsidRDefault="00DB1898" w:rsidP="00DB1898">
                            <w:pPr>
                              <w:jc w:val="center"/>
                              <w:rPr>
                                <w:rFonts w:ascii="Arial" w:hAnsi="Arial" w:cs="Arial"/>
                                <w:sz w:val="24"/>
                                <w:szCs w:val="24"/>
                              </w:rPr>
                            </w:pPr>
                          </w:p>
                        </w:tc>
                        <w:tc>
                          <w:tcPr>
                            <w:tcW w:w="367" w:type="dxa"/>
                            <w:vAlign w:val="center"/>
                          </w:tcPr>
                          <w:p w14:paraId="7C56A97D" w14:textId="77777777" w:rsidR="00DB1898" w:rsidRPr="00DB1898" w:rsidRDefault="00DB1898" w:rsidP="00DB1898">
                            <w:pPr>
                              <w:jc w:val="center"/>
                              <w:rPr>
                                <w:rFonts w:ascii="Arial" w:hAnsi="Arial" w:cs="Arial"/>
                                <w:sz w:val="24"/>
                                <w:szCs w:val="24"/>
                              </w:rPr>
                            </w:pPr>
                          </w:p>
                        </w:tc>
                      </w:tr>
                      <w:tr w:rsidR="00DB1898" w:rsidRPr="00DB1898" w14:paraId="4FDB8734" w14:textId="77777777" w:rsidTr="008C0FA2">
                        <w:trPr>
                          <w:trHeight w:val="835"/>
                        </w:trPr>
                        <w:tc>
                          <w:tcPr>
                            <w:tcW w:w="918" w:type="dxa"/>
                          </w:tcPr>
                          <w:p w14:paraId="5AEFB35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5</w:t>
                            </w:r>
                          </w:p>
                        </w:tc>
                        <w:tc>
                          <w:tcPr>
                            <w:tcW w:w="4867" w:type="dxa"/>
                          </w:tcPr>
                          <w:p w14:paraId="38C1054D"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Quarterly Test of Alarm Devices </w:t>
                            </w:r>
                            <w:r w:rsidRPr="00DB1898">
                              <w:rPr>
                                <w:rFonts w:ascii="Arial" w:hAnsi="Arial" w:cs="Arial"/>
                                <w:sz w:val="24"/>
                                <w:szCs w:val="24"/>
                              </w:rPr>
                              <w:br/>
                            </w:r>
                            <w:r w:rsidRPr="00DB1898">
                              <w:rPr>
                                <w:rFonts w:ascii="Arial" w:hAnsi="Arial" w:cs="Arial"/>
                                <w:sz w:val="24"/>
                                <w:szCs w:val="24"/>
                              </w:rPr>
                              <w:br/>
                              <w:t>NFPA 25 – 13.2.6</w:t>
                            </w:r>
                          </w:p>
                        </w:tc>
                        <w:tc>
                          <w:tcPr>
                            <w:tcW w:w="367" w:type="dxa"/>
                            <w:vAlign w:val="center"/>
                          </w:tcPr>
                          <w:p w14:paraId="5FF520E1" w14:textId="77777777" w:rsidR="00DB1898" w:rsidRPr="00DB1898" w:rsidRDefault="00DB1898" w:rsidP="00DB1898">
                            <w:pPr>
                              <w:jc w:val="center"/>
                              <w:rPr>
                                <w:rFonts w:ascii="Arial" w:hAnsi="Arial" w:cs="Arial"/>
                                <w:sz w:val="24"/>
                                <w:szCs w:val="24"/>
                              </w:rPr>
                            </w:pPr>
                          </w:p>
                        </w:tc>
                        <w:tc>
                          <w:tcPr>
                            <w:tcW w:w="367" w:type="dxa"/>
                            <w:vAlign w:val="center"/>
                          </w:tcPr>
                          <w:p w14:paraId="59FB43A2" w14:textId="77777777" w:rsidR="00DB1898" w:rsidRPr="00DB1898" w:rsidRDefault="00DB1898" w:rsidP="00DB1898">
                            <w:pPr>
                              <w:jc w:val="center"/>
                              <w:rPr>
                                <w:rFonts w:ascii="Arial" w:hAnsi="Arial" w:cs="Arial"/>
                                <w:sz w:val="24"/>
                                <w:szCs w:val="24"/>
                              </w:rPr>
                            </w:pPr>
                          </w:p>
                        </w:tc>
                        <w:tc>
                          <w:tcPr>
                            <w:tcW w:w="367" w:type="dxa"/>
                            <w:vAlign w:val="center"/>
                          </w:tcPr>
                          <w:p w14:paraId="175E8D4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15E6DBB" w14:textId="77777777" w:rsidR="00DB1898" w:rsidRPr="00DB1898" w:rsidRDefault="00DB1898" w:rsidP="00DB1898">
                            <w:pPr>
                              <w:jc w:val="center"/>
                              <w:rPr>
                                <w:rFonts w:ascii="Arial" w:hAnsi="Arial" w:cs="Arial"/>
                                <w:sz w:val="24"/>
                                <w:szCs w:val="24"/>
                              </w:rPr>
                            </w:pPr>
                          </w:p>
                        </w:tc>
                        <w:tc>
                          <w:tcPr>
                            <w:tcW w:w="367" w:type="dxa"/>
                            <w:vAlign w:val="center"/>
                          </w:tcPr>
                          <w:p w14:paraId="3EA4545C" w14:textId="77777777" w:rsidR="00DB1898" w:rsidRPr="00DB1898" w:rsidRDefault="00DB1898" w:rsidP="00DB1898">
                            <w:pPr>
                              <w:jc w:val="center"/>
                              <w:rPr>
                                <w:rFonts w:ascii="Arial" w:hAnsi="Arial" w:cs="Arial"/>
                                <w:sz w:val="24"/>
                                <w:szCs w:val="24"/>
                              </w:rPr>
                            </w:pPr>
                          </w:p>
                        </w:tc>
                        <w:tc>
                          <w:tcPr>
                            <w:tcW w:w="367" w:type="dxa"/>
                            <w:vAlign w:val="center"/>
                          </w:tcPr>
                          <w:p w14:paraId="4145147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122E877A" w14:textId="77777777" w:rsidR="00DB1898" w:rsidRPr="00DB1898" w:rsidRDefault="00DB1898" w:rsidP="00DB1898">
                            <w:pPr>
                              <w:jc w:val="center"/>
                              <w:rPr>
                                <w:rFonts w:ascii="Arial" w:hAnsi="Arial" w:cs="Arial"/>
                                <w:sz w:val="24"/>
                                <w:szCs w:val="24"/>
                              </w:rPr>
                            </w:pPr>
                          </w:p>
                        </w:tc>
                        <w:tc>
                          <w:tcPr>
                            <w:tcW w:w="367" w:type="dxa"/>
                            <w:vAlign w:val="center"/>
                          </w:tcPr>
                          <w:p w14:paraId="1E1004ED" w14:textId="77777777" w:rsidR="00DB1898" w:rsidRPr="00DB1898" w:rsidRDefault="00DB1898" w:rsidP="00DB1898">
                            <w:pPr>
                              <w:jc w:val="center"/>
                              <w:rPr>
                                <w:rFonts w:ascii="Arial" w:hAnsi="Arial" w:cs="Arial"/>
                                <w:sz w:val="24"/>
                                <w:szCs w:val="24"/>
                              </w:rPr>
                            </w:pPr>
                          </w:p>
                        </w:tc>
                        <w:tc>
                          <w:tcPr>
                            <w:tcW w:w="367" w:type="dxa"/>
                            <w:vAlign w:val="center"/>
                          </w:tcPr>
                          <w:p w14:paraId="6799B503"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EC227C8" w14:textId="77777777" w:rsidR="00DB1898" w:rsidRPr="00DB1898" w:rsidRDefault="00DB1898" w:rsidP="00DB1898">
                            <w:pPr>
                              <w:jc w:val="center"/>
                              <w:rPr>
                                <w:rFonts w:ascii="Arial" w:hAnsi="Arial" w:cs="Arial"/>
                                <w:sz w:val="24"/>
                                <w:szCs w:val="24"/>
                              </w:rPr>
                            </w:pPr>
                          </w:p>
                        </w:tc>
                        <w:tc>
                          <w:tcPr>
                            <w:tcW w:w="275" w:type="dxa"/>
                            <w:vAlign w:val="center"/>
                          </w:tcPr>
                          <w:p w14:paraId="497CE884" w14:textId="77777777" w:rsidR="00DB1898" w:rsidRPr="00DB1898" w:rsidRDefault="00DB1898" w:rsidP="00DB1898">
                            <w:pPr>
                              <w:jc w:val="center"/>
                              <w:rPr>
                                <w:rFonts w:ascii="Arial" w:hAnsi="Arial" w:cs="Arial"/>
                                <w:sz w:val="24"/>
                                <w:szCs w:val="24"/>
                              </w:rPr>
                            </w:pPr>
                          </w:p>
                        </w:tc>
                        <w:tc>
                          <w:tcPr>
                            <w:tcW w:w="367" w:type="dxa"/>
                            <w:vAlign w:val="center"/>
                          </w:tcPr>
                          <w:p w14:paraId="57F0E70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7DBF7E29" w14:textId="77777777" w:rsidTr="008C0FA2">
                        <w:trPr>
                          <w:trHeight w:val="835"/>
                        </w:trPr>
                        <w:tc>
                          <w:tcPr>
                            <w:tcW w:w="918" w:type="dxa"/>
                          </w:tcPr>
                          <w:p w14:paraId="33DEAE4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6</w:t>
                            </w:r>
                          </w:p>
                        </w:tc>
                        <w:tc>
                          <w:tcPr>
                            <w:tcW w:w="4867" w:type="dxa"/>
                          </w:tcPr>
                          <w:p w14:paraId="00D1CD11" w14:textId="77777777" w:rsidR="00DB1898" w:rsidRPr="00DB1898" w:rsidRDefault="00DB1898" w:rsidP="00DB1898">
                            <w:pPr>
                              <w:rPr>
                                <w:rFonts w:ascii="Arial" w:hAnsi="Arial" w:cs="Arial"/>
                                <w:sz w:val="24"/>
                                <w:szCs w:val="24"/>
                              </w:rPr>
                            </w:pPr>
                            <w:r w:rsidRPr="00DB1898">
                              <w:rPr>
                                <w:rFonts w:ascii="Arial" w:hAnsi="Arial" w:cs="Arial"/>
                                <w:sz w:val="24"/>
                                <w:szCs w:val="24"/>
                              </w:rPr>
                              <w:t>Semi Annual Test of Supervisory Switches</w:t>
                            </w:r>
                            <w:r w:rsidRPr="00DB1898">
                              <w:rPr>
                                <w:rFonts w:ascii="Arial" w:hAnsi="Arial" w:cs="Arial"/>
                                <w:sz w:val="24"/>
                                <w:szCs w:val="24"/>
                              </w:rPr>
                              <w:br/>
                            </w:r>
                            <w:r w:rsidRPr="00DB1898">
                              <w:rPr>
                                <w:rFonts w:ascii="Arial" w:hAnsi="Arial" w:cs="Arial"/>
                                <w:sz w:val="24"/>
                                <w:szCs w:val="24"/>
                              </w:rPr>
                              <w:br/>
                              <w:t>NFPA 25 – 13.3.3.5</w:t>
                            </w:r>
                          </w:p>
                        </w:tc>
                        <w:tc>
                          <w:tcPr>
                            <w:tcW w:w="367" w:type="dxa"/>
                            <w:vAlign w:val="center"/>
                          </w:tcPr>
                          <w:p w14:paraId="0BB4B9C7" w14:textId="77777777" w:rsidR="00DB1898" w:rsidRPr="00DB1898" w:rsidRDefault="00DB1898" w:rsidP="00DB1898">
                            <w:pPr>
                              <w:jc w:val="center"/>
                              <w:rPr>
                                <w:rFonts w:ascii="Arial" w:hAnsi="Arial" w:cs="Arial"/>
                                <w:sz w:val="24"/>
                                <w:szCs w:val="24"/>
                              </w:rPr>
                            </w:pPr>
                          </w:p>
                        </w:tc>
                        <w:tc>
                          <w:tcPr>
                            <w:tcW w:w="367" w:type="dxa"/>
                            <w:vAlign w:val="center"/>
                          </w:tcPr>
                          <w:p w14:paraId="2F47CE67" w14:textId="77777777" w:rsidR="00DB1898" w:rsidRPr="00DB1898" w:rsidRDefault="00DB1898" w:rsidP="00DB1898">
                            <w:pPr>
                              <w:jc w:val="center"/>
                              <w:rPr>
                                <w:rFonts w:ascii="Arial" w:hAnsi="Arial" w:cs="Arial"/>
                                <w:sz w:val="24"/>
                                <w:szCs w:val="24"/>
                              </w:rPr>
                            </w:pPr>
                          </w:p>
                        </w:tc>
                        <w:tc>
                          <w:tcPr>
                            <w:tcW w:w="367" w:type="dxa"/>
                            <w:vAlign w:val="center"/>
                          </w:tcPr>
                          <w:p w14:paraId="70C612D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9CE3E0C" w14:textId="77777777" w:rsidR="00DB1898" w:rsidRPr="00DB1898" w:rsidRDefault="00DB1898" w:rsidP="00DB1898">
                            <w:pPr>
                              <w:jc w:val="center"/>
                              <w:rPr>
                                <w:rFonts w:ascii="Arial" w:hAnsi="Arial" w:cs="Arial"/>
                                <w:sz w:val="24"/>
                                <w:szCs w:val="24"/>
                              </w:rPr>
                            </w:pPr>
                          </w:p>
                        </w:tc>
                        <w:tc>
                          <w:tcPr>
                            <w:tcW w:w="367" w:type="dxa"/>
                            <w:vAlign w:val="center"/>
                          </w:tcPr>
                          <w:p w14:paraId="782F5CE6" w14:textId="77777777" w:rsidR="00DB1898" w:rsidRPr="00DB1898" w:rsidRDefault="00DB1898" w:rsidP="00DB1898">
                            <w:pPr>
                              <w:jc w:val="center"/>
                              <w:rPr>
                                <w:rFonts w:ascii="Arial" w:hAnsi="Arial" w:cs="Arial"/>
                                <w:sz w:val="24"/>
                                <w:szCs w:val="24"/>
                              </w:rPr>
                            </w:pPr>
                          </w:p>
                        </w:tc>
                        <w:tc>
                          <w:tcPr>
                            <w:tcW w:w="367" w:type="dxa"/>
                            <w:vAlign w:val="center"/>
                          </w:tcPr>
                          <w:p w14:paraId="4C0BDE36" w14:textId="77777777" w:rsidR="00DB1898" w:rsidRPr="00DB1898" w:rsidRDefault="00DB1898" w:rsidP="00DB1898">
                            <w:pPr>
                              <w:jc w:val="center"/>
                              <w:rPr>
                                <w:rFonts w:ascii="Arial" w:hAnsi="Arial" w:cs="Arial"/>
                                <w:sz w:val="24"/>
                                <w:szCs w:val="24"/>
                              </w:rPr>
                            </w:pPr>
                          </w:p>
                        </w:tc>
                        <w:tc>
                          <w:tcPr>
                            <w:tcW w:w="367" w:type="dxa"/>
                            <w:vAlign w:val="center"/>
                          </w:tcPr>
                          <w:p w14:paraId="7E58A4CA" w14:textId="77777777" w:rsidR="00DB1898" w:rsidRPr="00DB1898" w:rsidRDefault="00DB1898" w:rsidP="00DB1898">
                            <w:pPr>
                              <w:jc w:val="center"/>
                              <w:rPr>
                                <w:rFonts w:ascii="Arial" w:hAnsi="Arial" w:cs="Arial"/>
                                <w:sz w:val="24"/>
                                <w:szCs w:val="24"/>
                              </w:rPr>
                            </w:pPr>
                          </w:p>
                        </w:tc>
                        <w:tc>
                          <w:tcPr>
                            <w:tcW w:w="367" w:type="dxa"/>
                            <w:vAlign w:val="center"/>
                          </w:tcPr>
                          <w:p w14:paraId="29B6DE28" w14:textId="77777777" w:rsidR="00DB1898" w:rsidRPr="00DB1898" w:rsidRDefault="00DB1898" w:rsidP="00DB1898">
                            <w:pPr>
                              <w:jc w:val="center"/>
                              <w:rPr>
                                <w:rFonts w:ascii="Arial" w:hAnsi="Arial" w:cs="Arial"/>
                                <w:sz w:val="24"/>
                                <w:szCs w:val="24"/>
                              </w:rPr>
                            </w:pPr>
                          </w:p>
                        </w:tc>
                        <w:tc>
                          <w:tcPr>
                            <w:tcW w:w="367" w:type="dxa"/>
                            <w:vAlign w:val="center"/>
                          </w:tcPr>
                          <w:p w14:paraId="6775794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0BA5CFB" w14:textId="77777777" w:rsidR="00DB1898" w:rsidRPr="00DB1898" w:rsidRDefault="00DB1898" w:rsidP="00DB1898">
                            <w:pPr>
                              <w:jc w:val="center"/>
                              <w:rPr>
                                <w:rFonts w:ascii="Arial" w:hAnsi="Arial" w:cs="Arial"/>
                                <w:sz w:val="24"/>
                                <w:szCs w:val="24"/>
                              </w:rPr>
                            </w:pPr>
                          </w:p>
                        </w:tc>
                        <w:tc>
                          <w:tcPr>
                            <w:tcW w:w="275" w:type="dxa"/>
                            <w:vAlign w:val="center"/>
                          </w:tcPr>
                          <w:p w14:paraId="288DC7E6" w14:textId="77777777" w:rsidR="00DB1898" w:rsidRPr="00DB1898" w:rsidRDefault="00DB1898" w:rsidP="00DB1898">
                            <w:pPr>
                              <w:jc w:val="center"/>
                              <w:rPr>
                                <w:rFonts w:ascii="Arial" w:hAnsi="Arial" w:cs="Arial"/>
                                <w:sz w:val="24"/>
                                <w:szCs w:val="24"/>
                              </w:rPr>
                            </w:pPr>
                          </w:p>
                        </w:tc>
                        <w:tc>
                          <w:tcPr>
                            <w:tcW w:w="367" w:type="dxa"/>
                            <w:vAlign w:val="center"/>
                          </w:tcPr>
                          <w:p w14:paraId="623A9DAA" w14:textId="77777777" w:rsidR="00DB1898" w:rsidRPr="00DB1898" w:rsidRDefault="00DB1898" w:rsidP="00DB1898">
                            <w:pPr>
                              <w:jc w:val="center"/>
                              <w:rPr>
                                <w:rFonts w:ascii="Arial" w:hAnsi="Arial" w:cs="Arial"/>
                                <w:sz w:val="24"/>
                                <w:szCs w:val="24"/>
                              </w:rPr>
                            </w:pPr>
                          </w:p>
                        </w:tc>
                      </w:tr>
                      <w:tr w:rsidR="00DB1898" w:rsidRPr="00DB1898" w14:paraId="7B7C33EE" w14:textId="77777777" w:rsidTr="008C0FA2">
                        <w:trPr>
                          <w:trHeight w:val="835"/>
                        </w:trPr>
                        <w:tc>
                          <w:tcPr>
                            <w:tcW w:w="918" w:type="dxa"/>
                          </w:tcPr>
                          <w:p w14:paraId="3657F15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7</w:t>
                            </w:r>
                          </w:p>
                        </w:tc>
                        <w:tc>
                          <w:tcPr>
                            <w:tcW w:w="4867" w:type="dxa"/>
                          </w:tcPr>
                          <w:p w14:paraId="66D1852B" w14:textId="77777777" w:rsidR="00DB1898" w:rsidRPr="00DB1898" w:rsidRDefault="00DB1898" w:rsidP="00DB1898">
                            <w:pPr>
                              <w:rPr>
                                <w:rFonts w:ascii="Arial" w:hAnsi="Arial" w:cs="Arial"/>
                                <w:sz w:val="24"/>
                                <w:szCs w:val="24"/>
                              </w:rPr>
                            </w:pPr>
                            <w:r w:rsidRPr="00DB1898">
                              <w:rPr>
                                <w:rFonts w:ascii="Arial" w:hAnsi="Arial" w:cs="Arial"/>
                                <w:sz w:val="24"/>
                                <w:szCs w:val="24"/>
                              </w:rPr>
                              <w:t>Annual Test of Main Drains</w:t>
                            </w:r>
                            <w:r w:rsidRPr="00DB1898">
                              <w:rPr>
                                <w:rFonts w:ascii="Arial" w:hAnsi="Arial" w:cs="Arial"/>
                                <w:sz w:val="24"/>
                                <w:szCs w:val="24"/>
                              </w:rPr>
                              <w:br/>
                            </w:r>
                            <w:r w:rsidRPr="00DB1898">
                              <w:rPr>
                                <w:rFonts w:ascii="Arial" w:hAnsi="Arial" w:cs="Arial"/>
                                <w:sz w:val="24"/>
                                <w:szCs w:val="24"/>
                              </w:rPr>
                              <w:br/>
                              <w:t>NFPA 25 – 13.2.5</w:t>
                            </w:r>
                          </w:p>
                        </w:tc>
                        <w:tc>
                          <w:tcPr>
                            <w:tcW w:w="367" w:type="dxa"/>
                            <w:vAlign w:val="center"/>
                          </w:tcPr>
                          <w:p w14:paraId="0EEEAD2C" w14:textId="77777777" w:rsidR="00DB1898" w:rsidRPr="00DB1898" w:rsidRDefault="00DB1898" w:rsidP="00DB1898">
                            <w:pPr>
                              <w:jc w:val="center"/>
                              <w:rPr>
                                <w:rFonts w:ascii="Arial" w:hAnsi="Arial" w:cs="Arial"/>
                                <w:sz w:val="24"/>
                                <w:szCs w:val="24"/>
                              </w:rPr>
                            </w:pPr>
                          </w:p>
                        </w:tc>
                        <w:tc>
                          <w:tcPr>
                            <w:tcW w:w="367" w:type="dxa"/>
                            <w:vAlign w:val="center"/>
                          </w:tcPr>
                          <w:p w14:paraId="75762FB2" w14:textId="77777777" w:rsidR="00DB1898" w:rsidRPr="00DB1898" w:rsidRDefault="00DB1898" w:rsidP="00DB1898">
                            <w:pPr>
                              <w:jc w:val="center"/>
                              <w:rPr>
                                <w:rFonts w:ascii="Arial" w:hAnsi="Arial" w:cs="Arial"/>
                                <w:sz w:val="24"/>
                                <w:szCs w:val="24"/>
                              </w:rPr>
                            </w:pPr>
                          </w:p>
                        </w:tc>
                        <w:tc>
                          <w:tcPr>
                            <w:tcW w:w="367" w:type="dxa"/>
                            <w:vAlign w:val="center"/>
                          </w:tcPr>
                          <w:p w14:paraId="5210C124" w14:textId="77777777" w:rsidR="00DB1898" w:rsidRPr="00DB1898" w:rsidRDefault="00DB1898" w:rsidP="00DB1898">
                            <w:pPr>
                              <w:jc w:val="center"/>
                              <w:rPr>
                                <w:rFonts w:ascii="Arial" w:hAnsi="Arial" w:cs="Arial"/>
                                <w:sz w:val="24"/>
                                <w:szCs w:val="24"/>
                              </w:rPr>
                            </w:pPr>
                          </w:p>
                        </w:tc>
                        <w:tc>
                          <w:tcPr>
                            <w:tcW w:w="367" w:type="dxa"/>
                            <w:vAlign w:val="center"/>
                          </w:tcPr>
                          <w:p w14:paraId="67CE571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71F12051" w14:textId="77777777" w:rsidR="00DB1898" w:rsidRPr="00DB1898" w:rsidRDefault="00DB1898" w:rsidP="00DB1898">
                            <w:pPr>
                              <w:jc w:val="center"/>
                              <w:rPr>
                                <w:rFonts w:ascii="Arial" w:hAnsi="Arial" w:cs="Arial"/>
                                <w:sz w:val="24"/>
                                <w:szCs w:val="24"/>
                              </w:rPr>
                            </w:pPr>
                          </w:p>
                        </w:tc>
                        <w:tc>
                          <w:tcPr>
                            <w:tcW w:w="367" w:type="dxa"/>
                            <w:vAlign w:val="center"/>
                          </w:tcPr>
                          <w:p w14:paraId="4A71BE62" w14:textId="77777777" w:rsidR="00DB1898" w:rsidRPr="00DB1898" w:rsidRDefault="00DB1898" w:rsidP="00DB1898">
                            <w:pPr>
                              <w:jc w:val="center"/>
                              <w:rPr>
                                <w:rFonts w:ascii="Arial" w:hAnsi="Arial" w:cs="Arial"/>
                                <w:sz w:val="24"/>
                                <w:szCs w:val="24"/>
                              </w:rPr>
                            </w:pPr>
                          </w:p>
                        </w:tc>
                        <w:tc>
                          <w:tcPr>
                            <w:tcW w:w="367" w:type="dxa"/>
                            <w:vAlign w:val="center"/>
                          </w:tcPr>
                          <w:p w14:paraId="08A1924B" w14:textId="77777777" w:rsidR="00DB1898" w:rsidRPr="00DB1898" w:rsidRDefault="00DB1898" w:rsidP="00DB1898">
                            <w:pPr>
                              <w:jc w:val="center"/>
                              <w:rPr>
                                <w:rFonts w:ascii="Arial" w:hAnsi="Arial" w:cs="Arial"/>
                                <w:sz w:val="24"/>
                                <w:szCs w:val="24"/>
                              </w:rPr>
                            </w:pPr>
                          </w:p>
                        </w:tc>
                        <w:tc>
                          <w:tcPr>
                            <w:tcW w:w="367" w:type="dxa"/>
                            <w:vAlign w:val="center"/>
                          </w:tcPr>
                          <w:p w14:paraId="3975EECF" w14:textId="77777777" w:rsidR="00DB1898" w:rsidRPr="00DB1898" w:rsidRDefault="00DB1898" w:rsidP="00DB1898">
                            <w:pPr>
                              <w:jc w:val="center"/>
                              <w:rPr>
                                <w:rFonts w:ascii="Arial" w:hAnsi="Arial" w:cs="Arial"/>
                                <w:sz w:val="24"/>
                                <w:szCs w:val="24"/>
                              </w:rPr>
                            </w:pPr>
                          </w:p>
                        </w:tc>
                        <w:tc>
                          <w:tcPr>
                            <w:tcW w:w="367" w:type="dxa"/>
                            <w:vAlign w:val="center"/>
                          </w:tcPr>
                          <w:p w14:paraId="7C575170" w14:textId="77777777" w:rsidR="00DB1898" w:rsidRPr="00DB1898" w:rsidRDefault="00DB1898" w:rsidP="00DB1898">
                            <w:pPr>
                              <w:jc w:val="center"/>
                              <w:rPr>
                                <w:rFonts w:ascii="Arial" w:hAnsi="Arial" w:cs="Arial"/>
                                <w:sz w:val="24"/>
                                <w:szCs w:val="24"/>
                              </w:rPr>
                            </w:pPr>
                          </w:p>
                        </w:tc>
                        <w:tc>
                          <w:tcPr>
                            <w:tcW w:w="367" w:type="dxa"/>
                            <w:vAlign w:val="center"/>
                          </w:tcPr>
                          <w:p w14:paraId="3CDC3883" w14:textId="77777777" w:rsidR="00DB1898" w:rsidRPr="00DB1898" w:rsidRDefault="00DB1898" w:rsidP="00DB1898">
                            <w:pPr>
                              <w:jc w:val="center"/>
                              <w:rPr>
                                <w:rFonts w:ascii="Arial" w:hAnsi="Arial" w:cs="Arial"/>
                                <w:sz w:val="24"/>
                                <w:szCs w:val="24"/>
                              </w:rPr>
                            </w:pPr>
                          </w:p>
                        </w:tc>
                        <w:tc>
                          <w:tcPr>
                            <w:tcW w:w="275" w:type="dxa"/>
                            <w:vAlign w:val="center"/>
                          </w:tcPr>
                          <w:p w14:paraId="6770D91F" w14:textId="77777777" w:rsidR="00DB1898" w:rsidRPr="00DB1898" w:rsidRDefault="00DB1898" w:rsidP="00DB1898">
                            <w:pPr>
                              <w:jc w:val="center"/>
                              <w:rPr>
                                <w:rFonts w:ascii="Arial" w:hAnsi="Arial" w:cs="Arial"/>
                                <w:sz w:val="24"/>
                                <w:szCs w:val="24"/>
                              </w:rPr>
                            </w:pPr>
                          </w:p>
                        </w:tc>
                        <w:tc>
                          <w:tcPr>
                            <w:tcW w:w="367" w:type="dxa"/>
                            <w:vAlign w:val="center"/>
                          </w:tcPr>
                          <w:p w14:paraId="6F466ACD" w14:textId="77777777" w:rsidR="00DB1898" w:rsidRPr="00DB1898" w:rsidRDefault="00DB1898" w:rsidP="00DB1898">
                            <w:pPr>
                              <w:jc w:val="center"/>
                              <w:rPr>
                                <w:rFonts w:ascii="Arial" w:hAnsi="Arial" w:cs="Arial"/>
                                <w:sz w:val="24"/>
                                <w:szCs w:val="24"/>
                              </w:rPr>
                            </w:pPr>
                          </w:p>
                        </w:tc>
                      </w:tr>
                      <w:tr w:rsidR="00DB1898" w:rsidRPr="00DB1898" w14:paraId="316E987B" w14:textId="77777777" w:rsidTr="008C0FA2">
                        <w:trPr>
                          <w:trHeight w:val="820"/>
                        </w:trPr>
                        <w:tc>
                          <w:tcPr>
                            <w:tcW w:w="918" w:type="dxa"/>
                          </w:tcPr>
                          <w:p w14:paraId="66E11C3B"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8</w:t>
                            </w:r>
                          </w:p>
                        </w:tc>
                        <w:tc>
                          <w:tcPr>
                            <w:tcW w:w="4867" w:type="dxa"/>
                          </w:tcPr>
                          <w:p w14:paraId="6504FD7D"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Sprinklers</w:t>
                            </w:r>
                            <w:r w:rsidRPr="00DB1898">
                              <w:rPr>
                                <w:rFonts w:ascii="Arial" w:hAnsi="Arial" w:cs="Arial"/>
                                <w:sz w:val="24"/>
                                <w:szCs w:val="24"/>
                              </w:rPr>
                              <w:br/>
                            </w:r>
                            <w:r w:rsidRPr="00DB1898">
                              <w:rPr>
                                <w:rFonts w:ascii="Arial" w:hAnsi="Arial" w:cs="Arial"/>
                                <w:sz w:val="24"/>
                                <w:szCs w:val="24"/>
                              </w:rPr>
                              <w:br/>
                              <w:t>NFPA 25 – 5.2</w:t>
                            </w:r>
                          </w:p>
                        </w:tc>
                        <w:tc>
                          <w:tcPr>
                            <w:tcW w:w="367" w:type="dxa"/>
                            <w:vAlign w:val="center"/>
                          </w:tcPr>
                          <w:p w14:paraId="0B7DA07F" w14:textId="77777777" w:rsidR="00DB1898" w:rsidRPr="00DB1898" w:rsidRDefault="00DB1898" w:rsidP="00DB1898">
                            <w:pPr>
                              <w:jc w:val="center"/>
                              <w:rPr>
                                <w:rFonts w:ascii="Arial" w:hAnsi="Arial" w:cs="Arial"/>
                                <w:sz w:val="24"/>
                                <w:szCs w:val="24"/>
                              </w:rPr>
                            </w:pPr>
                          </w:p>
                        </w:tc>
                        <w:tc>
                          <w:tcPr>
                            <w:tcW w:w="367" w:type="dxa"/>
                            <w:vAlign w:val="center"/>
                          </w:tcPr>
                          <w:p w14:paraId="6D82D3D1" w14:textId="77777777" w:rsidR="00DB1898" w:rsidRPr="00DB1898" w:rsidRDefault="00DB1898" w:rsidP="00DB1898">
                            <w:pPr>
                              <w:jc w:val="center"/>
                              <w:rPr>
                                <w:rFonts w:ascii="Arial" w:hAnsi="Arial" w:cs="Arial"/>
                                <w:sz w:val="24"/>
                                <w:szCs w:val="24"/>
                              </w:rPr>
                            </w:pPr>
                          </w:p>
                        </w:tc>
                        <w:tc>
                          <w:tcPr>
                            <w:tcW w:w="367" w:type="dxa"/>
                            <w:vAlign w:val="center"/>
                          </w:tcPr>
                          <w:p w14:paraId="4F04F528" w14:textId="77777777" w:rsidR="00DB1898" w:rsidRPr="00DB1898" w:rsidRDefault="00DB1898" w:rsidP="00DB1898">
                            <w:pPr>
                              <w:jc w:val="center"/>
                              <w:rPr>
                                <w:rFonts w:ascii="Arial" w:hAnsi="Arial" w:cs="Arial"/>
                                <w:sz w:val="24"/>
                                <w:szCs w:val="24"/>
                              </w:rPr>
                            </w:pPr>
                          </w:p>
                        </w:tc>
                        <w:tc>
                          <w:tcPr>
                            <w:tcW w:w="367" w:type="dxa"/>
                            <w:vAlign w:val="center"/>
                          </w:tcPr>
                          <w:p w14:paraId="0C3DDFAB" w14:textId="77777777" w:rsidR="00DB1898" w:rsidRPr="00DB1898" w:rsidRDefault="00DB1898" w:rsidP="00DB1898">
                            <w:pPr>
                              <w:jc w:val="center"/>
                              <w:rPr>
                                <w:rFonts w:ascii="Arial" w:hAnsi="Arial" w:cs="Arial"/>
                                <w:sz w:val="24"/>
                                <w:szCs w:val="24"/>
                              </w:rPr>
                            </w:pPr>
                          </w:p>
                        </w:tc>
                        <w:tc>
                          <w:tcPr>
                            <w:tcW w:w="367" w:type="dxa"/>
                            <w:vAlign w:val="center"/>
                          </w:tcPr>
                          <w:p w14:paraId="3CBA5852" w14:textId="77777777" w:rsidR="00DB1898" w:rsidRPr="00DB1898" w:rsidRDefault="00DB1898" w:rsidP="00DB1898">
                            <w:pPr>
                              <w:jc w:val="center"/>
                              <w:rPr>
                                <w:rFonts w:ascii="Arial" w:hAnsi="Arial" w:cs="Arial"/>
                                <w:sz w:val="24"/>
                                <w:szCs w:val="24"/>
                              </w:rPr>
                            </w:pPr>
                          </w:p>
                        </w:tc>
                        <w:tc>
                          <w:tcPr>
                            <w:tcW w:w="367" w:type="dxa"/>
                            <w:vAlign w:val="center"/>
                          </w:tcPr>
                          <w:p w14:paraId="53DB1A47" w14:textId="77777777" w:rsidR="00DB1898" w:rsidRPr="00DB1898" w:rsidRDefault="00DB1898" w:rsidP="00DB1898">
                            <w:pPr>
                              <w:jc w:val="center"/>
                              <w:rPr>
                                <w:rFonts w:ascii="Arial" w:hAnsi="Arial" w:cs="Arial"/>
                                <w:sz w:val="24"/>
                                <w:szCs w:val="24"/>
                              </w:rPr>
                            </w:pPr>
                          </w:p>
                        </w:tc>
                        <w:tc>
                          <w:tcPr>
                            <w:tcW w:w="367" w:type="dxa"/>
                            <w:vAlign w:val="center"/>
                          </w:tcPr>
                          <w:p w14:paraId="178C037E" w14:textId="77777777" w:rsidR="00DB1898" w:rsidRPr="00DB1898" w:rsidRDefault="00DB1898" w:rsidP="00DB1898">
                            <w:pPr>
                              <w:jc w:val="center"/>
                              <w:rPr>
                                <w:rFonts w:ascii="Arial" w:hAnsi="Arial" w:cs="Arial"/>
                                <w:sz w:val="24"/>
                                <w:szCs w:val="24"/>
                              </w:rPr>
                            </w:pPr>
                          </w:p>
                        </w:tc>
                        <w:tc>
                          <w:tcPr>
                            <w:tcW w:w="367" w:type="dxa"/>
                            <w:vAlign w:val="center"/>
                          </w:tcPr>
                          <w:p w14:paraId="716EA940" w14:textId="77777777" w:rsidR="00DB1898" w:rsidRPr="00DB1898" w:rsidRDefault="00DB1898" w:rsidP="00DB1898">
                            <w:pPr>
                              <w:jc w:val="center"/>
                              <w:rPr>
                                <w:rFonts w:ascii="Arial" w:hAnsi="Arial" w:cs="Arial"/>
                                <w:sz w:val="24"/>
                                <w:szCs w:val="24"/>
                              </w:rPr>
                            </w:pPr>
                          </w:p>
                        </w:tc>
                        <w:tc>
                          <w:tcPr>
                            <w:tcW w:w="367" w:type="dxa"/>
                            <w:vAlign w:val="center"/>
                          </w:tcPr>
                          <w:p w14:paraId="3D5FEA18" w14:textId="77777777" w:rsidR="00DB1898" w:rsidRPr="00DB1898" w:rsidRDefault="00DB1898" w:rsidP="00DB1898">
                            <w:pPr>
                              <w:jc w:val="center"/>
                              <w:rPr>
                                <w:rFonts w:ascii="Arial" w:hAnsi="Arial" w:cs="Arial"/>
                                <w:sz w:val="24"/>
                                <w:szCs w:val="24"/>
                              </w:rPr>
                            </w:pPr>
                          </w:p>
                        </w:tc>
                        <w:tc>
                          <w:tcPr>
                            <w:tcW w:w="367" w:type="dxa"/>
                            <w:vAlign w:val="center"/>
                          </w:tcPr>
                          <w:p w14:paraId="23A47FA6" w14:textId="77777777" w:rsidR="00DB1898" w:rsidRPr="00DB1898" w:rsidRDefault="00DB1898" w:rsidP="00DB1898">
                            <w:pPr>
                              <w:jc w:val="center"/>
                              <w:rPr>
                                <w:rFonts w:ascii="Arial" w:hAnsi="Arial" w:cs="Arial"/>
                                <w:sz w:val="24"/>
                                <w:szCs w:val="24"/>
                              </w:rPr>
                            </w:pPr>
                          </w:p>
                        </w:tc>
                        <w:tc>
                          <w:tcPr>
                            <w:tcW w:w="275" w:type="dxa"/>
                            <w:vAlign w:val="center"/>
                          </w:tcPr>
                          <w:p w14:paraId="78C1D07A" w14:textId="77777777" w:rsidR="00DB1898" w:rsidRPr="00DB1898" w:rsidRDefault="00DB1898" w:rsidP="00DB1898">
                            <w:pPr>
                              <w:jc w:val="center"/>
                              <w:rPr>
                                <w:rFonts w:ascii="Arial" w:hAnsi="Arial" w:cs="Arial"/>
                                <w:sz w:val="24"/>
                                <w:szCs w:val="24"/>
                              </w:rPr>
                            </w:pPr>
                          </w:p>
                        </w:tc>
                        <w:tc>
                          <w:tcPr>
                            <w:tcW w:w="367" w:type="dxa"/>
                            <w:vAlign w:val="center"/>
                          </w:tcPr>
                          <w:p w14:paraId="3E67DBF8"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53EBF560" w14:textId="77777777" w:rsidTr="008C0FA2">
                        <w:trPr>
                          <w:trHeight w:val="835"/>
                        </w:trPr>
                        <w:tc>
                          <w:tcPr>
                            <w:tcW w:w="918" w:type="dxa"/>
                          </w:tcPr>
                          <w:p w14:paraId="7ADC62EC"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9</w:t>
                            </w:r>
                          </w:p>
                        </w:tc>
                        <w:tc>
                          <w:tcPr>
                            <w:tcW w:w="4867" w:type="dxa"/>
                          </w:tcPr>
                          <w:p w14:paraId="73CBF96F"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Pipe &amp; Fittings</w:t>
                            </w:r>
                          </w:p>
                          <w:p w14:paraId="732D0158" w14:textId="77777777" w:rsidR="00DB1898" w:rsidRPr="00DB1898" w:rsidRDefault="00DB1898" w:rsidP="00DB1898">
                            <w:pPr>
                              <w:rPr>
                                <w:rFonts w:ascii="Arial" w:hAnsi="Arial" w:cs="Arial"/>
                                <w:sz w:val="24"/>
                                <w:szCs w:val="24"/>
                              </w:rPr>
                            </w:pPr>
                          </w:p>
                          <w:p w14:paraId="20998E13" w14:textId="77777777" w:rsidR="00DB1898" w:rsidRPr="00DB1898" w:rsidRDefault="00DB1898" w:rsidP="00DB1898">
                            <w:pPr>
                              <w:rPr>
                                <w:rFonts w:ascii="Arial" w:hAnsi="Arial" w:cs="Arial"/>
                                <w:sz w:val="24"/>
                                <w:szCs w:val="24"/>
                              </w:rPr>
                            </w:pPr>
                            <w:r w:rsidRPr="00DB1898">
                              <w:rPr>
                                <w:rFonts w:ascii="Arial" w:hAnsi="Arial" w:cs="Arial"/>
                                <w:sz w:val="24"/>
                                <w:szCs w:val="24"/>
                              </w:rPr>
                              <w:t>NFPA 25 – 5.2.2</w:t>
                            </w:r>
                          </w:p>
                        </w:tc>
                        <w:tc>
                          <w:tcPr>
                            <w:tcW w:w="367" w:type="dxa"/>
                            <w:vAlign w:val="center"/>
                          </w:tcPr>
                          <w:p w14:paraId="3DEC212E" w14:textId="77777777" w:rsidR="00DB1898" w:rsidRPr="00DB1898" w:rsidRDefault="00DB1898" w:rsidP="00DB1898">
                            <w:pPr>
                              <w:jc w:val="center"/>
                              <w:rPr>
                                <w:rFonts w:ascii="Arial" w:hAnsi="Arial" w:cs="Arial"/>
                                <w:sz w:val="24"/>
                                <w:szCs w:val="24"/>
                              </w:rPr>
                            </w:pPr>
                          </w:p>
                        </w:tc>
                        <w:tc>
                          <w:tcPr>
                            <w:tcW w:w="367" w:type="dxa"/>
                            <w:vAlign w:val="center"/>
                          </w:tcPr>
                          <w:p w14:paraId="26C1B6FB" w14:textId="77777777" w:rsidR="00DB1898" w:rsidRPr="00DB1898" w:rsidRDefault="00DB1898" w:rsidP="00DB1898">
                            <w:pPr>
                              <w:jc w:val="center"/>
                              <w:rPr>
                                <w:rFonts w:ascii="Arial" w:hAnsi="Arial" w:cs="Arial"/>
                                <w:sz w:val="24"/>
                                <w:szCs w:val="24"/>
                              </w:rPr>
                            </w:pPr>
                          </w:p>
                        </w:tc>
                        <w:tc>
                          <w:tcPr>
                            <w:tcW w:w="367" w:type="dxa"/>
                            <w:vAlign w:val="center"/>
                          </w:tcPr>
                          <w:p w14:paraId="709589C8" w14:textId="77777777" w:rsidR="00DB1898" w:rsidRPr="00DB1898" w:rsidRDefault="00DB1898" w:rsidP="00DB1898">
                            <w:pPr>
                              <w:jc w:val="center"/>
                              <w:rPr>
                                <w:rFonts w:ascii="Arial" w:hAnsi="Arial" w:cs="Arial"/>
                                <w:sz w:val="24"/>
                                <w:szCs w:val="24"/>
                              </w:rPr>
                            </w:pPr>
                          </w:p>
                        </w:tc>
                        <w:tc>
                          <w:tcPr>
                            <w:tcW w:w="367" w:type="dxa"/>
                            <w:vAlign w:val="center"/>
                          </w:tcPr>
                          <w:p w14:paraId="33D3AC40" w14:textId="77777777" w:rsidR="00DB1898" w:rsidRPr="00DB1898" w:rsidRDefault="00DB1898" w:rsidP="00DB1898">
                            <w:pPr>
                              <w:jc w:val="center"/>
                              <w:rPr>
                                <w:rFonts w:ascii="Arial" w:hAnsi="Arial" w:cs="Arial"/>
                                <w:sz w:val="24"/>
                                <w:szCs w:val="24"/>
                              </w:rPr>
                            </w:pPr>
                          </w:p>
                        </w:tc>
                        <w:tc>
                          <w:tcPr>
                            <w:tcW w:w="367" w:type="dxa"/>
                            <w:vAlign w:val="center"/>
                          </w:tcPr>
                          <w:p w14:paraId="5A83F0FC" w14:textId="77777777" w:rsidR="00DB1898" w:rsidRPr="00DB1898" w:rsidRDefault="00DB1898" w:rsidP="00DB1898">
                            <w:pPr>
                              <w:jc w:val="center"/>
                              <w:rPr>
                                <w:rFonts w:ascii="Arial" w:hAnsi="Arial" w:cs="Arial"/>
                                <w:sz w:val="24"/>
                                <w:szCs w:val="24"/>
                              </w:rPr>
                            </w:pPr>
                          </w:p>
                        </w:tc>
                        <w:tc>
                          <w:tcPr>
                            <w:tcW w:w="367" w:type="dxa"/>
                            <w:vAlign w:val="center"/>
                          </w:tcPr>
                          <w:p w14:paraId="12C0D64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0AEA3140" w14:textId="77777777" w:rsidR="00DB1898" w:rsidRPr="00DB1898" w:rsidRDefault="00DB1898" w:rsidP="00DB1898">
                            <w:pPr>
                              <w:jc w:val="center"/>
                              <w:rPr>
                                <w:rFonts w:ascii="Arial" w:hAnsi="Arial" w:cs="Arial"/>
                                <w:sz w:val="24"/>
                                <w:szCs w:val="24"/>
                              </w:rPr>
                            </w:pPr>
                          </w:p>
                        </w:tc>
                        <w:tc>
                          <w:tcPr>
                            <w:tcW w:w="367" w:type="dxa"/>
                            <w:vAlign w:val="center"/>
                          </w:tcPr>
                          <w:p w14:paraId="55701F98" w14:textId="77777777" w:rsidR="00DB1898" w:rsidRPr="00DB1898" w:rsidRDefault="00DB1898" w:rsidP="00DB1898">
                            <w:pPr>
                              <w:jc w:val="center"/>
                              <w:rPr>
                                <w:rFonts w:ascii="Arial" w:hAnsi="Arial" w:cs="Arial"/>
                                <w:sz w:val="24"/>
                                <w:szCs w:val="24"/>
                              </w:rPr>
                            </w:pPr>
                          </w:p>
                        </w:tc>
                        <w:tc>
                          <w:tcPr>
                            <w:tcW w:w="367" w:type="dxa"/>
                            <w:vAlign w:val="center"/>
                          </w:tcPr>
                          <w:p w14:paraId="4978DEAA" w14:textId="77777777" w:rsidR="00DB1898" w:rsidRPr="00DB1898" w:rsidRDefault="00DB1898" w:rsidP="00DB1898">
                            <w:pPr>
                              <w:jc w:val="center"/>
                              <w:rPr>
                                <w:rFonts w:ascii="Arial" w:hAnsi="Arial" w:cs="Arial"/>
                                <w:sz w:val="24"/>
                                <w:szCs w:val="24"/>
                              </w:rPr>
                            </w:pPr>
                          </w:p>
                        </w:tc>
                        <w:tc>
                          <w:tcPr>
                            <w:tcW w:w="367" w:type="dxa"/>
                            <w:vAlign w:val="center"/>
                          </w:tcPr>
                          <w:p w14:paraId="3D02EE6F" w14:textId="77777777" w:rsidR="00DB1898" w:rsidRPr="00DB1898" w:rsidRDefault="00DB1898" w:rsidP="00DB1898">
                            <w:pPr>
                              <w:jc w:val="center"/>
                              <w:rPr>
                                <w:rFonts w:ascii="Arial" w:hAnsi="Arial" w:cs="Arial"/>
                                <w:sz w:val="24"/>
                                <w:szCs w:val="24"/>
                              </w:rPr>
                            </w:pPr>
                          </w:p>
                        </w:tc>
                        <w:tc>
                          <w:tcPr>
                            <w:tcW w:w="275" w:type="dxa"/>
                            <w:vAlign w:val="center"/>
                          </w:tcPr>
                          <w:p w14:paraId="3481E786" w14:textId="77777777" w:rsidR="00DB1898" w:rsidRPr="00DB1898" w:rsidRDefault="00DB1898" w:rsidP="00DB1898">
                            <w:pPr>
                              <w:jc w:val="center"/>
                              <w:rPr>
                                <w:rFonts w:ascii="Arial" w:hAnsi="Arial" w:cs="Arial"/>
                                <w:sz w:val="24"/>
                                <w:szCs w:val="24"/>
                              </w:rPr>
                            </w:pPr>
                          </w:p>
                        </w:tc>
                        <w:tc>
                          <w:tcPr>
                            <w:tcW w:w="367" w:type="dxa"/>
                            <w:vAlign w:val="center"/>
                          </w:tcPr>
                          <w:p w14:paraId="769BD94A" w14:textId="77777777" w:rsidR="00DB1898" w:rsidRPr="00DB1898" w:rsidRDefault="00DB1898" w:rsidP="00DB1898">
                            <w:pPr>
                              <w:jc w:val="center"/>
                              <w:rPr>
                                <w:rFonts w:ascii="Arial" w:hAnsi="Arial" w:cs="Arial"/>
                                <w:sz w:val="24"/>
                                <w:szCs w:val="24"/>
                              </w:rPr>
                            </w:pPr>
                          </w:p>
                        </w:tc>
                      </w:tr>
                      <w:tr w:rsidR="00DB1898" w:rsidRPr="00DB1898" w14:paraId="1679ED63" w14:textId="77777777" w:rsidTr="008C0FA2">
                        <w:trPr>
                          <w:trHeight w:val="835"/>
                        </w:trPr>
                        <w:tc>
                          <w:tcPr>
                            <w:tcW w:w="918" w:type="dxa"/>
                          </w:tcPr>
                          <w:p w14:paraId="1E3149B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10</w:t>
                            </w:r>
                          </w:p>
                        </w:tc>
                        <w:tc>
                          <w:tcPr>
                            <w:tcW w:w="4867" w:type="dxa"/>
                          </w:tcPr>
                          <w:p w14:paraId="63E55275"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Hangers and Seismic Bracing</w:t>
                            </w:r>
                          </w:p>
                          <w:p w14:paraId="6F994B10" w14:textId="77777777" w:rsidR="00DB1898" w:rsidRPr="00DB1898" w:rsidRDefault="00DB1898" w:rsidP="00DB1898">
                            <w:pPr>
                              <w:rPr>
                                <w:rFonts w:ascii="Arial" w:hAnsi="Arial" w:cs="Arial"/>
                                <w:sz w:val="24"/>
                                <w:szCs w:val="24"/>
                              </w:rPr>
                            </w:pPr>
                          </w:p>
                          <w:p w14:paraId="66E1889D" w14:textId="77777777" w:rsidR="00DB1898" w:rsidRPr="00DB1898" w:rsidRDefault="00DB1898" w:rsidP="00DB1898">
                            <w:pPr>
                              <w:rPr>
                                <w:rFonts w:ascii="Arial" w:hAnsi="Arial" w:cs="Arial"/>
                                <w:sz w:val="24"/>
                                <w:szCs w:val="24"/>
                              </w:rPr>
                            </w:pPr>
                            <w:r w:rsidRPr="00DB1898">
                              <w:rPr>
                                <w:rFonts w:ascii="Arial" w:hAnsi="Arial" w:cs="Arial"/>
                                <w:sz w:val="24"/>
                                <w:szCs w:val="24"/>
                              </w:rPr>
                              <w:t>NFPA 25 – 5.2.3</w:t>
                            </w:r>
                          </w:p>
                        </w:tc>
                        <w:tc>
                          <w:tcPr>
                            <w:tcW w:w="367" w:type="dxa"/>
                            <w:vAlign w:val="center"/>
                          </w:tcPr>
                          <w:p w14:paraId="7542ED23" w14:textId="77777777" w:rsidR="00DB1898" w:rsidRPr="00DB1898" w:rsidRDefault="00DB1898" w:rsidP="00DB1898">
                            <w:pPr>
                              <w:jc w:val="center"/>
                              <w:rPr>
                                <w:rFonts w:ascii="Arial" w:hAnsi="Arial" w:cs="Arial"/>
                                <w:sz w:val="24"/>
                                <w:szCs w:val="24"/>
                              </w:rPr>
                            </w:pPr>
                          </w:p>
                        </w:tc>
                        <w:tc>
                          <w:tcPr>
                            <w:tcW w:w="367" w:type="dxa"/>
                            <w:vAlign w:val="center"/>
                          </w:tcPr>
                          <w:p w14:paraId="23904C75" w14:textId="77777777" w:rsidR="00DB1898" w:rsidRPr="00DB1898" w:rsidRDefault="00DB1898" w:rsidP="00DB1898">
                            <w:pPr>
                              <w:jc w:val="center"/>
                              <w:rPr>
                                <w:rFonts w:ascii="Arial" w:hAnsi="Arial" w:cs="Arial"/>
                                <w:sz w:val="24"/>
                                <w:szCs w:val="24"/>
                              </w:rPr>
                            </w:pPr>
                          </w:p>
                        </w:tc>
                        <w:tc>
                          <w:tcPr>
                            <w:tcW w:w="367" w:type="dxa"/>
                            <w:vAlign w:val="center"/>
                          </w:tcPr>
                          <w:p w14:paraId="71D1D7FA" w14:textId="77777777" w:rsidR="00DB1898" w:rsidRPr="00DB1898" w:rsidRDefault="00DB1898" w:rsidP="00DB1898">
                            <w:pPr>
                              <w:jc w:val="center"/>
                              <w:rPr>
                                <w:rFonts w:ascii="Arial" w:hAnsi="Arial" w:cs="Arial"/>
                                <w:sz w:val="24"/>
                                <w:szCs w:val="24"/>
                              </w:rPr>
                            </w:pPr>
                          </w:p>
                        </w:tc>
                        <w:tc>
                          <w:tcPr>
                            <w:tcW w:w="367" w:type="dxa"/>
                            <w:vAlign w:val="center"/>
                          </w:tcPr>
                          <w:p w14:paraId="1A5789DC" w14:textId="77777777" w:rsidR="00DB1898" w:rsidRPr="00DB1898" w:rsidRDefault="00DB1898" w:rsidP="00DB1898">
                            <w:pPr>
                              <w:jc w:val="center"/>
                              <w:rPr>
                                <w:rFonts w:ascii="Arial" w:hAnsi="Arial" w:cs="Arial"/>
                                <w:sz w:val="24"/>
                                <w:szCs w:val="24"/>
                              </w:rPr>
                            </w:pPr>
                          </w:p>
                        </w:tc>
                        <w:tc>
                          <w:tcPr>
                            <w:tcW w:w="367" w:type="dxa"/>
                            <w:vAlign w:val="center"/>
                          </w:tcPr>
                          <w:p w14:paraId="2B507019" w14:textId="77777777" w:rsidR="00DB1898" w:rsidRPr="00DB1898" w:rsidRDefault="00DB1898" w:rsidP="00DB1898">
                            <w:pPr>
                              <w:jc w:val="center"/>
                              <w:rPr>
                                <w:rFonts w:ascii="Arial" w:hAnsi="Arial" w:cs="Arial"/>
                                <w:sz w:val="24"/>
                                <w:szCs w:val="24"/>
                              </w:rPr>
                            </w:pPr>
                          </w:p>
                        </w:tc>
                        <w:tc>
                          <w:tcPr>
                            <w:tcW w:w="367" w:type="dxa"/>
                            <w:vAlign w:val="center"/>
                          </w:tcPr>
                          <w:p w14:paraId="47E94B3E" w14:textId="77777777" w:rsidR="00DB1898" w:rsidRPr="00DB1898" w:rsidRDefault="00DB1898" w:rsidP="00DB1898">
                            <w:pPr>
                              <w:jc w:val="center"/>
                              <w:rPr>
                                <w:rFonts w:ascii="Arial" w:hAnsi="Arial" w:cs="Arial"/>
                                <w:sz w:val="24"/>
                                <w:szCs w:val="24"/>
                              </w:rPr>
                            </w:pPr>
                          </w:p>
                        </w:tc>
                        <w:tc>
                          <w:tcPr>
                            <w:tcW w:w="367" w:type="dxa"/>
                            <w:vAlign w:val="center"/>
                          </w:tcPr>
                          <w:p w14:paraId="5BF8736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656FDCC8" w14:textId="77777777" w:rsidR="00DB1898" w:rsidRPr="00DB1898" w:rsidRDefault="00DB1898" w:rsidP="00DB1898">
                            <w:pPr>
                              <w:jc w:val="center"/>
                              <w:rPr>
                                <w:rFonts w:ascii="Arial" w:hAnsi="Arial" w:cs="Arial"/>
                                <w:sz w:val="24"/>
                                <w:szCs w:val="24"/>
                              </w:rPr>
                            </w:pPr>
                          </w:p>
                        </w:tc>
                        <w:tc>
                          <w:tcPr>
                            <w:tcW w:w="367" w:type="dxa"/>
                            <w:vAlign w:val="center"/>
                          </w:tcPr>
                          <w:p w14:paraId="0F75BE80" w14:textId="77777777" w:rsidR="00DB1898" w:rsidRPr="00DB1898" w:rsidRDefault="00DB1898" w:rsidP="00DB1898">
                            <w:pPr>
                              <w:jc w:val="center"/>
                              <w:rPr>
                                <w:rFonts w:ascii="Arial" w:hAnsi="Arial" w:cs="Arial"/>
                                <w:sz w:val="24"/>
                                <w:szCs w:val="24"/>
                              </w:rPr>
                            </w:pPr>
                          </w:p>
                        </w:tc>
                        <w:tc>
                          <w:tcPr>
                            <w:tcW w:w="367" w:type="dxa"/>
                            <w:vAlign w:val="center"/>
                          </w:tcPr>
                          <w:p w14:paraId="3319DFCF" w14:textId="77777777" w:rsidR="00DB1898" w:rsidRPr="00DB1898" w:rsidRDefault="00DB1898" w:rsidP="00DB1898">
                            <w:pPr>
                              <w:jc w:val="center"/>
                              <w:rPr>
                                <w:rFonts w:ascii="Arial" w:hAnsi="Arial" w:cs="Arial"/>
                                <w:sz w:val="24"/>
                                <w:szCs w:val="24"/>
                              </w:rPr>
                            </w:pPr>
                          </w:p>
                        </w:tc>
                        <w:tc>
                          <w:tcPr>
                            <w:tcW w:w="275" w:type="dxa"/>
                            <w:vAlign w:val="center"/>
                          </w:tcPr>
                          <w:p w14:paraId="02ABE198" w14:textId="77777777" w:rsidR="00DB1898" w:rsidRPr="00DB1898" w:rsidRDefault="00DB1898" w:rsidP="00DB1898">
                            <w:pPr>
                              <w:jc w:val="center"/>
                              <w:rPr>
                                <w:rFonts w:ascii="Arial" w:hAnsi="Arial" w:cs="Arial"/>
                                <w:sz w:val="24"/>
                                <w:szCs w:val="24"/>
                              </w:rPr>
                            </w:pPr>
                          </w:p>
                        </w:tc>
                        <w:tc>
                          <w:tcPr>
                            <w:tcW w:w="367" w:type="dxa"/>
                            <w:vAlign w:val="center"/>
                          </w:tcPr>
                          <w:p w14:paraId="16FA2C15" w14:textId="77777777" w:rsidR="00DB1898" w:rsidRPr="00DB1898" w:rsidRDefault="00DB1898" w:rsidP="00DB1898">
                            <w:pPr>
                              <w:jc w:val="center"/>
                              <w:rPr>
                                <w:rFonts w:ascii="Arial" w:hAnsi="Arial" w:cs="Arial"/>
                                <w:sz w:val="24"/>
                                <w:szCs w:val="24"/>
                              </w:rPr>
                            </w:pPr>
                          </w:p>
                        </w:tc>
                      </w:tr>
                      <w:tr w:rsidR="00DB1898" w:rsidRPr="00DB1898" w14:paraId="78712578" w14:textId="77777777" w:rsidTr="008C0FA2">
                        <w:trPr>
                          <w:trHeight w:val="835"/>
                        </w:trPr>
                        <w:tc>
                          <w:tcPr>
                            <w:tcW w:w="918" w:type="dxa"/>
                          </w:tcPr>
                          <w:p w14:paraId="5E94AB95"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11</w:t>
                            </w:r>
                          </w:p>
                        </w:tc>
                        <w:tc>
                          <w:tcPr>
                            <w:tcW w:w="4867" w:type="dxa"/>
                          </w:tcPr>
                          <w:p w14:paraId="08874AF3"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Spare Sprinklers</w:t>
                            </w:r>
                            <w:r w:rsidRPr="00DB1898">
                              <w:rPr>
                                <w:rFonts w:ascii="Arial" w:hAnsi="Arial" w:cs="Arial"/>
                                <w:sz w:val="24"/>
                                <w:szCs w:val="24"/>
                              </w:rPr>
                              <w:br/>
                            </w:r>
                            <w:r w:rsidRPr="00DB1898">
                              <w:rPr>
                                <w:rFonts w:ascii="Arial" w:hAnsi="Arial" w:cs="Arial"/>
                                <w:sz w:val="24"/>
                                <w:szCs w:val="24"/>
                              </w:rPr>
                              <w:br/>
                              <w:t>NFPA 25 – 5.2.1.4</w:t>
                            </w:r>
                          </w:p>
                        </w:tc>
                        <w:tc>
                          <w:tcPr>
                            <w:tcW w:w="367" w:type="dxa"/>
                            <w:vAlign w:val="center"/>
                          </w:tcPr>
                          <w:p w14:paraId="4952FB42" w14:textId="77777777" w:rsidR="00DB1898" w:rsidRPr="00DB1898" w:rsidRDefault="00DB1898" w:rsidP="00DB1898">
                            <w:pPr>
                              <w:jc w:val="center"/>
                              <w:rPr>
                                <w:rFonts w:ascii="Arial" w:hAnsi="Arial" w:cs="Arial"/>
                                <w:sz w:val="24"/>
                                <w:szCs w:val="24"/>
                              </w:rPr>
                            </w:pPr>
                          </w:p>
                        </w:tc>
                        <w:tc>
                          <w:tcPr>
                            <w:tcW w:w="367" w:type="dxa"/>
                            <w:vAlign w:val="center"/>
                          </w:tcPr>
                          <w:p w14:paraId="0F7DE88C" w14:textId="77777777" w:rsidR="00DB1898" w:rsidRPr="00DB1898" w:rsidRDefault="00DB1898" w:rsidP="00DB1898">
                            <w:pPr>
                              <w:jc w:val="center"/>
                              <w:rPr>
                                <w:rFonts w:ascii="Arial" w:hAnsi="Arial" w:cs="Arial"/>
                                <w:sz w:val="24"/>
                                <w:szCs w:val="24"/>
                              </w:rPr>
                            </w:pPr>
                          </w:p>
                        </w:tc>
                        <w:tc>
                          <w:tcPr>
                            <w:tcW w:w="367" w:type="dxa"/>
                            <w:vAlign w:val="center"/>
                          </w:tcPr>
                          <w:p w14:paraId="6C4F06F8" w14:textId="77777777" w:rsidR="00DB1898" w:rsidRPr="00DB1898" w:rsidRDefault="00DB1898" w:rsidP="00DB1898">
                            <w:pPr>
                              <w:jc w:val="center"/>
                              <w:rPr>
                                <w:rFonts w:ascii="Arial" w:hAnsi="Arial" w:cs="Arial"/>
                                <w:sz w:val="24"/>
                                <w:szCs w:val="24"/>
                              </w:rPr>
                            </w:pPr>
                          </w:p>
                        </w:tc>
                        <w:tc>
                          <w:tcPr>
                            <w:tcW w:w="367" w:type="dxa"/>
                            <w:vAlign w:val="center"/>
                          </w:tcPr>
                          <w:p w14:paraId="2ECB3634" w14:textId="77777777" w:rsidR="00DB1898" w:rsidRPr="00DB1898" w:rsidRDefault="00DB1898" w:rsidP="00DB1898">
                            <w:pPr>
                              <w:jc w:val="center"/>
                              <w:rPr>
                                <w:rFonts w:ascii="Arial" w:hAnsi="Arial" w:cs="Arial"/>
                                <w:sz w:val="24"/>
                                <w:szCs w:val="24"/>
                              </w:rPr>
                            </w:pPr>
                          </w:p>
                        </w:tc>
                        <w:tc>
                          <w:tcPr>
                            <w:tcW w:w="367" w:type="dxa"/>
                            <w:vAlign w:val="center"/>
                          </w:tcPr>
                          <w:p w14:paraId="44EB4820" w14:textId="77777777" w:rsidR="00DB1898" w:rsidRPr="00DB1898" w:rsidRDefault="00DB1898" w:rsidP="00DB1898">
                            <w:pPr>
                              <w:jc w:val="center"/>
                              <w:rPr>
                                <w:rFonts w:ascii="Arial" w:hAnsi="Arial" w:cs="Arial"/>
                                <w:sz w:val="24"/>
                                <w:szCs w:val="24"/>
                              </w:rPr>
                            </w:pPr>
                          </w:p>
                        </w:tc>
                        <w:tc>
                          <w:tcPr>
                            <w:tcW w:w="367" w:type="dxa"/>
                            <w:vAlign w:val="center"/>
                          </w:tcPr>
                          <w:p w14:paraId="113AC84C" w14:textId="77777777" w:rsidR="00DB1898" w:rsidRPr="00DB1898" w:rsidRDefault="00DB1898" w:rsidP="00DB1898">
                            <w:pPr>
                              <w:jc w:val="center"/>
                              <w:rPr>
                                <w:rFonts w:ascii="Arial" w:hAnsi="Arial" w:cs="Arial"/>
                                <w:sz w:val="24"/>
                                <w:szCs w:val="24"/>
                              </w:rPr>
                            </w:pPr>
                          </w:p>
                        </w:tc>
                        <w:tc>
                          <w:tcPr>
                            <w:tcW w:w="367" w:type="dxa"/>
                            <w:vAlign w:val="center"/>
                          </w:tcPr>
                          <w:p w14:paraId="1722C8D4" w14:textId="77777777" w:rsidR="00DB1898" w:rsidRPr="00DB1898" w:rsidRDefault="00DB1898" w:rsidP="00DB1898">
                            <w:pPr>
                              <w:jc w:val="center"/>
                              <w:rPr>
                                <w:rFonts w:ascii="Arial" w:hAnsi="Arial" w:cs="Arial"/>
                                <w:sz w:val="24"/>
                                <w:szCs w:val="24"/>
                              </w:rPr>
                            </w:pPr>
                          </w:p>
                        </w:tc>
                        <w:tc>
                          <w:tcPr>
                            <w:tcW w:w="367" w:type="dxa"/>
                            <w:vAlign w:val="center"/>
                          </w:tcPr>
                          <w:p w14:paraId="2C7F2FDA"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14:paraId="265B98EF" w14:textId="77777777" w:rsidR="00DB1898" w:rsidRPr="00DB1898" w:rsidRDefault="00DB1898" w:rsidP="00DB1898">
                            <w:pPr>
                              <w:jc w:val="center"/>
                              <w:rPr>
                                <w:rFonts w:ascii="Arial" w:hAnsi="Arial" w:cs="Arial"/>
                                <w:sz w:val="24"/>
                                <w:szCs w:val="24"/>
                              </w:rPr>
                            </w:pPr>
                          </w:p>
                        </w:tc>
                        <w:tc>
                          <w:tcPr>
                            <w:tcW w:w="367" w:type="dxa"/>
                            <w:vAlign w:val="center"/>
                          </w:tcPr>
                          <w:p w14:paraId="2306E164" w14:textId="77777777" w:rsidR="00DB1898" w:rsidRPr="00DB1898" w:rsidRDefault="00DB1898" w:rsidP="00DB1898">
                            <w:pPr>
                              <w:jc w:val="center"/>
                              <w:rPr>
                                <w:rFonts w:ascii="Arial" w:hAnsi="Arial" w:cs="Arial"/>
                                <w:sz w:val="24"/>
                                <w:szCs w:val="24"/>
                              </w:rPr>
                            </w:pPr>
                          </w:p>
                        </w:tc>
                        <w:tc>
                          <w:tcPr>
                            <w:tcW w:w="275" w:type="dxa"/>
                            <w:vAlign w:val="center"/>
                          </w:tcPr>
                          <w:p w14:paraId="5A0187A0" w14:textId="77777777" w:rsidR="00DB1898" w:rsidRPr="00DB1898" w:rsidRDefault="00DB1898" w:rsidP="00DB1898">
                            <w:pPr>
                              <w:jc w:val="center"/>
                              <w:rPr>
                                <w:rFonts w:ascii="Arial" w:hAnsi="Arial" w:cs="Arial"/>
                                <w:sz w:val="24"/>
                                <w:szCs w:val="24"/>
                              </w:rPr>
                            </w:pPr>
                          </w:p>
                        </w:tc>
                        <w:tc>
                          <w:tcPr>
                            <w:tcW w:w="367" w:type="dxa"/>
                            <w:vAlign w:val="center"/>
                          </w:tcPr>
                          <w:p w14:paraId="07BCFE36" w14:textId="77777777" w:rsidR="00DB1898" w:rsidRPr="00DB1898" w:rsidRDefault="00DB1898" w:rsidP="00DB1898">
                            <w:pPr>
                              <w:jc w:val="center"/>
                              <w:rPr>
                                <w:rFonts w:ascii="Arial" w:hAnsi="Arial" w:cs="Arial"/>
                                <w:sz w:val="24"/>
                                <w:szCs w:val="24"/>
                              </w:rPr>
                            </w:pPr>
                          </w:p>
                        </w:tc>
                      </w:tr>
                      <w:tr w:rsidR="00DB1898" w:rsidRPr="00DB1898" w14:paraId="6BAE716A" w14:textId="77777777" w:rsidTr="008C0FA2">
                        <w:trPr>
                          <w:trHeight w:val="835"/>
                        </w:trPr>
                        <w:tc>
                          <w:tcPr>
                            <w:tcW w:w="918" w:type="dxa"/>
                          </w:tcPr>
                          <w:p w14:paraId="27B77437"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12</w:t>
                            </w:r>
                          </w:p>
                        </w:tc>
                        <w:tc>
                          <w:tcPr>
                            <w:tcW w:w="4867" w:type="dxa"/>
                          </w:tcPr>
                          <w:p w14:paraId="43F23321"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Spare Sprinklers</w:t>
                            </w:r>
                          </w:p>
                          <w:p w14:paraId="3DA047F7" w14:textId="77777777" w:rsidR="00DB1898" w:rsidRPr="00DB1898" w:rsidRDefault="00DB1898" w:rsidP="00DB1898">
                            <w:pPr>
                              <w:rPr>
                                <w:rFonts w:ascii="Arial" w:hAnsi="Arial" w:cs="Arial"/>
                                <w:sz w:val="24"/>
                                <w:szCs w:val="24"/>
                              </w:rPr>
                            </w:pPr>
                          </w:p>
                          <w:p w14:paraId="48F59371" w14:textId="77777777" w:rsidR="00DB1898" w:rsidRPr="00DB1898" w:rsidRDefault="00DB1898" w:rsidP="00DB1898">
                            <w:pPr>
                              <w:rPr>
                                <w:rFonts w:ascii="Arial" w:hAnsi="Arial" w:cs="Arial"/>
                                <w:sz w:val="24"/>
                                <w:szCs w:val="24"/>
                              </w:rPr>
                            </w:pPr>
                            <w:r w:rsidRPr="00DB1898">
                              <w:rPr>
                                <w:rFonts w:ascii="Arial" w:hAnsi="Arial" w:cs="Arial"/>
                                <w:sz w:val="24"/>
                                <w:szCs w:val="24"/>
                              </w:rPr>
                              <w:t>NFPA 25 – 5.2.1.4</w:t>
                            </w:r>
                          </w:p>
                        </w:tc>
                        <w:tc>
                          <w:tcPr>
                            <w:tcW w:w="367" w:type="dxa"/>
                            <w:vAlign w:val="center"/>
                          </w:tcPr>
                          <w:p w14:paraId="10261F2F" w14:textId="77777777" w:rsidR="00DB1898" w:rsidRPr="00DB1898" w:rsidRDefault="00DB1898" w:rsidP="00DB1898">
                            <w:pPr>
                              <w:jc w:val="center"/>
                              <w:rPr>
                                <w:rFonts w:ascii="Arial" w:hAnsi="Arial" w:cs="Arial"/>
                                <w:sz w:val="24"/>
                                <w:szCs w:val="24"/>
                              </w:rPr>
                            </w:pPr>
                          </w:p>
                        </w:tc>
                        <w:tc>
                          <w:tcPr>
                            <w:tcW w:w="367" w:type="dxa"/>
                            <w:vAlign w:val="center"/>
                          </w:tcPr>
                          <w:p w14:paraId="21870C58" w14:textId="77777777" w:rsidR="00DB1898" w:rsidRPr="00DB1898" w:rsidRDefault="00DB1898" w:rsidP="00DB1898">
                            <w:pPr>
                              <w:jc w:val="center"/>
                              <w:rPr>
                                <w:rFonts w:ascii="Arial" w:hAnsi="Arial" w:cs="Arial"/>
                                <w:sz w:val="24"/>
                                <w:szCs w:val="24"/>
                              </w:rPr>
                            </w:pPr>
                          </w:p>
                        </w:tc>
                        <w:tc>
                          <w:tcPr>
                            <w:tcW w:w="367" w:type="dxa"/>
                            <w:vAlign w:val="center"/>
                          </w:tcPr>
                          <w:p w14:paraId="54F13D45" w14:textId="77777777" w:rsidR="00DB1898" w:rsidRPr="00DB1898" w:rsidRDefault="00DB1898" w:rsidP="00DB1898">
                            <w:pPr>
                              <w:jc w:val="center"/>
                              <w:rPr>
                                <w:rFonts w:ascii="Arial" w:hAnsi="Arial" w:cs="Arial"/>
                                <w:sz w:val="24"/>
                                <w:szCs w:val="24"/>
                              </w:rPr>
                            </w:pPr>
                          </w:p>
                        </w:tc>
                        <w:tc>
                          <w:tcPr>
                            <w:tcW w:w="367" w:type="dxa"/>
                            <w:vAlign w:val="center"/>
                          </w:tcPr>
                          <w:p w14:paraId="45C86DD6" w14:textId="77777777" w:rsidR="00DB1898" w:rsidRPr="00DB1898" w:rsidRDefault="00DB1898" w:rsidP="00DB1898">
                            <w:pPr>
                              <w:jc w:val="center"/>
                              <w:rPr>
                                <w:rFonts w:ascii="Arial" w:hAnsi="Arial" w:cs="Arial"/>
                                <w:sz w:val="24"/>
                                <w:szCs w:val="24"/>
                              </w:rPr>
                            </w:pPr>
                          </w:p>
                        </w:tc>
                        <w:tc>
                          <w:tcPr>
                            <w:tcW w:w="367" w:type="dxa"/>
                            <w:vAlign w:val="center"/>
                          </w:tcPr>
                          <w:p w14:paraId="352A888E" w14:textId="77777777" w:rsidR="00DB1898" w:rsidRPr="00DB1898" w:rsidRDefault="00DB1898" w:rsidP="00DB1898">
                            <w:pPr>
                              <w:jc w:val="center"/>
                              <w:rPr>
                                <w:rFonts w:ascii="Arial" w:hAnsi="Arial" w:cs="Arial"/>
                                <w:sz w:val="24"/>
                                <w:szCs w:val="24"/>
                              </w:rPr>
                            </w:pPr>
                          </w:p>
                        </w:tc>
                        <w:tc>
                          <w:tcPr>
                            <w:tcW w:w="367" w:type="dxa"/>
                            <w:vAlign w:val="center"/>
                          </w:tcPr>
                          <w:p w14:paraId="3BC572F2" w14:textId="77777777" w:rsidR="00DB1898" w:rsidRPr="00DB1898" w:rsidRDefault="00DB1898" w:rsidP="00DB1898">
                            <w:pPr>
                              <w:jc w:val="center"/>
                              <w:rPr>
                                <w:rFonts w:ascii="Arial" w:hAnsi="Arial" w:cs="Arial"/>
                                <w:sz w:val="24"/>
                                <w:szCs w:val="24"/>
                              </w:rPr>
                            </w:pPr>
                          </w:p>
                        </w:tc>
                        <w:tc>
                          <w:tcPr>
                            <w:tcW w:w="367" w:type="dxa"/>
                            <w:vAlign w:val="center"/>
                          </w:tcPr>
                          <w:p w14:paraId="20D79312" w14:textId="77777777" w:rsidR="00DB1898" w:rsidRPr="00DB1898" w:rsidRDefault="00DB1898" w:rsidP="00DB1898">
                            <w:pPr>
                              <w:jc w:val="center"/>
                              <w:rPr>
                                <w:rFonts w:ascii="Arial" w:hAnsi="Arial" w:cs="Arial"/>
                                <w:sz w:val="24"/>
                                <w:szCs w:val="24"/>
                              </w:rPr>
                            </w:pPr>
                          </w:p>
                        </w:tc>
                        <w:tc>
                          <w:tcPr>
                            <w:tcW w:w="367" w:type="dxa"/>
                            <w:vAlign w:val="center"/>
                          </w:tcPr>
                          <w:p w14:paraId="0931D543" w14:textId="77777777" w:rsidR="00DB1898" w:rsidRPr="00DB1898" w:rsidRDefault="00DB1898" w:rsidP="00DB1898">
                            <w:pPr>
                              <w:jc w:val="center"/>
                              <w:rPr>
                                <w:rFonts w:ascii="Arial" w:hAnsi="Arial" w:cs="Arial"/>
                                <w:sz w:val="24"/>
                                <w:szCs w:val="24"/>
                              </w:rPr>
                            </w:pPr>
                          </w:p>
                        </w:tc>
                        <w:tc>
                          <w:tcPr>
                            <w:tcW w:w="367" w:type="dxa"/>
                            <w:vAlign w:val="center"/>
                          </w:tcPr>
                          <w:p w14:paraId="57CF15E6" w14:textId="77777777" w:rsidR="00DB1898" w:rsidRPr="00DB1898" w:rsidRDefault="00DB1898" w:rsidP="00DB1898">
                            <w:pPr>
                              <w:jc w:val="center"/>
                              <w:rPr>
                                <w:rFonts w:ascii="Arial" w:hAnsi="Arial" w:cs="Arial"/>
                                <w:sz w:val="24"/>
                                <w:szCs w:val="24"/>
                              </w:rPr>
                            </w:pPr>
                          </w:p>
                        </w:tc>
                        <w:tc>
                          <w:tcPr>
                            <w:tcW w:w="367" w:type="dxa"/>
                            <w:vAlign w:val="center"/>
                          </w:tcPr>
                          <w:p w14:paraId="3E87F8FD" w14:textId="77777777" w:rsidR="00DB1898" w:rsidRPr="00DB1898" w:rsidRDefault="00DB1898" w:rsidP="00DB1898">
                            <w:pPr>
                              <w:jc w:val="center"/>
                              <w:rPr>
                                <w:rFonts w:ascii="Arial" w:hAnsi="Arial" w:cs="Arial"/>
                                <w:sz w:val="24"/>
                                <w:szCs w:val="24"/>
                              </w:rPr>
                            </w:pPr>
                          </w:p>
                        </w:tc>
                        <w:tc>
                          <w:tcPr>
                            <w:tcW w:w="275" w:type="dxa"/>
                            <w:vAlign w:val="center"/>
                          </w:tcPr>
                          <w:p w14:paraId="0167D2FD" w14:textId="77777777" w:rsidR="00DB1898" w:rsidRPr="00DB1898" w:rsidRDefault="00DB1898" w:rsidP="00DB1898">
                            <w:pPr>
                              <w:jc w:val="center"/>
                              <w:rPr>
                                <w:rFonts w:ascii="Arial" w:hAnsi="Arial" w:cs="Arial"/>
                                <w:sz w:val="24"/>
                                <w:szCs w:val="24"/>
                              </w:rPr>
                            </w:pPr>
                          </w:p>
                        </w:tc>
                        <w:tc>
                          <w:tcPr>
                            <w:tcW w:w="367" w:type="dxa"/>
                            <w:vAlign w:val="center"/>
                          </w:tcPr>
                          <w:p w14:paraId="0715D58F"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1E40174A" w14:textId="77777777" w:rsidTr="008C0FA2">
                        <w:trPr>
                          <w:trHeight w:val="547"/>
                        </w:trPr>
                        <w:tc>
                          <w:tcPr>
                            <w:tcW w:w="918" w:type="dxa"/>
                          </w:tcPr>
                          <w:p w14:paraId="1E41EA2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13</w:t>
                            </w:r>
                          </w:p>
                        </w:tc>
                        <w:tc>
                          <w:tcPr>
                            <w:tcW w:w="4867" w:type="dxa"/>
                          </w:tcPr>
                          <w:p w14:paraId="61BFC489" w14:textId="77777777" w:rsidR="00DB1898" w:rsidRPr="00DB1898" w:rsidRDefault="00DB1898" w:rsidP="00DB1898">
                            <w:pPr>
                              <w:rPr>
                                <w:rFonts w:ascii="Arial" w:hAnsi="Arial" w:cs="Arial"/>
                                <w:sz w:val="24"/>
                                <w:szCs w:val="24"/>
                              </w:rPr>
                            </w:pPr>
                            <w:r w:rsidRPr="00DB1898">
                              <w:rPr>
                                <w:rFonts w:ascii="Arial" w:hAnsi="Arial" w:cs="Arial"/>
                                <w:sz w:val="24"/>
                                <w:szCs w:val="24"/>
                                <w:u w:val="single"/>
                              </w:rPr>
                              <w:t>Quarterly</w:t>
                            </w:r>
                            <w:r w:rsidRPr="00DB1898">
                              <w:rPr>
                                <w:rFonts w:ascii="Arial" w:hAnsi="Arial" w:cs="Arial"/>
                                <w:sz w:val="24"/>
                                <w:szCs w:val="24"/>
                              </w:rPr>
                              <w:t xml:space="preserve"> Main Drain Testing Throughout the Campus</w:t>
                            </w:r>
                          </w:p>
                        </w:tc>
                        <w:tc>
                          <w:tcPr>
                            <w:tcW w:w="367" w:type="dxa"/>
                            <w:vAlign w:val="center"/>
                          </w:tcPr>
                          <w:p w14:paraId="14E39FBA"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B7361E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47F079A"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8535305"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FA4C9DF"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FE14EC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198B956"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B0AC7D3"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7A0AA3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9AFD607"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79B2ABA6"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66FE8BA" w14:textId="77777777" w:rsidR="00DB1898" w:rsidRPr="00DB1898" w:rsidRDefault="00DB1898" w:rsidP="00DB1898">
                            <w:pPr>
                              <w:jc w:val="center"/>
                              <w:rPr>
                                <w:rFonts w:ascii="Arial" w:hAnsi="Arial" w:cs="Arial"/>
                                <w:sz w:val="24"/>
                                <w:szCs w:val="24"/>
                                <w:highlight w:val="darkGray"/>
                              </w:rPr>
                            </w:pPr>
                          </w:p>
                        </w:tc>
                      </w:tr>
                      <w:tr w:rsidR="00DB1898" w:rsidRPr="00DB1898" w14:paraId="0B95F46F" w14:textId="77777777" w:rsidTr="008C0FA2">
                        <w:trPr>
                          <w:trHeight w:val="273"/>
                        </w:trPr>
                        <w:tc>
                          <w:tcPr>
                            <w:tcW w:w="918" w:type="dxa"/>
                          </w:tcPr>
                          <w:p w14:paraId="1BCA450E"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14</w:t>
                            </w:r>
                          </w:p>
                        </w:tc>
                        <w:tc>
                          <w:tcPr>
                            <w:tcW w:w="4867" w:type="dxa"/>
                          </w:tcPr>
                          <w:p w14:paraId="39C7F564"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Up to 10 Fire Hydrants </w:t>
                            </w:r>
                            <w:r w:rsidRPr="00DB1898">
                              <w:rPr>
                                <w:rFonts w:ascii="Arial" w:hAnsi="Arial" w:cs="Arial"/>
                                <w:sz w:val="24"/>
                                <w:szCs w:val="24"/>
                                <w:u w:val="single"/>
                              </w:rPr>
                              <w:t>Annually</w:t>
                            </w:r>
                          </w:p>
                        </w:tc>
                        <w:tc>
                          <w:tcPr>
                            <w:tcW w:w="367" w:type="dxa"/>
                            <w:vAlign w:val="center"/>
                          </w:tcPr>
                          <w:p w14:paraId="471DC5D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C3C5C2A"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2A8AFE5"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C70A89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900EF91"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3F35C6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A2D97C4"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2240FD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C80C2E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2C23EA2"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00E9AC7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F89FC04" w14:textId="77777777" w:rsidR="00DB1898" w:rsidRPr="00DB1898" w:rsidRDefault="00DB1898" w:rsidP="00DB1898">
                            <w:pPr>
                              <w:jc w:val="center"/>
                              <w:rPr>
                                <w:rFonts w:ascii="Arial" w:hAnsi="Arial" w:cs="Arial"/>
                                <w:sz w:val="24"/>
                                <w:szCs w:val="24"/>
                                <w:highlight w:val="darkGray"/>
                              </w:rPr>
                            </w:pPr>
                          </w:p>
                        </w:tc>
                      </w:tr>
                      <w:tr w:rsidR="00DB1898" w:rsidRPr="00DB1898" w14:paraId="1B810515" w14:textId="77777777" w:rsidTr="008C0FA2">
                        <w:trPr>
                          <w:trHeight w:val="273"/>
                        </w:trPr>
                        <w:tc>
                          <w:tcPr>
                            <w:tcW w:w="918" w:type="dxa"/>
                          </w:tcPr>
                          <w:p w14:paraId="12CEF02D"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15</w:t>
                            </w:r>
                          </w:p>
                        </w:tc>
                        <w:tc>
                          <w:tcPr>
                            <w:tcW w:w="4867" w:type="dxa"/>
                          </w:tcPr>
                          <w:p w14:paraId="27E09FC4" w14:textId="77777777" w:rsidR="00DB1898" w:rsidRPr="00DB1898" w:rsidRDefault="00DB1898" w:rsidP="00DB1898">
                            <w:pPr>
                              <w:rPr>
                                <w:rFonts w:ascii="Arial" w:hAnsi="Arial" w:cs="Arial"/>
                                <w:sz w:val="24"/>
                                <w:szCs w:val="24"/>
                              </w:rPr>
                            </w:pPr>
                            <w:r w:rsidRPr="00DB1898">
                              <w:rPr>
                                <w:rFonts w:ascii="Arial" w:hAnsi="Arial" w:cs="Arial"/>
                                <w:sz w:val="24"/>
                                <w:szCs w:val="24"/>
                                <w:u w:val="single"/>
                              </w:rPr>
                              <w:t>5-Year</w:t>
                            </w:r>
                            <w:r w:rsidRPr="00DB1898">
                              <w:rPr>
                                <w:rFonts w:ascii="Arial" w:hAnsi="Arial" w:cs="Arial"/>
                                <w:sz w:val="24"/>
                                <w:szCs w:val="24"/>
                              </w:rPr>
                              <w:t xml:space="preserve"> Requirements</w:t>
                            </w:r>
                          </w:p>
                        </w:tc>
                        <w:tc>
                          <w:tcPr>
                            <w:tcW w:w="367" w:type="dxa"/>
                            <w:vAlign w:val="center"/>
                          </w:tcPr>
                          <w:p w14:paraId="6F5DE0E1"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F89028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6339F2F"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56E9E53"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FBC9E3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20F339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C3B393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70EDB81"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007CC9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06417A55"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18FEB37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E36E876" w14:textId="77777777" w:rsidR="00DB1898" w:rsidRPr="00DB1898" w:rsidRDefault="00DB1898" w:rsidP="00DB1898">
                            <w:pPr>
                              <w:jc w:val="center"/>
                              <w:rPr>
                                <w:rFonts w:ascii="Arial" w:hAnsi="Arial" w:cs="Arial"/>
                                <w:sz w:val="24"/>
                                <w:szCs w:val="24"/>
                                <w:highlight w:val="darkGray"/>
                              </w:rPr>
                            </w:pPr>
                          </w:p>
                        </w:tc>
                      </w:tr>
                    </w:tbl>
                    <w:p w14:paraId="17E59E0A" w14:textId="390C746E" w:rsidR="00DB1898" w:rsidRDefault="00DB1898"/>
                  </w:txbxContent>
                </v:textbox>
                <w10:wrap type="square"/>
              </v:shape>
            </w:pict>
          </mc:Fallback>
        </mc:AlternateContent>
      </w:r>
      <w:r w:rsidRPr="00DB1898">
        <w:rPr>
          <w:sz w:val="24"/>
          <w:szCs w:val="24"/>
        </w:rPr>
        <w:t>The Contractor shall be available for call, 24 hours a day, 7 days a week, and shall respond within 2 hours for all emergency requests and 8 workhours for non-emergency requests.</w:t>
      </w:r>
    </w:p>
    <w:p w14:paraId="514E3E95" w14:textId="1245E107" w:rsidR="00061186" w:rsidRPr="00DB1898" w:rsidRDefault="00061186" w:rsidP="00DB1898">
      <w:pPr>
        <w:rPr>
          <w:sz w:val="24"/>
          <w:szCs w:val="24"/>
        </w:rPr>
      </w:pPr>
      <w:r>
        <w:rPr>
          <w:noProof/>
        </w:rPr>
        <w:lastRenderedPageBreak/>
        <mc:AlternateContent>
          <mc:Choice Requires="wps">
            <w:drawing>
              <wp:anchor distT="45720" distB="45720" distL="114300" distR="114300" simplePos="0" relativeHeight="251661312" behindDoc="0" locked="0" layoutInCell="1" allowOverlap="1" wp14:anchorId="7636B1C3" wp14:editId="2AF19DF7">
                <wp:simplePos x="0" y="0"/>
                <wp:positionH relativeFrom="column">
                  <wp:posOffset>13970</wp:posOffset>
                </wp:positionH>
                <wp:positionV relativeFrom="paragraph">
                  <wp:posOffset>175260</wp:posOffset>
                </wp:positionV>
                <wp:extent cx="6551930" cy="1546225"/>
                <wp:effectExtent l="13970" t="13335" r="6350" b="12065"/>
                <wp:wrapSquare wrapText="bothSides"/>
                <wp:docPr id="405008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930" cy="1546225"/>
                        </a:xfrm>
                        <a:prstGeom prst="rect">
                          <a:avLst/>
                        </a:prstGeom>
                        <a:solidFill>
                          <a:srgbClr val="FFFFFF"/>
                        </a:solidFill>
                        <a:ln w="9525">
                          <a:solidFill>
                            <a:srgbClr val="000000"/>
                          </a:solidFill>
                          <a:miter lim="800000"/>
                          <a:headEnd/>
                          <a:tailEnd/>
                        </a:ln>
                      </wps:spPr>
                      <wps:txbx>
                        <w:txbxContent>
                          <w:tbl>
                            <w:tblPr>
                              <w:tblStyle w:val="TableGrid"/>
                              <w:tblW w:w="10097" w:type="dxa"/>
                              <w:tblLayout w:type="fixed"/>
                              <w:tblLook w:val="04A0" w:firstRow="1" w:lastRow="0" w:firstColumn="1" w:lastColumn="0" w:noHBand="0" w:noVBand="1"/>
                            </w:tblPr>
                            <w:tblGrid>
                              <w:gridCol w:w="918"/>
                              <w:gridCol w:w="4867"/>
                              <w:gridCol w:w="367"/>
                              <w:gridCol w:w="367"/>
                              <w:gridCol w:w="367"/>
                              <w:gridCol w:w="367"/>
                              <w:gridCol w:w="367"/>
                              <w:gridCol w:w="367"/>
                              <w:gridCol w:w="367"/>
                              <w:gridCol w:w="367"/>
                              <w:gridCol w:w="367"/>
                              <w:gridCol w:w="367"/>
                              <w:gridCol w:w="275"/>
                              <w:gridCol w:w="367"/>
                            </w:tblGrid>
                            <w:tr w:rsidR="00DB1898" w:rsidRPr="00DB1898" w14:paraId="0CDDA972" w14:textId="77777777" w:rsidTr="008C0FA2">
                              <w:trPr>
                                <w:trHeight w:val="835"/>
                              </w:trPr>
                              <w:tc>
                                <w:tcPr>
                                  <w:tcW w:w="918" w:type="dxa"/>
                                </w:tcPr>
                                <w:p w14:paraId="083D5CD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12</w:t>
                                  </w:r>
                                </w:p>
                              </w:tc>
                              <w:tc>
                                <w:tcPr>
                                  <w:tcW w:w="4867" w:type="dxa"/>
                                </w:tcPr>
                                <w:p w14:paraId="351EF1D4"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Spare Sprinklers</w:t>
                                  </w:r>
                                </w:p>
                                <w:p w14:paraId="7F30306C" w14:textId="77777777" w:rsidR="00DB1898" w:rsidRPr="00DB1898" w:rsidRDefault="00DB1898" w:rsidP="00DB1898">
                                  <w:pPr>
                                    <w:rPr>
                                      <w:rFonts w:ascii="Arial" w:hAnsi="Arial" w:cs="Arial"/>
                                      <w:sz w:val="24"/>
                                      <w:szCs w:val="24"/>
                                    </w:rPr>
                                  </w:pPr>
                                </w:p>
                                <w:p w14:paraId="76BE9A57" w14:textId="77777777" w:rsidR="00DB1898" w:rsidRPr="00DB1898" w:rsidRDefault="00DB1898" w:rsidP="00DB1898">
                                  <w:pPr>
                                    <w:rPr>
                                      <w:rFonts w:ascii="Arial" w:hAnsi="Arial" w:cs="Arial"/>
                                      <w:sz w:val="24"/>
                                      <w:szCs w:val="24"/>
                                    </w:rPr>
                                  </w:pPr>
                                  <w:r w:rsidRPr="00DB1898">
                                    <w:rPr>
                                      <w:rFonts w:ascii="Arial" w:hAnsi="Arial" w:cs="Arial"/>
                                      <w:sz w:val="24"/>
                                      <w:szCs w:val="24"/>
                                    </w:rPr>
                                    <w:t>NFPA 25 – 5.2.1.4</w:t>
                                  </w:r>
                                </w:p>
                              </w:tc>
                              <w:tc>
                                <w:tcPr>
                                  <w:tcW w:w="367" w:type="dxa"/>
                                  <w:vAlign w:val="center"/>
                                </w:tcPr>
                                <w:p w14:paraId="0933E63B" w14:textId="77777777" w:rsidR="00DB1898" w:rsidRPr="00DB1898" w:rsidRDefault="00DB1898" w:rsidP="00DB1898">
                                  <w:pPr>
                                    <w:jc w:val="center"/>
                                    <w:rPr>
                                      <w:rFonts w:ascii="Arial" w:hAnsi="Arial" w:cs="Arial"/>
                                      <w:sz w:val="24"/>
                                      <w:szCs w:val="24"/>
                                    </w:rPr>
                                  </w:pPr>
                                </w:p>
                              </w:tc>
                              <w:tc>
                                <w:tcPr>
                                  <w:tcW w:w="367" w:type="dxa"/>
                                  <w:vAlign w:val="center"/>
                                </w:tcPr>
                                <w:p w14:paraId="27142B32" w14:textId="77777777" w:rsidR="00DB1898" w:rsidRPr="00DB1898" w:rsidRDefault="00DB1898" w:rsidP="00DB1898">
                                  <w:pPr>
                                    <w:jc w:val="center"/>
                                    <w:rPr>
                                      <w:rFonts w:ascii="Arial" w:hAnsi="Arial" w:cs="Arial"/>
                                      <w:sz w:val="24"/>
                                      <w:szCs w:val="24"/>
                                    </w:rPr>
                                  </w:pPr>
                                </w:p>
                              </w:tc>
                              <w:tc>
                                <w:tcPr>
                                  <w:tcW w:w="367" w:type="dxa"/>
                                  <w:vAlign w:val="center"/>
                                </w:tcPr>
                                <w:p w14:paraId="4BC9D4C3" w14:textId="77777777" w:rsidR="00DB1898" w:rsidRPr="00DB1898" w:rsidRDefault="00DB1898" w:rsidP="00DB1898">
                                  <w:pPr>
                                    <w:jc w:val="center"/>
                                    <w:rPr>
                                      <w:rFonts w:ascii="Arial" w:hAnsi="Arial" w:cs="Arial"/>
                                      <w:sz w:val="24"/>
                                      <w:szCs w:val="24"/>
                                    </w:rPr>
                                  </w:pPr>
                                </w:p>
                              </w:tc>
                              <w:tc>
                                <w:tcPr>
                                  <w:tcW w:w="367" w:type="dxa"/>
                                  <w:vAlign w:val="center"/>
                                </w:tcPr>
                                <w:p w14:paraId="18F40E24" w14:textId="77777777" w:rsidR="00DB1898" w:rsidRPr="00DB1898" w:rsidRDefault="00DB1898" w:rsidP="00DB1898">
                                  <w:pPr>
                                    <w:jc w:val="center"/>
                                    <w:rPr>
                                      <w:rFonts w:ascii="Arial" w:hAnsi="Arial" w:cs="Arial"/>
                                      <w:sz w:val="24"/>
                                      <w:szCs w:val="24"/>
                                    </w:rPr>
                                  </w:pPr>
                                </w:p>
                              </w:tc>
                              <w:tc>
                                <w:tcPr>
                                  <w:tcW w:w="367" w:type="dxa"/>
                                  <w:vAlign w:val="center"/>
                                </w:tcPr>
                                <w:p w14:paraId="65CF31A0" w14:textId="77777777" w:rsidR="00DB1898" w:rsidRPr="00DB1898" w:rsidRDefault="00DB1898" w:rsidP="00DB1898">
                                  <w:pPr>
                                    <w:jc w:val="center"/>
                                    <w:rPr>
                                      <w:rFonts w:ascii="Arial" w:hAnsi="Arial" w:cs="Arial"/>
                                      <w:sz w:val="24"/>
                                      <w:szCs w:val="24"/>
                                    </w:rPr>
                                  </w:pPr>
                                </w:p>
                              </w:tc>
                              <w:tc>
                                <w:tcPr>
                                  <w:tcW w:w="367" w:type="dxa"/>
                                  <w:vAlign w:val="center"/>
                                </w:tcPr>
                                <w:p w14:paraId="58AFA9F4" w14:textId="77777777" w:rsidR="00DB1898" w:rsidRPr="00DB1898" w:rsidRDefault="00DB1898" w:rsidP="00DB1898">
                                  <w:pPr>
                                    <w:jc w:val="center"/>
                                    <w:rPr>
                                      <w:rFonts w:ascii="Arial" w:hAnsi="Arial" w:cs="Arial"/>
                                      <w:sz w:val="24"/>
                                      <w:szCs w:val="24"/>
                                    </w:rPr>
                                  </w:pPr>
                                </w:p>
                              </w:tc>
                              <w:tc>
                                <w:tcPr>
                                  <w:tcW w:w="367" w:type="dxa"/>
                                  <w:vAlign w:val="center"/>
                                </w:tcPr>
                                <w:p w14:paraId="6617E5E2" w14:textId="77777777" w:rsidR="00DB1898" w:rsidRPr="00DB1898" w:rsidRDefault="00DB1898" w:rsidP="00DB1898">
                                  <w:pPr>
                                    <w:jc w:val="center"/>
                                    <w:rPr>
                                      <w:rFonts w:ascii="Arial" w:hAnsi="Arial" w:cs="Arial"/>
                                      <w:sz w:val="24"/>
                                      <w:szCs w:val="24"/>
                                    </w:rPr>
                                  </w:pPr>
                                </w:p>
                              </w:tc>
                              <w:tc>
                                <w:tcPr>
                                  <w:tcW w:w="367" w:type="dxa"/>
                                  <w:vAlign w:val="center"/>
                                </w:tcPr>
                                <w:p w14:paraId="3DDAECB0" w14:textId="77777777" w:rsidR="00DB1898" w:rsidRPr="00DB1898" w:rsidRDefault="00DB1898" w:rsidP="00DB1898">
                                  <w:pPr>
                                    <w:jc w:val="center"/>
                                    <w:rPr>
                                      <w:rFonts w:ascii="Arial" w:hAnsi="Arial" w:cs="Arial"/>
                                      <w:sz w:val="24"/>
                                      <w:szCs w:val="24"/>
                                    </w:rPr>
                                  </w:pPr>
                                </w:p>
                              </w:tc>
                              <w:tc>
                                <w:tcPr>
                                  <w:tcW w:w="367" w:type="dxa"/>
                                  <w:vAlign w:val="center"/>
                                </w:tcPr>
                                <w:p w14:paraId="12B6F0C2" w14:textId="77777777" w:rsidR="00DB1898" w:rsidRPr="00DB1898" w:rsidRDefault="00DB1898" w:rsidP="00DB1898">
                                  <w:pPr>
                                    <w:jc w:val="center"/>
                                    <w:rPr>
                                      <w:rFonts w:ascii="Arial" w:hAnsi="Arial" w:cs="Arial"/>
                                      <w:sz w:val="24"/>
                                      <w:szCs w:val="24"/>
                                    </w:rPr>
                                  </w:pPr>
                                </w:p>
                              </w:tc>
                              <w:tc>
                                <w:tcPr>
                                  <w:tcW w:w="367" w:type="dxa"/>
                                  <w:vAlign w:val="center"/>
                                </w:tcPr>
                                <w:p w14:paraId="0F3F0DA2" w14:textId="77777777" w:rsidR="00DB1898" w:rsidRPr="00DB1898" w:rsidRDefault="00DB1898" w:rsidP="00DB1898">
                                  <w:pPr>
                                    <w:jc w:val="center"/>
                                    <w:rPr>
                                      <w:rFonts w:ascii="Arial" w:hAnsi="Arial" w:cs="Arial"/>
                                      <w:sz w:val="24"/>
                                      <w:szCs w:val="24"/>
                                    </w:rPr>
                                  </w:pPr>
                                </w:p>
                              </w:tc>
                              <w:tc>
                                <w:tcPr>
                                  <w:tcW w:w="275" w:type="dxa"/>
                                  <w:vAlign w:val="center"/>
                                </w:tcPr>
                                <w:p w14:paraId="00FABA73" w14:textId="77777777" w:rsidR="00DB1898" w:rsidRPr="00DB1898" w:rsidRDefault="00DB1898" w:rsidP="00DB1898">
                                  <w:pPr>
                                    <w:jc w:val="center"/>
                                    <w:rPr>
                                      <w:rFonts w:ascii="Arial" w:hAnsi="Arial" w:cs="Arial"/>
                                      <w:sz w:val="24"/>
                                      <w:szCs w:val="24"/>
                                    </w:rPr>
                                  </w:pPr>
                                </w:p>
                              </w:tc>
                              <w:tc>
                                <w:tcPr>
                                  <w:tcW w:w="367" w:type="dxa"/>
                                  <w:vAlign w:val="center"/>
                                </w:tcPr>
                                <w:p w14:paraId="2DCF82E7"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539FD4F1" w14:textId="77777777" w:rsidTr="008C0FA2">
                              <w:trPr>
                                <w:trHeight w:val="547"/>
                              </w:trPr>
                              <w:tc>
                                <w:tcPr>
                                  <w:tcW w:w="918" w:type="dxa"/>
                                </w:tcPr>
                                <w:p w14:paraId="2EBA2B02"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13</w:t>
                                  </w:r>
                                </w:p>
                              </w:tc>
                              <w:tc>
                                <w:tcPr>
                                  <w:tcW w:w="4867" w:type="dxa"/>
                                </w:tcPr>
                                <w:p w14:paraId="3710AA7B" w14:textId="77777777" w:rsidR="00DB1898" w:rsidRPr="00DB1898" w:rsidRDefault="00DB1898" w:rsidP="00DB1898">
                                  <w:pPr>
                                    <w:rPr>
                                      <w:rFonts w:ascii="Arial" w:hAnsi="Arial" w:cs="Arial"/>
                                      <w:sz w:val="24"/>
                                      <w:szCs w:val="24"/>
                                    </w:rPr>
                                  </w:pPr>
                                  <w:r w:rsidRPr="00DB1898">
                                    <w:rPr>
                                      <w:rFonts w:ascii="Arial" w:hAnsi="Arial" w:cs="Arial"/>
                                      <w:sz w:val="24"/>
                                      <w:szCs w:val="24"/>
                                      <w:u w:val="single"/>
                                    </w:rPr>
                                    <w:t>Quarterly</w:t>
                                  </w:r>
                                  <w:r w:rsidRPr="00DB1898">
                                    <w:rPr>
                                      <w:rFonts w:ascii="Arial" w:hAnsi="Arial" w:cs="Arial"/>
                                      <w:sz w:val="24"/>
                                      <w:szCs w:val="24"/>
                                    </w:rPr>
                                    <w:t xml:space="preserve"> Main Drain Testing Throughout the Campus</w:t>
                                  </w:r>
                                </w:p>
                              </w:tc>
                              <w:tc>
                                <w:tcPr>
                                  <w:tcW w:w="367" w:type="dxa"/>
                                  <w:vAlign w:val="center"/>
                                </w:tcPr>
                                <w:p w14:paraId="1568FC1A"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79C3148"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E1B8E11"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2260635"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7C8E58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011AA126"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5A4E340"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1AF1426"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4A4CB9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0123859A"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4AC91054"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E8446E0" w14:textId="77777777" w:rsidR="00DB1898" w:rsidRPr="00DB1898" w:rsidRDefault="00DB1898" w:rsidP="00DB1898">
                                  <w:pPr>
                                    <w:jc w:val="center"/>
                                    <w:rPr>
                                      <w:rFonts w:ascii="Arial" w:hAnsi="Arial" w:cs="Arial"/>
                                      <w:sz w:val="24"/>
                                      <w:szCs w:val="24"/>
                                      <w:highlight w:val="darkGray"/>
                                    </w:rPr>
                                  </w:pPr>
                                </w:p>
                              </w:tc>
                            </w:tr>
                            <w:tr w:rsidR="00DB1898" w:rsidRPr="00DB1898" w14:paraId="5F8D6D11" w14:textId="77777777" w:rsidTr="008C0FA2">
                              <w:trPr>
                                <w:trHeight w:val="273"/>
                              </w:trPr>
                              <w:tc>
                                <w:tcPr>
                                  <w:tcW w:w="918" w:type="dxa"/>
                                </w:tcPr>
                                <w:p w14:paraId="35B90C0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14</w:t>
                                  </w:r>
                                </w:p>
                              </w:tc>
                              <w:tc>
                                <w:tcPr>
                                  <w:tcW w:w="4867" w:type="dxa"/>
                                </w:tcPr>
                                <w:p w14:paraId="170F204B"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Up to 10 Fire Hydrants </w:t>
                                  </w:r>
                                  <w:r w:rsidRPr="00DB1898">
                                    <w:rPr>
                                      <w:rFonts w:ascii="Arial" w:hAnsi="Arial" w:cs="Arial"/>
                                      <w:sz w:val="24"/>
                                      <w:szCs w:val="24"/>
                                      <w:u w:val="single"/>
                                    </w:rPr>
                                    <w:t>Annually</w:t>
                                  </w:r>
                                </w:p>
                              </w:tc>
                              <w:tc>
                                <w:tcPr>
                                  <w:tcW w:w="367" w:type="dxa"/>
                                  <w:vAlign w:val="center"/>
                                </w:tcPr>
                                <w:p w14:paraId="3A56961E"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6C9D19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7798B4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CE025CF"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E17774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5489D9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DD3654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1E22FEF"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D55D27E"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079107B"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5F79F6F4"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503D84A" w14:textId="77777777" w:rsidR="00DB1898" w:rsidRPr="00DB1898" w:rsidRDefault="00DB1898" w:rsidP="00DB1898">
                                  <w:pPr>
                                    <w:jc w:val="center"/>
                                    <w:rPr>
                                      <w:rFonts w:ascii="Arial" w:hAnsi="Arial" w:cs="Arial"/>
                                      <w:sz w:val="24"/>
                                      <w:szCs w:val="24"/>
                                      <w:highlight w:val="darkGray"/>
                                    </w:rPr>
                                  </w:pPr>
                                </w:p>
                              </w:tc>
                            </w:tr>
                            <w:tr w:rsidR="00DB1898" w:rsidRPr="00DB1898" w14:paraId="4FE4011A" w14:textId="77777777" w:rsidTr="008C0FA2">
                              <w:trPr>
                                <w:trHeight w:val="273"/>
                              </w:trPr>
                              <w:tc>
                                <w:tcPr>
                                  <w:tcW w:w="918" w:type="dxa"/>
                                </w:tcPr>
                                <w:p w14:paraId="4F9E0B6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15</w:t>
                                  </w:r>
                                </w:p>
                              </w:tc>
                              <w:tc>
                                <w:tcPr>
                                  <w:tcW w:w="4867" w:type="dxa"/>
                                </w:tcPr>
                                <w:p w14:paraId="7D2758C8" w14:textId="77777777" w:rsidR="00DB1898" w:rsidRPr="00DB1898" w:rsidRDefault="00DB1898" w:rsidP="00DB1898">
                                  <w:pPr>
                                    <w:rPr>
                                      <w:rFonts w:ascii="Arial" w:hAnsi="Arial" w:cs="Arial"/>
                                      <w:sz w:val="24"/>
                                      <w:szCs w:val="24"/>
                                    </w:rPr>
                                  </w:pPr>
                                  <w:r w:rsidRPr="00DB1898">
                                    <w:rPr>
                                      <w:rFonts w:ascii="Arial" w:hAnsi="Arial" w:cs="Arial"/>
                                      <w:sz w:val="24"/>
                                      <w:szCs w:val="24"/>
                                      <w:u w:val="single"/>
                                    </w:rPr>
                                    <w:t>5-Year</w:t>
                                  </w:r>
                                  <w:r w:rsidRPr="00DB1898">
                                    <w:rPr>
                                      <w:rFonts w:ascii="Arial" w:hAnsi="Arial" w:cs="Arial"/>
                                      <w:sz w:val="24"/>
                                      <w:szCs w:val="24"/>
                                    </w:rPr>
                                    <w:t xml:space="preserve"> Requirements</w:t>
                                  </w:r>
                                </w:p>
                              </w:tc>
                              <w:tc>
                                <w:tcPr>
                                  <w:tcW w:w="367" w:type="dxa"/>
                                  <w:vAlign w:val="center"/>
                                </w:tcPr>
                                <w:p w14:paraId="6985FAF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3FA084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A1CAC9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915EF0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980A98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7F477C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8A42865"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0CAE846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E19675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F9E2FE0"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029F71DB"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9DF8AFE" w14:textId="77777777" w:rsidR="00DB1898" w:rsidRPr="00DB1898" w:rsidRDefault="00DB1898" w:rsidP="00DB1898">
                                  <w:pPr>
                                    <w:jc w:val="center"/>
                                    <w:rPr>
                                      <w:rFonts w:ascii="Arial" w:hAnsi="Arial" w:cs="Arial"/>
                                      <w:sz w:val="24"/>
                                      <w:szCs w:val="24"/>
                                      <w:highlight w:val="darkGray"/>
                                    </w:rPr>
                                  </w:pPr>
                                </w:p>
                              </w:tc>
                            </w:tr>
                          </w:tbl>
                          <w:p w14:paraId="790B1038" w14:textId="77777777" w:rsidR="00DB1898" w:rsidRDefault="00DB1898" w:rsidP="00DB1898"/>
                          <w:p w14:paraId="7AB3ECB2" w14:textId="024187A4" w:rsidR="00DB1898" w:rsidRDefault="00DB189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36B1C3" id="_x0000_s1027" type="#_x0000_t202" style="position:absolute;margin-left:1.1pt;margin-top:13.8pt;width:515.9pt;height:121.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">
                <v:textbox>
                  <w:txbxContent>
                    <w:tbl>
                      <w:tblPr>
                        <w:tblStyle w:val="TableGrid"/>
                        <w:tblW w:w="10097" w:type="dxa"/>
                        <w:tblLayout w:type="fixed"/>
                        <w:tblLook w:val="04A0" w:firstRow="1" w:lastRow="0" w:firstColumn="1" w:lastColumn="0" w:noHBand="0" w:noVBand="1"/>
                      </w:tblPr>
                      <w:tblGrid>
                        <w:gridCol w:w="918"/>
                        <w:gridCol w:w="4867"/>
                        <w:gridCol w:w="367"/>
                        <w:gridCol w:w="367"/>
                        <w:gridCol w:w="367"/>
                        <w:gridCol w:w="367"/>
                        <w:gridCol w:w="367"/>
                        <w:gridCol w:w="367"/>
                        <w:gridCol w:w="367"/>
                        <w:gridCol w:w="367"/>
                        <w:gridCol w:w="367"/>
                        <w:gridCol w:w="367"/>
                        <w:gridCol w:w="275"/>
                        <w:gridCol w:w="367"/>
                      </w:tblGrid>
                      <w:tr w:rsidR="00DB1898" w:rsidRPr="00DB1898" w14:paraId="0CDDA972" w14:textId="77777777" w:rsidTr="008C0FA2">
                        <w:trPr>
                          <w:trHeight w:val="835"/>
                        </w:trPr>
                        <w:tc>
                          <w:tcPr>
                            <w:tcW w:w="918" w:type="dxa"/>
                          </w:tcPr>
                          <w:p w14:paraId="083D5CD4"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12</w:t>
                            </w:r>
                          </w:p>
                        </w:tc>
                        <w:tc>
                          <w:tcPr>
                            <w:tcW w:w="4867" w:type="dxa"/>
                          </w:tcPr>
                          <w:p w14:paraId="351EF1D4" w14:textId="77777777" w:rsidR="00DB1898" w:rsidRPr="00DB1898" w:rsidRDefault="00DB1898" w:rsidP="00DB1898">
                            <w:pPr>
                              <w:rPr>
                                <w:rFonts w:ascii="Arial" w:hAnsi="Arial" w:cs="Arial"/>
                                <w:sz w:val="24"/>
                                <w:szCs w:val="24"/>
                              </w:rPr>
                            </w:pPr>
                            <w:r w:rsidRPr="00DB1898">
                              <w:rPr>
                                <w:rFonts w:ascii="Arial" w:hAnsi="Arial" w:cs="Arial"/>
                                <w:sz w:val="24"/>
                                <w:szCs w:val="24"/>
                              </w:rPr>
                              <w:t>Annual Inspection of Spare Sprinklers</w:t>
                            </w:r>
                          </w:p>
                          <w:p w14:paraId="7F30306C" w14:textId="77777777" w:rsidR="00DB1898" w:rsidRPr="00DB1898" w:rsidRDefault="00DB1898" w:rsidP="00DB1898">
                            <w:pPr>
                              <w:rPr>
                                <w:rFonts w:ascii="Arial" w:hAnsi="Arial" w:cs="Arial"/>
                                <w:sz w:val="24"/>
                                <w:szCs w:val="24"/>
                              </w:rPr>
                            </w:pPr>
                          </w:p>
                          <w:p w14:paraId="76BE9A57" w14:textId="77777777" w:rsidR="00DB1898" w:rsidRPr="00DB1898" w:rsidRDefault="00DB1898" w:rsidP="00DB1898">
                            <w:pPr>
                              <w:rPr>
                                <w:rFonts w:ascii="Arial" w:hAnsi="Arial" w:cs="Arial"/>
                                <w:sz w:val="24"/>
                                <w:szCs w:val="24"/>
                              </w:rPr>
                            </w:pPr>
                            <w:r w:rsidRPr="00DB1898">
                              <w:rPr>
                                <w:rFonts w:ascii="Arial" w:hAnsi="Arial" w:cs="Arial"/>
                                <w:sz w:val="24"/>
                                <w:szCs w:val="24"/>
                              </w:rPr>
                              <w:t>NFPA 25 – 5.2.1.4</w:t>
                            </w:r>
                          </w:p>
                        </w:tc>
                        <w:tc>
                          <w:tcPr>
                            <w:tcW w:w="367" w:type="dxa"/>
                            <w:vAlign w:val="center"/>
                          </w:tcPr>
                          <w:p w14:paraId="0933E63B" w14:textId="77777777" w:rsidR="00DB1898" w:rsidRPr="00DB1898" w:rsidRDefault="00DB1898" w:rsidP="00DB1898">
                            <w:pPr>
                              <w:jc w:val="center"/>
                              <w:rPr>
                                <w:rFonts w:ascii="Arial" w:hAnsi="Arial" w:cs="Arial"/>
                                <w:sz w:val="24"/>
                                <w:szCs w:val="24"/>
                              </w:rPr>
                            </w:pPr>
                          </w:p>
                        </w:tc>
                        <w:tc>
                          <w:tcPr>
                            <w:tcW w:w="367" w:type="dxa"/>
                            <w:vAlign w:val="center"/>
                          </w:tcPr>
                          <w:p w14:paraId="27142B32" w14:textId="77777777" w:rsidR="00DB1898" w:rsidRPr="00DB1898" w:rsidRDefault="00DB1898" w:rsidP="00DB1898">
                            <w:pPr>
                              <w:jc w:val="center"/>
                              <w:rPr>
                                <w:rFonts w:ascii="Arial" w:hAnsi="Arial" w:cs="Arial"/>
                                <w:sz w:val="24"/>
                                <w:szCs w:val="24"/>
                              </w:rPr>
                            </w:pPr>
                          </w:p>
                        </w:tc>
                        <w:tc>
                          <w:tcPr>
                            <w:tcW w:w="367" w:type="dxa"/>
                            <w:vAlign w:val="center"/>
                          </w:tcPr>
                          <w:p w14:paraId="4BC9D4C3" w14:textId="77777777" w:rsidR="00DB1898" w:rsidRPr="00DB1898" w:rsidRDefault="00DB1898" w:rsidP="00DB1898">
                            <w:pPr>
                              <w:jc w:val="center"/>
                              <w:rPr>
                                <w:rFonts w:ascii="Arial" w:hAnsi="Arial" w:cs="Arial"/>
                                <w:sz w:val="24"/>
                                <w:szCs w:val="24"/>
                              </w:rPr>
                            </w:pPr>
                          </w:p>
                        </w:tc>
                        <w:tc>
                          <w:tcPr>
                            <w:tcW w:w="367" w:type="dxa"/>
                            <w:vAlign w:val="center"/>
                          </w:tcPr>
                          <w:p w14:paraId="18F40E24" w14:textId="77777777" w:rsidR="00DB1898" w:rsidRPr="00DB1898" w:rsidRDefault="00DB1898" w:rsidP="00DB1898">
                            <w:pPr>
                              <w:jc w:val="center"/>
                              <w:rPr>
                                <w:rFonts w:ascii="Arial" w:hAnsi="Arial" w:cs="Arial"/>
                                <w:sz w:val="24"/>
                                <w:szCs w:val="24"/>
                              </w:rPr>
                            </w:pPr>
                          </w:p>
                        </w:tc>
                        <w:tc>
                          <w:tcPr>
                            <w:tcW w:w="367" w:type="dxa"/>
                            <w:vAlign w:val="center"/>
                          </w:tcPr>
                          <w:p w14:paraId="65CF31A0" w14:textId="77777777" w:rsidR="00DB1898" w:rsidRPr="00DB1898" w:rsidRDefault="00DB1898" w:rsidP="00DB1898">
                            <w:pPr>
                              <w:jc w:val="center"/>
                              <w:rPr>
                                <w:rFonts w:ascii="Arial" w:hAnsi="Arial" w:cs="Arial"/>
                                <w:sz w:val="24"/>
                                <w:szCs w:val="24"/>
                              </w:rPr>
                            </w:pPr>
                          </w:p>
                        </w:tc>
                        <w:tc>
                          <w:tcPr>
                            <w:tcW w:w="367" w:type="dxa"/>
                            <w:vAlign w:val="center"/>
                          </w:tcPr>
                          <w:p w14:paraId="58AFA9F4" w14:textId="77777777" w:rsidR="00DB1898" w:rsidRPr="00DB1898" w:rsidRDefault="00DB1898" w:rsidP="00DB1898">
                            <w:pPr>
                              <w:jc w:val="center"/>
                              <w:rPr>
                                <w:rFonts w:ascii="Arial" w:hAnsi="Arial" w:cs="Arial"/>
                                <w:sz w:val="24"/>
                                <w:szCs w:val="24"/>
                              </w:rPr>
                            </w:pPr>
                          </w:p>
                        </w:tc>
                        <w:tc>
                          <w:tcPr>
                            <w:tcW w:w="367" w:type="dxa"/>
                            <w:vAlign w:val="center"/>
                          </w:tcPr>
                          <w:p w14:paraId="6617E5E2" w14:textId="77777777" w:rsidR="00DB1898" w:rsidRPr="00DB1898" w:rsidRDefault="00DB1898" w:rsidP="00DB1898">
                            <w:pPr>
                              <w:jc w:val="center"/>
                              <w:rPr>
                                <w:rFonts w:ascii="Arial" w:hAnsi="Arial" w:cs="Arial"/>
                                <w:sz w:val="24"/>
                                <w:szCs w:val="24"/>
                              </w:rPr>
                            </w:pPr>
                          </w:p>
                        </w:tc>
                        <w:tc>
                          <w:tcPr>
                            <w:tcW w:w="367" w:type="dxa"/>
                            <w:vAlign w:val="center"/>
                          </w:tcPr>
                          <w:p w14:paraId="3DDAECB0" w14:textId="77777777" w:rsidR="00DB1898" w:rsidRPr="00DB1898" w:rsidRDefault="00DB1898" w:rsidP="00DB1898">
                            <w:pPr>
                              <w:jc w:val="center"/>
                              <w:rPr>
                                <w:rFonts w:ascii="Arial" w:hAnsi="Arial" w:cs="Arial"/>
                                <w:sz w:val="24"/>
                                <w:szCs w:val="24"/>
                              </w:rPr>
                            </w:pPr>
                          </w:p>
                        </w:tc>
                        <w:tc>
                          <w:tcPr>
                            <w:tcW w:w="367" w:type="dxa"/>
                            <w:vAlign w:val="center"/>
                          </w:tcPr>
                          <w:p w14:paraId="12B6F0C2" w14:textId="77777777" w:rsidR="00DB1898" w:rsidRPr="00DB1898" w:rsidRDefault="00DB1898" w:rsidP="00DB1898">
                            <w:pPr>
                              <w:jc w:val="center"/>
                              <w:rPr>
                                <w:rFonts w:ascii="Arial" w:hAnsi="Arial" w:cs="Arial"/>
                                <w:sz w:val="24"/>
                                <w:szCs w:val="24"/>
                              </w:rPr>
                            </w:pPr>
                          </w:p>
                        </w:tc>
                        <w:tc>
                          <w:tcPr>
                            <w:tcW w:w="367" w:type="dxa"/>
                            <w:vAlign w:val="center"/>
                          </w:tcPr>
                          <w:p w14:paraId="0F3F0DA2" w14:textId="77777777" w:rsidR="00DB1898" w:rsidRPr="00DB1898" w:rsidRDefault="00DB1898" w:rsidP="00DB1898">
                            <w:pPr>
                              <w:jc w:val="center"/>
                              <w:rPr>
                                <w:rFonts w:ascii="Arial" w:hAnsi="Arial" w:cs="Arial"/>
                                <w:sz w:val="24"/>
                                <w:szCs w:val="24"/>
                              </w:rPr>
                            </w:pPr>
                          </w:p>
                        </w:tc>
                        <w:tc>
                          <w:tcPr>
                            <w:tcW w:w="275" w:type="dxa"/>
                            <w:vAlign w:val="center"/>
                          </w:tcPr>
                          <w:p w14:paraId="00FABA73" w14:textId="77777777" w:rsidR="00DB1898" w:rsidRPr="00DB1898" w:rsidRDefault="00DB1898" w:rsidP="00DB1898">
                            <w:pPr>
                              <w:jc w:val="center"/>
                              <w:rPr>
                                <w:rFonts w:ascii="Arial" w:hAnsi="Arial" w:cs="Arial"/>
                                <w:sz w:val="24"/>
                                <w:szCs w:val="24"/>
                              </w:rPr>
                            </w:pPr>
                          </w:p>
                        </w:tc>
                        <w:tc>
                          <w:tcPr>
                            <w:tcW w:w="367" w:type="dxa"/>
                            <w:vAlign w:val="center"/>
                          </w:tcPr>
                          <w:p w14:paraId="2DCF82E7"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X</w:t>
                            </w:r>
                          </w:p>
                        </w:tc>
                      </w:tr>
                      <w:tr w:rsidR="00DB1898" w:rsidRPr="00DB1898" w14:paraId="539FD4F1" w14:textId="77777777" w:rsidTr="008C0FA2">
                        <w:trPr>
                          <w:trHeight w:val="547"/>
                        </w:trPr>
                        <w:tc>
                          <w:tcPr>
                            <w:tcW w:w="918" w:type="dxa"/>
                          </w:tcPr>
                          <w:p w14:paraId="2EBA2B02"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13</w:t>
                            </w:r>
                          </w:p>
                        </w:tc>
                        <w:tc>
                          <w:tcPr>
                            <w:tcW w:w="4867" w:type="dxa"/>
                          </w:tcPr>
                          <w:p w14:paraId="3710AA7B" w14:textId="77777777" w:rsidR="00DB1898" w:rsidRPr="00DB1898" w:rsidRDefault="00DB1898" w:rsidP="00DB1898">
                            <w:pPr>
                              <w:rPr>
                                <w:rFonts w:ascii="Arial" w:hAnsi="Arial" w:cs="Arial"/>
                                <w:sz w:val="24"/>
                                <w:szCs w:val="24"/>
                              </w:rPr>
                            </w:pPr>
                            <w:r w:rsidRPr="00DB1898">
                              <w:rPr>
                                <w:rFonts w:ascii="Arial" w:hAnsi="Arial" w:cs="Arial"/>
                                <w:sz w:val="24"/>
                                <w:szCs w:val="24"/>
                                <w:u w:val="single"/>
                              </w:rPr>
                              <w:t>Quarterly</w:t>
                            </w:r>
                            <w:r w:rsidRPr="00DB1898">
                              <w:rPr>
                                <w:rFonts w:ascii="Arial" w:hAnsi="Arial" w:cs="Arial"/>
                                <w:sz w:val="24"/>
                                <w:szCs w:val="24"/>
                              </w:rPr>
                              <w:t xml:space="preserve"> Main Drain Testing Throughout the Campus</w:t>
                            </w:r>
                          </w:p>
                        </w:tc>
                        <w:tc>
                          <w:tcPr>
                            <w:tcW w:w="367" w:type="dxa"/>
                            <w:vAlign w:val="center"/>
                          </w:tcPr>
                          <w:p w14:paraId="1568FC1A"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79C3148"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E1B8E11"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2260635"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7C8E58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011AA126"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5A4E340"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1AF1426"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4A4CB9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0123859A"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4AC91054"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E8446E0" w14:textId="77777777" w:rsidR="00DB1898" w:rsidRPr="00DB1898" w:rsidRDefault="00DB1898" w:rsidP="00DB1898">
                            <w:pPr>
                              <w:jc w:val="center"/>
                              <w:rPr>
                                <w:rFonts w:ascii="Arial" w:hAnsi="Arial" w:cs="Arial"/>
                                <w:sz w:val="24"/>
                                <w:szCs w:val="24"/>
                                <w:highlight w:val="darkGray"/>
                              </w:rPr>
                            </w:pPr>
                          </w:p>
                        </w:tc>
                      </w:tr>
                      <w:tr w:rsidR="00DB1898" w:rsidRPr="00DB1898" w14:paraId="5F8D6D11" w14:textId="77777777" w:rsidTr="008C0FA2">
                        <w:trPr>
                          <w:trHeight w:val="273"/>
                        </w:trPr>
                        <w:tc>
                          <w:tcPr>
                            <w:tcW w:w="918" w:type="dxa"/>
                          </w:tcPr>
                          <w:p w14:paraId="35B90C06"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14</w:t>
                            </w:r>
                          </w:p>
                        </w:tc>
                        <w:tc>
                          <w:tcPr>
                            <w:tcW w:w="4867" w:type="dxa"/>
                          </w:tcPr>
                          <w:p w14:paraId="170F204B" w14:textId="77777777" w:rsidR="00DB1898" w:rsidRPr="00DB1898" w:rsidRDefault="00DB1898" w:rsidP="00DB1898">
                            <w:pPr>
                              <w:rPr>
                                <w:rFonts w:ascii="Arial" w:hAnsi="Arial" w:cs="Arial"/>
                                <w:sz w:val="24"/>
                                <w:szCs w:val="24"/>
                              </w:rPr>
                            </w:pPr>
                            <w:r w:rsidRPr="00DB1898">
                              <w:rPr>
                                <w:rFonts w:ascii="Arial" w:hAnsi="Arial" w:cs="Arial"/>
                                <w:sz w:val="24"/>
                                <w:szCs w:val="24"/>
                              </w:rPr>
                              <w:t xml:space="preserve">Up to 10 Fire Hydrants </w:t>
                            </w:r>
                            <w:r w:rsidRPr="00DB1898">
                              <w:rPr>
                                <w:rFonts w:ascii="Arial" w:hAnsi="Arial" w:cs="Arial"/>
                                <w:sz w:val="24"/>
                                <w:szCs w:val="24"/>
                                <w:u w:val="single"/>
                              </w:rPr>
                              <w:t>Annually</w:t>
                            </w:r>
                          </w:p>
                        </w:tc>
                        <w:tc>
                          <w:tcPr>
                            <w:tcW w:w="367" w:type="dxa"/>
                            <w:vAlign w:val="center"/>
                          </w:tcPr>
                          <w:p w14:paraId="3A56961E"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6C9D19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7798B4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CE025CF"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E17774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5489D9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DD3654D"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1E22FEF"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D55D27E"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2079107B"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5F79F6F4"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6503D84A" w14:textId="77777777" w:rsidR="00DB1898" w:rsidRPr="00DB1898" w:rsidRDefault="00DB1898" w:rsidP="00DB1898">
                            <w:pPr>
                              <w:jc w:val="center"/>
                              <w:rPr>
                                <w:rFonts w:ascii="Arial" w:hAnsi="Arial" w:cs="Arial"/>
                                <w:sz w:val="24"/>
                                <w:szCs w:val="24"/>
                                <w:highlight w:val="darkGray"/>
                              </w:rPr>
                            </w:pPr>
                          </w:p>
                        </w:tc>
                      </w:tr>
                      <w:tr w:rsidR="00DB1898" w:rsidRPr="00DB1898" w14:paraId="4FE4011A" w14:textId="77777777" w:rsidTr="008C0FA2">
                        <w:trPr>
                          <w:trHeight w:val="273"/>
                        </w:trPr>
                        <w:tc>
                          <w:tcPr>
                            <w:tcW w:w="918" w:type="dxa"/>
                          </w:tcPr>
                          <w:p w14:paraId="4F9E0B61" w14:textId="77777777" w:rsidR="00DB1898" w:rsidRPr="00DB1898" w:rsidRDefault="00DB1898" w:rsidP="00DB1898">
                            <w:pPr>
                              <w:jc w:val="center"/>
                              <w:rPr>
                                <w:rFonts w:ascii="Arial" w:hAnsi="Arial" w:cs="Arial"/>
                                <w:sz w:val="24"/>
                                <w:szCs w:val="24"/>
                              </w:rPr>
                            </w:pPr>
                            <w:r w:rsidRPr="00DB1898">
                              <w:rPr>
                                <w:rFonts w:ascii="Arial" w:hAnsi="Arial" w:cs="Arial"/>
                                <w:sz w:val="24"/>
                                <w:szCs w:val="24"/>
                              </w:rPr>
                              <w:t>15</w:t>
                            </w:r>
                          </w:p>
                        </w:tc>
                        <w:tc>
                          <w:tcPr>
                            <w:tcW w:w="4867" w:type="dxa"/>
                          </w:tcPr>
                          <w:p w14:paraId="7D2758C8" w14:textId="77777777" w:rsidR="00DB1898" w:rsidRPr="00DB1898" w:rsidRDefault="00DB1898" w:rsidP="00DB1898">
                            <w:pPr>
                              <w:rPr>
                                <w:rFonts w:ascii="Arial" w:hAnsi="Arial" w:cs="Arial"/>
                                <w:sz w:val="24"/>
                                <w:szCs w:val="24"/>
                              </w:rPr>
                            </w:pPr>
                            <w:r w:rsidRPr="00DB1898">
                              <w:rPr>
                                <w:rFonts w:ascii="Arial" w:hAnsi="Arial" w:cs="Arial"/>
                                <w:sz w:val="24"/>
                                <w:szCs w:val="24"/>
                                <w:u w:val="single"/>
                              </w:rPr>
                              <w:t>5-Year</w:t>
                            </w:r>
                            <w:r w:rsidRPr="00DB1898">
                              <w:rPr>
                                <w:rFonts w:ascii="Arial" w:hAnsi="Arial" w:cs="Arial"/>
                                <w:sz w:val="24"/>
                                <w:szCs w:val="24"/>
                              </w:rPr>
                              <w:t xml:space="preserve"> Requirements</w:t>
                            </w:r>
                          </w:p>
                        </w:tc>
                        <w:tc>
                          <w:tcPr>
                            <w:tcW w:w="367" w:type="dxa"/>
                            <w:vAlign w:val="center"/>
                          </w:tcPr>
                          <w:p w14:paraId="6985FAF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3FA084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A1CAC9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7915EF0C"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5980A98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7F477C9"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8A42865"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0CAE8462"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1E196757"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4F9E2FE0" w14:textId="77777777" w:rsidR="00DB1898" w:rsidRPr="00DB1898" w:rsidRDefault="00DB1898" w:rsidP="00DB1898">
                            <w:pPr>
                              <w:jc w:val="center"/>
                              <w:rPr>
                                <w:rFonts w:ascii="Arial" w:hAnsi="Arial" w:cs="Arial"/>
                                <w:sz w:val="24"/>
                                <w:szCs w:val="24"/>
                                <w:highlight w:val="darkGray"/>
                              </w:rPr>
                            </w:pPr>
                          </w:p>
                        </w:tc>
                        <w:tc>
                          <w:tcPr>
                            <w:tcW w:w="275" w:type="dxa"/>
                            <w:vAlign w:val="center"/>
                          </w:tcPr>
                          <w:p w14:paraId="029F71DB" w14:textId="77777777" w:rsidR="00DB1898" w:rsidRPr="00DB1898" w:rsidRDefault="00DB1898" w:rsidP="00DB1898">
                            <w:pPr>
                              <w:jc w:val="center"/>
                              <w:rPr>
                                <w:rFonts w:ascii="Arial" w:hAnsi="Arial" w:cs="Arial"/>
                                <w:sz w:val="24"/>
                                <w:szCs w:val="24"/>
                                <w:highlight w:val="darkGray"/>
                              </w:rPr>
                            </w:pPr>
                          </w:p>
                        </w:tc>
                        <w:tc>
                          <w:tcPr>
                            <w:tcW w:w="367" w:type="dxa"/>
                            <w:vAlign w:val="center"/>
                          </w:tcPr>
                          <w:p w14:paraId="39DF8AFE" w14:textId="77777777" w:rsidR="00DB1898" w:rsidRPr="00DB1898" w:rsidRDefault="00DB1898" w:rsidP="00DB1898">
                            <w:pPr>
                              <w:jc w:val="center"/>
                              <w:rPr>
                                <w:rFonts w:ascii="Arial" w:hAnsi="Arial" w:cs="Arial"/>
                                <w:sz w:val="24"/>
                                <w:szCs w:val="24"/>
                                <w:highlight w:val="darkGray"/>
                              </w:rPr>
                            </w:pPr>
                          </w:p>
                        </w:tc>
                      </w:tr>
                    </w:tbl>
                    <w:p w14:paraId="790B1038" w14:textId="77777777" w:rsidR="00DB1898" w:rsidRDefault="00DB1898" w:rsidP="00DB1898"/>
                    <w:p w14:paraId="7AB3ECB2" w14:textId="024187A4" w:rsidR="00DB1898" w:rsidRDefault="00DB1898"/>
                  </w:txbxContent>
                </v:textbox>
                <w10:wrap type="square"/>
              </v:shape>
            </w:pict>
          </mc:Fallback>
        </mc:AlternateContent>
      </w:r>
      <w:r w:rsidRPr="00DB1898">
        <w:rPr>
          <w:b/>
          <w:bCs/>
          <w:sz w:val="24"/>
          <w:szCs w:val="24"/>
        </w:rPr>
        <w:t xml:space="preserve">Deliverables: </w:t>
      </w:r>
      <w:r w:rsidRPr="00DB1898">
        <w:rPr>
          <w:sz w:val="24"/>
          <w:szCs w:val="24"/>
        </w:rPr>
        <w:t xml:space="preserve">The Contractor shall be available for call, 24 hours a day, 7 days a week, and shall respond within 2 hours for all emergency requests and 8 workhours for non-emergency requests. </w:t>
      </w:r>
    </w:p>
    <w:p w14:paraId="514E3E97" w14:textId="086CDD97" w:rsidR="00061186" w:rsidRPr="00DB1898" w:rsidRDefault="00061186" w:rsidP="00DB1898">
      <w:pPr>
        <w:rPr>
          <w:sz w:val="24"/>
          <w:szCs w:val="24"/>
        </w:rPr>
      </w:pPr>
      <w:r w:rsidRPr="00DB1898">
        <w:rPr>
          <w:sz w:val="24"/>
          <w:szCs w:val="24"/>
        </w:rPr>
        <w:t xml:space="preserve">At the start of contract, and each sequential year, the contractor will conduct an assessment to ensure accuracy to the number of all </w:t>
      </w:r>
      <w:r w:rsidR="00DB1898" w:rsidRPr="00DB1898">
        <w:rPr>
          <w:sz w:val="24"/>
          <w:szCs w:val="24"/>
        </w:rPr>
        <w:t>inspectable,</w:t>
      </w:r>
      <w:r w:rsidRPr="00DB1898">
        <w:rPr>
          <w:sz w:val="24"/>
          <w:szCs w:val="24"/>
        </w:rPr>
        <w:t xml:space="preserve"> and testable items listed in the contract. Upon completion, if needed, contract may be Modified to reflect expansions and additions to the fire Sprinkler System. </w:t>
      </w:r>
    </w:p>
    <w:p w14:paraId="514E3E99" w14:textId="13B666D0" w:rsidR="00061186" w:rsidRPr="00DB1898" w:rsidRDefault="00061186" w:rsidP="00DB1898">
      <w:pPr>
        <w:rPr>
          <w:sz w:val="24"/>
          <w:szCs w:val="24"/>
        </w:rPr>
      </w:pPr>
      <w:r w:rsidRPr="00DB1898">
        <w:rPr>
          <w:sz w:val="24"/>
          <w:szCs w:val="24"/>
        </w:rPr>
        <w:t>Contractor shall provide an electronic format report and a paper copy of all Tests, Inspections and Maintenance reports.</w:t>
      </w:r>
    </w:p>
    <w:p w14:paraId="514E3E9B" w14:textId="57930683" w:rsidR="00061186" w:rsidRPr="00DB1898" w:rsidRDefault="00061186" w:rsidP="00DB1898">
      <w:pPr>
        <w:rPr>
          <w:sz w:val="24"/>
          <w:szCs w:val="24"/>
        </w:rPr>
      </w:pPr>
      <w:r w:rsidRPr="00DB1898">
        <w:rPr>
          <w:sz w:val="24"/>
          <w:szCs w:val="24"/>
        </w:rPr>
        <w:t xml:space="preserve">The Test and Inspection results will be documented in accordance with NFPA 13 &amp; 25 reporting documents format and presented in The Joint Commission, </w:t>
      </w:r>
      <w:r w:rsidRPr="00DB1898">
        <w:rPr>
          <w:sz w:val="24"/>
          <w:szCs w:val="24"/>
        </w:rPr>
        <w:t>Physical Environment (PE) standard PE 04.01.01 by Element of Performance (EP) standard EP 2.</w:t>
      </w:r>
    </w:p>
    <w:p w14:paraId="514E3E9D" w14:textId="3E6DBE56" w:rsidR="00061186" w:rsidRPr="00DB1898" w:rsidRDefault="00061186" w:rsidP="00DB1898">
      <w:pPr>
        <w:rPr>
          <w:sz w:val="24"/>
          <w:szCs w:val="24"/>
        </w:rPr>
      </w:pPr>
      <w:r w:rsidRPr="00DB1898">
        <w:rPr>
          <w:sz w:val="24"/>
          <w:szCs w:val="24"/>
        </w:rPr>
        <w:t xml:space="preserve">The Report of deficiencies, during any inspection or test, will be documented and submitted immediately. If deficiencies are not covered under the test or inspection a repair invoice will be submitted immediately upon findings; prior to work being conducted, preapproval from the COR will be required. </w:t>
      </w:r>
    </w:p>
    <w:p w14:paraId="514E3E9F" w14:textId="132BAE8E" w:rsidR="00061186" w:rsidRPr="00DB1898" w:rsidRDefault="00061186" w:rsidP="00DB1898">
      <w:pPr>
        <w:rPr>
          <w:sz w:val="24"/>
          <w:szCs w:val="24"/>
        </w:rPr>
      </w:pPr>
      <w:r w:rsidRPr="00DB1898">
        <w:rPr>
          <w:sz w:val="24"/>
          <w:szCs w:val="24"/>
        </w:rPr>
        <w:t xml:space="preserve">All work not covered under contract tests and inspections will be invoiced immediately (5 Working Days) upon completion of project. </w:t>
      </w:r>
    </w:p>
    <w:p w14:paraId="514E3EA1" w14:textId="0DD431BD" w:rsidR="00061186" w:rsidRPr="00DB1898" w:rsidRDefault="00061186" w:rsidP="00DB1898">
      <w:pPr>
        <w:rPr>
          <w:sz w:val="24"/>
          <w:szCs w:val="24"/>
        </w:rPr>
      </w:pPr>
      <w:r w:rsidRPr="00DB1898">
        <w:rPr>
          <w:sz w:val="24"/>
          <w:szCs w:val="24"/>
        </w:rPr>
        <w:t xml:space="preserve">Daily updates of the tasks accomplished shall be provided to the Contracting Officers Representative (COR). </w:t>
      </w:r>
    </w:p>
    <w:p w14:paraId="514E3EA3" w14:textId="2084E353" w:rsidR="00061186" w:rsidRPr="00DB1898" w:rsidRDefault="00061186" w:rsidP="00DB1898">
      <w:pPr>
        <w:rPr>
          <w:sz w:val="24"/>
          <w:szCs w:val="24"/>
        </w:rPr>
      </w:pPr>
      <w:r w:rsidRPr="00DB1898">
        <w:rPr>
          <w:sz w:val="24"/>
          <w:szCs w:val="24"/>
        </w:rPr>
        <w:t xml:space="preserve">A detailed report, in writing, shall be submitted immediately upon the identification of any critical deficiencies that will affect the immediate performance of the system. Any noncritical deficiencies shall be reported in writing at the end of the scheduled inspection. </w:t>
      </w:r>
    </w:p>
    <w:p w14:paraId="514E3EA5" w14:textId="25119B74" w:rsidR="00061186" w:rsidRPr="00DB1898" w:rsidRDefault="00061186" w:rsidP="00DB1898">
      <w:pPr>
        <w:rPr>
          <w:sz w:val="24"/>
          <w:szCs w:val="24"/>
        </w:rPr>
      </w:pPr>
      <w:r w:rsidRPr="00DB1898">
        <w:rPr>
          <w:sz w:val="24"/>
          <w:szCs w:val="24"/>
        </w:rPr>
        <w:t xml:space="preserve">The Contractor is reminded that only the Contracting Officer may authorize additional services or repairs that are outside of the scope of this contract and reimbursement shall not be made unless prior authorization is obtained. </w:t>
      </w:r>
    </w:p>
    <w:p w14:paraId="514E3EA6" w14:textId="77777777" w:rsidR="00061186" w:rsidRPr="00DB1898" w:rsidRDefault="00061186" w:rsidP="00DB1898">
      <w:pPr>
        <w:rPr>
          <w:sz w:val="24"/>
          <w:szCs w:val="24"/>
        </w:rPr>
      </w:pPr>
      <w:r w:rsidRPr="00DB1898">
        <w:rPr>
          <w:b/>
          <w:bCs/>
          <w:sz w:val="24"/>
          <w:szCs w:val="24"/>
        </w:rPr>
        <w:t xml:space="preserve">Acceptance Criteria: </w:t>
      </w:r>
      <w:r w:rsidRPr="00DB1898">
        <w:rPr>
          <w:sz w:val="24"/>
          <w:szCs w:val="24"/>
        </w:rPr>
        <w:t xml:space="preserve">The COR can perform inspection of the work performed without the presence of the contractor and determine whether the work performed is within standards expressed in this scope of work. It is VA prerogative to hire an independent qualified third party to check the validity of the work conducted. </w:t>
      </w:r>
    </w:p>
    <w:p w14:paraId="514E3EA7" w14:textId="71495B78" w:rsidR="00061186" w:rsidRPr="00DB1898" w:rsidRDefault="00061186" w:rsidP="00DB1898">
      <w:pPr>
        <w:rPr>
          <w:rFonts w:eastAsia="Times New Roman"/>
          <w:sz w:val="24"/>
          <w:szCs w:val="24"/>
        </w:rPr>
      </w:pPr>
      <w:r w:rsidRPr="00DB1898">
        <w:rPr>
          <w:b/>
          <w:sz w:val="24"/>
          <w:szCs w:val="24"/>
        </w:rPr>
        <w:lastRenderedPageBreak/>
        <w:br/>
      </w:r>
      <w:r w:rsidRPr="00DB1898">
        <w:rPr>
          <w:b/>
          <w:sz w:val="24"/>
          <w:szCs w:val="24"/>
          <w:u w:val="single"/>
        </w:rPr>
        <w:t xml:space="preserve">CONTRACTOR </w:t>
      </w:r>
      <w:r w:rsidRPr="00DB1898">
        <w:rPr>
          <w:b/>
          <w:sz w:val="24"/>
          <w:szCs w:val="24"/>
          <w:u w:val="single"/>
        </w:rPr>
        <w:t>QUALIFICATIONS</w:t>
      </w:r>
      <w:r w:rsidRPr="00DB1898">
        <w:rPr>
          <w:b/>
          <w:sz w:val="24"/>
          <w:szCs w:val="24"/>
          <w:u w:val="single"/>
        </w:rPr>
        <w:t xml:space="preserve"> &amp; OTHER RESPONSIBLITES:</w:t>
      </w:r>
      <w:r w:rsidRPr="00DB1898">
        <w:rPr>
          <w:bCs/>
          <w:sz w:val="24"/>
          <w:szCs w:val="24"/>
        </w:rPr>
        <w:t xml:space="preserve"> </w:t>
      </w:r>
      <w:r w:rsidRPr="00DB1898">
        <w:rPr>
          <w:rFonts w:eastAsia="Times New Roman"/>
          <w:sz w:val="24"/>
          <w:szCs w:val="24"/>
        </w:rPr>
        <w:t xml:space="preserve">Contractor shall obtain all necessary licenses required to perform this work. Contractor shall take all precautions necessary to protect </w:t>
      </w:r>
      <w:r w:rsidR="00DB1898" w:rsidRPr="00DB1898">
        <w:rPr>
          <w:rFonts w:eastAsia="Times New Roman"/>
          <w:sz w:val="24"/>
          <w:szCs w:val="24"/>
        </w:rPr>
        <w:t>people</w:t>
      </w:r>
      <w:r w:rsidRPr="00DB1898">
        <w:rPr>
          <w:rFonts w:eastAsia="Times New Roman"/>
          <w:sz w:val="24"/>
          <w:szCs w:val="24"/>
        </w:rPr>
        <w:t xml:space="preserve">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employees’ fault or negligence. </w:t>
      </w:r>
      <w:r w:rsidR="00DB1898" w:rsidRPr="00DB1898">
        <w:rPr>
          <w:rFonts w:eastAsia="Times New Roman"/>
          <w:sz w:val="24"/>
          <w:szCs w:val="24"/>
        </w:rPr>
        <w:t>Contractors</w:t>
      </w:r>
      <w:r w:rsidRPr="00DB1898">
        <w:rPr>
          <w:rFonts w:eastAsia="Times New Roman"/>
          <w:sz w:val="24"/>
          <w:szCs w:val="24"/>
        </w:rPr>
        <w:t xml:space="preserve"> shall maintain personal liability and property damage insurance prescribed by the laws of the Federal Government.</w:t>
      </w:r>
    </w:p>
    <w:p w14:paraId="514E3EA9" w14:textId="2F8582BD" w:rsidR="00061186" w:rsidRPr="00DB1898" w:rsidRDefault="00061186" w:rsidP="00DB1898">
      <w:pPr>
        <w:rPr>
          <w:rFonts w:eastAsia="Times New Roman"/>
          <w:sz w:val="24"/>
          <w:szCs w:val="24"/>
        </w:rPr>
      </w:pPr>
      <w:r w:rsidRPr="00DB1898">
        <w:rPr>
          <w:rFonts w:eastAsia="Times New Roman"/>
          <w:sz w:val="24"/>
          <w:szCs w:val="24"/>
        </w:rPr>
        <w:t xml:space="preserve">The Government reserves the right to accept or reject Contractor’s </w:t>
      </w:r>
      <w:r w:rsidR="00DB1898" w:rsidRPr="00DB1898">
        <w:rPr>
          <w:rFonts w:eastAsia="Times New Roman"/>
          <w:sz w:val="24"/>
          <w:szCs w:val="24"/>
        </w:rPr>
        <w:t>employees</w:t>
      </w:r>
      <w:r w:rsidRPr="00DB1898">
        <w:rPr>
          <w:rFonts w:eastAsia="Times New Roman"/>
          <w:sz w:val="24"/>
          <w:szCs w:val="24"/>
        </w:rPr>
        <w:t xml:space="preserve"> for the rendering of services. Complaints concerning Contract Personnel’s performance or conduct will be dealt with by the Contractor and COR with the final decision being made by the Contracting Officer. </w:t>
      </w:r>
    </w:p>
    <w:p w14:paraId="514E3EAB" w14:textId="2FF55F15" w:rsidR="00061186" w:rsidRPr="00DB1898" w:rsidRDefault="00061186" w:rsidP="00DB1898">
      <w:pPr>
        <w:rPr>
          <w:rFonts w:eastAsia="Times New Roman"/>
          <w:sz w:val="24"/>
          <w:szCs w:val="24"/>
        </w:rPr>
      </w:pPr>
      <w:r w:rsidRPr="00DB1898">
        <w:rPr>
          <w:rFonts w:eastAsia="Times New Roman"/>
          <w:sz w:val="24"/>
          <w:szCs w:val="24"/>
        </w:rPr>
        <w:t>The Contractor is responsible for ensuring that asbestos training certificates and valid fit test certification are provided to the COR prior to allowing any of their employee’s access to an asbestos contained area or any of the interstitial areas throughout building 1.</w:t>
      </w:r>
    </w:p>
    <w:p w14:paraId="514E3EAD" w14:textId="734D7AF9" w:rsidR="00061186" w:rsidRPr="00DB1898" w:rsidRDefault="00061186" w:rsidP="00DB1898">
      <w:pPr>
        <w:rPr>
          <w:rFonts w:eastAsia="Times New Roman"/>
          <w:sz w:val="24"/>
          <w:szCs w:val="24"/>
        </w:rPr>
      </w:pPr>
      <w:r w:rsidRPr="00DB1898">
        <w:rPr>
          <w:rFonts w:eastAsia="Times New Roman"/>
          <w:sz w:val="24"/>
          <w:szCs w:val="24"/>
        </w:rPr>
        <w:t>Water Based Sprinkler System Contractor Qualifications: The Contractor and/or its staff must have current State of California certification to conduct maintenance/inspections/repairs stated in the statement of work. The Contractor shall submit C16 Fire Protection Contractor Certification.</w:t>
      </w:r>
    </w:p>
    <w:p w14:paraId="514E3EAE" w14:textId="77777777" w:rsidR="00061186" w:rsidRPr="00DB1898" w:rsidRDefault="00061186" w:rsidP="00DB1898">
      <w:pPr>
        <w:rPr>
          <w:rFonts w:eastAsia="Times New Roman"/>
          <w:sz w:val="24"/>
          <w:szCs w:val="24"/>
        </w:rPr>
      </w:pPr>
      <w:r w:rsidRPr="00DB1898">
        <w:rPr>
          <w:rFonts w:eastAsia="Times New Roman"/>
          <w:sz w:val="24"/>
          <w:szCs w:val="24"/>
        </w:rPr>
        <w:t xml:space="preserve">During each visit to the facility, </w:t>
      </w:r>
      <w:r w:rsidRPr="00DB1898">
        <w:rPr>
          <w:rFonts w:eastAsia="Times New Roman"/>
          <w:sz w:val="24"/>
          <w:szCs w:val="24"/>
        </w:rPr>
        <w:t>Contractor shall provide one (1) Journeyman level Sprinkler Fitters</w:t>
      </w:r>
      <w:r w:rsidRPr="00DB1898">
        <w:rPr>
          <w:rFonts w:eastAsia="Times New Roman"/>
          <w:sz w:val="24"/>
          <w:szCs w:val="24"/>
        </w:rPr>
        <w:t>;</w:t>
      </w:r>
      <w:r w:rsidRPr="00DB1898">
        <w:rPr>
          <w:rFonts w:eastAsia="Times New Roman"/>
          <w:sz w:val="24"/>
          <w:szCs w:val="24"/>
        </w:rPr>
        <w:t xml:space="preserve"> </w:t>
      </w:r>
      <w:r w:rsidRPr="00DB1898">
        <w:rPr>
          <w:rFonts w:eastAsia="Times New Roman"/>
          <w:sz w:val="24"/>
          <w:szCs w:val="24"/>
        </w:rPr>
        <w:t>one (1) apprentice in their final stage of apprenticeship</w:t>
      </w:r>
      <w:r w:rsidRPr="00DB1898">
        <w:rPr>
          <w:rFonts w:eastAsia="Times New Roman"/>
          <w:sz w:val="24"/>
          <w:szCs w:val="24"/>
        </w:rPr>
        <w:t>.</w:t>
      </w:r>
    </w:p>
    <w:p w14:paraId="514E3EB0" w14:textId="7E739432" w:rsidR="00061186" w:rsidRPr="00DB1898" w:rsidRDefault="00061186" w:rsidP="00DB1898">
      <w:pPr>
        <w:rPr>
          <w:rFonts w:eastAsia="Times New Roman"/>
          <w:sz w:val="24"/>
          <w:szCs w:val="24"/>
        </w:rPr>
      </w:pPr>
      <w:r w:rsidRPr="00DB1898">
        <w:rPr>
          <w:rFonts w:eastAsia="Times New Roman"/>
          <w:sz w:val="24"/>
          <w:szCs w:val="24"/>
        </w:rPr>
        <w:t>During routine inspections (e.g. quarterly, semi-annual) Contractor shall also provide</w:t>
      </w:r>
      <w:r w:rsidRPr="00DB1898">
        <w:rPr>
          <w:rFonts w:eastAsia="Times New Roman"/>
          <w:sz w:val="24"/>
          <w:szCs w:val="24"/>
        </w:rPr>
        <w:t xml:space="preserve"> </w:t>
      </w:r>
      <w:r w:rsidRPr="00DB1898">
        <w:rPr>
          <w:rFonts w:eastAsia="Times New Roman"/>
          <w:sz w:val="24"/>
          <w:szCs w:val="24"/>
        </w:rPr>
        <w:t xml:space="preserve">one (1) </w:t>
      </w:r>
      <w:r w:rsidRPr="00DB1898">
        <w:rPr>
          <w:rFonts w:eastAsia="Times New Roman"/>
          <w:sz w:val="24"/>
          <w:szCs w:val="24"/>
        </w:rPr>
        <w:t>Fire Alarm technician to man the fire alarm control panel</w:t>
      </w:r>
      <w:r w:rsidRPr="00DB1898">
        <w:rPr>
          <w:rFonts w:eastAsia="Times New Roman"/>
          <w:sz w:val="24"/>
          <w:szCs w:val="24"/>
        </w:rPr>
        <w:t xml:space="preserve"> in addition to the Journeyman and apprentice.</w:t>
      </w:r>
    </w:p>
    <w:p w14:paraId="514E3EB2" w14:textId="3309382D" w:rsidR="00061186" w:rsidRPr="00DB1898" w:rsidRDefault="00061186" w:rsidP="00DB1898">
      <w:pPr>
        <w:rPr>
          <w:rFonts w:eastAsia="Times New Roman"/>
          <w:sz w:val="24"/>
          <w:szCs w:val="24"/>
        </w:rPr>
      </w:pPr>
      <w:r w:rsidRPr="00DB1898">
        <w:rPr>
          <w:rFonts w:eastAsia="Times New Roman"/>
          <w:sz w:val="24"/>
          <w:szCs w:val="24"/>
        </w:rPr>
        <w:t>The Contractor shall submit their current California State asbestos worker 16-hour Operation and Maintenance (O&amp;M) certification.</w:t>
      </w:r>
    </w:p>
    <w:p w14:paraId="514E3EB4" w14:textId="03BCF37D" w:rsidR="00061186" w:rsidRPr="00DB1898" w:rsidRDefault="00061186" w:rsidP="00DB1898">
      <w:pPr>
        <w:rPr>
          <w:rFonts w:eastAsia="Times New Roman"/>
          <w:sz w:val="24"/>
          <w:szCs w:val="24"/>
        </w:rPr>
      </w:pPr>
      <w:r w:rsidRPr="00DB1898">
        <w:rPr>
          <w:rFonts w:eastAsia="Times New Roman"/>
          <w:sz w:val="24"/>
          <w:szCs w:val="24"/>
        </w:rPr>
        <w:t>The Contractor shall submit their current half mask or equivalent respirator fit test.</w:t>
      </w:r>
    </w:p>
    <w:p w14:paraId="514E3EB6" w14:textId="02D5AD6C" w:rsidR="00061186" w:rsidRPr="00DB1898" w:rsidRDefault="00061186" w:rsidP="00DB1898">
      <w:pPr>
        <w:rPr>
          <w:rFonts w:eastAsia="Times New Roman"/>
          <w:sz w:val="24"/>
          <w:szCs w:val="24"/>
        </w:rPr>
      </w:pPr>
      <w:r w:rsidRPr="00DB1898">
        <w:rPr>
          <w:rFonts w:eastAsia="Times New Roman"/>
          <w:sz w:val="24"/>
          <w:szCs w:val="24"/>
        </w:rPr>
        <w:t xml:space="preserve">Contractor’s Responsibilities: The Contractor shall maintain personal liability and property damage insurance prescribed by the laws of the Federal Government. He / She shall take all precautions necessary to protect </w:t>
      </w:r>
      <w:r w:rsidRPr="00DB1898">
        <w:rPr>
          <w:rFonts w:eastAsia="Times New Roman"/>
          <w:sz w:val="24"/>
          <w:szCs w:val="24"/>
        </w:rPr>
        <w:t>people</w:t>
      </w:r>
      <w:r w:rsidRPr="00DB1898">
        <w:rPr>
          <w:rFonts w:eastAsia="Times New Roman"/>
          <w:sz w:val="24"/>
          <w:szCs w:val="24"/>
        </w:rPr>
        <w:t xml:space="preserve"> and property from injury or damage during the performance of this contract. He / She shall be responsible for any injury to himself / herself, his/her employees or others as well as for any damage to personal or public property that occurs during performance of this contract that is caused by him/her or his/her employees’ fault or negligence.</w:t>
      </w:r>
    </w:p>
    <w:p w14:paraId="514E3EB8" w14:textId="5A6AC5C0" w:rsidR="00061186" w:rsidRPr="00DB1898" w:rsidRDefault="00061186" w:rsidP="00DB1898">
      <w:pPr>
        <w:rPr>
          <w:rFonts w:eastAsia="Times New Roman"/>
          <w:sz w:val="24"/>
          <w:szCs w:val="24"/>
        </w:rPr>
      </w:pPr>
      <w:r w:rsidRPr="00DB1898">
        <w:rPr>
          <w:rFonts w:eastAsia="Times New Roman"/>
          <w:sz w:val="24"/>
          <w:szCs w:val="24"/>
        </w:rPr>
        <w:t>The Contractor shall operate under, but not limited to the following national codes, telecommunications industry standards and practices: National Electric Code (NEC), all standards, Electronic Industries Association/Telecommunications Industry Association EIA/TIA, American with Disabilities Act (ADA), National Fire Protection Association (NFPA), Underwriters Laboratories (UL), ITU and IETF and all applicable audio, video communication data and control standards.</w:t>
      </w:r>
    </w:p>
    <w:p w14:paraId="514E3EBA" w14:textId="4D313576" w:rsidR="00061186" w:rsidRPr="00DB1898" w:rsidRDefault="00061186" w:rsidP="00DB1898">
      <w:pPr>
        <w:rPr>
          <w:rFonts w:eastAsia="Times New Roman"/>
          <w:sz w:val="24"/>
          <w:szCs w:val="24"/>
        </w:rPr>
      </w:pPr>
      <w:r w:rsidRPr="00DB1898">
        <w:rPr>
          <w:rFonts w:eastAsia="Times New Roman"/>
          <w:sz w:val="24"/>
          <w:szCs w:val="24"/>
        </w:rPr>
        <w:t xml:space="preserve">The Contractor shall comply with all VA safety standards, manufacturers/industry standards, Food and Drug Administration (FDA), Occupational Safety and Health Administration (OSHA), The Joint </w:t>
      </w:r>
      <w:r w:rsidRPr="00DB1898">
        <w:rPr>
          <w:rFonts w:eastAsia="Times New Roman"/>
          <w:sz w:val="24"/>
          <w:szCs w:val="24"/>
        </w:rPr>
        <w:lastRenderedPageBreak/>
        <w:t>Commission (TJC) and the latest editions of NFPA-99, NFPA-101, NFPA-25 and all applicable standards referenced within the body of each code book mentioned.</w:t>
      </w:r>
    </w:p>
    <w:p w14:paraId="514E3EBD" w14:textId="73DCD11F" w:rsidR="00061186" w:rsidRPr="00DB1898" w:rsidRDefault="00061186" w:rsidP="00DB1898">
      <w:pPr>
        <w:rPr>
          <w:rFonts w:eastAsia="Calibri"/>
          <w:sz w:val="24"/>
          <w:szCs w:val="24"/>
        </w:rPr>
      </w:pPr>
      <w:r w:rsidRPr="00DB1898">
        <w:rPr>
          <w:rFonts w:eastAsia="Times New Roman"/>
          <w:sz w:val="24"/>
          <w:szCs w:val="24"/>
        </w:rPr>
        <w:t>The Contractor shall provide documentation of each inspection, test and maintenance of the system. The official documentation shall be maintained at the facility and copies available for up to three years after test, inspection, and services.</w:t>
      </w:r>
    </w:p>
    <w:p w14:paraId="514E3EBF" w14:textId="3A27B772" w:rsidR="00061186" w:rsidRPr="00DB1898" w:rsidRDefault="00061186" w:rsidP="00DB1898">
      <w:pPr>
        <w:rPr>
          <w:rFonts w:eastAsia="Calibri"/>
          <w:sz w:val="24"/>
          <w:szCs w:val="24"/>
        </w:rPr>
      </w:pPr>
      <w:r w:rsidRPr="00DB1898">
        <w:rPr>
          <w:rFonts w:eastAsia="Times New Roman"/>
          <w:b/>
          <w:bCs/>
          <w:sz w:val="24"/>
          <w:szCs w:val="24"/>
          <w:u w:val="single"/>
        </w:rPr>
        <w:t>SAFETY REQUIREMENTS:</w:t>
      </w:r>
      <w:r w:rsidRPr="00DB1898">
        <w:rPr>
          <w:rFonts w:eastAsia="Times New Roman"/>
          <w:sz w:val="24"/>
          <w:szCs w:val="24"/>
        </w:rPr>
        <w:t xml:space="preserve"> </w:t>
      </w:r>
      <w:r w:rsidRPr="00DB1898">
        <w:rPr>
          <w:rFonts w:eastAsia="Calibri"/>
          <w:sz w:val="24"/>
          <w:szCs w:val="24"/>
        </w:rPr>
        <w:t xml:space="preserve">All personnel employed by the Contractor in the performance of this contract, or any representative of the Contractor entering on VASDHS shall comply with applicable Federal, State, and VA safety and fire regulations and </w:t>
      </w:r>
      <w:r w:rsidRPr="00DB1898">
        <w:rPr>
          <w:rFonts w:eastAsia="Calibri"/>
          <w:sz w:val="24"/>
          <w:szCs w:val="24"/>
        </w:rPr>
        <w:t>codes which</w:t>
      </w:r>
      <w:r w:rsidRPr="00DB1898">
        <w:rPr>
          <w:rFonts w:eastAsia="Calibri"/>
          <w:sz w:val="24"/>
          <w:szCs w:val="24"/>
        </w:rPr>
        <w:t xml:space="preserve"> are in effect during the performance period of the contract.</w:t>
      </w:r>
    </w:p>
    <w:p w14:paraId="514E3EC1" w14:textId="20B553ED" w:rsidR="00061186" w:rsidRPr="00DB1898" w:rsidRDefault="00061186" w:rsidP="00DB1898">
      <w:pPr>
        <w:rPr>
          <w:rFonts w:eastAsia="Calibri"/>
          <w:sz w:val="24"/>
          <w:szCs w:val="24"/>
        </w:rPr>
      </w:pPr>
      <w:r w:rsidRPr="00DB1898">
        <w:rPr>
          <w:rFonts w:eastAsia="Calibri"/>
          <w:sz w:val="24"/>
          <w:szCs w:val="24"/>
        </w:rPr>
        <w:t>Contractor shall perform work in strict accordance with existing relevant, accredited standards and codes to minimize the possibility of injury to personnel, or damage to Government equipment. Every effort shall be made to safeguard human life and property.</w:t>
      </w:r>
    </w:p>
    <w:p w14:paraId="514E3EC3" w14:textId="676177D2" w:rsidR="00061186" w:rsidRPr="00DB1898" w:rsidRDefault="00061186" w:rsidP="00DB1898">
      <w:pPr>
        <w:rPr>
          <w:rFonts w:eastAsia="Calibri"/>
          <w:sz w:val="24"/>
          <w:szCs w:val="24"/>
        </w:rPr>
      </w:pPr>
      <w:r w:rsidRPr="00DB1898">
        <w:rPr>
          <w:rFonts w:eastAsia="Calibri"/>
          <w:sz w:val="24"/>
          <w:szCs w:val="24"/>
        </w:rPr>
        <w:t>Contractor shall comply with all applicable Federal, State, and local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NFPA 70E, Article 130.7 29 CFR 1910.132(d)(1)(iii), 29CFR1910.137</w:t>
      </w:r>
    </w:p>
    <w:p w14:paraId="514E3EC5" w14:textId="213EB37E" w:rsidR="00061186" w:rsidRPr="00DB1898" w:rsidRDefault="00061186" w:rsidP="00DB1898">
      <w:pPr>
        <w:rPr>
          <w:rFonts w:eastAsia="Calibri"/>
          <w:sz w:val="24"/>
          <w:szCs w:val="24"/>
        </w:rPr>
      </w:pPr>
      <w:r w:rsidRPr="00DB1898">
        <w:rPr>
          <w:rFonts w:eastAsia="Calibri"/>
          <w:sz w:val="24"/>
          <w:szCs w:val="24"/>
        </w:rPr>
        <w:t>Contractors shall provide all necessary tools, and Personal Protective Equipment (PPE) to perform the work safely, effectively, and timely.</w:t>
      </w:r>
    </w:p>
    <w:p w14:paraId="514E3EC7" w14:textId="7D78BA71" w:rsidR="00061186" w:rsidRPr="00DB1898" w:rsidRDefault="00061186" w:rsidP="00DB1898">
      <w:pPr>
        <w:rPr>
          <w:rFonts w:eastAsia="Calibri"/>
          <w:sz w:val="24"/>
          <w:szCs w:val="24"/>
        </w:rPr>
      </w:pPr>
      <w:r w:rsidRPr="00DB1898">
        <w:rPr>
          <w:rFonts w:eastAsia="Calibri"/>
          <w:sz w:val="24"/>
          <w:szCs w:val="24"/>
        </w:rPr>
        <w:t>The VAMC San Diego building 1, main building, contains asbestos. Any worker entering these asbestos containing areas must have an asbestos certification of no less than 16 hours and a valid fit test certification. Certifications must be presented to the VA project manager before any work in an asbestos area may begin.</w:t>
      </w:r>
    </w:p>
    <w:p w14:paraId="514E3EC9" w14:textId="794F899F" w:rsidR="00061186" w:rsidRPr="00DB1898" w:rsidRDefault="00061186" w:rsidP="00DB1898">
      <w:pPr>
        <w:rPr>
          <w:sz w:val="24"/>
          <w:szCs w:val="24"/>
        </w:rPr>
      </w:pPr>
      <w:r w:rsidRPr="00DB1898">
        <w:rPr>
          <w:b/>
          <w:bCs/>
          <w:sz w:val="24"/>
          <w:szCs w:val="24"/>
          <w:u w:val="single"/>
        </w:rPr>
        <w:t>OTHER PERTINENT INFORMATION OR SPECIAL CONSIDERATIONS</w:t>
      </w:r>
      <w:r w:rsidRPr="00DB1898">
        <w:rPr>
          <w:b/>
          <w:bCs/>
          <w:sz w:val="24"/>
          <w:szCs w:val="24"/>
          <w:u w:val="single"/>
        </w:rPr>
        <w:t>:</w:t>
      </w:r>
      <w:r w:rsidRPr="00DB1898">
        <w:rPr>
          <w:sz w:val="24"/>
          <w:szCs w:val="24"/>
        </w:rPr>
        <w:t xml:space="preserve"> </w:t>
      </w:r>
      <w:r w:rsidRPr="00DB1898">
        <w:rPr>
          <w:sz w:val="24"/>
          <w:szCs w:val="24"/>
        </w:rPr>
        <w:t>Contractor employees will notify the VA Representative before entering a designated permit required confined space so that appropriate precautions may be taken. In addition, there are special precautions to be taken when working on 2S Mental Health unit or other locations of this facility. If required, Contractor shall keep tools and materials under their control at all times. The facility will be functional during contractor operation. Contractor shall therefore schedule the work accordingly and coordina</w:t>
      </w:r>
      <w:r w:rsidRPr="00DB1898">
        <w:rPr>
          <w:sz w:val="24"/>
          <w:szCs w:val="24"/>
        </w:rPr>
        <w:t xml:space="preserve">te operation with the facility construction safety manager and project’s COR. Several inspections will be conducted in locations that may require additional personal protective equipment. Contractors will notify the VA representative at any time the contractor is on VA grounds. VASDHS La Jolla facility is Federal property. Contractor shall coordinate with the facility Engineering Service if warranted for access in restricted spaces or any required support in the performance of this work. The designated COR </w:t>
      </w:r>
      <w:r w:rsidRPr="00DB1898">
        <w:rPr>
          <w:sz w:val="24"/>
          <w:szCs w:val="24"/>
        </w:rPr>
        <w:t xml:space="preserve">shall coordinate the request. If work will be conducted in areas identified as containing asbestos materials. </w:t>
      </w:r>
      <w:r w:rsidRPr="00DB1898">
        <w:rPr>
          <w:sz w:val="24"/>
          <w:szCs w:val="24"/>
        </w:rPr>
        <w:t>Contractors</w:t>
      </w:r>
      <w:r w:rsidRPr="00DB1898">
        <w:rPr>
          <w:sz w:val="24"/>
          <w:szCs w:val="24"/>
        </w:rPr>
        <w:t xml:space="preserve"> shall comply with the public laws and statues including all changes and amendments of Federal, State, and local environmental statutes and regulations governing Asbestos containing materials-ACM, to include: 29 CFR 1926.1101 Asbestos Regulations for the Construction Industry</w:t>
      </w:r>
      <w:r w:rsidRPr="00DB1898">
        <w:rPr>
          <w:sz w:val="24"/>
          <w:szCs w:val="24"/>
        </w:rPr>
        <w:t xml:space="preserve">, </w:t>
      </w:r>
      <w:r w:rsidRPr="00DB1898">
        <w:rPr>
          <w:sz w:val="24"/>
          <w:szCs w:val="24"/>
        </w:rPr>
        <w:t>29 CFR 1910.134 Respiratory Protection Standard</w:t>
      </w:r>
      <w:r w:rsidRPr="00DB1898">
        <w:rPr>
          <w:sz w:val="24"/>
          <w:szCs w:val="24"/>
        </w:rPr>
        <w:t xml:space="preserve">, </w:t>
      </w:r>
      <w:r w:rsidRPr="00DB1898">
        <w:rPr>
          <w:sz w:val="24"/>
          <w:szCs w:val="24"/>
        </w:rPr>
        <w:t xml:space="preserve">EPA, Asbestos Hazard Emergency Response Act </w:t>
      </w:r>
      <w:r w:rsidRPr="00DB1898">
        <w:rPr>
          <w:sz w:val="24"/>
          <w:szCs w:val="24"/>
        </w:rPr>
        <w:lastRenderedPageBreak/>
        <w:t>(AHERA) protocols</w:t>
      </w:r>
      <w:r w:rsidRPr="00DB1898">
        <w:rPr>
          <w:sz w:val="24"/>
          <w:szCs w:val="24"/>
        </w:rPr>
        <w:t>, a</w:t>
      </w:r>
      <w:r w:rsidRPr="00DB1898">
        <w:rPr>
          <w:sz w:val="24"/>
          <w:szCs w:val="24"/>
        </w:rPr>
        <w:t xml:space="preserve">nd </w:t>
      </w:r>
      <w:r w:rsidRPr="00DB1898">
        <w:rPr>
          <w:sz w:val="24"/>
          <w:szCs w:val="24"/>
        </w:rPr>
        <w:t xml:space="preserve">Guidance for Controlling Asbestos-Containing Materials in Buildings, EPA 560/5-85-024. </w:t>
      </w:r>
    </w:p>
    <w:p w14:paraId="514E3ECA" w14:textId="77777777" w:rsidR="00061186" w:rsidRPr="00DB1898" w:rsidRDefault="00061186" w:rsidP="00DB1898">
      <w:pPr>
        <w:rPr>
          <w:sz w:val="24"/>
          <w:szCs w:val="24"/>
        </w:rPr>
      </w:pPr>
      <w:r w:rsidRPr="00DB1898">
        <w:rPr>
          <w:sz w:val="24"/>
          <w:szCs w:val="24"/>
        </w:rPr>
        <w:t xml:space="preserve">Contractors shall be licensed, qualified, and certified to meet all EPA regulations under National Emission Standards for Hazardous Air pollutants-NESHAPS and all applicable federal, state, and local regulations. </w:t>
      </w:r>
    </w:p>
    <w:p w14:paraId="514E3ECC" w14:textId="1B9580CE" w:rsidR="00061186" w:rsidRPr="00DB1898" w:rsidRDefault="00061186" w:rsidP="00DB1898">
      <w:pPr>
        <w:rPr>
          <w:rFonts w:eastAsia="Calibri"/>
          <w:sz w:val="24"/>
          <w:szCs w:val="24"/>
        </w:rPr>
      </w:pPr>
      <w:r w:rsidRPr="00DB1898">
        <w:rPr>
          <w:rFonts w:eastAsia="Aldine401BT-RomanA"/>
          <w:b/>
          <w:sz w:val="24"/>
          <w:szCs w:val="24"/>
          <w:u w:val="single"/>
        </w:rPr>
        <w:t>CHANGES:</w:t>
      </w:r>
      <w:r w:rsidRPr="00DB1898">
        <w:rPr>
          <w:rFonts w:eastAsia="Aldine401BT-RomanA"/>
          <w:bCs/>
          <w:sz w:val="24"/>
          <w:szCs w:val="24"/>
        </w:rPr>
        <w:t xml:space="preserve"> </w:t>
      </w:r>
      <w:r w:rsidRPr="00DB1898">
        <w:rPr>
          <w:sz w:val="24"/>
          <w:szCs w:val="24"/>
        </w:rPr>
        <w:t xml:space="preserve">The awarded Contractor is advised that only the Contracting Officer, acting within the scope of the contract has the authority to make changes which affect the contract in terms of quality, quantity, price, or delivery. In the event the Contractor effects any such change at the direction of any person other than the Contracting Officer, the change shall be considered to have been made without </w:t>
      </w:r>
      <w:r w:rsidRPr="00DB1898">
        <w:rPr>
          <w:sz w:val="24"/>
          <w:szCs w:val="24"/>
        </w:rPr>
        <w:t>authority,</w:t>
      </w:r>
      <w:r w:rsidRPr="00DB1898">
        <w:rPr>
          <w:sz w:val="24"/>
          <w:szCs w:val="24"/>
        </w:rPr>
        <w:t xml:space="preserve"> and no adjustment shall be made in the contract price to cover any increase in costs incurred as a resul</w:t>
      </w:r>
      <w:r w:rsidRPr="00DB1898">
        <w:rPr>
          <w:sz w:val="24"/>
          <w:szCs w:val="24"/>
        </w:rPr>
        <w:t>t thereof.</w:t>
      </w:r>
    </w:p>
    <w:p w14:paraId="514E3ECE" w14:textId="7B5F803C" w:rsidR="00061186" w:rsidRPr="00DB1898" w:rsidRDefault="00061186" w:rsidP="00DB1898">
      <w:pPr>
        <w:rPr>
          <w:rFonts w:eastAsia="Times New Roman"/>
          <w:sz w:val="24"/>
          <w:szCs w:val="24"/>
        </w:rPr>
      </w:pPr>
      <w:r w:rsidRPr="00DB1898">
        <w:rPr>
          <w:rFonts w:eastAsia="Times New Roman"/>
          <w:b/>
          <w:sz w:val="24"/>
          <w:szCs w:val="24"/>
          <w:u w:val="single"/>
        </w:rPr>
        <w:t>NORMAL WORKING HOURS:</w:t>
      </w:r>
      <w:r w:rsidRPr="00DB1898">
        <w:rPr>
          <w:rFonts w:eastAsia="Times New Roman"/>
          <w:bCs/>
          <w:sz w:val="24"/>
          <w:szCs w:val="24"/>
        </w:rPr>
        <w:t xml:space="preserve"> </w:t>
      </w:r>
      <w:r w:rsidRPr="00DB1898">
        <w:rPr>
          <w:rFonts w:eastAsia="Times New Roman"/>
          <w:sz w:val="24"/>
          <w:szCs w:val="24"/>
        </w:rPr>
        <w:t>Normal hours of operation are Monday through Friday from 7:30 am to 4:00 pm Pacific time. All work is expected to be performed generally during normal hours of coverage unless requested or approved by the COR or his/her designee.</w:t>
      </w:r>
    </w:p>
    <w:p w14:paraId="514E3ECF" w14:textId="19C77828" w:rsidR="00061186" w:rsidRPr="00DB1898" w:rsidRDefault="00061186" w:rsidP="00DB1898">
      <w:pPr>
        <w:rPr>
          <w:rFonts w:eastAsia="Times New Roman"/>
          <w:sz w:val="24"/>
          <w:szCs w:val="24"/>
        </w:rPr>
      </w:pPr>
      <w:r w:rsidRPr="00DB1898">
        <w:rPr>
          <w:rFonts w:eastAsia="Times New Roman"/>
          <w:sz w:val="24"/>
          <w:szCs w:val="24"/>
        </w:rPr>
        <w:t xml:space="preserve">Before commencement of work, the Contractor shall confer with the VA COR and Contracting Office to agree on a sequence of procedures; means of access to premises and building. All work performed, to include delivery of materials and equipment, shall be made with minimal interference </w:t>
      </w:r>
      <w:r w:rsidRPr="00DB1898">
        <w:rPr>
          <w:rFonts w:eastAsia="Times New Roman"/>
          <w:sz w:val="24"/>
          <w:szCs w:val="24"/>
        </w:rPr>
        <w:t>with</w:t>
      </w:r>
      <w:r w:rsidRPr="00DB1898">
        <w:rPr>
          <w:rFonts w:eastAsia="Times New Roman"/>
          <w:sz w:val="24"/>
          <w:szCs w:val="24"/>
        </w:rPr>
        <w:t xml:space="preserve"> Government operations and personnel.</w:t>
      </w:r>
      <w:r w:rsidRPr="00DB1898">
        <w:rPr>
          <w:rFonts w:eastAsia="Times New Roman"/>
          <w:sz w:val="24"/>
          <w:szCs w:val="24"/>
        </w:rPr>
        <w:t xml:space="preserve"> </w:t>
      </w:r>
      <w:r w:rsidRPr="00DB1898">
        <w:rPr>
          <w:rFonts w:eastAsia="Times New Roman"/>
          <w:sz w:val="24"/>
          <w:szCs w:val="24"/>
        </w:rPr>
        <w:t>Work performed outside the normal hours of coverage must be approved by the COR or his/her designee.</w:t>
      </w:r>
    </w:p>
    <w:p w14:paraId="514E3ED1" w14:textId="611C7FFB" w:rsidR="00061186" w:rsidRPr="00DB1898" w:rsidRDefault="00061186" w:rsidP="00DB1898">
      <w:pPr>
        <w:rPr>
          <w:sz w:val="24"/>
          <w:szCs w:val="24"/>
        </w:rPr>
      </w:pPr>
      <w:r w:rsidRPr="00DB1898">
        <w:rPr>
          <w:rFonts w:eastAsia="Times New Roman"/>
          <w:b/>
          <w:bCs/>
          <w:sz w:val="24"/>
          <w:szCs w:val="24"/>
          <w:u w:val="single"/>
        </w:rPr>
        <w:t>OVERTIME AND NATIONAL HOLIDAYS:</w:t>
      </w:r>
      <w:r w:rsidRPr="00DB1898">
        <w:rPr>
          <w:rFonts w:eastAsia="Times New Roman"/>
          <w:sz w:val="24"/>
          <w:szCs w:val="24"/>
        </w:rPr>
        <w:t xml:space="preserve"> </w:t>
      </w:r>
      <w:r w:rsidRPr="00DB1898">
        <w:rPr>
          <w:rFonts w:eastAsia="Calibri"/>
          <w:sz w:val="24"/>
          <w:szCs w:val="24"/>
        </w:rPr>
        <w:t xml:space="preserve">Any overtime or </w:t>
      </w:r>
      <w:r w:rsidRPr="00DB1898">
        <w:rPr>
          <w:rFonts w:eastAsia="Calibri"/>
          <w:sz w:val="24"/>
          <w:szCs w:val="24"/>
        </w:rPr>
        <w:t xml:space="preserve">holiday pay that may be entitled to the Contractor’s employees shall be the sole responsibility of the Contractor and shall not be </w:t>
      </w:r>
      <w:r w:rsidRPr="00DB1898">
        <w:rPr>
          <w:rFonts w:eastAsia="Calibri"/>
          <w:sz w:val="24"/>
          <w:szCs w:val="24"/>
        </w:rPr>
        <w:t>billed</w:t>
      </w:r>
      <w:r w:rsidRPr="00DB1898">
        <w:rPr>
          <w:rFonts w:eastAsia="Calibri"/>
          <w:sz w:val="24"/>
          <w:szCs w:val="24"/>
        </w:rPr>
        <w:t xml:space="preserve"> nor reimbursed by the Government.</w:t>
      </w:r>
      <w:r w:rsidRPr="00DB1898">
        <w:rPr>
          <w:rFonts w:eastAsia="Calibri"/>
          <w:sz w:val="24"/>
          <w:szCs w:val="24"/>
        </w:rPr>
        <w:t xml:space="preserve"> </w:t>
      </w:r>
      <w:r w:rsidRPr="00DB1898">
        <w:rPr>
          <w:rFonts w:eastAsia="Calibri"/>
          <w:sz w:val="24"/>
          <w:szCs w:val="24"/>
        </w:rPr>
        <w:t xml:space="preserve">The Contractor is not required to provide service on the following U.S. Government </w:t>
      </w:r>
      <w:r w:rsidRPr="00DB1898">
        <w:rPr>
          <w:rFonts w:eastAsia="Calibri"/>
          <w:sz w:val="24"/>
          <w:szCs w:val="24"/>
        </w:rPr>
        <w:t>holidays,</w:t>
      </w:r>
      <w:r w:rsidRPr="00DB1898">
        <w:rPr>
          <w:rFonts w:eastAsia="Calibri"/>
          <w:sz w:val="24"/>
          <w:szCs w:val="24"/>
        </w:rPr>
        <w:t xml:space="preserve"> nor shall the Contractor be paid for these days:</w:t>
      </w:r>
      <w:r w:rsidR="00DB1898" w:rsidRPr="00DB1898">
        <w:rPr>
          <w:rFonts w:eastAsia="Calibri"/>
          <w:sz w:val="24"/>
          <w:szCs w:val="24"/>
        </w:rPr>
        <w:br/>
      </w:r>
    </w:p>
    <w:tbl>
      <w:tblPr>
        <w:tblW w:w="0" w:type="auto"/>
        <w:tblInd w:w="1357" w:type="dxa"/>
        <w:tblLook w:val="04A0" w:firstRow="1" w:lastRow="0" w:firstColumn="1" w:lastColumn="0" w:noHBand="0" w:noVBand="1"/>
      </w:tblPr>
      <w:tblGrid>
        <w:gridCol w:w="3849"/>
        <w:gridCol w:w="8"/>
        <w:gridCol w:w="4229"/>
      </w:tblGrid>
      <w:tr w:rsidR="008E356A" w:rsidRPr="00DB1898" w14:paraId="514E3ED4" w14:textId="77777777" w:rsidTr="00061186">
        <w:trPr>
          <w:trHeight w:val="305"/>
        </w:trPr>
        <w:tc>
          <w:tcPr>
            <w:tcW w:w="3849" w:type="dxa"/>
            <w:hideMark/>
          </w:tcPr>
          <w:p w14:paraId="514E3ED2"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New Year’s Day</w:t>
            </w:r>
          </w:p>
        </w:tc>
        <w:tc>
          <w:tcPr>
            <w:tcW w:w="4237" w:type="dxa"/>
            <w:gridSpan w:val="2"/>
            <w:hideMark/>
          </w:tcPr>
          <w:p w14:paraId="514E3ED3"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January 1</w:t>
            </w:r>
          </w:p>
        </w:tc>
      </w:tr>
      <w:tr w:rsidR="008E356A" w:rsidRPr="00DB1898" w14:paraId="514E3ED7" w14:textId="77777777" w:rsidTr="00061186">
        <w:trPr>
          <w:trHeight w:val="395"/>
        </w:trPr>
        <w:tc>
          <w:tcPr>
            <w:tcW w:w="3849" w:type="dxa"/>
            <w:hideMark/>
          </w:tcPr>
          <w:p w14:paraId="514E3ED5"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Martin Luther King ‘s Birthday</w:t>
            </w:r>
          </w:p>
        </w:tc>
        <w:tc>
          <w:tcPr>
            <w:tcW w:w="4237" w:type="dxa"/>
            <w:gridSpan w:val="2"/>
            <w:hideMark/>
          </w:tcPr>
          <w:p w14:paraId="514E3ED6"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Third Monday in January</w:t>
            </w:r>
          </w:p>
        </w:tc>
      </w:tr>
      <w:tr w:rsidR="008E356A" w:rsidRPr="00DB1898" w14:paraId="514E3EDA" w14:textId="77777777" w:rsidTr="00061186">
        <w:trPr>
          <w:trHeight w:val="280"/>
        </w:trPr>
        <w:tc>
          <w:tcPr>
            <w:tcW w:w="3849" w:type="dxa"/>
            <w:hideMark/>
          </w:tcPr>
          <w:p w14:paraId="514E3ED8"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President’s Day</w:t>
            </w:r>
          </w:p>
        </w:tc>
        <w:tc>
          <w:tcPr>
            <w:tcW w:w="4237" w:type="dxa"/>
            <w:gridSpan w:val="2"/>
            <w:hideMark/>
          </w:tcPr>
          <w:p w14:paraId="514E3ED9"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Third Monday in February</w:t>
            </w:r>
          </w:p>
        </w:tc>
      </w:tr>
      <w:tr w:rsidR="008E356A" w:rsidRPr="00DB1898" w14:paraId="514E3EDD" w14:textId="77777777" w:rsidTr="00061186">
        <w:trPr>
          <w:trHeight w:val="240"/>
        </w:trPr>
        <w:tc>
          <w:tcPr>
            <w:tcW w:w="3857" w:type="dxa"/>
            <w:gridSpan w:val="2"/>
            <w:hideMark/>
          </w:tcPr>
          <w:p w14:paraId="514E3EDB"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 xml:space="preserve">Memorial Day </w:t>
            </w:r>
          </w:p>
        </w:tc>
        <w:tc>
          <w:tcPr>
            <w:tcW w:w="4229" w:type="dxa"/>
            <w:hideMark/>
          </w:tcPr>
          <w:p w14:paraId="514E3EDC" w14:textId="71723E93"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Last Monday in May</w:t>
            </w:r>
            <w:r w:rsidR="00DB1898" w:rsidRPr="00DB1898">
              <w:rPr>
                <w:rFonts w:ascii="Arial" w:hAnsi="Arial" w:cs="Arial"/>
                <w:sz w:val="24"/>
                <w:szCs w:val="24"/>
              </w:rPr>
              <w:br/>
            </w:r>
          </w:p>
        </w:tc>
      </w:tr>
      <w:tr w:rsidR="008E356A" w:rsidRPr="00DB1898" w14:paraId="514E3EE0" w14:textId="77777777" w:rsidTr="00061186">
        <w:trPr>
          <w:trHeight w:val="251"/>
        </w:trPr>
        <w:tc>
          <w:tcPr>
            <w:tcW w:w="3857" w:type="dxa"/>
            <w:gridSpan w:val="2"/>
            <w:hideMark/>
          </w:tcPr>
          <w:p w14:paraId="514E3EDE"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 xml:space="preserve">Independence Day </w:t>
            </w:r>
          </w:p>
        </w:tc>
        <w:tc>
          <w:tcPr>
            <w:tcW w:w="4229" w:type="dxa"/>
            <w:hideMark/>
          </w:tcPr>
          <w:p w14:paraId="514E3EDF"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July 4</w:t>
            </w:r>
          </w:p>
        </w:tc>
      </w:tr>
      <w:tr w:rsidR="008E356A" w:rsidRPr="00DB1898" w14:paraId="514E3EE3" w14:textId="77777777" w:rsidTr="00061186">
        <w:trPr>
          <w:trHeight w:val="251"/>
        </w:trPr>
        <w:tc>
          <w:tcPr>
            <w:tcW w:w="3857" w:type="dxa"/>
            <w:gridSpan w:val="2"/>
            <w:hideMark/>
          </w:tcPr>
          <w:p w14:paraId="514E3EE1"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Labor Day</w:t>
            </w:r>
          </w:p>
        </w:tc>
        <w:tc>
          <w:tcPr>
            <w:tcW w:w="4229" w:type="dxa"/>
            <w:hideMark/>
          </w:tcPr>
          <w:p w14:paraId="514E3EE2"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First Monday in September</w:t>
            </w:r>
          </w:p>
        </w:tc>
      </w:tr>
      <w:tr w:rsidR="008E356A" w:rsidRPr="00DB1898" w14:paraId="514E3EE6" w14:textId="77777777" w:rsidTr="00061186">
        <w:trPr>
          <w:trHeight w:val="251"/>
        </w:trPr>
        <w:tc>
          <w:tcPr>
            <w:tcW w:w="3857" w:type="dxa"/>
            <w:gridSpan w:val="2"/>
            <w:hideMark/>
          </w:tcPr>
          <w:p w14:paraId="514E3EE4"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 xml:space="preserve">Columbus Day </w:t>
            </w:r>
          </w:p>
        </w:tc>
        <w:tc>
          <w:tcPr>
            <w:tcW w:w="4229" w:type="dxa"/>
            <w:hideMark/>
          </w:tcPr>
          <w:p w14:paraId="514E3EE5"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Second Monday in October</w:t>
            </w:r>
          </w:p>
        </w:tc>
      </w:tr>
      <w:tr w:rsidR="008E356A" w:rsidRPr="00DB1898" w14:paraId="514E3EE9" w14:textId="77777777" w:rsidTr="00061186">
        <w:trPr>
          <w:trHeight w:val="251"/>
        </w:trPr>
        <w:tc>
          <w:tcPr>
            <w:tcW w:w="3857" w:type="dxa"/>
            <w:gridSpan w:val="2"/>
            <w:hideMark/>
          </w:tcPr>
          <w:p w14:paraId="514E3EE7"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 xml:space="preserve">Veterans Day </w:t>
            </w:r>
          </w:p>
        </w:tc>
        <w:tc>
          <w:tcPr>
            <w:tcW w:w="4229" w:type="dxa"/>
            <w:hideMark/>
          </w:tcPr>
          <w:p w14:paraId="514E3EE8"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November 11</w:t>
            </w:r>
          </w:p>
        </w:tc>
      </w:tr>
      <w:tr w:rsidR="008E356A" w:rsidRPr="00DB1898" w14:paraId="514E3EEC" w14:textId="77777777" w:rsidTr="00061186">
        <w:trPr>
          <w:trHeight w:val="251"/>
        </w:trPr>
        <w:tc>
          <w:tcPr>
            <w:tcW w:w="3857" w:type="dxa"/>
            <w:gridSpan w:val="2"/>
            <w:hideMark/>
          </w:tcPr>
          <w:p w14:paraId="514E3EEA"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Thanksgiving Day</w:t>
            </w:r>
          </w:p>
        </w:tc>
        <w:tc>
          <w:tcPr>
            <w:tcW w:w="4229" w:type="dxa"/>
            <w:hideMark/>
          </w:tcPr>
          <w:p w14:paraId="514E3EEB"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Fourth Thursday in November</w:t>
            </w:r>
          </w:p>
        </w:tc>
      </w:tr>
      <w:tr w:rsidR="008E356A" w:rsidRPr="00DB1898" w14:paraId="514E3EEF" w14:textId="77777777" w:rsidTr="00061186">
        <w:trPr>
          <w:trHeight w:val="368"/>
        </w:trPr>
        <w:tc>
          <w:tcPr>
            <w:tcW w:w="3857" w:type="dxa"/>
            <w:gridSpan w:val="2"/>
            <w:hideMark/>
          </w:tcPr>
          <w:p w14:paraId="514E3EED"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Christmas Day</w:t>
            </w:r>
          </w:p>
        </w:tc>
        <w:tc>
          <w:tcPr>
            <w:tcW w:w="4229" w:type="dxa"/>
            <w:hideMark/>
          </w:tcPr>
          <w:p w14:paraId="514E3EEE" w14:textId="77777777" w:rsidR="00061186" w:rsidRPr="00DB1898" w:rsidRDefault="00061186" w:rsidP="00061186">
            <w:pPr>
              <w:spacing w:after="0" w:line="240" w:lineRule="auto"/>
              <w:rPr>
                <w:rFonts w:ascii="Arial" w:hAnsi="Arial" w:cs="Arial"/>
                <w:sz w:val="24"/>
                <w:szCs w:val="24"/>
              </w:rPr>
            </w:pPr>
            <w:r w:rsidRPr="00DB1898">
              <w:rPr>
                <w:rFonts w:ascii="Arial" w:hAnsi="Arial" w:cs="Arial"/>
                <w:sz w:val="24"/>
                <w:szCs w:val="24"/>
              </w:rPr>
              <w:t>December 25</w:t>
            </w:r>
          </w:p>
        </w:tc>
      </w:tr>
    </w:tbl>
    <w:p w14:paraId="09EF12DD" w14:textId="77777777" w:rsidR="00061186" w:rsidRDefault="00061186" w:rsidP="00DB1898">
      <w:pPr>
        <w:rPr>
          <w:rFonts w:eastAsia="Aldine401BT-RomanA"/>
          <w:b/>
          <w:bCs/>
          <w:color w:val="000000" w:themeColor="text1"/>
          <w:sz w:val="24"/>
          <w:szCs w:val="24"/>
          <w:u w:val="single"/>
        </w:rPr>
      </w:pPr>
    </w:p>
    <w:p w14:paraId="514E3EF2" w14:textId="0F6DFF7D" w:rsidR="00061186" w:rsidRPr="00DB1898" w:rsidRDefault="00061186" w:rsidP="00DB1898">
      <w:pPr>
        <w:rPr>
          <w:rFonts w:eastAsia="Aldine401BT-RomanA"/>
          <w:sz w:val="24"/>
          <w:szCs w:val="24"/>
        </w:rPr>
      </w:pPr>
      <w:r w:rsidRPr="00DB1898">
        <w:rPr>
          <w:rFonts w:eastAsia="Aldine401BT-RomanA"/>
          <w:b/>
          <w:bCs/>
          <w:color w:val="000000" w:themeColor="text1"/>
          <w:sz w:val="24"/>
          <w:szCs w:val="24"/>
          <w:u w:val="single"/>
        </w:rPr>
        <w:t>INVOICE &amp; PAYMENT:</w:t>
      </w:r>
      <w:r w:rsidRPr="00DB1898">
        <w:rPr>
          <w:rFonts w:eastAsia="Aldine401BT-RomanA"/>
          <w:color w:val="000000" w:themeColor="text1"/>
          <w:sz w:val="24"/>
          <w:szCs w:val="24"/>
        </w:rPr>
        <w:t xml:space="preserve"> </w:t>
      </w:r>
      <w:r w:rsidRPr="00DB1898">
        <w:rPr>
          <w:rFonts w:eastAsia="Aldine401BT-RomanA"/>
          <w:sz w:val="24"/>
          <w:szCs w:val="24"/>
        </w:rPr>
        <w:t xml:space="preserve">Payment to be made monthly in arrears. The Vendor shall submit original invoices in proper electronic format to the Financial Services Center (FSC). Proper electronic format means an automated system transmitting information electronically according to the accepted electronic data transmission methods below: </w:t>
      </w:r>
    </w:p>
    <w:p w14:paraId="514E3EF3" w14:textId="77777777" w:rsidR="00061186" w:rsidRPr="00DB1898" w:rsidRDefault="00061186" w:rsidP="00DB1898">
      <w:pPr>
        <w:rPr>
          <w:rFonts w:eastAsia="Aldine401BT-RomanA"/>
          <w:sz w:val="24"/>
          <w:szCs w:val="24"/>
        </w:rPr>
      </w:pPr>
      <w:r w:rsidRPr="00DB1898">
        <w:rPr>
          <w:rFonts w:eastAsia="Aldine401BT-RomanA"/>
          <w:sz w:val="24"/>
          <w:szCs w:val="24"/>
        </w:rPr>
        <w:lastRenderedPageBreak/>
        <w:t xml:space="preserve">VA’s Electronic Invoice Presentment and Payment System – The FSC uses a third-party contractor, OB10, to transition vendors from paper to electronic invoice submission. Please see OB10 contact information below to begin submitting electronic invoices, free of charge. </w:t>
      </w:r>
    </w:p>
    <w:p w14:paraId="514E3EF5" w14:textId="1DE23FC3" w:rsidR="00061186" w:rsidRPr="00DB1898" w:rsidRDefault="00061186" w:rsidP="00DB1898">
      <w:pPr>
        <w:rPr>
          <w:rFonts w:eastAsia="Aldine401BT-RomanA"/>
          <w:sz w:val="24"/>
          <w:szCs w:val="24"/>
        </w:rPr>
      </w:pPr>
      <w:r w:rsidRPr="00DB1898">
        <w:rPr>
          <w:rFonts w:eastAsia="Aldine401BT-RomanA"/>
          <w:sz w:val="24"/>
          <w:szCs w:val="24"/>
        </w:rPr>
        <w:t xml:space="preserve">A system that conforms to the X12 electronic data interchange (EDI) formats established by the Accredited Standards Center (ASC) chartered by the American National Standards Institute (ANSI). The X12 EDI Web site (http://www.x12.org) </w:t>
      </w:r>
      <w:r w:rsidR="00DB1898">
        <w:rPr>
          <w:rFonts w:eastAsia="Aldine401BT-RomanA"/>
          <w:sz w:val="24"/>
          <w:szCs w:val="24"/>
        </w:rPr>
        <w:br/>
      </w:r>
      <w:r w:rsidRPr="00DB1898">
        <w:rPr>
          <w:rFonts w:eastAsia="Aldine401BT-RomanA"/>
          <w:sz w:val="24"/>
          <w:szCs w:val="24"/>
        </w:rPr>
        <w:br/>
      </w:r>
      <w:r w:rsidRPr="00DB1898">
        <w:rPr>
          <w:rFonts w:eastAsia="Aldine401BT-RomanA"/>
          <w:b/>
          <w:bCs/>
          <w:sz w:val="24"/>
          <w:szCs w:val="24"/>
        </w:rPr>
        <w:t>Vendor e-Invoice Set-Up Information:</w:t>
      </w:r>
      <w:r w:rsidRPr="00DB1898">
        <w:rPr>
          <w:rFonts w:eastAsia="Aldine401BT-RomanA"/>
          <w:sz w:val="24"/>
          <w:szCs w:val="24"/>
        </w:rPr>
        <w:t xml:space="preserve"> </w:t>
      </w:r>
    </w:p>
    <w:p w14:paraId="514E3EF6" w14:textId="77777777" w:rsidR="00061186" w:rsidRPr="00DB1898" w:rsidRDefault="00061186" w:rsidP="00DB1898">
      <w:pPr>
        <w:pStyle w:val="ListParagraph"/>
        <w:numPr>
          <w:ilvl w:val="0"/>
          <w:numId w:val="2"/>
        </w:numPr>
        <w:rPr>
          <w:rFonts w:eastAsia="Aldine401BT-RomanA"/>
          <w:sz w:val="24"/>
          <w:szCs w:val="24"/>
        </w:rPr>
      </w:pPr>
      <w:r w:rsidRPr="00DB1898">
        <w:rPr>
          <w:rFonts w:eastAsia="Aldine401BT-RomanA"/>
          <w:sz w:val="24"/>
          <w:szCs w:val="24"/>
        </w:rPr>
        <w:t xml:space="preserve">OB10 e-Invoice Setup Information: 1-877-752-0900 </w:t>
      </w:r>
    </w:p>
    <w:p w14:paraId="514E3EF7" w14:textId="77777777" w:rsidR="00061186" w:rsidRPr="00DB1898" w:rsidRDefault="00061186" w:rsidP="00DB1898">
      <w:pPr>
        <w:pStyle w:val="ListParagraph"/>
        <w:numPr>
          <w:ilvl w:val="0"/>
          <w:numId w:val="2"/>
        </w:numPr>
        <w:rPr>
          <w:rFonts w:eastAsia="Aldine401BT-RomanA"/>
          <w:sz w:val="24"/>
          <w:szCs w:val="24"/>
        </w:rPr>
      </w:pPr>
      <w:r w:rsidRPr="00DB1898">
        <w:rPr>
          <w:rFonts w:eastAsia="Aldine401BT-RomanA"/>
          <w:sz w:val="24"/>
          <w:szCs w:val="24"/>
        </w:rPr>
        <w:t xml:space="preserve">OB10 e-Invoice e-mail: USClientServices@ob10.com </w:t>
      </w:r>
    </w:p>
    <w:p w14:paraId="514E3EF8" w14:textId="77777777" w:rsidR="00061186" w:rsidRPr="00DB1898" w:rsidRDefault="00061186" w:rsidP="00DB1898">
      <w:pPr>
        <w:pStyle w:val="ListParagraph"/>
        <w:numPr>
          <w:ilvl w:val="0"/>
          <w:numId w:val="2"/>
        </w:numPr>
        <w:rPr>
          <w:rFonts w:eastAsia="Aldine401BT-RomanA"/>
          <w:sz w:val="24"/>
          <w:szCs w:val="24"/>
        </w:rPr>
      </w:pPr>
      <w:r w:rsidRPr="00DB1898">
        <w:rPr>
          <w:rFonts w:eastAsia="Aldine401BT-RomanA"/>
          <w:sz w:val="24"/>
          <w:szCs w:val="24"/>
        </w:rPr>
        <w:t xml:space="preserve">Financial Services Center e-Invoice Contact Information: 1-877-353-9791 </w:t>
      </w:r>
    </w:p>
    <w:p w14:paraId="514E3EF9" w14:textId="77777777" w:rsidR="00061186" w:rsidRPr="00DB1898" w:rsidRDefault="00061186" w:rsidP="00DB1898">
      <w:pPr>
        <w:pStyle w:val="ListParagraph"/>
        <w:numPr>
          <w:ilvl w:val="0"/>
          <w:numId w:val="2"/>
        </w:numPr>
        <w:rPr>
          <w:rFonts w:eastAsia="Aldine401BT-RomanA"/>
          <w:sz w:val="24"/>
          <w:szCs w:val="24"/>
        </w:rPr>
      </w:pPr>
      <w:r w:rsidRPr="00DB1898">
        <w:rPr>
          <w:rFonts w:eastAsia="Aldine401BT-RomanA"/>
          <w:sz w:val="24"/>
          <w:szCs w:val="24"/>
        </w:rPr>
        <w:t xml:space="preserve">Financial Service Center e-Invoice e-mail: vafsccshd@va.gov </w:t>
      </w:r>
    </w:p>
    <w:p w14:paraId="514E3EFB" w14:textId="150DB07B" w:rsidR="00061186" w:rsidRPr="00DB1898" w:rsidRDefault="00061186" w:rsidP="00DB1898">
      <w:pPr>
        <w:rPr>
          <w:rFonts w:eastAsia="Aldine401BT-RomanA"/>
          <w:sz w:val="24"/>
          <w:szCs w:val="24"/>
        </w:rPr>
      </w:pPr>
      <w:r w:rsidRPr="00DB1898">
        <w:rPr>
          <w:rFonts w:eastAsia="Aldine401BT-RomanA"/>
          <w:sz w:val="24"/>
          <w:szCs w:val="24"/>
        </w:rPr>
        <w:t xml:space="preserve">The invoice MUST be itemized to include the following information listed below. Any information listed below that is not provided on an invoice will render that invoice incomplete and the invoice will be returned for immediate correction. </w:t>
      </w:r>
    </w:p>
    <w:p w14:paraId="514E3EFC" w14:textId="77777777" w:rsidR="00061186" w:rsidRPr="00DB1898" w:rsidRDefault="00061186" w:rsidP="00DB1898">
      <w:pPr>
        <w:pStyle w:val="ListParagraph"/>
        <w:numPr>
          <w:ilvl w:val="3"/>
          <w:numId w:val="1"/>
        </w:numPr>
        <w:spacing w:after="0" w:line="240" w:lineRule="auto"/>
        <w:rPr>
          <w:rFonts w:eastAsia="Aldine401BT-RomanA"/>
          <w:sz w:val="24"/>
          <w:szCs w:val="24"/>
        </w:rPr>
      </w:pPr>
      <w:r w:rsidRPr="00DB1898">
        <w:rPr>
          <w:rFonts w:eastAsia="Aldine401BT-RomanA"/>
          <w:sz w:val="24"/>
          <w:szCs w:val="24"/>
        </w:rPr>
        <w:t>Contract Line Item Number</w:t>
      </w:r>
    </w:p>
    <w:p w14:paraId="514E3EFD" w14:textId="77777777" w:rsidR="00061186" w:rsidRPr="00DB1898" w:rsidRDefault="00061186" w:rsidP="00DB1898">
      <w:pPr>
        <w:pStyle w:val="ListParagraph"/>
        <w:numPr>
          <w:ilvl w:val="3"/>
          <w:numId w:val="1"/>
        </w:numPr>
        <w:spacing w:after="0" w:line="240" w:lineRule="auto"/>
        <w:rPr>
          <w:rFonts w:eastAsia="Aldine401BT-RomanA"/>
          <w:sz w:val="24"/>
          <w:szCs w:val="24"/>
        </w:rPr>
      </w:pPr>
      <w:r w:rsidRPr="00DB1898">
        <w:rPr>
          <w:rFonts w:eastAsia="Aldine401BT-RomanA"/>
          <w:sz w:val="24"/>
          <w:szCs w:val="24"/>
        </w:rPr>
        <w:t xml:space="preserve">Time period being invoiced for. </w:t>
      </w:r>
    </w:p>
    <w:p w14:paraId="514E3EFE" w14:textId="1158EA54" w:rsidR="00061186" w:rsidRPr="00DB1898" w:rsidRDefault="00061186" w:rsidP="00DB1898">
      <w:pPr>
        <w:pStyle w:val="ListParagraph"/>
        <w:numPr>
          <w:ilvl w:val="3"/>
          <w:numId w:val="1"/>
        </w:numPr>
        <w:spacing w:after="0" w:line="240" w:lineRule="auto"/>
        <w:rPr>
          <w:rFonts w:eastAsia="Aldine401BT-RomanA"/>
          <w:sz w:val="24"/>
          <w:szCs w:val="24"/>
        </w:rPr>
      </w:pPr>
      <w:r w:rsidRPr="00DB1898">
        <w:rPr>
          <w:rFonts w:eastAsia="Aldine401BT-RomanA"/>
          <w:sz w:val="24"/>
          <w:szCs w:val="24"/>
        </w:rPr>
        <w:t xml:space="preserve">Description of services. </w:t>
      </w:r>
    </w:p>
    <w:p w14:paraId="514E3EFF" w14:textId="083A1B9B" w:rsidR="00061186" w:rsidRPr="00DB1898" w:rsidRDefault="00061186" w:rsidP="00DB1898">
      <w:pPr>
        <w:pStyle w:val="ListParagraph"/>
        <w:numPr>
          <w:ilvl w:val="3"/>
          <w:numId w:val="1"/>
        </w:numPr>
        <w:spacing w:after="0" w:line="240" w:lineRule="auto"/>
        <w:rPr>
          <w:rFonts w:eastAsia="Aldine401BT-RomanA"/>
          <w:sz w:val="24"/>
          <w:szCs w:val="24"/>
        </w:rPr>
      </w:pPr>
      <w:r w:rsidRPr="00DB1898">
        <w:rPr>
          <w:rFonts w:eastAsia="Aldine401BT-RomanA"/>
          <w:sz w:val="24"/>
          <w:szCs w:val="24"/>
        </w:rPr>
        <w:t xml:space="preserve">Unit Cost Billed. </w:t>
      </w:r>
    </w:p>
    <w:p w14:paraId="514E3F00" w14:textId="52DB5011" w:rsidR="00061186" w:rsidRPr="00DB1898" w:rsidRDefault="00061186" w:rsidP="00DB1898">
      <w:pPr>
        <w:pStyle w:val="ListParagraph"/>
        <w:numPr>
          <w:ilvl w:val="3"/>
          <w:numId w:val="1"/>
        </w:numPr>
        <w:spacing w:after="0" w:line="240" w:lineRule="auto"/>
        <w:rPr>
          <w:rFonts w:eastAsia="Aldine401BT-RomanA"/>
          <w:sz w:val="24"/>
          <w:szCs w:val="24"/>
        </w:rPr>
      </w:pPr>
      <w:r w:rsidRPr="00DB1898">
        <w:rPr>
          <w:rFonts w:eastAsia="Aldine401BT-RomanA"/>
          <w:sz w:val="24"/>
          <w:szCs w:val="24"/>
        </w:rPr>
        <w:t xml:space="preserve">Extended amount due. </w:t>
      </w:r>
    </w:p>
    <w:p w14:paraId="514E3F01" w14:textId="7B60DD6D" w:rsidR="00061186" w:rsidRPr="00DB1898" w:rsidRDefault="00061186" w:rsidP="00DB1898">
      <w:pPr>
        <w:pStyle w:val="ListParagraph"/>
        <w:numPr>
          <w:ilvl w:val="3"/>
          <w:numId w:val="1"/>
        </w:numPr>
        <w:spacing w:after="0" w:line="240" w:lineRule="auto"/>
        <w:rPr>
          <w:rFonts w:eastAsia="Aldine401BT-RomanA"/>
          <w:sz w:val="24"/>
          <w:szCs w:val="24"/>
        </w:rPr>
      </w:pPr>
      <w:r w:rsidRPr="00DB1898">
        <w:rPr>
          <w:rFonts w:eastAsia="Aldine401BT-RomanA"/>
          <w:sz w:val="24"/>
          <w:szCs w:val="24"/>
        </w:rPr>
        <w:t xml:space="preserve">Invoice number and date. </w:t>
      </w:r>
    </w:p>
    <w:p w14:paraId="514E3F03" w14:textId="6D410B9E" w:rsidR="00061186" w:rsidRPr="00061186" w:rsidRDefault="00061186" w:rsidP="00DB1898">
      <w:pPr>
        <w:pStyle w:val="ListParagraph"/>
        <w:numPr>
          <w:ilvl w:val="3"/>
          <w:numId w:val="1"/>
        </w:numPr>
        <w:spacing w:after="0" w:line="240" w:lineRule="auto"/>
        <w:rPr>
          <w:rFonts w:ascii="Arial" w:hAnsi="Arial" w:cs="Arial"/>
          <w:sz w:val="24"/>
          <w:szCs w:val="24"/>
        </w:rPr>
      </w:pPr>
      <w:r w:rsidRPr="00DB1898">
        <w:rPr>
          <w:rFonts w:eastAsia="Aldine401BT-RomanA"/>
          <w:sz w:val="24"/>
          <w:szCs w:val="24"/>
        </w:rPr>
        <w:t>Contract and obligation number.</w:t>
      </w:r>
      <w:r w:rsidR="00DB1898" w:rsidRPr="00DB1898">
        <w:rPr>
          <w:rFonts w:eastAsia="Aldine401BT-RomanA"/>
          <w:sz w:val="24"/>
          <w:szCs w:val="24"/>
        </w:rPr>
        <w:br/>
      </w:r>
    </w:p>
    <w:p w14:paraId="53B536AC" w14:textId="6441D5BE" w:rsidR="00061186" w:rsidRPr="00061186" w:rsidRDefault="00061186" w:rsidP="00061186">
      <w:pPr>
        <w:rPr>
          <w:rFonts w:ascii="Arial" w:hAnsi="Arial" w:cs="Arial"/>
          <w:sz w:val="24"/>
          <w:szCs w:val="24"/>
        </w:rPr>
      </w:pPr>
      <w:r w:rsidRPr="00061186">
        <w:rPr>
          <w:rFonts w:ascii="Arial" w:hAnsi="Arial" w:cs="Arial"/>
          <w:b/>
          <w:bCs/>
          <w:sz w:val="24"/>
          <w:szCs w:val="24"/>
        </w:rPr>
        <w:t>Wage Determination</w:t>
      </w:r>
      <w:r w:rsidRPr="00061186">
        <w:rPr>
          <w:rFonts w:ascii="Arial" w:hAnsi="Arial" w:cs="Arial"/>
          <w:sz w:val="24"/>
          <w:szCs w:val="24"/>
        </w:rPr>
        <w:t>:</w:t>
      </w:r>
    </w:p>
    <w:p w14:paraId="781E7391" w14:textId="77777777" w:rsidR="00061186" w:rsidRPr="00061186" w:rsidRDefault="00061186" w:rsidP="00061186">
      <w:pPr>
        <w:spacing w:after="0" w:line="240" w:lineRule="auto"/>
        <w:rPr>
          <w:rFonts w:ascii="Arial" w:hAnsi="Arial" w:cs="Arial"/>
          <w:b/>
          <w:bCs/>
          <w:color w:val="454540"/>
          <w:sz w:val="24"/>
          <w:szCs w:val="24"/>
        </w:rPr>
      </w:pPr>
      <w:r w:rsidRPr="00061186">
        <w:rPr>
          <w:rFonts w:ascii="Arial" w:hAnsi="Arial" w:cs="Arial"/>
          <w:sz w:val="24"/>
          <w:szCs w:val="24"/>
        </w:rPr>
        <w:t xml:space="preserve">Service Contract Act WD #: </w:t>
      </w:r>
      <w:hyperlink r:id="rId10" w:history="1">
        <w:r w:rsidRPr="00061186">
          <w:rPr>
            <w:rStyle w:val="Hyperlink"/>
            <w:rFonts w:ascii="Arial" w:hAnsi="Arial" w:cs="Arial"/>
            <w:sz w:val="24"/>
            <w:szCs w:val="24"/>
          </w:rPr>
          <w:t>2015-5635</w:t>
        </w:r>
      </w:hyperlink>
    </w:p>
    <w:p w14:paraId="1A965DE3" w14:textId="701F2828" w:rsidR="00061186" w:rsidRPr="00061186" w:rsidRDefault="00061186" w:rsidP="00061186">
      <w:pPr>
        <w:spacing w:after="0" w:line="240" w:lineRule="auto"/>
        <w:rPr>
          <w:rFonts w:ascii="Arial" w:hAnsi="Arial" w:cs="Arial"/>
          <w:sz w:val="24"/>
          <w:szCs w:val="24"/>
        </w:rPr>
      </w:pPr>
      <w:r w:rsidRPr="00061186">
        <w:rPr>
          <w:rFonts w:ascii="Arial" w:hAnsi="Arial" w:cs="Arial"/>
          <w:sz w:val="24"/>
          <w:szCs w:val="24"/>
        </w:rPr>
        <w:t>Rev. 2</w:t>
      </w:r>
      <w:r w:rsidRPr="00061186">
        <w:rPr>
          <w:rFonts w:ascii="Arial" w:hAnsi="Arial" w:cs="Arial"/>
          <w:sz w:val="24"/>
          <w:szCs w:val="24"/>
        </w:rPr>
        <w:t>9</w:t>
      </w:r>
      <w:r w:rsidRPr="00061186">
        <w:rPr>
          <w:rFonts w:ascii="Arial" w:hAnsi="Arial" w:cs="Arial"/>
          <w:sz w:val="24"/>
          <w:szCs w:val="24"/>
        </w:rPr>
        <w:t xml:space="preserve">, Published </w:t>
      </w:r>
      <w:r w:rsidRPr="00061186">
        <w:rPr>
          <w:rFonts w:ascii="Arial" w:hAnsi="Arial" w:cs="Arial"/>
          <w:sz w:val="24"/>
          <w:szCs w:val="24"/>
        </w:rPr>
        <w:t>12/02/2025</w:t>
      </w:r>
      <w:r w:rsidRPr="00061186">
        <w:rPr>
          <w:rFonts w:ascii="Arial" w:hAnsi="Arial" w:cs="Arial"/>
          <w:sz w:val="24"/>
          <w:szCs w:val="24"/>
        </w:rPr>
        <w:t>.</w:t>
      </w:r>
    </w:p>
    <w:p w14:paraId="773D2CD4" w14:textId="77777777" w:rsidR="00061186" w:rsidRDefault="00061186" w:rsidP="00061186">
      <w:pPr>
        <w:spacing w:after="0" w:line="240" w:lineRule="auto"/>
        <w:rPr>
          <w:rFonts w:ascii="Arial" w:hAnsi="Arial" w:cs="Arial"/>
        </w:rPr>
      </w:pPr>
    </w:p>
    <w:p w14:paraId="3A096AE3" w14:textId="77777777" w:rsidR="00061186" w:rsidRDefault="00061186" w:rsidP="00061186">
      <w:pPr>
        <w:spacing w:after="0" w:line="240" w:lineRule="auto"/>
        <w:rPr>
          <w:rFonts w:ascii="Arial" w:hAnsi="Arial" w:cs="Arial"/>
        </w:rPr>
      </w:pPr>
    </w:p>
    <w:p w14:paraId="514E3F04" w14:textId="055B2841" w:rsidR="008E356A" w:rsidRDefault="00061186" w:rsidP="00DB1898">
      <w:pPr>
        <w:rPr>
          <w:sz w:val="24"/>
          <w:szCs w:val="24"/>
        </w:rPr>
      </w:pPr>
      <w:r w:rsidRPr="00DB1898">
        <w:rPr>
          <w:sz w:val="24"/>
          <w:szCs w:val="24"/>
        </w:rPr>
        <w:t>See attached document: SOW - Fire Sprinkler Inspection 02.</w:t>
      </w:r>
    </w:p>
    <w:p w14:paraId="58369F0C" w14:textId="77777777" w:rsidR="00061186" w:rsidRPr="00DB1898" w:rsidRDefault="00061186" w:rsidP="00DB1898">
      <w:pPr>
        <w:rPr>
          <w:sz w:val="24"/>
          <w:szCs w:val="24"/>
        </w:rPr>
      </w:pPr>
    </w:p>
    <w:sectPr w:rsidR="00061186" w:rsidRPr="00DB1898" w:rsidSect="00DB1898">
      <w:headerReference w:type="even" r:id="rId11"/>
      <w:headerReference w:type="default" r:id="rId12"/>
      <w:footerReference w:type="even" r:id="rId13"/>
      <w:footerReference w:type="default" r:id="rId14"/>
      <w:headerReference w:type="first" r:id="rId15"/>
      <w:footerReference w:type="first" r:id="rId16"/>
      <w:type w:val="continuous"/>
      <w:pgSz w:w="12240" w:h="15840"/>
      <w:pgMar w:top="720" w:right="720" w:bottom="720" w:left="720" w:header="360" w:footer="36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3F12" w14:textId="77777777" w:rsidR="00061186" w:rsidRDefault="00061186">
      <w:pPr>
        <w:spacing w:after="0" w:line="240" w:lineRule="auto"/>
      </w:pPr>
      <w:r>
        <w:separator/>
      </w:r>
    </w:p>
  </w:endnote>
  <w:endnote w:type="continuationSeparator" w:id="0">
    <w:p w14:paraId="514E3F14" w14:textId="77777777" w:rsidR="00061186" w:rsidRDefault="00061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ldine401BT-RomanA">
    <w:altName w:val="Batang"/>
    <w:panose1 w:val="00000000000000000000"/>
    <w:charset w:val="81"/>
    <w:family w:val="roman"/>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3F07" w14:textId="77777777" w:rsidR="00061186" w:rsidRDefault="00061186">
    <w:pPr>
      <w:pStyle w:val="Footer"/>
    </w:pPr>
  </w:p>
  <w:p w14:paraId="514E3F08" w14:textId="77777777" w:rsidR="008E356A" w:rsidRDefault="000611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3F09" w14:textId="77777777" w:rsidR="00061186" w:rsidRDefault="00061186">
    <w:pPr>
      <w:pStyle w:val="Header"/>
    </w:pPr>
    <w:r>
      <w:tab/>
    </w:r>
    <w:r>
      <w:tab/>
    </w:r>
  </w:p>
  <w:p w14:paraId="514E3F0A" w14:textId="77777777" w:rsidR="008E356A" w:rsidRDefault="00061186">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3F0C" w14:textId="77777777" w:rsidR="00061186" w:rsidRDefault="00061186">
    <w:pPr>
      <w:pStyle w:val="Footer"/>
    </w:pPr>
  </w:p>
  <w:p w14:paraId="514E3F0D" w14:textId="77777777" w:rsidR="008E356A" w:rsidRDefault="000611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E3F0E" w14:textId="77777777" w:rsidR="00061186" w:rsidRDefault="00061186">
      <w:pPr>
        <w:spacing w:after="0" w:line="240" w:lineRule="auto"/>
      </w:pPr>
      <w:r>
        <w:separator/>
      </w:r>
    </w:p>
  </w:footnote>
  <w:footnote w:type="continuationSeparator" w:id="0">
    <w:p w14:paraId="514E3F10" w14:textId="77777777" w:rsidR="00061186" w:rsidRDefault="000611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3F05" w14:textId="77777777" w:rsidR="00061186" w:rsidRDefault="000611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3F06" w14:textId="77777777" w:rsidR="00061186" w:rsidRDefault="000611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3F0B" w14:textId="77777777" w:rsidR="00061186" w:rsidRDefault="00061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C1340"/>
    <w:multiLevelType w:val="hybridMultilevel"/>
    <w:tmpl w:val="56A44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E44C6A"/>
    <w:multiLevelType w:val="hybridMultilevel"/>
    <w:tmpl w:val="7D580E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69379552">
    <w:abstractNumId w:val="0"/>
  </w:num>
  <w:num w:numId="2" w16cid:durableId="1377049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56A"/>
    <w:rsid w:val="00061186"/>
    <w:rsid w:val="008C0543"/>
    <w:rsid w:val="008E356A"/>
    <w:rsid w:val="00DB1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14E3D38"/>
  <w15:docId w15:val="{E447C76D-C437-4B49-98D9-8124BC0C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98"/>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0A36"/>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A36"/>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A36"/>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A36"/>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20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A36"/>
    <w:rPr>
      <w:rFonts w:eastAsiaTheme="majorEastAsia" w:cstheme="majorBidi"/>
      <w:color w:val="272727" w:themeColor="text1" w:themeTint="D8"/>
    </w:rPr>
  </w:style>
  <w:style w:type="paragraph" w:styleId="Subtitle">
    <w:name w:val="Subtitle"/>
    <w:basedOn w:val="Normal"/>
    <w:next w:val="Normal"/>
    <w:link w:val="SubtitleChar"/>
    <w:uiPriority w:val="11"/>
    <w:qFormat/>
    <w:rsid w:val="00200A36"/>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0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A36"/>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00A36"/>
    <w:rPr>
      <w:i/>
      <w:iCs/>
      <w:color w:val="404040" w:themeColor="text1" w:themeTint="BF"/>
    </w:rPr>
  </w:style>
  <w:style w:type="paragraph" w:styleId="ListParagraph">
    <w:name w:val="List Paragraph"/>
    <w:basedOn w:val="Normal"/>
    <w:uiPriority w:val="34"/>
    <w:qFormat/>
    <w:rsid w:val="00200A36"/>
    <w:pPr>
      <w:spacing w:after="160" w:line="259"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200A36"/>
    <w:rPr>
      <w:i/>
      <w:iCs/>
      <w:color w:val="365F91" w:themeColor="accent1" w:themeShade="BF"/>
    </w:rPr>
  </w:style>
  <w:style w:type="paragraph" w:styleId="IntenseQuote">
    <w:name w:val="Intense Quote"/>
    <w:basedOn w:val="Normal"/>
    <w:next w:val="Normal"/>
    <w:link w:val="IntenseQuoteChar"/>
    <w:uiPriority w:val="30"/>
    <w:qFormat/>
    <w:rsid w:val="00200A3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200A36"/>
    <w:rPr>
      <w:i/>
      <w:iCs/>
      <w:color w:val="365F91" w:themeColor="accent1" w:themeShade="BF"/>
    </w:rPr>
  </w:style>
  <w:style w:type="character" w:styleId="IntenseReference">
    <w:name w:val="Intense Reference"/>
    <w:basedOn w:val="DefaultParagraphFont"/>
    <w:uiPriority w:val="32"/>
    <w:qFormat/>
    <w:rsid w:val="00200A36"/>
    <w:rPr>
      <w:b/>
      <w:bCs/>
      <w:smallCaps/>
      <w:color w:val="365F91" w:themeColor="accent1" w:themeShade="BF"/>
      <w:spacing w:val="5"/>
    </w:rPr>
  </w:style>
  <w:style w:type="character" w:styleId="Hyperlink">
    <w:name w:val="Hyperlink"/>
    <w:basedOn w:val="DefaultParagraphFont"/>
    <w:uiPriority w:val="99"/>
    <w:unhideWhenUsed/>
    <w:rsid w:val="00C600EE"/>
    <w:rPr>
      <w:color w:val="0000FF" w:themeColor="hyperlink"/>
      <w:u w:val="single"/>
    </w:rPr>
  </w:style>
  <w:style w:type="paragraph" w:customStyle="1" w:styleId="Default">
    <w:name w:val="Default"/>
    <w:rsid w:val="00C600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E01826"/>
    <w:rPr>
      <w:color w:val="605E5C"/>
      <w:shd w:val="clear" w:color="auto" w:fill="E1DFDD"/>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BodyText">
    <w:name w:val="Body Text"/>
    <w:basedOn w:val="Normal"/>
    <w:link w:val="BodyTextChar"/>
    <w:uiPriority w:val="99"/>
    <w:unhideWhenUsed/>
    <w:rsid w:val="00363963"/>
    <w:rPr>
      <w:rFonts w:ascii="Arial" w:eastAsia="Times New Roman" w:hAnsi="Arial" w:cs="Arial"/>
      <w:sz w:val="20"/>
      <w:szCs w:val="20"/>
    </w:rPr>
  </w:style>
  <w:style w:type="character" w:customStyle="1" w:styleId="BodyTextChar">
    <w:name w:val="Body Text Char"/>
    <w:basedOn w:val="DefaultParagraphFont"/>
    <w:link w:val="BodyText"/>
    <w:uiPriority w:val="99"/>
    <w:rsid w:val="00363963"/>
    <w:rPr>
      <w:rFonts w:ascii="Arial" w:eastAsia="Times New Roman" w:hAnsi="Arial" w:cs="Arial"/>
      <w:sz w:val="20"/>
      <w:szCs w:val="20"/>
    </w:rPr>
  </w:style>
  <w:style w:type="paragraph" w:customStyle="1" w:styleId="fill">
    <w:name w:val="fill"/>
    <w:basedOn w:val="Normal"/>
    <w:rsid w:val="00363963"/>
    <w:rPr>
      <w:rFonts w:ascii="Arial" w:eastAsia="Times New Roman" w:hAnsi="Arial"/>
      <w:sz w:val="20"/>
      <w:szCs w:val="20"/>
    </w:rPr>
  </w:style>
  <w:style w:type="paragraph" w:customStyle="1" w:styleId="CM2">
    <w:name w:val="CM2"/>
    <w:basedOn w:val="Normal"/>
    <w:next w:val="Normal"/>
    <w:rsid w:val="00363963"/>
    <w:pPr>
      <w:widowControl w:val="0"/>
      <w:autoSpaceDE w:val="0"/>
      <w:autoSpaceDN w:val="0"/>
      <w:adjustRightInd w:val="0"/>
      <w:spacing w:after="525"/>
    </w:pPr>
    <w:rPr>
      <w:rFonts w:eastAsia="Times New Roman"/>
      <w:sz w:val="24"/>
      <w:szCs w:val="24"/>
    </w:rPr>
  </w:style>
  <w:style w:type="character" w:customStyle="1" w:styleId="EmailStyle371">
    <w:name w:val="EmailStyle371"/>
    <w:basedOn w:val="DefaultParagraphFont"/>
    <w:semiHidden/>
    <w:rsid w:val="00363963"/>
    <w:rPr>
      <w:rFonts w:ascii="Arial" w:hAnsi="Arial" w:cs="Arial" w:hint="default"/>
      <w:color w:val="000000"/>
      <w:sz w:val="20"/>
    </w:rPr>
  </w:style>
  <w:style w:type="paragraph" w:styleId="BodyText3">
    <w:name w:val="Body Text 3"/>
    <w:basedOn w:val="Normal"/>
    <w:link w:val="BodyText3Char"/>
    <w:uiPriority w:val="99"/>
    <w:semiHidden/>
    <w:unhideWhenUsed/>
    <w:rsid w:val="00223FF9"/>
    <w:pPr>
      <w:spacing w:after="120"/>
    </w:pPr>
    <w:rPr>
      <w:sz w:val="16"/>
      <w:szCs w:val="16"/>
    </w:rPr>
  </w:style>
  <w:style w:type="character" w:customStyle="1" w:styleId="BodyText3Char">
    <w:name w:val="Body Text 3 Char"/>
    <w:basedOn w:val="DefaultParagraphFont"/>
    <w:link w:val="BodyText3"/>
    <w:uiPriority w:val="99"/>
    <w:semiHidden/>
    <w:rsid w:val="00223FF9"/>
    <w:rPr>
      <w:rFonts w:ascii="Times New Roman" w:hAnsi="Times New Roman" w:cs="Times New Roman"/>
      <w:sz w:val="16"/>
      <w:szCs w:val="16"/>
    </w:rPr>
  </w:style>
  <w:style w:type="table" w:styleId="TableGrid">
    <w:name w:val="Table Grid"/>
    <w:basedOn w:val="TableNormal"/>
    <w:uiPriority w:val="59"/>
    <w:rsid w:val="00906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6A47C4"/>
    <w:pPr>
      <w:spacing w:after="120"/>
      <w:ind w:left="360"/>
    </w:pPr>
  </w:style>
  <w:style w:type="character" w:customStyle="1" w:styleId="BodyTextIndentChar">
    <w:name w:val="Body Text Indent Char"/>
    <w:basedOn w:val="DefaultParagraphFont"/>
    <w:link w:val="BodyTextIndent"/>
    <w:uiPriority w:val="99"/>
    <w:semiHidden/>
    <w:rsid w:val="006A47C4"/>
    <w:rPr>
      <w:rFonts w:ascii="Times New Roman" w:hAnsi="Times New Roman" w:cs="Times New Roman"/>
    </w:rPr>
  </w:style>
  <w:style w:type="character" w:styleId="CommentReference">
    <w:name w:val="annotation reference"/>
    <w:basedOn w:val="DefaultParagraphFont"/>
    <w:uiPriority w:val="99"/>
    <w:semiHidden/>
    <w:unhideWhenUsed/>
    <w:rsid w:val="002F5B7D"/>
    <w:rPr>
      <w:sz w:val="16"/>
      <w:szCs w:val="16"/>
    </w:rPr>
  </w:style>
  <w:style w:type="paragraph" w:styleId="CommentSubject">
    <w:name w:val="annotation subject"/>
    <w:basedOn w:val="CommentText"/>
    <w:next w:val="CommentText"/>
    <w:link w:val="CommentSubjectChar"/>
    <w:uiPriority w:val="99"/>
    <w:semiHidden/>
    <w:unhideWhenUsed/>
    <w:rsid w:val="002F5B7D"/>
    <w:rPr>
      <w:b/>
      <w:bCs/>
    </w:rPr>
  </w:style>
  <w:style w:type="character" w:customStyle="1" w:styleId="CommentSubjectChar">
    <w:name w:val="Comment Subject Char"/>
    <w:basedOn w:val="CommentTextChar"/>
    <w:link w:val="CommentSubject"/>
    <w:uiPriority w:val="99"/>
    <w:semiHidden/>
    <w:rsid w:val="002F5B7D"/>
    <w:rPr>
      <w:rFonts w:ascii="Times New Roman" w:hAnsi="Times New Roman" w:cs="Times New Roman"/>
      <w:b/>
      <w:bCs/>
      <w:i/>
      <w:color w:val="808080" w:themeColor="background1" w:themeShade="80"/>
      <w:sz w:val="20"/>
      <w:szCs w:val="20"/>
    </w:rPr>
  </w:style>
  <w:style w:type="character" w:styleId="UnresolvedMention">
    <w:name w:val="Unresolved Mention"/>
    <w:basedOn w:val="DefaultParagraphFont"/>
    <w:uiPriority w:val="99"/>
    <w:semiHidden/>
    <w:unhideWhenUsed/>
    <w:rsid w:val="00061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sam.gov/wage-determination/2015-5635/29" TargetMode="External"/><Relationship Id="rId4" Type="http://schemas.openxmlformats.org/officeDocument/2006/relationships/webSettings" Target="webSettings.xml"/><Relationship Id="rId9" Type="http://schemas.openxmlformats.org/officeDocument/2006/relationships/hyperlink" Target="mailto:Charity.Cazee@va.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9</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Cazee, April C.</dc:creator>
  <cp:lastModifiedBy>Cazee, April C.</cp:lastModifiedBy>
  <cp:revision>2</cp:revision>
  <dcterms:created xsi:type="dcterms:W3CDTF">2026-04-29T16:10:00Z</dcterms:created>
  <dcterms:modified xsi:type="dcterms:W3CDTF">2026-04-29T16:10:00Z</dcterms:modified>
</cp:coreProperties>
</file>