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2479" w14:textId="77777777" w:rsidR="00BD0576" w:rsidRPr="004C7C18" w:rsidRDefault="00BD0576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E2D0B" w14:paraId="4607247C" w14:textId="77777777" w:rsidTr="00917C3B">
        <w:tc>
          <w:tcPr>
            <w:tcW w:w="1098" w:type="dxa"/>
          </w:tcPr>
          <w:p w14:paraId="4607247A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4607247B" w14:textId="77777777" w:rsidR="00BD0576" w:rsidRPr="000104D7" w:rsidRDefault="00BD0576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RFI – Information Sought: Code Sets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4607247D" w14:textId="77777777" w:rsidR="00BD0576" w:rsidRPr="004C7C18" w:rsidRDefault="00BD0576" w:rsidP="00783A50">
      <w:pPr>
        <w:spacing w:after="160" w:line="254" w:lineRule="auto"/>
        <w:rPr>
          <w:rFonts w:eastAsia="Calibri" w:cstheme="minorHAnsi"/>
          <w:szCs w:val="20"/>
        </w:rPr>
      </w:pPr>
    </w:p>
    <w:p w14:paraId="4607247E" w14:textId="77777777" w:rsidR="00BD0576" w:rsidRPr="004C7C18" w:rsidRDefault="00BD0576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E2D0B" w14:paraId="46072481" w14:textId="77777777" w:rsidTr="006E6FE5">
        <w:tc>
          <w:tcPr>
            <w:tcW w:w="4698" w:type="dxa"/>
            <w:hideMark/>
          </w:tcPr>
          <w:p w14:paraId="4607247F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6072480" w14:textId="77777777" w:rsidR="00BD0576" w:rsidRPr="000762B6" w:rsidRDefault="00BD0576">
            <w:pPr>
              <w:rPr>
                <w:rFonts w:cstheme="minorHAnsi"/>
              </w:rPr>
            </w:pPr>
            <w:r>
              <w:rPr>
                <w:rFonts w:cstheme="minorHAnsi"/>
              </w:rPr>
              <w:t>22408-2697</w:t>
            </w:r>
          </w:p>
        </w:tc>
      </w:tr>
      <w:tr w:rsidR="000E2D0B" w14:paraId="46072484" w14:textId="77777777" w:rsidTr="006E6FE5">
        <w:tc>
          <w:tcPr>
            <w:tcW w:w="4698" w:type="dxa"/>
            <w:hideMark/>
          </w:tcPr>
          <w:p w14:paraId="46072482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6072483" w14:textId="77777777" w:rsidR="00BD0576" w:rsidRPr="000762B6" w:rsidRDefault="00BD0576">
            <w:pPr>
              <w:rPr>
                <w:rFonts w:cstheme="minorHAnsi"/>
              </w:rPr>
            </w:pPr>
            <w:r>
              <w:rPr>
                <w:rFonts w:cstheme="minorHAnsi"/>
              </w:rPr>
              <w:t>36C10G26Q0063</w:t>
            </w:r>
          </w:p>
        </w:tc>
      </w:tr>
      <w:tr w:rsidR="000E2D0B" w14:paraId="46072487" w14:textId="77777777" w:rsidTr="006E6FE5">
        <w:tc>
          <w:tcPr>
            <w:tcW w:w="4698" w:type="dxa"/>
            <w:hideMark/>
          </w:tcPr>
          <w:p w14:paraId="46072485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6072486" w14:textId="77777777" w:rsidR="00BD0576" w:rsidRPr="004C7C18" w:rsidRDefault="00BD057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05-14-2026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0E2D0B" w14:paraId="4607248A" w14:textId="77777777" w:rsidTr="006E6FE5">
        <w:tc>
          <w:tcPr>
            <w:tcW w:w="4698" w:type="dxa"/>
          </w:tcPr>
          <w:p w14:paraId="46072488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6072489" w14:textId="77777777" w:rsidR="00BD0576" w:rsidRPr="004C7C18" w:rsidRDefault="00BD057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0E2D0B" w14:paraId="4607248D" w14:textId="77777777" w:rsidTr="006E6FE5">
        <w:tc>
          <w:tcPr>
            <w:tcW w:w="4698" w:type="dxa"/>
          </w:tcPr>
          <w:p w14:paraId="4607248B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607248C" w14:textId="77777777" w:rsidR="00BD0576" w:rsidRPr="004C7C18" w:rsidRDefault="00BD057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E2D0B" w14:paraId="46072490" w14:textId="77777777" w:rsidTr="006E6FE5">
        <w:tc>
          <w:tcPr>
            <w:tcW w:w="4698" w:type="dxa"/>
          </w:tcPr>
          <w:p w14:paraId="4607248E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607248F" w14:textId="77777777" w:rsidR="00BD0576" w:rsidRPr="00C838FE" w:rsidRDefault="00BD0576">
            <w:pPr>
              <w:rPr>
                <w:rFonts w:cstheme="minorHAnsi"/>
                <w:szCs w:val="20"/>
              </w:rPr>
            </w:pPr>
          </w:p>
        </w:tc>
      </w:tr>
      <w:tr w:rsidR="000E2D0B" w14:paraId="46072493" w14:textId="77777777" w:rsidTr="006E6FE5">
        <w:tc>
          <w:tcPr>
            <w:tcW w:w="4698" w:type="dxa"/>
          </w:tcPr>
          <w:p w14:paraId="46072491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6072492" w14:textId="77777777" w:rsidR="00BD0576" w:rsidRPr="00C71F9E" w:rsidRDefault="00BD0576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Q601</w:t>
            </w:r>
          </w:p>
        </w:tc>
      </w:tr>
      <w:tr w:rsidR="000E2D0B" w14:paraId="46072496" w14:textId="77777777" w:rsidTr="006E6FE5">
        <w:tc>
          <w:tcPr>
            <w:tcW w:w="4698" w:type="dxa"/>
          </w:tcPr>
          <w:p w14:paraId="46072494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6072495" w14:textId="77777777" w:rsidR="00BD0576" w:rsidRPr="004C7C18" w:rsidRDefault="00BD057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541219</w:t>
            </w:r>
          </w:p>
        </w:tc>
      </w:tr>
      <w:tr w:rsidR="000E2D0B" w14:paraId="4607249E" w14:textId="77777777" w:rsidTr="006E6FE5">
        <w:tc>
          <w:tcPr>
            <w:tcW w:w="4698" w:type="dxa"/>
            <w:hideMark/>
          </w:tcPr>
          <w:p w14:paraId="46072497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6072498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U.S. 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6072499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OPAL | Strategic Acquisition Center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607249A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607249B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10300 Spotsylvania Ave | STE 400</w:t>
            </w:r>
          </w:p>
          <w:p w14:paraId="4607249C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Fredericksburg VA  22408-2697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607249D" w14:textId="77777777" w:rsidR="00BD0576" w:rsidRPr="004C7C18" w:rsidRDefault="00BD0576">
            <w:pPr>
              <w:rPr>
                <w:rFonts w:cstheme="minorHAnsi"/>
                <w:szCs w:val="20"/>
              </w:rPr>
            </w:pPr>
          </w:p>
        </w:tc>
      </w:tr>
      <w:tr w:rsidR="000E2D0B" w14:paraId="460724A8" w14:textId="77777777" w:rsidTr="006E6FE5">
        <w:tc>
          <w:tcPr>
            <w:tcW w:w="4698" w:type="dxa"/>
          </w:tcPr>
          <w:p w14:paraId="4607249F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460724A0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</w:p>
          <w:p w14:paraId="460724A1" w14:textId="77777777" w:rsidR="00BD0576" w:rsidRPr="000762B6" w:rsidRDefault="00BD0576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60724A2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60724A3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Justin Sink</w:t>
            </w:r>
          </w:p>
          <w:p w14:paraId="460724A4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Justin.Sink@va.gov</w:t>
            </w:r>
          </w:p>
          <w:p w14:paraId="460724A5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See Email</w:t>
            </w:r>
          </w:p>
          <w:p w14:paraId="460724A6" w14:textId="77777777" w:rsidR="00BD0576" w:rsidRPr="004C7C18" w:rsidRDefault="00BD057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60724A7" w14:textId="77777777" w:rsidR="00BD0576" w:rsidRPr="004C7C18" w:rsidRDefault="00BD0576">
            <w:pPr>
              <w:rPr>
                <w:rFonts w:cstheme="minorHAnsi"/>
                <w:szCs w:val="20"/>
              </w:rPr>
            </w:pPr>
          </w:p>
        </w:tc>
      </w:tr>
    </w:tbl>
    <w:p w14:paraId="460724A9" w14:textId="77777777" w:rsidR="00BD0576" w:rsidRPr="004C7C18" w:rsidRDefault="00BD0576" w:rsidP="00783A50">
      <w:pPr>
        <w:rPr>
          <w:rFonts w:cstheme="minorHAnsi"/>
          <w:szCs w:val="20"/>
        </w:rPr>
      </w:pPr>
    </w:p>
    <w:p w14:paraId="460724AA" w14:textId="77777777" w:rsidR="00BD0576" w:rsidRPr="004C7C18" w:rsidRDefault="00BD0576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E2D0B" w14:paraId="460724AD" w14:textId="77777777" w:rsidTr="000E2EDD">
        <w:tc>
          <w:tcPr>
            <w:tcW w:w="4675" w:type="dxa"/>
          </w:tcPr>
          <w:p w14:paraId="460724AB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60724AC" w14:textId="77777777" w:rsidR="00BD0576" w:rsidRPr="00CB2EE9" w:rsidRDefault="00BD057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TBD</w:t>
            </w:r>
          </w:p>
        </w:tc>
      </w:tr>
      <w:tr w:rsidR="000E2D0B" w14:paraId="460724B0" w14:textId="77777777" w:rsidTr="000E2EDD">
        <w:tc>
          <w:tcPr>
            <w:tcW w:w="4675" w:type="dxa"/>
          </w:tcPr>
          <w:p w14:paraId="460724AE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60724AF" w14:textId="77777777" w:rsidR="00BD0576" w:rsidRPr="00CB2EE9" w:rsidRDefault="00BD0576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E2D0B" w14:paraId="460724B3" w14:textId="77777777" w:rsidTr="000E2EDD">
        <w:tc>
          <w:tcPr>
            <w:tcW w:w="4675" w:type="dxa"/>
          </w:tcPr>
          <w:p w14:paraId="460724B1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60724B2" w14:textId="77777777" w:rsidR="00BD0576" w:rsidRPr="00CB2EE9" w:rsidRDefault="00BD0576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E2D0B" w14:paraId="460724B6" w14:textId="77777777" w:rsidTr="000E2EDD">
        <w:tc>
          <w:tcPr>
            <w:tcW w:w="4675" w:type="dxa"/>
          </w:tcPr>
          <w:p w14:paraId="460724B4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60724B5" w14:textId="77777777" w:rsidR="00BD0576" w:rsidRPr="00CB2EE9" w:rsidRDefault="00BD0576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E2D0B" w14:paraId="460724B9" w14:textId="77777777" w:rsidTr="000E2EDD">
        <w:tc>
          <w:tcPr>
            <w:tcW w:w="4675" w:type="dxa"/>
          </w:tcPr>
          <w:p w14:paraId="460724B7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60724B8" w14:textId="77777777" w:rsidR="00BD0576" w:rsidRPr="00CB2EE9" w:rsidRDefault="00BD0576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0E2D0B" w14:paraId="460724BC" w14:textId="77777777" w:rsidTr="000E2EDD">
        <w:tc>
          <w:tcPr>
            <w:tcW w:w="4675" w:type="dxa"/>
            <w:hideMark/>
          </w:tcPr>
          <w:p w14:paraId="460724BA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60724BB" w14:textId="77777777" w:rsidR="00BD0576" w:rsidRPr="00CB2EE9" w:rsidRDefault="00BD0576">
            <w:pPr>
              <w:rPr>
                <w:rFonts w:cstheme="minorHAnsi"/>
                <w:szCs w:val="20"/>
              </w:rPr>
            </w:pPr>
          </w:p>
        </w:tc>
      </w:tr>
      <w:tr w:rsidR="000E2D0B" w14:paraId="460724BF" w14:textId="77777777" w:rsidTr="000E2EDD">
        <w:tc>
          <w:tcPr>
            <w:tcW w:w="4675" w:type="dxa"/>
            <w:hideMark/>
          </w:tcPr>
          <w:p w14:paraId="460724BD" w14:textId="77777777" w:rsidR="00BD0576" w:rsidRPr="000762B6" w:rsidRDefault="00BD057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60724BE" w14:textId="77777777" w:rsidR="00BD0576" w:rsidRPr="00CB2EE9" w:rsidRDefault="00BD0576">
            <w:pPr>
              <w:rPr>
                <w:rFonts w:cstheme="minorHAnsi"/>
                <w:szCs w:val="20"/>
              </w:rPr>
            </w:pPr>
          </w:p>
        </w:tc>
      </w:tr>
    </w:tbl>
    <w:p w14:paraId="460724C0" w14:textId="77777777" w:rsidR="00BD0576" w:rsidRPr="004C7C18" w:rsidRDefault="00BD0576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460724C1" w14:textId="77777777" w:rsidR="00BD0576" w:rsidRPr="004C7C18" w:rsidRDefault="00BD0576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E2D0B" w14:paraId="460724C4" w14:textId="77777777" w:rsidTr="009C37D0">
        <w:tc>
          <w:tcPr>
            <w:tcW w:w="4675" w:type="dxa"/>
            <w:hideMark/>
          </w:tcPr>
          <w:p w14:paraId="460724C2" w14:textId="77777777" w:rsidR="00BD0576" w:rsidRPr="000762B6" w:rsidRDefault="00BD057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60724C3" w14:textId="77777777" w:rsidR="00BD0576" w:rsidRPr="004C7C18" w:rsidRDefault="00BD0576">
            <w:pPr>
              <w:rPr>
                <w:rFonts w:cstheme="minorHAnsi"/>
              </w:rPr>
            </w:pPr>
          </w:p>
        </w:tc>
      </w:tr>
      <w:tr w:rsidR="000E2D0B" w14:paraId="460724C7" w14:textId="77777777" w:rsidTr="009C37D0">
        <w:tc>
          <w:tcPr>
            <w:tcW w:w="4675" w:type="dxa"/>
            <w:hideMark/>
          </w:tcPr>
          <w:p w14:paraId="460724C5" w14:textId="77777777" w:rsidR="00BD0576" w:rsidRPr="000762B6" w:rsidRDefault="00BD057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60724C6" w14:textId="77777777" w:rsidR="00BD0576" w:rsidRPr="004C7C18" w:rsidRDefault="00BD0576">
            <w:pPr>
              <w:rPr>
                <w:rFonts w:cstheme="minorHAnsi"/>
                <w:szCs w:val="20"/>
              </w:rPr>
            </w:pPr>
          </w:p>
        </w:tc>
      </w:tr>
      <w:tr w:rsidR="000E2D0B" w14:paraId="460724CA" w14:textId="77777777" w:rsidTr="009C37D0">
        <w:tc>
          <w:tcPr>
            <w:tcW w:w="4675" w:type="dxa"/>
            <w:hideMark/>
          </w:tcPr>
          <w:p w14:paraId="460724C8" w14:textId="77777777" w:rsidR="00BD0576" w:rsidRPr="000762B6" w:rsidRDefault="00BD057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60724C9" w14:textId="77777777" w:rsidR="00BD0576" w:rsidRPr="004C7C18" w:rsidRDefault="00BD0576">
            <w:pPr>
              <w:rPr>
                <w:rFonts w:cstheme="minorHAnsi"/>
                <w:szCs w:val="20"/>
              </w:rPr>
            </w:pPr>
          </w:p>
        </w:tc>
      </w:tr>
      <w:tr w:rsidR="000E2D0B" w14:paraId="460724CD" w14:textId="77777777" w:rsidTr="009C37D0">
        <w:trPr>
          <w:trHeight w:val="233"/>
        </w:trPr>
        <w:tc>
          <w:tcPr>
            <w:tcW w:w="4675" w:type="dxa"/>
            <w:hideMark/>
          </w:tcPr>
          <w:p w14:paraId="460724CB" w14:textId="77777777" w:rsidR="00BD0576" w:rsidRPr="000762B6" w:rsidRDefault="00BD057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60724CC" w14:textId="77777777" w:rsidR="00BD0576" w:rsidRPr="004C7C18" w:rsidRDefault="00BD0576">
            <w:pPr>
              <w:rPr>
                <w:rFonts w:cstheme="minorHAnsi"/>
                <w:szCs w:val="20"/>
              </w:rPr>
            </w:pPr>
          </w:p>
        </w:tc>
      </w:tr>
    </w:tbl>
    <w:p w14:paraId="460724CE" w14:textId="77777777" w:rsidR="00BD0576" w:rsidRDefault="00BD0576">
      <w:r>
        <w:br w:type="page"/>
      </w:r>
    </w:p>
    <w:p w14:paraId="460724CF" w14:textId="77777777" w:rsidR="00BD0576" w:rsidRPr="00917C3B" w:rsidRDefault="00BD0576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460724D0" w14:textId="77777777" w:rsidR="00BD0576" w:rsidRPr="005B720B" w:rsidRDefault="00BD0576" w:rsidP="00B12E5C">
      <w:pPr>
        <w:spacing w:after="0" w:line="240" w:lineRule="auto"/>
        <w:rPr>
          <w:b/>
          <w:bCs/>
          <w:sz w:val="24"/>
          <w:szCs w:val="24"/>
        </w:rPr>
      </w:pPr>
      <w:r w:rsidRPr="005B720B">
        <w:rPr>
          <w:b/>
          <w:bCs/>
          <w:sz w:val="24"/>
          <w:szCs w:val="24"/>
        </w:rPr>
        <w:t>Purpose</w:t>
      </w:r>
    </w:p>
    <w:p w14:paraId="460724D1" w14:textId="77777777" w:rsidR="00BD0576" w:rsidRPr="005B720B" w:rsidRDefault="00BD0576" w:rsidP="00B12E5C">
      <w:pPr>
        <w:spacing w:after="0" w:line="240" w:lineRule="auto"/>
        <w:rPr>
          <w:sz w:val="24"/>
          <w:szCs w:val="24"/>
        </w:rPr>
      </w:pPr>
    </w:p>
    <w:p w14:paraId="460724D2" w14:textId="77777777" w:rsidR="00BD0576" w:rsidRPr="005B720B" w:rsidRDefault="00BD0576" w:rsidP="00B12E5C">
      <w:pPr>
        <w:spacing w:after="0" w:line="240" w:lineRule="auto"/>
        <w:rPr>
          <w:rFonts w:cstheme="minorHAnsi"/>
          <w:sz w:val="24"/>
          <w:szCs w:val="24"/>
        </w:rPr>
      </w:pPr>
      <w:r w:rsidRPr="005B720B">
        <w:rPr>
          <w:sz w:val="24"/>
          <w:szCs w:val="24"/>
        </w:rPr>
        <w:t xml:space="preserve">In accordance with the FAR 15.201(e) </w:t>
      </w:r>
      <w:r w:rsidRPr="005B720B">
        <w:rPr>
          <w:rFonts w:cstheme="minorHAnsi"/>
          <w:sz w:val="24"/>
          <w:szCs w:val="24"/>
        </w:rPr>
        <w:t xml:space="preserve">this is a Request for Information (RFI) </w:t>
      </w:r>
      <w:r w:rsidRPr="005B720B">
        <w:rPr>
          <w:sz w:val="24"/>
          <w:szCs w:val="24"/>
        </w:rPr>
        <w:t xml:space="preserve">to determine the availability and technical capabilities of qualified sources capable of developing, maintaining, and regularly delivering comprehensive billing code sets. </w:t>
      </w:r>
    </w:p>
    <w:p w14:paraId="460724D3" w14:textId="77777777" w:rsidR="00BD0576" w:rsidRPr="005B720B" w:rsidRDefault="00BD0576" w:rsidP="00B12E5C">
      <w:pPr>
        <w:spacing w:after="0" w:line="240" w:lineRule="auto"/>
        <w:rPr>
          <w:rFonts w:cstheme="minorHAnsi"/>
          <w:sz w:val="24"/>
          <w:szCs w:val="24"/>
        </w:rPr>
      </w:pPr>
    </w:p>
    <w:p w14:paraId="460724D4" w14:textId="77777777" w:rsidR="00BD0576" w:rsidRPr="005B720B" w:rsidRDefault="00BD0576" w:rsidP="00B12E5C">
      <w:pPr>
        <w:spacing w:after="0" w:line="240" w:lineRule="auto"/>
        <w:rPr>
          <w:rFonts w:cstheme="minorHAnsi"/>
          <w:b/>
          <w:sz w:val="24"/>
          <w:szCs w:val="24"/>
        </w:rPr>
      </w:pPr>
      <w:r w:rsidRPr="005B720B">
        <w:rPr>
          <w:rFonts w:cstheme="minorHAnsi"/>
          <w:b/>
          <w:sz w:val="24"/>
          <w:szCs w:val="24"/>
        </w:rPr>
        <w:t>VA is not, at this time, seeking proposals and will not accept unsolicited proposals.  All responses shall be solely in the form of information.</w:t>
      </w:r>
    </w:p>
    <w:p w14:paraId="460724D5" w14:textId="77777777" w:rsidR="00BD0576" w:rsidRPr="005B720B" w:rsidRDefault="00BD0576" w:rsidP="00B12E5C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460724D6" w14:textId="77777777" w:rsidR="00BD0576" w:rsidRPr="005B720B" w:rsidRDefault="00BD0576" w:rsidP="00B12E5C">
      <w:pPr>
        <w:spacing w:after="0" w:line="240" w:lineRule="auto"/>
        <w:rPr>
          <w:rFonts w:cstheme="minorHAnsi"/>
          <w:sz w:val="24"/>
          <w:szCs w:val="24"/>
        </w:rPr>
      </w:pPr>
      <w:r w:rsidRPr="005B720B">
        <w:rPr>
          <w:rFonts w:cstheme="minorHAnsi"/>
          <w:sz w:val="24"/>
          <w:szCs w:val="24"/>
        </w:rPr>
        <w:t xml:space="preserve">Responses to this notice are not offers and cannot be accepted by the Government to form a binding contract. </w:t>
      </w:r>
    </w:p>
    <w:p w14:paraId="460724D7" w14:textId="77777777" w:rsidR="00BD0576" w:rsidRPr="005B720B" w:rsidRDefault="00BD0576" w:rsidP="00B12E5C">
      <w:pPr>
        <w:pStyle w:val="BodyText"/>
        <w:spacing w:before="0" w:after="0"/>
        <w:rPr>
          <w:rFonts w:asciiTheme="minorHAnsi" w:hAnsiTheme="minorHAnsi" w:cstheme="minorHAnsi"/>
        </w:rPr>
      </w:pPr>
      <w:r w:rsidRPr="005B720B">
        <w:rPr>
          <w:rFonts w:asciiTheme="minorHAnsi" w:hAnsiTheme="minorHAnsi" w:cstheme="minorHAnsi"/>
        </w:rPr>
        <w:t xml:space="preserve">The Government is under no obligation to issue a solicitation or to award any contract on the basis of this RFI.  All costs associated with responding to this RFI will be the sole responsibility of the respondent. </w:t>
      </w:r>
    </w:p>
    <w:p w14:paraId="460724D8" w14:textId="77777777" w:rsidR="00BD0576" w:rsidRPr="005B720B" w:rsidRDefault="00BD0576" w:rsidP="00B12E5C">
      <w:pPr>
        <w:pStyle w:val="BodyText"/>
        <w:spacing w:before="0" w:after="0"/>
        <w:rPr>
          <w:rFonts w:asciiTheme="minorHAnsi" w:hAnsiTheme="minorHAnsi" w:cstheme="minorHAnsi"/>
        </w:rPr>
      </w:pPr>
    </w:p>
    <w:p w14:paraId="460724D9" w14:textId="77777777" w:rsidR="00BD0576" w:rsidRDefault="00BD0576" w:rsidP="00B12E5C">
      <w:pPr>
        <w:spacing w:after="0" w:line="240" w:lineRule="auto"/>
        <w:rPr>
          <w:rFonts w:cstheme="minorHAnsi"/>
          <w:sz w:val="24"/>
          <w:szCs w:val="24"/>
        </w:rPr>
      </w:pPr>
      <w:r w:rsidRPr="005B720B">
        <w:rPr>
          <w:rFonts w:cstheme="minorHAnsi"/>
          <w:sz w:val="24"/>
          <w:szCs w:val="24"/>
        </w:rPr>
        <w:t>All submissions will be treated as business confidential materials, become Government property, and will not be returned.</w:t>
      </w:r>
    </w:p>
    <w:p w14:paraId="460724DA" w14:textId="77777777" w:rsidR="00BD0576" w:rsidRPr="005B720B" w:rsidRDefault="00BD0576" w:rsidP="00B12E5C">
      <w:pPr>
        <w:spacing w:after="0" w:line="240" w:lineRule="auto"/>
        <w:rPr>
          <w:rFonts w:cstheme="minorHAnsi"/>
          <w:sz w:val="24"/>
          <w:szCs w:val="24"/>
        </w:rPr>
      </w:pPr>
    </w:p>
    <w:p w14:paraId="460724DB" w14:textId="77777777" w:rsidR="00BD0576" w:rsidRPr="005B720B" w:rsidRDefault="00BD0576" w:rsidP="00B12E5C">
      <w:pPr>
        <w:pStyle w:val="Heading2"/>
        <w:keepLines w:val="0"/>
        <w:numPr>
          <w:ilvl w:val="1"/>
          <w:numId w:val="0"/>
        </w:numPr>
        <w:tabs>
          <w:tab w:val="num" w:pos="576"/>
        </w:tabs>
        <w:spacing w:before="0" w:after="0" w:line="240" w:lineRule="auto"/>
        <w:ind w:left="576" w:hanging="576"/>
        <w:rPr>
          <w:rFonts w:asciiTheme="minorHAnsi" w:hAnsiTheme="minorHAnsi" w:cstheme="minorHAnsi"/>
          <w:color w:val="auto"/>
          <w:sz w:val="24"/>
          <w:szCs w:val="24"/>
        </w:rPr>
      </w:pPr>
      <w:bookmarkStart w:id="0" w:name="_Toc49173523"/>
      <w:bookmarkStart w:id="1" w:name="_Toc348076520"/>
      <w:r w:rsidRPr="005B720B">
        <w:rPr>
          <w:rFonts w:asciiTheme="minorHAnsi" w:hAnsiTheme="minorHAnsi" w:cstheme="minorHAnsi"/>
          <w:color w:val="auto"/>
          <w:sz w:val="24"/>
          <w:szCs w:val="24"/>
        </w:rPr>
        <w:t xml:space="preserve">Point of Contact </w:t>
      </w:r>
      <w:bookmarkEnd w:id="0"/>
    </w:p>
    <w:p w14:paraId="460724DC" w14:textId="77777777" w:rsidR="00BD0576" w:rsidRPr="005B720B" w:rsidRDefault="00BD0576" w:rsidP="00B12E5C">
      <w:pPr>
        <w:spacing w:after="0" w:line="240" w:lineRule="auto"/>
        <w:rPr>
          <w:sz w:val="24"/>
          <w:szCs w:val="24"/>
        </w:rPr>
      </w:pPr>
      <w:r w:rsidRPr="005B720B">
        <w:rPr>
          <w:rFonts w:cstheme="minorHAnsi"/>
          <w:b/>
          <w:sz w:val="24"/>
          <w:szCs w:val="24"/>
        </w:rPr>
        <w:t xml:space="preserve">Contracting Officer: </w:t>
      </w:r>
      <w:r w:rsidRPr="005B720B">
        <w:rPr>
          <w:rFonts w:cstheme="minorHAnsi"/>
          <w:bCs/>
          <w:sz w:val="24"/>
          <w:szCs w:val="24"/>
        </w:rPr>
        <w:t xml:space="preserve">Jeffery Fithen, VA Office of Acquisitions and Logistics (OAL), Email: </w:t>
      </w:r>
      <w:hyperlink r:id="rId6" w:history="1">
        <w:r w:rsidRPr="005B720B">
          <w:rPr>
            <w:rStyle w:val="Hyperlink"/>
            <w:rFonts w:cstheme="minorHAnsi"/>
            <w:sz w:val="24"/>
            <w:szCs w:val="24"/>
          </w:rPr>
          <w:t>Jeffery.Fithen@va.gov</w:t>
        </w:r>
      </w:hyperlink>
    </w:p>
    <w:p w14:paraId="460724DD" w14:textId="77777777" w:rsidR="00BD0576" w:rsidRPr="005B720B" w:rsidRDefault="00BD0576" w:rsidP="00B12E5C">
      <w:pPr>
        <w:spacing w:after="0" w:line="240" w:lineRule="auto"/>
        <w:rPr>
          <w:rFonts w:cstheme="minorHAnsi"/>
          <w:sz w:val="24"/>
          <w:szCs w:val="24"/>
        </w:rPr>
      </w:pPr>
    </w:p>
    <w:p w14:paraId="460724DE" w14:textId="77777777" w:rsidR="00BD0576" w:rsidRPr="005B720B" w:rsidRDefault="00BD0576" w:rsidP="00B12E5C">
      <w:pPr>
        <w:spacing w:after="0" w:line="240" w:lineRule="auto"/>
        <w:rPr>
          <w:rFonts w:cstheme="minorHAnsi"/>
          <w:bCs/>
          <w:sz w:val="24"/>
          <w:szCs w:val="24"/>
        </w:rPr>
      </w:pPr>
      <w:r w:rsidRPr="005B720B">
        <w:rPr>
          <w:rFonts w:cstheme="minorHAnsi"/>
          <w:b/>
          <w:sz w:val="24"/>
          <w:szCs w:val="24"/>
        </w:rPr>
        <w:t xml:space="preserve">Contract Specialist: </w:t>
      </w:r>
      <w:r w:rsidRPr="005B720B">
        <w:rPr>
          <w:rFonts w:cstheme="minorHAnsi"/>
          <w:bCs/>
          <w:sz w:val="24"/>
          <w:szCs w:val="24"/>
        </w:rPr>
        <w:t xml:space="preserve">Justin Sink, VA Office of Acquisitions and Logistics (OAL), Email: </w:t>
      </w:r>
      <w:hyperlink r:id="rId7" w:history="1">
        <w:r w:rsidRPr="005B720B">
          <w:rPr>
            <w:rStyle w:val="Hyperlink"/>
            <w:rFonts w:cstheme="minorHAnsi"/>
            <w:bCs/>
            <w:sz w:val="24"/>
            <w:szCs w:val="24"/>
          </w:rPr>
          <w:t>Justin.Sink@va.gov</w:t>
        </w:r>
      </w:hyperlink>
      <w:r w:rsidRPr="005B720B">
        <w:rPr>
          <w:rFonts w:cstheme="minorHAnsi"/>
          <w:bCs/>
          <w:sz w:val="24"/>
          <w:szCs w:val="24"/>
        </w:rPr>
        <w:t xml:space="preserve"> </w:t>
      </w:r>
    </w:p>
    <w:p w14:paraId="460724DF" w14:textId="77777777" w:rsidR="00BD0576" w:rsidRPr="005B720B" w:rsidRDefault="00BD0576" w:rsidP="00B12E5C">
      <w:pPr>
        <w:spacing w:after="0" w:line="240" w:lineRule="auto"/>
        <w:rPr>
          <w:rFonts w:cstheme="minorHAnsi"/>
          <w:bCs/>
          <w:sz w:val="24"/>
          <w:szCs w:val="24"/>
        </w:rPr>
      </w:pPr>
    </w:p>
    <w:bookmarkEnd w:id="1"/>
    <w:p w14:paraId="460724E0" w14:textId="77777777" w:rsidR="00BD0576" w:rsidRPr="005B720B" w:rsidRDefault="00BD0576" w:rsidP="00B12E5C">
      <w:pPr>
        <w:spacing w:after="0" w:line="240" w:lineRule="auto"/>
        <w:rPr>
          <w:rFonts w:eastAsiaTheme="minorHAnsi" w:cstheme="minorHAnsi"/>
          <w:sz w:val="24"/>
          <w:szCs w:val="24"/>
        </w:rPr>
      </w:pPr>
      <w:r w:rsidRPr="005B720B">
        <w:rPr>
          <w:rFonts w:eastAsiaTheme="minorHAnsi" w:cstheme="minorHAnsi"/>
          <w:b/>
          <w:sz w:val="24"/>
          <w:szCs w:val="24"/>
        </w:rPr>
        <w:t xml:space="preserve">Responses </w:t>
      </w:r>
      <w:r w:rsidRPr="005B720B">
        <w:rPr>
          <w:rFonts w:eastAsiaTheme="minorHAnsi" w:cstheme="minorHAnsi"/>
          <w:sz w:val="24"/>
          <w:szCs w:val="24"/>
        </w:rPr>
        <w:t xml:space="preserve"> </w:t>
      </w:r>
    </w:p>
    <w:p w14:paraId="460724E1" w14:textId="61D668DE" w:rsidR="00BD0576" w:rsidRPr="005B720B" w:rsidRDefault="00BD0576" w:rsidP="00B12E5C">
      <w:pPr>
        <w:spacing w:after="0" w:line="240" w:lineRule="auto"/>
        <w:rPr>
          <w:rFonts w:cstheme="minorHAnsi"/>
          <w:sz w:val="24"/>
          <w:szCs w:val="24"/>
        </w:rPr>
      </w:pPr>
      <w:r w:rsidRPr="005B720B">
        <w:rPr>
          <w:rFonts w:eastAsiaTheme="minorHAnsi" w:cstheme="minorHAnsi"/>
          <w:sz w:val="24"/>
          <w:szCs w:val="24"/>
        </w:rPr>
        <w:t xml:space="preserve">It is requested that the above information be provided no later than May 14, 2026 by 3PM Eastern.  Responses must be emailed to </w:t>
      </w:r>
      <w:hyperlink r:id="rId8" w:history="1">
        <w:r w:rsidRPr="005B720B">
          <w:rPr>
            <w:rStyle w:val="Hyperlink"/>
            <w:rFonts w:cstheme="minorHAnsi"/>
            <w:sz w:val="24"/>
            <w:szCs w:val="24"/>
          </w:rPr>
          <w:t>Jeffery Fithen@va.gov</w:t>
        </w:r>
      </w:hyperlink>
      <w:r w:rsidRPr="005B720B">
        <w:rPr>
          <w:rFonts w:cstheme="minorHAnsi"/>
          <w:sz w:val="24"/>
          <w:szCs w:val="24"/>
        </w:rPr>
        <w:t xml:space="preserve"> and </w:t>
      </w:r>
      <w:hyperlink r:id="rId9" w:history="1">
        <w:r w:rsidRPr="005B720B">
          <w:rPr>
            <w:rStyle w:val="Hyperlink"/>
            <w:rFonts w:cstheme="minorHAnsi"/>
            <w:bCs/>
            <w:sz w:val="24"/>
            <w:szCs w:val="24"/>
          </w:rPr>
          <w:t>Justin.Sink@va.gov</w:t>
        </w:r>
      </w:hyperlink>
      <w:r w:rsidRPr="005B720B">
        <w:rPr>
          <w:rFonts w:cstheme="minorHAnsi"/>
          <w:bCs/>
          <w:sz w:val="24"/>
          <w:szCs w:val="24"/>
        </w:rPr>
        <w:t xml:space="preserve">.  </w:t>
      </w:r>
      <w:r w:rsidRPr="005B720B">
        <w:rPr>
          <w:rFonts w:eastAsiaTheme="minorHAnsi" w:cstheme="minorHAnsi"/>
          <w:sz w:val="24"/>
          <w:szCs w:val="24"/>
        </w:rPr>
        <w:t>All email correspondence for this project must reference the RFI Number, Project Identifier and Project Title in the subject line of the email. Example: RFI 36C10G26Q00</w:t>
      </w:r>
      <w:r>
        <w:rPr>
          <w:rFonts w:eastAsiaTheme="minorHAnsi" w:cstheme="minorHAnsi"/>
          <w:sz w:val="24"/>
          <w:szCs w:val="24"/>
        </w:rPr>
        <w:t>63</w:t>
      </w:r>
      <w:r w:rsidRPr="005B720B">
        <w:rPr>
          <w:rFonts w:eastAsiaTheme="minorHAnsi" w:cstheme="minorHAnsi"/>
          <w:sz w:val="24"/>
          <w:szCs w:val="24"/>
        </w:rPr>
        <w:t>, Code Sets</w:t>
      </w:r>
      <w:r w:rsidRPr="005B720B">
        <w:rPr>
          <w:rFonts w:cstheme="minorHAnsi"/>
          <w:sz w:val="24"/>
          <w:szCs w:val="24"/>
        </w:rPr>
        <w:t>.</w:t>
      </w:r>
    </w:p>
    <w:p w14:paraId="460724E2" w14:textId="77777777" w:rsidR="00BD0576" w:rsidRPr="005B720B" w:rsidRDefault="00BD0576" w:rsidP="00B12E5C">
      <w:pPr>
        <w:spacing w:after="0" w:line="240" w:lineRule="auto"/>
        <w:rPr>
          <w:rFonts w:cstheme="minorHAnsi"/>
          <w:sz w:val="24"/>
          <w:szCs w:val="24"/>
        </w:rPr>
      </w:pPr>
    </w:p>
    <w:p w14:paraId="460724E3" w14:textId="77777777" w:rsidR="00BD0576" w:rsidRPr="005B720B" w:rsidRDefault="00BD0576" w:rsidP="00B12E5C">
      <w:pPr>
        <w:spacing w:after="0" w:line="240" w:lineRule="auto"/>
        <w:rPr>
          <w:rFonts w:cstheme="minorHAnsi"/>
          <w:b/>
          <w:sz w:val="24"/>
          <w:szCs w:val="24"/>
        </w:rPr>
      </w:pPr>
      <w:r w:rsidRPr="005B720B">
        <w:rPr>
          <w:rFonts w:cstheme="minorHAnsi"/>
          <w:b/>
          <w:sz w:val="24"/>
          <w:szCs w:val="24"/>
        </w:rPr>
        <w:t>Disclaimer</w:t>
      </w:r>
    </w:p>
    <w:p w14:paraId="460724E4" w14:textId="77777777" w:rsidR="00BD0576" w:rsidRPr="00B12E5C" w:rsidRDefault="00BD0576" w:rsidP="00B12E5C">
      <w:pPr>
        <w:spacing w:after="0" w:line="240" w:lineRule="auto"/>
        <w:rPr>
          <w:sz w:val="24"/>
          <w:szCs w:val="24"/>
        </w:rPr>
      </w:pPr>
      <w:r w:rsidRPr="005B720B">
        <w:rPr>
          <w:rFonts w:cstheme="minorHAnsi"/>
          <w:sz w:val="24"/>
          <w:szCs w:val="24"/>
        </w:rPr>
        <w:t xml:space="preserve">The purpose of this RFI </w:t>
      </w:r>
      <w:proofErr w:type="gramStart"/>
      <w:r w:rsidRPr="005B720B">
        <w:rPr>
          <w:rFonts w:cstheme="minorHAnsi"/>
          <w:sz w:val="24"/>
          <w:szCs w:val="24"/>
        </w:rPr>
        <w:t>is for</w:t>
      </w:r>
      <w:proofErr w:type="gramEnd"/>
      <w:r w:rsidRPr="005B720B">
        <w:rPr>
          <w:rFonts w:cstheme="minorHAnsi"/>
          <w:sz w:val="24"/>
          <w:szCs w:val="24"/>
        </w:rPr>
        <w:t xml:space="preserve"> to </w:t>
      </w:r>
      <w:r w:rsidRPr="005B720B">
        <w:rPr>
          <w:sz w:val="24"/>
          <w:szCs w:val="24"/>
        </w:rPr>
        <w:t>determine the availability and technical capabilities of qualified sources.  T</w:t>
      </w:r>
      <w:r w:rsidRPr="005B720B">
        <w:rPr>
          <w:rFonts w:cstheme="minorHAnsi"/>
          <w:sz w:val="24"/>
          <w:szCs w:val="24"/>
        </w:rPr>
        <w:t>his RFI is issued for information and planning purposes only. This does not constitute a solicitation, nor does it bind the government to produce a solicitation or restrict as to the ultimate acquisition approach should a solicitation result from this RFI.  In accordance with FAR 15.201(e), responses to this notice are not offers and cannot be accepted by the Government to form a binding contract.</w:t>
      </w:r>
    </w:p>
    <w:p w14:paraId="460724E5" w14:textId="77777777" w:rsidR="000E2D0B" w:rsidRDefault="00BD0576">
      <w:pPr>
        <w:ind w:left="360"/>
      </w:pPr>
      <w:r>
        <w:t>See attached document: Attachment 1 - RFI Questions.</w:t>
      </w:r>
    </w:p>
    <w:p w14:paraId="460724E6" w14:textId="77777777" w:rsidR="000E2D0B" w:rsidRDefault="00BD0576">
      <w:pPr>
        <w:ind w:left="360"/>
      </w:pPr>
      <w:r>
        <w:t>See attached document: Attachment 2 -.Code Set Example.</w:t>
      </w:r>
    </w:p>
    <w:sectPr w:rsidR="000E2D0B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724F7" w14:textId="77777777" w:rsidR="00BD0576" w:rsidRDefault="00BD0576">
      <w:pPr>
        <w:spacing w:after="0" w:line="240" w:lineRule="auto"/>
      </w:pPr>
      <w:r>
        <w:separator/>
      </w:r>
    </w:p>
  </w:endnote>
  <w:endnote w:type="continuationSeparator" w:id="0">
    <w:p w14:paraId="460724F9" w14:textId="77777777" w:rsidR="00BD0576" w:rsidRDefault="00BD0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E2D0B" w14:paraId="460724EA" w14:textId="77777777" w:rsidTr="009C37D0">
      <w:tc>
        <w:tcPr>
          <w:tcW w:w="4788" w:type="dxa"/>
        </w:tcPr>
        <w:p w14:paraId="460724E8" w14:textId="77777777" w:rsidR="00BD0576" w:rsidRDefault="00BD0576" w:rsidP="009C37D0">
          <w:pPr>
            <w:pStyle w:val="Footer"/>
          </w:pPr>
        </w:p>
      </w:tc>
      <w:tc>
        <w:tcPr>
          <w:tcW w:w="4788" w:type="dxa"/>
        </w:tcPr>
        <w:p w14:paraId="460724E9" w14:textId="77777777" w:rsidR="00BD0576" w:rsidRDefault="00BD0576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60724EB" w14:textId="77777777" w:rsidR="00BD0576" w:rsidRDefault="00BD0576" w:rsidP="00C838FE">
    <w:pPr>
      <w:pStyle w:val="Footer"/>
    </w:pPr>
  </w:p>
  <w:p w14:paraId="460724EC" w14:textId="77777777" w:rsidR="000E2D0B" w:rsidRDefault="00BD057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E2D0B" w14:paraId="460724F0" w14:textId="77777777" w:rsidTr="009C37D0">
      <w:tc>
        <w:tcPr>
          <w:tcW w:w="4788" w:type="dxa"/>
        </w:tcPr>
        <w:p w14:paraId="460724EE" w14:textId="77777777" w:rsidR="00BD0576" w:rsidRDefault="00BD0576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460724EF" w14:textId="77777777" w:rsidR="00BD0576" w:rsidRDefault="00BD0576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60724F1" w14:textId="77777777" w:rsidR="00BD0576" w:rsidRDefault="00BD0576">
    <w:pPr>
      <w:pStyle w:val="Footer"/>
    </w:pPr>
  </w:p>
  <w:p w14:paraId="460724F2" w14:textId="77777777" w:rsidR="000E2D0B" w:rsidRDefault="00BD057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724F3" w14:textId="77777777" w:rsidR="00BD0576" w:rsidRDefault="00BD0576">
      <w:pPr>
        <w:spacing w:after="0" w:line="240" w:lineRule="auto"/>
      </w:pPr>
      <w:r>
        <w:separator/>
      </w:r>
    </w:p>
  </w:footnote>
  <w:footnote w:type="continuationSeparator" w:id="0">
    <w:p w14:paraId="460724F5" w14:textId="77777777" w:rsidR="00BD0576" w:rsidRDefault="00BD0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724E7" w14:textId="77777777" w:rsidR="00BD0576" w:rsidRPr="00B830CF" w:rsidRDefault="00BD0576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724ED" w14:textId="77777777" w:rsidR="00BD0576" w:rsidRPr="003D4081" w:rsidRDefault="00BD0576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D0B"/>
    <w:rsid w:val="000E2D0B"/>
    <w:rsid w:val="00317807"/>
    <w:rsid w:val="00BD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2479"/>
  <w15:docId w15:val="{0F52F32C-DA93-4509-A35C-8CCD87D5E81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F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A65F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65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F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E5C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B12E5C"/>
    <w:pPr>
      <w:tabs>
        <w:tab w:val="left" w:pos="72"/>
      </w:tabs>
      <w:spacing w:before="120" w:after="12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12E5C"/>
    <w:rPr>
      <w:rFonts w:ascii="Arial" w:eastAsia="Times New Roman" w:hAnsi="Arial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ffery%20Fithen@va.gov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mailto:Justin.Sink@va.gov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effery.Fithen@va.gov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Justin.Sink@va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Sink, Justin N.</cp:lastModifiedBy>
  <cp:revision>2</cp:revision>
  <dcterms:created xsi:type="dcterms:W3CDTF">2026-04-29T13:48:00Z</dcterms:created>
  <dcterms:modified xsi:type="dcterms:W3CDTF">2026-04-29T13:49:00Z</dcterms:modified>
</cp:coreProperties>
</file>