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Equip PM&amp;R Services - Olympus Fluoview 4000 Confocal Laser</w:t>
            </w:r>
            <w:r w:rsidRPr="00F43FAC">
              <w:rPr>
                <w:rStyle w:val="AAMSKBFill-InHighlight"/>
                <w:color w:val="auto"/>
              </w:rPr>
              <w:t xml:space="preserve"> </w:t>
            </w:r>
            <w:r>
              <w:rPr>
                <w:rStyle w:val="AAMSKBFill-InHighlight"/>
                <w:color w:val="auto"/>
              </w:rPr>
              <w:t>Scanning System</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15215-1802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36C24E26Q0039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J066</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Mae McGarry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mae.mcgarry@va.gov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412-822-3757</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A4ABD" w:rsidP="009A4ABD">
      <w:r>
        <w:t xml:space="preserve">NOTICE OF INTENT TO SOLE SOURCE: </w:t>
      </w:r>
    </w:p>
    <w:p w:rsidR="009A4ABD" w:rsidP="009A4ABD">
      <w:r>
        <w:t xml:space="preserve">IAW FAR 5.101 this notice is to advise the public that The Department of Veterans Affairs RPO-E R&amp;D, intends to award a sole source Firm Fixed Price Contract IAW RFO 12.201-1 to </w:t>
      </w:r>
      <w:r w:rsidRPr="005835DE" w:rsidR="005835DE">
        <w:t>EVIDENT SCIENTIFIC MIS, INC.</w:t>
      </w:r>
      <w:r w:rsidRPr="005835DE" w:rsidR="005835DE">
        <w:t xml:space="preserve"> </w:t>
      </w:r>
      <w:r>
        <w:t xml:space="preserve">(SAM UEI </w:t>
      </w:r>
      <w:r w:rsidRPr="005835DE" w:rsidR="005835DE">
        <w:t>U4QDZVJQFC14</w:t>
      </w:r>
      <w:r>
        <w:t xml:space="preserve">) for services to provide </w:t>
      </w:r>
      <w:r w:rsidR="005835DE">
        <w:t>one preventative maintenance service visit per year.</w:t>
      </w:r>
      <w:r>
        <w:t xml:space="preserve"> Period of performance is a base of one-year and four one-year options.</w:t>
      </w:r>
    </w:p>
    <w:p w:rsidR="009A4ABD" w:rsidP="009A4ABD">
      <w:r>
        <w:t>THIS NOTICE OF INTENT IS NOT A REQUEST FOR COMPETITIVE PROPOSALS or QUOTATIONS.</w:t>
      </w:r>
    </w:p>
    <w:p w:rsidR="009A4ABD" w:rsidP="009A4ABD">
      <w:r>
        <w:t xml:space="preserve">Responsible sources may identify their interest by submitting capability information that clearly demonstrates the capability to perform the required work IAW the SOW (attached). </w:t>
      </w:r>
    </w:p>
    <w:p w:rsidR="009A4ABD" w:rsidP="009A4ABD">
      <w:r>
        <w:t>Capability information is required by 1</w:t>
      </w:r>
      <w:r>
        <w:t>2</w:t>
      </w:r>
      <w:r>
        <w:t>:00</w:t>
      </w:r>
      <w:r>
        <w:t xml:space="preserve"> PM</w:t>
      </w:r>
      <w:r>
        <w:t xml:space="preserve"> (EST) </w:t>
      </w:r>
      <w:r>
        <w:t>May</w:t>
      </w:r>
      <w:r>
        <w:t xml:space="preserve"> </w:t>
      </w:r>
      <w:r>
        <w:t>14</w:t>
      </w:r>
      <w:r w:rsidRPr="009A4ABD">
        <w:rPr>
          <w:vertAlign w:val="superscript"/>
        </w:rPr>
        <w:t>th</w:t>
      </w:r>
      <w:r>
        <w:t xml:space="preserve">, 2026 to establish the ability of the source to meet this requirement. </w:t>
      </w:r>
    </w:p>
    <w:p w:rsidR="009A4ABD" w:rsidP="009A4ABD">
      <w:r>
        <w:t xml:space="preserve">A determination by the Government not to compete this proposed contract based upon responses to this notice is solely within the discretion of the Government. </w:t>
      </w:r>
    </w:p>
    <w:p w:rsidR="009A4ABD" w:rsidP="009A4ABD">
      <w:r>
        <w:t xml:space="preserve">Information received will be considered solely for the purpose of determining whether to conduct </w:t>
      </w:r>
      <w:r>
        <w:t>competitive</w:t>
      </w:r>
      <w:r>
        <w:t xml:space="preserve"> procurement. </w:t>
      </w:r>
    </w:p>
    <w:p w:rsidR="009A4ABD" w:rsidP="009A4ABD">
      <w:r>
        <w:t xml:space="preserve">The Government will not be responsible for any costs associated with the preparation of responses to this notification. </w:t>
      </w:r>
    </w:p>
    <w:p w:rsidR="009A4ABD" w:rsidP="009A4ABD">
      <w:r>
        <w:t xml:space="preserve">All inquiries and submittals must be sent via email to Mae McGarry, Contract Specialist </w:t>
      </w:r>
      <w:r w:rsidRPr="00143ABD">
        <w:t>mae.mcgarry@va.gov</w:t>
      </w:r>
      <w:r>
        <w:t>. Telephone inquiries will not be accepted.</w:t>
      </w:r>
    </w:p>
    <w:p w:rsidR="009A4ABD" w:rsidP="009A4ABD"/>
    <w:p w:rsidR="000D7B50">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CD4489" w:rsidRPr="00E143E5" w:rsidP="00CD4489">
      <w:pPr>
        <w:suppressAutoHyphens/>
        <w:spacing w:after="0" w:line="240" w:lineRule="auto"/>
        <w:rPr>
          <w:rFonts w:ascii="Arial" w:eastAsia="Arial" w:hAnsi="Arial" w:cs="Arial"/>
          <w:b/>
          <w:caps/>
          <w:color w:val="0070C0"/>
        </w:rPr>
      </w:pPr>
      <w:r w:rsidRPr="00E143E5">
        <w:rPr>
          <w:rFonts w:ascii="Arial" w:eastAsia="Arial" w:hAnsi="Arial" w:cs="Arial"/>
          <w:b/>
          <w:caps/>
          <w:color w:val="0070C0"/>
        </w:rPr>
        <w:t xml:space="preserve">Statement of WORK </w:t>
      </w:r>
    </w:p>
    <w:p w:rsidR="00CD4489" w:rsidRPr="00E143E5" w:rsidP="00E355BE">
      <w:pPr>
        <w:spacing w:before="120" w:after="0" w:line="240" w:lineRule="auto"/>
        <w:rPr>
          <w:rFonts w:ascii="Arial" w:hAnsi="Arial" w:cs="Arial"/>
          <w:b/>
          <w:bCs/>
          <w:sz w:val="22"/>
          <w:szCs w:val="22"/>
        </w:rPr>
      </w:pPr>
    </w:p>
    <w:p w:rsidR="007A6DE9" w:rsidRPr="00FB378D" w:rsidP="0065158D">
      <w:pPr>
        <w:pStyle w:val="ListParagraph"/>
        <w:numPr>
          <w:ilvl w:val="0"/>
          <w:numId w:val="1"/>
        </w:numPr>
        <w:spacing w:before="120" w:after="0" w:line="240" w:lineRule="auto"/>
        <w:contextualSpacing w:val="0"/>
        <w:rPr>
          <w:rFonts w:ascii="Arial" w:hAnsi="Arial" w:cs="Arial"/>
          <w:b/>
          <w:bCs/>
          <w:sz w:val="22"/>
          <w:szCs w:val="22"/>
          <w:u w:val="single"/>
        </w:rPr>
      </w:pPr>
      <w:r w:rsidRPr="00FB378D">
        <w:rPr>
          <w:rFonts w:ascii="Arial" w:hAnsi="Arial" w:cs="Arial"/>
          <w:b/>
          <w:bCs/>
          <w:sz w:val="22"/>
          <w:szCs w:val="22"/>
          <w:u w:val="single"/>
        </w:rPr>
        <w:t>GENERAL GUIDANCE:</w:t>
      </w:r>
    </w:p>
    <w:p w:rsidR="00D526DC" w:rsidP="0065158D">
      <w:pPr>
        <w:spacing w:before="120" w:after="0" w:line="240" w:lineRule="auto"/>
        <w:rPr>
          <w:rFonts w:ascii="Arial" w:hAnsi="Arial" w:cs="Arial"/>
          <w:b/>
          <w:bCs/>
          <w:sz w:val="22"/>
          <w:szCs w:val="22"/>
        </w:rPr>
      </w:pPr>
    </w:p>
    <w:p w:rsidR="00D91074" w:rsidP="00D874D9">
      <w:pPr>
        <w:spacing w:before="120" w:after="0" w:line="240" w:lineRule="auto"/>
        <w:ind w:left="360"/>
        <w:rPr>
          <w:rFonts w:ascii="Arial" w:hAnsi="Arial" w:cs="Arial"/>
          <w:color w:val="0070C0"/>
          <w:sz w:val="20"/>
          <w:szCs w:val="20"/>
        </w:rPr>
      </w:pPr>
      <w:r w:rsidRPr="007A6DE9">
        <w:rPr>
          <w:rFonts w:ascii="Arial" w:hAnsi="Arial" w:cs="Arial"/>
          <w:b/>
          <w:bCs/>
          <w:sz w:val="22"/>
          <w:szCs w:val="22"/>
        </w:rPr>
        <w:t xml:space="preserve">Title: </w:t>
      </w:r>
      <w:r w:rsidRPr="00AA76B6" w:rsidR="00AA76B6">
        <w:rPr>
          <w:rFonts w:ascii="Arial" w:hAnsi="Arial" w:cs="Arial"/>
          <w:sz w:val="22"/>
          <w:szCs w:val="22"/>
        </w:rPr>
        <w:t xml:space="preserve">Olympus </w:t>
      </w:r>
      <w:r w:rsidRPr="00EB1E18" w:rsidR="00AA76B6">
        <w:rPr>
          <w:rFonts w:ascii="Arial" w:hAnsi="Arial" w:cs="Arial"/>
          <w:sz w:val="22"/>
          <w:szCs w:val="22"/>
        </w:rPr>
        <w:t>Fluoview</w:t>
      </w:r>
      <w:r w:rsidRPr="00EB1E18" w:rsidR="00AA76B6">
        <w:rPr>
          <w:rFonts w:ascii="Arial" w:hAnsi="Arial" w:cs="Arial"/>
          <w:sz w:val="22"/>
          <w:szCs w:val="22"/>
        </w:rPr>
        <w:t xml:space="preserve"> 4000 </w:t>
      </w:r>
      <w:r w:rsidRPr="00EB1E18" w:rsidR="00C3564D">
        <w:rPr>
          <w:rFonts w:ascii="Arial" w:hAnsi="Arial" w:cs="Arial"/>
          <w:sz w:val="22"/>
          <w:szCs w:val="22"/>
        </w:rPr>
        <w:t>Confocal</w:t>
      </w:r>
      <w:r w:rsidRPr="00C3564D" w:rsidR="00C3564D">
        <w:rPr>
          <w:rFonts w:ascii="Arial" w:hAnsi="Arial" w:cs="Arial"/>
          <w:sz w:val="22"/>
          <w:szCs w:val="22"/>
        </w:rPr>
        <w:t xml:space="preserve"> Laser Scanning </w:t>
      </w:r>
      <w:r w:rsidRPr="003C250F" w:rsidR="00C3564D">
        <w:rPr>
          <w:rFonts w:ascii="Arial" w:hAnsi="Arial" w:cs="Arial"/>
          <w:sz w:val="22"/>
          <w:szCs w:val="22"/>
        </w:rPr>
        <w:t>System</w:t>
      </w:r>
      <w:r w:rsidRPr="003C250F" w:rsidR="00C02573">
        <w:t xml:space="preserve"> </w:t>
      </w:r>
      <w:r w:rsidR="00E61974">
        <w:t xml:space="preserve">Maintenance and Support </w:t>
      </w:r>
      <w:r w:rsidRPr="003C250F" w:rsidR="00536C8F">
        <w:rPr>
          <w:rFonts w:ascii="Arial" w:hAnsi="Arial" w:cs="Arial"/>
          <w:sz w:val="22"/>
          <w:szCs w:val="22"/>
        </w:rPr>
        <w:t>Service</w:t>
      </w:r>
      <w:r w:rsidRPr="0086183A" w:rsidR="002C3F32">
        <w:rPr>
          <w:rFonts w:ascii="Arial" w:hAnsi="Arial" w:cs="Arial"/>
          <w:sz w:val="22"/>
          <w:szCs w:val="22"/>
        </w:rPr>
        <w:t xml:space="preserve"> </w:t>
      </w:r>
      <w:r w:rsidRPr="0086183A" w:rsidR="00536C8F">
        <w:rPr>
          <w:rFonts w:ascii="Arial" w:hAnsi="Arial" w:cs="Arial"/>
          <w:sz w:val="22"/>
          <w:szCs w:val="22"/>
        </w:rPr>
        <w:t>Contract</w:t>
      </w:r>
      <w:r w:rsidRPr="0086183A" w:rsidR="00080EF6">
        <w:t xml:space="preserve"> </w:t>
      </w:r>
      <w:r w:rsidRPr="0086183A" w:rsidR="00080EF6">
        <w:rPr>
          <w:rFonts w:ascii="Arial" w:hAnsi="Arial" w:cs="Arial"/>
          <w:sz w:val="22"/>
          <w:szCs w:val="22"/>
        </w:rPr>
        <w:t>at VA</w:t>
      </w:r>
      <w:r w:rsidRPr="00B16658" w:rsidR="00080EF6">
        <w:rPr>
          <w:rFonts w:ascii="Arial" w:hAnsi="Arial" w:cs="Arial"/>
          <w:sz w:val="22"/>
          <w:szCs w:val="22"/>
        </w:rPr>
        <w:t xml:space="preserve"> Pittsburgh Healthcare System (VAPHS).</w:t>
      </w:r>
      <w:r w:rsidRPr="005A1DE7" w:rsidR="005A1DE7">
        <w:rPr>
          <w:rFonts w:ascii="Arial" w:hAnsi="Arial" w:cs="Arial"/>
          <w:color w:val="0070C0"/>
          <w:sz w:val="20"/>
          <w:szCs w:val="20"/>
        </w:rPr>
        <w:t xml:space="preserve"> </w:t>
      </w:r>
    </w:p>
    <w:p w:rsidR="00D91074" w:rsidP="00D874D9">
      <w:pPr>
        <w:spacing w:before="120" w:after="0" w:line="240" w:lineRule="auto"/>
        <w:ind w:left="360"/>
        <w:rPr>
          <w:rFonts w:ascii="Arial" w:hAnsi="Arial" w:cs="Arial"/>
          <w:color w:val="0070C0"/>
          <w:sz w:val="20"/>
          <w:szCs w:val="20"/>
        </w:rPr>
      </w:pPr>
    </w:p>
    <w:p w:rsidR="007A6DE9" w:rsidRPr="007A6DE9" w:rsidP="00D874D9">
      <w:pPr>
        <w:spacing w:before="120" w:after="0" w:line="240" w:lineRule="auto"/>
        <w:ind w:left="360"/>
        <w:rPr>
          <w:rFonts w:ascii="Arial" w:hAnsi="Arial" w:cs="Arial"/>
          <w:sz w:val="22"/>
          <w:szCs w:val="22"/>
        </w:rPr>
      </w:pPr>
      <w:r w:rsidRPr="007A6DE9">
        <w:rPr>
          <w:rFonts w:ascii="Arial" w:hAnsi="Arial" w:cs="Arial"/>
          <w:b/>
          <w:bCs/>
          <w:sz w:val="22"/>
          <w:szCs w:val="22"/>
        </w:rPr>
        <w:t xml:space="preserve">Scope of Work: </w:t>
      </w:r>
      <w:bookmarkStart w:id="0" w:name="_Hlk213762022"/>
      <w:r w:rsidRPr="007A6DE9">
        <w:rPr>
          <w:rFonts w:ascii="Arial" w:hAnsi="Arial" w:cs="Arial"/>
          <w:sz w:val="22"/>
          <w:szCs w:val="22"/>
        </w:rPr>
        <w:t xml:space="preserve">The contractor shall </w:t>
      </w:r>
      <w:r w:rsidRPr="0086183A">
        <w:rPr>
          <w:rFonts w:ascii="Arial" w:hAnsi="Arial" w:cs="Arial"/>
          <w:sz w:val="22"/>
          <w:szCs w:val="22"/>
        </w:rPr>
        <w:t xml:space="preserve">provide </w:t>
      </w:r>
      <w:r w:rsidRPr="0086183A" w:rsidR="001B1B35">
        <w:rPr>
          <w:rFonts w:ascii="Arial" w:hAnsi="Arial" w:cs="Arial"/>
          <w:sz w:val="22"/>
          <w:szCs w:val="22"/>
        </w:rPr>
        <w:t>main</w:t>
      </w:r>
      <w:r w:rsidRPr="0086183A" w:rsidR="00391051">
        <w:rPr>
          <w:rFonts w:ascii="Arial" w:hAnsi="Arial" w:cs="Arial"/>
          <w:sz w:val="22"/>
          <w:szCs w:val="22"/>
        </w:rPr>
        <w:t>tenance</w:t>
      </w:r>
      <w:r w:rsidR="00E61974">
        <w:rPr>
          <w:rFonts w:ascii="Arial" w:hAnsi="Arial" w:cs="Arial"/>
          <w:sz w:val="22"/>
          <w:szCs w:val="22"/>
        </w:rPr>
        <w:t xml:space="preserve"> and </w:t>
      </w:r>
      <w:r w:rsidRPr="0086183A" w:rsidR="00E61974">
        <w:rPr>
          <w:rFonts w:ascii="Arial" w:hAnsi="Arial" w:cs="Arial"/>
          <w:sz w:val="22"/>
          <w:szCs w:val="22"/>
        </w:rPr>
        <w:t xml:space="preserve">repair </w:t>
      </w:r>
      <w:r w:rsidRPr="0086183A" w:rsidR="003A4685">
        <w:rPr>
          <w:rFonts w:ascii="Arial" w:hAnsi="Arial" w:cs="Arial"/>
          <w:sz w:val="22"/>
          <w:szCs w:val="22"/>
        </w:rPr>
        <w:t>services</w:t>
      </w:r>
      <w:r w:rsidRPr="003A4685" w:rsidR="003A4685">
        <w:rPr>
          <w:rFonts w:ascii="Arial" w:hAnsi="Arial" w:cs="Arial"/>
          <w:sz w:val="22"/>
          <w:szCs w:val="22"/>
        </w:rPr>
        <w:t xml:space="preserve"> </w:t>
      </w:r>
      <w:r w:rsidRPr="007A6DE9">
        <w:rPr>
          <w:rFonts w:ascii="Arial" w:hAnsi="Arial" w:cs="Arial"/>
          <w:sz w:val="22"/>
          <w:szCs w:val="22"/>
        </w:rPr>
        <w:t>for</w:t>
      </w:r>
      <w:r w:rsidR="00B17145">
        <w:rPr>
          <w:rFonts w:ascii="Arial" w:hAnsi="Arial" w:cs="Arial"/>
          <w:sz w:val="22"/>
          <w:szCs w:val="22"/>
        </w:rPr>
        <w:t xml:space="preserve"> </w:t>
      </w:r>
      <w:r w:rsidRPr="007A6DE9">
        <w:rPr>
          <w:rFonts w:ascii="Arial" w:hAnsi="Arial" w:cs="Arial"/>
          <w:sz w:val="22"/>
          <w:szCs w:val="22"/>
        </w:rPr>
        <w:t>government owned research equipment by the requirements stated herein.</w:t>
      </w:r>
    </w:p>
    <w:p w:rsidR="00C03B98" w:rsidP="0065158D">
      <w:pPr>
        <w:spacing w:before="120" w:after="0" w:line="240" w:lineRule="auto"/>
        <w:ind w:left="360"/>
        <w:rPr>
          <w:rFonts w:ascii="Arial" w:hAnsi="Arial" w:cs="Arial"/>
          <w:b/>
          <w:bCs/>
          <w:sz w:val="22"/>
          <w:szCs w:val="22"/>
        </w:rPr>
      </w:pPr>
      <w:bookmarkEnd w:id="0"/>
    </w:p>
    <w:p w:rsidR="00D526DC" w:rsidRPr="00101AC7" w:rsidP="0065158D">
      <w:pPr>
        <w:spacing w:before="120" w:after="0" w:line="240" w:lineRule="auto"/>
        <w:ind w:left="360"/>
        <w:rPr>
          <w:rFonts w:ascii="Arial" w:hAnsi="Arial" w:cs="Arial"/>
          <w:sz w:val="22"/>
          <w:szCs w:val="22"/>
        </w:rPr>
      </w:pPr>
      <w:r w:rsidRPr="007A6DE9">
        <w:rPr>
          <w:rFonts w:ascii="Arial" w:hAnsi="Arial" w:cs="Arial"/>
          <w:b/>
          <w:bCs/>
          <w:sz w:val="22"/>
          <w:szCs w:val="22"/>
        </w:rPr>
        <w:t xml:space="preserve">Location: </w:t>
      </w:r>
    </w:p>
    <w:p w:rsidR="001B144A" w:rsidRPr="00101AC7" w:rsidP="00101AC7">
      <w:pPr>
        <w:spacing w:after="0" w:line="240" w:lineRule="auto"/>
        <w:ind w:left="1440"/>
        <w:rPr>
          <w:rFonts w:ascii="Arial" w:hAnsi="Arial" w:cs="Arial"/>
          <w:sz w:val="22"/>
          <w:szCs w:val="22"/>
        </w:rPr>
      </w:pPr>
      <w:r w:rsidRPr="00101AC7">
        <w:rPr>
          <w:rFonts w:ascii="Arial" w:hAnsi="Arial" w:cs="Arial"/>
          <w:sz w:val="22"/>
          <w:szCs w:val="22"/>
        </w:rPr>
        <w:t>VA Pittsburgh Healthcare System</w:t>
      </w:r>
      <w:r w:rsidRPr="00101AC7" w:rsidR="00B009B1">
        <w:rPr>
          <w:rFonts w:ascii="Arial" w:hAnsi="Arial" w:cs="Arial"/>
          <w:sz w:val="22"/>
          <w:szCs w:val="22"/>
        </w:rPr>
        <w:t xml:space="preserve"> </w:t>
      </w:r>
      <w:r w:rsidRPr="00101AC7" w:rsidR="008C59D0">
        <w:rPr>
          <w:rFonts w:ascii="Arial" w:hAnsi="Arial" w:cs="Arial"/>
          <w:sz w:val="22"/>
          <w:szCs w:val="22"/>
        </w:rPr>
        <w:t>(VAPHS)</w:t>
      </w:r>
    </w:p>
    <w:p w:rsidR="001B144A" w:rsidRPr="00101AC7" w:rsidP="00101AC7">
      <w:pPr>
        <w:spacing w:after="0" w:line="240" w:lineRule="auto"/>
        <w:ind w:left="1440"/>
        <w:rPr>
          <w:rFonts w:ascii="Arial" w:hAnsi="Arial" w:cs="Arial"/>
          <w:sz w:val="22"/>
          <w:szCs w:val="22"/>
        </w:rPr>
      </w:pPr>
      <w:r w:rsidRPr="00101AC7">
        <w:rPr>
          <w:rFonts w:ascii="Arial" w:hAnsi="Arial" w:cs="Arial"/>
          <w:sz w:val="22"/>
          <w:szCs w:val="22"/>
        </w:rPr>
        <w:t>Research Office Building B30</w:t>
      </w:r>
    </w:p>
    <w:p w:rsidR="001B144A" w:rsidRPr="00101AC7" w:rsidP="00101AC7">
      <w:pPr>
        <w:spacing w:after="0" w:line="240" w:lineRule="auto"/>
        <w:ind w:left="1440"/>
        <w:rPr>
          <w:rFonts w:ascii="Arial" w:hAnsi="Arial" w:cs="Arial"/>
          <w:sz w:val="22"/>
          <w:szCs w:val="22"/>
        </w:rPr>
      </w:pPr>
      <w:r w:rsidRPr="00101AC7">
        <w:rPr>
          <w:rFonts w:ascii="Arial" w:hAnsi="Arial" w:cs="Arial"/>
          <w:sz w:val="22"/>
          <w:szCs w:val="22"/>
        </w:rPr>
        <w:t>4100 Aliquippa Street</w:t>
      </w:r>
    </w:p>
    <w:p w:rsidR="00EF7EA3" w:rsidRPr="00101AC7" w:rsidP="00101AC7">
      <w:pPr>
        <w:spacing w:after="0" w:line="240" w:lineRule="auto"/>
        <w:ind w:left="1440"/>
        <w:rPr>
          <w:rFonts w:ascii="Arial" w:hAnsi="Arial" w:cs="Arial"/>
          <w:sz w:val="22"/>
          <w:szCs w:val="22"/>
        </w:rPr>
      </w:pPr>
      <w:r w:rsidRPr="00101AC7">
        <w:rPr>
          <w:rFonts w:ascii="Arial" w:hAnsi="Arial" w:cs="Arial"/>
          <w:sz w:val="22"/>
          <w:szCs w:val="22"/>
        </w:rPr>
        <w:t>Pittsburgh, PA 15219</w:t>
      </w:r>
    </w:p>
    <w:p w:rsidR="00EF1D5E" w:rsidRPr="001B144A" w:rsidP="00EF1D5E">
      <w:pPr>
        <w:spacing w:after="0" w:line="240" w:lineRule="auto"/>
        <w:ind w:left="360"/>
        <w:rPr>
          <w:rFonts w:ascii="Arial" w:hAnsi="Arial" w:cs="Arial"/>
          <w:b/>
          <w:bCs/>
          <w:color w:val="FF0000"/>
          <w:sz w:val="20"/>
          <w:szCs w:val="20"/>
        </w:rPr>
      </w:pPr>
    </w:p>
    <w:p w:rsidR="00823988" w:rsidP="00823988">
      <w:pPr>
        <w:spacing w:before="120" w:after="0" w:line="240" w:lineRule="auto"/>
        <w:ind w:left="360"/>
        <w:rPr>
          <w:rFonts w:ascii="Arial" w:hAnsi="Arial" w:cs="Arial"/>
          <w:sz w:val="22"/>
          <w:szCs w:val="22"/>
        </w:rPr>
      </w:pPr>
      <w:r w:rsidRPr="007A6DE9">
        <w:rPr>
          <w:rFonts w:ascii="Arial" w:hAnsi="Arial" w:cs="Arial"/>
          <w:b/>
          <w:bCs/>
          <w:sz w:val="22"/>
          <w:szCs w:val="22"/>
        </w:rPr>
        <w:t xml:space="preserve">Background: </w:t>
      </w:r>
      <w:r w:rsidRPr="00E355BE" w:rsidR="00E355BE">
        <w:rPr>
          <w:rFonts w:ascii="Arial" w:hAnsi="Arial" w:cs="Arial"/>
          <w:sz w:val="22"/>
          <w:szCs w:val="22"/>
        </w:rPr>
        <w:t>This contract is issued to ensure the continuous reliability of the</w:t>
      </w:r>
      <w:r w:rsidR="00077989">
        <w:rPr>
          <w:rFonts w:ascii="Arial" w:hAnsi="Arial" w:cs="Arial"/>
          <w:sz w:val="22"/>
          <w:szCs w:val="22"/>
        </w:rPr>
        <w:t xml:space="preserve"> </w:t>
      </w:r>
      <w:r w:rsidRPr="00E355BE" w:rsidR="00E355BE">
        <w:rPr>
          <w:rFonts w:ascii="Arial" w:hAnsi="Arial" w:cs="Arial"/>
          <w:sz w:val="22"/>
          <w:szCs w:val="22"/>
        </w:rPr>
        <w:t xml:space="preserve">research equipment </w:t>
      </w:r>
      <w:r w:rsidRPr="0086183A" w:rsidR="00220E1D">
        <w:rPr>
          <w:rFonts w:ascii="Arial" w:hAnsi="Arial" w:cs="Arial"/>
          <w:sz w:val="22"/>
          <w:szCs w:val="22"/>
        </w:rPr>
        <w:t>and auxiliary equipment identified</w:t>
      </w:r>
      <w:r w:rsidRPr="0086183A" w:rsidR="00E355BE">
        <w:rPr>
          <w:rFonts w:ascii="Arial" w:hAnsi="Arial" w:cs="Arial"/>
          <w:sz w:val="22"/>
          <w:szCs w:val="22"/>
        </w:rPr>
        <w:t xml:space="preserve"> in this Statement of Work (SOW). </w:t>
      </w:r>
      <w:r w:rsidRPr="0086183A">
        <w:rPr>
          <w:rFonts w:ascii="Arial" w:hAnsi="Arial" w:cs="Arial"/>
          <w:sz w:val="22"/>
          <w:szCs w:val="22"/>
        </w:rPr>
        <w:t xml:space="preserve">The system </w:t>
      </w:r>
      <w:r w:rsidRPr="0086183A" w:rsidR="00AE60C5">
        <w:rPr>
          <w:rFonts w:ascii="Arial" w:hAnsi="Arial" w:cs="Arial"/>
          <w:sz w:val="22"/>
          <w:szCs w:val="22"/>
        </w:rPr>
        <w:t>requires</w:t>
      </w:r>
      <w:r w:rsidRPr="0086183A">
        <w:rPr>
          <w:rFonts w:ascii="Arial" w:hAnsi="Arial" w:cs="Arial"/>
          <w:sz w:val="22"/>
          <w:szCs w:val="22"/>
        </w:rPr>
        <w:t xml:space="preserve"> repair and maintenance </w:t>
      </w:r>
      <w:r w:rsidRPr="0086183A" w:rsidR="00C02573">
        <w:rPr>
          <w:rFonts w:ascii="Arial" w:hAnsi="Arial" w:cs="Arial"/>
          <w:sz w:val="22"/>
          <w:szCs w:val="22"/>
        </w:rPr>
        <w:t xml:space="preserve">services </w:t>
      </w:r>
      <w:r w:rsidRPr="0086183A">
        <w:rPr>
          <w:rFonts w:ascii="Arial" w:hAnsi="Arial" w:cs="Arial"/>
          <w:sz w:val="22"/>
          <w:szCs w:val="22"/>
        </w:rPr>
        <w:t>by trained personnel using manufacturer approved parts</w:t>
      </w:r>
      <w:r w:rsidRPr="00823988">
        <w:rPr>
          <w:rFonts w:ascii="Arial" w:hAnsi="Arial" w:cs="Arial"/>
          <w:sz w:val="22"/>
          <w:szCs w:val="22"/>
        </w:rPr>
        <w:t xml:space="preserve"> and</w:t>
      </w:r>
      <w:r>
        <w:rPr>
          <w:rFonts w:ascii="Arial" w:hAnsi="Arial" w:cs="Arial"/>
          <w:sz w:val="22"/>
          <w:szCs w:val="22"/>
        </w:rPr>
        <w:t xml:space="preserve"> </w:t>
      </w:r>
      <w:r w:rsidRPr="00823988">
        <w:rPr>
          <w:rFonts w:ascii="Arial" w:hAnsi="Arial" w:cs="Arial"/>
          <w:sz w:val="22"/>
          <w:szCs w:val="22"/>
        </w:rPr>
        <w:t xml:space="preserve">specifications. The reliable and accurate operation of this equipment at all times </w:t>
      </w:r>
      <w:r w:rsidRPr="00823988" w:rsidR="00AE60C5">
        <w:rPr>
          <w:rFonts w:ascii="Arial" w:hAnsi="Arial" w:cs="Arial"/>
          <w:sz w:val="22"/>
          <w:szCs w:val="22"/>
        </w:rPr>
        <w:t>is considered</w:t>
      </w:r>
      <w:r w:rsidRPr="00823988">
        <w:rPr>
          <w:rFonts w:ascii="Arial" w:hAnsi="Arial" w:cs="Arial"/>
          <w:sz w:val="22"/>
          <w:szCs w:val="22"/>
        </w:rPr>
        <w:t xml:space="preserve"> critical to the research program of the VA</w:t>
      </w:r>
    </w:p>
    <w:p w:rsidR="00E04A13" w:rsidRPr="00E04A13" w:rsidP="0065158D">
      <w:pPr>
        <w:spacing w:before="120" w:after="0" w:line="240" w:lineRule="auto"/>
        <w:ind w:left="360"/>
        <w:rPr>
          <w:rFonts w:ascii="Arial" w:hAnsi="Arial" w:cs="Arial"/>
          <w:color w:val="E26B0A" w:themeColor="accent6" w:themeShade="BF"/>
          <w:sz w:val="20"/>
          <w:szCs w:val="20"/>
        </w:rPr>
      </w:pPr>
    </w:p>
    <w:p w:rsidR="00A723BC" w:rsidRPr="00166DDE" w:rsidP="0065158D">
      <w:pPr>
        <w:spacing w:before="120" w:after="0" w:line="240" w:lineRule="auto"/>
        <w:ind w:left="360"/>
        <w:rPr>
          <w:rFonts w:ascii="Arial" w:hAnsi="Arial" w:cs="Arial"/>
          <w:sz w:val="22"/>
          <w:szCs w:val="22"/>
          <w:highlight w:val="yellow"/>
        </w:rPr>
      </w:pPr>
      <w:r w:rsidRPr="00166DDE">
        <w:rPr>
          <w:rFonts w:ascii="Arial" w:hAnsi="Arial" w:cs="Arial"/>
          <w:b/>
          <w:bCs/>
          <w:sz w:val="22"/>
          <w:szCs w:val="22"/>
          <w:highlight w:val="yellow"/>
        </w:rPr>
        <w:t>Period of Performance:</w:t>
      </w:r>
      <w:r w:rsidRPr="00166DDE" w:rsidR="005641F7">
        <w:rPr>
          <w:rFonts w:ascii="Arial" w:hAnsi="Arial" w:cs="Arial"/>
          <w:sz w:val="22"/>
          <w:szCs w:val="22"/>
          <w:highlight w:val="yellow"/>
        </w:rPr>
        <w:t xml:space="preserve"> </w:t>
      </w:r>
    </w:p>
    <w:p w:rsidR="00D526DC" w:rsidRPr="00166DDE" w:rsidP="00D874D9">
      <w:pPr>
        <w:spacing w:after="0" w:line="240" w:lineRule="auto"/>
        <w:ind w:left="1440"/>
        <w:rPr>
          <w:rFonts w:ascii="Arial" w:hAnsi="Arial" w:cs="Arial"/>
          <w:b/>
          <w:bCs/>
          <w:i/>
          <w:iCs/>
          <w:sz w:val="20"/>
          <w:szCs w:val="20"/>
          <w:highlight w:val="yellow"/>
        </w:rPr>
      </w:pPr>
      <w:r w:rsidRPr="00166DDE">
        <w:rPr>
          <w:rFonts w:ascii="Arial" w:hAnsi="Arial" w:cs="Arial"/>
          <w:sz w:val="22"/>
          <w:szCs w:val="22"/>
          <w:highlight w:val="yellow"/>
        </w:rPr>
        <w:t xml:space="preserve">Year 1: </w:t>
      </w:r>
      <w:r w:rsidRPr="00166DDE" w:rsidR="00910AD0">
        <w:rPr>
          <w:rFonts w:ascii="Arial" w:hAnsi="Arial" w:cs="Arial"/>
          <w:sz w:val="22"/>
          <w:szCs w:val="22"/>
          <w:highlight w:val="yellow"/>
        </w:rPr>
        <w:t>0</w:t>
      </w:r>
      <w:r w:rsidRPr="00166DDE" w:rsidR="00A438C5">
        <w:rPr>
          <w:rFonts w:ascii="Arial" w:hAnsi="Arial" w:cs="Arial"/>
          <w:sz w:val="22"/>
          <w:szCs w:val="22"/>
          <w:highlight w:val="yellow"/>
        </w:rPr>
        <w:t>6</w:t>
      </w:r>
      <w:r w:rsidRPr="00166DDE" w:rsidR="00910AD0">
        <w:rPr>
          <w:rFonts w:ascii="Arial" w:hAnsi="Arial" w:cs="Arial"/>
          <w:sz w:val="22"/>
          <w:szCs w:val="22"/>
          <w:highlight w:val="yellow"/>
        </w:rPr>
        <w:t>/</w:t>
      </w:r>
      <w:r w:rsidRPr="00166DDE" w:rsidR="00A438C5">
        <w:rPr>
          <w:rFonts w:ascii="Arial" w:hAnsi="Arial" w:cs="Arial"/>
          <w:sz w:val="22"/>
          <w:szCs w:val="22"/>
          <w:highlight w:val="yellow"/>
        </w:rPr>
        <w:t>01</w:t>
      </w:r>
      <w:r w:rsidRPr="00166DDE" w:rsidR="00910AD0">
        <w:rPr>
          <w:rFonts w:ascii="Arial" w:hAnsi="Arial" w:cs="Arial"/>
          <w:sz w:val="22"/>
          <w:szCs w:val="22"/>
          <w:highlight w:val="yellow"/>
        </w:rPr>
        <w:t>/</w:t>
      </w:r>
      <w:r w:rsidRPr="00166DDE" w:rsidR="005641F7">
        <w:rPr>
          <w:rFonts w:ascii="Arial" w:hAnsi="Arial" w:cs="Arial"/>
          <w:sz w:val="22"/>
          <w:szCs w:val="22"/>
          <w:highlight w:val="yellow"/>
        </w:rPr>
        <w:t>202</w:t>
      </w:r>
      <w:r w:rsidRPr="00166DDE" w:rsidR="00E22291">
        <w:rPr>
          <w:rFonts w:ascii="Arial" w:hAnsi="Arial" w:cs="Arial"/>
          <w:sz w:val="22"/>
          <w:szCs w:val="22"/>
          <w:highlight w:val="yellow"/>
        </w:rPr>
        <w:t>6</w:t>
      </w:r>
      <w:r w:rsidRPr="00166DDE" w:rsidR="005641F7">
        <w:rPr>
          <w:rFonts w:ascii="Arial" w:hAnsi="Arial" w:cs="Arial"/>
          <w:sz w:val="22"/>
          <w:szCs w:val="22"/>
          <w:highlight w:val="yellow"/>
        </w:rPr>
        <w:t xml:space="preserve"> </w:t>
      </w:r>
      <w:r w:rsidRPr="00166DDE" w:rsidR="00A438C5">
        <w:rPr>
          <w:rFonts w:ascii="Arial" w:hAnsi="Arial" w:cs="Arial"/>
          <w:sz w:val="22"/>
          <w:szCs w:val="22"/>
          <w:highlight w:val="yellow"/>
        </w:rPr>
        <w:t>–</w:t>
      </w:r>
      <w:r w:rsidRPr="00166DDE" w:rsidR="00910AD0">
        <w:rPr>
          <w:rFonts w:ascii="Arial" w:hAnsi="Arial" w:cs="Arial"/>
          <w:sz w:val="22"/>
          <w:szCs w:val="22"/>
          <w:highlight w:val="yellow"/>
        </w:rPr>
        <w:t xml:space="preserve"> </w:t>
      </w:r>
      <w:r w:rsidRPr="00166DDE" w:rsidR="00A438C5">
        <w:rPr>
          <w:rFonts w:ascii="Arial" w:hAnsi="Arial" w:cs="Arial"/>
          <w:sz w:val="22"/>
          <w:szCs w:val="22"/>
          <w:highlight w:val="yellow"/>
        </w:rPr>
        <w:t>05/</w:t>
      </w:r>
      <w:r w:rsidRPr="00166DDE" w:rsidR="006071E4">
        <w:rPr>
          <w:rFonts w:ascii="Arial" w:hAnsi="Arial" w:cs="Arial"/>
          <w:sz w:val="22"/>
          <w:szCs w:val="22"/>
          <w:highlight w:val="yellow"/>
        </w:rPr>
        <w:t>31</w:t>
      </w:r>
      <w:r w:rsidRPr="00166DDE" w:rsidR="00A438C5">
        <w:rPr>
          <w:rFonts w:ascii="Arial" w:hAnsi="Arial" w:cs="Arial"/>
          <w:sz w:val="22"/>
          <w:szCs w:val="22"/>
          <w:highlight w:val="yellow"/>
        </w:rPr>
        <w:t>/2027</w:t>
      </w:r>
    </w:p>
    <w:p w:rsidR="006071E4" w:rsidRPr="00166DDE" w:rsidP="00D874D9">
      <w:pPr>
        <w:spacing w:after="0" w:line="240" w:lineRule="auto"/>
        <w:ind w:left="1440"/>
        <w:rPr>
          <w:rFonts w:ascii="Arial" w:hAnsi="Arial" w:cs="Arial"/>
          <w:b/>
          <w:bCs/>
          <w:i/>
          <w:iCs/>
          <w:sz w:val="20"/>
          <w:szCs w:val="20"/>
          <w:highlight w:val="yellow"/>
        </w:rPr>
      </w:pPr>
      <w:r w:rsidRPr="00166DDE">
        <w:rPr>
          <w:rFonts w:ascii="Arial" w:hAnsi="Arial" w:cs="Arial"/>
          <w:sz w:val="22"/>
          <w:szCs w:val="22"/>
          <w:highlight w:val="yellow"/>
        </w:rPr>
        <w:t xml:space="preserve">Year 2: </w:t>
      </w:r>
      <w:r w:rsidRPr="00166DDE">
        <w:rPr>
          <w:rFonts w:ascii="Arial" w:hAnsi="Arial" w:cs="Arial"/>
          <w:sz w:val="22"/>
          <w:szCs w:val="22"/>
          <w:highlight w:val="yellow"/>
        </w:rPr>
        <w:t>06/01/2027 – 05/31/202</w:t>
      </w:r>
      <w:r w:rsidRPr="00166DDE" w:rsidR="004A4435">
        <w:rPr>
          <w:rFonts w:ascii="Arial" w:hAnsi="Arial" w:cs="Arial"/>
          <w:sz w:val="22"/>
          <w:szCs w:val="22"/>
          <w:highlight w:val="yellow"/>
        </w:rPr>
        <w:t>8</w:t>
      </w:r>
    </w:p>
    <w:p w:rsidR="006071E4" w:rsidRPr="00166DDE" w:rsidP="00D874D9">
      <w:pPr>
        <w:spacing w:after="0" w:line="240" w:lineRule="auto"/>
        <w:ind w:left="1440"/>
        <w:rPr>
          <w:rFonts w:ascii="Arial" w:hAnsi="Arial" w:cs="Arial"/>
          <w:b/>
          <w:bCs/>
          <w:i/>
          <w:iCs/>
          <w:sz w:val="20"/>
          <w:szCs w:val="20"/>
          <w:highlight w:val="yellow"/>
        </w:rPr>
      </w:pPr>
      <w:r w:rsidRPr="00166DDE">
        <w:rPr>
          <w:rFonts w:ascii="Arial" w:hAnsi="Arial" w:cs="Arial"/>
          <w:sz w:val="22"/>
          <w:szCs w:val="22"/>
          <w:highlight w:val="yellow"/>
        </w:rPr>
        <w:t xml:space="preserve">Year </w:t>
      </w:r>
      <w:r w:rsidRPr="00166DDE">
        <w:rPr>
          <w:rFonts w:ascii="Arial" w:hAnsi="Arial" w:cs="Arial"/>
          <w:sz w:val="22"/>
          <w:szCs w:val="22"/>
          <w:highlight w:val="yellow"/>
        </w:rPr>
        <w:t>3</w:t>
      </w:r>
      <w:r w:rsidRPr="00166DDE">
        <w:rPr>
          <w:rFonts w:ascii="Arial" w:hAnsi="Arial" w:cs="Arial"/>
          <w:sz w:val="22"/>
          <w:szCs w:val="22"/>
          <w:highlight w:val="yellow"/>
        </w:rPr>
        <w:t xml:space="preserve">: </w:t>
      </w:r>
      <w:r w:rsidRPr="00166DDE">
        <w:rPr>
          <w:rFonts w:ascii="Arial" w:hAnsi="Arial" w:cs="Arial"/>
          <w:sz w:val="22"/>
          <w:szCs w:val="22"/>
          <w:highlight w:val="yellow"/>
        </w:rPr>
        <w:t>06/01/202</w:t>
      </w:r>
      <w:r w:rsidRPr="00166DDE" w:rsidR="004A4435">
        <w:rPr>
          <w:rFonts w:ascii="Arial" w:hAnsi="Arial" w:cs="Arial"/>
          <w:sz w:val="22"/>
          <w:szCs w:val="22"/>
          <w:highlight w:val="yellow"/>
        </w:rPr>
        <w:t>8</w:t>
      </w:r>
      <w:r w:rsidRPr="00166DDE">
        <w:rPr>
          <w:rFonts w:ascii="Arial" w:hAnsi="Arial" w:cs="Arial"/>
          <w:sz w:val="22"/>
          <w:szCs w:val="22"/>
          <w:highlight w:val="yellow"/>
        </w:rPr>
        <w:t xml:space="preserve"> – 05/31/202</w:t>
      </w:r>
      <w:r w:rsidRPr="00166DDE" w:rsidR="004A4435">
        <w:rPr>
          <w:rFonts w:ascii="Arial" w:hAnsi="Arial" w:cs="Arial"/>
          <w:sz w:val="22"/>
          <w:szCs w:val="22"/>
          <w:highlight w:val="yellow"/>
        </w:rPr>
        <w:t>9</w:t>
      </w:r>
    </w:p>
    <w:p w:rsidR="006071E4" w:rsidP="00D874D9">
      <w:pPr>
        <w:spacing w:after="0" w:line="240" w:lineRule="auto"/>
        <w:ind w:left="1440"/>
        <w:rPr>
          <w:rFonts w:ascii="Arial" w:hAnsi="Arial" w:cs="Arial"/>
          <w:b/>
          <w:bCs/>
          <w:i/>
          <w:iCs/>
          <w:sz w:val="20"/>
          <w:szCs w:val="20"/>
        </w:rPr>
      </w:pPr>
      <w:r w:rsidRPr="00166DDE">
        <w:rPr>
          <w:rFonts w:ascii="Arial" w:hAnsi="Arial" w:cs="Arial"/>
          <w:sz w:val="22"/>
          <w:szCs w:val="22"/>
          <w:highlight w:val="yellow"/>
        </w:rPr>
        <w:t xml:space="preserve">Year </w:t>
      </w:r>
      <w:r w:rsidRPr="00166DDE">
        <w:rPr>
          <w:rFonts w:ascii="Arial" w:hAnsi="Arial" w:cs="Arial"/>
          <w:sz w:val="22"/>
          <w:szCs w:val="22"/>
          <w:highlight w:val="yellow"/>
        </w:rPr>
        <w:t>4</w:t>
      </w:r>
      <w:r w:rsidRPr="00166DDE">
        <w:rPr>
          <w:rFonts w:ascii="Arial" w:hAnsi="Arial" w:cs="Arial"/>
          <w:sz w:val="22"/>
          <w:szCs w:val="22"/>
          <w:highlight w:val="yellow"/>
        </w:rPr>
        <w:t xml:space="preserve">: </w:t>
      </w:r>
      <w:r w:rsidRPr="00166DDE">
        <w:rPr>
          <w:rFonts w:ascii="Arial" w:hAnsi="Arial" w:cs="Arial"/>
          <w:sz w:val="22"/>
          <w:szCs w:val="22"/>
          <w:highlight w:val="yellow"/>
        </w:rPr>
        <w:t>06/01/202</w:t>
      </w:r>
      <w:r w:rsidRPr="00166DDE" w:rsidR="004A4435">
        <w:rPr>
          <w:rFonts w:ascii="Arial" w:hAnsi="Arial" w:cs="Arial"/>
          <w:sz w:val="22"/>
          <w:szCs w:val="22"/>
          <w:highlight w:val="yellow"/>
        </w:rPr>
        <w:t>9</w:t>
      </w:r>
      <w:r w:rsidRPr="00166DDE">
        <w:rPr>
          <w:rFonts w:ascii="Arial" w:hAnsi="Arial" w:cs="Arial"/>
          <w:sz w:val="22"/>
          <w:szCs w:val="22"/>
          <w:highlight w:val="yellow"/>
        </w:rPr>
        <w:t xml:space="preserve"> – 05/31/20</w:t>
      </w:r>
      <w:r w:rsidRPr="00166DDE" w:rsidR="004A4435">
        <w:rPr>
          <w:rFonts w:ascii="Arial" w:hAnsi="Arial" w:cs="Arial"/>
          <w:sz w:val="22"/>
          <w:szCs w:val="22"/>
          <w:highlight w:val="yellow"/>
        </w:rPr>
        <w:t>30</w:t>
      </w:r>
    </w:p>
    <w:p w:rsidR="00A438C5" w:rsidP="00D874D9">
      <w:pPr>
        <w:spacing w:after="0" w:line="240" w:lineRule="auto"/>
        <w:ind w:left="360"/>
        <w:rPr>
          <w:rFonts w:ascii="Arial" w:hAnsi="Arial" w:cs="Arial"/>
          <w:b/>
          <w:bCs/>
          <w:i/>
          <w:iCs/>
          <w:sz w:val="20"/>
          <w:szCs w:val="20"/>
        </w:rPr>
      </w:pPr>
    </w:p>
    <w:p w:rsidR="007A6DE9" w:rsidRPr="007A6DE9" w:rsidP="0065158D">
      <w:pPr>
        <w:spacing w:before="120" w:after="0" w:line="240" w:lineRule="auto"/>
        <w:ind w:left="360"/>
        <w:rPr>
          <w:rFonts w:ascii="Arial" w:hAnsi="Arial" w:cs="Arial"/>
          <w:sz w:val="22"/>
          <w:szCs w:val="22"/>
        </w:rPr>
      </w:pPr>
      <w:r w:rsidRPr="00A46A46">
        <w:rPr>
          <w:rFonts w:ascii="Arial" w:hAnsi="Arial" w:cs="Arial"/>
          <w:b/>
          <w:bCs/>
          <w:sz w:val="22"/>
          <w:szCs w:val="22"/>
        </w:rPr>
        <w:t xml:space="preserve">Type of Contract: </w:t>
      </w:r>
      <w:r w:rsidRPr="00A46A46">
        <w:rPr>
          <w:rFonts w:ascii="Arial" w:hAnsi="Arial" w:cs="Arial"/>
          <w:sz w:val="22"/>
          <w:szCs w:val="22"/>
        </w:rPr>
        <w:t>Firm Fixed Price (FFP)</w:t>
      </w:r>
      <w:r w:rsidRPr="00A46A46" w:rsidR="00A46A46">
        <w:rPr>
          <w:rFonts w:ascii="Arial" w:hAnsi="Arial" w:cs="Arial"/>
          <w:sz w:val="22"/>
          <w:szCs w:val="22"/>
        </w:rPr>
        <w:t>.</w:t>
      </w:r>
    </w:p>
    <w:p w:rsidR="00D526DC" w:rsidP="0065158D">
      <w:pPr>
        <w:spacing w:before="120" w:after="0" w:line="240" w:lineRule="auto"/>
        <w:ind w:left="360"/>
        <w:rPr>
          <w:rFonts w:ascii="Arial" w:hAnsi="Arial" w:cs="Arial"/>
          <w:b/>
          <w:bCs/>
          <w:sz w:val="22"/>
          <w:szCs w:val="22"/>
        </w:rPr>
      </w:pPr>
    </w:p>
    <w:p w:rsidR="00A47D64">
      <w:pPr>
        <w:rPr>
          <w:rFonts w:ascii="Arial" w:hAnsi="Arial" w:cs="Arial"/>
          <w:b/>
          <w:bCs/>
          <w:sz w:val="22"/>
          <w:szCs w:val="22"/>
          <w:u w:val="single"/>
        </w:rPr>
      </w:pPr>
    </w:p>
    <w:p w:rsidR="00B24D87">
      <w:pPr>
        <w:rPr>
          <w:rFonts w:ascii="Arial" w:hAnsi="Arial" w:cs="Arial"/>
          <w:b/>
          <w:bCs/>
          <w:sz w:val="22"/>
          <w:szCs w:val="22"/>
          <w:u w:val="single"/>
        </w:rPr>
      </w:pPr>
      <w:r>
        <w:rPr>
          <w:rFonts w:ascii="Arial" w:hAnsi="Arial" w:cs="Arial"/>
          <w:b/>
          <w:bCs/>
          <w:sz w:val="22"/>
          <w:szCs w:val="22"/>
          <w:u w:val="single"/>
        </w:rPr>
        <w:br w:type="page"/>
      </w:r>
    </w:p>
    <w:p w:rsidR="00EB1E18">
      <w:pPr>
        <w:rPr>
          <w:rFonts w:ascii="Arial" w:hAnsi="Arial" w:cs="Arial"/>
          <w:b/>
          <w:bCs/>
          <w:sz w:val="22"/>
          <w:szCs w:val="22"/>
          <w:u w:val="single"/>
        </w:rPr>
      </w:pPr>
    </w:p>
    <w:p w:rsidR="007A6DE9" w:rsidP="00D874D9">
      <w:pPr>
        <w:pStyle w:val="ListParagraph"/>
        <w:numPr>
          <w:ilvl w:val="0"/>
          <w:numId w:val="1"/>
        </w:numPr>
        <w:spacing w:before="120" w:after="0" w:line="240" w:lineRule="auto"/>
        <w:rPr>
          <w:rFonts w:ascii="Arial" w:hAnsi="Arial" w:cs="Arial"/>
          <w:b/>
          <w:bCs/>
          <w:sz w:val="22"/>
          <w:szCs w:val="22"/>
          <w:u w:val="single"/>
        </w:rPr>
      </w:pPr>
      <w:r w:rsidRPr="00FB378D">
        <w:rPr>
          <w:rFonts w:ascii="Arial" w:hAnsi="Arial" w:cs="Arial"/>
          <w:b/>
          <w:bCs/>
          <w:sz w:val="22"/>
          <w:szCs w:val="22"/>
          <w:u w:val="single"/>
        </w:rPr>
        <w:t>GENERAL REQUIREMENTS</w:t>
      </w:r>
      <w:r w:rsidRPr="00FB378D" w:rsidR="001844D7">
        <w:rPr>
          <w:rFonts w:ascii="Arial" w:hAnsi="Arial" w:cs="Arial"/>
          <w:b/>
          <w:bCs/>
          <w:sz w:val="22"/>
          <w:szCs w:val="22"/>
          <w:u w:val="single"/>
        </w:rPr>
        <w:t>/ DE</w:t>
      </w:r>
      <w:r w:rsidRPr="00FB378D" w:rsidR="00955EB0">
        <w:rPr>
          <w:rFonts w:ascii="Arial" w:hAnsi="Arial" w:cs="Arial"/>
          <w:b/>
          <w:bCs/>
          <w:sz w:val="22"/>
          <w:szCs w:val="22"/>
          <w:u w:val="single"/>
        </w:rPr>
        <w:t>LIVERABLES</w:t>
      </w:r>
      <w:r w:rsidRPr="00FB378D">
        <w:rPr>
          <w:rFonts w:ascii="Arial" w:hAnsi="Arial" w:cs="Arial"/>
          <w:b/>
          <w:bCs/>
          <w:sz w:val="22"/>
          <w:szCs w:val="22"/>
          <w:u w:val="single"/>
        </w:rPr>
        <w:t>:</w:t>
      </w:r>
    </w:p>
    <w:p w:rsidR="00D874D9" w:rsidRPr="00FB378D" w:rsidP="00D874D9">
      <w:pPr>
        <w:pStyle w:val="ListParagraph"/>
        <w:spacing w:before="120" w:after="0" w:line="240" w:lineRule="auto"/>
        <w:ind w:left="360"/>
        <w:rPr>
          <w:rFonts w:ascii="Arial" w:hAnsi="Arial" w:cs="Arial"/>
          <w:b/>
          <w:bCs/>
          <w:sz w:val="22"/>
          <w:szCs w:val="22"/>
          <w:u w:val="single"/>
        </w:rPr>
      </w:pPr>
    </w:p>
    <w:p w:rsidR="00A9393D" w:rsidRPr="00127801" w:rsidP="00D874D9">
      <w:pPr>
        <w:spacing w:before="120" w:after="0" w:line="240" w:lineRule="auto"/>
        <w:contextualSpacing/>
        <w:rPr>
          <w:u w:val="single"/>
        </w:rPr>
      </w:pPr>
      <w:r w:rsidRPr="00403BAC">
        <w:rPr>
          <w:rFonts w:ascii="Arial" w:hAnsi="Arial" w:cs="Arial"/>
          <w:sz w:val="22"/>
          <w:szCs w:val="22"/>
        </w:rPr>
        <w:t xml:space="preserve">The contractor shall </w:t>
      </w:r>
      <w:r w:rsidRPr="00D874D9">
        <w:rPr>
          <w:rFonts w:ascii="Arial" w:hAnsi="Arial" w:cs="Arial"/>
          <w:sz w:val="22"/>
          <w:szCs w:val="22"/>
        </w:rPr>
        <w:t xml:space="preserve">provide </w:t>
      </w:r>
      <w:r w:rsidR="00D874D9">
        <w:rPr>
          <w:rFonts w:ascii="Arial" w:hAnsi="Arial" w:cs="Arial"/>
          <w:sz w:val="22"/>
          <w:szCs w:val="22"/>
        </w:rPr>
        <w:t>P</w:t>
      </w:r>
      <w:r w:rsidRPr="00D874D9" w:rsidR="00E3196C">
        <w:rPr>
          <w:rFonts w:ascii="Arial" w:hAnsi="Arial" w:cs="Arial"/>
          <w:sz w:val="22"/>
          <w:szCs w:val="22"/>
        </w:rPr>
        <w:t xml:space="preserve">reventive </w:t>
      </w:r>
      <w:r w:rsidRPr="00D874D9">
        <w:rPr>
          <w:rFonts w:ascii="Arial" w:hAnsi="Arial" w:cs="Arial"/>
          <w:sz w:val="22"/>
          <w:szCs w:val="22"/>
        </w:rPr>
        <w:t xml:space="preserve">and </w:t>
      </w:r>
      <w:r w:rsidR="00D874D9">
        <w:rPr>
          <w:rFonts w:ascii="Arial" w:hAnsi="Arial" w:cs="Arial"/>
          <w:sz w:val="22"/>
          <w:szCs w:val="22"/>
        </w:rPr>
        <w:t>C</w:t>
      </w:r>
      <w:r w:rsidRPr="00D874D9" w:rsidR="00E3196C">
        <w:rPr>
          <w:rFonts w:ascii="Arial" w:hAnsi="Arial" w:cs="Arial"/>
          <w:sz w:val="22"/>
          <w:szCs w:val="22"/>
        </w:rPr>
        <w:t xml:space="preserve">orrective </w:t>
      </w:r>
      <w:r w:rsidR="00D874D9">
        <w:rPr>
          <w:rFonts w:ascii="Arial" w:hAnsi="Arial" w:cs="Arial"/>
          <w:sz w:val="22"/>
          <w:szCs w:val="22"/>
        </w:rPr>
        <w:t>M</w:t>
      </w:r>
      <w:r w:rsidRPr="00D874D9">
        <w:rPr>
          <w:rFonts w:ascii="Arial" w:hAnsi="Arial" w:cs="Arial"/>
          <w:sz w:val="22"/>
          <w:szCs w:val="22"/>
        </w:rPr>
        <w:t>aintenance services for government</w:t>
      </w:r>
      <w:r w:rsidRPr="00403BAC">
        <w:rPr>
          <w:rFonts w:ascii="Arial" w:hAnsi="Arial" w:cs="Arial"/>
          <w:sz w:val="22"/>
          <w:szCs w:val="22"/>
        </w:rPr>
        <w:t xml:space="preserve"> owned research equipment by the requirements stated herein.</w:t>
      </w:r>
      <w:r w:rsidRPr="00FA5E88">
        <w:rPr>
          <w:rFonts w:ascii="Arial" w:hAnsi="Arial" w:cs="Arial"/>
          <w:sz w:val="22"/>
          <w:szCs w:val="22"/>
          <w:highlight w:val="yellow"/>
        </w:rPr>
        <w:t xml:space="preserve"> </w:t>
      </w:r>
    </w:p>
    <w:p w:rsidR="008F71A6" w:rsidP="00D874D9">
      <w:pPr>
        <w:spacing w:before="120" w:after="0" w:line="240" w:lineRule="auto"/>
        <w:contextualSpacing/>
        <w:rPr>
          <w:rFonts w:ascii="Arial" w:hAnsi="Arial" w:cs="Arial"/>
          <w:b/>
          <w:bCs/>
          <w:sz w:val="22"/>
          <w:szCs w:val="22"/>
        </w:rPr>
      </w:pPr>
    </w:p>
    <w:p w:rsidR="0036318B" w:rsidP="00D874D9">
      <w:pPr>
        <w:spacing w:before="120" w:after="0" w:line="240" w:lineRule="auto"/>
        <w:contextualSpacing/>
        <w:rPr>
          <w:rFonts w:ascii="Arial" w:hAnsi="Arial" w:cs="Arial"/>
          <w:b/>
          <w:bCs/>
          <w:sz w:val="22"/>
          <w:szCs w:val="22"/>
        </w:rPr>
      </w:pPr>
      <w:r w:rsidRPr="00FB378D">
        <w:rPr>
          <w:rFonts w:ascii="Arial" w:hAnsi="Arial" w:cs="Arial"/>
          <w:b/>
          <w:bCs/>
          <w:sz w:val="22"/>
          <w:szCs w:val="22"/>
        </w:rPr>
        <w:t xml:space="preserve">B.1. </w:t>
      </w:r>
      <w:r w:rsidRPr="00FB378D" w:rsidR="00192298">
        <w:rPr>
          <w:rFonts w:ascii="Arial" w:hAnsi="Arial" w:cs="Arial"/>
          <w:b/>
          <w:bCs/>
          <w:sz w:val="22"/>
          <w:szCs w:val="22"/>
        </w:rPr>
        <w:t>Equipment to be Serviced</w:t>
      </w:r>
    </w:p>
    <w:p w:rsidR="00D874D9" w:rsidP="00D874D9">
      <w:pPr>
        <w:spacing w:before="120" w:after="0" w:line="240" w:lineRule="auto"/>
        <w:contextualSpacing/>
        <w:rPr>
          <w:rFonts w:ascii="Arial" w:hAnsi="Arial" w:cs="Arial"/>
          <w:sz w:val="22"/>
          <w:szCs w:val="22"/>
        </w:rPr>
      </w:pPr>
    </w:p>
    <w:p w:rsidR="007A6DE9" w:rsidRPr="009F537A" w:rsidP="00D874D9">
      <w:pPr>
        <w:spacing w:before="120" w:after="0" w:line="240" w:lineRule="auto"/>
        <w:contextualSpacing/>
        <w:rPr>
          <w:rFonts w:ascii="Arial" w:hAnsi="Arial" w:cs="Arial"/>
          <w:sz w:val="22"/>
          <w:szCs w:val="22"/>
        </w:rPr>
      </w:pPr>
      <w:r w:rsidRPr="0036318B">
        <w:rPr>
          <w:rFonts w:ascii="Arial" w:hAnsi="Arial" w:cs="Arial"/>
          <w:sz w:val="22"/>
          <w:szCs w:val="22"/>
        </w:rPr>
        <w:t xml:space="preserve">The </w:t>
      </w:r>
      <w:r w:rsidRPr="009F537A">
        <w:rPr>
          <w:rFonts w:ascii="Arial" w:hAnsi="Arial" w:cs="Arial"/>
          <w:sz w:val="22"/>
          <w:szCs w:val="22"/>
        </w:rPr>
        <w:t>following item is to be serviced in accordance with the specifications, terms, and conditions of this contract:</w:t>
      </w:r>
    </w:p>
    <w:p w:rsidR="0020095C" w:rsidRPr="00EB1E18" w:rsidP="00D874D9">
      <w:pPr>
        <w:pStyle w:val="ListParagraph"/>
        <w:numPr>
          <w:ilvl w:val="0"/>
          <w:numId w:val="2"/>
        </w:numPr>
        <w:suppressAutoHyphens/>
        <w:spacing w:before="120" w:after="0" w:line="240" w:lineRule="auto"/>
        <w:rPr>
          <w:rFonts w:ascii="Arial" w:eastAsia="Arial" w:hAnsi="Arial" w:cs="Arial"/>
          <w:bCs/>
          <w:sz w:val="22"/>
          <w:szCs w:val="22"/>
          <w:u w:val="single"/>
        </w:rPr>
      </w:pPr>
      <w:bookmarkStart w:id="1" w:name="_Hlk213749141"/>
      <w:r w:rsidRPr="00917E5D">
        <w:rPr>
          <w:rFonts w:ascii="Arial" w:eastAsia="Arial" w:hAnsi="Arial" w:cs="Arial"/>
          <w:bCs/>
          <w:sz w:val="22"/>
          <w:szCs w:val="22"/>
        </w:rPr>
        <w:t xml:space="preserve">Olympus </w:t>
      </w:r>
      <w:r w:rsidRPr="00917E5D">
        <w:rPr>
          <w:rFonts w:ascii="Arial" w:eastAsia="Arial" w:hAnsi="Arial" w:cs="Arial"/>
          <w:bCs/>
          <w:sz w:val="22"/>
          <w:szCs w:val="22"/>
        </w:rPr>
        <w:t>Fluoview</w:t>
      </w:r>
      <w:r w:rsidRPr="00917E5D">
        <w:rPr>
          <w:rFonts w:ascii="Arial" w:eastAsia="Arial" w:hAnsi="Arial" w:cs="Arial"/>
          <w:bCs/>
          <w:sz w:val="22"/>
          <w:szCs w:val="22"/>
        </w:rPr>
        <w:t xml:space="preserve"> </w:t>
      </w:r>
      <w:r w:rsidRPr="00EB1E18">
        <w:rPr>
          <w:rFonts w:ascii="Arial" w:eastAsia="Arial" w:hAnsi="Arial" w:cs="Arial"/>
          <w:bCs/>
          <w:sz w:val="22"/>
          <w:szCs w:val="22"/>
        </w:rPr>
        <w:t>4000</w:t>
      </w:r>
      <w:r w:rsidRPr="00EB1E18" w:rsidR="00B16658">
        <w:rPr>
          <w:rFonts w:ascii="Arial" w:eastAsia="Arial" w:hAnsi="Arial" w:cs="Arial"/>
          <w:bCs/>
          <w:sz w:val="22"/>
          <w:szCs w:val="22"/>
        </w:rPr>
        <w:t xml:space="preserve"> </w:t>
      </w:r>
      <w:r w:rsidRPr="00EB1E18" w:rsidR="00E274E2">
        <w:rPr>
          <w:rFonts w:ascii="Arial" w:eastAsia="Arial" w:hAnsi="Arial" w:cs="Arial"/>
          <w:bCs/>
          <w:sz w:val="22"/>
          <w:szCs w:val="22"/>
        </w:rPr>
        <w:t>Confocal Laser Scanning System</w:t>
      </w:r>
      <w:r w:rsidRPr="00EB1E18" w:rsidR="002A3753">
        <w:rPr>
          <w:rFonts w:ascii="Arial" w:eastAsia="Arial" w:hAnsi="Arial" w:cs="Arial"/>
          <w:bCs/>
          <w:sz w:val="22"/>
          <w:szCs w:val="22"/>
        </w:rPr>
        <w:t xml:space="preserve"> </w:t>
      </w:r>
      <w:bookmarkEnd w:id="1"/>
      <w:r w:rsidRPr="00EB1E18" w:rsidR="00B16658">
        <w:rPr>
          <w:rFonts w:ascii="Arial" w:eastAsia="Arial" w:hAnsi="Arial" w:cs="Arial"/>
          <w:bCs/>
          <w:sz w:val="22"/>
          <w:szCs w:val="22"/>
        </w:rPr>
        <w:t xml:space="preserve">(Serial No: </w:t>
      </w:r>
      <w:r w:rsidRPr="00EB1E18" w:rsidR="00D91074">
        <w:rPr>
          <w:rFonts w:ascii="Arial" w:eastAsia="Arial" w:hAnsi="Arial" w:cs="Arial"/>
          <w:bCs/>
          <w:sz w:val="22"/>
          <w:szCs w:val="22"/>
        </w:rPr>
        <w:t>4J90012</w:t>
      </w:r>
      <w:r w:rsidRPr="00EB1E18" w:rsidR="00B16658">
        <w:rPr>
          <w:rFonts w:ascii="Arial" w:eastAsia="Arial" w:hAnsi="Arial" w:cs="Arial"/>
          <w:bCs/>
          <w:sz w:val="22"/>
          <w:szCs w:val="22"/>
        </w:rPr>
        <w:t>)</w:t>
      </w:r>
      <w:r w:rsidRPr="00EB1E18" w:rsidR="00917E5D">
        <w:rPr>
          <w:rFonts w:ascii="Arial" w:eastAsia="Arial" w:hAnsi="Arial" w:cs="Arial"/>
          <w:bCs/>
          <w:sz w:val="22"/>
          <w:szCs w:val="22"/>
        </w:rPr>
        <w:t>.</w:t>
      </w:r>
    </w:p>
    <w:p w:rsidR="003B0FC1" w:rsidP="00D874D9">
      <w:pPr>
        <w:spacing w:before="120" w:after="0" w:line="240" w:lineRule="auto"/>
        <w:contextualSpacing/>
        <w:rPr>
          <w:rFonts w:ascii="Arial" w:hAnsi="Arial" w:cs="Arial"/>
          <w:b/>
          <w:bCs/>
          <w:sz w:val="22"/>
          <w:szCs w:val="22"/>
        </w:rPr>
      </w:pPr>
    </w:p>
    <w:p w:rsidR="00F24AF5" w:rsidRPr="00DD7272" w:rsidP="00D874D9">
      <w:pPr>
        <w:spacing w:before="120" w:after="0" w:line="240" w:lineRule="auto"/>
        <w:contextualSpacing/>
        <w:rPr>
          <w:rFonts w:ascii="Arial" w:hAnsi="Arial" w:cs="Arial"/>
          <w:b/>
          <w:bCs/>
          <w:sz w:val="22"/>
          <w:szCs w:val="22"/>
          <w:highlight w:val="yellow"/>
        </w:rPr>
      </w:pPr>
      <w:r w:rsidRPr="00DD7272">
        <w:rPr>
          <w:rFonts w:ascii="Arial" w:hAnsi="Arial" w:cs="Arial"/>
          <w:b/>
          <w:bCs/>
          <w:sz w:val="22"/>
          <w:szCs w:val="22"/>
        </w:rPr>
        <w:t>B.</w:t>
      </w:r>
      <w:r w:rsidRPr="00E3196C">
        <w:rPr>
          <w:rFonts w:ascii="Arial" w:hAnsi="Arial" w:cs="Arial"/>
          <w:b/>
          <w:bCs/>
          <w:sz w:val="22"/>
          <w:szCs w:val="22"/>
        </w:rPr>
        <w:t xml:space="preserve">2. </w:t>
      </w:r>
      <w:r w:rsidRPr="00E3196C" w:rsidR="00884BDB">
        <w:rPr>
          <w:rFonts w:ascii="Arial" w:hAnsi="Arial" w:cs="Arial"/>
          <w:b/>
          <w:bCs/>
          <w:sz w:val="22"/>
          <w:szCs w:val="22"/>
        </w:rPr>
        <w:t>Scope of Wor</w:t>
      </w:r>
      <w:r w:rsidRPr="00E3196C" w:rsidR="00384CAA">
        <w:rPr>
          <w:rFonts w:ascii="Arial" w:hAnsi="Arial" w:cs="Arial"/>
          <w:b/>
          <w:bCs/>
          <w:sz w:val="22"/>
          <w:szCs w:val="22"/>
        </w:rPr>
        <w:t>k</w:t>
      </w:r>
    </w:p>
    <w:p w:rsidR="00D874D9" w:rsidP="00D874D9">
      <w:pPr>
        <w:spacing w:before="120" w:after="0" w:line="240" w:lineRule="auto"/>
        <w:contextualSpacing/>
        <w:rPr>
          <w:rFonts w:ascii="Arial" w:hAnsi="Arial" w:cs="Arial"/>
          <w:sz w:val="22"/>
          <w:szCs w:val="22"/>
        </w:rPr>
      </w:pPr>
    </w:p>
    <w:p w:rsidR="00DD7272" w:rsidRPr="00E3196C" w:rsidP="00D874D9">
      <w:pPr>
        <w:spacing w:before="120" w:after="0" w:line="240" w:lineRule="auto"/>
        <w:contextualSpacing/>
        <w:rPr>
          <w:rFonts w:ascii="Arial" w:hAnsi="Arial" w:cs="Arial"/>
          <w:b/>
          <w:bCs/>
          <w:sz w:val="22"/>
          <w:szCs w:val="22"/>
          <w:highlight w:val="yellow"/>
        </w:rPr>
      </w:pPr>
      <w:r w:rsidRPr="00890186">
        <w:rPr>
          <w:rFonts w:ascii="Arial" w:hAnsi="Arial" w:cs="Arial"/>
          <w:sz w:val="22"/>
          <w:szCs w:val="22"/>
        </w:rPr>
        <w:t>This agreement includes</w:t>
      </w:r>
      <w:r w:rsidR="00E05ECB">
        <w:rPr>
          <w:rFonts w:ascii="Arial" w:hAnsi="Arial" w:cs="Arial"/>
          <w:sz w:val="22"/>
          <w:szCs w:val="22"/>
        </w:rPr>
        <w:t xml:space="preserve"> the following</w:t>
      </w:r>
      <w:r w:rsidR="00DE5D9E">
        <w:rPr>
          <w:rFonts w:ascii="Arial" w:hAnsi="Arial" w:cs="Arial"/>
          <w:sz w:val="22"/>
          <w:szCs w:val="22"/>
        </w:rPr>
        <w:t>:</w:t>
      </w:r>
    </w:p>
    <w:p w:rsidR="00D874D9" w:rsidP="00D874D9">
      <w:pPr>
        <w:spacing w:before="120" w:after="0" w:line="240" w:lineRule="auto"/>
        <w:contextualSpacing/>
        <w:rPr>
          <w:rFonts w:ascii="Arial" w:hAnsi="Arial" w:cs="Arial"/>
          <w:b/>
          <w:bCs/>
          <w:sz w:val="22"/>
          <w:szCs w:val="22"/>
        </w:rPr>
      </w:pPr>
    </w:p>
    <w:p w:rsidR="00335C07" w:rsidP="00D874D9">
      <w:pPr>
        <w:spacing w:before="120" w:after="0" w:line="240" w:lineRule="auto"/>
        <w:contextualSpacing/>
      </w:pPr>
      <w:r w:rsidRPr="00E3196C">
        <w:rPr>
          <w:rFonts w:ascii="Arial" w:hAnsi="Arial" w:cs="Arial"/>
          <w:b/>
          <w:bCs/>
          <w:sz w:val="22"/>
          <w:szCs w:val="22"/>
        </w:rPr>
        <w:t>1. Preventative Maintenance</w:t>
      </w:r>
      <w:r w:rsidRPr="00E403E1">
        <w:t xml:space="preserve"> </w:t>
      </w:r>
    </w:p>
    <w:p w:rsidR="00E403E1" w:rsidRPr="00D874D9" w:rsidP="00D874D9">
      <w:pPr>
        <w:pStyle w:val="ListParagraph"/>
        <w:numPr>
          <w:ilvl w:val="0"/>
          <w:numId w:val="3"/>
        </w:numPr>
        <w:spacing w:before="120" w:after="0" w:line="240" w:lineRule="auto"/>
        <w:rPr>
          <w:rFonts w:ascii="Arial" w:hAnsi="Arial" w:cs="Arial"/>
          <w:sz w:val="22"/>
          <w:szCs w:val="22"/>
        </w:rPr>
      </w:pPr>
      <w:r w:rsidRPr="00D874D9">
        <w:rPr>
          <w:rFonts w:ascii="Arial" w:hAnsi="Arial" w:cs="Arial"/>
          <w:sz w:val="22"/>
          <w:szCs w:val="22"/>
        </w:rPr>
        <w:t>The contractor shall perform system optimization with one (1) preventive maintenance (PM) service “on-site” visit per Term year</w:t>
      </w:r>
      <w:r w:rsidRPr="00D874D9" w:rsidR="00EA7B4B">
        <w:rPr>
          <w:rFonts w:ascii="Arial" w:hAnsi="Arial" w:cs="Arial"/>
          <w:sz w:val="22"/>
          <w:szCs w:val="22"/>
        </w:rPr>
        <w:t xml:space="preserve">. </w:t>
      </w:r>
      <w:r w:rsidRPr="00D874D9">
        <w:rPr>
          <w:rFonts w:ascii="Arial" w:hAnsi="Arial" w:cs="Arial"/>
          <w:sz w:val="22"/>
          <w:szCs w:val="22"/>
        </w:rPr>
        <w:t xml:space="preserve">The </w:t>
      </w:r>
      <w:r w:rsidRPr="00D874D9" w:rsidR="00EA7B4B">
        <w:rPr>
          <w:rFonts w:ascii="Arial" w:hAnsi="Arial" w:cs="Arial"/>
          <w:sz w:val="22"/>
          <w:szCs w:val="22"/>
        </w:rPr>
        <w:t>PM</w:t>
      </w:r>
      <w:r w:rsidRPr="00D874D9">
        <w:rPr>
          <w:rFonts w:ascii="Arial" w:hAnsi="Arial" w:cs="Arial"/>
          <w:sz w:val="22"/>
          <w:szCs w:val="22"/>
        </w:rPr>
        <w:t xml:space="preserve"> service shall be provided during the fourth quarter of the Term year</w:t>
      </w:r>
      <w:r w:rsidRPr="00D874D9" w:rsidR="00E3196C">
        <w:rPr>
          <w:rFonts w:ascii="Arial" w:hAnsi="Arial" w:cs="Arial"/>
          <w:sz w:val="22"/>
          <w:szCs w:val="22"/>
        </w:rPr>
        <w:t xml:space="preserve"> and must be schedule at least one week in advance to minimize the impact to scheduling.</w:t>
      </w:r>
      <w:r w:rsidRPr="00D874D9" w:rsidR="00A909B3">
        <w:t xml:space="preserve"> </w:t>
      </w:r>
      <w:r w:rsidRPr="00D874D9" w:rsidR="00A909B3">
        <w:rPr>
          <w:rFonts w:ascii="Arial" w:hAnsi="Arial" w:cs="Arial"/>
          <w:sz w:val="22"/>
          <w:szCs w:val="22"/>
        </w:rPr>
        <w:t xml:space="preserve">Any exceptions to the PM schedule shall be arranged and approved in advance </w:t>
      </w:r>
      <w:r w:rsidRPr="00D874D9" w:rsidR="00C55ACB">
        <w:rPr>
          <w:rFonts w:ascii="Arial" w:hAnsi="Arial" w:cs="Arial"/>
          <w:sz w:val="22"/>
          <w:szCs w:val="22"/>
        </w:rPr>
        <w:t>by</w:t>
      </w:r>
      <w:r w:rsidRPr="00D874D9" w:rsidR="00A909B3">
        <w:rPr>
          <w:rFonts w:ascii="Arial" w:hAnsi="Arial" w:cs="Arial"/>
          <w:sz w:val="22"/>
          <w:szCs w:val="22"/>
        </w:rPr>
        <w:t xml:space="preserve"> the </w:t>
      </w:r>
      <w:r w:rsidRPr="00D874D9" w:rsidR="00943E8D">
        <w:rPr>
          <w:rFonts w:ascii="Arial" w:hAnsi="Arial" w:cs="Arial"/>
          <w:sz w:val="22"/>
          <w:szCs w:val="22"/>
        </w:rPr>
        <w:t xml:space="preserve">Technical </w:t>
      </w:r>
      <w:r w:rsidRPr="00D874D9" w:rsidR="00EF4422">
        <w:rPr>
          <w:rFonts w:ascii="Arial" w:hAnsi="Arial" w:cs="Arial"/>
          <w:sz w:val="22"/>
          <w:szCs w:val="22"/>
        </w:rPr>
        <w:t>POC</w:t>
      </w:r>
      <w:r w:rsidRPr="00D874D9" w:rsidR="00A909B3">
        <w:rPr>
          <w:rFonts w:ascii="Arial" w:hAnsi="Arial" w:cs="Arial"/>
          <w:sz w:val="22"/>
          <w:szCs w:val="22"/>
        </w:rPr>
        <w:t xml:space="preserve"> and provided in writing to the </w:t>
      </w:r>
      <w:r w:rsidRPr="00D874D9" w:rsidR="00EF4422">
        <w:rPr>
          <w:rFonts w:ascii="Arial" w:hAnsi="Arial" w:cs="Arial"/>
          <w:sz w:val="22"/>
          <w:szCs w:val="22"/>
        </w:rPr>
        <w:t>COR/</w:t>
      </w:r>
      <w:r w:rsidRPr="00D874D9" w:rsidR="00A909B3">
        <w:rPr>
          <w:rFonts w:ascii="Arial" w:hAnsi="Arial" w:cs="Arial"/>
          <w:sz w:val="22"/>
          <w:szCs w:val="22"/>
        </w:rPr>
        <w:t>CO.</w:t>
      </w:r>
    </w:p>
    <w:p w:rsidR="00376A47" w:rsidRPr="00983399" w:rsidP="00D874D9">
      <w:pPr>
        <w:pStyle w:val="ListParagraph"/>
        <w:numPr>
          <w:ilvl w:val="0"/>
          <w:numId w:val="3"/>
        </w:numPr>
        <w:spacing w:before="120" w:after="0" w:line="240" w:lineRule="auto"/>
        <w:rPr>
          <w:rFonts w:ascii="Arial" w:hAnsi="Arial" w:cs="Arial"/>
          <w:sz w:val="22"/>
          <w:szCs w:val="22"/>
        </w:rPr>
      </w:pPr>
      <w:r w:rsidRPr="00983399">
        <w:rPr>
          <w:rFonts w:ascii="Arial" w:hAnsi="Arial" w:cs="Arial"/>
          <w:sz w:val="22"/>
          <w:szCs w:val="22"/>
        </w:rPr>
        <w:t>The PM service visit will include the following</w:t>
      </w:r>
      <w:r w:rsidRPr="00983399" w:rsidR="00EA7B4B">
        <w:rPr>
          <w:rFonts w:ascii="Arial" w:hAnsi="Arial" w:cs="Arial"/>
          <w:sz w:val="22"/>
          <w:szCs w:val="22"/>
        </w:rPr>
        <w:t>:</w:t>
      </w:r>
    </w:p>
    <w:p w:rsidR="00EA7B4B" w:rsidRPr="00955EB0" w:rsidP="00D874D9">
      <w:pPr>
        <w:pStyle w:val="ListParagraph"/>
        <w:numPr>
          <w:ilvl w:val="0"/>
          <w:numId w:val="4"/>
        </w:numPr>
        <w:spacing w:before="120" w:after="0" w:line="240" w:lineRule="auto"/>
        <w:ind w:left="1080"/>
        <w:rPr>
          <w:rFonts w:ascii="Arial" w:hAnsi="Arial" w:cs="Arial"/>
          <w:sz w:val="22"/>
          <w:szCs w:val="22"/>
        </w:rPr>
      </w:pPr>
      <w:r w:rsidRPr="00955EB0">
        <w:rPr>
          <w:rFonts w:ascii="Arial" w:hAnsi="Arial" w:cs="Arial"/>
          <w:sz w:val="22"/>
          <w:szCs w:val="22"/>
        </w:rPr>
        <w:t>Laser Scanning System:</w:t>
      </w:r>
    </w:p>
    <w:p w:rsidR="00EA7B4B" w:rsidRPr="001A44FF" w:rsidP="00D874D9">
      <w:pPr>
        <w:pStyle w:val="ListParagraph"/>
        <w:numPr>
          <w:ilvl w:val="0"/>
          <w:numId w:val="5"/>
        </w:numPr>
        <w:spacing w:before="120" w:after="0" w:line="240" w:lineRule="auto"/>
        <w:rPr>
          <w:rFonts w:ascii="Arial" w:hAnsi="Arial" w:cs="Arial"/>
          <w:sz w:val="22"/>
          <w:szCs w:val="22"/>
        </w:rPr>
      </w:pPr>
      <w:r w:rsidRPr="001A44FF">
        <w:rPr>
          <w:rFonts w:ascii="Arial" w:hAnsi="Arial" w:cs="Arial"/>
          <w:sz w:val="22"/>
          <w:szCs w:val="22"/>
        </w:rPr>
        <w:t>Performance check of scanning unit, laser power and alignment, laser collimating, beam expander, and pupil lens.</w:t>
      </w:r>
    </w:p>
    <w:p w:rsidR="00EA7B4B" w:rsidRPr="00955EB0" w:rsidP="00D874D9">
      <w:pPr>
        <w:pStyle w:val="ListParagraph"/>
        <w:numPr>
          <w:ilvl w:val="0"/>
          <w:numId w:val="4"/>
        </w:numPr>
        <w:spacing w:before="120" w:after="0" w:line="240" w:lineRule="auto"/>
        <w:ind w:left="1080"/>
        <w:rPr>
          <w:rFonts w:ascii="Arial" w:hAnsi="Arial" w:cs="Arial"/>
          <w:sz w:val="22"/>
          <w:szCs w:val="22"/>
        </w:rPr>
      </w:pPr>
      <w:r w:rsidRPr="00955EB0">
        <w:rPr>
          <w:rFonts w:ascii="Arial" w:hAnsi="Arial" w:cs="Arial"/>
          <w:sz w:val="22"/>
          <w:szCs w:val="22"/>
        </w:rPr>
        <w:t xml:space="preserve">Ancillary Microscope: </w:t>
      </w:r>
    </w:p>
    <w:p w:rsidR="00EA7B4B" w:rsidRPr="000B7488" w:rsidP="00D874D9">
      <w:pPr>
        <w:pStyle w:val="ListParagraph"/>
        <w:numPr>
          <w:ilvl w:val="2"/>
          <w:numId w:val="6"/>
        </w:numPr>
        <w:spacing w:before="120" w:after="0" w:line="240" w:lineRule="auto"/>
        <w:rPr>
          <w:rFonts w:ascii="Arial" w:hAnsi="Arial" w:cs="Arial"/>
          <w:sz w:val="22"/>
          <w:szCs w:val="22"/>
        </w:rPr>
      </w:pPr>
      <w:r w:rsidRPr="000B7488">
        <w:rPr>
          <w:rFonts w:ascii="Arial" w:hAnsi="Arial" w:cs="Arial"/>
          <w:sz w:val="22"/>
          <w:szCs w:val="22"/>
        </w:rPr>
        <w:t>Optical lenses cleaning:</w:t>
      </w:r>
      <w:r w:rsidRPr="000B7488">
        <w:t xml:space="preserve"> </w:t>
      </w:r>
    </w:p>
    <w:p w:rsidR="00EA7B4B" w:rsidP="00D874D9">
      <w:pPr>
        <w:pStyle w:val="ListParagraph"/>
        <w:numPr>
          <w:ilvl w:val="2"/>
          <w:numId w:val="6"/>
        </w:numPr>
        <w:spacing w:before="120" w:after="0" w:line="240" w:lineRule="auto"/>
        <w:rPr>
          <w:rFonts w:ascii="Arial" w:hAnsi="Arial" w:cs="Arial"/>
          <w:sz w:val="22"/>
          <w:szCs w:val="22"/>
        </w:rPr>
      </w:pPr>
      <w:r>
        <w:rPr>
          <w:rFonts w:ascii="Arial" w:hAnsi="Arial" w:cs="Arial"/>
          <w:sz w:val="22"/>
          <w:szCs w:val="22"/>
        </w:rPr>
        <w:t>L</w:t>
      </w:r>
      <w:r w:rsidRPr="002E0051">
        <w:rPr>
          <w:rFonts w:ascii="Arial" w:hAnsi="Arial" w:cs="Arial"/>
          <w:sz w:val="22"/>
          <w:szCs w:val="22"/>
        </w:rPr>
        <w:t>ubrication of mechanical parts and accessories</w:t>
      </w:r>
    </w:p>
    <w:p w:rsidR="00EA7B4B" w:rsidP="00D874D9">
      <w:pPr>
        <w:pStyle w:val="ListParagraph"/>
        <w:numPr>
          <w:ilvl w:val="2"/>
          <w:numId w:val="6"/>
        </w:numPr>
        <w:spacing w:before="120" w:after="0" w:line="240" w:lineRule="auto"/>
        <w:rPr>
          <w:rFonts w:ascii="Arial" w:hAnsi="Arial" w:cs="Arial"/>
          <w:sz w:val="22"/>
          <w:szCs w:val="22"/>
        </w:rPr>
      </w:pPr>
      <w:r>
        <w:rPr>
          <w:rFonts w:ascii="Arial" w:hAnsi="Arial" w:cs="Arial"/>
          <w:sz w:val="22"/>
          <w:szCs w:val="22"/>
        </w:rPr>
        <w:t>O</w:t>
      </w:r>
      <w:r w:rsidRPr="002E0051">
        <w:rPr>
          <w:rFonts w:ascii="Arial" w:hAnsi="Arial" w:cs="Arial"/>
          <w:sz w:val="22"/>
          <w:szCs w:val="22"/>
        </w:rPr>
        <w:t>ptical and mechanical alignment as needed.</w:t>
      </w:r>
    </w:p>
    <w:p w:rsidR="001978DF" w:rsidRPr="001978DF" w:rsidP="00D874D9">
      <w:pPr>
        <w:pStyle w:val="ListParagraph"/>
        <w:numPr>
          <w:ilvl w:val="0"/>
          <w:numId w:val="3"/>
        </w:numPr>
        <w:spacing w:before="120" w:after="0" w:line="240" w:lineRule="auto"/>
        <w:rPr>
          <w:rFonts w:ascii="Arial" w:hAnsi="Arial" w:cs="Arial"/>
          <w:sz w:val="22"/>
          <w:szCs w:val="22"/>
          <w:u w:val="single"/>
        </w:rPr>
      </w:pPr>
      <w:r w:rsidRPr="001978DF">
        <w:rPr>
          <w:rFonts w:ascii="Arial" w:hAnsi="Arial" w:cs="Arial"/>
          <w:sz w:val="22"/>
          <w:szCs w:val="22"/>
        </w:rPr>
        <w:t>T</w:t>
      </w:r>
      <w:r w:rsidRPr="001978DF" w:rsidR="00E403E1">
        <w:rPr>
          <w:rFonts w:ascii="Arial" w:hAnsi="Arial" w:cs="Arial"/>
          <w:sz w:val="22"/>
          <w:szCs w:val="22"/>
        </w:rPr>
        <w:t xml:space="preserve">he Contractor shall provide </w:t>
      </w:r>
      <w:r w:rsidRPr="001978DF" w:rsidR="004C3F43">
        <w:rPr>
          <w:rFonts w:ascii="Arial" w:hAnsi="Arial" w:cs="Arial"/>
          <w:sz w:val="22"/>
          <w:szCs w:val="22"/>
        </w:rPr>
        <w:t xml:space="preserve">a service report </w:t>
      </w:r>
      <w:r w:rsidRPr="001978DF" w:rsidR="00B16D0D">
        <w:rPr>
          <w:rFonts w:ascii="Arial" w:hAnsi="Arial" w:cs="Arial"/>
          <w:sz w:val="22"/>
          <w:szCs w:val="22"/>
        </w:rPr>
        <w:t xml:space="preserve">documenting conditions, </w:t>
      </w:r>
      <w:r w:rsidRPr="001978DF" w:rsidR="00712C7C">
        <w:rPr>
          <w:rFonts w:ascii="Arial" w:hAnsi="Arial" w:cs="Arial"/>
          <w:sz w:val="22"/>
          <w:szCs w:val="22"/>
        </w:rPr>
        <w:t>procedures followed,</w:t>
      </w:r>
      <w:r w:rsidRPr="001978DF" w:rsidR="00B16D0D">
        <w:rPr>
          <w:rFonts w:ascii="Arial" w:hAnsi="Arial" w:cs="Arial"/>
          <w:sz w:val="22"/>
          <w:szCs w:val="22"/>
        </w:rPr>
        <w:t xml:space="preserve"> performance verification of equipment</w:t>
      </w:r>
      <w:r w:rsidRPr="001978DF" w:rsidR="00217F84">
        <w:rPr>
          <w:rFonts w:ascii="Arial" w:hAnsi="Arial" w:cs="Arial"/>
          <w:sz w:val="22"/>
          <w:szCs w:val="22"/>
        </w:rPr>
        <w:t xml:space="preserve">, and </w:t>
      </w:r>
      <w:r w:rsidRPr="001978DF" w:rsidR="00E403E1">
        <w:rPr>
          <w:rFonts w:ascii="Arial" w:hAnsi="Arial" w:cs="Arial"/>
          <w:sz w:val="22"/>
          <w:szCs w:val="22"/>
        </w:rPr>
        <w:t xml:space="preserve">tests and/or evaluation results obtained to the </w:t>
      </w:r>
      <w:r w:rsidRPr="001978DF" w:rsidR="00EF4422">
        <w:rPr>
          <w:rFonts w:ascii="Arial" w:hAnsi="Arial" w:cs="Arial"/>
          <w:sz w:val="22"/>
          <w:szCs w:val="22"/>
        </w:rPr>
        <w:t>POC</w:t>
      </w:r>
      <w:r w:rsidRPr="001978DF" w:rsidR="00E403E1">
        <w:rPr>
          <w:rFonts w:ascii="Arial" w:hAnsi="Arial" w:cs="Arial"/>
          <w:sz w:val="22"/>
          <w:szCs w:val="22"/>
        </w:rPr>
        <w:t xml:space="preserve"> at the completion of the PM service</w:t>
      </w:r>
      <w:r w:rsidR="00D874D9">
        <w:rPr>
          <w:rFonts w:ascii="Arial" w:hAnsi="Arial" w:cs="Arial"/>
          <w:sz w:val="22"/>
          <w:szCs w:val="22"/>
        </w:rPr>
        <w:t>.</w:t>
      </w:r>
    </w:p>
    <w:p w:rsidR="001978DF" w:rsidRPr="001978DF" w:rsidP="00D874D9">
      <w:pPr>
        <w:pStyle w:val="ListParagraph"/>
        <w:numPr>
          <w:ilvl w:val="0"/>
          <w:numId w:val="3"/>
        </w:numPr>
        <w:spacing w:before="120" w:after="0" w:line="240" w:lineRule="auto"/>
        <w:rPr>
          <w:rFonts w:ascii="Arial" w:hAnsi="Arial" w:cs="Arial"/>
          <w:sz w:val="22"/>
          <w:szCs w:val="22"/>
          <w:u w:val="single"/>
        </w:rPr>
      </w:pPr>
      <w:r w:rsidRPr="001978DF">
        <w:rPr>
          <w:rFonts w:ascii="Arial" w:hAnsi="Arial" w:cs="Arial"/>
          <w:sz w:val="22"/>
          <w:szCs w:val="22"/>
        </w:rPr>
        <w:t>T</w:t>
      </w:r>
      <w:r w:rsidRPr="001978DF" w:rsidR="00E403E1">
        <w:rPr>
          <w:rFonts w:ascii="Arial" w:hAnsi="Arial" w:cs="Arial"/>
          <w:sz w:val="22"/>
          <w:szCs w:val="22"/>
        </w:rPr>
        <w:t xml:space="preserve">ravel and labor necessary for PM </w:t>
      </w:r>
      <w:r w:rsidR="000D4CA0">
        <w:rPr>
          <w:rFonts w:ascii="Arial" w:hAnsi="Arial" w:cs="Arial"/>
          <w:sz w:val="22"/>
          <w:szCs w:val="22"/>
        </w:rPr>
        <w:t xml:space="preserve">shall </w:t>
      </w:r>
      <w:r w:rsidR="00214354">
        <w:rPr>
          <w:rFonts w:ascii="Arial" w:hAnsi="Arial" w:cs="Arial"/>
          <w:sz w:val="22"/>
          <w:szCs w:val="22"/>
        </w:rPr>
        <w:t xml:space="preserve">be </w:t>
      </w:r>
      <w:r w:rsidRPr="001978DF" w:rsidR="00E403E1">
        <w:rPr>
          <w:rFonts w:ascii="Arial" w:hAnsi="Arial" w:cs="Arial"/>
          <w:sz w:val="22"/>
          <w:szCs w:val="22"/>
        </w:rPr>
        <w:t xml:space="preserve">provided by </w:t>
      </w:r>
      <w:r w:rsidR="00995DB2">
        <w:rPr>
          <w:rFonts w:ascii="Arial" w:hAnsi="Arial" w:cs="Arial"/>
          <w:sz w:val="22"/>
          <w:szCs w:val="22"/>
        </w:rPr>
        <w:t xml:space="preserve">the </w:t>
      </w:r>
      <w:r w:rsidRPr="001978DF" w:rsidR="00E403E1">
        <w:rPr>
          <w:rFonts w:ascii="Arial" w:hAnsi="Arial" w:cs="Arial"/>
          <w:sz w:val="22"/>
          <w:szCs w:val="22"/>
        </w:rPr>
        <w:t>contractor at no additional customer cost.</w:t>
      </w:r>
    </w:p>
    <w:p w:rsidR="00CE1D66" w:rsidRPr="001978DF" w:rsidP="00D874D9">
      <w:pPr>
        <w:pStyle w:val="ListParagraph"/>
        <w:numPr>
          <w:ilvl w:val="0"/>
          <w:numId w:val="3"/>
        </w:numPr>
        <w:spacing w:before="120" w:after="0" w:line="240" w:lineRule="auto"/>
        <w:rPr>
          <w:rFonts w:ascii="Arial" w:hAnsi="Arial" w:cs="Arial"/>
          <w:sz w:val="22"/>
          <w:szCs w:val="22"/>
          <w:u w:val="single"/>
        </w:rPr>
      </w:pPr>
      <w:r w:rsidRPr="002C0543">
        <w:rPr>
          <w:rFonts w:ascii="Arial" w:hAnsi="Arial" w:cs="Arial"/>
          <w:sz w:val="22"/>
          <w:szCs w:val="22"/>
        </w:rPr>
        <w:t xml:space="preserve">The Contractor shall provide minor software updates, as available, during scheduled </w:t>
      </w:r>
      <w:r>
        <w:rPr>
          <w:rFonts w:ascii="Arial" w:hAnsi="Arial" w:cs="Arial"/>
          <w:sz w:val="22"/>
          <w:szCs w:val="22"/>
        </w:rPr>
        <w:t>PM</w:t>
      </w:r>
      <w:r w:rsidRPr="002C0543">
        <w:rPr>
          <w:rFonts w:ascii="Arial" w:hAnsi="Arial" w:cs="Arial"/>
          <w:sz w:val="22"/>
          <w:szCs w:val="22"/>
        </w:rPr>
        <w:t xml:space="preserve"> services. Minor software updates may include bug fixes, security patches, performance enhancements, and minor interface modifications.</w:t>
      </w:r>
    </w:p>
    <w:p w:rsidR="00E576BC" w:rsidRPr="00E576BC" w:rsidP="00D874D9">
      <w:pPr>
        <w:pStyle w:val="ListParagraph"/>
        <w:spacing w:before="120" w:after="0" w:line="240" w:lineRule="auto"/>
        <w:rPr>
          <w:rFonts w:ascii="Arial" w:hAnsi="Arial" w:cs="Arial"/>
          <w:sz w:val="22"/>
          <w:szCs w:val="22"/>
        </w:rPr>
      </w:pPr>
    </w:p>
    <w:p w:rsidR="00E576BC" w:rsidRPr="00D874D9" w:rsidP="00D874D9">
      <w:pPr>
        <w:pStyle w:val="ListParagraph"/>
        <w:numPr>
          <w:ilvl w:val="0"/>
          <w:numId w:val="2"/>
        </w:numPr>
        <w:spacing w:before="120" w:after="0" w:line="240" w:lineRule="auto"/>
        <w:ind w:left="180" w:firstLine="180"/>
        <w:rPr>
          <w:rFonts w:ascii="Arial" w:hAnsi="Arial" w:cs="Arial"/>
          <w:sz w:val="22"/>
          <w:szCs w:val="22"/>
        </w:rPr>
      </w:pPr>
      <w:r w:rsidRPr="00D874D9">
        <w:rPr>
          <w:rFonts w:ascii="Arial" w:hAnsi="Arial" w:cs="Arial"/>
          <w:b/>
          <w:bCs/>
          <w:sz w:val="22"/>
          <w:szCs w:val="22"/>
        </w:rPr>
        <w:t>Corrective Maintenance</w:t>
      </w:r>
    </w:p>
    <w:p w:rsidR="00D874D9" w:rsidRPr="00D874D9" w:rsidP="00D874D9">
      <w:pPr>
        <w:pStyle w:val="ListParagraph"/>
        <w:spacing w:before="120" w:after="0" w:line="240" w:lineRule="auto"/>
        <w:ind w:left="360"/>
        <w:rPr>
          <w:rFonts w:ascii="Arial" w:hAnsi="Arial" w:cs="Arial"/>
          <w:sz w:val="22"/>
          <w:szCs w:val="22"/>
        </w:rPr>
      </w:pPr>
    </w:p>
    <w:p w:rsidR="001978DF" w:rsidP="00D874D9">
      <w:pPr>
        <w:pStyle w:val="ListParagraph"/>
        <w:numPr>
          <w:ilvl w:val="0"/>
          <w:numId w:val="7"/>
        </w:numPr>
        <w:spacing w:before="120" w:after="0" w:line="240" w:lineRule="auto"/>
        <w:rPr>
          <w:rFonts w:ascii="Arial" w:hAnsi="Arial" w:cs="Arial"/>
          <w:sz w:val="22"/>
          <w:szCs w:val="22"/>
        </w:rPr>
      </w:pPr>
      <w:r w:rsidRPr="002341DD">
        <w:rPr>
          <w:rFonts w:ascii="Arial" w:hAnsi="Arial" w:cs="Arial"/>
          <w:sz w:val="22"/>
          <w:szCs w:val="22"/>
        </w:rPr>
        <w:t>The contractor shall provide on-site repair services, including labor and travel, as well as certain parts as required</w:t>
      </w:r>
      <w:r>
        <w:rPr>
          <w:rFonts w:ascii="Arial" w:hAnsi="Arial" w:cs="Arial"/>
          <w:sz w:val="22"/>
          <w:szCs w:val="22"/>
        </w:rPr>
        <w:t>.</w:t>
      </w:r>
    </w:p>
    <w:p w:rsidR="005721E3" w:rsidRPr="001978DF" w:rsidP="00D874D9">
      <w:pPr>
        <w:pStyle w:val="ListParagraph"/>
        <w:numPr>
          <w:ilvl w:val="0"/>
          <w:numId w:val="7"/>
        </w:numPr>
        <w:spacing w:before="120" w:after="0" w:line="240" w:lineRule="auto"/>
        <w:rPr>
          <w:rFonts w:ascii="Arial" w:hAnsi="Arial" w:cs="Arial"/>
          <w:sz w:val="22"/>
          <w:szCs w:val="22"/>
        </w:rPr>
      </w:pPr>
      <w:r w:rsidRPr="001978DF">
        <w:rPr>
          <w:rFonts w:ascii="Arial" w:hAnsi="Arial" w:cs="Arial"/>
          <w:sz w:val="22"/>
          <w:szCs w:val="22"/>
        </w:rPr>
        <w:t>The Contractor shall provide technical support via telephone and email. This support includes responding to inquiries regarding basic system operation, application use, and software functionality.</w:t>
      </w:r>
    </w:p>
    <w:p w:rsidR="006408F5" w:rsidRPr="000A3085" w:rsidP="00D874D9">
      <w:pPr>
        <w:pStyle w:val="ListParagraph"/>
        <w:numPr>
          <w:ilvl w:val="0"/>
          <w:numId w:val="7"/>
        </w:numPr>
        <w:spacing w:before="120" w:after="0" w:line="240" w:lineRule="auto"/>
        <w:rPr>
          <w:rFonts w:ascii="Arial" w:hAnsi="Arial" w:cs="Arial"/>
          <w:sz w:val="22"/>
          <w:szCs w:val="22"/>
        </w:rPr>
      </w:pPr>
      <w:r w:rsidRPr="000A3085">
        <w:rPr>
          <w:rFonts w:ascii="Arial" w:hAnsi="Arial" w:cs="Arial"/>
          <w:sz w:val="22"/>
          <w:szCs w:val="22"/>
        </w:rPr>
        <w:t>Covered parts under this contract include the following</w:t>
      </w:r>
      <w:r w:rsidRPr="000A3085">
        <w:rPr>
          <w:rFonts w:ascii="Arial" w:hAnsi="Arial" w:cs="Arial"/>
          <w:sz w:val="22"/>
          <w:szCs w:val="22"/>
        </w:rPr>
        <w:t>:</w:t>
      </w:r>
    </w:p>
    <w:p w:rsidR="00C8347A" w:rsidP="00D874D9">
      <w:pPr>
        <w:pStyle w:val="ListParagraph"/>
        <w:spacing w:before="120" w:after="0" w:line="240" w:lineRule="auto"/>
        <w:rPr>
          <w:rFonts w:ascii="Arial" w:hAnsi="Arial" w:cs="Arial"/>
          <w:sz w:val="22"/>
          <w:szCs w:val="22"/>
        </w:rPr>
      </w:pPr>
      <w:r>
        <w:rPr>
          <w:b/>
          <w:bCs/>
          <w:noProof/>
        </w:rPr>
        <w:drawing>
          <wp:anchor distT="0" distB="0" distL="114300" distR="114300" simplePos="0" relativeHeight="251658240" behindDoc="0" locked="0" layoutInCell="1" allowOverlap="0">
            <wp:simplePos x="0" y="0"/>
            <wp:positionH relativeFrom="margin">
              <wp:posOffset>125896</wp:posOffset>
            </wp:positionH>
            <wp:positionV relativeFrom="paragraph">
              <wp:posOffset>195580</wp:posOffset>
            </wp:positionV>
            <wp:extent cx="5904865" cy="3657600"/>
            <wp:effectExtent l="0" t="0" r="635" b="0"/>
            <wp:wrapTopAndBottom/>
            <wp:docPr id="91031263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754" name="Picture 2" descr="A screenshot of a computer program&#10;&#10;AI-generated content may be incorrect."/>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904865" cy="3657600"/>
                    </a:xfrm>
                    <a:prstGeom prst="rect">
                      <a:avLst/>
                    </a:prstGeom>
                  </pic:spPr>
                </pic:pic>
              </a:graphicData>
            </a:graphic>
          </wp:anchor>
        </w:drawing>
      </w:r>
    </w:p>
    <w:p w:rsidR="009D1E63" w:rsidP="00D874D9">
      <w:pPr>
        <w:tabs>
          <w:tab w:val="left" w:pos="1710"/>
        </w:tabs>
        <w:spacing w:before="120" w:after="0" w:line="240" w:lineRule="auto"/>
        <w:ind w:left="360"/>
        <w:contextualSpacing/>
        <w:rPr>
          <w:rFonts w:ascii="Arial" w:hAnsi="Arial" w:cs="Arial"/>
          <w:b/>
          <w:bCs/>
          <w:sz w:val="22"/>
          <w:szCs w:val="22"/>
        </w:rPr>
      </w:pPr>
    </w:p>
    <w:p w:rsidR="00E64717" w:rsidRPr="00983399" w:rsidP="00D874D9">
      <w:pPr>
        <w:tabs>
          <w:tab w:val="left" w:pos="1710"/>
        </w:tabs>
        <w:spacing w:before="120" w:after="0" w:line="240" w:lineRule="auto"/>
        <w:contextualSpacing/>
        <w:rPr>
          <w:rFonts w:ascii="Arial" w:hAnsi="Arial" w:cs="Arial"/>
          <w:b/>
          <w:bCs/>
          <w:sz w:val="22"/>
          <w:szCs w:val="22"/>
        </w:rPr>
      </w:pPr>
      <w:r w:rsidRPr="00983399">
        <w:rPr>
          <w:rFonts w:ascii="Arial" w:hAnsi="Arial" w:cs="Arial"/>
          <w:b/>
          <w:bCs/>
          <w:sz w:val="22"/>
          <w:szCs w:val="22"/>
        </w:rPr>
        <w:t>B.</w:t>
      </w:r>
      <w:r w:rsidRPr="00983399" w:rsidR="00F43359">
        <w:rPr>
          <w:rFonts w:ascii="Arial" w:hAnsi="Arial" w:cs="Arial"/>
          <w:b/>
          <w:bCs/>
          <w:sz w:val="22"/>
          <w:szCs w:val="22"/>
        </w:rPr>
        <w:t>3</w:t>
      </w:r>
      <w:r w:rsidRPr="00983399">
        <w:rPr>
          <w:rFonts w:ascii="Arial" w:hAnsi="Arial" w:cs="Arial"/>
          <w:b/>
          <w:bCs/>
          <w:sz w:val="22"/>
          <w:szCs w:val="22"/>
        </w:rPr>
        <w:t xml:space="preserve">. </w:t>
      </w:r>
      <w:r w:rsidRPr="00983399">
        <w:rPr>
          <w:rFonts w:ascii="Arial" w:hAnsi="Arial" w:cs="Arial"/>
          <w:b/>
          <w:bCs/>
          <w:sz w:val="22"/>
          <w:szCs w:val="22"/>
        </w:rPr>
        <w:t xml:space="preserve">Service </w:t>
      </w:r>
      <w:r w:rsidRPr="00983399" w:rsidR="007F3BF7">
        <w:rPr>
          <w:rFonts w:ascii="Arial" w:hAnsi="Arial" w:cs="Arial"/>
          <w:b/>
          <w:bCs/>
          <w:sz w:val="22"/>
          <w:szCs w:val="22"/>
        </w:rPr>
        <w:t>Contract L</w:t>
      </w:r>
      <w:r w:rsidRPr="00983399">
        <w:rPr>
          <w:rFonts w:ascii="Arial" w:hAnsi="Arial" w:cs="Arial"/>
          <w:b/>
          <w:bCs/>
          <w:sz w:val="22"/>
          <w:szCs w:val="22"/>
        </w:rPr>
        <w:t>imitations</w:t>
      </w:r>
    </w:p>
    <w:p w:rsidR="00D874D9" w:rsidP="00D874D9">
      <w:pPr>
        <w:spacing w:before="120" w:after="0" w:line="240" w:lineRule="auto"/>
        <w:contextualSpacing/>
        <w:rPr>
          <w:rFonts w:ascii="Arial" w:hAnsi="Arial" w:cs="Arial"/>
          <w:sz w:val="22"/>
          <w:szCs w:val="22"/>
        </w:rPr>
      </w:pPr>
    </w:p>
    <w:p w:rsidR="00983399" w:rsidP="00D874D9">
      <w:pPr>
        <w:spacing w:before="120" w:after="0" w:line="240" w:lineRule="auto"/>
        <w:contextualSpacing/>
        <w:rPr>
          <w:rFonts w:ascii="Arial" w:hAnsi="Arial" w:cs="Arial"/>
          <w:sz w:val="22"/>
          <w:szCs w:val="22"/>
        </w:rPr>
      </w:pPr>
      <w:r w:rsidRPr="00983399">
        <w:rPr>
          <w:rFonts w:ascii="Arial" w:hAnsi="Arial" w:cs="Arial"/>
          <w:sz w:val="22"/>
          <w:szCs w:val="22"/>
        </w:rPr>
        <w:t>This agreement excludes</w:t>
      </w:r>
      <w:r w:rsidR="00E05ECB">
        <w:rPr>
          <w:rFonts w:ascii="Arial" w:hAnsi="Arial" w:cs="Arial"/>
          <w:sz w:val="22"/>
          <w:szCs w:val="22"/>
        </w:rPr>
        <w:t xml:space="preserve"> the following:</w:t>
      </w:r>
    </w:p>
    <w:p w:rsidR="00983399" w:rsidP="00D874D9">
      <w:pPr>
        <w:pStyle w:val="ListParagraph"/>
        <w:numPr>
          <w:ilvl w:val="0"/>
          <w:numId w:val="8"/>
        </w:numPr>
        <w:spacing w:before="120" w:after="0" w:line="240" w:lineRule="auto"/>
        <w:rPr>
          <w:rFonts w:ascii="Arial" w:hAnsi="Arial" w:cs="Arial"/>
          <w:sz w:val="22"/>
          <w:szCs w:val="22"/>
        </w:rPr>
      </w:pPr>
      <w:r>
        <w:rPr>
          <w:rFonts w:ascii="Arial" w:hAnsi="Arial" w:cs="Arial"/>
          <w:sz w:val="22"/>
          <w:szCs w:val="22"/>
        </w:rPr>
        <w:t>M</w:t>
      </w:r>
      <w:r w:rsidRPr="00983399" w:rsidR="0074124C">
        <w:rPr>
          <w:rFonts w:ascii="Arial" w:hAnsi="Arial" w:cs="Arial"/>
          <w:sz w:val="22"/>
          <w:szCs w:val="22"/>
        </w:rPr>
        <w:t>ajor upgrade of software programs</w:t>
      </w:r>
      <w:r w:rsidRPr="00983399" w:rsidR="0091377A">
        <w:rPr>
          <w:rFonts w:ascii="Arial" w:hAnsi="Arial" w:cs="Arial"/>
          <w:sz w:val="22"/>
          <w:szCs w:val="22"/>
        </w:rPr>
        <w:t xml:space="preserve"> (changes that introduce new features, substantial improvements, or major redesigns to the system. They often alter how the software functions or is used and may require users to adapt or relearn certain aspects.</w:t>
      </w:r>
    </w:p>
    <w:p w:rsidR="00983399" w:rsidP="00D874D9">
      <w:pPr>
        <w:pStyle w:val="ListParagraph"/>
        <w:numPr>
          <w:ilvl w:val="0"/>
          <w:numId w:val="8"/>
        </w:numPr>
        <w:spacing w:before="120" w:after="0" w:line="240" w:lineRule="auto"/>
        <w:rPr>
          <w:rFonts w:ascii="Arial" w:hAnsi="Arial" w:cs="Arial"/>
          <w:sz w:val="22"/>
          <w:szCs w:val="22"/>
        </w:rPr>
      </w:pPr>
      <w:r w:rsidRPr="00983399">
        <w:rPr>
          <w:rFonts w:ascii="Arial" w:hAnsi="Arial" w:cs="Arial"/>
          <w:sz w:val="22"/>
          <w:szCs w:val="22"/>
        </w:rPr>
        <w:t xml:space="preserve">Any Product which has been disassembled, repaired, tampered with, altered, changed, or modified by persons other than </w:t>
      </w:r>
      <w:r w:rsidRPr="00983399">
        <w:rPr>
          <w:rFonts w:ascii="Arial" w:hAnsi="Arial" w:cs="Arial"/>
          <w:sz w:val="22"/>
          <w:szCs w:val="22"/>
        </w:rPr>
        <w:t>Evident's</w:t>
      </w:r>
      <w:r w:rsidRPr="00983399">
        <w:rPr>
          <w:rFonts w:ascii="Arial" w:hAnsi="Arial" w:cs="Arial"/>
          <w:sz w:val="22"/>
          <w:szCs w:val="22"/>
        </w:rPr>
        <w:t xml:space="preserve"> own authorized service personnel.</w:t>
      </w:r>
    </w:p>
    <w:p w:rsidR="00983399" w:rsidP="00D874D9">
      <w:pPr>
        <w:pStyle w:val="ListParagraph"/>
        <w:numPr>
          <w:ilvl w:val="0"/>
          <w:numId w:val="8"/>
        </w:numPr>
        <w:spacing w:before="120" w:after="0" w:line="240" w:lineRule="auto"/>
        <w:rPr>
          <w:rFonts w:ascii="Arial" w:hAnsi="Arial" w:cs="Arial"/>
          <w:sz w:val="22"/>
          <w:szCs w:val="22"/>
        </w:rPr>
      </w:pPr>
      <w:r w:rsidRPr="00983399">
        <w:rPr>
          <w:rFonts w:ascii="Arial" w:hAnsi="Arial" w:cs="Arial"/>
          <w:sz w:val="22"/>
          <w:szCs w:val="22"/>
        </w:rPr>
        <w:t>Defects or damage to the Products resulting from wear, tear, misuse, negligence, sand, liquids, impact, improper storage, non-performance of scheduled operator and maintenance items, custom hardware integration not performed by Evident or an Evident authorized service provider, or use of non-Evident brand accessories, consumables, or supplies.</w:t>
      </w:r>
    </w:p>
    <w:p w:rsidR="00983399" w:rsidP="00D874D9">
      <w:pPr>
        <w:pStyle w:val="ListParagraph"/>
        <w:numPr>
          <w:ilvl w:val="0"/>
          <w:numId w:val="8"/>
        </w:numPr>
        <w:spacing w:before="120" w:after="0" w:line="240" w:lineRule="auto"/>
        <w:rPr>
          <w:rFonts w:ascii="Arial" w:hAnsi="Arial" w:cs="Arial"/>
          <w:sz w:val="22"/>
          <w:szCs w:val="22"/>
        </w:rPr>
      </w:pPr>
      <w:r>
        <w:rPr>
          <w:rFonts w:ascii="Arial" w:hAnsi="Arial" w:cs="Arial"/>
          <w:sz w:val="22"/>
          <w:szCs w:val="22"/>
        </w:rPr>
        <w:t>O</w:t>
      </w:r>
      <w:r w:rsidRPr="00983399" w:rsidR="00E95765">
        <w:rPr>
          <w:rFonts w:ascii="Arial" w:hAnsi="Arial" w:cs="Arial"/>
          <w:sz w:val="22"/>
          <w:szCs w:val="22"/>
        </w:rPr>
        <w:t>perating supplies or consumables, including immersion oil, lens</w:t>
      </w:r>
      <w:r w:rsidRPr="00983399" w:rsidR="00C0376A">
        <w:rPr>
          <w:rFonts w:ascii="Arial" w:hAnsi="Arial" w:cs="Arial"/>
          <w:sz w:val="22"/>
          <w:szCs w:val="22"/>
        </w:rPr>
        <w:t xml:space="preserve"> paper, and lint-free swabs.</w:t>
      </w:r>
    </w:p>
    <w:p w:rsidR="00E95765" w:rsidRPr="00983399" w:rsidP="00D874D9">
      <w:pPr>
        <w:pStyle w:val="ListParagraph"/>
        <w:numPr>
          <w:ilvl w:val="0"/>
          <w:numId w:val="8"/>
        </w:numPr>
        <w:spacing w:before="120" w:after="0" w:line="240" w:lineRule="auto"/>
        <w:rPr>
          <w:rFonts w:ascii="Arial" w:hAnsi="Arial" w:cs="Arial"/>
          <w:sz w:val="22"/>
          <w:szCs w:val="22"/>
        </w:rPr>
      </w:pPr>
      <w:r w:rsidRPr="00983399">
        <w:rPr>
          <w:rFonts w:ascii="Arial" w:hAnsi="Arial" w:cs="Arial"/>
          <w:sz w:val="22"/>
          <w:szCs w:val="22"/>
        </w:rPr>
        <w:t>The following product</w:t>
      </w:r>
      <w:r w:rsidRPr="00983399" w:rsidR="00983399">
        <w:rPr>
          <w:rFonts w:ascii="Arial" w:hAnsi="Arial" w:cs="Arial"/>
          <w:sz w:val="22"/>
          <w:szCs w:val="22"/>
        </w:rPr>
        <w:t>:</w:t>
      </w:r>
    </w:p>
    <w:p w:rsidR="002B3CA1" w:rsidRPr="00774D13" w:rsidP="00D874D9">
      <w:pPr>
        <w:spacing w:before="120" w:after="0" w:line="240" w:lineRule="auto"/>
        <w:contextualSpacing/>
        <w:rPr>
          <w:rFonts w:ascii="Arial" w:hAnsi="Arial" w:cs="Arial"/>
          <w:sz w:val="22"/>
          <w:szCs w:val="22"/>
          <w:highlight w:val="yellow"/>
        </w:rPr>
      </w:pPr>
      <w:r>
        <w:rPr>
          <w:rFonts w:ascii="Arial" w:hAnsi="Arial" w:cs="Arial"/>
          <w:noProof/>
          <w:sz w:val="22"/>
          <w:szCs w:val="22"/>
          <w:highlight w:val="yellow"/>
        </w:rPr>
        <w:pict>
          <v:group id="Group 3" o:spid="_x0000_s1025" style="height:37.25pt;margin-left:31.75pt;margin-top:14.25pt;mso-height-relative:margin;mso-width-relative:margin;position:absolute;width:396pt;z-index:251659264" coordsize="97209,914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0514967" o:spid="_x0000_s1026" type="#_x0000_t75" style="height:9144;mso-wrap-style:square;position:absolute;visibility:visible;width:16987">
              <v:imagedata r:id="rId9" o:title="" cropright="56080f"/>
            </v:shape>
            <v:shape id="Picture 893930022" o:spid="_x0000_s1027" type="#_x0000_t75" style="height:9144;left:16987;mso-wrap-style:square;position:absolute;visibility:visible;width:80222">
              <v:imagedata r:id="rId9" o:title="" cropleft="20878f"/>
            </v:shape>
          </v:group>
        </w:pict>
      </w:r>
    </w:p>
    <w:p w:rsidR="00924CC2" w:rsidP="00D874D9">
      <w:pPr>
        <w:spacing w:before="120" w:after="0" w:line="240" w:lineRule="auto"/>
        <w:contextualSpacing/>
        <w:rPr>
          <w:rFonts w:ascii="Arial" w:hAnsi="Arial" w:cs="Arial"/>
          <w:sz w:val="22"/>
          <w:szCs w:val="22"/>
        </w:rPr>
      </w:pPr>
    </w:p>
    <w:p w:rsidR="00FB66C7" w:rsidP="00D874D9">
      <w:pPr>
        <w:spacing w:before="120" w:after="0" w:line="240" w:lineRule="auto"/>
        <w:contextualSpacing/>
        <w:rPr>
          <w:rFonts w:ascii="Arial" w:hAnsi="Arial" w:cs="Arial"/>
          <w:b/>
          <w:bCs/>
          <w:color w:val="E26B0A" w:themeColor="accent6" w:themeShade="BF"/>
          <w:sz w:val="22"/>
          <w:szCs w:val="22"/>
          <w:highlight w:val="yellow"/>
        </w:rPr>
      </w:pPr>
    </w:p>
    <w:p w:rsidR="00FB66C7" w:rsidP="00D874D9">
      <w:pPr>
        <w:spacing w:before="120" w:after="0" w:line="240" w:lineRule="auto"/>
        <w:contextualSpacing/>
        <w:rPr>
          <w:rFonts w:ascii="Arial" w:hAnsi="Arial" w:cs="Arial"/>
          <w:b/>
          <w:bCs/>
          <w:color w:val="E26B0A" w:themeColor="accent6" w:themeShade="BF"/>
          <w:sz w:val="22"/>
          <w:szCs w:val="22"/>
          <w:highlight w:val="yellow"/>
        </w:rPr>
      </w:pPr>
    </w:p>
    <w:p w:rsidR="00D874D9" w:rsidP="00D874D9">
      <w:pPr>
        <w:spacing w:before="120" w:after="0" w:line="240" w:lineRule="auto"/>
        <w:contextualSpacing/>
        <w:rPr>
          <w:rFonts w:ascii="Arial" w:hAnsi="Arial" w:cs="Arial"/>
          <w:b/>
          <w:bCs/>
          <w:sz w:val="22"/>
          <w:szCs w:val="22"/>
        </w:rPr>
      </w:pPr>
    </w:p>
    <w:p w:rsidR="00D874D9">
      <w:pPr>
        <w:rPr>
          <w:rFonts w:ascii="Arial" w:hAnsi="Arial" w:cs="Arial"/>
          <w:b/>
          <w:bCs/>
          <w:sz w:val="22"/>
          <w:szCs w:val="22"/>
        </w:rPr>
      </w:pPr>
      <w:r>
        <w:rPr>
          <w:rFonts w:ascii="Arial" w:hAnsi="Arial" w:cs="Arial"/>
          <w:b/>
          <w:bCs/>
          <w:sz w:val="22"/>
          <w:szCs w:val="22"/>
        </w:rPr>
        <w:br w:type="page"/>
      </w:r>
    </w:p>
    <w:p w:rsidR="00EE290D" w:rsidP="00D874D9">
      <w:pPr>
        <w:spacing w:before="120" w:after="0" w:line="240" w:lineRule="auto"/>
        <w:contextualSpacing/>
        <w:rPr>
          <w:rFonts w:ascii="Arial" w:hAnsi="Arial" w:cs="Arial"/>
          <w:b/>
          <w:bCs/>
          <w:sz w:val="22"/>
          <w:szCs w:val="22"/>
        </w:rPr>
      </w:pPr>
      <w:r w:rsidRPr="00983399">
        <w:rPr>
          <w:rFonts w:ascii="Arial" w:hAnsi="Arial" w:cs="Arial"/>
          <w:b/>
          <w:bCs/>
          <w:sz w:val="22"/>
          <w:szCs w:val="22"/>
        </w:rPr>
        <w:t>B.</w:t>
      </w:r>
      <w:r w:rsidRPr="00983399" w:rsidR="00CF3E80">
        <w:rPr>
          <w:rFonts w:ascii="Arial" w:hAnsi="Arial" w:cs="Arial"/>
          <w:b/>
          <w:bCs/>
          <w:sz w:val="22"/>
          <w:szCs w:val="22"/>
        </w:rPr>
        <w:t>4</w:t>
      </w:r>
      <w:r w:rsidRPr="00983399">
        <w:rPr>
          <w:rFonts w:ascii="Arial" w:hAnsi="Arial" w:cs="Arial"/>
          <w:b/>
          <w:bCs/>
          <w:sz w:val="22"/>
          <w:szCs w:val="22"/>
        </w:rPr>
        <w:t>. Changes to Statement of Work</w:t>
      </w:r>
    </w:p>
    <w:p w:rsidR="00D874D9" w:rsidRPr="00983399" w:rsidP="00D874D9">
      <w:pPr>
        <w:spacing w:before="120" w:after="0" w:line="240" w:lineRule="auto"/>
        <w:contextualSpacing/>
        <w:rPr>
          <w:rFonts w:ascii="Arial" w:hAnsi="Arial" w:cs="Arial"/>
          <w:b/>
          <w:bCs/>
          <w:sz w:val="22"/>
          <w:szCs w:val="22"/>
        </w:rPr>
      </w:pPr>
    </w:p>
    <w:p w:rsidR="00EE290D" w:rsidRPr="00983399" w:rsidP="00D874D9">
      <w:pPr>
        <w:spacing w:before="120" w:after="0" w:line="240" w:lineRule="auto"/>
        <w:ind w:left="360"/>
        <w:contextualSpacing/>
        <w:rPr>
          <w:rFonts w:ascii="Arial" w:hAnsi="Arial" w:cs="Arial"/>
          <w:sz w:val="22"/>
          <w:szCs w:val="22"/>
        </w:rPr>
      </w:pPr>
      <w:r w:rsidRPr="00983399">
        <w:rPr>
          <w:rFonts w:ascii="Arial" w:hAnsi="Arial" w:cs="Arial"/>
          <w:sz w:val="22"/>
          <w:szCs w:val="22"/>
        </w:rPr>
        <w:t>Any changes to this SOW shall be authorized and approved only though written correspondence via formal modification issued by the CO and approved in writing by the contractor.</w:t>
      </w:r>
    </w:p>
    <w:p w:rsidR="009D0FD2" w:rsidRPr="00983399" w:rsidP="00D874D9">
      <w:pPr>
        <w:spacing w:before="120" w:after="0" w:line="240" w:lineRule="auto"/>
        <w:ind w:left="360"/>
        <w:contextualSpacing/>
        <w:rPr>
          <w:rFonts w:ascii="Arial" w:hAnsi="Arial" w:cs="Arial"/>
          <w:sz w:val="22"/>
          <w:szCs w:val="22"/>
        </w:rPr>
      </w:pPr>
    </w:p>
    <w:p w:rsidR="00C30C1F" w:rsidP="00D874D9">
      <w:pPr>
        <w:spacing w:before="120" w:after="0" w:line="240" w:lineRule="auto"/>
        <w:contextualSpacing/>
        <w:rPr>
          <w:rFonts w:ascii="Arial" w:hAnsi="Arial" w:cs="Arial"/>
          <w:b/>
          <w:bCs/>
          <w:sz w:val="22"/>
          <w:szCs w:val="22"/>
        </w:rPr>
      </w:pPr>
      <w:r w:rsidRPr="00983399">
        <w:rPr>
          <w:rFonts w:ascii="Arial" w:hAnsi="Arial" w:cs="Arial"/>
          <w:b/>
          <w:bCs/>
          <w:sz w:val="22"/>
          <w:szCs w:val="22"/>
        </w:rPr>
        <w:t>B.</w:t>
      </w:r>
      <w:r w:rsidRPr="00983399" w:rsidR="009D0FD2">
        <w:rPr>
          <w:rFonts w:ascii="Arial" w:hAnsi="Arial" w:cs="Arial"/>
          <w:b/>
          <w:bCs/>
          <w:sz w:val="22"/>
          <w:szCs w:val="22"/>
        </w:rPr>
        <w:t>6</w:t>
      </w:r>
      <w:r w:rsidRPr="00983399">
        <w:rPr>
          <w:rFonts w:ascii="Arial" w:hAnsi="Arial" w:cs="Arial"/>
          <w:b/>
          <w:bCs/>
          <w:sz w:val="22"/>
          <w:szCs w:val="22"/>
        </w:rPr>
        <w:t xml:space="preserve">. </w:t>
      </w:r>
      <w:r w:rsidRPr="00983399" w:rsidR="00096471">
        <w:rPr>
          <w:rFonts w:ascii="Arial" w:hAnsi="Arial" w:cs="Arial"/>
          <w:b/>
          <w:bCs/>
          <w:sz w:val="22"/>
          <w:szCs w:val="22"/>
        </w:rPr>
        <w:t xml:space="preserve">Information </w:t>
      </w:r>
      <w:r w:rsidRPr="00983399">
        <w:rPr>
          <w:rFonts w:ascii="Arial" w:hAnsi="Arial" w:cs="Arial"/>
          <w:b/>
          <w:bCs/>
          <w:sz w:val="22"/>
          <w:szCs w:val="22"/>
        </w:rPr>
        <w:t>S</w:t>
      </w:r>
      <w:r w:rsidRPr="00983399" w:rsidR="00187023">
        <w:rPr>
          <w:rFonts w:ascii="Arial" w:hAnsi="Arial" w:cs="Arial"/>
          <w:b/>
          <w:bCs/>
          <w:sz w:val="22"/>
          <w:szCs w:val="22"/>
        </w:rPr>
        <w:t>ecurity</w:t>
      </w:r>
    </w:p>
    <w:p w:rsidR="003A1495" w:rsidP="00D874D9">
      <w:pPr>
        <w:pStyle w:val="ListParagraph"/>
        <w:numPr>
          <w:ilvl w:val="0"/>
          <w:numId w:val="9"/>
        </w:numPr>
        <w:spacing w:before="120" w:after="0" w:line="240" w:lineRule="auto"/>
        <w:rPr>
          <w:rFonts w:ascii="Arial" w:hAnsi="Arial" w:cs="Arial"/>
          <w:sz w:val="22"/>
          <w:szCs w:val="22"/>
        </w:rPr>
      </w:pPr>
      <w:r w:rsidRPr="003A1495">
        <w:rPr>
          <w:rFonts w:ascii="Arial" w:hAnsi="Arial" w:cs="Arial"/>
          <w:sz w:val="22"/>
          <w:szCs w:val="22"/>
        </w:rPr>
        <w:t xml:space="preserve">The contractor </w:t>
      </w:r>
      <w:r w:rsidRPr="003A1495" w:rsidR="000222A0">
        <w:rPr>
          <w:rFonts w:ascii="Arial" w:hAnsi="Arial" w:cs="Arial"/>
          <w:sz w:val="22"/>
          <w:szCs w:val="22"/>
        </w:rPr>
        <w:t xml:space="preserve">will not have access to </w:t>
      </w:r>
      <w:r w:rsidRPr="003A1495" w:rsidR="00683032">
        <w:rPr>
          <w:rFonts w:ascii="Arial" w:hAnsi="Arial" w:cs="Arial"/>
          <w:sz w:val="22"/>
          <w:szCs w:val="22"/>
        </w:rPr>
        <w:t>VA sensitive information</w:t>
      </w:r>
      <w:r w:rsidRPr="003A1495" w:rsidR="000222A0">
        <w:rPr>
          <w:rFonts w:ascii="Arial" w:hAnsi="Arial" w:cs="Arial"/>
          <w:sz w:val="22"/>
          <w:szCs w:val="22"/>
        </w:rPr>
        <w:t xml:space="preserve"> </w:t>
      </w:r>
      <w:r w:rsidRPr="003A1495" w:rsidR="00F53DC5">
        <w:rPr>
          <w:rFonts w:ascii="Arial" w:hAnsi="Arial" w:cs="Arial"/>
          <w:sz w:val="22"/>
          <w:szCs w:val="22"/>
        </w:rPr>
        <w:t>or to the</w:t>
      </w:r>
      <w:r w:rsidRPr="003A1495" w:rsidR="000222A0">
        <w:rPr>
          <w:rFonts w:ascii="Arial" w:hAnsi="Arial" w:cs="Arial"/>
          <w:sz w:val="22"/>
          <w:szCs w:val="22"/>
        </w:rPr>
        <w:t xml:space="preserve"> </w:t>
      </w:r>
      <w:r w:rsidRPr="003A1495" w:rsidR="00BF270C">
        <w:rPr>
          <w:rFonts w:ascii="Arial" w:hAnsi="Arial" w:cs="Arial"/>
          <w:sz w:val="22"/>
          <w:szCs w:val="22"/>
        </w:rPr>
        <w:t>VA</w:t>
      </w:r>
      <w:r w:rsidRPr="003A1495" w:rsidR="00424B73">
        <w:rPr>
          <w:rFonts w:ascii="Arial" w:hAnsi="Arial" w:cs="Arial"/>
          <w:sz w:val="22"/>
          <w:szCs w:val="22"/>
        </w:rPr>
        <w:t xml:space="preserve"> </w:t>
      </w:r>
      <w:r w:rsidRPr="003A1495" w:rsidR="006E42C0">
        <w:rPr>
          <w:rFonts w:ascii="Arial" w:hAnsi="Arial" w:cs="Arial"/>
          <w:sz w:val="22"/>
          <w:szCs w:val="22"/>
        </w:rPr>
        <w:t>network</w:t>
      </w:r>
      <w:r w:rsidRPr="003A1495" w:rsidR="00F53DC5">
        <w:rPr>
          <w:rFonts w:ascii="Arial" w:hAnsi="Arial" w:cs="Arial"/>
          <w:sz w:val="22"/>
          <w:szCs w:val="22"/>
        </w:rPr>
        <w:t xml:space="preserve"> under this contract</w:t>
      </w:r>
      <w:r w:rsidRPr="003A1495" w:rsidR="00BF270C">
        <w:rPr>
          <w:rFonts w:ascii="Arial" w:hAnsi="Arial" w:cs="Arial"/>
          <w:sz w:val="22"/>
          <w:szCs w:val="22"/>
        </w:rPr>
        <w:t>.</w:t>
      </w:r>
      <w:r w:rsidRPr="003A1495" w:rsidR="00055411">
        <w:rPr>
          <w:rFonts w:ascii="Arial" w:hAnsi="Arial" w:cs="Arial"/>
          <w:sz w:val="22"/>
          <w:szCs w:val="22"/>
        </w:rPr>
        <w:t xml:space="preserve"> </w:t>
      </w:r>
      <w:r w:rsidRPr="003A1495" w:rsidR="00352F96">
        <w:rPr>
          <w:rFonts w:ascii="Arial" w:hAnsi="Arial" w:cs="Arial"/>
          <w:sz w:val="22"/>
          <w:szCs w:val="22"/>
        </w:rPr>
        <w:t>The service</w:t>
      </w:r>
      <w:r w:rsidRPr="003A1495" w:rsidR="00424B73">
        <w:rPr>
          <w:rFonts w:ascii="Arial" w:hAnsi="Arial" w:cs="Arial"/>
          <w:sz w:val="22"/>
          <w:szCs w:val="22"/>
        </w:rPr>
        <w:t xml:space="preserve"> </w:t>
      </w:r>
      <w:r w:rsidRPr="003A1495" w:rsidR="006C1FA0">
        <w:rPr>
          <w:rFonts w:ascii="Arial" w:hAnsi="Arial" w:cs="Arial"/>
          <w:sz w:val="22"/>
          <w:szCs w:val="22"/>
        </w:rPr>
        <w:t xml:space="preserve">to be performed </w:t>
      </w:r>
      <w:r w:rsidRPr="003A1495" w:rsidR="00424B73">
        <w:rPr>
          <w:rFonts w:ascii="Arial" w:hAnsi="Arial" w:cs="Arial"/>
          <w:sz w:val="22"/>
          <w:szCs w:val="22"/>
        </w:rPr>
        <w:t xml:space="preserve">does not </w:t>
      </w:r>
      <w:r w:rsidRPr="003A1495" w:rsidR="004561A2">
        <w:rPr>
          <w:rFonts w:ascii="Arial" w:hAnsi="Arial" w:cs="Arial"/>
          <w:sz w:val="22"/>
          <w:szCs w:val="22"/>
        </w:rPr>
        <w:t>involve storage, generating, transmitting</w:t>
      </w:r>
      <w:r w:rsidRPr="003A1495" w:rsidR="00615A95">
        <w:rPr>
          <w:rFonts w:ascii="Arial" w:hAnsi="Arial" w:cs="Arial"/>
          <w:sz w:val="22"/>
          <w:szCs w:val="22"/>
        </w:rPr>
        <w:t>, or exchanging of VA sensiti</w:t>
      </w:r>
      <w:r w:rsidRPr="003A1495" w:rsidR="00556BD3">
        <w:rPr>
          <w:rFonts w:ascii="Arial" w:hAnsi="Arial" w:cs="Arial"/>
          <w:sz w:val="22"/>
          <w:szCs w:val="22"/>
        </w:rPr>
        <w:t>ve information.</w:t>
      </w:r>
    </w:p>
    <w:p w:rsidR="00B13DD1" w:rsidRPr="00CE208F" w:rsidP="00D874D9">
      <w:pPr>
        <w:pStyle w:val="ListParagraph"/>
        <w:numPr>
          <w:ilvl w:val="0"/>
          <w:numId w:val="9"/>
        </w:numPr>
        <w:spacing w:before="120" w:after="0" w:line="240" w:lineRule="auto"/>
        <w:rPr>
          <w:rFonts w:ascii="Arial" w:hAnsi="Arial" w:cs="Arial"/>
          <w:sz w:val="22"/>
          <w:szCs w:val="22"/>
        </w:rPr>
      </w:pPr>
      <w:r w:rsidRPr="003A1495">
        <w:rPr>
          <w:rFonts w:ascii="Arial" w:hAnsi="Arial" w:cs="Arial"/>
          <w:sz w:val="22"/>
          <w:szCs w:val="22"/>
        </w:rPr>
        <w:t xml:space="preserve">The </w:t>
      </w:r>
      <w:r w:rsidRPr="003A1495" w:rsidR="00266581">
        <w:rPr>
          <w:rFonts w:ascii="Arial" w:hAnsi="Arial" w:cs="Arial"/>
          <w:sz w:val="22"/>
          <w:szCs w:val="22"/>
        </w:rPr>
        <w:t>Certification and Accreditation (</w:t>
      </w:r>
      <w:r w:rsidRPr="003A1495">
        <w:rPr>
          <w:rFonts w:ascii="Arial" w:hAnsi="Arial" w:cs="Arial"/>
          <w:sz w:val="22"/>
          <w:szCs w:val="22"/>
        </w:rPr>
        <w:t>C</w:t>
      </w:r>
      <w:r w:rsidRPr="003A1495" w:rsidR="00D7309E">
        <w:rPr>
          <w:rFonts w:ascii="Arial" w:hAnsi="Arial" w:cs="Arial"/>
          <w:sz w:val="22"/>
          <w:szCs w:val="22"/>
        </w:rPr>
        <w:t>&amp;A</w:t>
      </w:r>
      <w:r w:rsidRPr="003A1495" w:rsidR="00266581">
        <w:rPr>
          <w:rFonts w:ascii="Arial" w:hAnsi="Arial" w:cs="Arial"/>
          <w:sz w:val="22"/>
          <w:szCs w:val="22"/>
        </w:rPr>
        <w:t xml:space="preserve">) </w:t>
      </w:r>
      <w:r w:rsidRPr="003A1495" w:rsidR="00D7309E">
        <w:rPr>
          <w:rFonts w:ascii="Arial" w:hAnsi="Arial" w:cs="Arial"/>
          <w:sz w:val="22"/>
          <w:szCs w:val="22"/>
        </w:rPr>
        <w:t>requirements do not apply</w:t>
      </w:r>
      <w:r w:rsidRPr="003A1495" w:rsidR="00266581">
        <w:rPr>
          <w:rFonts w:ascii="Arial" w:hAnsi="Arial" w:cs="Arial"/>
          <w:sz w:val="22"/>
          <w:szCs w:val="22"/>
        </w:rPr>
        <w:t xml:space="preserve"> to this contract, </w:t>
      </w:r>
      <w:r w:rsidRPr="003A1495" w:rsidR="00D7309E">
        <w:rPr>
          <w:rFonts w:ascii="Arial" w:hAnsi="Arial" w:cs="Arial"/>
          <w:sz w:val="22"/>
          <w:szCs w:val="22"/>
        </w:rPr>
        <w:t xml:space="preserve">and the Security </w:t>
      </w:r>
      <w:r w:rsidRPr="003A1495" w:rsidR="00612A18">
        <w:rPr>
          <w:rFonts w:ascii="Arial" w:hAnsi="Arial" w:cs="Arial"/>
          <w:sz w:val="22"/>
          <w:szCs w:val="22"/>
        </w:rPr>
        <w:t xml:space="preserve">Accreditation Package </w:t>
      </w:r>
      <w:r w:rsidRPr="003A1495" w:rsidR="00933952">
        <w:rPr>
          <w:rFonts w:ascii="Arial" w:hAnsi="Arial" w:cs="Arial"/>
          <w:sz w:val="22"/>
          <w:szCs w:val="22"/>
        </w:rPr>
        <w:t>is not required.</w:t>
      </w:r>
    </w:p>
    <w:p w:rsidR="00375EE2" w:rsidP="00D874D9">
      <w:pPr>
        <w:spacing w:before="120" w:after="0" w:line="240" w:lineRule="auto"/>
        <w:ind w:left="360"/>
        <w:contextualSpacing/>
        <w:rPr>
          <w:rFonts w:ascii="ArialMT" w:hAnsi="ArialMT" w:cs="ArialMT"/>
          <w:color w:val="000000"/>
          <w:kern w:val="0"/>
          <w:sz w:val="22"/>
          <w:szCs w:val="22"/>
        </w:rPr>
      </w:pPr>
    </w:p>
    <w:p w:rsidR="00731156" w:rsidP="00D874D9">
      <w:pPr>
        <w:pStyle w:val="ListParagraph"/>
        <w:numPr>
          <w:ilvl w:val="0"/>
          <w:numId w:val="1"/>
        </w:numPr>
        <w:spacing w:before="120" w:after="0" w:line="240" w:lineRule="auto"/>
        <w:rPr>
          <w:rFonts w:ascii="Arial" w:hAnsi="Arial" w:cs="Arial"/>
          <w:b/>
          <w:bCs/>
          <w:sz w:val="22"/>
          <w:szCs w:val="22"/>
        </w:rPr>
      </w:pPr>
      <w:r w:rsidRPr="005D5383">
        <w:rPr>
          <w:rFonts w:ascii="Arial" w:hAnsi="Arial" w:cs="Arial"/>
          <w:b/>
          <w:bCs/>
          <w:sz w:val="22"/>
          <w:szCs w:val="22"/>
        </w:rPr>
        <w:t xml:space="preserve">OTHER </w:t>
      </w:r>
      <w:r w:rsidRPr="0043136C">
        <w:rPr>
          <w:rFonts w:ascii="Arial" w:hAnsi="Arial" w:cs="Arial"/>
          <w:b/>
          <w:bCs/>
          <w:sz w:val="22"/>
          <w:szCs w:val="22"/>
        </w:rPr>
        <w:t>REQUIREMENTS</w:t>
      </w:r>
      <w:r w:rsidR="006B1862">
        <w:rPr>
          <w:rFonts w:ascii="Arial" w:hAnsi="Arial" w:cs="Arial"/>
          <w:b/>
          <w:bCs/>
          <w:sz w:val="22"/>
          <w:szCs w:val="22"/>
        </w:rPr>
        <w:t>:</w:t>
      </w:r>
    </w:p>
    <w:p w:rsidR="006B1862" w:rsidRPr="0043136C" w:rsidP="006B1862">
      <w:pPr>
        <w:pStyle w:val="ListParagraph"/>
        <w:spacing w:before="120" w:after="0" w:line="240" w:lineRule="auto"/>
        <w:ind w:left="360"/>
        <w:rPr>
          <w:rFonts w:ascii="Arial" w:hAnsi="Arial" w:cs="Arial"/>
          <w:b/>
          <w:bCs/>
          <w:sz w:val="22"/>
          <w:szCs w:val="22"/>
        </w:rPr>
      </w:pPr>
    </w:p>
    <w:p w:rsidR="00731156" w:rsidRPr="0043136C" w:rsidP="00D874D9">
      <w:pPr>
        <w:spacing w:before="120" w:after="0" w:line="240" w:lineRule="auto"/>
        <w:contextualSpacing/>
        <w:rPr>
          <w:rFonts w:ascii="Arial" w:hAnsi="Arial" w:cs="Arial"/>
          <w:b/>
          <w:bCs/>
          <w:sz w:val="22"/>
          <w:szCs w:val="22"/>
          <w:lang w:val="fr-FR"/>
        </w:rPr>
      </w:pPr>
      <w:r w:rsidRPr="0043136C">
        <w:rPr>
          <w:rFonts w:ascii="Arial" w:hAnsi="Arial" w:cs="Arial"/>
          <w:b/>
          <w:bCs/>
          <w:sz w:val="22"/>
          <w:szCs w:val="22"/>
          <w:lang w:val="fr-FR"/>
        </w:rPr>
        <w:t>C.1</w:t>
      </w:r>
      <w:r w:rsidRPr="0043136C" w:rsidR="005D5383">
        <w:rPr>
          <w:rFonts w:ascii="Arial" w:hAnsi="Arial" w:cs="Arial"/>
          <w:b/>
          <w:bCs/>
          <w:sz w:val="22"/>
          <w:szCs w:val="22"/>
          <w:lang w:val="fr-FR"/>
        </w:rPr>
        <w:t xml:space="preserve">. </w:t>
      </w:r>
      <w:r w:rsidRPr="0043136C" w:rsidR="0043136C">
        <w:rPr>
          <w:rFonts w:ascii="Arial" w:hAnsi="Arial" w:cs="Arial"/>
          <w:b/>
          <w:bCs/>
          <w:sz w:val="22"/>
          <w:szCs w:val="22"/>
          <w:lang w:val="fr-FR"/>
        </w:rPr>
        <w:t>Service</w:t>
      </w:r>
      <w:r w:rsidRPr="0043136C" w:rsidR="00B23019">
        <w:rPr>
          <w:rFonts w:ascii="Arial" w:hAnsi="Arial" w:cs="Arial"/>
          <w:b/>
          <w:bCs/>
          <w:sz w:val="22"/>
          <w:szCs w:val="22"/>
          <w:lang w:val="fr-FR"/>
        </w:rPr>
        <w:t xml:space="preserve"> </w:t>
      </w:r>
      <w:r w:rsidRPr="0043136C" w:rsidR="00B23019">
        <w:rPr>
          <w:rFonts w:ascii="Arial" w:hAnsi="Arial" w:cs="Arial"/>
          <w:b/>
          <w:bCs/>
          <w:sz w:val="22"/>
          <w:szCs w:val="22"/>
          <w:lang w:val="fr-FR"/>
        </w:rPr>
        <w:t>Hours</w:t>
      </w:r>
    </w:p>
    <w:p w:rsidR="00731156" w:rsidRPr="006B1862" w:rsidP="00D874D9">
      <w:pPr>
        <w:pStyle w:val="ListParagraph"/>
        <w:numPr>
          <w:ilvl w:val="0"/>
          <w:numId w:val="10"/>
        </w:numPr>
        <w:spacing w:before="120" w:after="0" w:line="240" w:lineRule="auto"/>
        <w:rPr>
          <w:rFonts w:ascii="Arial" w:hAnsi="Arial" w:cs="Arial"/>
          <w:b/>
          <w:bCs/>
          <w:sz w:val="22"/>
          <w:szCs w:val="22"/>
        </w:rPr>
      </w:pPr>
      <w:r w:rsidRPr="0043136C">
        <w:rPr>
          <w:rFonts w:ascii="Arial" w:hAnsi="Arial" w:cs="Arial"/>
          <w:sz w:val="22"/>
          <w:szCs w:val="22"/>
        </w:rPr>
        <w:t>The contractor will</w:t>
      </w:r>
      <w:r w:rsidRPr="005D5383">
        <w:rPr>
          <w:rFonts w:ascii="Arial" w:hAnsi="Arial" w:cs="Arial"/>
          <w:sz w:val="22"/>
          <w:szCs w:val="22"/>
        </w:rPr>
        <w:t xml:space="preserve"> provide</w:t>
      </w:r>
      <w:r w:rsidRPr="00731156">
        <w:rPr>
          <w:rFonts w:ascii="Arial" w:hAnsi="Arial" w:cs="Arial"/>
          <w:sz w:val="22"/>
          <w:szCs w:val="22"/>
        </w:rPr>
        <w:t xml:space="preserve"> all required “on-site” services within the normal business hours (8:00 AM to 5:00 PM (EST) M-F), excluding holidays. Work performed outside the normal hours of coverage must be pre-approved by the Technical POC. Contractors must be escorted at all times while on VA premises. </w:t>
      </w:r>
    </w:p>
    <w:p w:rsidR="006B1862" w:rsidRPr="00731156" w:rsidP="006B1862">
      <w:pPr>
        <w:pStyle w:val="ListParagraph"/>
        <w:spacing w:before="120" w:after="0" w:line="240" w:lineRule="auto"/>
        <w:rPr>
          <w:rFonts w:ascii="Arial" w:hAnsi="Arial" w:cs="Arial"/>
          <w:b/>
          <w:bCs/>
          <w:sz w:val="22"/>
          <w:szCs w:val="22"/>
        </w:rPr>
      </w:pPr>
    </w:p>
    <w:p w:rsidR="00850F04" w:rsidP="00D874D9">
      <w:pPr>
        <w:pStyle w:val="ListParagraph"/>
        <w:spacing w:before="120" w:after="0" w:line="240" w:lineRule="auto"/>
        <w:ind w:left="0"/>
        <w:rPr>
          <w:rFonts w:ascii="Arial" w:hAnsi="Arial" w:cs="Arial"/>
          <w:b/>
          <w:bCs/>
          <w:sz w:val="22"/>
          <w:szCs w:val="22"/>
        </w:rPr>
      </w:pPr>
      <w:r w:rsidRPr="00850F04">
        <w:rPr>
          <w:rFonts w:ascii="Arial" w:hAnsi="Arial" w:cs="Arial"/>
          <w:b/>
          <w:bCs/>
          <w:sz w:val="22"/>
          <w:szCs w:val="22"/>
        </w:rPr>
        <w:t>C.2. Identification and Parking</w:t>
      </w:r>
    </w:p>
    <w:p w:rsidR="006B1862" w:rsidRPr="00850F04" w:rsidP="00D874D9">
      <w:pPr>
        <w:pStyle w:val="ListParagraph"/>
        <w:spacing w:before="120" w:after="0" w:line="240" w:lineRule="auto"/>
        <w:ind w:left="0"/>
        <w:rPr>
          <w:rFonts w:ascii="Arial" w:hAnsi="Arial" w:cs="Arial"/>
          <w:b/>
          <w:bCs/>
          <w:sz w:val="22"/>
          <w:szCs w:val="22"/>
        </w:rPr>
      </w:pPr>
    </w:p>
    <w:p w:rsidR="00850F04" w:rsidP="00D874D9">
      <w:pPr>
        <w:pStyle w:val="ListParagraph"/>
        <w:numPr>
          <w:ilvl w:val="0"/>
          <w:numId w:val="11"/>
        </w:numPr>
        <w:spacing w:before="120" w:after="0" w:line="240" w:lineRule="auto"/>
        <w:rPr>
          <w:rFonts w:ascii="Arial" w:hAnsi="Arial" w:cs="Arial"/>
          <w:sz w:val="22"/>
          <w:szCs w:val="22"/>
        </w:rPr>
      </w:pPr>
      <w:r w:rsidRPr="003A1495">
        <w:rPr>
          <w:rFonts w:ascii="Arial" w:hAnsi="Arial" w:cs="Arial"/>
          <w:sz w:val="22"/>
          <w:szCs w:val="22"/>
        </w:rPr>
        <w:t xml:space="preserve">The contractor's </w:t>
      </w:r>
      <w:r w:rsidR="000467DF">
        <w:rPr>
          <w:rFonts w:ascii="Arial" w:hAnsi="Arial" w:cs="Arial"/>
          <w:sz w:val="22"/>
          <w:szCs w:val="22"/>
        </w:rPr>
        <w:t>Field Service Engineer (</w:t>
      </w:r>
      <w:r w:rsidRPr="003A1495">
        <w:rPr>
          <w:rFonts w:ascii="Arial" w:hAnsi="Arial" w:cs="Arial"/>
          <w:sz w:val="22"/>
          <w:szCs w:val="22"/>
        </w:rPr>
        <w:t>FSE</w:t>
      </w:r>
      <w:r w:rsidR="000467DF">
        <w:rPr>
          <w:rFonts w:ascii="Arial" w:hAnsi="Arial" w:cs="Arial"/>
          <w:sz w:val="22"/>
          <w:szCs w:val="22"/>
        </w:rPr>
        <w:t>)</w:t>
      </w:r>
      <w:r w:rsidRPr="003A1495">
        <w:rPr>
          <w:rFonts w:ascii="Arial" w:hAnsi="Arial" w:cs="Arial"/>
          <w:sz w:val="22"/>
          <w:szCs w:val="22"/>
        </w:rPr>
        <w:t xml:space="preserve"> shall wear visible identification at all times while on the premises of VAPHS. Identification shall include, as a minimum, the employee’s name, position, and the contractor’s trade name.</w:t>
      </w:r>
    </w:p>
    <w:p w:rsidR="00850F04" w:rsidRPr="00850F04" w:rsidP="00D874D9">
      <w:pPr>
        <w:pStyle w:val="ListParagraph"/>
        <w:numPr>
          <w:ilvl w:val="0"/>
          <w:numId w:val="11"/>
        </w:numPr>
        <w:spacing w:before="120" w:after="0" w:line="240" w:lineRule="auto"/>
        <w:rPr>
          <w:rFonts w:ascii="Arial" w:hAnsi="Arial" w:cs="Arial"/>
          <w:sz w:val="22"/>
          <w:szCs w:val="22"/>
        </w:rPr>
      </w:pPr>
      <w:r w:rsidRPr="00850F04">
        <w:rPr>
          <w:rFonts w:ascii="Arial" w:hAnsi="Arial" w:cs="Arial"/>
          <w:sz w:val="22"/>
          <w:szCs w:val="22"/>
        </w:rPr>
        <w:t>It is the responsibility of the contractor to park in the appropriate designated parking areas. Information on parking is available from the VA Police-Security Service. VAPHS will not invalidate or make reimbursement for parking violations of the contractor under any conditions.</w:t>
      </w:r>
    </w:p>
    <w:p w:rsidR="00850F04" w:rsidP="00D874D9">
      <w:pPr>
        <w:spacing w:before="120" w:after="0" w:line="240" w:lineRule="auto"/>
        <w:ind w:left="360"/>
        <w:contextualSpacing/>
        <w:rPr>
          <w:rFonts w:ascii="Arial" w:hAnsi="Arial" w:cs="Arial"/>
          <w:sz w:val="22"/>
          <w:szCs w:val="22"/>
        </w:rPr>
      </w:pPr>
    </w:p>
    <w:p w:rsidR="00CE208F" w:rsidP="00D874D9">
      <w:pPr>
        <w:pStyle w:val="ListParagraph"/>
        <w:spacing w:before="120" w:after="0" w:line="240" w:lineRule="auto"/>
        <w:ind w:left="0"/>
        <w:rPr>
          <w:rFonts w:ascii="Arial" w:hAnsi="Arial" w:cs="Arial"/>
          <w:b/>
          <w:bCs/>
          <w:sz w:val="22"/>
          <w:szCs w:val="22"/>
        </w:rPr>
      </w:pPr>
      <w:r w:rsidRPr="00850F04">
        <w:rPr>
          <w:rFonts w:ascii="Arial" w:hAnsi="Arial" w:cs="Arial"/>
          <w:b/>
          <w:bCs/>
          <w:sz w:val="22"/>
          <w:szCs w:val="22"/>
        </w:rPr>
        <w:t>C.</w:t>
      </w:r>
      <w:r>
        <w:rPr>
          <w:rFonts w:ascii="Arial" w:hAnsi="Arial" w:cs="Arial"/>
          <w:b/>
          <w:bCs/>
          <w:sz w:val="22"/>
          <w:szCs w:val="22"/>
        </w:rPr>
        <w:t>3</w:t>
      </w:r>
      <w:r w:rsidRPr="00850F04">
        <w:rPr>
          <w:rFonts w:ascii="Arial" w:hAnsi="Arial" w:cs="Arial"/>
          <w:b/>
          <w:bCs/>
          <w:sz w:val="22"/>
          <w:szCs w:val="22"/>
        </w:rPr>
        <w:t xml:space="preserve">. </w:t>
      </w:r>
      <w:r>
        <w:rPr>
          <w:rFonts w:ascii="Arial" w:hAnsi="Arial" w:cs="Arial"/>
          <w:b/>
          <w:bCs/>
          <w:sz w:val="22"/>
          <w:szCs w:val="22"/>
        </w:rPr>
        <w:t>Documentation/Reports</w:t>
      </w:r>
    </w:p>
    <w:p w:rsidR="006B1862" w:rsidRPr="00850F04" w:rsidP="00D874D9">
      <w:pPr>
        <w:pStyle w:val="ListParagraph"/>
        <w:spacing w:before="120" w:after="0" w:line="240" w:lineRule="auto"/>
        <w:ind w:left="0"/>
        <w:rPr>
          <w:rFonts w:ascii="Arial" w:hAnsi="Arial" w:cs="Arial"/>
          <w:b/>
          <w:bCs/>
          <w:sz w:val="22"/>
          <w:szCs w:val="22"/>
        </w:rPr>
      </w:pP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The documentation will include equipment down time and detailed descriptions of the scheduled</w:t>
      </w: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and unscheduled maintenance procedures performed, including replaced parts and prices (for</w:t>
      </w: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outside normal working hour services) required to maintain the equipment in accordance with</w:t>
      </w: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conformance standards. Such documentation shall meet the guidelines as set forth in the</w:t>
      </w: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Conformance Standards. In addition, each ESR must at a minimum document the following data</w:t>
      </w:r>
    </w:p>
    <w:p w:rsidR="00375EE2" w:rsidRPr="009A1280" w:rsidP="00D874D9">
      <w:pPr>
        <w:spacing w:before="120" w:after="0" w:line="240" w:lineRule="auto"/>
        <w:contextualSpacing/>
        <w:rPr>
          <w:rFonts w:ascii="Arial" w:hAnsi="Arial" w:cs="Arial"/>
          <w:sz w:val="22"/>
          <w:szCs w:val="22"/>
        </w:rPr>
      </w:pPr>
      <w:r w:rsidRPr="009A1280">
        <w:rPr>
          <w:rFonts w:ascii="Arial" w:hAnsi="Arial" w:cs="Arial"/>
          <w:sz w:val="22"/>
          <w:szCs w:val="22"/>
        </w:rPr>
        <w:t>legibly and in complete detail:</w:t>
      </w:r>
    </w:p>
    <w:p w:rsidR="003760FD" w:rsidP="006B1862">
      <w:pPr>
        <w:pStyle w:val="ListParagraph"/>
        <w:numPr>
          <w:ilvl w:val="0"/>
          <w:numId w:val="12"/>
        </w:numPr>
        <w:spacing w:before="120" w:after="0" w:line="240" w:lineRule="auto"/>
        <w:contextualSpacing w:val="0"/>
        <w:rPr>
          <w:rFonts w:ascii="Arial" w:hAnsi="Arial" w:cs="Arial"/>
          <w:sz w:val="22"/>
          <w:szCs w:val="22"/>
        </w:rPr>
      </w:pPr>
      <w:r w:rsidRPr="003760FD">
        <w:rPr>
          <w:rFonts w:ascii="Arial" w:hAnsi="Arial" w:cs="Arial"/>
          <w:sz w:val="22"/>
          <w:szCs w:val="22"/>
        </w:rPr>
        <w:t>Name of Contractor</w:t>
      </w:r>
    </w:p>
    <w:p w:rsidR="009602C5" w:rsidP="006B1862">
      <w:pPr>
        <w:pStyle w:val="ListParagraph"/>
        <w:numPr>
          <w:ilvl w:val="0"/>
          <w:numId w:val="12"/>
        </w:numPr>
        <w:spacing w:before="120" w:after="0" w:line="240" w:lineRule="auto"/>
        <w:contextualSpacing w:val="0"/>
        <w:rPr>
          <w:rFonts w:ascii="Arial" w:hAnsi="Arial" w:cs="Arial"/>
          <w:sz w:val="22"/>
          <w:szCs w:val="22"/>
        </w:rPr>
      </w:pPr>
      <w:r w:rsidRPr="003760FD">
        <w:rPr>
          <w:rFonts w:ascii="Arial" w:hAnsi="Arial" w:cs="Arial"/>
          <w:sz w:val="22"/>
          <w:szCs w:val="22"/>
        </w:rPr>
        <w:t>Name of FSE who performed services.</w:t>
      </w:r>
    </w:p>
    <w:p w:rsidR="004F02CC" w:rsidP="006B1862">
      <w:pPr>
        <w:pStyle w:val="ListParagraph"/>
        <w:numPr>
          <w:ilvl w:val="0"/>
          <w:numId w:val="12"/>
        </w:numPr>
        <w:spacing w:before="120" w:after="0" w:line="240" w:lineRule="auto"/>
        <w:contextualSpacing w:val="0"/>
        <w:rPr>
          <w:rFonts w:ascii="Arial" w:hAnsi="Arial" w:cs="Arial"/>
          <w:sz w:val="22"/>
          <w:szCs w:val="22"/>
        </w:rPr>
      </w:pPr>
      <w:r w:rsidRPr="009602C5">
        <w:rPr>
          <w:rFonts w:ascii="Arial" w:hAnsi="Arial" w:cs="Arial"/>
          <w:sz w:val="22"/>
          <w:szCs w:val="22"/>
        </w:rPr>
        <w:t>Date, Time (starting and ending), Hours-On-Site for service call.</w:t>
      </w:r>
    </w:p>
    <w:p w:rsidR="004F02CC" w:rsidP="006B1862">
      <w:pPr>
        <w:pStyle w:val="ListParagraph"/>
        <w:numPr>
          <w:ilvl w:val="0"/>
          <w:numId w:val="12"/>
        </w:numPr>
        <w:spacing w:before="120" w:after="0" w:line="240" w:lineRule="auto"/>
        <w:contextualSpacing w:val="0"/>
        <w:rPr>
          <w:rFonts w:ascii="Arial" w:hAnsi="Arial" w:cs="Arial"/>
          <w:sz w:val="22"/>
          <w:szCs w:val="22"/>
        </w:rPr>
      </w:pPr>
      <w:r w:rsidRPr="004F02CC">
        <w:rPr>
          <w:rFonts w:ascii="Arial" w:hAnsi="Arial" w:cs="Arial"/>
          <w:sz w:val="22"/>
          <w:szCs w:val="22"/>
        </w:rPr>
        <w:t>Description of Problem Reported by the Technical POC/User.</w:t>
      </w:r>
    </w:p>
    <w:p w:rsidR="00375EE2" w:rsidRPr="004F02CC" w:rsidP="006B1862">
      <w:pPr>
        <w:pStyle w:val="ListParagraph"/>
        <w:numPr>
          <w:ilvl w:val="0"/>
          <w:numId w:val="12"/>
        </w:numPr>
        <w:spacing w:before="120" w:after="0" w:line="240" w:lineRule="auto"/>
        <w:contextualSpacing w:val="0"/>
        <w:rPr>
          <w:rFonts w:ascii="Arial" w:hAnsi="Arial" w:cs="Arial"/>
          <w:sz w:val="22"/>
          <w:szCs w:val="22"/>
        </w:rPr>
      </w:pPr>
      <w:r w:rsidRPr="004F02CC">
        <w:rPr>
          <w:rFonts w:ascii="Arial" w:hAnsi="Arial" w:cs="Arial"/>
          <w:sz w:val="22"/>
          <w:szCs w:val="22"/>
        </w:rPr>
        <w:t>Identification of Equipment to be serviced to include the following: Equipment ID #</w:t>
      </w:r>
    </w:p>
    <w:p w:rsidR="00375EE2" w:rsidRPr="009A1280" w:rsidP="006B1862">
      <w:pPr>
        <w:spacing w:before="120" w:after="0" w:line="240" w:lineRule="auto"/>
        <w:ind w:left="720"/>
        <w:rPr>
          <w:rFonts w:ascii="Arial" w:hAnsi="Arial" w:cs="Arial"/>
          <w:sz w:val="22"/>
          <w:szCs w:val="22"/>
        </w:rPr>
      </w:pPr>
      <w:r w:rsidRPr="009A1280">
        <w:rPr>
          <w:rFonts w:ascii="Arial" w:hAnsi="Arial" w:cs="Arial"/>
          <w:sz w:val="22"/>
          <w:szCs w:val="22"/>
        </w:rPr>
        <w:t>or EE# from the bar-code, Manufacturer's Name, Device Name, Model#, Serial #, and</w:t>
      </w:r>
    </w:p>
    <w:p w:rsidR="00D874D9" w:rsidP="006B1862">
      <w:pPr>
        <w:spacing w:before="120" w:after="0" w:line="240" w:lineRule="auto"/>
        <w:ind w:left="720"/>
        <w:rPr>
          <w:rFonts w:ascii="Arial" w:hAnsi="Arial" w:cs="Arial"/>
          <w:sz w:val="22"/>
          <w:szCs w:val="22"/>
        </w:rPr>
      </w:pPr>
      <w:r w:rsidRPr="009A1280">
        <w:rPr>
          <w:rFonts w:ascii="Arial" w:hAnsi="Arial" w:cs="Arial"/>
          <w:sz w:val="22"/>
          <w:szCs w:val="22"/>
        </w:rPr>
        <w:t>any other Manufacturer's identification numbers.</w:t>
      </w:r>
    </w:p>
    <w:p w:rsidR="00375EE2" w:rsidRPr="00D874D9" w:rsidP="006B1862">
      <w:pPr>
        <w:pStyle w:val="ListParagraph"/>
        <w:numPr>
          <w:ilvl w:val="0"/>
          <w:numId w:val="13"/>
        </w:numPr>
        <w:spacing w:before="120" w:after="0" w:line="240" w:lineRule="auto"/>
        <w:contextualSpacing w:val="0"/>
        <w:rPr>
          <w:rFonts w:ascii="Arial" w:hAnsi="Arial" w:cs="Arial"/>
          <w:sz w:val="22"/>
          <w:szCs w:val="22"/>
        </w:rPr>
      </w:pPr>
      <w:r w:rsidRPr="00D874D9">
        <w:rPr>
          <w:rFonts w:ascii="Arial" w:hAnsi="Arial" w:cs="Arial"/>
          <w:sz w:val="22"/>
          <w:szCs w:val="22"/>
        </w:rPr>
        <w:t>Itemized Description of Service(s) Performed (including costs associated with after</w:t>
      </w:r>
    </w:p>
    <w:p w:rsidR="00375EE2" w:rsidRPr="009A1280" w:rsidP="006B1862">
      <w:pPr>
        <w:spacing w:before="120" w:after="0" w:line="240" w:lineRule="auto"/>
        <w:ind w:left="720"/>
        <w:rPr>
          <w:rFonts w:ascii="Arial" w:hAnsi="Arial" w:cs="Arial"/>
          <w:sz w:val="22"/>
          <w:szCs w:val="22"/>
        </w:rPr>
      </w:pPr>
      <w:r w:rsidRPr="009A1280">
        <w:rPr>
          <w:rFonts w:ascii="Arial" w:hAnsi="Arial" w:cs="Arial"/>
          <w:sz w:val="22"/>
          <w:szCs w:val="22"/>
        </w:rPr>
        <w:t>normal working hour services), including: Labor and Travel, Parts (with part numbers)</w:t>
      </w:r>
    </w:p>
    <w:p w:rsidR="00D874D9" w:rsidP="006B1862">
      <w:pPr>
        <w:spacing w:before="120" w:after="0" w:line="240" w:lineRule="auto"/>
        <w:ind w:left="720"/>
        <w:rPr>
          <w:rFonts w:ascii="Arial" w:hAnsi="Arial" w:cs="Arial"/>
          <w:sz w:val="22"/>
          <w:szCs w:val="22"/>
        </w:rPr>
      </w:pPr>
      <w:r w:rsidRPr="009A1280">
        <w:rPr>
          <w:rFonts w:ascii="Arial" w:hAnsi="Arial" w:cs="Arial"/>
          <w:sz w:val="22"/>
          <w:szCs w:val="22"/>
        </w:rPr>
        <w:t>and Materials and Circuit Location of problem/corrective action.</w:t>
      </w:r>
    </w:p>
    <w:p w:rsidR="00375EE2" w:rsidRPr="00D874D9" w:rsidP="006B1862">
      <w:pPr>
        <w:pStyle w:val="ListParagraph"/>
        <w:numPr>
          <w:ilvl w:val="0"/>
          <w:numId w:val="14"/>
        </w:numPr>
        <w:spacing w:before="120" w:after="0" w:line="240" w:lineRule="auto"/>
        <w:contextualSpacing w:val="0"/>
        <w:rPr>
          <w:rFonts w:ascii="Arial" w:hAnsi="Arial" w:cs="Arial"/>
          <w:sz w:val="22"/>
          <w:szCs w:val="22"/>
        </w:rPr>
      </w:pPr>
      <w:r w:rsidRPr="00D874D9">
        <w:rPr>
          <w:rFonts w:ascii="Arial" w:hAnsi="Arial" w:cs="Arial"/>
          <w:sz w:val="22"/>
          <w:szCs w:val="22"/>
        </w:rPr>
        <w:t>Signatures from the following:</w:t>
      </w:r>
    </w:p>
    <w:p w:rsidR="00375EE2" w:rsidRPr="009A1280" w:rsidP="006B1862">
      <w:pPr>
        <w:spacing w:before="120" w:after="0" w:line="240" w:lineRule="auto"/>
        <w:ind w:left="720"/>
        <w:rPr>
          <w:rFonts w:ascii="Arial" w:hAnsi="Arial" w:cs="Arial"/>
          <w:sz w:val="22"/>
          <w:szCs w:val="22"/>
        </w:rPr>
      </w:pPr>
      <w:r w:rsidRPr="009A1280">
        <w:rPr>
          <w:rFonts w:ascii="Arial" w:hAnsi="Arial" w:cs="Arial"/>
          <w:sz w:val="22"/>
          <w:szCs w:val="22"/>
        </w:rPr>
        <w:t>a. FSE performing services described.</w:t>
      </w:r>
    </w:p>
    <w:p w:rsidR="00375EE2" w:rsidRPr="009A1280" w:rsidP="006B1862">
      <w:pPr>
        <w:spacing w:before="120" w:after="0" w:line="240" w:lineRule="auto"/>
        <w:ind w:left="720"/>
        <w:rPr>
          <w:rFonts w:ascii="Arial" w:hAnsi="Arial" w:cs="Arial"/>
          <w:sz w:val="22"/>
          <w:szCs w:val="22"/>
        </w:rPr>
      </w:pPr>
      <w:r w:rsidRPr="009A1280">
        <w:rPr>
          <w:rFonts w:ascii="Arial" w:hAnsi="Arial" w:cs="Arial"/>
          <w:sz w:val="22"/>
          <w:szCs w:val="22"/>
        </w:rPr>
        <w:t>b. VA Employee who witnessed service described.</w:t>
      </w:r>
    </w:p>
    <w:p w:rsidR="00375EE2" w:rsidRPr="00D874D9" w:rsidP="006B1862">
      <w:pPr>
        <w:pStyle w:val="ListParagraph"/>
        <w:numPr>
          <w:ilvl w:val="0"/>
          <w:numId w:val="14"/>
        </w:numPr>
        <w:spacing w:before="120" w:after="0" w:line="240" w:lineRule="auto"/>
        <w:contextualSpacing w:val="0"/>
        <w:rPr>
          <w:rFonts w:ascii="Arial" w:hAnsi="Arial" w:cs="Arial"/>
          <w:sz w:val="22"/>
          <w:szCs w:val="22"/>
        </w:rPr>
      </w:pPr>
      <w:r w:rsidRPr="00D874D9">
        <w:rPr>
          <w:rFonts w:ascii="Arial" w:hAnsi="Arial" w:cs="Arial"/>
          <w:sz w:val="22"/>
          <w:szCs w:val="22"/>
        </w:rPr>
        <w:t>Equipment downtime calculated.</w:t>
      </w:r>
    </w:p>
    <w:p w:rsidR="00375EE2" w:rsidRPr="009A1280" w:rsidP="00D874D9">
      <w:pPr>
        <w:spacing w:before="120" w:after="0" w:line="240" w:lineRule="auto"/>
        <w:ind w:left="1080"/>
        <w:contextualSpacing/>
        <w:rPr>
          <w:rFonts w:ascii="Arial" w:hAnsi="Arial" w:cs="Arial"/>
          <w:b/>
          <w:bCs/>
          <w:sz w:val="22"/>
          <w:szCs w:val="22"/>
          <w:highlight w:val="green"/>
        </w:rPr>
      </w:pPr>
    </w:p>
    <w:p w:rsidR="00375EE2" w:rsidRPr="00683032" w:rsidP="00D874D9">
      <w:pPr>
        <w:spacing w:before="120" w:after="0" w:line="240" w:lineRule="auto"/>
        <w:ind w:left="360"/>
        <w:contextualSpacing/>
        <w:rPr>
          <w:rFonts w:ascii="Arial" w:hAnsi="Arial" w:cs="Arial"/>
          <w:sz w:val="22"/>
          <w:szCs w:val="22"/>
        </w:rPr>
      </w:pPr>
    </w:p>
    <w:sectPr>
      <w:footerReference w:type="defaul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87466187"/>
      <w:docPartObj>
        <w:docPartGallery w:val="Page Numbers (Bottom of Page)"/>
        <w:docPartUnique/>
      </w:docPartObj>
    </w:sdtPr>
    <w:sdtEndPr>
      <w:rPr>
        <w:noProof/>
      </w:rPr>
    </w:sdtEndPr>
    <w:sdtContent>
      <w:p w:rsidR="0065158D">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rsidR="0065158D">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B112CF"/>
    <w:multiLevelType w:val="hybridMultilevel"/>
    <w:tmpl w:val="6980C44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88875E2"/>
    <w:multiLevelType w:val="hybridMultilevel"/>
    <w:tmpl w:val="485EA88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F022EB"/>
    <w:multiLevelType w:val="hybridMultilevel"/>
    <w:tmpl w:val="59988C9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26A072AA"/>
    <w:multiLevelType w:val="hybridMultilevel"/>
    <w:tmpl w:val="4F0870D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F5F0E30"/>
    <w:multiLevelType w:val="hybridMultilevel"/>
    <w:tmpl w:val="D04697E8"/>
    <w:lvl w:ilvl="0">
      <w:start w:val="1"/>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31890980"/>
    <w:multiLevelType w:val="hybridMultilevel"/>
    <w:tmpl w:val="A13A9A1A"/>
    <w:lvl w:ilvl="0">
      <w:start w:val="1"/>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4433DD4"/>
    <w:multiLevelType w:val="hybridMultilevel"/>
    <w:tmpl w:val="7F08E460"/>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3C8E5EC3"/>
    <w:multiLevelType w:val="hybridMultilevel"/>
    <w:tmpl w:val="B3DED866"/>
    <w:lvl w:ilvl="0">
      <w:start w:val="7"/>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F025DFD"/>
    <w:multiLevelType w:val="hybridMultilevel"/>
    <w:tmpl w:val="A9F6DA8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05B12E5"/>
    <w:multiLevelType w:val="hybridMultilevel"/>
    <w:tmpl w:val="672C59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71763E3"/>
    <w:multiLevelType w:val="hybridMultilevel"/>
    <w:tmpl w:val="CFCAEF52"/>
    <w:lvl w:ilvl="0">
      <w:start w:val="1"/>
      <w:numFmt w:val="upp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5D3056E8"/>
    <w:multiLevelType w:val="hybridMultilevel"/>
    <w:tmpl w:val="70E8E5C2"/>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785471D5"/>
    <w:multiLevelType w:val="hybridMultilevel"/>
    <w:tmpl w:val="8836EE56"/>
    <w:lvl w:ilvl="0">
      <w:start w:val="6"/>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7E3051CB"/>
    <w:multiLevelType w:val="hybridMultilevel"/>
    <w:tmpl w:val="53963C3E"/>
    <w:lvl w:ilvl="0">
      <w:start w:val="1"/>
      <w:numFmt w:val="lowerLetter"/>
      <w:lvlText w:val="%1."/>
      <w:lvlJc w:val="left"/>
      <w:pPr>
        <w:ind w:left="720" w:hanging="360"/>
      </w:pPr>
      <w:rPr>
        <w:u w:val="none"/>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0"/>
  </w:num>
  <w:num w:numId="2">
    <w:abstractNumId w:val="4"/>
  </w:num>
  <w:num w:numId="3">
    <w:abstractNumId w:val="8"/>
  </w:num>
  <w:num w:numId="4">
    <w:abstractNumId w:val="2"/>
  </w:num>
  <w:num w:numId="5">
    <w:abstractNumId w:val="6"/>
  </w:num>
  <w:num w:numId="6">
    <w:abstractNumId w:val="9"/>
  </w:num>
  <w:num w:numId="7">
    <w:abstractNumId w:val="11"/>
  </w:num>
  <w:num w:numId="8">
    <w:abstractNumId w:val="1"/>
  </w:num>
  <w:num w:numId="9">
    <w:abstractNumId w:val="3"/>
  </w:num>
  <w:num w:numId="10">
    <w:abstractNumId w:val="0"/>
  </w:num>
  <w:num w:numId="11">
    <w:abstractNumId w:val="13"/>
  </w:num>
  <w:num w:numId="12">
    <w:abstractNumId w:val="5"/>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502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1502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1502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1502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026"/>
    <w:rPr>
      <w:rFonts w:eastAsiaTheme="majorEastAsia" w:cstheme="majorBidi"/>
      <w:color w:val="272727" w:themeColor="text1" w:themeTint="D8"/>
    </w:rPr>
  </w:style>
  <w:style w:type="paragraph" w:styleId="Quote">
    <w:name w:val="Quote"/>
    <w:basedOn w:val="Normal"/>
    <w:next w:val="Normal"/>
    <w:link w:val="QuoteChar"/>
    <w:uiPriority w:val="29"/>
    <w:qFormat/>
    <w:rsid w:val="0021502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15026"/>
    <w:rPr>
      <w:i/>
      <w:iCs/>
      <w:color w:val="404040" w:themeColor="text1" w:themeTint="BF"/>
    </w:rPr>
  </w:style>
  <w:style w:type="paragraph" w:styleId="IntenseQuote">
    <w:name w:val="Intense Quote"/>
    <w:basedOn w:val="Normal"/>
    <w:next w:val="Normal"/>
    <w:link w:val="IntenseQuoteChar"/>
    <w:uiPriority w:val="30"/>
    <w:qFormat/>
    <w:rsid w:val="0021502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15026"/>
    <w:rPr>
      <w:i/>
      <w:iCs/>
      <w:color w:val="366092" w:themeColor="accent1" w:themeShade="BF"/>
    </w:rPr>
  </w:style>
  <w:style w:type="character" w:styleId="IntenseReference">
    <w:name w:val="Intense Reference"/>
    <w:basedOn w:val="DefaultParagraphFont"/>
    <w:uiPriority w:val="32"/>
    <w:qFormat/>
    <w:rsid w:val="00215026"/>
    <w:rPr>
      <w:b/>
      <w:bCs/>
      <w:smallCaps/>
      <w:color w:val="366092" w:themeColor="accent1" w:themeShade="BF"/>
      <w:spacing w:val="5"/>
    </w:rPr>
  </w:style>
  <w:style w:type="paragraph" w:styleId="BodyText">
    <w:name w:val="Body Text"/>
    <w:basedOn w:val="Normal"/>
    <w:link w:val="BodyTextChar"/>
    <w:uiPriority w:val="1"/>
    <w:qFormat/>
    <w:rsid w:val="003728EC"/>
    <w:pPr>
      <w:widowControl w:val="0"/>
      <w:autoSpaceDE w:val="0"/>
      <w:autoSpaceDN w:val="0"/>
      <w:spacing w:before="200" w:after="0" w:line="240" w:lineRule="auto"/>
      <w:ind w:left="1439"/>
    </w:pPr>
    <w:rPr>
      <w:rFonts w:ascii="Arial" w:eastAsia="Arial" w:hAnsi="Arial" w:cs="Arial"/>
      <w:kern w:val="0"/>
      <w:sz w:val="22"/>
      <w:szCs w:val="22"/>
      <w14:ligatures w14:val="none"/>
    </w:rPr>
  </w:style>
  <w:style w:type="character" w:customStyle="1" w:styleId="BodyTextChar">
    <w:name w:val="Body Text Char"/>
    <w:basedOn w:val="DefaultParagraphFont"/>
    <w:link w:val="BodyText"/>
    <w:uiPriority w:val="1"/>
    <w:rsid w:val="003728EC"/>
    <w:rPr>
      <w:rFonts w:ascii="Arial" w:eastAsia="Arial" w:hAnsi="Arial" w:cs="Arial"/>
      <w:kern w:val="0"/>
      <w:sz w:val="22"/>
      <w:szCs w:val="22"/>
      <w14:ligatures w14:val="none"/>
    </w:rPr>
  </w:style>
  <w:style w:type="character" w:styleId="CommentReference">
    <w:name w:val="annotation reference"/>
    <w:basedOn w:val="DefaultParagraphFont"/>
    <w:uiPriority w:val="99"/>
    <w:semiHidden/>
    <w:unhideWhenUsed/>
    <w:rsid w:val="00242B8C"/>
    <w:rPr>
      <w:sz w:val="16"/>
      <w:szCs w:val="16"/>
    </w:rPr>
  </w:style>
  <w:style w:type="paragraph" w:styleId="CommentSubject">
    <w:name w:val="annotation subject"/>
    <w:basedOn w:val="CommentText"/>
    <w:next w:val="CommentText"/>
    <w:link w:val="CommentSubjectChar"/>
    <w:uiPriority w:val="99"/>
    <w:semiHidden/>
    <w:unhideWhenUsed/>
    <w:rsid w:val="00242B8C"/>
    <w:rPr>
      <w:b/>
      <w:bCs/>
    </w:rPr>
  </w:style>
  <w:style w:type="character" w:customStyle="1" w:styleId="CommentSubjectChar">
    <w:name w:val="Comment Subject Char"/>
    <w:basedOn w:val="CommentTextChar"/>
    <w:link w:val="CommentSubject"/>
    <w:uiPriority w:val="99"/>
    <w:semiHidden/>
    <w:rsid w:val="00242B8C"/>
    <w:rPr>
      <w:b/>
      <w:bCs/>
      <w:sz w:val="20"/>
      <w:szCs w:val="20"/>
    </w:rPr>
  </w:style>
  <w:style w:type="paragraph" w:customStyle="1" w:styleId="Default">
    <w:name w:val="Default"/>
    <w:rsid w:val="007F3FD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jpeg"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2026-04-29T17:19:16Z</dcterms:created>
  <dcterms:modified xsi:type="dcterms:W3CDTF">2026-04-29T17:19:16Z</dcterms:modified>
</cp:coreProperties>
</file>