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EEA1" w14:textId="602EE321" w:rsidR="00C77527" w:rsidRDefault="007E52AA" w:rsidP="00B50158">
      <w:pPr>
        <w:spacing w:after="0" w:line="240" w:lineRule="auto"/>
        <w:jc w:val="center"/>
        <w:rPr>
          <w:rFonts w:ascii="Times New Roman" w:hAnsi="Times New Roman" w:cs="Times New Roman"/>
          <w:b/>
          <w:bCs/>
        </w:rPr>
      </w:pPr>
      <w:r>
        <w:rPr>
          <w:rFonts w:ascii="Times New Roman" w:hAnsi="Times New Roman" w:cs="Times New Roman"/>
          <w:b/>
          <w:bCs/>
        </w:rPr>
        <w:br/>
      </w:r>
      <w:r w:rsidR="00C77527" w:rsidRPr="00AF04ED">
        <w:rPr>
          <w:rFonts w:ascii="Times New Roman" w:hAnsi="Times New Roman" w:cs="Times New Roman"/>
          <w:b/>
          <w:bCs/>
        </w:rPr>
        <w:t>Questions and Answers</w:t>
      </w:r>
    </w:p>
    <w:p w14:paraId="31A2D7C0" w14:textId="593F0613" w:rsidR="007E52AA" w:rsidRDefault="007E52AA" w:rsidP="00B50158">
      <w:pPr>
        <w:spacing w:after="0" w:line="240" w:lineRule="auto"/>
        <w:jc w:val="center"/>
        <w:rPr>
          <w:rFonts w:ascii="Times New Roman" w:hAnsi="Times New Roman" w:cs="Times New Roman"/>
          <w:b/>
          <w:bCs/>
        </w:rPr>
      </w:pPr>
      <w:r>
        <w:rPr>
          <w:rFonts w:ascii="Times New Roman" w:hAnsi="Times New Roman" w:cs="Times New Roman"/>
          <w:b/>
          <w:bCs/>
        </w:rPr>
        <w:t xml:space="preserve">Solicitation </w:t>
      </w:r>
      <w:r w:rsidR="002B42D1">
        <w:rPr>
          <w:rFonts w:ascii="Times New Roman" w:hAnsi="Times New Roman" w:cs="Times New Roman"/>
          <w:b/>
          <w:bCs/>
        </w:rPr>
        <w:t>N00244-26-R-3104</w:t>
      </w:r>
    </w:p>
    <w:p w14:paraId="54E94BAC" w14:textId="77777777" w:rsidR="006C4790" w:rsidRDefault="006C4790" w:rsidP="00B50158">
      <w:pPr>
        <w:spacing w:after="0" w:line="240" w:lineRule="auto"/>
        <w:jc w:val="center"/>
        <w:rPr>
          <w:rFonts w:ascii="Times New Roman" w:hAnsi="Times New Roman" w:cs="Times New Roman"/>
          <w:b/>
          <w:bCs/>
        </w:rPr>
      </w:pPr>
    </w:p>
    <w:p w14:paraId="1240CFBF" w14:textId="0230B031" w:rsidR="006C4790" w:rsidRPr="00D36406" w:rsidRDefault="006C4790" w:rsidP="006C4790">
      <w:pPr>
        <w:spacing w:after="0" w:line="240" w:lineRule="auto"/>
        <w:rPr>
          <w:rFonts w:ascii="Times New Roman" w:hAnsi="Times New Roman" w:cs="Times New Roman"/>
          <w:b/>
          <w:bCs/>
          <w:i/>
          <w:iCs/>
        </w:rPr>
      </w:pPr>
      <w:r w:rsidRPr="00D36406">
        <w:rPr>
          <w:rFonts w:ascii="Times New Roman" w:hAnsi="Times New Roman" w:cs="Times New Roman"/>
          <w:b/>
          <w:bCs/>
          <w:i/>
          <w:iCs/>
        </w:rPr>
        <w:t xml:space="preserve">Note: All </w:t>
      </w:r>
      <w:r w:rsidR="00EA06E8" w:rsidRPr="00D36406">
        <w:rPr>
          <w:rFonts w:ascii="Times New Roman" w:hAnsi="Times New Roman" w:cs="Times New Roman"/>
          <w:b/>
          <w:bCs/>
          <w:i/>
          <w:iCs/>
        </w:rPr>
        <w:t xml:space="preserve">changes to </w:t>
      </w:r>
      <w:r w:rsidR="00F113F2" w:rsidRPr="00D36406">
        <w:rPr>
          <w:rFonts w:ascii="Times New Roman" w:hAnsi="Times New Roman" w:cs="Times New Roman"/>
          <w:b/>
          <w:bCs/>
          <w:i/>
          <w:iCs/>
        </w:rPr>
        <w:t>the original</w:t>
      </w:r>
      <w:r w:rsidR="00EA06E8" w:rsidRPr="00D36406">
        <w:rPr>
          <w:rFonts w:ascii="Times New Roman" w:hAnsi="Times New Roman" w:cs="Times New Roman"/>
          <w:b/>
          <w:bCs/>
          <w:i/>
          <w:iCs/>
        </w:rPr>
        <w:t xml:space="preserve"> solicitation</w:t>
      </w:r>
      <w:r w:rsidR="00630A4A" w:rsidRPr="00D36406">
        <w:rPr>
          <w:rFonts w:ascii="Times New Roman" w:hAnsi="Times New Roman" w:cs="Times New Roman"/>
          <w:b/>
          <w:bCs/>
          <w:i/>
          <w:iCs/>
        </w:rPr>
        <w:t xml:space="preserve"> document are reflected in amendments to </w:t>
      </w:r>
      <w:r w:rsidR="00841D0C">
        <w:rPr>
          <w:rFonts w:ascii="Times New Roman" w:hAnsi="Times New Roman" w:cs="Times New Roman"/>
          <w:b/>
          <w:bCs/>
          <w:i/>
          <w:iCs/>
        </w:rPr>
        <w:t>the</w:t>
      </w:r>
      <w:r w:rsidR="00630A4A" w:rsidRPr="00D36406">
        <w:rPr>
          <w:rFonts w:ascii="Times New Roman" w:hAnsi="Times New Roman" w:cs="Times New Roman"/>
          <w:b/>
          <w:bCs/>
          <w:i/>
          <w:iCs/>
        </w:rPr>
        <w:t xml:space="preserve"> solicitation</w:t>
      </w:r>
      <w:r w:rsidR="00D36406" w:rsidRPr="00D36406">
        <w:rPr>
          <w:rFonts w:ascii="Times New Roman" w:hAnsi="Times New Roman" w:cs="Times New Roman"/>
          <w:b/>
          <w:bCs/>
          <w:i/>
          <w:iCs/>
        </w:rPr>
        <w:t xml:space="preserve"> and are highlighted in yellow.</w:t>
      </w:r>
    </w:p>
    <w:p w14:paraId="28181515" w14:textId="77777777" w:rsidR="00AF04ED" w:rsidRDefault="00AF04ED" w:rsidP="00B50158">
      <w:pPr>
        <w:spacing w:after="0" w:line="240" w:lineRule="auto"/>
        <w:rPr>
          <w:rFonts w:ascii="Times New Roman" w:hAnsi="Times New Roman" w:cs="Times New Roman"/>
          <w:b/>
          <w:bCs/>
        </w:rPr>
      </w:pPr>
    </w:p>
    <w:p w14:paraId="6D98668A" w14:textId="2811C918" w:rsidR="003853B3" w:rsidRPr="003853B3" w:rsidRDefault="003853B3" w:rsidP="003853B3">
      <w:pPr>
        <w:pStyle w:val="ListParagraph"/>
        <w:numPr>
          <w:ilvl w:val="0"/>
          <w:numId w:val="1"/>
        </w:numPr>
        <w:spacing w:after="0" w:line="240" w:lineRule="auto"/>
        <w:rPr>
          <w:rFonts w:ascii="Times New Roman" w:hAnsi="Times New Roman" w:cs="Times New Roman"/>
        </w:rPr>
      </w:pPr>
      <w:r w:rsidRPr="003853B3">
        <w:rPr>
          <w:rFonts w:ascii="Times New Roman" w:hAnsi="Times New Roman" w:cs="Times New Roman"/>
          <w:b/>
          <w:bCs/>
        </w:rPr>
        <w:t>Industry Question</w:t>
      </w:r>
      <w:r w:rsidRPr="003853B3">
        <w:rPr>
          <w:rFonts w:ascii="Times New Roman" w:hAnsi="Times New Roman" w:cs="Times New Roman"/>
        </w:rPr>
        <w:t xml:space="preserve">: </w:t>
      </w:r>
      <w:r w:rsidR="00084A77">
        <w:rPr>
          <w:rFonts w:ascii="Times New Roman" w:hAnsi="Times New Roman" w:cs="Times New Roman"/>
        </w:rPr>
        <w:t xml:space="preserve">In the solicitation document, </w:t>
      </w:r>
      <w:r w:rsidRPr="003853B3">
        <w:rPr>
          <w:rFonts w:ascii="Times New Roman" w:hAnsi="Times New Roman" w:cs="Times New Roman"/>
        </w:rPr>
        <w:t xml:space="preserve">Section C, Page 17, Paragraph 8.2.2: “Hours of Operation” states the government is only recognizing 10 out of 11 Federal Holidays. Is </w:t>
      </w:r>
      <w:r w:rsidRPr="00084A77">
        <w:rPr>
          <w:rFonts w:ascii="Times New Roman" w:hAnsi="Times New Roman" w:cs="Times New Roman"/>
          <w:b/>
          <w:bCs/>
          <w:i/>
          <w:iCs/>
        </w:rPr>
        <w:t>Juneteenth</w:t>
      </w:r>
      <w:r w:rsidRPr="003853B3">
        <w:rPr>
          <w:rFonts w:ascii="Times New Roman" w:hAnsi="Times New Roman" w:cs="Times New Roman"/>
        </w:rPr>
        <w:t xml:space="preserve"> included?</w:t>
      </w:r>
    </w:p>
    <w:p w14:paraId="0AA29ED1" w14:textId="77777777" w:rsidR="003853B3" w:rsidRPr="003853B3" w:rsidRDefault="003853B3" w:rsidP="003853B3">
      <w:pPr>
        <w:pStyle w:val="ListParagraph"/>
        <w:spacing w:after="0" w:line="240" w:lineRule="auto"/>
        <w:rPr>
          <w:rFonts w:ascii="Times New Roman" w:hAnsi="Times New Roman" w:cs="Times New Roman"/>
        </w:rPr>
      </w:pPr>
    </w:p>
    <w:p w14:paraId="4154863F" w14:textId="7535B7BD" w:rsidR="003853B3" w:rsidRDefault="003853B3" w:rsidP="003853B3">
      <w:pPr>
        <w:pStyle w:val="ListParagraph"/>
        <w:spacing w:after="0" w:line="240" w:lineRule="auto"/>
        <w:rPr>
          <w:rFonts w:ascii="Times New Roman" w:hAnsi="Times New Roman" w:cs="Times New Roman"/>
          <w:color w:val="C00000"/>
        </w:rPr>
      </w:pPr>
      <w:r w:rsidRPr="003853B3">
        <w:rPr>
          <w:rFonts w:ascii="Times New Roman" w:hAnsi="Times New Roman" w:cs="Times New Roman"/>
          <w:b/>
          <w:bCs/>
          <w:color w:val="C00000"/>
        </w:rPr>
        <w:t>Government’s Answer</w:t>
      </w:r>
      <w:r w:rsidRPr="003853B3">
        <w:rPr>
          <w:rFonts w:ascii="Times New Roman" w:hAnsi="Times New Roman" w:cs="Times New Roman"/>
          <w:color w:val="C00000"/>
        </w:rPr>
        <w:t>: Yes, Juneteenth is a recognized holiday. This was an oversight</w:t>
      </w:r>
      <w:r w:rsidR="00084A77">
        <w:rPr>
          <w:rFonts w:ascii="Times New Roman" w:hAnsi="Times New Roman" w:cs="Times New Roman"/>
          <w:color w:val="C00000"/>
        </w:rPr>
        <w:t>, so the solicitation has been amended to reflect this, and the correction is highlighted.</w:t>
      </w:r>
    </w:p>
    <w:p w14:paraId="52A8625A" w14:textId="77777777" w:rsidR="00084A77" w:rsidRDefault="00084A77" w:rsidP="003853B3">
      <w:pPr>
        <w:pStyle w:val="ListParagraph"/>
        <w:spacing w:after="0" w:line="240" w:lineRule="auto"/>
        <w:rPr>
          <w:rFonts w:ascii="Times New Roman" w:hAnsi="Times New Roman" w:cs="Times New Roman"/>
        </w:rPr>
      </w:pPr>
    </w:p>
    <w:p w14:paraId="6FDB88CF" w14:textId="77777777" w:rsidR="00084A77" w:rsidRPr="00027CF5" w:rsidRDefault="00084A77" w:rsidP="00084A77">
      <w:pPr>
        <w:pStyle w:val="ListParagraph"/>
        <w:numPr>
          <w:ilvl w:val="0"/>
          <w:numId w:val="1"/>
        </w:numPr>
        <w:spacing w:after="0" w:line="240" w:lineRule="auto"/>
        <w:rPr>
          <w:rFonts w:ascii="Times New Roman" w:hAnsi="Times New Roman" w:cs="Times New Roman"/>
          <w:color w:val="FF0000"/>
        </w:rPr>
      </w:pPr>
      <w:r w:rsidRPr="0027500D">
        <w:rPr>
          <w:rFonts w:ascii="Times New Roman" w:hAnsi="Times New Roman" w:cs="Times New Roman"/>
          <w:b/>
          <w:bCs/>
        </w:rPr>
        <w:t>Industry Question</w:t>
      </w:r>
      <w:r w:rsidRPr="0027500D">
        <w:rPr>
          <w:rFonts w:ascii="Times New Roman" w:hAnsi="Times New Roman" w:cs="Times New Roman"/>
        </w:rPr>
        <w:t xml:space="preserve">: </w:t>
      </w:r>
      <w:r w:rsidRPr="00D115EF">
        <w:rPr>
          <w:rFonts w:ascii="Times New Roman" w:hAnsi="Times New Roman" w:cs="Times New Roman"/>
        </w:rPr>
        <w:t>Section L</w:t>
      </w:r>
      <w:r>
        <w:rPr>
          <w:rFonts w:ascii="Times New Roman" w:hAnsi="Times New Roman" w:cs="Times New Roman"/>
        </w:rPr>
        <w:t xml:space="preserve">, Page 52 of the solicitation document states: </w:t>
      </w:r>
      <w:r w:rsidRPr="00D115EF">
        <w:rPr>
          <w:rFonts w:ascii="Times New Roman" w:hAnsi="Times New Roman" w:cs="Times New Roman"/>
        </w:rPr>
        <w:t xml:space="preserve">In addition to the </w:t>
      </w:r>
      <w:r>
        <w:rPr>
          <w:rFonts w:ascii="Times New Roman" w:hAnsi="Times New Roman" w:cs="Times New Roman"/>
        </w:rPr>
        <w:t>Offeror’s Past Performance Data (OPPD)</w:t>
      </w:r>
      <w:r w:rsidRPr="00D115EF">
        <w:rPr>
          <w:rFonts w:ascii="Times New Roman" w:hAnsi="Times New Roman" w:cs="Times New Roman"/>
        </w:rPr>
        <w:t xml:space="preserve">, </w:t>
      </w:r>
      <w:r>
        <w:rPr>
          <w:rFonts w:ascii="Times New Roman" w:hAnsi="Times New Roman" w:cs="Times New Roman"/>
        </w:rPr>
        <w:t>“</w:t>
      </w:r>
      <w:r w:rsidRPr="00D115EF">
        <w:rPr>
          <w:rFonts w:ascii="Times New Roman" w:hAnsi="Times New Roman" w:cs="Times New Roman"/>
        </w:rPr>
        <w:t xml:space="preserve">offerors shall submit Volume II, consisting of a two to five-page past performance narrative.” However, the proposal volume structure identifies Volume II as Technical Narrative and Volume III as the Past Performance. Please confirm that the </w:t>
      </w:r>
      <w:r w:rsidRPr="00DE6611">
        <w:rPr>
          <w:rFonts w:ascii="Times New Roman" w:hAnsi="Times New Roman" w:cs="Times New Roman"/>
          <w:b/>
          <w:bCs/>
          <w:i/>
          <w:iCs/>
        </w:rPr>
        <w:t>past performance narrative</w:t>
      </w:r>
      <w:r w:rsidRPr="00D115EF">
        <w:rPr>
          <w:rFonts w:ascii="Times New Roman" w:hAnsi="Times New Roman" w:cs="Times New Roman"/>
        </w:rPr>
        <w:t xml:space="preserve"> </w:t>
      </w:r>
      <w:r>
        <w:rPr>
          <w:rFonts w:ascii="Times New Roman" w:hAnsi="Times New Roman" w:cs="Times New Roman"/>
        </w:rPr>
        <w:t>shall</w:t>
      </w:r>
      <w:r w:rsidRPr="00D115EF">
        <w:rPr>
          <w:rFonts w:ascii="Times New Roman" w:hAnsi="Times New Roman" w:cs="Times New Roman"/>
        </w:rPr>
        <w:t xml:space="preserve"> be included in Volume III (Past Performance Narrative) rather than Volume II (Technical Narrative).</w:t>
      </w:r>
    </w:p>
    <w:p w14:paraId="541C6130" w14:textId="77777777" w:rsidR="00084A77" w:rsidRPr="00B50158" w:rsidRDefault="00084A77" w:rsidP="00084A77">
      <w:pPr>
        <w:pStyle w:val="ListParagraph"/>
        <w:spacing w:after="0" w:line="240" w:lineRule="auto"/>
        <w:rPr>
          <w:rFonts w:ascii="Times New Roman" w:hAnsi="Times New Roman" w:cs="Times New Roman"/>
          <w:color w:val="FF0000"/>
        </w:rPr>
      </w:pPr>
    </w:p>
    <w:p w14:paraId="2FDA96E4" w14:textId="7F3BD6C0" w:rsidR="00084A77" w:rsidRPr="00084A77" w:rsidRDefault="00084A77" w:rsidP="00084A77">
      <w:pPr>
        <w:spacing w:after="0" w:line="240" w:lineRule="auto"/>
        <w:ind w:left="720"/>
        <w:rPr>
          <w:rFonts w:ascii="Times New Roman" w:hAnsi="Times New Roman" w:cs="Times New Roman"/>
          <w:color w:val="C00000"/>
        </w:rPr>
      </w:pPr>
      <w:r w:rsidRPr="00027CF5">
        <w:rPr>
          <w:rFonts w:ascii="Times New Roman" w:hAnsi="Times New Roman" w:cs="Times New Roman"/>
          <w:b/>
          <w:bCs/>
          <w:color w:val="C00000"/>
        </w:rPr>
        <w:t>Government’s Answer</w:t>
      </w:r>
      <w:r w:rsidRPr="00027CF5">
        <w:rPr>
          <w:rFonts w:ascii="Times New Roman" w:hAnsi="Times New Roman" w:cs="Times New Roman"/>
          <w:color w:val="C00000"/>
        </w:rPr>
        <w:t>:</w:t>
      </w:r>
      <w:r>
        <w:rPr>
          <w:rFonts w:ascii="Times New Roman" w:hAnsi="Times New Roman" w:cs="Times New Roman"/>
          <w:color w:val="C00000"/>
        </w:rPr>
        <w:t xml:space="preserve"> Correct. The Past Performance narrative shall be included in Volume III – “Past Performance”. The solicitation has been amended to reflect this, and the correction is highlighted.</w:t>
      </w:r>
    </w:p>
    <w:p w14:paraId="6CCDF1A5" w14:textId="77777777" w:rsidR="003853B3" w:rsidRPr="003853B3" w:rsidRDefault="003853B3" w:rsidP="003853B3">
      <w:pPr>
        <w:pStyle w:val="ListParagraph"/>
        <w:spacing w:after="0" w:line="240" w:lineRule="auto"/>
        <w:rPr>
          <w:rFonts w:ascii="Times New Roman" w:hAnsi="Times New Roman" w:cs="Times New Roman"/>
        </w:rPr>
      </w:pPr>
    </w:p>
    <w:p w14:paraId="0F3F162B" w14:textId="62AEF3DB" w:rsidR="004D52C1" w:rsidRDefault="00AF04ED" w:rsidP="00B50158">
      <w:pPr>
        <w:pStyle w:val="ListParagraph"/>
        <w:numPr>
          <w:ilvl w:val="0"/>
          <w:numId w:val="1"/>
        </w:numPr>
        <w:spacing w:after="0" w:line="240" w:lineRule="auto"/>
        <w:rPr>
          <w:rFonts w:ascii="Times New Roman" w:hAnsi="Times New Roman" w:cs="Times New Roman"/>
        </w:rPr>
      </w:pPr>
      <w:r w:rsidRPr="004D52C1">
        <w:rPr>
          <w:rFonts w:ascii="Times New Roman" w:hAnsi="Times New Roman" w:cs="Times New Roman"/>
          <w:b/>
          <w:bCs/>
        </w:rPr>
        <w:t xml:space="preserve">Industry Question: </w:t>
      </w:r>
      <w:r w:rsidR="00FA613B">
        <w:rPr>
          <w:rFonts w:ascii="Times New Roman" w:hAnsi="Times New Roman" w:cs="Times New Roman"/>
        </w:rPr>
        <w:t>Section L, Page 53 of the solicitation document states:</w:t>
      </w:r>
      <w:r w:rsidR="00486F1C" w:rsidRPr="00486F1C">
        <w:rPr>
          <w:rFonts w:ascii="Times New Roman" w:hAnsi="Times New Roman" w:cs="Times New Roman"/>
        </w:rPr>
        <w:t xml:space="preserve"> "Any exception to the terms and conditions of the solicitation shall be explicitly stated in the cost proposal (Volume III)." However, the proposal volume structure identifies Volume III as Past Performance and Volume IV as the Cost Proposal. Please confirm that </w:t>
      </w:r>
      <w:r w:rsidR="00486F1C" w:rsidRPr="0058265C">
        <w:rPr>
          <w:rFonts w:ascii="Times New Roman" w:hAnsi="Times New Roman" w:cs="Times New Roman"/>
          <w:b/>
          <w:bCs/>
          <w:i/>
          <w:iCs/>
        </w:rPr>
        <w:t>exceptions</w:t>
      </w:r>
      <w:r w:rsidR="00486F1C" w:rsidRPr="00486F1C">
        <w:rPr>
          <w:rFonts w:ascii="Times New Roman" w:hAnsi="Times New Roman" w:cs="Times New Roman"/>
        </w:rPr>
        <w:t>, if any, should be stated in Volume IV (the Cost Proposal Narrative) rather than Volume III (Past Performance).</w:t>
      </w:r>
      <w:r w:rsidR="00C77527" w:rsidRPr="004D52C1">
        <w:rPr>
          <w:rFonts w:ascii="Times New Roman" w:hAnsi="Times New Roman" w:cs="Times New Roman"/>
        </w:rPr>
        <w:t>  </w:t>
      </w:r>
    </w:p>
    <w:p w14:paraId="0B62D27B" w14:textId="77777777" w:rsidR="00027CF5" w:rsidRDefault="00027CF5" w:rsidP="00B50158">
      <w:pPr>
        <w:pStyle w:val="ListParagraph"/>
        <w:spacing w:after="0" w:line="240" w:lineRule="auto"/>
        <w:rPr>
          <w:rFonts w:ascii="Times New Roman" w:hAnsi="Times New Roman" w:cs="Times New Roman"/>
          <w:b/>
          <w:bCs/>
          <w:color w:val="FF0000"/>
        </w:rPr>
      </w:pPr>
    </w:p>
    <w:p w14:paraId="0E123C55" w14:textId="65DA5397" w:rsidR="00B50158" w:rsidRDefault="0065175F" w:rsidP="00084A77">
      <w:pPr>
        <w:pStyle w:val="ListParagraph"/>
        <w:spacing w:after="0" w:line="240" w:lineRule="auto"/>
        <w:rPr>
          <w:rFonts w:ascii="Times New Roman" w:hAnsi="Times New Roman" w:cs="Times New Roman"/>
          <w:color w:val="C00000"/>
        </w:rPr>
      </w:pPr>
      <w:r w:rsidRPr="00027CF5">
        <w:rPr>
          <w:rFonts w:ascii="Times New Roman" w:hAnsi="Times New Roman" w:cs="Times New Roman"/>
          <w:b/>
          <w:bCs/>
          <w:color w:val="C00000"/>
        </w:rPr>
        <w:t>Government’s Answer</w:t>
      </w:r>
      <w:r w:rsidR="004D52C1" w:rsidRPr="00027CF5">
        <w:rPr>
          <w:rFonts w:ascii="Times New Roman" w:hAnsi="Times New Roman" w:cs="Times New Roman"/>
          <w:b/>
          <w:bCs/>
          <w:color w:val="C00000"/>
        </w:rPr>
        <w:t>:</w:t>
      </w:r>
      <w:r w:rsidR="004D52C1" w:rsidRPr="00027CF5">
        <w:rPr>
          <w:rFonts w:ascii="Times New Roman" w:hAnsi="Times New Roman" w:cs="Times New Roman"/>
          <w:color w:val="C00000"/>
        </w:rPr>
        <w:t xml:space="preserve"> </w:t>
      </w:r>
      <w:r w:rsidR="00FC4681">
        <w:rPr>
          <w:rFonts w:ascii="Times New Roman" w:hAnsi="Times New Roman" w:cs="Times New Roman"/>
          <w:color w:val="C00000"/>
        </w:rPr>
        <w:t xml:space="preserve">Correct: Any exception to the terms and conditions of the solicitation shall be explicitly stated in the </w:t>
      </w:r>
      <w:r w:rsidR="00FC4681" w:rsidRPr="00FC4681">
        <w:rPr>
          <w:rFonts w:ascii="Times New Roman" w:hAnsi="Times New Roman" w:cs="Times New Roman"/>
          <w:b/>
          <w:bCs/>
          <w:i/>
          <w:iCs/>
          <w:color w:val="C00000"/>
        </w:rPr>
        <w:t>cost proposal (Volume IV)</w:t>
      </w:r>
      <w:r w:rsidR="00FC4681">
        <w:rPr>
          <w:rFonts w:ascii="Times New Roman" w:hAnsi="Times New Roman" w:cs="Times New Roman"/>
          <w:color w:val="C00000"/>
        </w:rPr>
        <w:t xml:space="preserve">. </w:t>
      </w:r>
      <w:r w:rsidR="006C4790">
        <w:rPr>
          <w:rFonts w:ascii="Times New Roman" w:hAnsi="Times New Roman" w:cs="Times New Roman"/>
          <w:color w:val="C00000"/>
        </w:rPr>
        <w:t>The solicitation has been amended to reflect this, and the correction is highlighted.</w:t>
      </w:r>
    </w:p>
    <w:p w14:paraId="424BB50B" w14:textId="77777777" w:rsidR="00205FE5" w:rsidRDefault="00205FE5" w:rsidP="00084A77">
      <w:pPr>
        <w:pStyle w:val="ListParagraph"/>
        <w:spacing w:after="0" w:line="240" w:lineRule="auto"/>
        <w:rPr>
          <w:rFonts w:ascii="Times New Roman" w:hAnsi="Times New Roman" w:cs="Times New Roman"/>
          <w:color w:val="C00000"/>
        </w:rPr>
      </w:pPr>
    </w:p>
    <w:p w14:paraId="3A9A5A9A" w14:textId="77777777" w:rsidR="00205FE5" w:rsidRDefault="00205FE5" w:rsidP="00205FE5">
      <w:pPr>
        <w:pStyle w:val="ListParagraph"/>
        <w:numPr>
          <w:ilvl w:val="0"/>
          <w:numId w:val="1"/>
        </w:numPr>
        <w:spacing w:after="0" w:line="240" w:lineRule="auto"/>
        <w:rPr>
          <w:rFonts w:ascii="Times New Roman" w:hAnsi="Times New Roman" w:cs="Times New Roman"/>
        </w:rPr>
      </w:pPr>
      <w:r w:rsidRPr="00AA14C1">
        <w:rPr>
          <w:rFonts w:ascii="Times New Roman" w:hAnsi="Times New Roman" w:cs="Times New Roman"/>
          <w:b/>
          <w:bCs/>
        </w:rPr>
        <w:t>Industry Question</w:t>
      </w:r>
      <w:r>
        <w:rPr>
          <w:rFonts w:ascii="Times New Roman" w:hAnsi="Times New Roman" w:cs="Times New Roman"/>
        </w:rPr>
        <w:t xml:space="preserve">: </w:t>
      </w:r>
      <w:r w:rsidRPr="002E0E17">
        <w:rPr>
          <w:rFonts w:ascii="Times New Roman" w:hAnsi="Times New Roman" w:cs="Times New Roman"/>
        </w:rPr>
        <w:t>Section L</w:t>
      </w:r>
      <w:r>
        <w:rPr>
          <w:rFonts w:ascii="Times New Roman" w:hAnsi="Times New Roman" w:cs="Times New Roman"/>
        </w:rPr>
        <w:t>, Page 54, under “</w:t>
      </w:r>
      <w:r w:rsidRPr="002E0E17">
        <w:rPr>
          <w:rFonts w:ascii="Times New Roman" w:hAnsi="Times New Roman" w:cs="Times New Roman"/>
        </w:rPr>
        <w:t>Experience and Education</w:t>
      </w:r>
      <w:r>
        <w:rPr>
          <w:rFonts w:ascii="Times New Roman" w:hAnsi="Times New Roman" w:cs="Times New Roman"/>
        </w:rPr>
        <w:t>”</w:t>
      </w:r>
      <w:r w:rsidRPr="002E0E17">
        <w:rPr>
          <w:rFonts w:ascii="Times New Roman" w:hAnsi="Times New Roman" w:cs="Times New Roman"/>
        </w:rPr>
        <w:t xml:space="preserve"> states </w:t>
      </w:r>
      <w:r>
        <w:rPr>
          <w:rFonts w:ascii="Times New Roman" w:hAnsi="Times New Roman" w:cs="Times New Roman"/>
        </w:rPr>
        <w:t>that Subject Matter Experts (SMEs)</w:t>
      </w:r>
      <w:r w:rsidRPr="002E0E17">
        <w:rPr>
          <w:rFonts w:ascii="Times New Roman" w:hAnsi="Times New Roman" w:cs="Times New Roman"/>
        </w:rPr>
        <w:t xml:space="preserve"> </w:t>
      </w:r>
      <w:r>
        <w:rPr>
          <w:rFonts w:ascii="Times New Roman" w:hAnsi="Times New Roman" w:cs="Times New Roman"/>
        </w:rPr>
        <w:t>“</w:t>
      </w:r>
      <w:r w:rsidRPr="002E0E17">
        <w:rPr>
          <w:rFonts w:ascii="Times New Roman" w:hAnsi="Times New Roman" w:cs="Times New Roman"/>
        </w:rPr>
        <w:t xml:space="preserve">are not defined by specific minimum education or experience requirements" and describes </w:t>
      </w:r>
      <w:r w:rsidRPr="00DF55C5">
        <w:rPr>
          <w:rFonts w:ascii="Times New Roman" w:hAnsi="Times New Roman" w:cs="Times New Roman"/>
          <w:b/>
          <w:bCs/>
          <w:i/>
          <w:iCs/>
        </w:rPr>
        <w:t>SME-III (i.e., Senior SMEs)</w:t>
      </w:r>
      <w:r w:rsidRPr="002E0E17">
        <w:rPr>
          <w:rFonts w:ascii="Times New Roman" w:hAnsi="Times New Roman" w:cs="Times New Roman"/>
        </w:rPr>
        <w:t xml:space="preserve"> as "often 15+ years." Please confirm </w:t>
      </w:r>
      <w:r>
        <w:rPr>
          <w:rFonts w:ascii="Times New Roman" w:hAnsi="Times New Roman" w:cs="Times New Roman"/>
        </w:rPr>
        <w:t>whether</w:t>
      </w:r>
      <w:r w:rsidRPr="002E0E17">
        <w:rPr>
          <w:rFonts w:ascii="Times New Roman" w:hAnsi="Times New Roman" w:cs="Times New Roman"/>
        </w:rPr>
        <w:t xml:space="preserve"> proposed personnel meeting all explicit qualification requirements </w:t>
      </w:r>
      <w:r>
        <w:rPr>
          <w:rFonts w:ascii="Times New Roman" w:hAnsi="Times New Roman" w:cs="Times New Roman"/>
        </w:rPr>
        <w:t>in Section C, paragraph 11.1: “Qualifications”</w:t>
      </w:r>
      <w:r w:rsidRPr="002E0E17">
        <w:rPr>
          <w:rFonts w:ascii="Times New Roman" w:hAnsi="Times New Roman" w:cs="Times New Roman"/>
        </w:rPr>
        <w:t xml:space="preserve"> must have</w:t>
      </w:r>
      <w:r>
        <w:rPr>
          <w:rFonts w:ascii="Times New Roman" w:hAnsi="Times New Roman" w:cs="Times New Roman"/>
        </w:rPr>
        <w:t xml:space="preserve"> at least</w:t>
      </w:r>
      <w:r w:rsidRPr="002E0E17">
        <w:rPr>
          <w:rFonts w:ascii="Times New Roman" w:hAnsi="Times New Roman" w:cs="Times New Roman"/>
        </w:rPr>
        <w:t xml:space="preserve"> 15 years of experience to meet SME-III labor category requirements per the SME-III definition</w:t>
      </w:r>
      <w:r>
        <w:rPr>
          <w:rFonts w:ascii="Times New Roman" w:hAnsi="Times New Roman" w:cs="Times New Roman"/>
        </w:rPr>
        <w:t xml:space="preserve"> in Section L.</w:t>
      </w:r>
    </w:p>
    <w:p w14:paraId="4E92A8B3" w14:textId="77777777" w:rsidR="00205FE5" w:rsidRDefault="00205FE5" w:rsidP="00205FE5">
      <w:pPr>
        <w:pStyle w:val="ListParagraph"/>
        <w:spacing w:after="0" w:line="240" w:lineRule="auto"/>
        <w:rPr>
          <w:rFonts w:ascii="Times New Roman" w:hAnsi="Times New Roman" w:cs="Times New Roman"/>
          <w:b/>
          <w:bCs/>
          <w:color w:val="C00000"/>
        </w:rPr>
      </w:pPr>
    </w:p>
    <w:p w14:paraId="10522677" w14:textId="5505C252" w:rsidR="00205FE5" w:rsidRPr="00205FE5" w:rsidRDefault="00205FE5" w:rsidP="00205FE5">
      <w:pPr>
        <w:pStyle w:val="ListParagraph"/>
        <w:spacing w:after="0" w:line="240" w:lineRule="auto"/>
        <w:rPr>
          <w:rFonts w:ascii="Times New Roman" w:hAnsi="Times New Roman" w:cs="Times New Roman"/>
          <w:color w:val="C00000"/>
        </w:rPr>
      </w:pPr>
      <w:r w:rsidRPr="00027CF5">
        <w:rPr>
          <w:rFonts w:ascii="Times New Roman" w:hAnsi="Times New Roman" w:cs="Times New Roman"/>
          <w:b/>
          <w:bCs/>
          <w:color w:val="C00000"/>
        </w:rPr>
        <w:t>Government’s Answer:</w:t>
      </w:r>
      <w:r>
        <w:rPr>
          <w:rFonts w:ascii="Times New Roman" w:hAnsi="Times New Roman" w:cs="Times New Roman"/>
          <w:b/>
          <w:bCs/>
          <w:color w:val="C00000"/>
        </w:rPr>
        <w:t xml:space="preserve"> </w:t>
      </w:r>
      <w:r w:rsidRPr="00DB4D69">
        <w:rPr>
          <w:rFonts w:ascii="Times New Roman" w:hAnsi="Times New Roman" w:cs="Times New Roman"/>
          <w:color w:val="C00000"/>
        </w:rPr>
        <w:t xml:space="preserve">The 15 years of experience mentioned in Section L under the </w:t>
      </w:r>
      <w:r>
        <w:rPr>
          <w:rFonts w:ascii="Times New Roman" w:hAnsi="Times New Roman" w:cs="Times New Roman"/>
          <w:color w:val="C00000"/>
        </w:rPr>
        <w:t>“</w:t>
      </w:r>
      <w:r w:rsidRPr="00DB4D69">
        <w:rPr>
          <w:rFonts w:ascii="Times New Roman" w:hAnsi="Times New Roman" w:cs="Times New Roman"/>
          <w:color w:val="C00000"/>
        </w:rPr>
        <w:t>SME III (Senior SME)</w:t>
      </w:r>
      <w:r>
        <w:rPr>
          <w:rFonts w:ascii="Times New Roman" w:hAnsi="Times New Roman" w:cs="Times New Roman"/>
          <w:color w:val="C00000"/>
        </w:rPr>
        <w:t>”</w:t>
      </w:r>
      <w:r w:rsidRPr="00DB4D69">
        <w:rPr>
          <w:rFonts w:ascii="Times New Roman" w:hAnsi="Times New Roman" w:cs="Times New Roman"/>
          <w:color w:val="C00000"/>
        </w:rPr>
        <w:t xml:space="preserve"> definition is intended to be descriptive of a typical Senior SME, </w:t>
      </w:r>
      <w:r w:rsidRPr="00DB4D69">
        <w:rPr>
          <w:rFonts w:ascii="Times New Roman" w:hAnsi="Times New Roman" w:cs="Times New Roman"/>
          <w:color w:val="C00000"/>
        </w:rPr>
        <w:lastRenderedPageBreak/>
        <w:t>not a mandatory minimum requirement.</w:t>
      </w:r>
      <w:r>
        <w:rPr>
          <w:rFonts w:ascii="Times New Roman" w:hAnsi="Times New Roman" w:cs="Times New Roman"/>
          <w:color w:val="C00000"/>
        </w:rPr>
        <w:t xml:space="preserve"> </w:t>
      </w:r>
      <w:r w:rsidRPr="00F5716D">
        <w:rPr>
          <w:rFonts w:ascii="Times New Roman" w:hAnsi="Times New Roman" w:cs="Times New Roman"/>
          <w:color w:val="C00000"/>
        </w:rPr>
        <w:t xml:space="preserve">The definitive, required qualifications for the Training Instructor positions are detailed in </w:t>
      </w:r>
      <w:r>
        <w:rPr>
          <w:rFonts w:ascii="Times New Roman" w:hAnsi="Times New Roman" w:cs="Times New Roman"/>
          <w:color w:val="C00000"/>
        </w:rPr>
        <w:t xml:space="preserve">the solicitation document under </w:t>
      </w:r>
      <w:r w:rsidRPr="00F5716D">
        <w:rPr>
          <w:rFonts w:ascii="Times New Roman" w:hAnsi="Times New Roman" w:cs="Times New Roman"/>
          <w:color w:val="C00000"/>
        </w:rPr>
        <w:t>Section C, Paragraph 11.1</w:t>
      </w:r>
      <w:r>
        <w:rPr>
          <w:rFonts w:ascii="Times New Roman" w:hAnsi="Times New Roman" w:cs="Times New Roman"/>
          <w:color w:val="C00000"/>
        </w:rPr>
        <w:t>:</w:t>
      </w:r>
      <w:r w:rsidRPr="00F5716D">
        <w:rPr>
          <w:rFonts w:ascii="Times New Roman" w:hAnsi="Times New Roman" w:cs="Times New Roman"/>
          <w:color w:val="C00000"/>
        </w:rPr>
        <w:t xml:space="preserve"> </w:t>
      </w:r>
      <w:r>
        <w:rPr>
          <w:rFonts w:ascii="Times New Roman" w:hAnsi="Times New Roman" w:cs="Times New Roman"/>
          <w:color w:val="C00000"/>
        </w:rPr>
        <w:t>“</w:t>
      </w:r>
      <w:r w:rsidRPr="00F5716D">
        <w:rPr>
          <w:rFonts w:ascii="Times New Roman" w:hAnsi="Times New Roman" w:cs="Times New Roman"/>
          <w:color w:val="C00000"/>
        </w:rPr>
        <w:t>Qualifications for Instructors</w:t>
      </w:r>
      <w:r>
        <w:rPr>
          <w:rFonts w:ascii="Times New Roman" w:hAnsi="Times New Roman" w:cs="Times New Roman"/>
          <w:color w:val="C00000"/>
        </w:rPr>
        <w:t>”.</w:t>
      </w:r>
      <w:r w:rsidRPr="00F5716D">
        <w:rPr>
          <w:rFonts w:ascii="Times New Roman" w:hAnsi="Times New Roman" w:cs="Times New Roman"/>
          <w:color w:val="C00000"/>
        </w:rPr>
        <w:t xml:space="preserve"> To be considered compliant, proposed personnel must meet all the explicit requirements listed in that section</w:t>
      </w:r>
      <w:r>
        <w:rPr>
          <w:rFonts w:ascii="Times New Roman" w:hAnsi="Times New Roman" w:cs="Times New Roman"/>
          <w:color w:val="C00000"/>
        </w:rPr>
        <w:t xml:space="preserve">. </w:t>
      </w:r>
      <w:r w:rsidRPr="002B31AE">
        <w:rPr>
          <w:rFonts w:ascii="Times New Roman" w:hAnsi="Times New Roman" w:cs="Times New Roman"/>
          <w:color w:val="C00000"/>
        </w:rPr>
        <w:t xml:space="preserve">While extensive experience is highly valued and will be considered </w:t>
      </w:r>
      <w:r>
        <w:rPr>
          <w:rFonts w:ascii="Times New Roman" w:hAnsi="Times New Roman" w:cs="Times New Roman"/>
          <w:color w:val="C00000"/>
        </w:rPr>
        <w:t>when evaluating proposals</w:t>
      </w:r>
      <w:r w:rsidRPr="002B31AE">
        <w:rPr>
          <w:rFonts w:ascii="Times New Roman" w:hAnsi="Times New Roman" w:cs="Times New Roman"/>
          <w:color w:val="C00000"/>
        </w:rPr>
        <w:t>, a proposal will not be deemed non-compliant solely for proposing an instructor with fewer than 15 years of experience, provided they meet all the mandatory qualifications outlined in Section C, Paragraph 11.1.</w:t>
      </w:r>
    </w:p>
    <w:p w14:paraId="3EB206D7" w14:textId="77777777" w:rsidR="00456508" w:rsidRDefault="00456508" w:rsidP="00456508">
      <w:pPr>
        <w:spacing w:after="0" w:line="240" w:lineRule="auto"/>
        <w:rPr>
          <w:rFonts w:ascii="Times New Roman" w:hAnsi="Times New Roman" w:cs="Times New Roman"/>
          <w:color w:val="FF0000"/>
        </w:rPr>
      </w:pPr>
    </w:p>
    <w:p w14:paraId="55BCAD05" w14:textId="18008D1F" w:rsidR="00461139" w:rsidRDefault="00456508" w:rsidP="00456508">
      <w:pPr>
        <w:pStyle w:val="ListParagraph"/>
        <w:numPr>
          <w:ilvl w:val="0"/>
          <w:numId w:val="1"/>
        </w:numPr>
        <w:spacing w:after="0" w:line="240" w:lineRule="auto"/>
        <w:rPr>
          <w:rFonts w:ascii="Times New Roman" w:hAnsi="Times New Roman" w:cs="Times New Roman"/>
        </w:rPr>
      </w:pPr>
      <w:r w:rsidRPr="00BA7739">
        <w:rPr>
          <w:rFonts w:ascii="Times New Roman" w:hAnsi="Times New Roman" w:cs="Times New Roman"/>
          <w:b/>
          <w:bCs/>
        </w:rPr>
        <w:t>Industry Question</w:t>
      </w:r>
      <w:r>
        <w:rPr>
          <w:rFonts w:ascii="Times New Roman" w:hAnsi="Times New Roman" w:cs="Times New Roman"/>
        </w:rPr>
        <w:t xml:space="preserve">: </w:t>
      </w:r>
      <w:r w:rsidR="00D13CB7" w:rsidRPr="00D13CB7">
        <w:rPr>
          <w:rFonts w:ascii="Times New Roman" w:hAnsi="Times New Roman" w:cs="Times New Roman"/>
        </w:rPr>
        <w:t>Section L</w:t>
      </w:r>
      <w:r w:rsidR="009A64D6">
        <w:rPr>
          <w:rFonts w:ascii="Times New Roman" w:hAnsi="Times New Roman" w:cs="Times New Roman"/>
        </w:rPr>
        <w:t>, Page 54</w:t>
      </w:r>
      <w:r w:rsidR="00C03E5F">
        <w:rPr>
          <w:rFonts w:ascii="Times New Roman" w:hAnsi="Times New Roman" w:cs="Times New Roman"/>
        </w:rPr>
        <w:t>, Table L2</w:t>
      </w:r>
      <w:r w:rsidR="009A64D6">
        <w:rPr>
          <w:rFonts w:ascii="Times New Roman" w:hAnsi="Times New Roman" w:cs="Times New Roman"/>
        </w:rPr>
        <w:t xml:space="preserve"> of the solicitation document</w:t>
      </w:r>
      <w:r w:rsidR="00D13CB7" w:rsidRPr="00D13CB7">
        <w:rPr>
          <w:rFonts w:ascii="Times New Roman" w:hAnsi="Times New Roman" w:cs="Times New Roman"/>
        </w:rPr>
        <w:t xml:space="preserve"> describes Overtime hours as a separate Labor Category </w:t>
      </w:r>
      <w:r w:rsidR="004D1BFF">
        <w:rPr>
          <w:rFonts w:ascii="Times New Roman" w:hAnsi="Times New Roman" w:cs="Times New Roman"/>
        </w:rPr>
        <w:t xml:space="preserve">than Regular hours, </w:t>
      </w:r>
      <w:r w:rsidR="00D13CB7" w:rsidRPr="00D13CB7">
        <w:rPr>
          <w:rFonts w:ascii="Times New Roman" w:hAnsi="Times New Roman" w:cs="Times New Roman"/>
        </w:rPr>
        <w:t xml:space="preserve">with </w:t>
      </w:r>
      <w:r w:rsidR="004D1BFF">
        <w:rPr>
          <w:rFonts w:ascii="Times New Roman" w:hAnsi="Times New Roman" w:cs="Times New Roman"/>
        </w:rPr>
        <w:t xml:space="preserve">an estimated </w:t>
      </w:r>
      <w:r w:rsidR="00D13CB7" w:rsidRPr="00D13CB7">
        <w:rPr>
          <w:rFonts w:ascii="Times New Roman" w:hAnsi="Times New Roman" w:cs="Times New Roman"/>
        </w:rPr>
        <w:t>320 annual</w:t>
      </w:r>
      <w:r w:rsidR="004D1BFF">
        <w:rPr>
          <w:rFonts w:ascii="Times New Roman" w:hAnsi="Times New Roman" w:cs="Times New Roman"/>
        </w:rPr>
        <w:t xml:space="preserve"> overtime</w:t>
      </w:r>
      <w:r w:rsidR="00D13CB7" w:rsidRPr="00D13CB7">
        <w:rPr>
          <w:rFonts w:ascii="Times New Roman" w:hAnsi="Times New Roman" w:cs="Times New Roman"/>
        </w:rPr>
        <w:t xml:space="preserve"> hours </w:t>
      </w:r>
      <w:r w:rsidR="00E93C26">
        <w:rPr>
          <w:rFonts w:ascii="Times New Roman" w:hAnsi="Times New Roman" w:cs="Times New Roman"/>
        </w:rPr>
        <w:t>for</w:t>
      </w:r>
      <w:r w:rsidR="00D13CB7" w:rsidRPr="00D13CB7">
        <w:rPr>
          <w:rFonts w:ascii="Times New Roman" w:hAnsi="Times New Roman" w:cs="Times New Roman"/>
        </w:rPr>
        <w:t xml:space="preserve"> </w:t>
      </w:r>
      <w:r w:rsidR="00EF3519" w:rsidRPr="00EF3519">
        <w:rPr>
          <w:rFonts w:ascii="Times New Roman" w:hAnsi="Times New Roman" w:cs="Times New Roman"/>
        </w:rPr>
        <w:t xml:space="preserve">Commander, Naval Air Force Pacific </w:t>
      </w:r>
      <w:r w:rsidR="00EF3519">
        <w:rPr>
          <w:rFonts w:ascii="Times New Roman" w:hAnsi="Times New Roman" w:cs="Times New Roman"/>
        </w:rPr>
        <w:t>(</w:t>
      </w:r>
      <w:r w:rsidR="00D13CB7" w:rsidRPr="00D13CB7">
        <w:rPr>
          <w:rFonts w:ascii="Times New Roman" w:hAnsi="Times New Roman" w:cs="Times New Roman"/>
        </w:rPr>
        <w:t>CNAP</w:t>
      </w:r>
      <w:r w:rsidR="00EF3519">
        <w:rPr>
          <w:rFonts w:ascii="Times New Roman" w:hAnsi="Times New Roman" w:cs="Times New Roman"/>
        </w:rPr>
        <w:t>)</w:t>
      </w:r>
      <w:r w:rsidR="00E93C26">
        <w:rPr>
          <w:rFonts w:ascii="Times New Roman" w:hAnsi="Times New Roman" w:cs="Times New Roman"/>
        </w:rPr>
        <w:t xml:space="preserve"> and</w:t>
      </w:r>
      <w:r w:rsidR="004D1BFF">
        <w:rPr>
          <w:rFonts w:ascii="Times New Roman" w:hAnsi="Times New Roman" w:cs="Times New Roman"/>
        </w:rPr>
        <w:t xml:space="preserve"> an estimated</w:t>
      </w:r>
      <w:r w:rsidR="00E93C26">
        <w:rPr>
          <w:rFonts w:ascii="Times New Roman" w:hAnsi="Times New Roman" w:cs="Times New Roman"/>
        </w:rPr>
        <w:t xml:space="preserve"> 320 annual </w:t>
      </w:r>
      <w:r w:rsidR="004D1BFF">
        <w:rPr>
          <w:rFonts w:ascii="Times New Roman" w:hAnsi="Times New Roman" w:cs="Times New Roman"/>
        </w:rPr>
        <w:t xml:space="preserve">overtime </w:t>
      </w:r>
      <w:r w:rsidR="00E93C26">
        <w:rPr>
          <w:rFonts w:ascii="Times New Roman" w:hAnsi="Times New Roman" w:cs="Times New Roman"/>
        </w:rPr>
        <w:t xml:space="preserve">hours for </w:t>
      </w:r>
      <w:r w:rsidR="009A64D6" w:rsidRPr="009A64D6">
        <w:rPr>
          <w:rFonts w:ascii="Times New Roman" w:hAnsi="Times New Roman" w:cs="Times New Roman"/>
        </w:rPr>
        <w:t xml:space="preserve">Commander, Naval Air Force Atlantic </w:t>
      </w:r>
      <w:r w:rsidR="009A64D6">
        <w:rPr>
          <w:rFonts w:ascii="Times New Roman" w:hAnsi="Times New Roman" w:cs="Times New Roman"/>
        </w:rPr>
        <w:t>(</w:t>
      </w:r>
      <w:r w:rsidR="00C97EBB">
        <w:rPr>
          <w:rFonts w:ascii="Times New Roman" w:hAnsi="Times New Roman" w:cs="Times New Roman"/>
        </w:rPr>
        <w:t>CNAL</w:t>
      </w:r>
      <w:r w:rsidR="009A64D6">
        <w:rPr>
          <w:rFonts w:ascii="Times New Roman" w:hAnsi="Times New Roman" w:cs="Times New Roman"/>
        </w:rPr>
        <w:t>)</w:t>
      </w:r>
      <w:r w:rsidR="00D13CB7" w:rsidRPr="00D13CB7">
        <w:rPr>
          <w:rFonts w:ascii="Times New Roman" w:hAnsi="Times New Roman" w:cs="Times New Roman"/>
        </w:rPr>
        <w:t xml:space="preserve">. Please confirm the Government's expectation regarding </w:t>
      </w:r>
      <w:r w:rsidR="00461139" w:rsidRPr="00461139">
        <w:rPr>
          <w:rFonts w:ascii="Times New Roman" w:hAnsi="Times New Roman" w:cs="Times New Roman"/>
          <w:b/>
          <w:bCs/>
          <w:i/>
          <w:iCs/>
        </w:rPr>
        <w:t xml:space="preserve">proposed </w:t>
      </w:r>
      <w:r w:rsidR="00D13CB7" w:rsidRPr="00461139">
        <w:rPr>
          <w:rFonts w:ascii="Times New Roman" w:hAnsi="Times New Roman" w:cs="Times New Roman"/>
          <w:b/>
          <w:bCs/>
          <w:i/>
          <w:iCs/>
        </w:rPr>
        <w:t>Overtime rates</w:t>
      </w:r>
      <w:r w:rsidR="00D13CB7" w:rsidRPr="00D13CB7">
        <w:rPr>
          <w:rFonts w:ascii="Times New Roman" w:hAnsi="Times New Roman" w:cs="Times New Roman"/>
        </w:rPr>
        <w:t>, specifically:</w:t>
      </w:r>
    </w:p>
    <w:p w14:paraId="47B3FA56" w14:textId="2895B17F" w:rsidR="0090768A" w:rsidRDefault="00461139" w:rsidP="00461139">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W</w:t>
      </w:r>
      <w:r w:rsidR="00D13CB7" w:rsidRPr="00461139">
        <w:rPr>
          <w:rFonts w:ascii="Times New Roman" w:hAnsi="Times New Roman" w:cs="Times New Roman"/>
        </w:rPr>
        <w:t xml:space="preserve">hether Offerors are expected to propose </w:t>
      </w:r>
      <w:r w:rsidR="00466C4F">
        <w:rPr>
          <w:rFonts w:ascii="Times New Roman" w:hAnsi="Times New Roman" w:cs="Times New Roman"/>
        </w:rPr>
        <w:t xml:space="preserve">overtime </w:t>
      </w:r>
      <w:r w:rsidR="00D13CB7" w:rsidRPr="00461139">
        <w:rPr>
          <w:rFonts w:ascii="Times New Roman" w:hAnsi="Times New Roman" w:cs="Times New Roman"/>
        </w:rPr>
        <w:t xml:space="preserve">rates equal to the </w:t>
      </w:r>
      <w:r w:rsidR="00466C4F">
        <w:rPr>
          <w:rFonts w:ascii="Times New Roman" w:hAnsi="Times New Roman" w:cs="Times New Roman"/>
        </w:rPr>
        <w:t>r</w:t>
      </w:r>
      <w:r w:rsidR="00D13CB7" w:rsidRPr="00461139">
        <w:rPr>
          <w:rFonts w:ascii="Times New Roman" w:hAnsi="Times New Roman" w:cs="Times New Roman"/>
        </w:rPr>
        <w:t xml:space="preserve">egular </w:t>
      </w:r>
      <w:r>
        <w:rPr>
          <w:rFonts w:ascii="Times New Roman" w:hAnsi="Times New Roman" w:cs="Times New Roman"/>
        </w:rPr>
        <w:t>labor category</w:t>
      </w:r>
      <w:r w:rsidR="00D13CB7" w:rsidRPr="00461139">
        <w:rPr>
          <w:rFonts w:ascii="Times New Roman" w:hAnsi="Times New Roman" w:cs="Times New Roman"/>
        </w:rPr>
        <w:t xml:space="preserve"> rates, </w:t>
      </w:r>
      <w:r w:rsidR="0090768A">
        <w:rPr>
          <w:rFonts w:ascii="Times New Roman" w:hAnsi="Times New Roman" w:cs="Times New Roman"/>
        </w:rPr>
        <w:t xml:space="preserve">OR </w:t>
      </w:r>
      <w:r w:rsidR="00D13CB7" w:rsidRPr="00461139">
        <w:rPr>
          <w:rFonts w:ascii="Times New Roman" w:hAnsi="Times New Roman" w:cs="Times New Roman"/>
        </w:rPr>
        <w:t>whether a premium</w:t>
      </w:r>
      <w:r w:rsidR="00466C4F">
        <w:rPr>
          <w:rFonts w:ascii="Times New Roman" w:hAnsi="Times New Roman" w:cs="Times New Roman"/>
        </w:rPr>
        <w:t xml:space="preserve"> overtime</w:t>
      </w:r>
      <w:r w:rsidR="00D13CB7" w:rsidRPr="00461139">
        <w:rPr>
          <w:rFonts w:ascii="Times New Roman" w:hAnsi="Times New Roman" w:cs="Times New Roman"/>
        </w:rPr>
        <w:t xml:space="preserve"> rate is </w:t>
      </w:r>
      <w:proofErr w:type="gramStart"/>
      <w:r w:rsidR="00D13CB7" w:rsidRPr="00461139">
        <w:rPr>
          <w:rFonts w:ascii="Times New Roman" w:hAnsi="Times New Roman" w:cs="Times New Roman"/>
        </w:rPr>
        <w:t>anticipated;</w:t>
      </w:r>
      <w:proofErr w:type="gramEnd"/>
    </w:p>
    <w:p w14:paraId="2D994E73" w14:textId="6C43087D" w:rsidR="00456508" w:rsidRPr="00461139" w:rsidRDefault="00466C4F" w:rsidP="00461139">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W</w:t>
      </w:r>
      <w:r w:rsidR="00D13CB7" w:rsidRPr="00461139">
        <w:rPr>
          <w:rFonts w:ascii="Times New Roman" w:hAnsi="Times New Roman" w:cs="Times New Roman"/>
        </w:rPr>
        <w:t xml:space="preserve">hether overtime premium costs (if any) are subject to </w:t>
      </w:r>
      <w:r>
        <w:rPr>
          <w:rFonts w:ascii="Times New Roman" w:hAnsi="Times New Roman" w:cs="Times New Roman"/>
        </w:rPr>
        <w:t xml:space="preserve">the </w:t>
      </w:r>
      <w:r w:rsidR="00D13CB7" w:rsidRPr="00461139">
        <w:rPr>
          <w:rFonts w:ascii="Times New Roman" w:hAnsi="Times New Roman" w:cs="Times New Roman"/>
        </w:rPr>
        <w:t>ceiling provisions</w:t>
      </w:r>
      <w:r>
        <w:rPr>
          <w:rFonts w:ascii="Times New Roman" w:hAnsi="Times New Roman" w:cs="Times New Roman"/>
        </w:rPr>
        <w:t xml:space="preserve"> in </w:t>
      </w:r>
      <w:r w:rsidRPr="00461139">
        <w:rPr>
          <w:rFonts w:ascii="Times New Roman" w:hAnsi="Times New Roman" w:cs="Times New Roman"/>
        </w:rPr>
        <w:t>FAR 52.222-2</w:t>
      </w:r>
      <w:r>
        <w:rPr>
          <w:rFonts w:ascii="Times New Roman" w:hAnsi="Times New Roman" w:cs="Times New Roman"/>
        </w:rPr>
        <w:t>(a)</w:t>
      </w:r>
      <w:r w:rsidR="00D13CB7" w:rsidRPr="00461139">
        <w:rPr>
          <w:rFonts w:ascii="Times New Roman" w:hAnsi="Times New Roman" w:cs="Times New Roman"/>
        </w:rPr>
        <w:t>.</w:t>
      </w:r>
    </w:p>
    <w:p w14:paraId="2F104850" w14:textId="77777777" w:rsidR="00027CF5" w:rsidRDefault="00027CF5" w:rsidP="0059035D">
      <w:pPr>
        <w:pStyle w:val="ListParagraph"/>
        <w:spacing w:after="0" w:line="240" w:lineRule="auto"/>
        <w:rPr>
          <w:rFonts w:ascii="Times New Roman" w:hAnsi="Times New Roman" w:cs="Times New Roman"/>
          <w:b/>
          <w:bCs/>
          <w:color w:val="FF0000"/>
        </w:rPr>
      </w:pPr>
    </w:p>
    <w:p w14:paraId="7243BAC9" w14:textId="5781F13B" w:rsidR="0059035D" w:rsidRDefault="0059035D" w:rsidP="0059035D">
      <w:pPr>
        <w:pStyle w:val="ListParagraph"/>
        <w:spacing w:after="0" w:line="240" w:lineRule="auto"/>
        <w:rPr>
          <w:rFonts w:ascii="Times New Roman" w:hAnsi="Times New Roman" w:cs="Times New Roman"/>
          <w:color w:val="C00000"/>
        </w:rPr>
      </w:pPr>
      <w:r w:rsidRPr="00027CF5">
        <w:rPr>
          <w:rFonts w:ascii="Times New Roman" w:hAnsi="Times New Roman" w:cs="Times New Roman"/>
          <w:b/>
          <w:bCs/>
          <w:color w:val="C00000"/>
        </w:rPr>
        <w:t>Government’s Answer</w:t>
      </w:r>
      <w:r w:rsidRPr="00027CF5">
        <w:rPr>
          <w:rFonts w:ascii="Times New Roman" w:hAnsi="Times New Roman" w:cs="Times New Roman"/>
          <w:color w:val="C00000"/>
        </w:rPr>
        <w:t>:</w:t>
      </w:r>
      <w:r w:rsidR="0005036C" w:rsidRPr="00027CF5">
        <w:rPr>
          <w:rFonts w:ascii="Times New Roman" w:hAnsi="Times New Roman" w:cs="Times New Roman"/>
          <w:color w:val="C00000"/>
        </w:rPr>
        <w:t xml:space="preserve"> </w:t>
      </w:r>
    </w:p>
    <w:p w14:paraId="6C3B07CC" w14:textId="1ADAE581" w:rsidR="00395E0D" w:rsidRDefault="00386B2D" w:rsidP="00395E0D">
      <w:pPr>
        <w:pStyle w:val="ListParagraph"/>
        <w:numPr>
          <w:ilvl w:val="0"/>
          <w:numId w:val="9"/>
        </w:numPr>
        <w:spacing w:after="0" w:line="240" w:lineRule="auto"/>
        <w:rPr>
          <w:rFonts w:ascii="Times New Roman" w:hAnsi="Times New Roman" w:cs="Times New Roman"/>
          <w:color w:val="C00000"/>
        </w:rPr>
      </w:pPr>
      <w:r w:rsidRPr="00386B2D">
        <w:rPr>
          <w:rFonts w:ascii="Times New Roman" w:hAnsi="Times New Roman" w:cs="Times New Roman"/>
          <w:color w:val="C00000"/>
        </w:rPr>
        <w:t xml:space="preserve">In </w:t>
      </w:r>
      <w:r w:rsidR="00B81F8D">
        <w:rPr>
          <w:rFonts w:ascii="Times New Roman" w:hAnsi="Times New Roman" w:cs="Times New Roman"/>
          <w:color w:val="C00000"/>
        </w:rPr>
        <w:t>the</w:t>
      </w:r>
      <w:r w:rsidRPr="00386B2D">
        <w:rPr>
          <w:rFonts w:ascii="Times New Roman" w:hAnsi="Times New Roman" w:cs="Times New Roman"/>
          <w:color w:val="C00000"/>
        </w:rPr>
        <w:t xml:space="preserve"> cost proposal, you should propose </w:t>
      </w:r>
      <w:r w:rsidR="00B2479C">
        <w:rPr>
          <w:rFonts w:ascii="Times New Roman" w:hAnsi="Times New Roman" w:cs="Times New Roman"/>
          <w:color w:val="C00000"/>
        </w:rPr>
        <w:t>overtime</w:t>
      </w:r>
      <w:r w:rsidRPr="00386B2D">
        <w:rPr>
          <w:rFonts w:ascii="Times New Roman" w:hAnsi="Times New Roman" w:cs="Times New Roman"/>
          <w:color w:val="C00000"/>
        </w:rPr>
        <w:t xml:space="preserve"> rates that are consistent with your company's established accounting system and compensation policies</w:t>
      </w:r>
      <w:r w:rsidR="00FF7746">
        <w:rPr>
          <w:rFonts w:ascii="Times New Roman" w:hAnsi="Times New Roman" w:cs="Times New Roman"/>
          <w:color w:val="C00000"/>
        </w:rPr>
        <w:t xml:space="preserve"> for calculating overtime pay</w:t>
      </w:r>
      <w:r w:rsidR="00DD0A5F">
        <w:rPr>
          <w:rFonts w:ascii="Times New Roman" w:hAnsi="Times New Roman" w:cs="Times New Roman"/>
          <w:color w:val="C00000"/>
        </w:rPr>
        <w:t xml:space="preserve">, as well as the </w:t>
      </w:r>
      <w:r w:rsidR="004115DD">
        <w:rPr>
          <w:rFonts w:ascii="Times New Roman" w:hAnsi="Times New Roman" w:cs="Times New Roman"/>
          <w:color w:val="C00000"/>
        </w:rPr>
        <w:t xml:space="preserve">rates established in </w:t>
      </w:r>
      <w:r w:rsidR="003F2D02">
        <w:rPr>
          <w:rFonts w:ascii="Times New Roman" w:hAnsi="Times New Roman" w:cs="Times New Roman"/>
          <w:color w:val="C00000"/>
        </w:rPr>
        <w:t>your</w:t>
      </w:r>
      <w:r w:rsidR="004115DD">
        <w:rPr>
          <w:rFonts w:ascii="Times New Roman" w:hAnsi="Times New Roman" w:cs="Times New Roman"/>
          <w:color w:val="C00000"/>
        </w:rPr>
        <w:t xml:space="preserve"> </w:t>
      </w:r>
      <w:r w:rsidR="00DD0A5F">
        <w:rPr>
          <w:rFonts w:ascii="Times New Roman" w:hAnsi="Times New Roman" w:cs="Times New Roman"/>
          <w:color w:val="C00000"/>
        </w:rPr>
        <w:t xml:space="preserve">base </w:t>
      </w:r>
      <w:proofErr w:type="spellStart"/>
      <w:r w:rsidR="00DD0A5F">
        <w:rPr>
          <w:rFonts w:ascii="Times New Roman" w:hAnsi="Times New Roman" w:cs="Times New Roman"/>
          <w:color w:val="C00000"/>
        </w:rPr>
        <w:t>SeaPort</w:t>
      </w:r>
      <w:proofErr w:type="spellEnd"/>
      <w:r w:rsidR="00DD0A5F">
        <w:rPr>
          <w:rFonts w:ascii="Times New Roman" w:hAnsi="Times New Roman" w:cs="Times New Roman"/>
          <w:color w:val="C00000"/>
        </w:rPr>
        <w:t xml:space="preserve"> IDIQ contract</w:t>
      </w:r>
      <w:r w:rsidR="00FF7746">
        <w:rPr>
          <w:rFonts w:ascii="Times New Roman" w:hAnsi="Times New Roman" w:cs="Times New Roman"/>
          <w:color w:val="C00000"/>
        </w:rPr>
        <w:t>.</w:t>
      </w:r>
      <w:r w:rsidR="00BF2745">
        <w:rPr>
          <w:rFonts w:ascii="Times New Roman" w:hAnsi="Times New Roman" w:cs="Times New Roman"/>
          <w:color w:val="C00000"/>
        </w:rPr>
        <w:t xml:space="preserve"> Then, your Cost Proposal Narrative </w:t>
      </w:r>
      <w:r w:rsidR="00F71B44">
        <w:rPr>
          <w:rFonts w:ascii="Times New Roman" w:hAnsi="Times New Roman" w:cs="Times New Roman"/>
          <w:color w:val="C00000"/>
        </w:rPr>
        <w:t xml:space="preserve">shall describe </w:t>
      </w:r>
      <w:r w:rsidR="0002400A">
        <w:rPr>
          <w:rFonts w:ascii="Times New Roman" w:hAnsi="Times New Roman" w:cs="Times New Roman"/>
          <w:color w:val="C00000"/>
        </w:rPr>
        <w:t>the basis of this overtime rate.</w:t>
      </w:r>
    </w:p>
    <w:p w14:paraId="1F27C4AE" w14:textId="5930FD08" w:rsidR="00466C4F" w:rsidRPr="00395E0D" w:rsidRDefault="00742390" w:rsidP="00395E0D">
      <w:pPr>
        <w:pStyle w:val="ListParagraph"/>
        <w:numPr>
          <w:ilvl w:val="0"/>
          <w:numId w:val="9"/>
        </w:numPr>
        <w:spacing w:after="0" w:line="240" w:lineRule="auto"/>
        <w:rPr>
          <w:rFonts w:ascii="Times New Roman" w:hAnsi="Times New Roman" w:cs="Times New Roman"/>
          <w:color w:val="C00000"/>
        </w:rPr>
      </w:pPr>
      <w:r>
        <w:rPr>
          <w:rFonts w:ascii="Times New Roman" w:hAnsi="Times New Roman" w:cs="Times New Roman"/>
          <w:color w:val="C00000"/>
        </w:rPr>
        <w:t xml:space="preserve">Yes. </w:t>
      </w:r>
      <w:r w:rsidR="003A6CF9">
        <w:rPr>
          <w:rFonts w:ascii="Times New Roman" w:hAnsi="Times New Roman" w:cs="Times New Roman"/>
          <w:color w:val="C00000"/>
        </w:rPr>
        <w:t>If there are overtime premium costs</w:t>
      </w:r>
      <w:r w:rsidR="007D455D">
        <w:rPr>
          <w:rFonts w:ascii="Times New Roman" w:hAnsi="Times New Roman" w:cs="Times New Roman"/>
          <w:color w:val="C00000"/>
        </w:rPr>
        <w:t xml:space="preserve"> proposed</w:t>
      </w:r>
      <w:r w:rsidR="003A6CF9">
        <w:rPr>
          <w:rFonts w:ascii="Times New Roman" w:hAnsi="Times New Roman" w:cs="Times New Roman"/>
          <w:color w:val="C00000"/>
        </w:rPr>
        <w:t xml:space="preserve">, </w:t>
      </w:r>
      <w:r w:rsidR="0038119A">
        <w:rPr>
          <w:rFonts w:ascii="Times New Roman" w:hAnsi="Times New Roman" w:cs="Times New Roman"/>
          <w:color w:val="C00000"/>
        </w:rPr>
        <w:t>the ceiling</w:t>
      </w:r>
      <w:r w:rsidR="00906966">
        <w:rPr>
          <w:rFonts w:ascii="Times New Roman" w:hAnsi="Times New Roman" w:cs="Times New Roman"/>
          <w:color w:val="C00000"/>
        </w:rPr>
        <w:t xml:space="preserve"> of this premium cost</w:t>
      </w:r>
      <w:r w:rsidR="0038119A">
        <w:rPr>
          <w:rFonts w:ascii="Times New Roman" w:hAnsi="Times New Roman" w:cs="Times New Roman"/>
          <w:color w:val="C00000"/>
        </w:rPr>
        <w:t xml:space="preserve"> will be specified </w:t>
      </w:r>
      <w:r w:rsidR="00810CE3">
        <w:rPr>
          <w:rFonts w:ascii="Times New Roman" w:hAnsi="Times New Roman" w:cs="Times New Roman"/>
          <w:color w:val="C00000"/>
        </w:rPr>
        <w:t xml:space="preserve">in the clause at FAR 52.222-2(a) </w:t>
      </w:r>
      <w:r w:rsidR="007D455D" w:rsidRPr="001B454A">
        <w:rPr>
          <w:rFonts w:ascii="Times New Roman" w:hAnsi="Times New Roman" w:cs="Times New Roman"/>
          <w:i/>
          <w:iCs/>
          <w:color w:val="C00000"/>
        </w:rPr>
        <w:t xml:space="preserve">at the time of </w:t>
      </w:r>
      <w:r w:rsidR="00BC60A9" w:rsidRPr="001B454A">
        <w:rPr>
          <w:rFonts w:ascii="Times New Roman" w:hAnsi="Times New Roman" w:cs="Times New Roman"/>
          <w:i/>
          <w:iCs/>
          <w:color w:val="C00000"/>
        </w:rPr>
        <w:t>task order</w:t>
      </w:r>
      <w:r w:rsidR="007D455D" w:rsidRPr="001B454A">
        <w:rPr>
          <w:rFonts w:ascii="Times New Roman" w:hAnsi="Times New Roman" w:cs="Times New Roman"/>
          <w:i/>
          <w:iCs/>
          <w:color w:val="C00000"/>
        </w:rPr>
        <w:t xml:space="preserve"> award</w:t>
      </w:r>
      <w:r w:rsidR="00BC60A9">
        <w:rPr>
          <w:rFonts w:ascii="Times New Roman" w:hAnsi="Times New Roman" w:cs="Times New Roman"/>
          <w:color w:val="C00000"/>
        </w:rPr>
        <w:t xml:space="preserve">. This premium rate must be agreed upon prior to </w:t>
      </w:r>
      <w:r w:rsidR="0004016F">
        <w:rPr>
          <w:rFonts w:ascii="Times New Roman" w:hAnsi="Times New Roman" w:cs="Times New Roman"/>
          <w:color w:val="C00000"/>
        </w:rPr>
        <w:t>the award of the task order</w:t>
      </w:r>
      <w:r w:rsidR="006A6A4C">
        <w:rPr>
          <w:rFonts w:ascii="Times New Roman" w:hAnsi="Times New Roman" w:cs="Times New Roman"/>
          <w:color w:val="C00000"/>
        </w:rPr>
        <w:t xml:space="preserve">. </w:t>
      </w:r>
      <w:r w:rsidR="005768D2">
        <w:rPr>
          <w:rFonts w:ascii="Times New Roman" w:hAnsi="Times New Roman" w:cs="Times New Roman"/>
          <w:color w:val="C00000"/>
        </w:rPr>
        <w:t xml:space="preserve">Then, during contract performance, </w:t>
      </w:r>
      <w:r w:rsidR="007B0FC3">
        <w:rPr>
          <w:rFonts w:ascii="Times New Roman" w:hAnsi="Times New Roman" w:cs="Times New Roman"/>
          <w:color w:val="C00000"/>
        </w:rPr>
        <w:t>any request for overtime premiums exceeding th</w:t>
      </w:r>
      <w:r w:rsidR="005C1AB4">
        <w:rPr>
          <w:rFonts w:ascii="Times New Roman" w:hAnsi="Times New Roman" w:cs="Times New Roman"/>
          <w:color w:val="C00000"/>
        </w:rPr>
        <w:t>is</w:t>
      </w:r>
      <w:r w:rsidR="007B0FC3">
        <w:rPr>
          <w:rFonts w:ascii="Times New Roman" w:hAnsi="Times New Roman" w:cs="Times New Roman"/>
          <w:color w:val="C00000"/>
        </w:rPr>
        <w:t xml:space="preserve"> agreed-upon ceiling</w:t>
      </w:r>
      <w:r w:rsidR="00601274">
        <w:rPr>
          <w:rFonts w:ascii="Times New Roman" w:hAnsi="Times New Roman" w:cs="Times New Roman"/>
          <w:color w:val="C00000"/>
        </w:rPr>
        <w:t xml:space="preserve"> shall follow </w:t>
      </w:r>
      <w:r w:rsidR="007E7CA0">
        <w:rPr>
          <w:rFonts w:ascii="Times New Roman" w:hAnsi="Times New Roman" w:cs="Times New Roman"/>
          <w:color w:val="C00000"/>
        </w:rPr>
        <w:t>the procedures in FAR 52.222-2(b).</w:t>
      </w:r>
    </w:p>
    <w:p w14:paraId="4FFADAC1" w14:textId="77777777" w:rsidR="00BA7739" w:rsidRDefault="00BA7739" w:rsidP="00BA7739">
      <w:pPr>
        <w:spacing w:after="0" w:line="240" w:lineRule="auto"/>
        <w:rPr>
          <w:rFonts w:ascii="Times New Roman" w:hAnsi="Times New Roman" w:cs="Times New Roman"/>
          <w:color w:val="FF0000"/>
        </w:rPr>
      </w:pPr>
    </w:p>
    <w:p w14:paraId="3565251A" w14:textId="31C7136F" w:rsidR="00BA7739" w:rsidRPr="00593C78" w:rsidRDefault="00BA7739" w:rsidP="00593C78">
      <w:pPr>
        <w:pStyle w:val="ListParagraph"/>
        <w:numPr>
          <w:ilvl w:val="0"/>
          <w:numId w:val="1"/>
        </w:numPr>
        <w:spacing w:after="0" w:line="240" w:lineRule="auto"/>
        <w:rPr>
          <w:rFonts w:ascii="Times New Roman" w:hAnsi="Times New Roman" w:cs="Times New Roman"/>
        </w:rPr>
      </w:pPr>
      <w:r w:rsidRPr="00593C78">
        <w:rPr>
          <w:rFonts w:ascii="Times New Roman" w:hAnsi="Times New Roman" w:cs="Times New Roman"/>
          <w:b/>
          <w:bCs/>
        </w:rPr>
        <w:t>Industry Question</w:t>
      </w:r>
      <w:r w:rsidRPr="00593C78">
        <w:rPr>
          <w:rFonts w:ascii="Times New Roman" w:hAnsi="Times New Roman" w:cs="Times New Roman"/>
        </w:rPr>
        <w:t xml:space="preserve">: </w:t>
      </w:r>
      <w:r w:rsidR="00713FE1" w:rsidRPr="00593C78">
        <w:rPr>
          <w:rFonts w:ascii="Times New Roman" w:hAnsi="Times New Roman" w:cs="Times New Roman"/>
        </w:rPr>
        <w:t>Section L</w:t>
      </w:r>
      <w:r w:rsidR="009457EE">
        <w:rPr>
          <w:rFonts w:ascii="Times New Roman" w:hAnsi="Times New Roman" w:cs="Times New Roman"/>
        </w:rPr>
        <w:t xml:space="preserve">, Page 56, under “Labor Escalation” </w:t>
      </w:r>
      <w:r w:rsidR="00713FE1" w:rsidRPr="00593C78">
        <w:rPr>
          <w:rFonts w:ascii="Times New Roman" w:hAnsi="Times New Roman" w:cs="Times New Roman"/>
        </w:rPr>
        <w:t>requires the Offeror to describe the development of proposed</w:t>
      </w:r>
      <w:r w:rsidR="000B4B7F">
        <w:rPr>
          <w:rFonts w:ascii="Times New Roman" w:hAnsi="Times New Roman" w:cs="Times New Roman"/>
        </w:rPr>
        <w:t xml:space="preserve"> </w:t>
      </w:r>
      <w:r w:rsidR="000B4B7F" w:rsidRPr="00894002">
        <w:rPr>
          <w:rFonts w:ascii="Times New Roman" w:hAnsi="Times New Roman" w:cs="Times New Roman"/>
          <w:b/>
          <w:bCs/>
          <w:i/>
          <w:iCs/>
        </w:rPr>
        <w:t>labor</w:t>
      </w:r>
      <w:r w:rsidR="00713FE1" w:rsidRPr="00894002">
        <w:rPr>
          <w:rFonts w:ascii="Times New Roman" w:hAnsi="Times New Roman" w:cs="Times New Roman"/>
          <w:b/>
          <w:bCs/>
          <w:i/>
          <w:iCs/>
        </w:rPr>
        <w:t xml:space="preserve"> escalation rates</w:t>
      </w:r>
      <w:r w:rsidR="00713FE1" w:rsidRPr="00593C78">
        <w:rPr>
          <w:rFonts w:ascii="Times New Roman" w:hAnsi="Times New Roman" w:cs="Times New Roman"/>
        </w:rPr>
        <w:t xml:space="preserve"> without specifying a Government-preferred rate or methodology. Will the Government provide Offerors with an indicative escalation rate range, comparable historical data, or other guidance to ensure consistency in the cost realism analysis across competing proposals?</w:t>
      </w:r>
    </w:p>
    <w:p w14:paraId="54A48D2F" w14:textId="77777777" w:rsidR="00027CF5" w:rsidRDefault="00027CF5" w:rsidP="004456B7">
      <w:pPr>
        <w:pStyle w:val="ListParagraph"/>
        <w:spacing w:after="0" w:line="240" w:lineRule="auto"/>
        <w:rPr>
          <w:rFonts w:ascii="Times New Roman" w:hAnsi="Times New Roman" w:cs="Times New Roman"/>
          <w:b/>
          <w:bCs/>
          <w:color w:val="FF0000"/>
        </w:rPr>
      </w:pPr>
    </w:p>
    <w:p w14:paraId="40088C67" w14:textId="119B86C0" w:rsidR="00681328" w:rsidRPr="00205FE5" w:rsidRDefault="004456B7" w:rsidP="00205FE5">
      <w:pPr>
        <w:pStyle w:val="ListParagraph"/>
        <w:spacing w:after="0" w:line="240" w:lineRule="auto"/>
        <w:rPr>
          <w:rFonts w:ascii="Times New Roman" w:hAnsi="Times New Roman" w:cs="Times New Roman"/>
          <w:color w:val="C00000"/>
        </w:rPr>
      </w:pPr>
      <w:r w:rsidRPr="00027CF5">
        <w:rPr>
          <w:rFonts w:ascii="Times New Roman" w:hAnsi="Times New Roman" w:cs="Times New Roman"/>
          <w:b/>
          <w:bCs/>
          <w:color w:val="C00000"/>
        </w:rPr>
        <w:t>Government’s Answer:</w:t>
      </w:r>
      <w:r w:rsidR="0072786E">
        <w:rPr>
          <w:rFonts w:ascii="Times New Roman" w:hAnsi="Times New Roman" w:cs="Times New Roman"/>
          <w:b/>
          <w:bCs/>
          <w:color w:val="C00000"/>
        </w:rPr>
        <w:t xml:space="preserve"> </w:t>
      </w:r>
      <w:r w:rsidR="0072786E">
        <w:rPr>
          <w:rFonts w:ascii="Times New Roman" w:hAnsi="Times New Roman" w:cs="Times New Roman"/>
          <w:color w:val="C00000"/>
        </w:rPr>
        <w:t>No</w:t>
      </w:r>
      <w:r w:rsidR="00894002">
        <w:rPr>
          <w:rFonts w:ascii="Times New Roman" w:hAnsi="Times New Roman" w:cs="Times New Roman"/>
          <w:color w:val="C00000"/>
        </w:rPr>
        <w:t xml:space="preserve">, </w:t>
      </w:r>
      <w:r w:rsidR="00163D88">
        <w:rPr>
          <w:rFonts w:ascii="Times New Roman" w:hAnsi="Times New Roman" w:cs="Times New Roman"/>
          <w:color w:val="C00000"/>
        </w:rPr>
        <w:t xml:space="preserve">per Page 56: “Labor Escalation” of the solicitation, </w:t>
      </w:r>
      <w:r w:rsidR="00894002" w:rsidRPr="00894002">
        <w:rPr>
          <w:rFonts w:ascii="Times New Roman" w:hAnsi="Times New Roman" w:cs="Times New Roman"/>
          <w:color w:val="C00000"/>
        </w:rPr>
        <w:t xml:space="preserve">offerors are required to propose their own </w:t>
      </w:r>
      <w:r w:rsidR="00163D88">
        <w:rPr>
          <w:rFonts w:ascii="Times New Roman" w:hAnsi="Times New Roman" w:cs="Times New Roman"/>
          <w:color w:val="C00000"/>
        </w:rPr>
        <w:t xml:space="preserve">labor </w:t>
      </w:r>
      <w:r w:rsidR="00894002" w:rsidRPr="00894002">
        <w:rPr>
          <w:rFonts w:ascii="Times New Roman" w:hAnsi="Times New Roman" w:cs="Times New Roman"/>
          <w:color w:val="C00000"/>
        </w:rPr>
        <w:t>escalation rates and provide a detailed description of how those rates were developed. The solicitation specifically requests that you include your company's historical labor escalation rates for the past three fiscal years to support your proposed rate.</w:t>
      </w:r>
    </w:p>
    <w:p w14:paraId="699AE79A" w14:textId="353EAEDE" w:rsidR="00420BEC" w:rsidRDefault="00420BEC" w:rsidP="00813E2E">
      <w:pPr>
        <w:pStyle w:val="ListParagraph"/>
        <w:spacing w:after="0" w:line="240" w:lineRule="auto"/>
        <w:rPr>
          <w:rFonts w:ascii="Times New Roman" w:hAnsi="Times New Roman" w:cs="Times New Roman"/>
        </w:rPr>
      </w:pPr>
    </w:p>
    <w:p w14:paraId="6D3C642F" w14:textId="1309EFF2" w:rsidR="00BF1CBD" w:rsidRDefault="00813E2E" w:rsidP="00BF1CBD">
      <w:pPr>
        <w:pStyle w:val="ListParagraph"/>
        <w:numPr>
          <w:ilvl w:val="0"/>
          <w:numId w:val="1"/>
        </w:numPr>
        <w:spacing w:after="0" w:line="240" w:lineRule="auto"/>
        <w:rPr>
          <w:rFonts w:ascii="Times New Roman" w:hAnsi="Times New Roman" w:cs="Times New Roman"/>
        </w:rPr>
      </w:pPr>
      <w:r w:rsidRPr="009C1965">
        <w:rPr>
          <w:rFonts w:ascii="Times New Roman" w:hAnsi="Times New Roman" w:cs="Times New Roman"/>
          <w:b/>
          <w:bCs/>
        </w:rPr>
        <w:lastRenderedPageBreak/>
        <w:t xml:space="preserve">Industry Question: </w:t>
      </w:r>
      <w:r w:rsidR="009C1965" w:rsidRPr="009C1965">
        <w:rPr>
          <w:rFonts w:ascii="Times New Roman" w:hAnsi="Times New Roman" w:cs="Times New Roman"/>
        </w:rPr>
        <w:t xml:space="preserve">Is </w:t>
      </w:r>
      <w:r w:rsidR="009C1965" w:rsidRPr="009C1965">
        <w:rPr>
          <w:rFonts w:ascii="Times New Roman" w:hAnsi="Times New Roman" w:cs="Times New Roman"/>
        </w:rPr>
        <w:t xml:space="preserve">the Government requiring </w:t>
      </w:r>
      <w:r w:rsidR="009C1965" w:rsidRPr="009C1965">
        <w:rPr>
          <w:rFonts w:ascii="Times New Roman" w:hAnsi="Times New Roman" w:cs="Times New Roman"/>
        </w:rPr>
        <w:t xml:space="preserve">the </w:t>
      </w:r>
      <w:r w:rsidR="009C1965" w:rsidRPr="00E27102">
        <w:rPr>
          <w:rFonts w:ascii="Times New Roman" w:hAnsi="Times New Roman" w:cs="Times New Roman"/>
          <w:b/>
          <w:bCs/>
          <w:i/>
          <w:iCs/>
        </w:rPr>
        <w:t>Project Manager-CNAP</w:t>
      </w:r>
      <w:r w:rsidR="009C1965" w:rsidRPr="009C1965">
        <w:rPr>
          <w:rFonts w:ascii="Times New Roman" w:hAnsi="Times New Roman" w:cs="Times New Roman"/>
        </w:rPr>
        <w:t xml:space="preserve">, whose annual estimated labor hours </w:t>
      </w:r>
      <w:r w:rsidR="009C1965" w:rsidRPr="009C1965">
        <w:rPr>
          <w:rFonts w:ascii="Times New Roman" w:hAnsi="Times New Roman" w:cs="Times New Roman"/>
        </w:rPr>
        <w:t>are</w:t>
      </w:r>
      <w:r w:rsidR="009C1965" w:rsidRPr="009C1965">
        <w:rPr>
          <w:rFonts w:ascii="Times New Roman" w:hAnsi="Times New Roman" w:cs="Times New Roman"/>
        </w:rPr>
        <w:t xml:space="preserve"> 530 hours, to be </w:t>
      </w:r>
      <w:r w:rsidR="009C1965" w:rsidRPr="00E27102">
        <w:rPr>
          <w:rFonts w:ascii="Times New Roman" w:hAnsi="Times New Roman" w:cs="Times New Roman"/>
          <w:b/>
          <w:bCs/>
          <w:i/>
          <w:iCs/>
        </w:rPr>
        <w:t>on site</w:t>
      </w:r>
      <w:r w:rsidR="009C1965" w:rsidRPr="009C1965">
        <w:rPr>
          <w:rFonts w:ascii="Times New Roman" w:hAnsi="Times New Roman" w:cs="Times New Roman"/>
        </w:rPr>
        <w:t xml:space="preserve"> at CNAP while fulfilling their requirements? </w:t>
      </w:r>
    </w:p>
    <w:p w14:paraId="569CCB5F" w14:textId="77777777" w:rsidR="009C1965" w:rsidRPr="009C1965" w:rsidRDefault="009C1965" w:rsidP="009C1965">
      <w:pPr>
        <w:pStyle w:val="ListParagraph"/>
        <w:spacing w:after="0" w:line="240" w:lineRule="auto"/>
        <w:rPr>
          <w:rFonts w:ascii="Times New Roman" w:hAnsi="Times New Roman" w:cs="Times New Roman"/>
        </w:rPr>
      </w:pPr>
    </w:p>
    <w:p w14:paraId="6B7BBC2E" w14:textId="530993B2" w:rsidR="00667A4C" w:rsidRPr="009C1965" w:rsidRDefault="002F5E25" w:rsidP="00312E1E">
      <w:pPr>
        <w:pStyle w:val="ListParagraph"/>
        <w:spacing w:after="0" w:line="240" w:lineRule="auto"/>
        <w:rPr>
          <w:rFonts w:ascii="Times New Roman" w:hAnsi="Times New Roman" w:cs="Times New Roman"/>
          <w:color w:val="C00000"/>
        </w:rPr>
      </w:pPr>
      <w:r>
        <w:rPr>
          <w:rFonts w:ascii="Times New Roman" w:hAnsi="Times New Roman" w:cs="Times New Roman"/>
          <w:b/>
          <w:bCs/>
          <w:color w:val="C00000"/>
        </w:rPr>
        <w:t xml:space="preserve">Government’s Answer: </w:t>
      </w:r>
      <w:r w:rsidR="009C1965" w:rsidRPr="009C1965">
        <w:rPr>
          <w:rFonts w:ascii="Times New Roman" w:hAnsi="Times New Roman" w:cs="Times New Roman"/>
          <w:color w:val="C00000"/>
        </w:rPr>
        <w:t>No, the Project Manager is not required to be on-site at CNAP.</w:t>
      </w:r>
    </w:p>
    <w:sectPr w:rsidR="00667A4C" w:rsidRPr="009C196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637E" w14:textId="77777777" w:rsidR="00BC3A42" w:rsidRDefault="00BC3A42" w:rsidP="009C23D9">
      <w:pPr>
        <w:spacing w:after="0" w:line="240" w:lineRule="auto"/>
      </w:pPr>
      <w:r>
        <w:separator/>
      </w:r>
    </w:p>
  </w:endnote>
  <w:endnote w:type="continuationSeparator" w:id="0">
    <w:p w14:paraId="5BD775D4" w14:textId="77777777" w:rsidR="00BC3A42" w:rsidRDefault="00BC3A42" w:rsidP="009C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2855927"/>
      <w:docPartObj>
        <w:docPartGallery w:val="Page Numbers (Bottom of Page)"/>
        <w:docPartUnique/>
      </w:docPartObj>
    </w:sdtPr>
    <w:sdtEndPr>
      <w:rPr>
        <w:noProof/>
      </w:rPr>
    </w:sdtEndPr>
    <w:sdtContent>
      <w:p w14:paraId="7F67456E" w14:textId="3E13EFCC" w:rsidR="00CE6B74" w:rsidRPr="00CE6B74" w:rsidRDefault="00CE6B74">
        <w:pPr>
          <w:pStyle w:val="Footer"/>
          <w:jc w:val="right"/>
          <w:rPr>
            <w:rFonts w:ascii="Times New Roman" w:hAnsi="Times New Roman" w:cs="Times New Roman"/>
          </w:rPr>
        </w:pPr>
        <w:r w:rsidRPr="00CE6B74">
          <w:rPr>
            <w:rFonts w:ascii="Times New Roman" w:hAnsi="Times New Roman" w:cs="Times New Roman"/>
          </w:rPr>
          <w:fldChar w:fldCharType="begin"/>
        </w:r>
        <w:r w:rsidRPr="00CE6B74">
          <w:rPr>
            <w:rFonts w:ascii="Times New Roman" w:hAnsi="Times New Roman" w:cs="Times New Roman"/>
          </w:rPr>
          <w:instrText xml:space="preserve"> PAGE   \* MERGEFORMAT </w:instrText>
        </w:r>
        <w:r w:rsidRPr="00CE6B74">
          <w:rPr>
            <w:rFonts w:ascii="Times New Roman" w:hAnsi="Times New Roman" w:cs="Times New Roman"/>
          </w:rPr>
          <w:fldChar w:fldCharType="separate"/>
        </w:r>
        <w:r w:rsidRPr="00CE6B74">
          <w:rPr>
            <w:rFonts w:ascii="Times New Roman" w:hAnsi="Times New Roman" w:cs="Times New Roman"/>
            <w:noProof/>
          </w:rPr>
          <w:t>2</w:t>
        </w:r>
        <w:r w:rsidRPr="00CE6B74">
          <w:rPr>
            <w:rFonts w:ascii="Times New Roman" w:hAnsi="Times New Roman" w:cs="Times New Roman"/>
            <w:noProof/>
          </w:rPr>
          <w:fldChar w:fldCharType="end"/>
        </w:r>
      </w:p>
    </w:sdtContent>
  </w:sdt>
  <w:p w14:paraId="240AB521" w14:textId="77777777" w:rsidR="00CE6B74" w:rsidRPr="00CE6B74" w:rsidRDefault="00CE6B7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48755" w14:textId="77777777" w:rsidR="00BC3A42" w:rsidRDefault="00BC3A42" w:rsidP="009C23D9">
      <w:pPr>
        <w:spacing w:after="0" w:line="240" w:lineRule="auto"/>
      </w:pPr>
      <w:r>
        <w:separator/>
      </w:r>
    </w:p>
  </w:footnote>
  <w:footnote w:type="continuationSeparator" w:id="0">
    <w:p w14:paraId="72CB8D99" w14:textId="77777777" w:rsidR="00BC3A42" w:rsidRDefault="00BC3A42" w:rsidP="009C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3FFF" w14:textId="75844132" w:rsidR="009C23D9" w:rsidRDefault="00AF00E6" w:rsidP="009C23D9">
    <w:pPr>
      <w:pStyle w:val="Header"/>
      <w:jc w:val="center"/>
      <w:rPr>
        <w:rFonts w:ascii="Times New Roman" w:hAnsi="Times New Roman" w:cs="Times New Roman"/>
      </w:rPr>
    </w:pPr>
    <w:r>
      <w:rPr>
        <w:rFonts w:ascii="Times New Roman" w:hAnsi="Times New Roman" w:cs="Times New Roman"/>
      </w:rPr>
      <w:t>Mobile Ordnance Training Team (MOTT)</w:t>
    </w:r>
  </w:p>
  <w:p w14:paraId="08889069" w14:textId="63768D15" w:rsidR="002B42D1" w:rsidRPr="00AF04ED" w:rsidRDefault="00F23F58" w:rsidP="00CE6B74">
    <w:pPr>
      <w:pStyle w:val="Header"/>
      <w:jc w:val="center"/>
      <w:rPr>
        <w:rFonts w:ascii="Times New Roman" w:hAnsi="Times New Roman" w:cs="Times New Roman"/>
      </w:rPr>
    </w:pPr>
    <w:r>
      <w:rPr>
        <w:rFonts w:ascii="Times New Roman" w:hAnsi="Times New Roman" w:cs="Times New Roman"/>
      </w:rPr>
      <w:t>Commander Naval Air Forces</w:t>
    </w:r>
    <w:r w:rsidR="00693D04">
      <w:rPr>
        <w:rFonts w:ascii="Times New Roman" w:hAnsi="Times New Roman" w:cs="Times New Roman"/>
      </w:rPr>
      <w:t xml:space="preserve"> (COMNAVAIR</w:t>
    </w:r>
    <w:r w:rsidR="002B42D1">
      <w:rPr>
        <w:rFonts w:ascii="Times New Roman" w:hAnsi="Times New Roman" w:cs="Times New Roman"/>
      </w:rPr>
      <w:t>FORCES)</w:t>
    </w:r>
  </w:p>
  <w:p w14:paraId="7F17EFF7" w14:textId="498512B0" w:rsidR="00456508" w:rsidRPr="00AF04ED" w:rsidRDefault="00CE6B74" w:rsidP="009C23D9">
    <w:pPr>
      <w:pStyle w:val="Header"/>
      <w:jc w:val="center"/>
      <w:rPr>
        <w:rFonts w:ascii="Times New Roman" w:hAnsi="Times New Roman" w:cs="Times New Roman"/>
      </w:rPr>
    </w:pPr>
    <w:proofErr w:type="spellStart"/>
    <w:r>
      <w:rPr>
        <w:rFonts w:ascii="Times New Roman" w:hAnsi="Times New Roman" w:cs="Times New Roman"/>
      </w:rPr>
      <w:t>SeaPort</w:t>
    </w:r>
    <w:proofErr w:type="spellEnd"/>
    <w:r>
      <w:rPr>
        <w:rFonts w:ascii="Times New Roman" w:hAnsi="Times New Roman" w:cs="Times New Roman"/>
      </w:rPr>
      <w:t xml:space="preserve"> </w:t>
    </w:r>
    <w:proofErr w:type="spellStart"/>
    <w:r>
      <w:rPr>
        <w:rFonts w:ascii="Times New Roman" w:hAnsi="Times New Roman" w:cs="Times New Roman"/>
      </w:rPr>
      <w:t>N</w:t>
    </w:r>
    <w:r w:rsidR="0055639E">
      <w:rPr>
        <w:rFonts w:ascii="Times New Roman" w:hAnsi="Times New Roman" w:cs="Times New Roman"/>
      </w:rPr>
      <w:t>x</w:t>
    </w:r>
    <w:r>
      <w:rPr>
        <w:rFonts w:ascii="Times New Roman" w:hAnsi="Times New Roman" w:cs="Times New Roman"/>
      </w:rPr>
      <w:t>G</w:t>
    </w:r>
    <w:proofErr w:type="spellEnd"/>
    <w:r>
      <w:rPr>
        <w:rFonts w:ascii="Times New Roman" w:hAnsi="Times New Roman" w:cs="Times New Roman"/>
      </w:rPr>
      <w:t xml:space="preserve"> RFP # </w:t>
    </w:r>
    <w:r w:rsidR="00456508">
      <w:rPr>
        <w:rFonts w:ascii="Times New Roman" w:hAnsi="Times New Roman" w:cs="Times New Roman"/>
      </w:rPr>
      <w:t>N00244-26-</w:t>
    </w:r>
    <w:r w:rsidR="00AF00E6">
      <w:rPr>
        <w:rFonts w:ascii="Times New Roman" w:hAnsi="Times New Roman" w:cs="Times New Roman"/>
      </w:rPr>
      <w:t>R-3104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1E66"/>
    <w:multiLevelType w:val="hybridMultilevel"/>
    <w:tmpl w:val="DAC65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6911E7"/>
    <w:multiLevelType w:val="hybridMultilevel"/>
    <w:tmpl w:val="09E01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540DA3"/>
    <w:multiLevelType w:val="hybridMultilevel"/>
    <w:tmpl w:val="8B6E64F6"/>
    <w:lvl w:ilvl="0" w:tplc="99328A0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E6DFE"/>
    <w:multiLevelType w:val="hybridMultilevel"/>
    <w:tmpl w:val="DB4C7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8C6CC8"/>
    <w:multiLevelType w:val="hybridMultilevel"/>
    <w:tmpl w:val="1A1C2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3A32B6"/>
    <w:multiLevelType w:val="hybridMultilevel"/>
    <w:tmpl w:val="68109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761049"/>
    <w:multiLevelType w:val="hybridMultilevel"/>
    <w:tmpl w:val="6F0CA09C"/>
    <w:lvl w:ilvl="0" w:tplc="4DC84D0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FA63334"/>
    <w:multiLevelType w:val="hybridMultilevel"/>
    <w:tmpl w:val="1A6E6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5E34837"/>
    <w:multiLevelType w:val="hybridMultilevel"/>
    <w:tmpl w:val="4F84FAF8"/>
    <w:lvl w:ilvl="0" w:tplc="48FC4B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DFE51A7"/>
    <w:multiLevelType w:val="hybridMultilevel"/>
    <w:tmpl w:val="92D2E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1501385">
    <w:abstractNumId w:val="2"/>
  </w:num>
  <w:num w:numId="2" w16cid:durableId="317807047">
    <w:abstractNumId w:val="9"/>
  </w:num>
  <w:num w:numId="3" w16cid:durableId="247739320">
    <w:abstractNumId w:val="7"/>
  </w:num>
  <w:num w:numId="4" w16cid:durableId="1981420163">
    <w:abstractNumId w:val="5"/>
  </w:num>
  <w:num w:numId="5" w16cid:durableId="49232489">
    <w:abstractNumId w:val="1"/>
  </w:num>
  <w:num w:numId="6" w16cid:durableId="391193433">
    <w:abstractNumId w:val="3"/>
  </w:num>
  <w:num w:numId="7" w16cid:durableId="1583173020">
    <w:abstractNumId w:val="0"/>
  </w:num>
  <w:num w:numId="8" w16cid:durableId="1723359136">
    <w:abstractNumId w:val="4"/>
  </w:num>
  <w:num w:numId="9" w16cid:durableId="606231909">
    <w:abstractNumId w:val="8"/>
  </w:num>
  <w:num w:numId="10" w16cid:durableId="2015258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27"/>
    <w:rsid w:val="00006FAC"/>
    <w:rsid w:val="0002400A"/>
    <w:rsid w:val="00027CF5"/>
    <w:rsid w:val="0004016F"/>
    <w:rsid w:val="0005036C"/>
    <w:rsid w:val="0005748D"/>
    <w:rsid w:val="00084A77"/>
    <w:rsid w:val="000B4B7F"/>
    <w:rsid w:val="000C4A52"/>
    <w:rsid w:val="000E7ED1"/>
    <w:rsid w:val="0011120D"/>
    <w:rsid w:val="00113EB1"/>
    <w:rsid w:val="00130EEB"/>
    <w:rsid w:val="00163D88"/>
    <w:rsid w:val="00187896"/>
    <w:rsid w:val="001B454A"/>
    <w:rsid w:val="001E5A8F"/>
    <w:rsid w:val="00203257"/>
    <w:rsid w:val="00205FE5"/>
    <w:rsid w:val="00207822"/>
    <w:rsid w:val="00221C87"/>
    <w:rsid w:val="0023648A"/>
    <w:rsid w:val="0024035E"/>
    <w:rsid w:val="00240FE7"/>
    <w:rsid w:val="002578B6"/>
    <w:rsid w:val="0026537B"/>
    <w:rsid w:val="0027500D"/>
    <w:rsid w:val="002A77D0"/>
    <w:rsid w:val="002B09BB"/>
    <w:rsid w:val="002B31AE"/>
    <w:rsid w:val="002B42D1"/>
    <w:rsid w:val="002B771E"/>
    <w:rsid w:val="002C0E33"/>
    <w:rsid w:val="002E0E17"/>
    <w:rsid w:val="002F5E25"/>
    <w:rsid w:val="00312E1E"/>
    <w:rsid w:val="003150BA"/>
    <w:rsid w:val="003430EC"/>
    <w:rsid w:val="003561F3"/>
    <w:rsid w:val="0038119A"/>
    <w:rsid w:val="003853B3"/>
    <w:rsid w:val="00386B2D"/>
    <w:rsid w:val="00395E0D"/>
    <w:rsid w:val="003A56D9"/>
    <w:rsid w:val="003A6CF9"/>
    <w:rsid w:val="003B0AAB"/>
    <w:rsid w:val="003C234B"/>
    <w:rsid w:val="003D3C79"/>
    <w:rsid w:val="003E6FF9"/>
    <w:rsid w:val="003F2D02"/>
    <w:rsid w:val="003F6699"/>
    <w:rsid w:val="004039DD"/>
    <w:rsid w:val="004115DD"/>
    <w:rsid w:val="00413211"/>
    <w:rsid w:val="00420BEC"/>
    <w:rsid w:val="00425003"/>
    <w:rsid w:val="00441916"/>
    <w:rsid w:val="004456B7"/>
    <w:rsid w:val="00456508"/>
    <w:rsid w:val="00461139"/>
    <w:rsid w:val="004653F6"/>
    <w:rsid w:val="00466C4F"/>
    <w:rsid w:val="00486F1C"/>
    <w:rsid w:val="004D1BFF"/>
    <w:rsid w:val="004D52C1"/>
    <w:rsid w:val="004D7F0C"/>
    <w:rsid w:val="005212DE"/>
    <w:rsid w:val="00527693"/>
    <w:rsid w:val="00532F61"/>
    <w:rsid w:val="00536CA7"/>
    <w:rsid w:val="00547B83"/>
    <w:rsid w:val="0055639E"/>
    <w:rsid w:val="005768D2"/>
    <w:rsid w:val="0058265C"/>
    <w:rsid w:val="00585AAD"/>
    <w:rsid w:val="0059035D"/>
    <w:rsid w:val="00591E9B"/>
    <w:rsid w:val="00593C78"/>
    <w:rsid w:val="005A5F4D"/>
    <w:rsid w:val="005A6D58"/>
    <w:rsid w:val="005C1AB4"/>
    <w:rsid w:val="005F5265"/>
    <w:rsid w:val="00601274"/>
    <w:rsid w:val="00605357"/>
    <w:rsid w:val="00630A4A"/>
    <w:rsid w:val="00651488"/>
    <w:rsid w:val="0065175F"/>
    <w:rsid w:val="0065716B"/>
    <w:rsid w:val="00667A4C"/>
    <w:rsid w:val="00681328"/>
    <w:rsid w:val="00693D04"/>
    <w:rsid w:val="006A6A4C"/>
    <w:rsid w:val="006B6571"/>
    <w:rsid w:val="006C4790"/>
    <w:rsid w:val="00700B0D"/>
    <w:rsid w:val="00702BC3"/>
    <w:rsid w:val="0071394B"/>
    <w:rsid w:val="00713FE1"/>
    <w:rsid w:val="00722CE5"/>
    <w:rsid w:val="0072786E"/>
    <w:rsid w:val="00742390"/>
    <w:rsid w:val="00772311"/>
    <w:rsid w:val="00795120"/>
    <w:rsid w:val="007A3086"/>
    <w:rsid w:val="007B0FC3"/>
    <w:rsid w:val="007D455D"/>
    <w:rsid w:val="007E52AA"/>
    <w:rsid w:val="007E7CA0"/>
    <w:rsid w:val="008106F5"/>
    <w:rsid w:val="00810CE3"/>
    <w:rsid w:val="00813E2E"/>
    <w:rsid w:val="00825046"/>
    <w:rsid w:val="0083725A"/>
    <w:rsid w:val="00841D0C"/>
    <w:rsid w:val="008606FA"/>
    <w:rsid w:val="00876061"/>
    <w:rsid w:val="00894002"/>
    <w:rsid w:val="008D1121"/>
    <w:rsid w:val="008F5DC7"/>
    <w:rsid w:val="00906966"/>
    <w:rsid w:val="0090768A"/>
    <w:rsid w:val="009457EE"/>
    <w:rsid w:val="009630BB"/>
    <w:rsid w:val="00965175"/>
    <w:rsid w:val="009947C8"/>
    <w:rsid w:val="009A29CC"/>
    <w:rsid w:val="009A64D6"/>
    <w:rsid w:val="009B5EEA"/>
    <w:rsid w:val="009C1965"/>
    <w:rsid w:val="009C23D9"/>
    <w:rsid w:val="009C3B20"/>
    <w:rsid w:val="009C4CF7"/>
    <w:rsid w:val="009D0618"/>
    <w:rsid w:val="00A3069F"/>
    <w:rsid w:val="00A36E66"/>
    <w:rsid w:val="00A65FDF"/>
    <w:rsid w:val="00A72EA6"/>
    <w:rsid w:val="00AA14C1"/>
    <w:rsid w:val="00AE10EB"/>
    <w:rsid w:val="00AF00E6"/>
    <w:rsid w:val="00AF04ED"/>
    <w:rsid w:val="00B03F5C"/>
    <w:rsid w:val="00B1451E"/>
    <w:rsid w:val="00B2479C"/>
    <w:rsid w:val="00B27921"/>
    <w:rsid w:val="00B27A8D"/>
    <w:rsid w:val="00B45E16"/>
    <w:rsid w:val="00B50158"/>
    <w:rsid w:val="00B51CCC"/>
    <w:rsid w:val="00B7095D"/>
    <w:rsid w:val="00B81F8D"/>
    <w:rsid w:val="00BA7739"/>
    <w:rsid w:val="00BB4406"/>
    <w:rsid w:val="00BC0A41"/>
    <w:rsid w:val="00BC3A42"/>
    <w:rsid w:val="00BC60A9"/>
    <w:rsid w:val="00BC7CAB"/>
    <w:rsid w:val="00BE68EF"/>
    <w:rsid w:val="00BF1CBD"/>
    <w:rsid w:val="00BF2745"/>
    <w:rsid w:val="00C03E5F"/>
    <w:rsid w:val="00C05693"/>
    <w:rsid w:val="00C071DE"/>
    <w:rsid w:val="00C22517"/>
    <w:rsid w:val="00C30B40"/>
    <w:rsid w:val="00C31A33"/>
    <w:rsid w:val="00C32D9D"/>
    <w:rsid w:val="00C5307A"/>
    <w:rsid w:val="00C77527"/>
    <w:rsid w:val="00C97EBB"/>
    <w:rsid w:val="00CB5169"/>
    <w:rsid w:val="00CC06CB"/>
    <w:rsid w:val="00CE4509"/>
    <w:rsid w:val="00CE6B74"/>
    <w:rsid w:val="00CF201B"/>
    <w:rsid w:val="00D07559"/>
    <w:rsid w:val="00D10E21"/>
    <w:rsid w:val="00D115EF"/>
    <w:rsid w:val="00D13CB7"/>
    <w:rsid w:val="00D36406"/>
    <w:rsid w:val="00D426CF"/>
    <w:rsid w:val="00D71CE9"/>
    <w:rsid w:val="00D75215"/>
    <w:rsid w:val="00DB4D69"/>
    <w:rsid w:val="00DC051F"/>
    <w:rsid w:val="00DD0A5F"/>
    <w:rsid w:val="00DE1331"/>
    <w:rsid w:val="00DE640E"/>
    <w:rsid w:val="00DE6611"/>
    <w:rsid w:val="00DF1049"/>
    <w:rsid w:val="00DF55C5"/>
    <w:rsid w:val="00DF6B98"/>
    <w:rsid w:val="00E11BA5"/>
    <w:rsid w:val="00E12D41"/>
    <w:rsid w:val="00E13C9A"/>
    <w:rsid w:val="00E26FFA"/>
    <w:rsid w:val="00E27102"/>
    <w:rsid w:val="00E33B30"/>
    <w:rsid w:val="00E34FB4"/>
    <w:rsid w:val="00E55BD6"/>
    <w:rsid w:val="00E83B66"/>
    <w:rsid w:val="00E93507"/>
    <w:rsid w:val="00E93C26"/>
    <w:rsid w:val="00E97FCF"/>
    <w:rsid w:val="00EA06E8"/>
    <w:rsid w:val="00EA1517"/>
    <w:rsid w:val="00EA3C6E"/>
    <w:rsid w:val="00EB2ED2"/>
    <w:rsid w:val="00ED0A83"/>
    <w:rsid w:val="00EF3519"/>
    <w:rsid w:val="00F113F2"/>
    <w:rsid w:val="00F208F9"/>
    <w:rsid w:val="00F23F58"/>
    <w:rsid w:val="00F25271"/>
    <w:rsid w:val="00F25864"/>
    <w:rsid w:val="00F3402E"/>
    <w:rsid w:val="00F5716D"/>
    <w:rsid w:val="00F643F9"/>
    <w:rsid w:val="00F71B44"/>
    <w:rsid w:val="00F842C5"/>
    <w:rsid w:val="00F8458E"/>
    <w:rsid w:val="00F948F8"/>
    <w:rsid w:val="00F95CA1"/>
    <w:rsid w:val="00FA613B"/>
    <w:rsid w:val="00FB1FB0"/>
    <w:rsid w:val="00FC4681"/>
    <w:rsid w:val="00FD6535"/>
    <w:rsid w:val="00FF7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AC8AB"/>
  <w15:chartTrackingRefBased/>
  <w15:docId w15:val="{EA4063B4-5478-4F1F-83F4-8EC4F17D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27"/>
    <w:rPr>
      <w:rFonts w:eastAsiaTheme="majorEastAsia" w:cstheme="majorBidi"/>
      <w:color w:val="272727" w:themeColor="text1" w:themeTint="D8"/>
    </w:rPr>
  </w:style>
  <w:style w:type="paragraph" w:styleId="Title">
    <w:name w:val="Title"/>
    <w:basedOn w:val="Normal"/>
    <w:next w:val="Normal"/>
    <w:link w:val="TitleChar"/>
    <w:uiPriority w:val="10"/>
    <w:qFormat/>
    <w:rsid w:val="00C77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27"/>
    <w:pPr>
      <w:spacing w:before="160"/>
      <w:jc w:val="center"/>
    </w:pPr>
    <w:rPr>
      <w:i/>
      <w:iCs/>
      <w:color w:val="404040" w:themeColor="text1" w:themeTint="BF"/>
    </w:rPr>
  </w:style>
  <w:style w:type="character" w:customStyle="1" w:styleId="QuoteChar">
    <w:name w:val="Quote Char"/>
    <w:basedOn w:val="DefaultParagraphFont"/>
    <w:link w:val="Quote"/>
    <w:uiPriority w:val="29"/>
    <w:rsid w:val="00C77527"/>
    <w:rPr>
      <w:i/>
      <w:iCs/>
      <w:color w:val="404040" w:themeColor="text1" w:themeTint="BF"/>
    </w:rPr>
  </w:style>
  <w:style w:type="paragraph" w:styleId="ListParagraph">
    <w:name w:val="List Paragraph"/>
    <w:basedOn w:val="Normal"/>
    <w:uiPriority w:val="34"/>
    <w:qFormat/>
    <w:rsid w:val="00C77527"/>
    <w:pPr>
      <w:ind w:left="720"/>
      <w:contextualSpacing/>
    </w:pPr>
  </w:style>
  <w:style w:type="character" w:styleId="IntenseEmphasis">
    <w:name w:val="Intense Emphasis"/>
    <w:basedOn w:val="DefaultParagraphFont"/>
    <w:uiPriority w:val="21"/>
    <w:qFormat/>
    <w:rsid w:val="00C77527"/>
    <w:rPr>
      <w:i/>
      <w:iCs/>
      <w:color w:val="0F4761" w:themeColor="accent1" w:themeShade="BF"/>
    </w:rPr>
  </w:style>
  <w:style w:type="paragraph" w:styleId="IntenseQuote">
    <w:name w:val="Intense Quote"/>
    <w:basedOn w:val="Normal"/>
    <w:next w:val="Normal"/>
    <w:link w:val="IntenseQuoteChar"/>
    <w:uiPriority w:val="30"/>
    <w:qFormat/>
    <w:rsid w:val="00C77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527"/>
    <w:rPr>
      <w:i/>
      <w:iCs/>
      <w:color w:val="0F4761" w:themeColor="accent1" w:themeShade="BF"/>
    </w:rPr>
  </w:style>
  <w:style w:type="character" w:styleId="IntenseReference">
    <w:name w:val="Intense Reference"/>
    <w:basedOn w:val="DefaultParagraphFont"/>
    <w:uiPriority w:val="32"/>
    <w:qFormat/>
    <w:rsid w:val="00C77527"/>
    <w:rPr>
      <w:b/>
      <w:bCs/>
      <w:smallCaps/>
      <w:color w:val="0F4761" w:themeColor="accent1" w:themeShade="BF"/>
      <w:spacing w:val="5"/>
    </w:rPr>
  </w:style>
  <w:style w:type="paragraph" w:styleId="Header">
    <w:name w:val="header"/>
    <w:basedOn w:val="Normal"/>
    <w:link w:val="HeaderChar"/>
    <w:uiPriority w:val="99"/>
    <w:unhideWhenUsed/>
    <w:rsid w:val="009C2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3D9"/>
  </w:style>
  <w:style w:type="paragraph" w:styleId="Footer">
    <w:name w:val="footer"/>
    <w:basedOn w:val="Normal"/>
    <w:link w:val="FooterChar"/>
    <w:uiPriority w:val="99"/>
    <w:unhideWhenUsed/>
    <w:rsid w:val="009C2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C76B4E27E0484EA5E1391210059CC0" ma:contentTypeVersion="15" ma:contentTypeDescription="Create a new document." ma:contentTypeScope="" ma:versionID="410d5557411ece7fbe2efe3e0eb0f2ac">
  <xsd:schema xmlns:xsd="http://www.w3.org/2001/XMLSchema" xmlns:xs="http://www.w3.org/2001/XMLSchema" xmlns:p="http://schemas.microsoft.com/office/2006/metadata/properties" xmlns:ns1="http://schemas.microsoft.com/sharepoint/v3" xmlns:ns2="62dafdb7-f6f6-4ce5-a40d-65417ee5fce5" xmlns:ns3="24cb94b8-778d-43d9-bb50-6e3f9e884183" targetNamespace="http://schemas.microsoft.com/office/2006/metadata/properties" ma:root="true" ma:fieldsID="7495a382a5eb86cfdbffa85ad25b3daf" ns1:_="" ns2:_="" ns3:_="">
    <xsd:import namespace="http://schemas.microsoft.com/sharepoint/v3"/>
    <xsd:import namespace="62dafdb7-f6f6-4ce5-a40d-65417ee5fce5"/>
    <xsd:import namespace="24cb94b8-778d-43d9-bb50-6e3f9e8841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fdb7-f6f6-4ce5-a40d-65417ee5fc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4701594-f06e-4cba-b15e-62b2b5f1f6f2}" ma:internalName="TaxCatchAll" ma:showField="CatchAllData" ma:web="62dafdb7-f6f6-4ce5-a40d-65417ee5fc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cb94b8-778d-43d9-bb50-6e3f9e8841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2dafdb7-f6f6-4ce5-a40d-65417ee5fce5" xsi:nil="true"/>
    <lcf76f155ced4ddcb4097134ff3c332f xmlns="24cb94b8-778d-43d9-bb50-6e3f9e884183">
      <Terms xmlns="http://schemas.microsoft.com/office/infopath/2007/PartnerControls"/>
    </lcf76f155ced4ddcb4097134ff3c332f>
    <_dlc_DocId xmlns="62dafdb7-f6f6-4ce5-a40d-65417ee5fce5">3JCXACU2DT7N-390648648-759045</_dlc_DocId>
    <_dlc_DocIdUrl xmlns="62dafdb7-f6f6-4ce5-a40d-65417ee5fce5">
      <Url>https://flankspeed.sharepoint-mil.us/sites/NAVSUP_FLCSD/_layouts/15/DocIdRedir.aspx?ID=3JCXACU2DT7N-390648648-759045</Url>
      <Description>3JCXACU2DT7N-390648648-759045</Description>
    </_dlc_DocIdUrl>
  </documentManagement>
</p:properties>
</file>

<file path=customXml/itemProps1.xml><?xml version="1.0" encoding="utf-8"?>
<ds:datastoreItem xmlns:ds="http://schemas.openxmlformats.org/officeDocument/2006/customXml" ds:itemID="{D9838B82-C53E-4986-A066-63723080D3C1}">
  <ds:schemaRefs>
    <ds:schemaRef ds:uri="http://schemas.microsoft.com/sharepoint/v3/contenttype/forms"/>
  </ds:schemaRefs>
</ds:datastoreItem>
</file>

<file path=customXml/itemProps2.xml><?xml version="1.0" encoding="utf-8"?>
<ds:datastoreItem xmlns:ds="http://schemas.openxmlformats.org/officeDocument/2006/customXml" ds:itemID="{7EB26164-C23B-4FB2-AE61-E0B15839C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dafdb7-f6f6-4ce5-a40d-65417ee5fce5"/>
    <ds:schemaRef ds:uri="24cb94b8-778d-43d9-bb50-6e3f9e884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06D783-9C75-4FD2-A968-DA1AA33BDA5A}">
  <ds:schemaRefs>
    <ds:schemaRef ds:uri="http://schemas.microsoft.com/sharepoint/events"/>
  </ds:schemaRefs>
</ds:datastoreItem>
</file>

<file path=customXml/itemProps4.xml><?xml version="1.0" encoding="utf-8"?>
<ds:datastoreItem xmlns:ds="http://schemas.openxmlformats.org/officeDocument/2006/customXml" ds:itemID="{E78491A9-FFC5-4E53-9B13-346809DFF00E}">
  <ds:schemaRefs>
    <ds:schemaRef ds:uri="http://schemas.microsoft.com/office/2006/metadata/properties"/>
    <ds:schemaRef ds:uri="http://schemas.microsoft.com/office/infopath/2007/PartnerControls"/>
    <ds:schemaRef ds:uri="http://schemas.microsoft.com/sharepoint/v3"/>
    <ds:schemaRef ds:uri="62dafdb7-f6f6-4ce5-a40d-65417ee5fce5"/>
    <ds:schemaRef ds:uri="24cb94b8-778d-43d9-bb50-6e3f9e884183"/>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352</TotalTime>
  <Pages>3</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Yelda, Naima CIV USN NAVSUP FLCSD (USA)</dc:creator>
  <cp:keywords/>
  <dc:description/>
  <cp:lastModifiedBy>Arcilla, Noni P CIV USN NAVSUP FLCSD (USA)</cp:lastModifiedBy>
  <cp:revision>214</cp:revision>
  <dcterms:created xsi:type="dcterms:W3CDTF">2026-03-09T15:01:00Z</dcterms:created>
  <dcterms:modified xsi:type="dcterms:W3CDTF">2026-04-29T16:02:00Z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0x010100BAC76B4E27E0484EA5E1391210059CC0</vt:lpwstr>
  </property>
  <property fmtid="{D5CDD505-2E9C-101B-9397-08002B2CF9AE}" pid="3" name="_dlc_DocIdItemGuid">
    <vt:lpwstr>3a795787-68dc-44a4-8179-d6a439e99f65</vt:lpwstr>
  </property>
  <property fmtid="{D5CDD505-2E9C-101B-9397-08002B2CF9AE}" pid="4" name="MediaServiceImageTags">
    <vt:lpwstr/>
  </property>
</Properties>
</file>