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7DD7" w14:textId="77777777" w:rsidR="00D51E88" w:rsidRPr="00FE434E" w:rsidRDefault="00D51E88" w:rsidP="00D51E88">
      <w:pPr>
        <w:spacing w:after="0" w:line="240" w:lineRule="auto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D5A3B" w14:paraId="75097DDA" w14:textId="77777777" w:rsidTr="00EC0602">
        <w:tc>
          <w:tcPr>
            <w:tcW w:w="1188" w:type="dxa"/>
            <w:hideMark/>
          </w:tcPr>
          <w:p w14:paraId="75097DD8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75097DD9" w14:textId="77777777" w:rsidR="00D51E88" w:rsidRPr="00EC0602" w:rsidRDefault="00D51E88" w:rsidP="00D51E8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MONTHLY CLEANING FOR PHARMACY IV ROOM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STRAIGHT SMALL BUSINESS SET ASIDE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75097DDB" w14:textId="77777777" w:rsidR="00D51E88" w:rsidRPr="00FE434E" w:rsidRDefault="00D51E88" w:rsidP="00D51E88">
      <w:pPr>
        <w:spacing w:after="0" w:line="240" w:lineRule="auto"/>
        <w:rPr>
          <w:rFonts w:eastAsia="Calibri" w:cstheme="minorHAnsi"/>
          <w:szCs w:val="20"/>
        </w:rPr>
      </w:pPr>
    </w:p>
    <w:p w14:paraId="75097DDC" w14:textId="77777777" w:rsidR="00D51E88" w:rsidRPr="00FE434E" w:rsidRDefault="00D51E88" w:rsidP="00D51E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D5A3B" w14:paraId="75097DDF" w14:textId="77777777" w:rsidTr="00A91CFF">
        <w:tc>
          <w:tcPr>
            <w:tcW w:w="4698" w:type="dxa"/>
            <w:hideMark/>
          </w:tcPr>
          <w:p w14:paraId="75097DDD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5097DDE" w14:textId="77777777" w:rsidR="00D51E88" w:rsidRPr="00EC0602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06111</w:t>
            </w:r>
          </w:p>
        </w:tc>
      </w:tr>
      <w:tr w:rsidR="002D5A3B" w14:paraId="75097DE2" w14:textId="77777777" w:rsidTr="00A91CFF">
        <w:tc>
          <w:tcPr>
            <w:tcW w:w="4698" w:type="dxa"/>
            <w:hideMark/>
          </w:tcPr>
          <w:p w14:paraId="75097DE0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5097DE1" w14:textId="77777777" w:rsidR="00D51E88" w:rsidRPr="00FE434E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36C24126Q0466</w:t>
            </w:r>
          </w:p>
        </w:tc>
      </w:tr>
      <w:tr w:rsidR="002D5A3B" w14:paraId="75097DE5" w14:textId="77777777" w:rsidTr="00A91CFF">
        <w:tc>
          <w:tcPr>
            <w:tcW w:w="4698" w:type="dxa"/>
            <w:hideMark/>
          </w:tcPr>
          <w:p w14:paraId="75097DE3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75097DE4" w14:textId="77777777" w:rsidR="00D51E88" w:rsidRPr="00EC0602" w:rsidRDefault="00D51E88" w:rsidP="00D51E8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05-07-2026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16:00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2D5A3B" w14:paraId="75097DE8" w14:textId="77777777" w:rsidTr="00A91CFF">
        <w:tc>
          <w:tcPr>
            <w:tcW w:w="4698" w:type="dxa"/>
          </w:tcPr>
          <w:p w14:paraId="75097DE6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5097DE7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D5A3B" w14:paraId="75097DEB" w14:textId="77777777" w:rsidTr="00A91CFF">
        <w:tc>
          <w:tcPr>
            <w:tcW w:w="4698" w:type="dxa"/>
          </w:tcPr>
          <w:p w14:paraId="75097DE9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5097DEA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D5A3B" w14:paraId="75097DEE" w14:textId="77777777" w:rsidTr="00A91CFF">
        <w:tc>
          <w:tcPr>
            <w:tcW w:w="4698" w:type="dxa"/>
          </w:tcPr>
          <w:p w14:paraId="75097DEC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75097DED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2D5A3B" w14:paraId="75097DF1" w14:textId="77777777" w:rsidTr="00A91CFF">
        <w:tc>
          <w:tcPr>
            <w:tcW w:w="4698" w:type="dxa"/>
          </w:tcPr>
          <w:p w14:paraId="75097DEF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5097DF0" w14:textId="77777777" w:rsidR="00D51E88" w:rsidRPr="00993627" w:rsidRDefault="00D51E88" w:rsidP="00D51E88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S201</w:t>
            </w:r>
          </w:p>
        </w:tc>
      </w:tr>
      <w:tr w:rsidR="002D5A3B" w14:paraId="75097DF4" w14:textId="77777777" w:rsidTr="00A91CFF">
        <w:tc>
          <w:tcPr>
            <w:tcW w:w="4698" w:type="dxa"/>
          </w:tcPr>
          <w:p w14:paraId="75097DF2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5097DF3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561720</w:t>
            </w:r>
          </w:p>
        </w:tc>
      </w:tr>
      <w:tr w:rsidR="002D5A3B" w14:paraId="75097DFC" w14:textId="77777777" w:rsidTr="00A91CFF">
        <w:tc>
          <w:tcPr>
            <w:tcW w:w="4698" w:type="dxa"/>
            <w:hideMark/>
          </w:tcPr>
          <w:p w14:paraId="75097DF5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5097DF6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75097DF7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Connecticut VAMC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75097DF8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 Contracting Office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75097DF9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555 Willard Avenue</w:t>
            </w:r>
          </w:p>
          <w:p w14:paraId="75097DFA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Newington CT 06111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75097DFB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D5A3B" w14:paraId="75097E06" w14:textId="77777777" w:rsidTr="00A91CFF">
        <w:tc>
          <w:tcPr>
            <w:tcW w:w="4698" w:type="dxa"/>
          </w:tcPr>
          <w:p w14:paraId="75097DFD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75097DFE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75097DFF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75097E00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75097E01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Janice Jones</w:t>
            </w:r>
          </w:p>
          <w:p w14:paraId="75097E02" w14:textId="5BDB5A56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C1783C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janice.jones@va.gov</w:t>
              </w:r>
            </w:hyperlink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</w:t>
            </w:r>
          </w:p>
          <w:p w14:paraId="75097E03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860-666-6951   ext. 6613</w:t>
            </w:r>
          </w:p>
          <w:p w14:paraId="75097E04" w14:textId="77777777" w:rsidR="00D51E88" w:rsidRPr="00FE434E" w:rsidRDefault="00D51E88" w:rsidP="00D51E88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75097E05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D5A3B" w14:paraId="75097E09" w14:textId="77777777" w:rsidTr="00A91CFF">
        <w:tc>
          <w:tcPr>
            <w:tcW w:w="4698" w:type="dxa"/>
          </w:tcPr>
          <w:p w14:paraId="75097E07" w14:textId="77777777" w:rsidR="00D51E88" w:rsidRPr="00EC0602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75097E08" w14:textId="77777777" w:rsidR="00D51E88" w:rsidRDefault="00D51E88" w:rsidP="00D51E88">
            <w:pPr>
              <w:spacing w:after="0"/>
              <w:rPr>
                <w:rStyle w:val="AAMSKBFill-InHighlight"/>
              </w:rPr>
            </w:pPr>
          </w:p>
        </w:tc>
      </w:tr>
    </w:tbl>
    <w:p w14:paraId="75097E0A" w14:textId="77777777" w:rsidR="00D51E88" w:rsidRPr="00FE434E" w:rsidRDefault="00D51E88" w:rsidP="00D51E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D5A3B" w14:paraId="75097E0D" w14:textId="77777777" w:rsidTr="004E25B6">
        <w:tc>
          <w:tcPr>
            <w:tcW w:w="4675" w:type="dxa"/>
          </w:tcPr>
          <w:p w14:paraId="75097E0B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75097E0C" w14:textId="77777777" w:rsidR="00D51E88" w:rsidRPr="00FE434E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2D5A3B" w14:paraId="75097E10" w14:textId="77777777" w:rsidTr="004E25B6">
        <w:tc>
          <w:tcPr>
            <w:tcW w:w="4675" w:type="dxa"/>
          </w:tcPr>
          <w:p w14:paraId="75097E0E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5097E0F" w14:textId="77777777" w:rsidR="00D51E88" w:rsidRPr="00FE434E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Manchester VAMC</w:t>
            </w:r>
          </w:p>
        </w:tc>
      </w:tr>
      <w:tr w:rsidR="002D5A3B" w14:paraId="75097E13" w14:textId="77777777" w:rsidTr="004E25B6">
        <w:tc>
          <w:tcPr>
            <w:tcW w:w="4675" w:type="dxa"/>
          </w:tcPr>
          <w:p w14:paraId="75097E11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5097E12" w14:textId="77777777" w:rsidR="00D51E88" w:rsidRPr="00FE434E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718 Smyth Road</w:t>
            </w:r>
          </w:p>
        </w:tc>
      </w:tr>
      <w:tr w:rsidR="002D5A3B" w14:paraId="75097E16" w14:textId="77777777" w:rsidTr="004E25B6">
        <w:tc>
          <w:tcPr>
            <w:tcW w:w="4675" w:type="dxa"/>
          </w:tcPr>
          <w:p w14:paraId="75097E14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5097E15" w14:textId="77777777" w:rsidR="00D51E88" w:rsidRPr="00FE434E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D5A3B" w14:paraId="75097E19" w14:textId="77777777" w:rsidTr="004E25B6">
        <w:tc>
          <w:tcPr>
            <w:tcW w:w="4675" w:type="dxa"/>
          </w:tcPr>
          <w:p w14:paraId="75097E17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75097E18" w14:textId="77777777" w:rsidR="00D51E88" w:rsidRPr="00FE434E" w:rsidRDefault="00D51E88" w:rsidP="00D51E88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Manchester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NH</w:t>
            </w:r>
          </w:p>
        </w:tc>
      </w:tr>
      <w:tr w:rsidR="002D5A3B" w14:paraId="75097E1C" w14:textId="77777777" w:rsidTr="004E25B6">
        <w:tc>
          <w:tcPr>
            <w:tcW w:w="4675" w:type="dxa"/>
            <w:hideMark/>
          </w:tcPr>
          <w:p w14:paraId="75097E1A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75097E1B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03104-7007</w:t>
            </w:r>
          </w:p>
        </w:tc>
      </w:tr>
      <w:tr w:rsidR="002D5A3B" w14:paraId="75097E1F" w14:textId="77777777" w:rsidTr="004E25B6">
        <w:tc>
          <w:tcPr>
            <w:tcW w:w="4675" w:type="dxa"/>
            <w:hideMark/>
          </w:tcPr>
          <w:p w14:paraId="75097E1D" w14:textId="77777777" w:rsidR="00D51E88" w:rsidRPr="00A91CFF" w:rsidRDefault="00D51E88" w:rsidP="00D51E88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75097E1E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75097E20" w14:textId="77777777" w:rsidR="00D51E88" w:rsidRPr="00FE434E" w:rsidRDefault="00D51E88" w:rsidP="00D51E88">
      <w:pPr>
        <w:spacing w:after="0" w:line="240" w:lineRule="auto"/>
        <w:jc w:val="center"/>
        <w:rPr>
          <w:rFonts w:eastAsia="Calibri" w:cstheme="minorHAnsi"/>
          <w:b/>
        </w:rPr>
      </w:pPr>
    </w:p>
    <w:p w14:paraId="75097E21" w14:textId="77777777" w:rsidR="00D51E88" w:rsidRPr="00FE434E" w:rsidRDefault="00D51E88" w:rsidP="00D51E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D5A3B" w14:paraId="75097E24" w14:textId="77777777" w:rsidTr="002D5AED">
        <w:tc>
          <w:tcPr>
            <w:tcW w:w="4675" w:type="dxa"/>
            <w:hideMark/>
          </w:tcPr>
          <w:p w14:paraId="75097E22" w14:textId="77777777" w:rsidR="00D51E88" w:rsidRPr="00A91CFF" w:rsidRDefault="00D51E88" w:rsidP="00D51E88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5097E23" w14:textId="77777777" w:rsidR="00D51E88" w:rsidRPr="00FE434E" w:rsidRDefault="00D51E88" w:rsidP="00D51E88">
            <w:pPr>
              <w:spacing w:after="0"/>
              <w:rPr>
                <w:rFonts w:cstheme="minorHAnsi"/>
              </w:rPr>
            </w:pPr>
          </w:p>
        </w:tc>
      </w:tr>
      <w:tr w:rsidR="002D5A3B" w14:paraId="75097E27" w14:textId="77777777" w:rsidTr="002D5AED">
        <w:tc>
          <w:tcPr>
            <w:tcW w:w="4675" w:type="dxa"/>
            <w:hideMark/>
          </w:tcPr>
          <w:p w14:paraId="75097E25" w14:textId="77777777" w:rsidR="00D51E88" w:rsidRPr="00A91CFF" w:rsidRDefault="00D51E88" w:rsidP="00D51E88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5097E26" w14:textId="77777777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D5A3B" w14:paraId="75097E2A" w14:textId="77777777" w:rsidTr="002D5AED">
        <w:tc>
          <w:tcPr>
            <w:tcW w:w="4675" w:type="dxa"/>
            <w:hideMark/>
          </w:tcPr>
          <w:p w14:paraId="75097E28" w14:textId="77777777" w:rsidR="00D51E88" w:rsidRPr="00A91CFF" w:rsidRDefault="00D51E88" w:rsidP="00D51E88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5097E29" w14:textId="75373118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hyperlink r:id="rId7" w:history="1">
              <w:r w:rsidRPr="00C1783C">
                <w:rPr>
                  <w:rStyle w:val="Hyperlink"/>
                  <w:rFonts w:cstheme="minorHAnsi"/>
                  <w:szCs w:val="20"/>
                </w:rPr>
                <w:t>janice.jones@va.gov</w:t>
              </w:r>
            </w:hyperlink>
            <w:r>
              <w:rPr>
                <w:rFonts w:cstheme="minorHAnsi"/>
                <w:szCs w:val="20"/>
              </w:rPr>
              <w:t xml:space="preserve"> </w:t>
            </w:r>
          </w:p>
        </w:tc>
      </w:tr>
      <w:tr w:rsidR="002D5A3B" w14:paraId="75097E2D" w14:textId="77777777" w:rsidTr="002D5AED">
        <w:tc>
          <w:tcPr>
            <w:tcW w:w="4675" w:type="dxa"/>
            <w:hideMark/>
          </w:tcPr>
          <w:p w14:paraId="75097E2B" w14:textId="77777777" w:rsidR="00D51E88" w:rsidRPr="00A91CFF" w:rsidRDefault="00D51E88" w:rsidP="00D51E88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5097E2C" w14:textId="7073A2C1" w:rsidR="00D51E88" w:rsidRPr="00FE434E" w:rsidRDefault="00D51E88" w:rsidP="00D51E88">
            <w:pPr>
              <w:spacing w:after="0"/>
              <w:rPr>
                <w:rFonts w:cstheme="minorHAnsi"/>
                <w:szCs w:val="20"/>
              </w:rPr>
            </w:pPr>
            <w:hyperlink r:id="rId8" w:history="1">
              <w:r w:rsidRPr="00C1783C">
                <w:rPr>
                  <w:rStyle w:val="Hyperlink"/>
                  <w:rFonts w:cstheme="minorHAnsi"/>
                  <w:szCs w:val="20"/>
                </w:rPr>
                <w:t>janice.jones@va.gov</w:t>
              </w:r>
            </w:hyperlink>
            <w:r>
              <w:rPr>
                <w:rFonts w:cstheme="minorHAnsi"/>
                <w:szCs w:val="20"/>
              </w:rPr>
              <w:t xml:space="preserve"> </w:t>
            </w:r>
          </w:p>
        </w:tc>
      </w:tr>
    </w:tbl>
    <w:p w14:paraId="75097E2E" w14:textId="77777777" w:rsidR="00D51E88" w:rsidRDefault="00D51E88" w:rsidP="00D51E88">
      <w:pPr>
        <w:spacing w:after="0" w:line="240" w:lineRule="auto"/>
      </w:pPr>
      <w:r>
        <w:br w:type="page"/>
      </w:r>
    </w:p>
    <w:p w14:paraId="75097E2F" w14:textId="77777777" w:rsidR="00D51E88" w:rsidRPr="00FE434E" w:rsidRDefault="00D51E88" w:rsidP="00D51E88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75097E30" w14:textId="77777777" w:rsidR="00D51E88" w:rsidRPr="00712E19" w:rsidRDefault="00D51E88" w:rsidP="00D51E88">
      <w:pPr>
        <w:spacing w:after="0" w:line="240" w:lineRule="auto"/>
      </w:pPr>
      <w:r>
        <w:t>Wage Determination for the Solicitation</w:t>
      </w:r>
    </w:p>
    <w:p w14:paraId="75097E31" w14:textId="77777777" w:rsidR="002D5A3B" w:rsidRDefault="00D51E88" w:rsidP="00D51E88">
      <w:pPr>
        <w:spacing w:after="0" w:line="240" w:lineRule="auto"/>
        <w:ind w:left="360"/>
      </w:pPr>
      <w:r>
        <w:t>See attached document: Wage Determination_Manchester_2015-4019 rv.32.</w:t>
      </w:r>
    </w:p>
    <w:sectPr w:rsidR="002D5A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97E45" w14:textId="77777777" w:rsidR="00D51E88" w:rsidRDefault="00D51E88">
      <w:pPr>
        <w:spacing w:after="0" w:line="240" w:lineRule="auto"/>
      </w:pPr>
      <w:r>
        <w:separator/>
      </w:r>
    </w:p>
  </w:endnote>
  <w:endnote w:type="continuationSeparator" w:id="0">
    <w:p w14:paraId="75097E47" w14:textId="77777777" w:rsidR="00D51E88" w:rsidRDefault="00D51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7E34" w14:textId="77777777" w:rsidR="00D51E88" w:rsidRDefault="00D51E88">
    <w:pPr>
      <w:pStyle w:val="Footer"/>
    </w:pPr>
  </w:p>
  <w:p w14:paraId="75097E35" w14:textId="77777777" w:rsidR="002D5A3B" w:rsidRDefault="00D51E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2D5A3B" w14:paraId="75097E38" w14:textId="77777777" w:rsidTr="00100B3D">
      <w:tc>
        <w:tcPr>
          <w:tcW w:w="1998" w:type="dxa"/>
        </w:tcPr>
        <w:p w14:paraId="75097E36" w14:textId="77777777" w:rsidR="00D51E88" w:rsidRDefault="00D51E88" w:rsidP="001610E4">
          <w:pPr>
            <w:pStyle w:val="Footer"/>
          </w:pPr>
        </w:p>
      </w:tc>
      <w:tc>
        <w:tcPr>
          <w:tcW w:w="7578" w:type="dxa"/>
        </w:tcPr>
        <w:p w14:paraId="75097E37" w14:textId="77777777" w:rsidR="00D51E88" w:rsidRDefault="00D51E88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75097E39" w14:textId="77777777" w:rsidR="00D51E88" w:rsidRDefault="00D51E88" w:rsidP="00285E02">
    <w:pPr>
      <w:pStyle w:val="Footer"/>
    </w:pPr>
  </w:p>
  <w:p w14:paraId="75097E3A" w14:textId="77777777" w:rsidR="002D5A3B" w:rsidRDefault="00D51E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2D5A3B" w14:paraId="75097E3E" w14:textId="77777777" w:rsidTr="00100B3D">
      <w:tc>
        <w:tcPr>
          <w:tcW w:w="3168" w:type="dxa"/>
          <w:hideMark/>
        </w:tcPr>
        <w:p w14:paraId="75097E3C" w14:textId="77777777" w:rsidR="00D51E88" w:rsidRDefault="00D51E88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75097E3D" w14:textId="77777777" w:rsidR="00D51E88" w:rsidRDefault="00D51E88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75097E3F" w14:textId="77777777" w:rsidR="00D51E88" w:rsidRDefault="00D51E88">
    <w:pPr>
      <w:pStyle w:val="Footer"/>
    </w:pPr>
  </w:p>
  <w:p w14:paraId="75097E40" w14:textId="77777777" w:rsidR="002D5A3B" w:rsidRDefault="00D51E8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7E41" w14:textId="77777777" w:rsidR="00D51E88" w:rsidRDefault="00D51E88">
      <w:pPr>
        <w:spacing w:after="0" w:line="240" w:lineRule="auto"/>
      </w:pPr>
      <w:r>
        <w:separator/>
      </w:r>
    </w:p>
  </w:footnote>
  <w:footnote w:type="continuationSeparator" w:id="0">
    <w:p w14:paraId="75097E43" w14:textId="77777777" w:rsidR="00D51E88" w:rsidRDefault="00D51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7E32" w14:textId="77777777" w:rsidR="00D51E88" w:rsidRDefault="00D51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7E33" w14:textId="77777777" w:rsidR="00D51E88" w:rsidRPr="00C666F0" w:rsidRDefault="00D51E88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7E3B" w14:textId="77777777" w:rsidR="00D51E88" w:rsidRPr="003C694B" w:rsidRDefault="00D51E88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A3B"/>
    <w:rsid w:val="00044F5E"/>
    <w:rsid w:val="002D5A3B"/>
    <w:rsid w:val="00D5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7DD7"/>
  <w15:docId w15:val="{1E02CBF4-DE77-4B99-8DA6-9AF688942EF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D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E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ice.jones@va.gov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janice.jones@va.gov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janice.jones@va.gov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Jones, Janice L.</cp:lastModifiedBy>
  <cp:revision>2</cp:revision>
  <dcterms:created xsi:type="dcterms:W3CDTF">2026-04-30T12:17:00Z</dcterms:created>
  <dcterms:modified xsi:type="dcterms:W3CDTF">2026-04-30T12:17:00Z</dcterms:modified>
</cp:coreProperties>
</file>