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ED44" w14:textId="2CBEDAF1" w:rsidR="00801878" w:rsidRPr="00B547F2" w:rsidRDefault="00801878" w:rsidP="00801878">
      <w:pPr>
        <w:spacing w:after="0" w:line="240" w:lineRule="auto"/>
        <w:rPr>
          <w:rFonts w:ascii="Arial" w:hAnsi="Arial" w:cs="Arial"/>
        </w:rPr>
      </w:pPr>
      <w:r w:rsidRPr="00B547F2">
        <w:rPr>
          <w:rFonts w:ascii="Arial" w:hAnsi="Arial" w:cs="Arial"/>
        </w:rPr>
        <w:t xml:space="preserve">RFI – </w:t>
      </w:r>
      <w:r w:rsidR="00B547F2" w:rsidRPr="00B547F2">
        <w:rPr>
          <w:rFonts w:ascii="Arial" w:hAnsi="Arial" w:cs="Arial"/>
        </w:rPr>
        <w:t xml:space="preserve">Information Sought: </w:t>
      </w:r>
      <w:r w:rsidRPr="00B547F2">
        <w:rPr>
          <w:rFonts w:ascii="Arial" w:hAnsi="Arial" w:cs="Arial"/>
        </w:rPr>
        <w:t>Code Sets</w:t>
      </w:r>
    </w:p>
    <w:p w14:paraId="1B548EF4" w14:textId="34D07A60" w:rsidR="00FF549A" w:rsidRPr="00B547F2" w:rsidRDefault="00FF549A" w:rsidP="00FF549A">
      <w:pPr>
        <w:spacing w:after="0" w:line="240" w:lineRule="auto"/>
        <w:rPr>
          <w:rFonts w:ascii="Arial" w:hAnsi="Arial" w:cs="Arial"/>
        </w:rPr>
      </w:pPr>
      <w:r w:rsidRPr="00B547F2">
        <w:rPr>
          <w:rFonts w:ascii="Arial" w:hAnsi="Arial" w:cs="Arial"/>
        </w:rPr>
        <w:br/>
        <w:t xml:space="preserve">The </w:t>
      </w:r>
      <w:r w:rsidR="00B547F2" w:rsidRPr="00B547F2">
        <w:rPr>
          <w:rFonts w:ascii="Arial" w:hAnsi="Arial" w:cs="Arial"/>
        </w:rPr>
        <w:t xml:space="preserve">U.S. </w:t>
      </w:r>
      <w:r w:rsidRPr="00B547F2">
        <w:rPr>
          <w:rFonts w:ascii="Arial" w:hAnsi="Arial" w:cs="Arial"/>
        </w:rPr>
        <w:t>Department of Veterans Affairs (VA) is conducting market research to identify vendors capable of developing, maintaining, and regularly delivering comprehensive billing code sets that align with VA’s Community Care Referral Guidelines (CCRGs). CCRGs specify the clinically authorized scope of services for community care referrals, but they do not include the specific CPT, HCPCS, ICD</w:t>
      </w:r>
      <w:r w:rsidRPr="00B547F2">
        <w:rPr>
          <w:rFonts w:ascii="Arial" w:hAnsi="Arial" w:cs="Arial"/>
        </w:rPr>
        <w:noBreakHyphen/>
        <w:t>10, DRG, APC, or related billing codes required for accurate claims adjudication.</w:t>
      </w:r>
    </w:p>
    <w:p w14:paraId="495A01DB" w14:textId="77777777" w:rsidR="00FF549A" w:rsidRPr="00B547F2" w:rsidRDefault="00FF549A" w:rsidP="00FF549A">
      <w:pPr>
        <w:spacing w:after="0" w:line="240" w:lineRule="auto"/>
        <w:rPr>
          <w:rFonts w:ascii="Arial" w:hAnsi="Arial" w:cs="Arial"/>
        </w:rPr>
      </w:pPr>
    </w:p>
    <w:p w14:paraId="15FCEC2E" w14:textId="77777777" w:rsidR="00FF549A" w:rsidRPr="00B547F2" w:rsidRDefault="00FF549A" w:rsidP="00FF549A">
      <w:pPr>
        <w:spacing w:after="0" w:line="240" w:lineRule="auto"/>
        <w:rPr>
          <w:rFonts w:ascii="Arial" w:hAnsi="Arial" w:cs="Arial"/>
        </w:rPr>
      </w:pPr>
      <w:r w:rsidRPr="00B547F2">
        <w:rPr>
          <w:rFonts w:ascii="Arial" w:hAnsi="Arial" w:cs="Arial"/>
        </w:rPr>
        <w:t>VA seeks industry partners with the expertise, tools, and coding resources necessary to translate CCRG clinical guidance into validated, up</w:t>
      </w:r>
      <w:r w:rsidRPr="00B547F2">
        <w:rPr>
          <w:rFonts w:ascii="Arial" w:hAnsi="Arial" w:cs="Arial"/>
        </w:rPr>
        <w:noBreakHyphen/>
        <w:t>to</w:t>
      </w:r>
      <w:r w:rsidRPr="00B547F2">
        <w:rPr>
          <w:rFonts w:ascii="Arial" w:hAnsi="Arial" w:cs="Arial"/>
        </w:rPr>
        <w:noBreakHyphen/>
        <w:t>date code sets and provide recurring deliverables for VA review and approval. Vendors must also be capable of incorporating new codes, retiring obsolete codes, applying pricing and bundling rules, and ensuring continued alignment with national standards and VA payment policy.</w:t>
      </w:r>
    </w:p>
    <w:p w14:paraId="0E6E20D9" w14:textId="77777777" w:rsidR="00FF549A" w:rsidRPr="00B547F2" w:rsidRDefault="00FF549A" w:rsidP="00FF549A">
      <w:pPr>
        <w:spacing w:after="0" w:line="240" w:lineRule="auto"/>
        <w:rPr>
          <w:rFonts w:ascii="Arial" w:hAnsi="Arial" w:cs="Arial"/>
        </w:rPr>
      </w:pPr>
    </w:p>
    <w:p w14:paraId="22FD4EE8" w14:textId="77777777" w:rsidR="00FF549A" w:rsidRPr="00B547F2" w:rsidRDefault="00FF549A" w:rsidP="00FF549A">
      <w:pPr>
        <w:spacing w:after="0" w:line="240" w:lineRule="auto"/>
        <w:rPr>
          <w:rFonts w:ascii="Arial" w:hAnsi="Arial" w:cs="Arial"/>
        </w:rPr>
      </w:pPr>
      <w:r w:rsidRPr="00B547F2">
        <w:rPr>
          <w:rFonts w:ascii="Arial" w:hAnsi="Arial" w:cs="Arial"/>
        </w:rPr>
        <w:t>The information collected through this RFI will support acquisition planning and help VA determine the cost, feasibility, technical approaches, and industry capabilities associated with procuring contractor</w:t>
      </w:r>
      <w:r w:rsidRPr="00B547F2">
        <w:rPr>
          <w:rFonts w:ascii="Arial" w:hAnsi="Arial" w:cs="Arial"/>
        </w:rPr>
        <w:noBreakHyphen/>
        <w:t>developed code sets for use across the Next Generation community care environment.</w:t>
      </w:r>
    </w:p>
    <w:p w14:paraId="6AC8E039" w14:textId="6561AFEA" w:rsidR="00FF549A" w:rsidRPr="00B547F2" w:rsidRDefault="00FF549A" w:rsidP="00FF549A">
      <w:pPr>
        <w:spacing w:after="0" w:line="240" w:lineRule="auto"/>
        <w:rPr>
          <w:rFonts w:ascii="Arial" w:hAnsi="Arial" w:cs="Arial"/>
        </w:rPr>
      </w:pPr>
    </w:p>
    <w:p w14:paraId="2A5A84A8" w14:textId="75504AC2" w:rsidR="00FF549A" w:rsidRPr="00B547F2" w:rsidRDefault="00FF549A" w:rsidP="00FF549A">
      <w:pPr>
        <w:spacing w:after="0" w:line="240" w:lineRule="auto"/>
        <w:rPr>
          <w:rFonts w:ascii="Arial" w:hAnsi="Arial" w:cs="Arial"/>
        </w:rPr>
      </w:pPr>
      <w:r w:rsidRPr="00B547F2">
        <w:rPr>
          <w:rFonts w:ascii="Arial" w:hAnsi="Arial" w:cs="Arial"/>
        </w:rPr>
        <w:t>VA is seeking vendor support to create comprehensive billing code sets that align with the clinical categories described in the CCRGs. Using the Cardiology example a</w:t>
      </w:r>
      <w:r w:rsidR="00B547F2" w:rsidRPr="00B547F2">
        <w:rPr>
          <w:rFonts w:ascii="Arial" w:hAnsi="Arial" w:cs="Arial"/>
        </w:rPr>
        <w:t>ttached (Attachment A)</w:t>
      </w:r>
      <w:r w:rsidRPr="00B547F2">
        <w:rPr>
          <w:rFonts w:ascii="Arial" w:hAnsi="Arial" w:cs="Arial"/>
        </w:rPr>
        <w:t>, vendors would be responsible for developing code sets that accurately map all applicable billing codes under each allowable service category, such as:</w:t>
      </w:r>
    </w:p>
    <w:p w14:paraId="6D9FF8A9" w14:textId="77777777" w:rsidR="00FF549A" w:rsidRPr="00B547F2" w:rsidRDefault="00FF549A" w:rsidP="00B547F2">
      <w:pPr>
        <w:spacing w:after="0" w:line="240" w:lineRule="auto"/>
        <w:ind w:left="720"/>
        <w:rPr>
          <w:rFonts w:ascii="Arial" w:hAnsi="Arial" w:cs="Arial"/>
        </w:rPr>
      </w:pPr>
      <w:r w:rsidRPr="00B547F2">
        <w:rPr>
          <w:rFonts w:ascii="Arial" w:hAnsi="Arial" w:cs="Arial"/>
        </w:rPr>
        <w:t>• Code Set 00002: All procedure codes for cardiac</w:t>
      </w:r>
      <w:r w:rsidRPr="00B547F2">
        <w:rPr>
          <w:rFonts w:ascii="Arial" w:hAnsi="Arial" w:cs="Arial"/>
        </w:rPr>
        <w:noBreakHyphen/>
        <w:t>related imaging tests</w:t>
      </w:r>
      <w:r w:rsidRPr="00B547F2">
        <w:rPr>
          <w:rFonts w:ascii="Arial" w:hAnsi="Arial" w:cs="Arial"/>
        </w:rPr>
        <w:br/>
        <w:t>• Code Set 00003: All cardiac</w:t>
      </w:r>
      <w:r w:rsidRPr="00B547F2">
        <w:rPr>
          <w:rFonts w:ascii="Arial" w:hAnsi="Arial" w:cs="Arial"/>
        </w:rPr>
        <w:noBreakHyphen/>
        <w:t>related laboratory procedures</w:t>
      </w:r>
      <w:r w:rsidRPr="00B547F2">
        <w:rPr>
          <w:rFonts w:ascii="Arial" w:hAnsi="Arial" w:cs="Arial"/>
        </w:rPr>
        <w:br/>
        <w:t>• Code Set 00004: All cardiac</w:t>
      </w:r>
      <w:r w:rsidRPr="00B547F2">
        <w:rPr>
          <w:rFonts w:ascii="Arial" w:hAnsi="Arial" w:cs="Arial"/>
        </w:rPr>
        <w:noBreakHyphen/>
        <w:t>related diagnostic studies</w:t>
      </w:r>
      <w:r w:rsidRPr="00B547F2">
        <w:rPr>
          <w:rFonts w:ascii="Arial" w:hAnsi="Arial" w:cs="Arial"/>
        </w:rPr>
        <w:br/>
        <w:t>• Code Set 00005: All cardiac</w:t>
      </w:r>
      <w:r w:rsidRPr="00B547F2">
        <w:rPr>
          <w:rFonts w:ascii="Arial" w:hAnsi="Arial" w:cs="Arial"/>
        </w:rPr>
        <w:noBreakHyphen/>
        <w:t>related device interrogations</w:t>
      </w:r>
    </w:p>
    <w:p w14:paraId="170A1E69" w14:textId="76E58223" w:rsidR="00FF549A" w:rsidRPr="00B547F2" w:rsidRDefault="00FF549A" w:rsidP="00801878">
      <w:pPr>
        <w:spacing w:after="0" w:line="240" w:lineRule="auto"/>
        <w:rPr>
          <w:rFonts w:ascii="Arial" w:hAnsi="Arial" w:cs="Arial"/>
        </w:rPr>
      </w:pPr>
      <w:r w:rsidRPr="00B547F2">
        <w:rPr>
          <w:rFonts w:ascii="Arial" w:hAnsi="Arial" w:cs="Arial"/>
        </w:rPr>
        <w:t>These standardized code sets will be used by VA to support accurate claims adjudication, ensure policy compliance, and maintain consistency across community care referrals.</w:t>
      </w:r>
    </w:p>
    <w:p w14:paraId="24A7DDD4" w14:textId="77777777" w:rsidR="00801878" w:rsidRPr="00B547F2" w:rsidRDefault="00000000" w:rsidP="00801878">
      <w:pPr>
        <w:spacing w:after="0" w:line="240" w:lineRule="auto"/>
        <w:rPr>
          <w:rFonts w:ascii="Arial" w:hAnsi="Arial" w:cs="Arial"/>
        </w:rPr>
      </w:pPr>
      <w:r w:rsidRPr="00B547F2">
        <w:rPr>
          <w:rFonts w:ascii="Arial" w:hAnsi="Arial" w:cs="Arial"/>
        </w:rPr>
        <w:pict w14:anchorId="41E82661">
          <v:rect id="_x0000_i1027" style="width:0;height:1.5pt" o:hralign="center" o:hrstd="t" o:hr="t" fillcolor="#a0a0a0" stroked="f"/>
        </w:pict>
      </w:r>
    </w:p>
    <w:p w14:paraId="6F1E55B7" w14:textId="77777777" w:rsidR="00B547F2" w:rsidRPr="00B547F2" w:rsidRDefault="00B547F2" w:rsidP="00B547F2">
      <w:pPr>
        <w:pStyle w:val="paragraph"/>
        <w:spacing w:before="0" w:beforeAutospacing="0" w:after="0" w:afterAutospacing="0"/>
        <w:textAlignment w:val="baseline"/>
        <w:rPr>
          <w:rStyle w:val="normaltextrun"/>
          <w:rFonts w:ascii="Arial" w:eastAsiaTheme="majorEastAsia" w:hAnsi="Arial" w:cs="Arial"/>
        </w:rPr>
      </w:pPr>
    </w:p>
    <w:p w14:paraId="1FDBA2CD" w14:textId="30E227D1" w:rsidR="00B547F2" w:rsidRPr="00B547F2" w:rsidRDefault="00B547F2" w:rsidP="00B547F2">
      <w:pPr>
        <w:pStyle w:val="paragraph"/>
        <w:spacing w:before="0" w:beforeAutospacing="0" w:after="0" w:afterAutospacing="0"/>
        <w:textAlignment w:val="baseline"/>
        <w:rPr>
          <w:rFonts w:ascii="Arial" w:hAnsi="Arial" w:cs="Arial"/>
        </w:rPr>
      </w:pPr>
      <w:r w:rsidRPr="00B547F2">
        <w:rPr>
          <w:rStyle w:val="normaltextrun"/>
          <w:rFonts w:ascii="Arial" w:eastAsiaTheme="majorEastAsia" w:hAnsi="Arial" w:cs="Arial"/>
        </w:rPr>
        <w:t xml:space="preserve">RFI - Information Sought: </w:t>
      </w:r>
    </w:p>
    <w:p w14:paraId="4801456C" w14:textId="77777777" w:rsidR="00B547F2" w:rsidRPr="00B547F2" w:rsidRDefault="00B547F2" w:rsidP="00B547F2">
      <w:pPr>
        <w:pStyle w:val="paragraph"/>
        <w:spacing w:before="0" w:beforeAutospacing="0" w:after="0" w:afterAutospacing="0"/>
        <w:ind w:left="2160" w:hanging="720"/>
        <w:textAlignment w:val="baseline"/>
        <w:rPr>
          <w:rFonts w:ascii="Arial" w:hAnsi="Arial" w:cs="Arial"/>
        </w:rPr>
      </w:pPr>
      <w:r w:rsidRPr="00B547F2">
        <w:rPr>
          <w:rStyle w:val="eop"/>
          <w:rFonts w:ascii="Arial" w:eastAsiaTheme="majorEastAsia" w:hAnsi="Arial" w:cs="Arial"/>
        </w:rPr>
        <w:t> </w:t>
      </w:r>
    </w:p>
    <w:p w14:paraId="73D12DDA" w14:textId="77777777" w:rsidR="00B547F2" w:rsidRPr="00B547F2" w:rsidRDefault="00B547F2" w:rsidP="00B547F2">
      <w:pPr>
        <w:pStyle w:val="paragraph"/>
        <w:spacing w:before="0" w:beforeAutospacing="0" w:after="0" w:afterAutospacing="0"/>
        <w:ind w:left="720" w:hanging="720"/>
        <w:textAlignment w:val="baseline"/>
        <w:rPr>
          <w:rStyle w:val="eop"/>
          <w:rFonts w:ascii="Arial" w:eastAsiaTheme="majorEastAsia" w:hAnsi="Arial" w:cs="Arial"/>
        </w:rPr>
      </w:pPr>
      <w:r w:rsidRPr="00B547F2">
        <w:rPr>
          <w:rStyle w:val="normaltextrun"/>
          <w:rFonts w:ascii="Arial" w:eastAsiaTheme="majorEastAsia" w:hAnsi="Arial" w:cs="Arial"/>
        </w:rPr>
        <w:t>A - GENERAL INFORMATION </w:t>
      </w:r>
      <w:r w:rsidRPr="00B547F2">
        <w:rPr>
          <w:rStyle w:val="eop"/>
          <w:rFonts w:ascii="Arial" w:eastAsiaTheme="majorEastAsia" w:hAnsi="Arial" w:cs="Arial"/>
        </w:rPr>
        <w:t> </w:t>
      </w:r>
    </w:p>
    <w:p w14:paraId="3AD8FA6F"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310C4014"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A1. Organization Name and the year in which the company was established/founded (please list any previous names used). </w:t>
      </w:r>
      <w:r w:rsidRPr="00B547F2">
        <w:rPr>
          <w:rStyle w:val="eop"/>
          <w:rFonts w:ascii="Arial" w:eastAsiaTheme="majorEastAsia" w:hAnsi="Arial" w:cs="Arial"/>
        </w:rPr>
        <w:t> </w:t>
      </w:r>
    </w:p>
    <w:p w14:paraId="3E030B3E"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eop"/>
          <w:rFonts w:ascii="Arial" w:eastAsiaTheme="majorEastAsia" w:hAnsi="Arial" w:cs="Arial"/>
        </w:rPr>
        <w:t> </w:t>
      </w:r>
    </w:p>
    <w:p w14:paraId="15D32A69"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A2. Company ownership (public, private, joint venture).</w:t>
      </w:r>
      <w:r w:rsidRPr="00B547F2">
        <w:rPr>
          <w:rStyle w:val="eop"/>
          <w:rFonts w:ascii="Arial" w:eastAsiaTheme="majorEastAsia" w:hAnsi="Arial" w:cs="Arial"/>
        </w:rPr>
        <w:t> </w:t>
      </w:r>
    </w:p>
    <w:p w14:paraId="610EAC4C"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eop"/>
          <w:rFonts w:ascii="Arial" w:eastAsiaTheme="majorEastAsia" w:hAnsi="Arial" w:cs="Arial"/>
        </w:rPr>
        <w:t> </w:t>
      </w:r>
    </w:p>
    <w:p w14:paraId="0AF4DB9F"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 xml:space="preserve">A3.  Company </w:t>
      </w:r>
      <w:proofErr w:type="gramStart"/>
      <w:r w:rsidRPr="00B547F2">
        <w:rPr>
          <w:rStyle w:val="normaltextrun"/>
          <w:rFonts w:ascii="Arial" w:eastAsiaTheme="majorEastAsia" w:hAnsi="Arial" w:cs="Arial"/>
        </w:rPr>
        <w:t>socio</w:t>
      </w:r>
      <w:proofErr w:type="gramEnd"/>
      <w:r w:rsidRPr="00B547F2">
        <w:rPr>
          <w:rStyle w:val="normaltextrun"/>
          <w:rFonts w:ascii="Arial" w:eastAsiaTheme="majorEastAsia" w:hAnsi="Arial" w:cs="Arial"/>
        </w:rPr>
        <w:t>-</w:t>
      </w:r>
      <w:proofErr w:type="gramStart"/>
      <w:r w:rsidRPr="00B547F2">
        <w:rPr>
          <w:rStyle w:val="normaltextrun"/>
          <w:rFonts w:ascii="Arial" w:eastAsiaTheme="majorEastAsia" w:hAnsi="Arial" w:cs="Arial"/>
        </w:rPr>
        <w:t>economic designation</w:t>
      </w:r>
      <w:proofErr w:type="gramEnd"/>
      <w:r w:rsidRPr="00B547F2">
        <w:rPr>
          <w:rStyle w:val="normaltextrun"/>
          <w:rFonts w:ascii="Arial" w:eastAsiaTheme="majorEastAsia" w:hAnsi="Arial" w:cs="Arial"/>
        </w:rPr>
        <w:t>, if applicable? </w:t>
      </w:r>
      <w:r w:rsidRPr="00B547F2">
        <w:rPr>
          <w:rStyle w:val="eop"/>
          <w:rFonts w:ascii="Arial" w:eastAsiaTheme="majorEastAsia" w:hAnsi="Arial" w:cs="Arial"/>
        </w:rPr>
        <w:t> </w:t>
      </w:r>
    </w:p>
    <w:p w14:paraId="6E9A0779"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eop"/>
          <w:rFonts w:ascii="Arial" w:eastAsiaTheme="majorEastAsia" w:hAnsi="Arial" w:cs="Arial"/>
        </w:rPr>
        <w:t> </w:t>
      </w:r>
    </w:p>
    <w:p w14:paraId="261DAD50" w14:textId="0FFA71D4"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A4. Identify any contract vehicles held that support this work. </w:t>
      </w:r>
      <w:r w:rsidRPr="00B547F2">
        <w:rPr>
          <w:rStyle w:val="eop"/>
          <w:rFonts w:ascii="Arial" w:eastAsiaTheme="majorEastAsia" w:hAnsi="Arial" w:cs="Arial"/>
        </w:rPr>
        <w:t> </w:t>
      </w:r>
    </w:p>
    <w:p w14:paraId="5B8E8F62"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eop"/>
          <w:rFonts w:ascii="Arial" w:eastAsiaTheme="majorEastAsia" w:hAnsi="Arial" w:cs="Arial"/>
        </w:rPr>
        <w:t> </w:t>
      </w:r>
    </w:p>
    <w:p w14:paraId="071F7AB9"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lastRenderedPageBreak/>
        <w:t>A5. Please identify all Special Item Numbers (SIN), Pools or business arrangements that are applicable to this requirement.</w:t>
      </w:r>
      <w:r w:rsidRPr="00B547F2">
        <w:rPr>
          <w:rStyle w:val="eop"/>
          <w:rFonts w:ascii="Arial" w:eastAsiaTheme="majorEastAsia" w:hAnsi="Arial" w:cs="Arial"/>
        </w:rPr>
        <w:t> </w:t>
      </w:r>
    </w:p>
    <w:p w14:paraId="5DB3AFB2"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eop"/>
          <w:rFonts w:ascii="Arial" w:eastAsiaTheme="majorEastAsia" w:hAnsi="Arial" w:cs="Arial"/>
        </w:rPr>
        <w:t> </w:t>
      </w:r>
    </w:p>
    <w:p w14:paraId="51682B1C"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A6. Please identify the NAICS code deemed most appropriate for this requirement.  </w:t>
      </w:r>
    </w:p>
    <w:p w14:paraId="59E7BFA2" w14:textId="2E6CD2B1" w:rsidR="00B547F2" w:rsidRPr="00B547F2" w:rsidRDefault="00801878" w:rsidP="00801878">
      <w:pPr>
        <w:spacing w:after="0" w:line="240" w:lineRule="auto"/>
        <w:rPr>
          <w:rFonts w:ascii="Arial" w:hAnsi="Arial" w:cs="Arial"/>
        </w:rPr>
      </w:pPr>
      <w:r w:rsidRPr="00B547F2">
        <w:rPr>
          <w:rFonts w:ascii="Arial" w:hAnsi="Arial" w:cs="Arial"/>
        </w:rPr>
        <w:t xml:space="preserve"> </w:t>
      </w:r>
    </w:p>
    <w:p w14:paraId="3BB907B9" w14:textId="77777777" w:rsidR="00B547F2" w:rsidRPr="00B547F2" w:rsidRDefault="00B547F2" w:rsidP="00B547F2">
      <w:pPr>
        <w:pStyle w:val="paragraph"/>
        <w:spacing w:before="0" w:beforeAutospacing="0" w:after="0" w:afterAutospacing="0"/>
        <w:ind w:left="720" w:hanging="720"/>
        <w:textAlignment w:val="baseline"/>
        <w:rPr>
          <w:rStyle w:val="eop"/>
          <w:rFonts w:ascii="Arial" w:eastAsiaTheme="majorEastAsia" w:hAnsi="Arial" w:cs="Arial"/>
        </w:rPr>
      </w:pPr>
      <w:r w:rsidRPr="00B547F2">
        <w:rPr>
          <w:rStyle w:val="normaltextrun"/>
          <w:rFonts w:ascii="Arial" w:eastAsiaTheme="majorEastAsia" w:hAnsi="Arial" w:cs="Arial"/>
        </w:rPr>
        <w:t>B – CAPABILITY AND EXPERIENCE INFORMATION </w:t>
      </w:r>
      <w:r w:rsidRPr="00B547F2">
        <w:rPr>
          <w:rStyle w:val="eop"/>
          <w:rFonts w:ascii="Arial" w:eastAsiaTheme="majorEastAsia" w:hAnsi="Arial" w:cs="Arial"/>
        </w:rPr>
        <w:t> </w:t>
      </w:r>
    </w:p>
    <w:p w14:paraId="446A265D"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374E95AD" w14:textId="1C30CFB0"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 xml:space="preserve">B1. Describe </w:t>
      </w:r>
      <w:proofErr w:type="gramStart"/>
      <w:r w:rsidRPr="00B547F2">
        <w:rPr>
          <w:rStyle w:val="normaltextrun"/>
          <w:rFonts w:ascii="Arial" w:eastAsiaTheme="majorEastAsia" w:hAnsi="Arial" w:cs="Arial"/>
        </w:rPr>
        <w:t>past experience</w:t>
      </w:r>
      <w:proofErr w:type="gramEnd"/>
      <w:r w:rsidRPr="00B547F2">
        <w:rPr>
          <w:rStyle w:val="normaltextrun"/>
          <w:rFonts w:ascii="Arial" w:eastAsiaTheme="majorEastAsia" w:hAnsi="Arial" w:cs="Arial"/>
        </w:rPr>
        <w:t> (specify prime or sub and number of years of experience) and current capability to </w:t>
      </w:r>
      <w:r w:rsidRPr="00B547F2">
        <w:rPr>
          <w:rFonts w:ascii="Arial" w:hAnsi="Arial" w:cs="Arial"/>
        </w:rPr>
        <w:t>develop and maintain healthcare billing code sets (CPT, HCPCS, ICD</w:t>
      </w:r>
      <w:r w:rsidRPr="00B547F2">
        <w:rPr>
          <w:rFonts w:ascii="Arial" w:hAnsi="Arial" w:cs="Arial"/>
        </w:rPr>
        <w:noBreakHyphen/>
        <w:t>10, DRG, APC).</w:t>
      </w:r>
    </w:p>
    <w:p w14:paraId="5CD0EA28"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eop"/>
          <w:rFonts w:ascii="Arial" w:eastAsiaTheme="majorEastAsia" w:hAnsi="Arial" w:cs="Arial"/>
        </w:rPr>
        <w:t> </w:t>
      </w:r>
    </w:p>
    <w:p w14:paraId="4AE68329" w14:textId="13F92835"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 xml:space="preserve">B2. What coding tools, databases, or industry resources </w:t>
      </w:r>
      <w:proofErr w:type="gramStart"/>
      <w:r w:rsidRPr="00B547F2">
        <w:rPr>
          <w:rStyle w:val="normaltextrun"/>
          <w:rFonts w:ascii="Arial" w:eastAsiaTheme="majorEastAsia" w:hAnsi="Arial" w:cs="Arial"/>
        </w:rPr>
        <w:t>does</w:t>
      </w:r>
      <w:proofErr w:type="gramEnd"/>
      <w:r w:rsidRPr="00B547F2">
        <w:rPr>
          <w:rStyle w:val="normaltextrun"/>
          <w:rFonts w:ascii="Arial" w:eastAsiaTheme="majorEastAsia" w:hAnsi="Arial" w:cs="Arial"/>
        </w:rPr>
        <w:t xml:space="preserve"> your organization use to maintain current and accurate code sets?</w:t>
      </w:r>
    </w:p>
    <w:p w14:paraId="7FE6E2E7"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044109A8" w14:textId="5C903CEF"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 xml:space="preserve">B3. </w:t>
      </w:r>
      <w:r w:rsidRPr="00B547F2">
        <w:rPr>
          <w:rFonts w:ascii="Arial" w:hAnsi="Arial" w:cs="Arial"/>
        </w:rPr>
        <w:t>Provide examples of similar work performed for federal agencies or large healthcare systems.</w:t>
      </w:r>
    </w:p>
    <w:p w14:paraId="2750CF7D"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55B3F857" w14:textId="62FE9B14"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highlight w:val="yellow"/>
        </w:rPr>
      </w:pPr>
      <w:r w:rsidRPr="00B547F2">
        <w:rPr>
          <w:rStyle w:val="normaltextrun"/>
          <w:rFonts w:ascii="Arial" w:eastAsiaTheme="majorEastAsia" w:hAnsi="Arial" w:cs="Arial"/>
        </w:rPr>
        <w:t xml:space="preserve">B4. </w:t>
      </w:r>
      <w:r w:rsidRPr="00B547F2">
        <w:rPr>
          <w:rStyle w:val="normaltextrun"/>
          <w:rFonts w:ascii="Arial" w:eastAsiaTheme="majorEastAsia" w:hAnsi="Arial" w:cs="Arial"/>
        </w:rPr>
        <w:t>How much lead time will be needed from a notification of award to delivery of services?</w:t>
      </w:r>
      <w:r w:rsidRPr="00B547F2">
        <w:rPr>
          <w:rStyle w:val="eop"/>
          <w:rFonts w:ascii="Arial" w:eastAsiaTheme="majorEastAsia" w:hAnsi="Arial" w:cs="Arial"/>
        </w:rPr>
        <w:t> </w:t>
      </w:r>
    </w:p>
    <w:p w14:paraId="1A777801" w14:textId="77777777" w:rsidR="00B547F2" w:rsidRPr="00B547F2" w:rsidRDefault="00B547F2" w:rsidP="00801878">
      <w:pPr>
        <w:spacing w:after="0" w:line="240" w:lineRule="auto"/>
        <w:rPr>
          <w:rFonts w:ascii="Arial" w:hAnsi="Arial" w:cs="Arial"/>
        </w:rPr>
      </w:pPr>
    </w:p>
    <w:p w14:paraId="0C9C8AF8" w14:textId="42F5BED0" w:rsidR="00B547F2" w:rsidRPr="00B547F2" w:rsidRDefault="00B547F2" w:rsidP="00801878">
      <w:pPr>
        <w:spacing w:after="0" w:line="240" w:lineRule="auto"/>
        <w:rPr>
          <w:rFonts w:ascii="Arial" w:hAnsi="Arial" w:cs="Arial"/>
        </w:rPr>
      </w:pPr>
      <w:r w:rsidRPr="00B547F2">
        <w:rPr>
          <w:rFonts w:ascii="Arial" w:hAnsi="Arial" w:cs="Arial"/>
        </w:rPr>
        <w:t>C – CODE SET DEVELOPMENT APPROACH</w:t>
      </w:r>
    </w:p>
    <w:p w14:paraId="753CC82E"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37D87D67" w14:textId="5D3688B4"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C</w:t>
      </w:r>
      <w:r w:rsidRPr="00B547F2">
        <w:rPr>
          <w:rStyle w:val="normaltextrun"/>
          <w:rFonts w:ascii="Arial" w:eastAsiaTheme="majorEastAsia" w:hAnsi="Arial" w:cs="Arial"/>
        </w:rPr>
        <w:t>1. Describe your methodology for mapping clinical guidance (such as CCRGs) to specific billable codes.</w:t>
      </w:r>
    </w:p>
    <w:p w14:paraId="074FB974" w14:textId="7777777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eop"/>
          <w:rFonts w:ascii="Arial" w:eastAsiaTheme="majorEastAsia" w:hAnsi="Arial" w:cs="Arial"/>
        </w:rPr>
        <w:t> </w:t>
      </w:r>
    </w:p>
    <w:p w14:paraId="188A533C" w14:textId="5A248F48"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C</w:t>
      </w:r>
      <w:r w:rsidRPr="00B547F2">
        <w:rPr>
          <w:rStyle w:val="normaltextrun"/>
          <w:rFonts w:ascii="Arial" w:eastAsiaTheme="majorEastAsia" w:hAnsi="Arial" w:cs="Arial"/>
        </w:rPr>
        <w:t>2. How does your organization ensure all appropriate codes are included and that mismatches or exclusions are minimized?</w:t>
      </w:r>
    </w:p>
    <w:p w14:paraId="0DA7F234"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7F035A5A" w14:textId="08ED92C2"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C</w:t>
      </w:r>
      <w:r w:rsidRPr="00B547F2">
        <w:rPr>
          <w:rStyle w:val="normaltextrun"/>
          <w:rFonts w:ascii="Arial" w:eastAsiaTheme="majorEastAsia" w:hAnsi="Arial" w:cs="Arial"/>
        </w:rPr>
        <w:t xml:space="preserve">3. </w:t>
      </w:r>
      <w:r w:rsidRPr="00B547F2">
        <w:rPr>
          <w:rFonts w:ascii="Arial" w:hAnsi="Arial" w:cs="Arial"/>
        </w:rPr>
        <w:t>What is your approach for incorporating new, revised, or retired codes into routine updates?</w:t>
      </w:r>
    </w:p>
    <w:p w14:paraId="3EAE2801"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3A418B33" w14:textId="4DA4D40D"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highlight w:val="yellow"/>
        </w:rPr>
      </w:pPr>
      <w:r w:rsidRPr="00B547F2">
        <w:rPr>
          <w:rStyle w:val="normaltextrun"/>
          <w:rFonts w:ascii="Arial" w:eastAsiaTheme="majorEastAsia" w:hAnsi="Arial" w:cs="Arial"/>
        </w:rPr>
        <w:t>C</w:t>
      </w:r>
      <w:r w:rsidRPr="00B547F2">
        <w:rPr>
          <w:rStyle w:val="normaltextrun"/>
          <w:rFonts w:ascii="Arial" w:eastAsiaTheme="majorEastAsia" w:hAnsi="Arial" w:cs="Arial"/>
        </w:rPr>
        <w:t>4. How would your organization set limits for codes to avoid overutilization?</w:t>
      </w:r>
    </w:p>
    <w:p w14:paraId="0FE69897" w14:textId="77777777" w:rsidR="00B547F2" w:rsidRPr="00B547F2" w:rsidRDefault="00B547F2" w:rsidP="00B547F2">
      <w:pPr>
        <w:spacing w:after="0" w:line="240" w:lineRule="auto"/>
        <w:rPr>
          <w:rFonts w:ascii="Arial" w:hAnsi="Arial" w:cs="Arial"/>
        </w:rPr>
      </w:pPr>
    </w:p>
    <w:p w14:paraId="4E9416DF" w14:textId="24F9796A" w:rsidR="00B547F2" w:rsidRPr="00B547F2" w:rsidRDefault="00B547F2" w:rsidP="00B547F2">
      <w:pPr>
        <w:spacing w:after="0" w:line="240" w:lineRule="auto"/>
        <w:rPr>
          <w:rFonts w:ascii="Arial" w:hAnsi="Arial" w:cs="Arial"/>
        </w:rPr>
      </w:pPr>
      <w:r w:rsidRPr="00B547F2">
        <w:rPr>
          <w:rFonts w:ascii="Arial" w:hAnsi="Arial" w:cs="Arial"/>
        </w:rPr>
        <w:t>D</w:t>
      </w:r>
      <w:r w:rsidRPr="00B547F2">
        <w:rPr>
          <w:rFonts w:ascii="Arial" w:hAnsi="Arial" w:cs="Arial"/>
        </w:rPr>
        <w:t xml:space="preserve"> – </w:t>
      </w:r>
      <w:r w:rsidRPr="00B547F2">
        <w:rPr>
          <w:rFonts w:ascii="Arial" w:hAnsi="Arial" w:cs="Arial"/>
        </w:rPr>
        <w:t>DELIVERABLES AND UPDATE CADENCE</w:t>
      </w:r>
    </w:p>
    <w:p w14:paraId="223E5057"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4B9CDF97" w14:textId="081BC3D8"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D</w:t>
      </w:r>
      <w:r w:rsidRPr="00B547F2">
        <w:rPr>
          <w:rStyle w:val="normaltextrun"/>
          <w:rFonts w:ascii="Arial" w:eastAsiaTheme="majorEastAsia" w:hAnsi="Arial" w:cs="Arial"/>
        </w:rPr>
        <w:t>1. What update cadence do you recommend (monthly, quarterly, or other)?</w:t>
      </w:r>
    </w:p>
    <w:p w14:paraId="5C3A705B" w14:textId="0015795A" w:rsidR="00B547F2" w:rsidRPr="00B547F2" w:rsidRDefault="00B547F2" w:rsidP="00B547F2">
      <w:pPr>
        <w:pStyle w:val="paragraph"/>
        <w:spacing w:before="0" w:beforeAutospacing="0" w:after="0" w:afterAutospacing="0"/>
        <w:ind w:left="720"/>
        <w:textAlignment w:val="baseline"/>
        <w:rPr>
          <w:rFonts w:ascii="Arial" w:hAnsi="Arial" w:cs="Arial"/>
        </w:rPr>
      </w:pPr>
    </w:p>
    <w:p w14:paraId="48F53E5B" w14:textId="04AE3F88"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D</w:t>
      </w:r>
      <w:r w:rsidRPr="00B547F2">
        <w:rPr>
          <w:rStyle w:val="normaltextrun"/>
          <w:rFonts w:ascii="Arial" w:eastAsiaTheme="majorEastAsia" w:hAnsi="Arial" w:cs="Arial"/>
        </w:rPr>
        <w:t>2. What standard formats do you provide for code set deliverables, and can these be customized for VA’s needs?</w:t>
      </w:r>
    </w:p>
    <w:p w14:paraId="03660719"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7A9FF43C" w14:textId="512508C9" w:rsidR="00B547F2" w:rsidRPr="00B547F2" w:rsidRDefault="00B547F2" w:rsidP="00B547F2">
      <w:pPr>
        <w:pStyle w:val="paragraph"/>
        <w:spacing w:before="0" w:beforeAutospacing="0" w:after="0" w:afterAutospacing="0"/>
        <w:ind w:left="720"/>
        <w:textAlignment w:val="baseline"/>
        <w:rPr>
          <w:rStyle w:val="normaltextrun"/>
          <w:rFonts w:ascii="Arial" w:hAnsi="Arial" w:cs="Arial"/>
        </w:rPr>
      </w:pPr>
      <w:r w:rsidRPr="00B547F2">
        <w:rPr>
          <w:rStyle w:val="normaltextrun"/>
          <w:rFonts w:ascii="Arial" w:eastAsiaTheme="majorEastAsia" w:hAnsi="Arial" w:cs="Arial"/>
        </w:rPr>
        <w:t>D</w:t>
      </w:r>
      <w:r w:rsidRPr="00B547F2">
        <w:rPr>
          <w:rStyle w:val="normaltextrun"/>
          <w:rFonts w:ascii="Arial" w:eastAsiaTheme="majorEastAsia" w:hAnsi="Arial" w:cs="Arial"/>
        </w:rPr>
        <w:t xml:space="preserve">3. </w:t>
      </w:r>
      <w:r w:rsidRPr="00B547F2">
        <w:rPr>
          <w:rFonts w:ascii="Arial" w:hAnsi="Arial" w:cs="Arial"/>
        </w:rPr>
        <w:t xml:space="preserve">Describe your process for ensuring each </w:t>
      </w:r>
      <w:proofErr w:type="gramStart"/>
      <w:r w:rsidRPr="00B547F2">
        <w:rPr>
          <w:rFonts w:ascii="Arial" w:hAnsi="Arial" w:cs="Arial"/>
        </w:rPr>
        <w:t>deliverable</w:t>
      </w:r>
      <w:proofErr w:type="gramEnd"/>
      <w:r w:rsidRPr="00B547F2">
        <w:rPr>
          <w:rFonts w:ascii="Arial" w:hAnsi="Arial" w:cs="Arial"/>
        </w:rPr>
        <w:t xml:space="preserve"> is complete, accurate, and ready for VA validation.</w:t>
      </w:r>
    </w:p>
    <w:p w14:paraId="1811CB57"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6569951C" w14:textId="600D798A" w:rsidR="00B547F2" w:rsidRPr="00B547F2" w:rsidRDefault="00B547F2" w:rsidP="00B547F2">
      <w:pPr>
        <w:spacing w:after="0" w:line="240" w:lineRule="auto"/>
        <w:rPr>
          <w:rFonts w:ascii="Arial" w:hAnsi="Arial" w:cs="Arial"/>
        </w:rPr>
      </w:pPr>
      <w:r w:rsidRPr="00B547F2">
        <w:rPr>
          <w:rFonts w:ascii="Arial" w:hAnsi="Arial" w:cs="Arial"/>
        </w:rPr>
        <w:t>E</w:t>
      </w:r>
      <w:r w:rsidRPr="00B547F2">
        <w:rPr>
          <w:rFonts w:ascii="Arial" w:hAnsi="Arial" w:cs="Arial"/>
        </w:rPr>
        <w:t xml:space="preserve"> – </w:t>
      </w:r>
      <w:r w:rsidRPr="00B547F2">
        <w:rPr>
          <w:rFonts w:ascii="Arial" w:hAnsi="Arial" w:cs="Arial"/>
        </w:rPr>
        <w:t>QUALITY ASSURANCE AND VALIDATION</w:t>
      </w:r>
    </w:p>
    <w:p w14:paraId="1E8A41FE"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3912798D" w14:textId="44CFFBB7"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lastRenderedPageBreak/>
        <w:t>E</w:t>
      </w:r>
      <w:r w:rsidRPr="00B547F2">
        <w:rPr>
          <w:rStyle w:val="normaltextrun"/>
          <w:rFonts w:ascii="Arial" w:eastAsiaTheme="majorEastAsia" w:hAnsi="Arial" w:cs="Arial"/>
        </w:rPr>
        <w:t>1. What quality assurance methods do you use to validate code accuracy and completeness?</w:t>
      </w:r>
    </w:p>
    <w:p w14:paraId="14CDEC9E"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3AFB2D6F" w14:textId="492FF9B0"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E</w:t>
      </w:r>
      <w:r w:rsidRPr="00B547F2">
        <w:rPr>
          <w:rStyle w:val="normaltextrun"/>
          <w:rFonts w:ascii="Arial" w:eastAsiaTheme="majorEastAsia" w:hAnsi="Arial" w:cs="Arial"/>
        </w:rPr>
        <w:t xml:space="preserve">2. How do you ensure alignment with reimbursement rules, bundling logic, and </w:t>
      </w:r>
      <w:proofErr w:type="spellStart"/>
      <w:r w:rsidRPr="00B547F2">
        <w:rPr>
          <w:rStyle w:val="normaltextrun"/>
          <w:rFonts w:ascii="Arial" w:eastAsiaTheme="majorEastAsia" w:hAnsi="Arial" w:cs="Arial"/>
        </w:rPr>
        <w:t>nonreimbursable</w:t>
      </w:r>
      <w:proofErr w:type="spellEnd"/>
      <w:r w:rsidRPr="00B547F2">
        <w:rPr>
          <w:rStyle w:val="normaltextrun"/>
          <w:rFonts w:ascii="Arial" w:eastAsiaTheme="majorEastAsia" w:hAnsi="Arial" w:cs="Arial"/>
        </w:rPr>
        <w:t xml:space="preserve"> codes?</w:t>
      </w:r>
    </w:p>
    <w:p w14:paraId="510AD277"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27390296" w14:textId="74E6C860"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E</w:t>
      </w:r>
      <w:r w:rsidRPr="00B547F2">
        <w:rPr>
          <w:rStyle w:val="normaltextrun"/>
          <w:rFonts w:ascii="Arial" w:eastAsiaTheme="majorEastAsia" w:hAnsi="Arial" w:cs="Arial"/>
        </w:rPr>
        <w:t xml:space="preserve">3. </w:t>
      </w:r>
      <w:r w:rsidRPr="00B547F2">
        <w:rPr>
          <w:rFonts w:ascii="Arial" w:hAnsi="Arial" w:cs="Arial"/>
        </w:rPr>
        <w:t>What mechanisms exist to track and resolve discrepancies or errors identified by VA?</w:t>
      </w:r>
    </w:p>
    <w:p w14:paraId="180D8332" w14:textId="77777777" w:rsidR="00B547F2" w:rsidRPr="00B547F2" w:rsidRDefault="00B547F2" w:rsidP="00801878">
      <w:pPr>
        <w:spacing w:after="0" w:line="240" w:lineRule="auto"/>
        <w:rPr>
          <w:rFonts w:ascii="Arial" w:hAnsi="Arial" w:cs="Arial"/>
        </w:rPr>
      </w:pPr>
    </w:p>
    <w:p w14:paraId="23C9DF84" w14:textId="57657512" w:rsidR="00B547F2" w:rsidRPr="00B547F2" w:rsidRDefault="00B547F2" w:rsidP="00B547F2">
      <w:pPr>
        <w:spacing w:after="0" w:line="240" w:lineRule="auto"/>
        <w:rPr>
          <w:rFonts w:ascii="Arial" w:hAnsi="Arial" w:cs="Arial"/>
        </w:rPr>
      </w:pPr>
      <w:r w:rsidRPr="00B547F2">
        <w:rPr>
          <w:rFonts w:ascii="Arial" w:hAnsi="Arial" w:cs="Arial"/>
        </w:rPr>
        <w:t>F</w:t>
      </w:r>
      <w:r w:rsidRPr="00B547F2">
        <w:rPr>
          <w:rFonts w:ascii="Arial" w:hAnsi="Arial" w:cs="Arial"/>
        </w:rPr>
        <w:t xml:space="preserve"> – </w:t>
      </w:r>
      <w:r w:rsidRPr="00B547F2">
        <w:rPr>
          <w:rFonts w:ascii="Arial" w:hAnsi="Arial" w:cs="Arial"/>
        </w:rPr>
        <w:t>SCALABILITY AND VOLUME MANAGEMENT</w:t>
      </w:r>
    </w:p>
    <w:p w14:paraId="12908301"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4CFE6BBE" w14:textId="2F1FA7EA"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F</w:t>
      </w:r>
      <w:r w:rsidRPr="00B547F2">
        <w:rPr>
          <w:rStyle w:val="normaltextrun"/>
          <w:rFonts w:ascii="Arial" w:eastAsiaTheme="majorEastAsia" w:hAnsi="Arial" w:cs="Arial"/>
        </w:rPr>
        <w:t>1. How does your organization manage code set development across numerous specialties and high-volume code families?</w:t>
      </w:r>
    </w:p>
    <w:p w14:paraId="57784292"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3B9EC01E" w14:textId="542DCDEE"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F</w:t>
      </w:r>
      <w:r w:rsidRPr="00B547F2">
        <w:rPr>
          <w:rStyle w:val="normaltextrun"/>
          <w:rFonts w:ascii="Arial" w:eastAsiaTheme="majorEastAsia" w:hAnsi="Arial" w:cs="Arial"/>
        </w:rPr>
        <w:t>2. What capacity do you have to support expansion as VA adds or updates CCRGs?</w:t>
      </w:r>
    </w:p>
    <w:p w14:paraId="543D1A03" w14:textId="77777777" w:rsidR="00B547F2" w:rsidRPr="00B547F2" w:rsidRDefault="00B547F2" w:rsidP="00B547F2">
      <w:pPr>
        <w:pStyle w:val="paragraph"/>
        <w:spacing w:before="0" w:beforeAutospacing="0" w:after="0" w:afterAutospacing="0"/>
        <w:textAlignment w:val="baseline"/>
        <w:rPr>
          <w:rStyle w:val="normaltextrun"/>
          <w:rFonts w:ascii="Arial" w:eastAsiaTheme="majorEastAsia" w:hAnsi="Arial" w:cs="Arial"/>
        </w:rPr>
      </w:pPr>
    </w:p>
    <w:p w14:paraId="471BBA22" w14:textId="2FF6A185"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F</w:t>
      </w:r>
      <w:r w:rsidRPr="00B547F2">
        <w:rPr>
          <w:rStyle w:val="normaltextrun"/>
          <w:rFonts w:ascii="Arial" w:eastAsiaTheme="majorEastAsia" w:hAnsi="Arial" w:cs="Arial"/>
        </w:rPr>
        <w:t xml:space="preserve">3. </w:t>
      </w:r>
      <w:r w:rsidRPr="00B547F2">
        <w:rPr>
          <w:rFonts w:ascii="Arial" w:hAnsi="Arial" w:cs="Arial"/>
        </w:rPr>
        <w:t>Describe your ability to deliver accelerated updates, if required.</w:t>
      </w:r>
    </w:p>
    <w:p w14:paraId="6AD56DB9" w14:textId="77777777" w:rsidR="00B547F2" w:rsidRPr="00B547F2" w:rsidRDefault="00B547F2" w:rsidP="00B547F2">
      <w:pPr>
        <w:pStyle w:val="paragraph"/>
        <w:spacing w:before="0" w:beforeAutospacing="0" w:after="0" w:afterAutospacing="0"/>
        <w:textAlignment w:val="baseline"/>
        <w:rPr>
          <w:rStyle w:val="normaltextrun"/>
          <w:rFonts w:ascii="Arial" w:eastAsiaTheme="majorEastAsia" w:hAnsi="Arial" w:cs="Arial"/>
        </w:rPr>
      </w:pPr>
    </w:p>
    <w:p w14:paraId="41BEA49E" w14:textId="7C6595C6" w:rsidR="00B547F2" w:rsidRPr="00B547F2" w:rsidRDefault="00B547F2" w:rsidP="00B547F2">
      <w:pPr>
        <w:spacing w:after="0" w:line="240" w:lineRule="auto"/>
        <w:rPr>
          <w:rFonts w:ascii="Arial" w:hAnsi="Arial" w:cs="Arial"/>
        </w:rPr>
      </w:pPr>
      <w:r w:rsidRPr="00B547F2">
        <w:rPr>
          <w:rFonts w:ascii="Arial" w:hAnsi="Arial" w:cs="Arial"/>
        </w:rPr>
        <w:t>G</w:t>
      </w:r>
      <w:r w:rsidRPr="00B547F2">
        <w:rPr>
          <w:rFonts w:ascii="Arial" w:hAnsi="Arial" w:cs="Arial"/>
        </w:rPr>
        <w:t xml:space="preserve"> – </w:t>
      </w:r>
      <w:r w:rsidRPr="00B547F2">
        <w:rPr>
          <w:rFonts w:ascii="Arial" w:hAnsi="Arial" w:cs="Arial"/>
        </w:rPr>
        <w:t>TOOL, TECHNICAL INTEGRATION AND INTEROPERABILITY</w:t>
      </w:r>
    </w:p>
    <w:p w14:paraId="49BE16E4"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1C810C56" w14:textId="3396F6C3"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G</w:t>
      </w:r>
      <w:r w:rsidRPr="00B547F2">
        <w:rPr>
          <w:rStyle w:val="normaltextrun"/>
          <w:rFonts w:ascii="Arial" w:eastAsiaTheme="majorEastAsia" w:hAnsi="Arial" w:cs="Arial"/>
        </w:rPr>
        <w:t>1. What platforms support your code creation, maintenance, and version control processes?</w:t>
      </w:r>
    </w:p>
    <w:p w14:paraId="1DC2FB1D"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0F2D4B1A" w14:textId="1C1EB6A0"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G</w:t>
      </w:r>
      <w:r w:rsidRPr="00B547F2">
        <w:rPr>
          <w:rStyle w:val="normaltextrun"/>
          <w:rFonts w:ascii="Arial" w:eastAsiaTheme="majorEastAsia" w:hAnsi="Arial" w:cs="Arial"/>
        </w:rPr>
        <w:t>2. What delivery mechanisms do you support (API, SFTP, structured files, etc.)?</w:t>
      </w:r>
    </w:p>
    <w:p w14:paraId="75B64C8F"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57A6CFE7" w14:textId="2F5F1E6E"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G</w:t>
      </w:r>
      <w:r w:rsidRPr="00B547F2">
        <w:rPr>
          <w:rStyle w:val="normaltextrun"/>
          <w:rFonts w:ascii="Arial" w:eastAsiaTheme="majorEastAsia" w:hAnsi="Arial" w:cs="Arial"/>
        </w:rPr>
        <w:t xml:space="preserve">3. </w:t>
      </w:r>
      <w:r w:rsidRPr="00B547F2">
        <w:rPr>
          <w:rFonts w:ascii="Arial" w:hAnsi="Arial" w:cs="Arial"/>
        </w:rPr>
        <w:t>How do you support integration with claims adjudication systems?</w:t>
      </w:r>
    </w:p>
    <w:p w14:paraId="47D71595" w14:textId="77777777" w:rsidR="00B547F2" w:rsidRPr="00B547F2" w:rsidRDefault="00B547F2" w:rsidP="00B547F2">
      <w:pPr>
        <w:pStyle w:val="paragraph"/>
        <w:spacing w:before="0" w:beforeAutospacing="0" w:after="0" w:afterAutospacing="0"/>
        <w:textAlignment w:val="baseline"/>
        <w:rPr>
          <w:rStyle w:val="normaltextrun"/>
          <w:rFonts w:ascii="Arial" w:eastAsiaTheme="majorEastAsia" w:hAnsi="Arial" w:cs="Arial"/>
        </w:rPr>
      </w:pPr>
    </w:p>
    <w:p w14:paraId="6DED54BE" w14:textId="6C2E56A8" w:rsidR="00B547F2" w:rsidRPr="00B547F2" w:rsidRDefault="00B547F2" w:rsidP="00B547F2">
      <w:pPr>
        <w:spacing w:after="0" w:line="240" w:lineRule="auto"/>
        <w:rPr>
          <w:rFonts w:ascii="Arial" w:hAnsi="Arial" w:cs="Arial"/>
        </w:rPr>
      </w:pPr>
      <w:r w:rsidRPr="00B547F2">
        <w:rPr>
          <w:rFonts w:ascii="Arial" w:hAnsi="Arial" w:cs="Arial"/>
        </w:rPr>
        <w:t>H</w:t>
      </w:r>
      <w:r w:rsidRPr="00B547F2">
        <w:rPr>
          <w:rFonts w:ascii="Arial" w:hAnsi="Arial" w:cs="Arial"/>
        </w:rPr>
        <w:t xml:space="preserve"> – </w:t>
      </w:r>
      <w:r w:rsidRPr="00B547F2">
        <w:rPr>
          <w:rFonts w:ascii="Arial" w:hAnsi="Arial" w:cs="Arial"/>
        </w:rPr>
        <w:t>STAFFING AND EXPERTISE</w:t>
      </w:r>
    </w:p>
    <w:p w14:paraId="44D8ECBE"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50FF0845" w14:textId="5AC4167E"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H</w:t>
      </w:r>
      <w:r w:rsidRPr="00B547F2">
        <w:rPr>
          <w:rStyle w:val="normaltextrun"/>
          <w:rFonts w:ascii="Arial" w:eastAsiaTheme="majorEastAsia" w:hAnsi="Arial" w:cs="Arial"/>
        </w:rPr>
        <w:t>1. Describe the qualifications and certifications of the coding staff who would support this effort.</w:t>
      </w:r>
    </w:p>
    <w:p w14:paraId="62ED1156"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3BBEFB04" w14:textId="1DC30C28"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H</w:t>
      </w:r>
      <w:r w:rsidRPr="00B547F2">
        <w:rPr>
          <w:rStyle w:val="normaltextrun"/>
          <w:rFonts w:ascii="Arial" w:eastAsiaTheme="majorEastAsia" w:hAnsi="Arial" w:cs="Arial"/>
        </w:rPr>
        <w:t xml:space="preserve">2. </w:t>
      </w:r>
      <w:r w:rsidRPr="00B547F2">
        <w:rPr>
          <w:rFonts w:ascii="Arial" w:hAnsi="Arial" w:cs="Arial"/>
        </w:rPr>
        <w:t>What level of staffing (FTEs) do you anticipate assigning to a project of VA’s scale?</w:t>
      </w:r>
    </w:p>
    <w:p w14:paraId="28B09C13"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1A6053A8" w14:textId="0D49461A"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H</w:t>
      </w:r>
      <w:r w:rsidRPr="00B547F2">
        <w:rPr>
          <w:rStyle w:val="normaltextrun"/>
          <w:rFonts w:ascii="Arial" w:eastAsiaTheme="majorEastAsia" w:hAnsi="Arial" w:cs="Arial"/>
        </w:rPr>
        <w:t xml:space="preserve">3. </w:t>
      </w:r>
      <w:r w:rsidRPr="00B547F2">
        <w:rPr>
          <w:rFonts w:ascii="Arial" w:hAnsi="Arial" w:cs="Arial"/>
        </w:rPr>
        <w:t>How do you ensure continuity of operations and redundancy for ongoing updates?</w:t>
      </w:r>
    </w:p>
    <w:p w14:paraId="767E7F7A" w14:textId="77777777" w:rsidR="00B547F2" w:rsidRPr="00B547F2" w:rsidRDefault="00B547F2" w:rsidP="00B547F2">
      <w:pPr>
        <w:pStyle w:val="paragraph"/>
        <w:spacing w:before="0" w:beforeAutospacing="0" w:after="0" w:afterAutospacing="0"/>
        <w:textAlignment w:val="baseline"/>
        <w:rPr>
          <w:rStyle w:val="normaltextrun"/>
          <w:rFonts w:ascii="Arial" w:eastAsiaTheme="majorEastAsia" w:hAnsi="Arial" w:cs="Arial"/>
        </w:rPr>
      </w:pPr>
    </w:p>
    <w:p w14:paraId="51B1B74E" w14:textId="50739BF8" w:rsidR="00B547F2" w:rsidRPr="00B547F2" w:rsidRDefault="00B547F2" w:rsidP="00B547F2">
      <w:pPr>
        <w:spacing w:after="0" w:line="240" w:lineRule="auto"/>
        <w:rPr>
          <w:rFonts w:ascii="Arial" w:hAnsi="Arial" w:cs="Arial"/>
        </w:rPr>
      </w:pPr>
      <w:r w:rsidRPr="00B547F2">
        <w:rPr>
          <w:rFonts w:ascii="Arial" w:hAnsi="Arial" w:cs="Arial"/>
        </w:rPr>
        <w:t>I</w:t>
      </w:r>
      <w:r w:rsidRPr="00B547F2">
        <w:rPr>
          <w:rFonts w:ascii="Arial" w:hAnsi="Arial" w:cs="Arial"/>
        </w:rPr>
        <w:t xml:space="preserve"> – </w:t>
      </w:r>
      <w:r w:rsidRPr="00B547F2">
        <w:rPr>
          <w:rFonts w:ascii="Arial" w:hAnsi="Arial" w:cs="Arial"/>
        </w:rPr>
        <w:t>CONTRACTOR – VA INTERACTION MODEL</w:t>
      </w:r>
    </w:p>
    <w:p w14:paraId="29D1FDC2"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7800CDD2" w14:textId="65DADB06"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I</w:t>
      </w:r>
      <w:r w:rsidRPr="00B547F2">
        <w:rPr>
          <w:rStyle w:val="normaltextrun"/>
          <w:rFonts w:ascii="Arial" w:eastAsiaTheme="majorEastAsia" w:hAnsi="Arial" w:cs="Arial"/>
        </w:rPr>
        <w:t>1. What information or guidance would you require from VA to create accurate code sets?</w:t>
      </w:r>
    </w:p>
    <w:p w14:paraId="51E4E308"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54E6798E" w14:textId="6626E5AA"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I</w:t>
      </w:r>
      <w:r w:rsidRPr="00B547F2">
        <w:rPr>
          <w:rStyle w:val="normaltextrun"/>
          <w:rFonts w:ascii="Arial" w:eastAsiaTheme="majorEastAsia" w:hAnsi="Arial" w:cs="Arial"/>
        </w:rPr>
        <w:t xml:space="preserve">2. </w:t>
      </w:r>
      <w:r w:rsidRPr="00B547F2">
        <w:rPr>
          <w:rFonts w:ascii="Arial" w:hAnsi="Arial" w:cs="Arial"/>
        </w:rPr>
        <w:t>How does your organization typically coordinate with federal oversight teams?</w:t>
      </w:r>
    </w:p>
    <w:p w14:paraId="28D219A6"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1F2EBFB6" w14:textId="1490FC6E" w:rsid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I</w:t>
      </w:r>
      <w:r w:rsidRPr="00B547F2">
        <w:rPr>
          <w:rStyle w:val="normaltextrun"/>
          <w:rFonts w:ascii="Arial" w:eastAsiaTheme="majorEastAsia" w:hAnsi="Arial" w:cs="Arial"/>
        </w:rPr>
        <w:t xml:space="preserve">3. </w:t>
      </w:r>
      <w:r w:rsidRPr="00B547F2">
        <w:rPr>
          <w:rFonts w:ascii="Arial" w:hAnsi="Arial" w:cs="Arial"/>
        </w:rPr>
        <w:t>What division of responsibilities between VA and the contractor do you recommend for optimal performance?</w:t>
      </w:r>
    </w:p>
    <w:p w14:paraId="4E914282"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3ED16861" w14:textId="499B1717" w:rsidR="00B547F2" w:rsidRPr="00B547F2" w:rsidRDefault="00B547F2" w:rsidP="00B547F2">
      <w:pPr>
        <w:spacing w:after="0" w:line="240" w:lineRule="auto"/>
        <w:rPr>
          <w:rFonts w:ascii="Arial" w:hAnsi="Arial" w:cs="Arial"/>
        </w:rPr>
      </w:pPr>
      <w:r w:rsidRPr="00B547F2">
        <w:rPr>
          <w:rFonts w:ascii="Arial" w:hAnsi="Arial" w:cs="Arial"/>
        </w:rPr>
        <w:t>J</w:t>
      </w:r>
      <w:r w:rsidRPr="00B547F2">
        <w:rPr>
          <w:rFonts w:ascii="Arial" w:hAnsi="Arial" w:cs="Arial"/>
        </w:rPr>
        <w:t xml:space="preserve"> – </w:t>
      </w:r>
      <w:r w:rsidRPr="00B547F2">
        <w:rPr>
          <w:rFonts w:ascii="Arial" w:hAnsi="Arial" w:cs="Arial"/>
        </w:rPr>
        <w:t>RISKS, CHALLENGES AND RECOMMENDATIONS</w:t>
      </w:r>
    </w:p>
    <w:p w14:paraId="029E27C9"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0868F5A2" w14:textId="7EA4C51B"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J</w:t>
      </w:r>
      <w:r w:rsidRPr="00B547F2">
        <w:rPr>
          <w:rStyle w:val="normaltextrun"/>
          <w:rFonts w:ascii="Arial" w:eastAsiaTheme="majorEastAsia" w:hAnsi="Arial" w:cs="Arial"/>
        </w:rPr>
        <w:t>1. What risks should VA anticipate in outsourcing code set development?</w:t>
      </w:r>
    </w:p>
    <w:p w14:paraId="3DA3F064"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554A0110" w14:textId="6795727A"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sidRPr="00B547F2">
        <w:rPr>
          <w:rStyle w:val="normaltextrun"/>
          <w:rFonts w:ascii="Arial" w:eastAsiaTheme="majorEastAsia" w:hAnsi="Arial" w:cs="Arial"/>
        </w:rPr>
        <w:t>J</w:t>
      </w:r>
      <w:r w:rsidRPr="00B547F2">
        <w:rPr>
          <w:rStyle w:val="normaltextrun"/>
          <w:rFonts w:ascii="Arial" w:eastAsiaTheme="majorEastAsia" w:hAnsi="Arial" w:cs="Arial"/>
        </w:rPr>
        <w:t xml:space="preserve">2. </w:t>
      </w:r>
      <w:r w:rsidRPr="00B547F2">
        <w:rPr>
          <w:rFonts w:ascii="Arial" w:hAnsi="Arial" w:cs="Arial"/>
        </w:rPr>
        <w:t>What mitigation strategies do you recommend?</w:t>
      </w:r>
    </w:p>
    <w:p w14:paraId="13179E14"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0C1821E3" w14:textId="4D52E6DD" w:rsidR="00B547F2" w:rsidRPr="00B547F2" w:rsidRDefault="00B547F2" w:rsidP="00B547F2">
      <w:pPr>
        <w:pStyle w:val="paragraph"/>
        <w:spacing w:before="0" w:beforeAutospacing="0" w:after="0" w:afterAutospacing="0"/>
        <w:ind w:left="720"/>
        <w:textAlignment w:val="baseline"/>
        <w:rPr>
          <w:rFonts w:ascii="Arial" w:hAnsi="Arial" w:cs="Arial"/>
        </w:rPr>
      </w:pPr>
      <w:r w:rsidRPr="00B547F2">
        <w:rPr>
          <w:rStyle w:val="normaltextrun"/>
          <w:rFonts w:ascii="Arial" w:eastAsiaTheme="majorEastAsia" w:hAnsi="Arial" w:cs="Arial"/>
        </w:rPr>
        <w:t>J</w:t>
      </w:r>
      <w:r w:rsidRPr="00B547F2">
        <w:rPr>
          <w:rStyle w:val="normaltextrun"/>
          <w:rFonts w:ascii="Arial" w:eastAsiaTheme="majorEastAsia" w:hAnsi="Arial" w:cs="Arial"/>
        </w:rPr>
        <w:t xml:space="preserve">3. </w:t>
      </w:r>
      <w:r w:rsidRPr="00B547F2">
        <w:rPr>
          <w:rFonts w:ascii="Arial" w:hAnsi="Arial" w:cs="Arial"/>
        </w:rPr>
        <w:t>Based on your experience, what workflow or update cadence best supports federal claims accuracy and compliance?</w:t>
      </w:r>
    </w:p>
    <w:p w14:paraId="39321739" w14:textId="77777777" w:rsidR="00B547F2" w:rsidRPr="00B547F2" w:rsidRDefault="00B547F2" w:rsidP="00B547F2">
      <w:pPr>
        <w:pStyle w:val="paragraph"/>
        <w:spacing w:before="0" w:beforeAutospacing="0" w:after="0" w:afterAutospacing="0"/>
        <w:textAlignment w:val="baseline"/>
        <w:rPr>
          <w:rStyle w:val="normaltextrun"/>
          <w:rFonts w:ascii="Arial" w:eastAsiaTheme="majorEastAsia" w:hAnsi="Arial" w:cs="Arial"/>
        </w:rPr>
      </w:pPr>
    </w:p>
    <w:p w14:paraId="7530B194" w14:textId="01EAD0F5" w:rsidR="00B547F2" w:rsidRPr="00B547F2" w:rsidRDefault="00B547F2" w:rsidP="00B547F2">
      <w:pPr>
        <w:spacing w:after="0" w:line="240" w:lineRule="auto"/>
        <w:rPr>
          <w:rFonts w:ascii="Arial" w:hAnsi="Arial" w:cs="Arial"/>
        </w:rPr>
      </w:pPr>
      <w:r w:rsidRPr="00B547F2">
        <w:rPr>
          <w:rFonts w:ascii="Arial" w:hAnsi="Arial" w:cs="Arial"/>
        </w:rPr>
        <w:t>K</w:t>
      </w:r>
      <w:r w:rsidRPr="00B547F2">
        <w:rPr>
          <w:rFonts w:ascii="Arial" w:hAnsi="Arial" w:cs="Arial"/>
        </w:rPr>
        <w:t xml:space="preserve"> – </w:t>
      </w:r>
      <w:r w:rsidRPr="00B547F2">
        <w:rPr>
          <w:rFonts w:ascii="Arial" w:hAnsi="Arial" w:cs="Arial"/>
        </w:rPr>
        <w:t>COST AND PRICING STRUCTURE</w:t>
      </w:r>
    </w:p>
    <w:p w14:paraId="681981B6" w14:textId="77777777" w:rsidR="00B547F2" w:rsidRPr="00B547F2" w:rsidRDefault="00B547F2" w:rsidP="00B547F2">
      <w:pPr>
        <w:pStyle w:val="paragraph"/>
        <w:spacing w:before="0" w:beforeAutospacing="0" w:after="0" w:afterAutospacing="0"/>
        <w:ind w:left="720" w:hanging="720"/>
        <w:textAlignment w:val="baseline"/>
        <w:rPr>
          <w:rFonts w:ascii="Arial" w:hAnsi="Arial" w:cs="Arial"/>
        </w:rPr>
      </w:pPr>
    </w:p>
    <w:p w14:paraId="3D6B4BA0" w14:textId="71270ED5"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r>
        <w:rPr>
          <w:rStyle w:val="normaltextrun"/>
          <w:rFonts w:ascii="Arial" w:eastAsiaTheme="majorEastAsia" w:hAnsi="Arial" w:cs="Arial"/>
        </w:rPr>
        <w:t>K</w:t>
      </w:r>
      <w:r w:rsidRPr="00B547F2">
        <w:rPr>
          <w:rStyle w:val="normaltextrun"/>
          <w:rFonts w:ascii="Arial" w:eastAsiaTheme="majorEastAsia" w:hAnsi="Arial" w:cs="Arial"/>
        </w:rPr>
        <w:t>1. Provide estimated costs for developing and maintaining code sets mapped to VA’s CCRGs.</w:t>
      </w:r>
    </w:p>
    <w:p w14:paraId="7176F550" w14:textId="77777777" w:rsidR="00B547F2" w:rsidRPr="00B547F2" w:rsidRDefault="00B547F2" w:rsidP="00B547F2">
      <w:pPr>
        <w:pStyle w:val="paragraph"/>
        <w:spacing w:before="0" w:beforeAutospacing="0" w:after="0" w:afterAutospacing="0"/>
        <w:ind w:left="720"/>
        <w:textAlignment w:val="baseline"/>
        <w:rPr>
          <w:rFonts w:ascii="Arial" w:hAnsi="Arial" w:cs="Arial"/>
        </w:rPr>
      </w:pPr>
    </w:p>
    <w:p w14:paraId="50738294" w14:textId="42D27443" w:rsidR="00B547F2" w:rsidRPr="00B547F2" w:rsidRDefault="00B547F2" w:rsidP="00B547F2">
      <w:pPr>
        <w:pStyle w:val="paragraph"/>
        <w:spacing w:before="0" w:beforeAutospacing="0" w:after="0" w:afterAutospacing="0"/>
        <w:ind w:left="720"/>
        <w:textAlignment w:val="baseline"/>
        <w:rPr>
          <w:rFonts w:ascii="Arial" w:hAnsi="Arial" w:cs="Arial"/>
        </w:rPr>
      </w:pPr>
      <w:r>
        <w:rPr>
          <w:rStyle w:val="normaltextrun"/>
          <w:rFonts w:ascii="Arial" w:eastAsiaTheme="majorEastAsia" w:hAnsi="Arial" w:cs="Arial"/>
        </w:rPr>
        <w:t>K</w:t>
      </w:r>
      <w:r w:rsidRPr="00B547F2">
        <w:rPr>
          <w:rStyle w:val="normaltextrun"/>
          <w:rFonts w:ascii="Arial" w:eastAsiaTheme="majorEastAsia" w:hAnsi="Arial" w:cs="Arial"/>
        </w:rPr>
        <w:t xml:space="preserve">2. </w:t>
      </w:r>
      <w:r w:rsidRPr="00B547F2">
        <w:rPr>
          <w:rFonts w:ascii="Arial" w:hAnsi="Arial" w:cs="Arial"/>
        </w:rPr>
        <w:t>Describe your pricing model (fixed annual cost, per update cost, per specialty pricing, tiered structure, etc.).</w:t>
      </w:r>
    </w:p>
    <w:p w14:paraId="3AA31883" w14:textId="77777777" w:rsidR="00B547F2" w:rsidRPr="00B547F2" w:rsidRDefault="00B547F2" w:rsidP="00B547F2">
      <w:pPr>
        <w:pStyle w:val="paragraph"/>
        <w:spacing w:before="0" w:beforeAutospacing="0" w:after="0" w:afterAutospacing="0"/>
        <w:ind w:left="720"/>
        <w:textAlignment w:val="baseline"/>
        <w:rPr>
          <w:rStyle w:val="normaltextrun"/>
          <w:rFonts w:ascii="Arial" w:eastAsiaTheme="majorEastAsia" w:hAnsi="Arial" w:cs="Arial"/>
        </w:rPr>
      </w:pPr>
    </w:p>
    <w:p w14:paraId="7A65498B" w14:textId="382F7724" w:rsidR="00B547F2" w:rsidRPr="00B547F2" w:rsidRDefault="00B547F2" w:rsidP="00B547F2">
      <w:pPr>
        <w:pStyle w:val="paragraph"/>
        <w:spacing w:before="0" w:beforeAutospacing="0" w:after="0" w:afterAutospacing="0"/>
        <w:ind w:left="720"/>
        <w:textAlignment w:val="baseline"/>
        <w:rPr>
          <w:rFonts w:ascii="Arial" w:hAnsi="Arial" w:cs="Arial"/>
        </w:rPr>
      </w:pPr>
      <w:r>
        <w:rPr>
          <w:rStyle w:val="normaltextrun"/>
          <w:rFonts w:ascii="Arial" w:eastAsiaTheme="majorEastAsia" w:hAnsi="Arial" w:cs="Arial"/>
        </w:rPr>
        <w:t>K</w:t>
      </w:r>
      <w:r w:rsidRPr="00B547F2">
        <w:rPr>
          <w:rStyle w:val="normaltextrun"/>
          <w:rFonts w:ascii="Arial" w:eastAsiaTheme="majorEastAsia" w:hAnsi="Arial" w:cs="Arial"/>
        </w:rPr>
        <w:t xml:space="preserve">3. </w:t>
      </w:r>
      <w:r w:rsidRPr="00B547F2">
        <w:rPr>
          <w:rFonts w:ascii="Arial" w:hAnsi="Arial" w:cs="Arial"/>
        </w:rPr>
        <w:t>What cost drivers (e.g., number of specialties, update frequency, level of customization) would affect pricing?</w:t>
      </w:r>
    </w:p>
    <w:p w14:paraId="623E5FC7" w14:textId="77777777" w:rsidR="00801878" w:rsidRPr="00B547F2" w:rsidRDefault="00801878" w:rsidP="00801878">
      <w:pPr>
        <w:spacing w:after="0" w:line="240" w:lineRule="auto"/>
        <w:rPr>
          <w:rFonts w:ascii="Arial" w:hAnsi="Arial" w:cs="Arial"/>
          <w:sz w:val="22"/>
          <w:szCs w:val="22"/>
        </w:rPr>
      </w:pPr>
    </w:p>
    <w:sectPr w:rsidR="00801878" w:rsidRPr="00B54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ShHg9UoPX+/k8C" int2:id="cqqw7CH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1DC4"/>
    <w:multiLevelType w:val="multilevel"/>
    <w:tmpl w:val="60B2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E1700"/>
    <w:multiLevelType w:val="hybridMultilevel"/>
    <w:tmpl w:val="DCCC0F0E"/>
    <w:lvl w:ilvl="0" w:tplc="4F4EB6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6C253D"/>
    <w:multiLevelType w:val="hybridMultilevel"/>
    <w:tmpl w:val="B3EA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83F68"/>
    <w:multiLevelType w:val="multilevel"/>
    <w:tmpl w:val="50B8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DE57D7"/>
    <w:multiLevelType w:val="hybridMultilevel"/>
    <w:tmpl w:val="3B82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512306">
    <w:abstractNumId w:val="2"/>
  </w:num>
  <w:num w:numId="2" w16cid:durableId="573129341">
    <w:abstractNumId w:val="3"/>
  </w:num>
  <w:num w:numId="3" w16cid:durableId="1111438598">
    <w:abstractNumId w:val="4"/>
  </w:num>
  <w:num w:numId="4" w16cid:durableId="879173154">
    <w:abstractNumId w:val="1"/>
  </w:num>
  <w:num w:numId="5" w16cid:durableId="160506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78"/>
    <w:rsid w:val="00031FCC"/>
    <w:rsid w:val="00076356"/>
    <w:rsid w:val="00086DA2"/>
    <w:rsid w:val="000E283D"/>
    <w:rsid w:val="00101506"/>
    <w:rsid w:val="0011364C"/>
    <w:rsid w:val="0015466A"/>
    <w:rsid w:val="001640CC"/>
    <w:rsid w:val="00201E64"/>
    <w:rsid w:val="00241D76"/>
    <w:rsid w:val="0024532C"/>
    <w:rsid w:val="0025495B"/>
    <w:rsid w:val="00256747"/>
    <w:rsid w:val="002E5F72"/>
    <w:rsid w:val="00316E10"/>
    <w:rsid w:val="00380998"/>
    <w:rsid w:val="003A505E"/>
    <w:rsid w:val="003B50F7"/>
    <w:rsid w:val="003E486C"/>
    <w:rsid w:val="004444EF"/>
    <w:rsid w:val="004B0946"/>
    <w:rsid w:val="00566DD1"/>
    <w:rsid w:val="00624D4D"/>
    <w:rsid w:val="00716ADD"/>
    <w:rsid w:val="00717542"/>
    <w:rsid w:val="007222DE"/>
    <w:rsid w:val="007534CD"/>
    <w:rsid w:val="00801878"/>
    <w:rsid w:val="008A4698"/>
    <w:rsid w:val="008C096F"/>
    <w:rsid w:val="00913F67"/>
    <w:rsid w:val="00A35209"/>
    <w:rsid w:val="00A35A9F"/>
    <w:rsid w:val="00A672BA"/>
    <w:rsid w:val="00A93074"/>
    <w:rsid w:val="00AB356F"/>
    <w:rsid w:val="00AE07F3"/>
    <w:rsid w:val="00B547F2"/>
    <w:rsid w:val="00BC4832"/>
    <w:rsid w:val="00BE0774"/>
    <w:rsid w:val="00C06369"/>
    <w:rsid w:val="00C6173B"/>
    <w:rsid w:val="00CB28BD"/>
    <w:rsid w:val="00CB310C"/>
    <w:rsid w:val="00CD2E81"/>
    <w:rsid w:val="00CD4F70"/>
    <w:rsid w:val="00D02B31"/>
    <w:rsid w:val="00D3126C"/>
    <w:rsid w:val="00D6405A"/>
    <w:rsid w:val="00D946F2"/>
    <w:rsid w:val="00DE7969"/>
    <w:rsid w:val="00E04C7D"/>
    <w:rsid w:val="00E52154"/>
    <w:rsid w:val="00E63B3E"/>
    <w:rsid w:val="00EA6658"/>
    <w:rsid w:val="00EC4899"/>
    <w:rsid w:val="00F7331E"/>
    <w:rsid w:val="00F76C56"/>
    <w:rsid w:val="00FB38E0"/>
    <w:rsid w:val="00FD6CAD"/>
    <w:rsid w:val="00FF549A"/>
    <w:rsid w:val="0A2E7EC8"/>
    <w:rsid w:val="11A52175"/>
    <w:rsid w:val="18113155"/>
    <w:rsid w:val="1E437798"/>
    <w:rsid w:val="211D9C58"/>
    <w:rsid w:val="2250A61F"/>
    <w:rsid w:val="2932256F"/>
    <w:rsid w:val="38DA9771"/>
    <w:rsid w:val="3F4C0D39"/>
    <w:rsid w:val="473BF2B5"/>
    <w:rsid w:val="5303F6A0"/>
    <w:rsid w:val="551ACEA0"/>
    <w:rsid w:val="654A170E"/>
    <w:rsid w:val="6D072A0B"/>
    <w:rsid w:val="70F1D3D4"/>
    <w:rsid w:val="758D29DC"/>
    <w:rsid w:val="7F7C2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7D14"/>
  <w15:chartTrackingRefBased/>
  <w15:docId w15:val="{2AFEC105-B146-41CC-AD30-C0A53DA8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78"/>
    <w:rPr>
      <w:rFonts w:eastAsiaTheme="majorEastAsia" w:cstheme="majorBidi"/>
      <w:color w:val="272727" w:themeColor="text1" w:themeTint="D8"/>
    </w:rPr>
  </w:style>
  <w:style w:type="paragraph" w:styleId="Title">
    <w:name w:val="Title"/>
    <w:basedOn w:val="Normal"/>
    <w:next w:val="Normal"/>
    <w:link w:val="TitleChar"/>
    <w:uiPriority w:val="10"/>
    <w:qFormat/>
    <w:rsid w:val="0080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78"/>
    <w:pPr>
      <w:spacing w:before="160"/>
      <w:jc w:val="center"/>
    </w:pPr>
    <w:rPr>
      <w:i/>
      <w:iCs/>
      <w:color w:val="404040" w:themeColor="text1" w:themeTint="BF"/>
    </w:rPr>
  </w:style>
  <w:style w:type="character" w:customStyle="1" w:styleId="QuoteChar">
    <w:name w:val="Quote Char"/>
    <w:basedOn w:val="DefaultParagraphFont"/>
    <w:link w:val="Quote"/>
    <w:uiPriority w:val="29"/>
    <w:rsid w:val="00801878"/>
    <w:rPr>
      <w:i/>
      <w:iCs/>
      <w:color w:val="404040" w:themeColor="text1" w:themeTint="BF"/>
    </w:rPr>
  </w:style>
  <w:style w:type="paragraph" w:styleId="ListParagraph">
    <w:name w:val="List Paragraph"/>
    <w:basedOn w:val="Normal"/>
    <w:uiPriority w:val="34"/>
    <w:qFormat/>
    <w:rsid w:val="00801878"/>
    <w:pPr>
      <w:ind w:left="720"/>
      <w:contextualSpacing/>
    </w:pPr>
  </w:style>
  <w:style w:type="character" w:styleId="IntenseEmphasis">
    <w:name w:val="Intense Emphasis"/>
    <w:basedOn w:val="DefaultParagraphFont"/>
    <w:uiPriority w:val="21"/>
    <w:qFormat/>
    <w:rsid w:val="00801878"/>
    <w:rPr>
      <w:i/>
      <w:iCs/>
      <w:color w:val="0F4761" w:themeColor="accent1" w:themeShade="BF"/>
    </w:rPr>
  </w:style>
  <w:style w:type="paragraph" w:styleId="IntenseQuote">
    <w:name w:val="Intense Quote"/>
    <w:basedOn w:val="Normal"/>
    <w:next w:val="Normal"/>
    <w:link w:val="IntenseQuoteChar"/>
    <w:uiPriority w:val="30"/>
    <w:qFormat/>
    <w:rsid w:val="00801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78"/>
    <w:rPr>
      <w:i/>
      <w:iCs/>
      <w:color w:val="0F4761" w:themeColor="accent1" w:themeShade="BF"/>
    </w:rPr>
  </w:style>
  <w:style w:type="character" w:styleId="IntenseReference">
    <w:name w:val="Intense Reference"/>
    <w:basedOn w:val="DefaultParagraphFont"/>
    <w:uiPriority w:val="32"/>
    <w:qFormat/>
    <w:rsid w:val="00801878"/>
    <w:rPr>
      <w:b/>
      <w:bCs/>
      <w:smallCaps/>
      <w:color w:val="0F4761" w:themeColor="accent1" w:themeShade="BF"/>
      <w:spacing w:val="5"/>
    </w:rPr>
  </w:style>
  <w:style w:type="character" w:styleId="CommentReference">
    <w:name w:val="annotation reference"/>
    <w:basedOn w:val="DefaultParagraphFont"/>
    <w:uiPriority w:val="99"/>
    <w:semiHidden/>
    <w:unhideWhenUsed/>
    <w:rsid w:val="00624D4D"/>
    <w:rPr>
      <w:sz w:val="16"/>
      <w:szCs w:val="16"/>
    </w:rPr>
  </w:style>
  <w:style w:type="paragraph" w:styleId="CommentText">
    <w:name w:val="annotation text"/>
    <w:basedOn w:val="Normal"/>
    <w:link w:val="CommentTextChar"/>
    <w:uiPriority w:val="99"/>
    <w:unhideWhenUsed/>
    <w:rsid w:val="00624D4D"/>
    <w:pPr>
      <w:spacing w:line="240" w:lineRule="auto"/>
    </w:pPr>
    <w:rPr>
      <w:sz w:val="20"/>
      <w:szCs w:val="20"/>
    </w:rPr>
  </w:style>
  <w:style w:type="character" w:customStyle="1" w:styleId="CommentTextChar">
    <w:name w:val="Comment Text Char"/>
    <w:basedOn w:val="DefaultParagraphFont"/>
    <w:link w:val="CommentText"/>
    <w:uiPriority w:val="99"/>
    <w:rsid w:val="00624D4D"/>
    <w:rPr>
      <w:sz w:val="20"/>
      <w:szCs w:val="20"/>
    </w:rPr>
  </w:style>
  <w:style w:type="paragraph" w:styleId="CommentSubject">
    <w:name w:val="annotation subject"/>
    <w:basedOn w:val="CommentText"/>
    <w:next w:val="CommentText"/>
    <w:link w:val="CommentSubjectChar"/>
    <w:uiPriority w:val="99"/>
    <w:semiHidden/>
    <w:unhideWhenUsed/>
    <w:rsid w:val="00624D4D"/>
    <w:rPr>
      <w:b/>
      <w:bCs/>
    </w:rPr>
  </w:style>
  <w:style w:type="character" w:customStyle="1" w:styleId="CommentSubjectChar">
    <w:name w:val="Comment Subject Char"/>
    <w:basedOn w:val="CommentTextChar"/>
    <w:link w:val="CommentSubject"/>
    <w:uiPriority w:val="99"/>
    <w:semiHidden/>
    <w:rsid w:val="00624D4D"/>
    <w:rPr>
      <w:b/>
      <w:bCs/>
      <w:sz w:val="20"/>
      <w:szCs w:val="20"/>
    </w:rPr>
  </w:style>
  <w:style w:type="paragraph" w:styleId="Revision">
    <w:name w:val="Revision"/>
    <w:hidden/>
    <w:uiPriority w:val="99"/>
    <w:semiHidden/>
    <w:rsid w:val="00624D4D"/>
    <w:pPr>
      <w:spacing w:after="0" w:line="240" w:lineRule="auto"/>
    </w:pPr>
  </w:style>
  <w:style w:type="paragraph" w:customStyle="1" w:styleId="paragraph">
    <w:name w:val="paragraph"/>
    <w:basedOn w:val="Normal"/>
    <w:rsid w:val="00B547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547F2"/>
  </w:style>
  <w:style w:type="character" w:customStyle="1" w:styleId="eop">
    <w:name w:val="eop"/>
    <w:basedOn w:val="DefaultParagraphFont"/>
    <w:rsid w:val="00B54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E27EA9909D72A4493737B855EA5C8DA" ma:contentTypeVersion="10" ma:contentTypeDescription="Create a new document." ma:contentTypeScope="" ma:versionID="ce9449f2d241ae92ed192a7c10746cea">
  <xsd:schema xmlns:xsd="http://www.w3.org/2001/XMLSchema" xmlns:xs="http://www.w3.org/2001/XMLSchema" xmlns:p="http://schemas.microsoft.com/office/2006/metadata/properties" xmlns:ns2="6592cee8-3f3d-43bf-bfe0-04bddea738a9" xmlns:ns3="e969bcc2-b53d-4eae-924f-df6d0edfb05a" targetNamespace="http://schemas.microsoft.com/office/2006/metadata/properties" ma:root="true" ma:fieldsID="6e720e74cc3b04f1b0ed33e4af2ce0d3" ns2:_="" ns3:_="">
    <xsd:import namespace="6592cee8-3f3d-43bf-bfe0-04bddea738a9"/>
    <xsd:import namespace="e969bcc2-b53d-4eae-924f-df6d0edfb05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2cee8-3f3d-43bf-bfe0-04bddea738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69bcc2-b53d-4eae-924f-df6d0edfb05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15810B-D8D3-44CE-908C-6E53F48117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A46EF1-E362-4777-8747-FBD8F86D4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92cee8-3f3d-43bf-bfe0-04bddea738a9"/>
    <ds:schemaRef ds:uri="e969bcc2-b53d-4eae-924f-df6d0edfb0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DDB02F-E982-42CC-AD55-1B052727C7C8}">
  <ds:schemaRefs>
    <ds:schemaRef ds:uri="http://schemas.microsoft.com/sharepoint/v3/contenttype/forms"/>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911</Words>
  <Characters>5196</Characters>
  <Application>Microsoft Office Word</Application>
  <DocSecurity>0</DocSecurity>
  <Lines>43</Lines>
  <Paragraphs>12</Paragraphs>
  <ScaleCrop>false</ScaleCrop>
  <Company>Dept. of Veterans Affairs</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Javelosa, Tasha N.</dc:creator>
  <cp:keywords/>
  <dc:description/>
  <cp:lastModifiedBy>Connally, Savannah</cp:lastModifiedBy>
  <cp:revision>2</cp:revision>
  <dcterms:created xsi:type="dcterms:W3CDTF">2026-04-23T19:56:00Z</dcterms:created>
  <dcterms:modified xsi:type="dcterms:W3CDTF">2026-04-23T19:56:00Z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0x0101002E27EA9909D72A4493737B855EA5C8DA</vt:lpwstr>
  </property>
</Properties>
</file>