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ITSM Enterprise License Agreement Market Research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36C10B26Q0133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02-06-2026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Adamitis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A13DAC">
      <w:r>
        <w:t>Provide Q&amp;A attachment.</w:t>
      </w:r>
    </w:p>
    <w:p>
      <w:pPr>
        <w:ind w:left="360"/>
      </w:pPr>
      <w:r>
        <w:t>See attached document: ERP RFI Questions.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15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12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1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1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12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12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2026-02-04T14:16:48Z</dcterms:created>
  <dcterms:modified xsi:type="dcterms:W3CDTF">2026-02-04T14:16:48Z</dcterms:modified>
</cp:coreProperties>
</file>