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4CE3C" w14:textId="77777777" w:rsidR="00B05A85" w:rsidRDefault="00B05A85" w:rsidP="0054237F">
      <w:pPr>
        <w:spacing w:after="0" w:line="240" w:lineRule="auto"/>
        <w:rPr>
          <w:sz w:val="32"/>
          <w:szCs w:val="32"/>
        </w:rPr>
      </w:pPr>
    </w:p>
    <w:p w14:paraId="3F98DBCB" w14:textId="77777777" w:rsidR="00B05A85" w:rsidRDefault="00B05A85" w:rsidP="0054237F">
      <w:pPr>
        <w:spacing w:after="0" w:line="240" w:lineRule="auto"/>
        <w:rPr>
          <w:sz w:val="32"/>
          <w:szCs w:val="32"/>
        </w:rPr>
      </w:pPr>
    </w:p>
    <w:p w14:paraId="6634C84B" w14:textId="77777777" w:rsidR="00B05A85" w:rsidRDefault="00B05A85" w:rsidP="0054237F">
      <w:pPr>
        <w:spacing w:after="0" w:line="240" w:lineRule="auto"/>
        <w:rPr>
          <w:sz w:val="36"/>
          <w:szCs w:val="36"/>
        </w:rPr>
      </w:pPr>
    </w:p>
    <w:p w14:paraId="11F4E560" w14:textId="77777777" w:rsidR="00B05A85" w:rsidRDefault="00D77452" w:rsidP="0054237F">
      <w:pPr>
        <w:spacing w:after="0" w:line="240" w:lineRule="auto"/>
        <w:jc w:val="center"/>
        <w:rPr>
          <w:rFonts w:ascii="Arial" w:hAnsi="Arial"/>
          <w:sz w:val="36"/>
          <w:szCs w:val="36"/>
        </w:rPr>
      </w:pPr>
      <w:r>
        <w:rPr>
          <w:rFonts w:ascii="Arial" w:hAnsi="Arial"/>
          <w:noProof/>
          <w:sz w:val="36"/>
          <w:szCs w:val="36"/>
        </w:rPr>
        <w:drawing>
          <wp:inline distT="0" distB="0" distL="0" distR="0" wp14:anchorId="453369E0" wp14:editId="60719F33">
            <wp:extent cx="2171700" cy="2087880"/>
            <wp:effectExtent l="0" t="0" r="0" b="7620"/>
            <wp:docPr id="1" name="Picture 1" descr="log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a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1700" cy="2087880"/>
                    </a:xfrm>
                    <a:prstGeom prst="rect">
                      <a:avLst/>
                    </a:prstGeom>
                    <a:noFill/>
                    <a:ln>
                      <a:noFill/>
                    </a:ln>
                  </pic:spPr>
                </pic:pic>
              </a:graphicData>
            </a:graphic>
          </wp:inline>
        </w:drawing>
      </w:r>
    </w:p>
    <w:p w14:paraId="7B105E93" w14:textId="77777777" w:rsidR="00B05A85" w:rsidRDefault="00B05A85" w:rsidP="0054237F">
      <w:pPr>
        <w:spacing w:after="0" w:line="240" w:lineRule="auto"/>
        <w:rPr>
          <w:rFonts w:ascii="Arial" w:hAnsi="Arial"/>
          <w:sz w:val="36"/>
          <w:szCs w:val="36"/>
        </w:rPr>
      </w:pPr>
    </w:p>
    <w:p w14:paraId="181E921B" w14:textId="77777777" w:rsidR="00A65E15" w:rsidRDefault="00A65E15" w:rsidP="00D04E37">
      <w:pPr>
        <w:spacing w:after="160" w:line="259" w:lineRule="auto"/>
        <w:ind w:left="2880" w:firstLine="720"/>
        <w:rPr>
          <w:sz w:val="32"/>
          <w:szCs w:val="32"/>
        </w:rPr>
      </w:pPr>
    </w:p>
    <w:p w14:paraId="6C288847" w14:textId="510650D4" w:rsidR="00A65E15" w:rsidRPr="007C510E" w:rsidRDefault="00D04E37" w:rsidP="007C510E">
      <w:pPr>
        <w:spacing w:after="160" w:line="259" w:lineRule="auto"/>
        <w:jc w:val="center"/>
        <w:rPr>
          <w:rFonts w:asciiTheme="minorHAnsi" w:hAnsiTheme="minorHAnsi" w:cstheme="minorHAnsi"/>
          <w:b/>
          <w:bCs/>
          <w:sz w:val="32"/>
          <w:szCs w:val="32"/>
        </w:rPr>
      </w:pPr>
      <w:r w:rsidRPr="007C510E">
        <w:rPr>
          <w:rFonts w:asciiTheme="minorHAnsi" w:hAnsiTheme="minorHAnsi" w:cstheme="minorHAnsi"/>
          <w:b/>
          <w:bCs/>
          <w:sz w:val="32"/>
          <w:szCs w:val="32"/>
        </w:rPr>
        <w:t>Request for Information (</w:t>
      </w:r>
      <w:r w:rsidR="7702A372" w:rsidRPr="007C510E">
        <w:rPr>
          <w:rFonts w:asciiTheme="minorHAnsi" w:hAnsiTheme="minorHAnsi" w:cstheme="minorHAnsi"/>
          <w:b/>
          <w:bCs/>
          <w:sz w:val="32"/>
          <w:szCs w:val="32"/>
        </w:rPr>
        <w:t>RFI</w:t>
      </w:r>
      <w:r w:rsidRPr="007C510E">
        <w:rPr>
          <w:rFonts w:asciiTheme="minorHAnsi" w:hAnsiTheme="minorHAnsi" w:cstheme="minorHAnsi"/>
          <w:b/>
          <w:bCs/>
          <w:sz w:val="32"/>
          <w:szCs w:val="32"/>
        </w:rPr>
        <w:t>)/</w:t>
      </w:r>
      <w:r w:rsidR="7702A372" w:rsidRPr="007C510E">
        <w:rPr>
          <w:rFonts w:asciiTheme="minorHAnsi" w:hAnsiTheme="minorHAnsi" w:cstheme="minorHAnsi"/>
          <w:b/>
          <w:bCs/>
          <w:sz w:val="32"/>
          <w:szCs w:val="32"/>
        </w:rPr>
        <w:t xml:space="preserve"> </w:t>
      </w:r>
      <w:r w:rsidR="006E26E8" w:rsidRPr="007C510E">
        <w:rPr>
          <w:rFonts w:asciiTheme="minorHAnsi" w:hAnsiTheme="minorHAnsi" w:cstheme="minorHAnsi"/>
          <w:b/>
          <w:bCs/>
          <w:sz w:val="32"/>
          <w:szCs w:val="32"/>
        </w:rPr>
        <w:t xml:space="preserve">Notice of Sources Sought </w:t>
      </w:r>
      <w:r w:rsidR="7702A372" w:rsidRPr="007C510E">
        <w:rPr>
          <w:rFonts w:asciiTheme="minorHAnsi" w:hAnsiTheme="minorHAnsi" w:cstheme="minorHAnsi"/>
          <w:b/>
          <w:bCs/>
          <w:sz w:val="32"/>
          <w:szCs w:val="32"/>
        </w:rPr>
        <w:t>for 1099</w:t>
      </w:r>
      <w:r w:rsidRPr="007C510E">
        <w:rPr>
          <w:rFonts w:asciiTheme="minorHAnsi" w:hAnsiTheme="minorHAnsi" w:cstheme="minorHAnsi"/>
          <w:b/>
          <w:bCs/>
          <w:sz w:val="32"/>
          <w:szCs w:val="32"/>
        </w:rPr>
        <w:t xml:space="preserve"> Replacement </w:t>
      </w:r>
    </w:p>
    <w:p w14:paraId="6A00ED6C" w14:textId="788E33C0" w:rsidR="00A65E15" w:rsidRPr="007C510E" w:rsidRDefault="00A65E15" w:rsidP="007C510E">
      <w:pPr>
        <w:spacing w:after="160" w:line="259" w:lineRule="auto"/>
        <w:jc w:val="center"/>
        <w:rPr>
          <w:rFonts w:asciiTheme="minorHAnsi" w:hAnsiTheme="minorHAnsi" w:cstheme="minorHAnsi"/>
          <w:b/>
          <w:bCs/>
          <w:sz w:val="32"/>
          <w:szCs w:val="32"/>
        </w:rPr>
      </w:pPr>
      <w:r w:rsidRPr="007C510E">
        <w:rPr>
          <w:rFonts w:asciiTheme="minorHAnsi" w:hAnsiTheme="minorHAnsi" w:cstheme="minorHAnsi"/>
          <w:b/>
          <w:bCs/>
          <w:sz w:val="32"/>
          <w:szCs w:val="32"/>
        </w:rPr>
        <w:t>Defense Finance and Accounting Service (DFAS)</w:t>
      </w:r>
    </w:p>
    <w:p w14:paraId="15C07470" w14:textId="558ECB34" w:rsidR="00A65E15" w:rsidRPr="007C510E" w:rsidRDefault="28DF4570" w:rsidP="009D519A">
      <w:pPr>
        <w:spacing w:after="160" w:line="259" w:lineRule="auto"/>
        <w:ind w:left="2880"/>
        <w:rPr>
          <w:rFonts w:asciiTheme="minorHAnsi" w:hAnsiTheme="minorHAnsi" w:cstheme="minorHAnsi"/>
          <w:b/>
          <w:bCs/>
          <w:sz w:val="32"/>
          <w:szCs w:val="32"/>
        </w:rPr>
      </w:pPr>
      <w:r w:rsidRPr="007C510E">
        <w:rPr>
          <w:rFonts w:asciiTheme="minorHAnsi" w:hAnsiTheme="minorHAnsi" w:cstheme="minorHAnsi"/>
          <w:b/>
          <w:bCs/>
          <w:sz w:val="32"/>
          <w:szCs w:val="32"/>
        </w:rPr>
        <w:t xml:space="preserve">    </w:t>
      </w:r>
      <w:r w:rsidR="58B95634" w:rsidRPr="007C510E">
        <w:rPr>
          <w:rFonts w:asciiTheme="minorHAnsi" w:hAnsiTheme="minorHAnsi" w:cstheme="minorHAnsi"/>
          <w:b/>
          <w:bCs/>
          <w:sz w:val="32"/>
          <w:szCs w:val="32"/>
        </w:rPr>
        <w:t>Date: 01/</w:t>
      </w:r>
      <w:r w:rsidR="007C510E">
        <w:rPr>
          <w:rFonts w:asciiTheme="minorHAnsi" w:hAnsiTheme="minorHAnsi" w:cstheme="minorHAnsi"/>
          <w:b/>
          <w:bCs/>
          <w:sz w:val="32"/>
          <w:szCs w:val="32"/>
        </w:rPr>
        <w:t>30</w:t>
      </w:r>
      <w:r w:rsidR="58B95634" w:rsidRPr="007C510E">
        <w:rPr>
          <w:rFonts w:asciiTheme="minorHAnsi" w:hAnsiTheme="minorHAnsi" w:cstheme="minorHAnsi"/>
          <w:b/>
          <w:bCs/>
          <w:sz w:val="32"/>
          <w:szCs w:val="32"/>
        </w:rPr>
        <w:t>/2026</w:t>
      </w:r>
    </w:p>
    <w:p w14:paraId="260A3A14" w14:textId="42E2E1B9" w:rsidR="3655DE68" w:rsidRPr="007C510E" w:rsidRDefault="3655DE68" w:rsidP="004A4086">
      <w:pPr>
        <w:shd w:val="clear" w:color="auto" w:fill="FFFFFF" w:themeFill="background1"/>
        <w:spacing w:after="0" w:line="360" w:lineRule="auto"/>
        <w:rPr>
          <w:rFonts w:asciiTheme="minorHAnsi" w:eastAsia="Times New Roman" w:hAnsiTheme="minorHAnsi" w:cstheme="minorHAnsi"/>
          <w:b/>
          <w:bCs/>
          <w:color w:val="1F1F1F"/>
        </w:rPr>
      </w:pPr>
      <w:r w:rsidRPr="007C510E">
        <w:rPr>
          <w:rFonts w:asciiTheme="minorHAnsi" w:hAnsiTheme="minorHAnsi" w:cstheme="minorHAnsi"/>
          <w:b/>
          <w:bCs/>
          <w:sz w:val="36"/>
          <w:szCs w:val="36"/>
          <w:u w:val="single"/>
        </w:rPr>
        <w:br w:type="page"/>
      </w:r>
      <w:r w:rsidR="43F367F9" w:rsidRPr="007C510E">
        <w:rPr>
          <w:rFonts w:asciiTheme="minorHAnsi" w:eastAsia="Times New Roman" w:hAnsiTheme="minorHAnsi" w:cstheme="minorHAnsi"/>
          <w:b/>
          <w:bCs/>
          <w:color w:val="1F1F1F"/>
        </w:rPr>
        <w:lastRenderedPageBreak/>
        <w:t xml:space="preserve">1.0 </w:t>
      </w:r>
      <w:r w:rsidR="00236216" w:rsidRPr="007C510E">
        <w:rPr>
          <w:rFonts w:asciiTheme="minorHAnsi" w:eastAsia="Times New Roman" w:hAnsiTheme="minorHAnsi" w:cstheme="minorHAnsi"/>
          <w:b/>
          <w:bCs/>
          <w:color w:val="1F1F1F"/>
        </w:rPr>
        <w:t>P</w:t>
      </w:r>
      <w:r w:rsidR="00D92C1D">
        <w:rPr>
          <w:rFonts w:asciiTheme="minorHAnsi" w:eastAsia="Times New Roman" w:hAnsiTheme="minorHAnsi" w:cstheme="minorHAnsi"/>
          <w:b/>
          <w:bCs/>
          <w:color w:val="1F1F1F"/>
        </w:rPr>
        <w:t>URPOSE</w:t>
      </w:r>
    </w:p>
    <w:p w14:paraId="58EF8488" w14:textId="61AFB019" w:rsidR="43F367F9" w:rsidRPr="007C510E" w:rsidRDefault="43F367F9" w:rsidP="63FFE0D7">
      <w:pPr>
        <w:shd w:val="clear" w:color="auto" w:fill="FFFFFF" w:themeFill="background1"/>
        <w:spacing w:before="120" w:after="0"/>
        <w:rPr>
          <w:rFonts w:asciiTheme="minorHAnsi" w:eastAsia="Times New Roman" w:hAnsiTheme="minorHAnsi" w:cstheme="minorHAnsi"/>
          <w:color w:val="1F1F1F"/>
        </w:rPr>
      </w:pPr>
      <w:r w:rsidRPr="007C510E">
        <w:rPr>
          <w:rFonts w:asciiTheme="minorHAnsi" w:eastAsia="Times New Roman" w:hAnsiTheme="minorHAnsi" w:cstheme="minorHAnsi"/>
          <w:color w:val="1F1F1F"/>
        </w:rPr>
        <w:t>The Defense Finance and Accounting Service (DFAS), on behalf of the Department of War (</w:t>
      </w:r>
      <w:proofErr w:type="spellStart"/>
      <w:r w:rsidRPr="007C510E">
        <w:rPr>
          <w:rFonts w:asciiTheme="minorHAnsi" w:eastAsia="Times New Roman" w:hAnsiTheme="minorHAnsi" w:cstheme="minorHAnsi"/>
          <w:color w:val="1F1F1F"/>
        </w:rPr>
        <w:t>DoW</w:t>
      </w:r>
      <w:proofErr w:type="spellEnd"/>
      <w:r w:rsidRPr="007C510E">
        <w:rPr>
          <w:rFonts w:asciiTheme="minorHAnsi" w:eastAsia="Times New Roman" w:hAnsiTheme="minorHAnsi" w:cstheme="minorHAnsi"/>
          <w:color w:val="1F1F1F"/>
        </w:rPr>
        <w:t xml:space="preserve">), is issuing </w:t>
      </w:r>
      <w:r w:rsidR="00D04E37" w:rsidRPr="007C510E">
        <w:rPr>
          <w:rFonts w:asciiTheme="minorHAnsi" w:eastAsia="Times New Roman" w:hAnsiTheme="minorHAnsi" w:cstheme="minorHAnsi"/>
          <w:color w:val="1F1F1F"/>
        </w:rPr>
        <w:t xml:space="preserve">a </w:t>
      </w:r>
      <w:r w:rsidRPr="007C510E">
        <w:rPr>
          <w:rFonts w:asciiTheme="minorHAnsi" w:eastAsia="Times New Roman" w:hAnsiTheme="minorHAnsi" w:cstheme="minorHAnsi"/>
          <w:color w:val="1F1F1F"/>
        </w:rPr>
        <w:t xml:space="preserve">Request for Information (RFI) </w:t>
      </w:r>
      <w:r w:rsidR="00A53ED2" w:rsidRPr="007C510E">
        <w:rPr>
          <w:rFonts w:asciiTheme="minorHAnsi" w:eastAsia="Times New Roman" w:hAnsiTheme="minorHAnsi" w:cstheme="minorHAnsi"/>
          <w:color w:val="1F1F1F"/>
        </w:rPr>
        <w:t xml:space="preserve">for the services specified in the attached </w:t>
      </w:r>
      <w:r w:rsidR="00375B5A">
        <w:rPr>
          <w:rFonts w:asciiTheme="minorHAnsi" w:eastAsia="Times New Roman" w:hAnsiTheme="minorHAnsi" w:cstheme="minorHAnsi"/>
          <w:color w:val="1F1F1F"/>
        </w:rPr>
        <w:t xml:space="preserve">DRAFT </w:t>
      </w:r>
      <w:r w:rsidR="00A53ED2" w:rsidRPr="007C510E">
        <w:rPr>
          <w:rFonts w:asciiTheme="minorHAnsi" w:eastAsia="Times New Roman" w:hAnsiTheme="minorHAnsi" w:cstheme="minorHAnsi"/>
          <w:color w:val="1F1F1F"/>
        </w:rPr>
        <w:t>Performance Work Statement (PWS).</w:t>
      </w:r>
      <w:r w:rsidRPr="007C510E">
        <w:rPr>
          <w:rFonts w:asciiTheme="minorHAnsi" w:eastAsia="Times New Roman" w:hAnsiTheme="minorHAnsi" w:cstheme="minorHAnsi"/>
          <w:color w:val="1F1F1F"/>
        </w:rPr>
        <w:t xml:space="preserve"> The purpose of this RFI is to identify qualified vendors and their potential solutions for a comprehensive, modern software platform to replace the legacy Filing Information Returns Electronically (FIRE) system.</w:t>
      </w:r>
    </w:p>
    <w:p w14:paraId="4F77BD17" w14:textId="22B92898" w:rsidR="004A4086" w:rsidRPr="007C510E" w:rsidRDefault="006E26E8" w:rsidP="63FFE0D7">
      <w:pPr>
        <w:shd w:val="clear" w:color="auto" w:fill="FFFFFF" w:themeFill="background1"/>
        <w:spacing w:before="120" w:after="0"/>
        <w:rPr>
          <w:rFonts w:asciiTheme="minorHAnsi" w:eastAsia="Times New Roman" w:hAnsiTheme="minorHAnsi" w:cstheme="minorHAnsi"/>
          <w:color w:val="1F1F1F"/>
        </w:rPr>
      </w:pPr>
      <w:r w:rsidRPr="007C510E">
        <w:rPr>
          <w:rFonts w:asciiTheme="minorHAnsi" w:eastAsia="Times New Roman" w:hAnsiTheme="minorHAnsi" w:cstheme="minorHAnsi"/>
          <w:color w:val="1F1F1F"/>
        </w:rPr>
        <w:t>DFAS, Contract Services Directorate is seeking sources</w:t>
      </w:r>
      <w:r w:rsidR="006661CA">
        <w:rPr>
          <w:rFonts w:asciiTheme="minorHAnsi" w:eastAsia="Times New Roman" w:hAnsiTheme="minorHAnsi" w:cstheme="minorHAnsi"/>
          <w:color w:val="1F1F1F"/>
        </w:rPr>
        <w:t xml:space="preserve"> to provide a solution</w:t>
      </w:r>
      <w:r w:rsidRPr="007C510E">
        <w:rPr>
          <w:rFonts w:asciiTheme="minorHAnsi" w:eastAsia="Times New Roman" w:hAnsiTheme="minorHAnsi" w:cstheme="minorHAnsi"/>
          <w:color w:val="1F1F1F"/>
        </w:rPr>
        <w:t xml:space="preserve"> and capability statements for </w:t>
      </w:r>
      <w:r w:rsidR="43F367F9" w:rsidRPr="007C510E">
        <w:rPr>
          <w:rFonts w:asciiTheme="minorHAnsi" w:eastAsia="Times New Roman" w:hAnsiTheme="minorHAnsi" w:cstheme="minorHAnsi"/>
          <w:color w:val="1F1F1F"/>
        </w:rPr>
        <w:t>a cloud-native, secure, and fully compliant information return filing solution that meets the new Internal Revenue Service (IRS) Information Returns Intake System (IRIS) A2A interface requirements.</w:t>
      </w:r>
    </w:p>
    <w:p w14:paraId="2A167B73" w14:textId="4BB1C860" w:rsidR="004A4086" w:rsidRPr="00431704" w:rsidRDefault="43F367F9" w:rsidP="004A4086">
      <w:pPr>
        <w:shd w:val="clear" w:color="auto" w:fill="FFFFFF" w:themeFill="background1"/>
        <w:spacing w:before="120" w:after="0" w:line="360" w:lineRule="auto"/>
        <w:rPr>
          <w:rFonts w:asciiTheme="minorHAnsi" w:eastAsia="Times New Roman" w:hAnsiTheme="minorHAnsi" w:cstheme="minorHAnsi"/>
          <w:b/>
          <w:bCs/>
          <w:color w:val="1F1F1F"/>
        </w:rPr>
      </w:pPr>
      <w:r w:rsidRPr="00431704">
        <w:rPr>
          <w:rFonts w:asciiTheme="minorHAnsi" w:eastAsia="Times New Roman" w:hAnsiTheme="minorHAnsi" w:cstheme="minorHAnsi"/>
          <w:b/>
          <w:bCs/>
          <w:color w:val="1F1F1F"/>
        </w:rPr>
        <w:t xml:space="preserve">2.0 </w:t>
      </w:r>
      <w:r w:rsidR="00A70C4E" w:rsidRPr="00431704">
        <w:rPr>
          <w:rFonts w:asciiTheme="minorHAnsi" w:eastAsia="Times New Roman" w:hAnsiTheme="minorHAnsi" w:cstheme="minorHAnsi"/>
          <w:b/>
          <w:bCs/>
          <w:color w:val="1F1F1F"/>
        </w:rPr>
        <w:t>B</w:t>
      </w:r>
      <w:r w:rsidR="00D92C1D" w:rsidRPr="00431704">
        <w:rPr>
          <w:rFonts w:asciiTheme="minorHAnsi" w:eastAsia="Times New Roman" w:hAnsiTheme="minorHAnsi" w:cstheme="minorHAnsi"/>
          <w:b/>
          <w:bCs/>
          <w:color w:val="1F1F1F"/>
        </w:rPr>
        <w:t>ACKGROUND</w:t>
      </w:r>
    </w:p>
    <w:p w14:paraId="434F3933" w14:textId="20CFF49B" w:rsidR="271E6F45" w:rsidRPr="00A70C4E" w:rsidRDefault="271E6F45" w:rsidP="00431704">
      <w:pPr>
        <w:shd w:val="clear" w:color="auto" w:fill="FFFFFF" w:themeFill="background1"/>
        <w:spacing w:before="120" w:after="0"/>
        <w:rPr>
          <w:rFonts w:asciiTheme="minorHAnsi" w:eastAsia="Times New Roman" w:hAnsiTheme="minorHAnsi" w:cstheme="minorHAnsi"/>
          <w:color w:val="1F1F1F"/>
        </w:rPr>
      </w:pPr>
      <w:r w:rsidRPr="00A70C4E">
        <w:rPr>
          <w:rFonts w:asciiTheme="minorHAnsi" w:eastAsia="Times New Roman" w:hAnsiTheme="minorHAnsi" w:cstheme="minorHAnsi"/>
          <w:color w:val="1F1F1F"/>
        </w:rPr>
        <w:t>The IRS is executing a mandatory technological modernization, transitioning from the legacy FIRE system to the new IRIS platform. IRIS and its Application-to-Application (A2A) interface will become the sole method for electronic bulk filing, requiring a shift from legacy flat-file formats to a structured XML schema. Consequently, DFAS requires a new software solution natively compatible with these specifications.</w:t>
      </w:r>
    </w:p>
    <w:p w14:paraId="2CC7CE6F" w14:textId="23A27441" w:rsidR="271E6F45" w:rsidRPr="00A70C4E" w:rsidRDefault="271E6F45" w:rsidP="63FFE0D7">
      <w:pPr>
        <w:shd w:val="clear" w:color="auto" w:fill="FFFFFF" w:themeFill="background1"/>
        <w:spacing w:before="120" w:after="0"/>
        <w:rPr>
          <w:rFonts w:asciiTheme="minorHAnsi" w:eastAsia="Times New Roman" w:hAnsiTheme="minorHAnsi" w:cstheme="minorHAnsi"/>
          <w:color w:val="1F1F1F"/>
        </w:rPr>
      </w:pPr>
      <w:r w:rsidRPr="00A70C4E">
        <w:rPr>
          <w:rFonts w:asciiTheme="minorHAnsi" w:eastAsia="Times New Roman" w:hAnsiTheme="minorHAnsi" w:cstheme="minorHAnsi"/>
          <w:color w:val="1F1F1F"/>
        </w:rPr>
        <w:t>A back-up self-contained portable desktop solution runnable in a Windows environment that can produce both IRIS XML reporting format and local print is also required. The vendor must provide regular updates and patches for this self-contained portable desktop solution.</w:t>
      </w:r>
    </w:p>
    <w:p w14:paraId="10A89144" w14:textId="3E05FB54" w:rsidR="271E6F45" w:rsidRPr="00A70C4E" w:rsidRDefault="271E6F45" w:rsidP="63FFE0D7">
      <w:pPr>
        <w:shd w:val="clear" w:color="auto" w:fill="FFFFFF" w:themeFill="background1"/>
        <w:spacing w:before="120" w:after="0"/>
        <w:rPr>
          <w:rFonts w:asciiTheme="minorHAnsi" w:eastAsia="Times New Roman" w:hAnsiTheme="minorHAnsi" w:cstheme="minorHAnsi"/>
          <w:color w:val="1F1F1F"/>
        </w:rPr>
      </w:pPr>
      <w:r w:rsidRPr="00A70C4E">
        <w:rPr>
          <w:rFonts w:asciiTheme="minorHAnsi" w:eastAsia="Times New Roman" w:hAnsiTheme="minorHAnsi" w:cstheme="minorHAnsi"/>
          <w:color w:val="1F1F1F"/>
        </w:rPr>
        <w:t xml:space="preserve">This initiative aligns with a broader </w:t>
      </w:r>
      <w:proofErr w:type="spellStart"/>
      <w:r w:rsidRPr="00A70C4E">
        <w:rPr>
          <w:rFonts w:asciiTheme="minorHAnsi" w:eastAsia="Times New Roman" w:hAnsiTheme="minorHAnsi" w:cstheme="minorHAnsi"/>
          <w:color w:val="1F1F1F"/>
        </w:rPr>
        <w:t>DoW</w:t>
      </w:r>
      <w:proofErr w:type="spellEnd"/>
      <w:r w:rsidRPr="00A70C4E">
        <w:rPr>
          <w:rFonts w:asciiTheme="minorHAnsi" w:eastAsia="Times New Roman" w:hAnsiTheme="minorHAnsi" w:cstheme="minorHAnsi"/>
          <w:color w:val="1F1F1F"/>
        </w:rPr>
        <w:t xml:space="preserve"> strategic imperative for digital transformation and the acquisition of adaptable, secure systems. The new solution is expected to enhance data interoperability, automate workflows, and improve operational efficiency. The solution will be deployed on a Government-provided Joint Warfighting Cloud Capability (JWCC) environment, accredited at FedRAMP Impact Level 5 (IL5).</w:t>
      </w:r>
    </w:p>
    <w:p w14:paraId="36061000" w14:textId="4622C2E0" w:rsidR="43F367F9" w:rsidRPr="00A70C4E" w:rsidRDefault="43F367F9" w:rsidP="63FFE0D7">
      <w:pPr>
        <w:shd w:val="clear" w:color="auto" w:fill="FFFFFF" w:themeFill="background1"/>
        <w:spacing w:before="120" w:after="0" w:line="360" w:lineRule="auto"/>
        <w:rPr>
          <w:rFonts w:asciiTheme="minorHAnsi" w:eastAsia="Times New Roman" w:hAnsiTheme="minorHAnsi" w:cstheme="minorHAnsi"/>
          <w:b/>
          <w:bCs/>
          <w:color w:val="1F1F1F"/>
          <w:sz w:val="24"/>
          <w:szCs w:val="24"/>
        </w:rPr>
      </w:pPr>
      <w:r w:rsidRPr="00A70C4E">
        <w:rPr>
          <w:rFonts w:asciiTheme="minorHAnsi" w:eastAsia="Times New Roman" w:hAnsiTheme="minorHAnsi" w:cstheme="minorHAnsi"/>
          <w:b/>
          <w:bCs/>
          <w:color w:val="1F1F1F"/>
          <w:sz w:val="24"/>
          <w:szCs w:val="24"/>
        </w:rPr>
        <w:t>3.0 DESCRIPTION OF REQUIREMENTS &amp; DESIRED CAPABILITIES</w:t>
      </w:r>
    </w:p>
    <w:p w14:paraId="0F2E6F87" w14:textId="62464833" w:rsidR="006E26E8" w:rsidRPr="00D92C1D" w:rsidRDefault="00A70C4E" w:rsidP="63FFE0D7">
      <w:pPr>
        <w:shd w:val="clear" w:color="auto" w:fill="FFFFFF" w:themeFill="background1"/>
        <w:spacing w:before="120" w:after="0"/>
        <w:rPr>
          <w:rFonts w:asciiTheme="minorHAnsi" w:eastAsia="Times New Roman" w:hAnsiTheme="minorHAnsi" w:cstheme="minorHAnsi"/>
          <w:color w:val="1F1F1F"/>
        </w:rPr>
      </w:pPr>
      <w:r>
        <w:rPr>
          <w:rFonts w:asciiTheme="minorHAnsi" w:eastAsia="Times New Roman" w:hAnsiTheme="minorHAnsi" w:cstheme="minorHAnsi"/>
          <w:color w:val="1F1F1F"/>
        </w:rPr>
        <w:t>Requirements are further detailed in the attached Draft Performance Work Statement. In summary, t</w:t>
      </w:r>
      <w:r w:rsidR="006E26E8" w:rsidRPr="00A70C4E">
        <w:rPr>
          <w:rFonts w:asciiTheme="minorHAnsi" w:eastAsia="Times New Roman" w:hAnsiTheme="minorHAnsi" w:cstheme="minorHAnsi"/>
          <w:color w:val="1F1F1F"/>
        </w:rPr>
        <w:t xml:space="preserve">he ideal provider will have verifiable experience and expertise in </w:t>
      </w:r>
      <w:r w:rsidR="43F367F9" w:rsidRPr="00A70C4E">
        <w:rPr>
          <w:rFonts w:asciiTheme="minorHAnsi" w:eastAsia="Times New Roman" w:hAnsiTheme="minorHAnsi" w:cstheme="minorHAnsi"/>
          <w:color w:val="1F1F1F"/>
        </w:rPr>
        <w:t>solutions that can provide the following capabilities</w:t>
      </w:r>
      <w:r w:rsidR="006661CA">
        <w:rPr>
          <w:rFonts w:asciiTheme="minorHAnsi" w:eastAsia="Times New Roman" w:hAnsiTheme="minorHAnsi" w:cstheme="minorHAnsi"/>
          <w:color w:val="1F1F1F"/>
        </w:rPr>
        <w:t>:</w:t>
      </w:r>
      <w:r w:rsidR="43F367F9" w:rsidRPr="00D92C1D">
        <w:rPr>
          <w:rFonts w:asciiTheme="minorHAnsi" w:eastAsia="Times New Roman" w:hAnsiTheme="minorHAnsi" w:cstheme="minorHAnsi"/>
          <w:color w:val="1F1F1F"/>
        </w:rPr>
        <w:t xml:space="preserve"> </w:t>
      </w:r>
      <w:r w:rsidR="000049DC" w:rsidRPr="00D92C1D">
        <w:rPr>
          <w:rFonts w:asciiTheme="minorHAnsi" w:eastAsia="Times New Roman" w:hAnsiTheme="minorHAnsi" w:cstheme="minorHAnsi"/>
          <w:color w:val="1F1F1F"/>
        </w:rPr>
        <w:t xml:space="preserve"> </w:t>
      </w:r>
    </w:p>
    <w:p w14:paraId="6962B5B2" w14:textId="128A0523" w:rsidR="43F367F9" w:rsidRPr="00431704" w:rsidRDefault="43F367F9" w:rsidP="63FFE0D7">
      <w:pPr>
        <w:shd w:val="clear" w:color="auto" w:fill="FFFFFF" w:themeFill="background1"/>
        <w:spacing w:before="120" w:after="0" w:line="360" w:lineRule="auto"/>
        <w:rPr>
          <w:rFonts w:asciiTheme="minorHAnsi" w:eastAsia="Times New Roman" w:hAnsiTheme="minorHAnsi" w:cstheme="minorHAnsi"/>
          <w:b/>
          <w:bCs/>
          <w:color w:val="1F1F1F"/>
        </w:rPr>
      </w:pPr>
      <w:r w:rsidRPr="00431704">
        <w:rPr>
          <w:rFonts w:asciiTheme="minorHAnsi" w:eastAsia="Times New Roman" w:hAnsiTheme="minorHAnsi" w:cstheme="minorHAnsi"/>
          <w:b/>
          <w:bCs/>
          <w:color w:val="1F1F1F"/>
        </w:rPr>
        <w:t>3.1 Functional Capabilities</w:t>
      </w:r>
    </w:p>
    <w:p w14:paraId="3781A916" w14:textId="3DF7F327" w:rsidR="43F367F9" w:rsidRPr="00431704" w:rsidRDefault="43F367F9" w:rsidP="63FFE0D7">
      <w:pPr>
        <w:pStyle w:val="ListParagraph"/>
        <w:numPr>
          <w:ilvl w:val="0"/>
          <w:numId w:val="6"/>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t>Form Support &amp; Volume:</w:t>
      </w:r>
      <w:r w:rsidRPr="00431704">
        <w:rPr>
          <w:rFonts w:asciiTheme="minorHAnsi" w:eastAsia="Times New Roman" w:hAnsiTheme="minorHAnsi" w:cstheme="minorHAnsi"/>
          <w:color w:val="1F1F1F"/>
        </w:rPr>
        <w:t xml:space="preserve"> Ability to create, manage, validate, and correct a wide range of information returns (including W-2C, 1099-NEC, 1099-MISC, etc.) with the capacity to process over 130,000 forms.</w:t>
      </w:r>
    </w:p>
    <w:p w14:paraId="5499F79A" w14:textId="1894B6E9" w:rsidR="43F367F9" w:rsidRPr="00431704" w:rsidRDefault="43F367F9" w:rsidP="63FFE0D7">
      <w:pPr>
        <w:pStyle w:val="ListParagraph"/>
        <w:numPr>
          <w:ilvl w:val="0"/>
          <w:numId w:val="6"/>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t>IRS IRIS Compatibility</w:t>
      </w:r>
      <w:r w:rsidRPr="00431704">
        <w:rPr>
          <w:rFonts w:asciiTheme="minorHAnsi" w:eastAsia="Times New Roman" w:hAnsiTheme="minorHAnsi" w:cstheme="minorHAnsi"/>
          <w:color w:val="1F1F1F"/>
        </w:rPr>
        <w:t>: Full compatibility with the IRS IRIS A2A platform, including XML generation, transmission, and submission tracking.</w:t>
      </w:r>
    </w:p>
    <w:p w14:paraId="17A38BDF" w14:textId="4CC38C05" w:rsidR="43F367F9" w:rsidRPr="00431704" w:rsidRDefault="43F367F9" w:rsidP="63FFE0D7">
      <w:pPr>
        <w:pStyle w:val="ListParagraph"/>
        <w:numPr>
          <w:ilvl w:val="0"/>
          <w:numId w:val="6"/>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lastRenderedPageBreak/>
        <w:t xml:space="preserve">User Experience: </w:t>
      </w:r>
      <w:r w:rsidRPr="00431704">
        <w:rPr>
          <w:rFonts w:asciiTheme="minorHAnsi" w:eastAsia="Times New Roman" w:hAnsiTheme="minorHAnsi" w:cstheme="minorHAnsi"/>
          <w:color w:val="1F1F1F"/>
        </w:rPr>
        <w:t>A modern, intuitive, web-based UI with a central dashboard, guided step-by-step workflows, clear actionable error handling, and responsive design for multiple devices.</w:t>
      </w:r>
      <w:r w:rsidR="6C0198EE" w:rsidRPr="00431704">
        <w:rPr>
          <w:rFonts w:asciiTheme="minorHAnsi" w:eastAsia="Times New Roman" w:hAnsiTheme="minorHAnsi" w:cstheme="minorHAnsi"/>
          <w:color w:val="1F1F1F"/>
        </w:rPr>
        <w:t xml:space="preserve"> </w:t>
      </w:r>
    </w:p>
    <w:p w14:paraId="6C5A3692" w14:textId="1B5404D7" w:rsidR="43F367F9" w:rsidRPr="00431704" w:rsidRDefault="43F367F9" w:rsidP="63FFE0D7">
      <w:pPr>
        <w:pStyle w:val="ListParagraph"/>
        <w:numPr>
          <w:ilvl w:val="0"/>
          <w:numId w:val="6"/>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t>Data Management:</w:t>
      </w:r>
      <w:r w:rsidRPr="00431704">
        <w:rPr>
          <w:rFonts w:asciiTheme="minorHAnsi" w:eastAsia="Times New Roman" w:hAnsiTheme="minorHAnsi" w:cstheme="minorHAnsi"/>
          <w:color w:val="1F1F1F"/>
        </w:rPr>
        <w:t xml:space="preserve"> Capabilities for importing data from CSV and direct links, exporting to formats like Excel, and supporting bulk editing.</w:t>
      </w:r>
    </w:p>
    <w:p w14:paraId="3A8D8519" w14:textId="23DF3810" w:rsidR="43F367F9" w:rsidRPr="00431704" w:rsidRDefault="43F367F9" w:rsidP="63FFE0D7">
      <w:pPr>
        <w:pStyle w:val="ListParagraph"/>
        <w:numPr>
          <w:ilvl w:val="0"/>
          <w:numId w:val="6"/>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t xml:space="preserve">State Filing: </w:t>
      </w:r>
      <w:r w:rsidRPr="00431704">
        <w:rPr>
          <w:rFonts w:asciiTheme="minorHAnsi" w:eastAsia="Times New Roman" w:hAnsiTheme="minorHAnsi" w:cstheme="minorHAnsi"/>
          <w:color w:val="1F1F1F"/>
        </w:rPr>
        <w:t>Comprehensive support for the IRS Combined Federal/State Filing (CF/SF) Program and capabilities for direct-to-state filing.</w:t>
      </w:r>
    </w:p>
    <w:p w14:paraId="4219C2E1" w14:textId="572C0A1F" w:rsidR="43F367F9" w:rsidRPr="00431704" w:rsidRDefault="43F367F9" w:rsidP="63FFE0D7">
      <w:pPr>
        <w:pStyle w:val="ListParagraph"/>
        <w:numPr>
          <w:ilvl w:val="0"/>
          <w:numId w:val="6"/>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t>Vendor API Access:</w:t>
      </w:r>
      <w:r w:rsidRPr="00431704">
        <w:rPr>
          <w:rFonts w:asciiTheme="minorHAnsi" w:eastAsia="Times New Roman" w:hAnsiTheme="minorHAnsi" w:cstheme="minorHAnsi"/>
          <w:color w:val="1F1F1F"/>
        </w:rPr>
        <w:t xml:space="preserve"> A secure, RESTful API (JSON format) allowing </w:t>
      </w:r>
      <w:proofErr w:type="spellStart"/>
      <w:r w:rsidRPr="00431704">
        <w:rPr>
          <w:rFonts w:asciiTheme="minorHAnsi" w:eastAsia="Times New Roman" w:hAnsiTheme="minorHAnsi" w:cstheme="minorHAnsi"/>
          <w:color w:val="1F1F1F"/>
        </w:rPr>
        <w:t>DoW</w:t>
      </w:r>
      <w:proofErr w:type="spellEnd"/>
      <w:r w:rsidRPr="00431704">
        <w:rPr>
          <w:rFonts w:asciiTheme="minorHAnsi" w:eastAsia="Times New Roman" w:hAnsiTheme="minorHAnsi" w:cstheme="minorHAnsi"/>
          <w:color w:val="1F1F1F"/>
        </w:rPr>
        <w:t xml:space="preserve"> vendors to programmatically access their tax forms via a CAGE code. The API must provide a secure, time-limited download URL for each form in PDF format, with a preference for OAuth 2.0 authorization.</w:t>
      </w:r>
    </w:p>
    <w:p w14:paraId="13022EE7" w14:textId="64DEB7A8" w:rsidR="43F367F9" w:rsidRPr="00431704" w:rsidRDefault="43F367F9" w:rsidP="63FFE0D7">
      <w:pPr>
        <w:pStyle w:val="ListParagraph"/>
        <w:numPr>
          <w:ilvl w:val="0"/>
          <w:numId w:val="6"/>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t>Recipient Delivery:</w:t>
      </w:r>
      <w:r w:rsidRPr="00431704">
        <w:rPr>
          <w:rFonts w:asciiTheme="minorHAnsi" w:eastAsia="Times New Roman" w:hAnsiTheme="minorHAnsi" w:cstheme="minorHAnsi"/>
          <w:color w:val="1F1F1F"/>
        </w:rPr>
        <w:t xml:space="preserve"> An integrated service to print and mail physical copies and a secure portal for electronic delivery.</w:t>
      </w:r>
    </w:p>
    <w:p w14:paraId="4B94962C" w14:textId="49C92C6B" w:rsidR="43F367F9" w:rsidRPr="00431704" w:rsidRDefault="43F367F9" w:rsidP="63FFE0D7">
      <w:pPr>
        <w:shd w:val="clear" w:color="auto" w:fill="FFFFFF" w:themeFill="background1"/>
        <w:spacing w:before="120" w:after="0" w:line="360" w:lineRule="auto"/>
        <w:rPr>
          <w:rFonts w:asciiTheme="minorHAnsi" w:eastAsia="Times New Roman" w:hAnsiTheme="minorHAnsi" w:cstheme="minorHAnsi"/>
          <w:b/>
          <w:bCs/>
          <w:color w:val="1F1F1F"/>
        </w:rPr>
      </w:pPr>
      <w:r w:rsidRPr="00431704">
        <w:rPr>
          <w:rFonts w:asciiTheme="minorHAnsi" w:eastAsia="Times New Roman" w:hAnsiTheme="minorHAnsi" w:cstheme="minorHAnsi"/>
          <w:b/>
          <w:bCs/>
          <w:color w:val="1F1F1F"/>
        </w:rPr>
        <w:t>3.2 Data Management and Validation</w:t>
      </w:r>
    </w:p>
    <w:p w14:paraId="7A2CFBA9" w14:textId="2CFD81E8" w:rsidR="43F367F9" w:rsidRPr="00431704" w:rsidRDefault="43F367F9" w:rsidP="63FFE0D7">
      <w:pPr>
        <w:pStyle w:val="ListParagraph"/>
        <w:numPr>
          <w:ilvl w:val="0"/>
          <w:numId w:val="5"/>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t xml:space="preserve">Data Migration: </w:t>
      </w:r>
      <w:r w:rsidRPr="00431704">
        <w:rPr>
          <w:rFonts w:asciiTheme="minorHAnsi" w:eastAsia="Times New Roman" w:hAnsiTheme="minorHAnsi" w:cstheme="minorHAnsi"/>
          <w:color w:val="1F1F1F"/>
        </w:rPr>
        <w:t>A described approach to analyzing and migrating historical data (at least 5 years) from the legacy FIRE system, ensuring data integrity and completeness.</w:t>
      </w:r>
    </w:p>
    <w:p w14:paraId="6C200C69" w14:textId="3D4CC05E" w:rsidR="00D92C1D" w:rsidRPr="00431704" w:rsidRDefault="43F367F9" w:rsidP="00D92C1D">
      <w:pPr>
        <w:pStyle w:val="ListParagraph"/>
        <w:numPr>
          <w:ilvl w:val="0"/>
          <w:numId w:val="5"/>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t>Data Validation</w:t>
      </w:r>
      <w:r w:rsidRPr="00431704">
        <w:rPr>
          <w:rFonts w:asciiTheme="minorHAnsi" w:eastAsia="Times New Roman" w:hAnsiTheme="minorHAnsi" w:cstheme="minorHAnsi"/>
          <w:color w:val="1F1F1F"/>
        </w:rPr>
        <w:t>: A multi-layered validation framework, including real-time IRS TIN Matching. The system must quarantine records that fail validation in a dedicated rework queue for user correction</w:t>
      </w:r>
    </w:p>
    <w:p w14:paraId="6F42436C" w14:textId="2363A96C" w:rsidR="43F367F9" w:rsidRPr="00431704" w:rsidRDefault="43F367F9" w:rsidP="63FFE0D7">
      <w:pPr>
        <w:shd w:val="clear" w:color="auto" w:fill="FFFFFF" w:themeFill="background1"/>
        <w:spacing w:before="120" w:after="0" w:line="360" w:lineRule="auto"/>
        <w:rPr>
          <w:rFonts w:asciiTheme="minorHAnsi" w:eastAsia="Times New Roman" w:hAnsiTheme="minorHAnsi" w:cstheme="minorHAnsi"/>
          <w:b/>
          <w:bCs/>
          <w:color w:val="1F1F1F"/>
        </w:rPr>
      </w:pPr>
      <w:r w:rsidRPr="00431704">
        <w:rPr>
          <w:rFonts w:asciiTheme="minorHAnsi" w:eastAsia="Times New Roman" w:hAnsiTheme="minorHAnsi" w:cstheme="minorHAnsi"/>
          <w:b/>
          <w:bCs/>
          <w:color w:val="1F1F1F"/>
        </w:rPr>
        <w:t>3.3 Security and Compliance</w:t>
      </w:r>
    </w:p>
    <w:p w14:paraId="06F974F0" w14:textId="5A73EEB6" w:rsidR="43F367F9" w:rsidRPr="00431704" w:rsidRDefault="43F367F9" w:rsidP="63FFE0D7">
      <w:pPr>
        <w:pStyle w:val="ListParagraph"/>
        <w:numPr>
          <w:ilvl w:val="0"/>
          <w:numId w:val="4"/>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t xml:space="preserve">DoD Compliance: </w:t>
      </w:r>
      <w:r w:rsidRPr="00431704">
        <w:rPr>
          <w:rFonts w:asciiTheme="minorHAnsi" w:eastAsia="Times New Roman" w:hAnsiTheme="minorHAnsi" w:cstheme="minorHAnsi"/>
          <w:color w:val="1F1F1F"/>
        </w:rPr>
        <w:t>The ability to comply with DoDI 8510.01 (RMF), DISA STIGs (configured to avoid CAT 1-3 violations), and NIST SP 800-53, with a process for tracking vulnerabilities on a POAM using tools like Fortify or ACAS.</w:t>
      </w:r>
    </w:p>
    <w:p w14:paraId="7E336AA4" w14:textId="03E9FB75" w:rsidR="43F367F9" w:rsidRPr="00431704" w:rsidRDefault="43F367F9" w:rsidP="63FFE0D7">
      <w:pPr>
        <w:pStyle w:val="ListParagraph"/>
        <w:numPr>
          <w:ilvl w:val="0"/>
          <w:numId w:val="4"/>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t xml:space="preserve">Identity and Access (ICAM): </w:t>
      </w:r>
      <w:r w:rsidRPr="00431704">
        <w:rPr>
          <w:rFonts w:asciiTheme="minorHAnsi" w:eastAsia="Times New Roman" w:hAnsiTheme="minorHAnsi" w:cstheme="minorHAnsi"/>
          <w:color w:val="1F1F1F"/>
        </w:rPr>
        <w:t>Support for DoD Common Access Card (CAC) / Public Key Infrastructure (PKI) authentication and enforcement of both Role-Based (RBAC) and Attribute-Based Access Control (ABAC) to support a Zero Trust framework.</w:t>
      </w:r>
    </w:p>
    <w:p w14:paraId="0D42DE6A" w14:textId="76A076E9" w:rsidR="43F367F9" w:rsidRPr="00431704" w:rsidRDefault="43F367F9" w:rsidP="63FFE0D7">
      <w:pPr>
        <w:pStyle w:val="ListParagraph"/>
        <w:numPr>
          <w:ilvl w:val="0"/>
          <w:numId w:val="4"/>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t>Information Handling:</w:t>
      </w:r>
      <w:r w:rsidRPr="00431704">
        <w:rPr>
          <w:rFonts w:asciiTheme="minorHAnsi" w:eastAsia="Times New Roman" w:hAnsiTheme="minorHAnsi" w:cstheme="minorHAnsi"/>
          <w:color w:val="1F1F1F"/>
        </w:rPr>
        <w:t xml:space="preserve"> The capability to handle and protect Controlled Unclassified Information (CUI) and Personally Identifiable Information (PII) in accordance with DoD Instruction 5200.48.</w:t>
      </w:r>
    </w:p>
    <w:p w14:paraId="42E0D84E" w14:textId="467CEAC7" w:rsidR="43F367F9" w:rsidRPr="00431704" w:rsidRDefault="43F367F9" w:rsidP="63FFE0D7">
      <w:pPr>
        <w:pStyle w:val="ListParagraph"/>
        <w:numPr>
          <w:ilvl w:val="0"/>
          <w:numId w:val="4"/>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lastRenderedPageBreak/>
        <w:t xml:space="preserve">Certifications: </w:t>
      </w:r>
      <w:r w:rsidRPr="00431704">
        <w:rPr>
          <w:rFonts w:asciiTheme="minorHAnsi" w:eastAsia="Times New Roman" w:hAnsiTheme="minorHAnsi" w:cstheme="minorHAnsi"/>
          <w:color w:val="1F1F1F"/>
        </w:rPr>
        <w:t>The ability to meet FedRAMP Moderate baseline requirements, CMMC Level 2, and DoD 5015.02-STD for records management.</w:t>
      </w:r>
    </w:p>
    <w:p w14:paraId="39C2DDEC" w14:textId="457B7489" w:rsidR="43F367F9" w:rsidRPr="00431704" w:rsidRDefault="43F367F9" w:rsidP="63FFE0D7">
      <w:pPr>
        <w:pStyle w:val="ListParagraph"/>
        <w:numPr>
          <w:ilvl w:val="0"/>
          <w:numId w:val="4"/>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t>Section 508:</w:t>
      </w:r>
      <w:r w:rsidRPr="00431704">
        <w:rPr>
          <w:rFonts w:asciiTheme="minorHAnsi" w:eastAsia="Times New Roman" w:hAnsiTheme="minorHAnsi" w:cstheme="minorHAnsi"/>
          <w:color w:val="1F1F1F"/>
        </w:rPr>
        <w:t xml:space="preserve"> Full compliance with the applicable accessibility standards at 36 CFR 1194.</w:t>
      </w:r>
    </w:p>
    <w:p w14:paraId="5D9067C1" w14:textId="28A70A12" w:rsidR="43F367F9" w:rsidRPr="00431704" w:rsidRDefault="43F367F9" w:rsidP="63FFE0D7">
      <w:pPr>
        <w:shd w:val="clear" w:color="auto" w:fill="FFFFFF" w:themeFill="background1"/>
        <w:spacing w:before="120" w:after="0" w:line="360" w:lineRule="auto"/>
        <w:rPr>
          <w:rFonts w:asciiTheme="minorHAnsi" w:eastAsia="Times New Roman" w:hAnsiTheme="minorHAnsi" w:cstheme="minorHAnsi"/>
          <w:b/>
          <w:bCs/>
          <w:color w:val="1F1F1F"/>
        </w:rPr>
      </w:pPr>
      <w:r w:rsidRPr="00431704">
        <w:rPr>
          <w:rFonts w:asciiTheme="minorHAnsi" w:eastAsia="Times New Roman" w:hAnsiTheme="minorHAnsi" w:cstheme="minorHAnsi"/>
          <w:b/>
          <w:bCs/>
          <w:color w:val="1F1F1F"/>
        </w:rPr>
        <w:t>3.4 Technical Architecture and Methodology</w:t>
      </w:r>
    </w:p>
    <w:p w14:paraId="096E5D04" w14:textId="522967DE" w:rsidR="43F367F9" w:rsidRPr="00431704" w:rsidRDefault="43F367F9" w:rsidP="63FFE0D7">
      <w:pPr>
        <w:pStyle w:val="ListParagraph"/>
        <w:numPr>
          <w:ilvl w:val="0"/>
          <w:numId w:val="3"/>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t>Architecture:</w:t>
      </w:r>
      <w:r w:rsidRPr="00431704">
        <w:rPr>
          <w:rFonts w:asciiTheme="minorHAnsi" w:eastAsia="Times New Roman" w:hAnsiTheme="minorHAnsi" w:cstheme="minorHAnsi"/>
          <w:color w:val="1F1F1F"/>
        </w:rPr>
        <w:t xml:space="preserve"> The solution must be based on a non-proprietary, object-oriented codebase. The use of low-code/no-code platforms is prohibited.</w:t>
      </w:r>
    </w:p>
    <w:p w14:paraId="713ECA11" w14:textId="0A679118" w:rsidR="43F367F9" w:rsidRPr="00431704" w:rsidRDefault="43F367F9" w:rsidP="63FFE0D7">
      <w:pPr>
        <w:pStyle w:val="ListParagraph"/>
        <w:numPr>
          <w:ilvl w:val="0"/>
          <w:numId w:val="3"/>
        </w:numPr>
        <w:shd w:val="clear" w:color="auto" w:fill="FFFFFF" w:themeFill="background1"/>
        <w:spacing w:before="240" w:after="240" w:line="360" w:lineRule="auto"/>
        <w:rPr>
          <w:rFonts w:asciiTheme="minorHAnsi" w:eastAsia="Times New Roman" w:hAnsiTheme="minorHAnsi" w:cstheme="minorHAnsi"/>
          <w:color w:val="1F1F1F"/>
        </w:rPr>
      </w:pPr>
      <w:proofErr w:type="spellStart"/>
      <w:r w:rsidRPr="00431704">
        <w:rPr>
          <w:rFonts w:asciiTheme="minorHAnsi" w:eastAsia="Times New Roman" w:hAnsiTheme="minorHAnsi" w:cstheme="minorHAnsi"/>
          <w:b/>
          <w:bCs/>
          <w:color w:val="1F1F1F"/>
        </w:rPr>
        <w:t>DevSecOps</w:t>
      </w:r>
      <w:proofErr w:type="spellEnd"/>
      <w:r w:rsidRPr="00431704">
        <w:rPr>
          <w:rFonts w:asciiTheme="minorHAnsi" w:eastAsia="Times New Roman" w:hAnsiTheme="minorHAnsi" w:cstheme="minorHAnsi"/>
          <w:b/>
          <w:bCs/>
          <w:color w:val="1F1F1F"/>
        </w:rPr>
        <w:t>:</w:t>
      </w:r>
      <w:r w:rsidRPr="00431704">
        <w:rPr>
          <w:rFonts w:asciiTheme="minorHAnsi" w:eastAsia="Times New Roman" w:hAnsiTheme="minorHAnsi" w:cstheme="minorHAnsi"/>
          <w:color w:val="1F1F1F"/>
        </w:rPr>
        <w:t xml:space="preserve"> A description of the vendor's methodology for integrating security into a CI/CD pipeline (e.g., SAST, DAST, SCA) to support a Continuous Authority to Operate (</w:t>
      </w:r>
      <w:proofErr w:type="spellStart"/>
      <w:r w:rsidRPr="00431704">
        <w:rPr>
          <w:rFonts w:asciiTheme="minorHAnsi" w:eastAsia="Times New Roman" w:hAnsiTheme="minorHAnsi" w:cstheme="minorHAnsi"/>
          <w:color w:val="1F1F1F"/>
        </w:rPr>
        <w:t>cATO</w:t>
      </w:r>
      <w:proofErr w:type="spellEnd"/>
      <w:r w:rsidRPr="00431704">
        <w:rPr>
          <w:rFonts w:asciiTheme="minorHAnsi" w:eastAsia="Times New Roman" w:hAnsiTheme="minorHAnsi" w:cstheme="minorHAnsi"/>
          <w:color w:val="1F1F1F"/>
        </w:rPr>
        <w:t>). This includes providing security data to Government SIEM/SOAR tools.</w:t>
      </w:r>
    </w:p>
    <w:p w14:paraId="27672B24" w14:textId="1CC75A69" w:rsidR="43F367F9" w:rsidRPr="00431704" w:rsidRDefault="43F367F9" w:rsidP="63FFE0D7">
      <w:pPr>
        <w:pStyle w:val="ListParagraph"/>
        <w:numPr>
          <w:ilvl w:val="0"/>
          <w:numId w:val="3"/>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t>Deployment:</w:t>
      </w:r>
      <w:r w:rsidRPr="00431704">
        <w:rPr>
          <w:rFonts w:asciiTheme="minorHAnsi" w:eastAsia="Times New Roman" w:hAnsiTheme="minorHAnsi" w:cstheme="minorHAnsi"/>
          <w:color w:val="1F1F1F"/>
        </w:rPr>
        <w:t xml:space="preserve"> The proposed methodology for phased, iterative deployment of software modules into a production environment.</w:t>
      </w:r>
    </w:p>
    <w:p w14:paraId="369C0191" w14:textId="1E141758" w:rsidR="43F367F9" w:rsidRPr="00431704" w:rsidRDefault="43F367F9" w:rsidP="63FFE0D7">
      <w:pPr>
        <w:shd w:val="clear" w:color="auto" w:fill="FFFFFF" w:themeFill="background1"/>
        <w:spacing w:before="120" w:after="0" w:line="360" w:lineRule="auto"/>
        <w:rPr>
          <w:rFonts w:asciiTheme="minorHAnsi" w:eastAsia="Times New Roman" w:hAnsiTheme="minorHAnsi" w:cstheme="minorHAnsi"/>
          <w:b/>
          <w:bCs/>
          <w:color w:val="1F1F1F"/>
        </w:rPr>
      </w:pPr>
      <w:r w:rsidRPr="00431704">
        <w:rPr>
          <w:rFonts w:asciiTheme="minorHAnsi" w:eastAsia="Times New Roman" w:hAnsiTheme="minorHAnsi" w:cstheme="minorHAnsi"/>
          <w:b/>
          <w:bCs/>
          <w:color w:val="1F1F1F"/>
        </w:rPr>
        <w:t>3.5 Sustainment and Support</w:t>
      </w:r>
    </w:p>
    <w:p w14:paraId="7611D29E" w14:textId="3C4F58FD" w:rsidR="43F367F9" w:rsidRPr="00431704" w:rsidRDefault="43F367F9" w:rsidP="63FFE0D7">
      <w:pPr>
        <w:pStyle w:val="ListParagraph"/>
        <w:numPr>
          <w:ilvl w:val="0"/>
          <w:numId w:val="2"/>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t xml:space="preserve">Maintenance: </w:t>
      </w:r>
      <w:r w:rsidRPr="00431704">
        <w:rPr>
          <w:rFonts w:asciiTheme="minorHAnsi" w:eastAsia="Times New Roman" w:hAnsiTheme="minorHAnsi" w:cstheme="minorHAnsi"/>
          <w:color w:val="1F1F1F"/>
        </w:rPr>
        <w:t>An approach to providing ongoing adaptive, corrective, and preventative maintenance, including annual IRS tax updates and release notifications.</w:t>
      </w:r>
    </w:p>
    <w:p w14:paraId="1589EDB3" w14:textId="3F29F7C1" w:rsidR="43F367F9" w:rsidRPr="00431704" w:rsidRDefault="43F367F9" w:rsidP="63FFE0D7">
      <w:pPr>
        <w:pStyle w:val="ListParagraph"/>
        <w:numPr>
          <w:ilvl w:val="0"/>
          <w:numId w:val="2"/>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t xml:space="preserve">Customer Support: </w:t>
      </w:r>
      <w:r w:rsidRPr="00431704">
        <w:rPr>
          <w:rFonts w:asciiTheme="minorHAnsi" w:eastAsia="Times New Roman" w:hAnsiTheme="minorHAnsi" w:cstheme="minorHAnsi"/>
          <w:color w:val="1F1F1F"/>
        </w:rPr>
        <w:t>A description of 24/7/365 customer support offerings, including response times based on issue severity and access to a self-service portal.</w:t>
      </w:r>
    </w:p>
    <w:p w14:paraId="0D1E0A2A" w14:textId="17447301" w:rsidR="43F367F9" w:rsidRPr="00431704" w:rsidRDefault="43F367F9" w:rsidP="63FFE0D7">
      <w:pPr>
        <w:pStyle w:val="ListParagraph"/>
        <w:numPr>
          <w:ilvl w:val="0"/>
          <w:numId w:val="2"/>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color w:val="1F1F1F"/>
        </w:rPr>
        <w:t>T</w:t>
      </w:r>
      <w:r w:rsidRPr="00431704">
        <w:rPr>
          <w:rFonts w:asciiTheme="minorHAnsi" w:eastAsia="Times New Roman" w:hAnsiTheme="minorHAnsi" w:cstheme="minorHAnsi"/>
          <w:b/>
          <w:bCs/>
          <w:color w:val="1F1F1F"/>
        </w:rPr>
        <w:t>raining and Documentation</w:t>
      </w:r>
      <w:r w:rsidRPr="00431704">
        <w:rPr>
          <w:rFonts w:asciiTheme="minorHAnsi" w:eastAsia="Times New Roman" w:hAnsiTheme="minorHAnsi" w:cstheme="minorHAnsi"/>
          <w:color w:val="1F1F1F"/>
        </w:rPr>
        <w:t>: An outline of the proposed approach to end-user training, knowledge transfer, and the suite of documentation provided (user manuals, O&amp;M manuals, technical guides, etc.)</w:t>
      </w:r>
    </w:p>
    <w:p w14:paraId="77D274FB" w14:textId="783A404B" w:rsidR="63FFE0D7" w:rsidRPr="00431704" w:rsidRDefault="63FFE0D7" w:rsidP="63FFE0D7">
      <w:pPr>
        <w:shd w:val="clear" w:color="auto" w:fill="FFFFFF" w:themeFill="background1"/>
        <w:spacing w:before="120" w:after="0"/>
        <w:rPr>
          <w:rFonts w:asciiTheme="minorHAnsi" w:eastAsia="Times New Roman" w:hAnsiTheme="minorHAnsi" w:cstheme="minorHAnsi"/>
        </w:rPr>
      </w:pPr>
    </w:p>
    <w:p w14:paraId="2BF3376E" w14:textId="7B95DB7B" w:rsidR="00A65E15" w:rsidRPr="00D92C1D" w:rsidRDefault="03A19D89" w:rsidP="63FFE0D7">
      <w:pPr>
        <w:spacing w:after="160" w:line="259" w:lineRule="auto"/>
        <w:rPr>
          <w:rFonts w:asciiTheme="minorHAnsi" w:eastAsia="Times New Roman" w:hAnsiTheme="minorHAnsi" w:cstheme="minorHAnsi"/>
          <w:b/>
          <w:bCs/>
          <w:sz w:val="24"/>
          <w:szCs w:val="24"/>
        </w:rPr>
      </w:pPr>
      <w:r w:rsidRPr="00D92C1D">
        <w:rPr>
          <w:rFonts w:asciiTheme="minorHAnsi" w:eastAsia="Times New Roman" w:hAnsiTheme="minorHAnsi" w:cstheme="minorHAnsi"/>
          <w:b/>
          <w:bCs/>
          <w:sz w:val="24"/>
          <w:szCs w:val="24"/>
        </w:rPr>
        <w:t>4</w:t>
      </w:r>
      <w:r w:rsidR="58B95634" w:rsidRPr="00D92C1D">
        <w:rPr>
          <w:rFonts w:asciiTheme="minorHAnsi" w:eastAsia="Times New Roman" w:hAnsiTheme="minorHAnsi" w:cstheme="minorHAnsi"/>
          <w:b/>
          <w:bCs/>
          <w:sz w:val="24"/>
          <w:szCs w:val="24"/>
        </w:rPr>
        <w:t xml:space="preserve">. </w:t>
      </w:r>
      <w:r w:rsidR="007B2B59">
        <w:rPr>
          <w:rFonts w:asciiTheme="minorHAnsi" w:eastAsia="Times New Roman" w:hAnsiTheme="minorHAnsi" w:cstheme="minorHAnsi"/>
          <w:b/>
          <w:bCs/>
          <w:sz w:val="24"/>
          <w:szCs w:val="24"/>
        </w:rPr>
        <w:t>INFORMATION REQUESTED</w:t>
      </w:r>
    </w:p>
    <w:p w14:paraId="67B83486" w14:textId="071C89B7" w:rsidR="00A65E15" w:rsidRPr="00431704" w:rsidRDefault="3513E72A" w:rsidP="63FFE0D7">
      <w:pPr>
        <w:spacing w:after="160" w:line="259" w:lineRule="auto"/>
        <w:rPr>
          <w:rFonts w:asciiTheme="minorHAnsi" w:eastAsia="Times New Roman" w:hAnsiTheme="minorHAnsi" w:cstheme="minorHAnsi"/>
        </w:rPr>
      </w:pPr>
      <w:r w:rsidRPr="00D92C1D">
        <w:rPr>
          <w:rFonts w:asciiTheme="minorHAnsi" w:eastAsia="Times New Roman" w:hAnsiTheme="minorHAnsi" w:cstheme="minorHAnsi"/>
        </w:rPr>
        <w:t>Information</w:t>
      </w:r>
      <w:r w:rsidR="00D92C1D">
        <w:rPr>
          <w:rFonts w:asciiTheme="minorHAnsi" w:eastAsia="Times New Roman" w:hAnsiTheme="minorHAnsi" w:cstheme="minorHAnsi"/>
        </w:rPr>
        <w:t xml:space="preserve"> is</w:t>
      </w:r>
      <w:r w:rsidRPr="00D92C1D">
        <w:rPr>
          <w:rFonts w:asciiTheme="minorHAnsi" w:eastAsia="Times New Roman" w:hAnsiTheme="minorHAnsi" w:cstheme="minorHAnsi"/>
        </w:rPr>
        <w:t xml:space="preserve"> requested to gain an understanding of how your </w:t>
      </w:r>
      <w:r w:rsidR="00D92C1D">
        <w:rPr>
          <w:rFonts w:asciiTheme="minorHAnsi" w:eastAsia="Times New Roman" w:hAnsiTheme="minorHAnsi" w:cstheme="minorHAnsi"/>
        </w:rPr>
        <w:t>solution</w:t>
      </w:r>
      <w:r w:rsidR="00D92C1D" w:rsidRPr="00D92C1D">
        <w:rPr>
          <w:rFonts w:asciiTheme="minorHAnsi" w:eastAsia="Times New Roman" w:hAnsiTheme="minorHAnsi" w:cstheme="minorHAnsi"/>
        </w:rPr>
        <w:t xml:space="preserve"> </w:t>
      </w:r>
      <w:r w:rsidRPr="00D92C1D">
        <w:rPr>
          <w:rFonts w:asciiTheme="minorHAnsi" w:eastAsia="Times New Roman" w:hAnsiTheme="minorHAnsi" w:cstheme="minorHAnsi"/>
        </w:rPr>
        <w:t xml:space="preserve">can satisfy the inquiry described in </w:t>
      </w:r>
      <w:r w:rsidR="00D92C1D">
        <w:rPr>
          <w:rFonts w:asciiTheme="minorHAnsi" w:eastAsia="Times New Roman" w:hAnsiTheme="minorHAnsi" w:cstheme="minorHAnsi"/>
        </w:rPr>
        <w:t xml:space="preserve">the attached Draft Performance Work Statement. </w:t>
      </w:r>
      <w:r w:rsidR="00236216">
        <w:rPr>
          <w:rFonts w:asciiTheme="minorHAnsi" w:eastAsia="Times New Roman" w:hAnsiTheme="minorHAnsi" w:cstheme="minorHAnsi"/>
        </w:rPr>
        <w:t xml:space="preserve"> Please</w:t>
      </w:r>
      <w:r w:rsidRPr="00431704">
        <w:rPr>
          <w:rFonts w:asciiTheme="minorHAnsi" w:eastAsia="Times New Roman" w:hAnsiTheme="minorHAnsi" w:cstheme="minorHAnsi"/>
        </w:rPr>
        <w:t xml:space="preserve"> provide a comprehensive response to this RFI</w:t>
      </w:r>
      <w:r w:rsidR="3A469228" w:rsidRPr="00431704">
        <w:rPr>
          <w:rFonts w:asciiTheme="minorHAnsi" w:eastAsia="Times New Roman" w:hAnsiTheme="minorHAnsi" w:cstheme="minorHAnsi"/>
        </w:rPr>
        <w:t xml:space="preserve"> </w:t>
      </w:r>
      <w:r w:rsidR="00236216">
        <w:rPr>
          <w:rFonts w:asciiTheme="minorHAnsi" w:eastAsia="Times New Roman" w:hAnsiTheme="minorHAnsi" w:cstheme="minorHAnsi"/>
        </w:rPr>
        <w:t>to</w:t>
      </w:r>
      <w:r w:rsidR="00236216" w:rsidRPr="00431704">
        <w:rPr>
          <w:rFonts w:asciiTheme="minorHAnsi" w:eastAsia="Times New Roman" w:hAnsiTheme="minorHAnsi" w:cstheme="minorHAnsi"/>
        </w:rPr>
        <w:t xml:space="preserve"> </w:t>
      </w:r>
      <w:r w:rsidR="3A469228" w:rsidRPr="00431704">
        <w:rPr>
          <w:rFonts w:asciiTheme="minorHAnsi" w:eastAsia="Times New Roman" w:hAnsiTheme="minorHAnsi" w:cstheme="minorHAnsi"/>
        </w:rPr>
        <w:t>include</w:t>
      </w:r>
      <w:r w:rsidR="00236216">
        <w:rPr>
          <w:rFonts w:asciiTheme="minorHAnsi" w:eastAsia="Times New Roman" w:hAnsiTheme="minorHAnsi" w:cstheme="minorHAnsi"/>
        </w:rPr>
        <w:t xml:space="preserve"> </w:t>
      </w:r>
      <w:r w:rsidR="3A469228" w:rsidRPr="00431704">
        <w:rPr>
          <w:rFonts w:asciiTheme="minorHAnsi" w:eastAsia="Times New Roman" w:hAnsiTheme="minorHAnsi" w:cstheme="minorHAnsi"/>
        </w:rPr>
        <w:t xml:space="preserve">the following: </w:t>
      </w:r>
    </w:p>
    <w:p w14:paraId="347DA13D" w14:textId="39DB95EF" w:rsidR="007B2B59" w:rsidRPr="00431704" w:rsidRDefault="007B2B59" w:rsidP="00431704">
      <w:pPr>
        <w:pStyle w:val="ListParagraph"/>
        <w:numPr>
          <w:ilvl w:val="0"/>
          <w:numId w:val="18"/>
        </w:numPr>
        <w:spacing w:after="120" w:line="240" w:lineRule="auto"/>
        <w:rPr>
          <w:rFonts w:asciiTheme="minorHAnsi" w:eastAsia="Times New Roman" w:hAnsiTheme="minorHAnsi" w:cstheme="minorHAnsi"/>
        </w:rPr>
      </w:pPr>
      <w:r>
        <w:rPr>
          <w:rFonts w:asciiTheme="minorHAnsi" w:eastAsia="Times New Roman" w:hAnsiTheme="minorHAnsi" w:cstheme="minorHAnsi"/>
        </w:rPr>
        <w:t>A description of the proposed solution.</w:t>
      </w:r>
    </w:p>
    <w:p w14:paraId="20C3F523" w14:textId="36927152" w:rsidR="00A65E15" w:rsidRPr="00431704" w:rsidRDefault="58B95634" w:rsidP="00431704">
      <w:pPr>
        <w:numPr>
          <w:ilvl w:val="0"/>
          <w:numId w:val="30"/>
        </w:numPr>
        <w:spacing w:after="120" w:line="259" w:lineRule="auto"/>
        <w:rPr>
          <w:rFonts w:asciiTheme="minorHAnsi" w:eastAsia="Times New Roman" w:hAnsiTheme="minorHAnsi" w:cstheme="minorHAnsi"/>
        </w:rPr>
      </w:pPr>
      <w:r w:rsidRPr="00431704">
        <w:rPr>
          <w:rFonts w:asciiTheme="minorHAnsi" w:eastAsia="Times New Roman" w:hAnsiTheme="minorHAnsi" w:cstheme="minorHAnsi"/>
        </w:rPr>
        <w:t>A project plan with a detailed timeline</w:t>
      </w:r>
      <w:r w:rsidR="3CCB6870" w:rsidRPr="00431704">
        <w:rPr>
          <w:rFonts w:asciiTheme="minorHAnsi" w:eastAsia="Times New Roman" w:hAnsiTheme="minorHAnsi" w:cstheme="minorHAnsi"/>
        </w:rPr>
        <w:t xml:space="preserve"> to be implemented before the end of</w:t>
      </w:r>
      <w:r w:rsidR="71D3F44F" w:rsidRPr="00431704">
        <w:rPr>
          <w:rFonts w:asciiTheme="minorHAnsi" w:eastAsia="Times New Roman" w:hAnsiTheme="minorHAnsi" w:cstheme="minorHAnsi"/>
        </w:rPr>
        <w:t xml:space="preserve"> FY26.</w:t>
      </w:r>
    </w:p>
    <w:p w14:paraId="18A00E3E" w14:textId="77777777" w:rsidR="00A65E15" w:rsidRPr="00431704" w:rsidRDefault="7702A372" w:rsidP="00431704">
      <w:pPr>
        <w:numPr>
          <w:ilvl w:val="0"/>
          <w:numId w:val="30"/>
        </w:numPr>
        <w:spacing w:after="120" w:line="259" w:lineRule="auto"/>
        <w:rPr>
          <w:rFonts w:asciiTheme="minorHAnsi" w:eastAsia="Times New Roman" w:hAnsiTheme="minorHAnsi" w:cstheme="minorHAnsi"/>
        </w:rPr>
      </w:pPr>
      <w:r w:rsidRPr="00431704">
        <w:rPr>
          <w:rFonts w:asciiTheme="minorHAnsi" w:eastAsia="Times New Roman" w:hAnsiTheme="minorHAnsi" w:cstheme="minorHAnsi"/>
        </w:rPr>
        <w:t>A cost breakdown.</w:t>
      </w:r>
    </w:p>
    <w:p w14:paraId="6DB4A0AB" w14:textId="3E7268E2" w:rsidR="00A65E15" w:rsidRPr="00431704" w:rsidRDefault="0C810617" w:rsidP="00431704">
      <w:pPr>
        <w:numPr>
          <w:ilvl w:val="0"/>
          <w:numId w:val="30"/>
        </w:numPr>
        <w:spacing w:after="120" w:line="259" w:lineRule="auto"/>
        <w:rPr>
          <w:rFonts w:asciiTheme="minorHAnsi" w:eastAsia="Times New Roman" w:hAnsiTheme="minorHAnsi" w:cstheme="minorHAnsi"/>
        </w:rPr>
      </w:pPr>
      <w:r w:rsidRPr="00431704">
        <w:rPr>
          <w:rFonts w:asciiTheme="minorHAnsi" w:eastAsia="Times New Roman" w:hAnsiTheme="minorHAnsi" w:cstheme="minorHAnsi"/>
        </w:rPr>
        <w:lastRenderedPageBreak/>
        <w:t>Recent and relevant contracts (last 3 years), including the contract number, and dollar value for procurements you have offering this service</w:t>
      </w:r>
      <w:r w:rsidR="00CD3D19">
        <w:rPr>
          <w:rFonts w:asciiTheme="minorHAnsi" w:eastAsia="Times New Roman" w:hAnsiTheme="minorHAnsi" w:cstheme="minorHAnsi"/>
        </w:rPr>
        <w:t xml:space="preserve"> (see paragraph 10)</w:t>
      </w:r>
      <w:r w:rsidRPr="00431704">
        <w:rPr>
          <w:rFonts w:asciiTheme="minorHAnsi" w:eastAsia="Times New Roman" w:hAnsiTheme="minorHAnsi" w:cstheme="minorHAnsi"/>
        </w:rPr>
        <w:t xml:space="preserve">.  </w:t>
      </w:r>
    </w:p>
    <w:p w14:paraId="4F4F21C9" w14:textId="189A470B" w:rsidR="00A65E15" w:rsidRPr="00431704" w:rsidRDefault="00A65E15" w:rsidP="63FFE0D7">
      <w:pPr>
        <w:spacing w:after="160" w:line="259" w:lineRule="auto"/>
        <w:ind w:left="720"/>
        <w:rPr>
          <w:rFonts w:asciiTheme="minorHAnsi" w:eastAsia="Times New Roman" w:hAnsiTheme="minorHAnsi" w:cstheme="minorHAnsi"/>
        </w:rPr>
      </w:pPr>
    </w:p>
    <w:p w14:paraId="053244EA" w14:textId="0E89F537" w:rsidR="00A65E15" w:rsidRPr="00431704" w:rsidRDefault="4F367065" w:rsidP="63FFE0D7">
      <w:pPr>
        <w:spacing w:after="0" w:line="240" w:lineRule="auto"/>
        <w:rPr>
          <w:rFonts w:asciiTheme="minorHAnsi" w:eastAsia="Times New Roman" w:hAnsiTheme="minorHAnsi" w:cstheme="minorHAnsi"/>
          <w:b/>
          <w:bCs/>
          <w:sz w:val="24"/>
          <w:szCs w:val="24"/>
        </w:rPr>
      </w:pPr>
      <w:r w:rsidRPr="00431704">
        <w:rPr>
          <w:rFonts w:asciiTheme="minorHAnsi" w:eastAsia="Times New Roman" w:hAnsiTheme="minorHAnsi" w:cstheme="minorHAnsi"/>
          <w:b/>
          <w:bCs/>
          <w:sz w:val="24"/>
          <w:szCs w:val="24"/>
        </w:rPr>
        <w:t>5</w:t>
      </w:r>
      <w:r w:rsidR="7702A372" w:rsidRPr="00431704">
        <w:rPr>
          <w:rFonts w:asciiTheme="minorHAnsi" w:eastAsia="Times New Roman" w:hAnsiTheme="minorHAnsi" w:cstheme="minorHAnsi"/>
          <w:b/>
          <w:bCs/>
          <w:sz w:val="24"/>
          <w:szCs w:val="24"/>
        </w:rPr>
        <w:t xml:space="preserve">. </w:t>
      </w:r>
      <w:r w:rsidR="007B2B59">
        <w:rPr>
          <w:rFonts w:asciiTheme="minorHAnsi" w:eastAsia="Times New Roman" w:hAnsiTheme="minorHAnsi" w:cstheme="minorHAnsi"/>
          <w:b/>
          <w:bCs/>
          <w:sz w:val="24"/>
          <w:szCs w:val="24"/>
        </w:rPr>
        <w:t>RESPONSES</w:t>
      </w:r>
    </w:p>
    <w:p w14:paraId="3B19FF3A" w14:textId="6FA59C38" w:rsidR="63FFE0D7" w:rsidRPr="00431704" w:rsidRDefault="63FFE0D7" w:rsidP="63FFE0D7">
      <w:pPr>
        <w:spacing w:after="0" w:line="240" w:lineRule="auto"/>
        <w:rPr>
          <w:rFonts w:asciiTheme="minorHAnsi" w:eastAsia="Times New Roman" w:hAnsiTheme="minorHAnsi" w:cstheme="minorHAnsi"/>
          <w:b/>
          <w:bCs/>
          <w:color w:val="FF0000"/>
        </w:rPr>
      </w:pPr>
    </w:p>
    <w:p w14:paraId="42A6C0B7" w14:textId="0187ECA5" w:rsidR="0A21D030" w:rsidRPr="00431704" w:rsidRDefault="0A21D030" w:rsidP="63FFE0D7">
      <w:pPr>
        <w:spacing w:after="160" w:line="259" w:lineRule="auto"/>
        <w:rPr>
          <w:rFonts w:asciiTheme="minorHAnsi" w:eastAsia="Times New Roman" w:hAnsiTheme="minorHAnsi" w:cstheme="minorHAnsi"/>
        </w:rPr>
      </w:pPr>
      <w:r w:rsidRPr="00431704">
        <w:rPr>
          <w:rFonts w:asciiTheme="minorHAnsi" w:eastAsia="Times New Roman" w:hAnsiTheme="minorHAnsi" w:cstheme="minorHAnsi"/>
        </w:rPr>
        <w:t>Responses to this RFI shall address all items listed in Section 3 Scope</w:t>
      </w:r>
      <w:r w:rsidR="34499380" w:rsidRPr="00431704">
        <w:rPr>
          <w:rFonts w:asciiTheme="minorHAnsi" w:eastAsia="Times New Roman" w:hAnsiTheme="minorHAnsi" w:cstheme="minorHAnsi"/>
        </w:rPr>
        <w:t xml:space="preserve"> of Work, Section 4 Department of War Requirements, Section 5 Technical Requirements, and Section 6 Deliverables listed </w:t>
      </w:r>
      <w:r w:rsidRPr="00431704">
        <w:rPr>
          <w:rFonts w:asciiTheme="minorHAnsi" w:eastAsia="Times New Roman" w:hAnsiTheme="minorHAnsi" w:cstheme="minorHAnsi"/>
        </w:rPr>
        <w:t xml:space="preserve">above and shall not exceed 5 pages.  Responses shall be e-mailed as either a PDF or MS Word attachment and must include a cover letter with the </w:t>
      </w:r>
      <w:r w:rsidR="00274F67" w:rsidRPr="00274F67">
        <w:rPr>
          <w:rFonts w:asciiTheme="minorHAnsi" w:eastAsia="Times New Roman" w:hAnsiTheme="minorHAnsi" w:cstheme="minorHAnsi"/>
        </w:rPr>
        <w:t>institution’s</w:t>
      </w:r>
      <w:r w:rsidRPr="00431704">
        <w:rPr>
          <w:rFonts w:asciiTheme="minorHAnsi" w:eastAsia="Times New Roman" w:hAnsiTheme="minorHAnsi" w:cstheme="minorHAnsi"/>
        </w:rPr>
        <w:t xml:space="preserve"> name, points of contact (address, phone number, and e-mail), DUNS Number and CAGE code.  DFAS requests a response by </w:t>
      </w:r>
      <w:r w:rsidR="00274F67">
        <w:rPr>
          <w:rFonts w:asciiTheme="minorHAnsi" w:eastAsia="Times New Roman" w:hAnsiTheme="minorHAnsi" w:cstheme="minorHAnsi"/>
          <w:highlight w:val="yellow"/>
        </w:rPr>
        <w:t>February</w:t>
      </w:r>
      <w:r w:rsidR="00274F67" w:rsidRPr="00431704">
        <w:rPr>
          <w:rFonts w:asciiTheme="minorHAnsi" w:eastAsia="Times New Roman" w:hAnsiTheme="minorHAnsi" w:cstheme="minorHAnsi"/>
          <w:highlight w:val="yellow"/>
        </w:rPr>
        <w:t xml:space="preserve"> </w:t>
      </w:r>
      <w:r w:rsidR="00274F67">
        <w:rPr>
          <w:rFonts w:asciiTheme="minorHAnsi" w:eastAsia="Times New Roman" w:hAnsiTheme="minorHAnsi" w:cstheme="minorHAnsi"/>
          <w:highlight w:val="yellow"/>
        </w:rPr>
        <w:t>27</w:t>
      </w:r>
      <w:r w:rsidRPr="00431704">
        <w:rPr>
          <w:rFonts w:asciiTheme="minorHAnsi" w:eastAsia="Times New Roman" w:hAnsiTheme="minorHAnsi" w:cstheme="minorHAnsi"/>
          <w:highlight w:val="yellow"/>
        </w:rPr>
        <w:t>, 20</w:t>
      </w:r>
      <w:r w:rsidR="00274F67">
        <w:rPr>
          <w:rFonts w:asciiTheme="minorHAnsi" w:eastAsia="Times New Roman" w:hAnsiTheme="minorHAnsi" w:cstheme="minorHAnsi"/>
          <w:highlight w:val="yellow"/>
        </w:rPr>
        <w:t>26</w:t>
      </w:r>
      <w:r w:rsidRPr="00431704">
        <w:rPr>
          <w:rFonts w:asciiTheme="minorHAnsi" w:eastAsia="Times New Roman" w:hAnsiTheme="minorHAnsi" w:cstheme="minorHAnsi"/>
        </w:rPr>
        <w:t>.</w:t>
      </w:r>
      <w:r w:rsidR="61ABB36D" w:rsidRPr="00431704">
        <w:rPr>
          <w:rFonts w:asciiTheme="minorHAnsi" w:eastAsia="Times New Roman" w:hAnsiTheme="minorHAnsi" w:cstheme="minorHAnsi"/>
        </w:rPr>
        <w:t xml:space="preserve"> </w:t>
      </w:r>
      <w:r w:rsidRPr="00431704">
        <w:rPr>
          <w:rFonts w:asciiTheme="minorHAnsi" w:eastAsia="Times New Roman" w:hAnsiTheme="minorHAnsi" w:cstheme="minorHAnsi"/>
        </w:rPr>
        <w:t xml:space="preserve">Please e-mail responses by the date shown above to the attention of </w:t>
      </w:r>
      <w:r w:rsidR="00274F67">
        <w:rPr>
          <w:rFonts w:asciiTheme="minorHAnsi" w:eastAsia="Times New Roman" w:hAnsiTheme="minorHAnsi" w:cstheme="minorHAnsi"/>
        </w:rPr>
        <w:t>Marlon Garcia</w:t>
      </w:r>
      <w:r w:rsidRPr="00431704">
        <w:rPr>
          <w:rFonts w:asciiTheme="minorHAnsi" w:eastAsia="Times New Roman" w:hAnsiTheme="minorHAnsi" w:cstheme="minorHAnsi"/>
        </w:rPr>
        <w:t xml:space="preserve"> at</w:t>
      </w:r>
      <w:r w:rsidR="00274F67">
        <w:rPr>
          <w:rFonts w:asciiTheme="minorHAnsi" w:eastAsia="Times New Roman" w:hAnsiTheme="minorHAnsi" w:cstheme="minorHAnsi"/>
        </w:rPr>
        <w:t xml:space="preserve"> </w:t>
      </w:r>
      <w:hyperlink r:id="rId12" w:history="1">
        <w:r w:rsidR="00274F67" w:rsidRPr="00246A8B">
          <w:rPr>
            <w:rStyle w:val="Hyperlink"/>
            <w:rFonts w:asciiTheme="minorHAnsi" w:eastAsia="Times New Roman" w:hAnsiTheme="minorHAnsi" w:cstheme="minorHAnsi"/>
          </w:rPr>
          <w:t>Marlon.i.garcia.civ@mail.mil</w:t>
        </w:r>
      </w:hyperlink>
      <w:r w:rsidRPr="00431704">
        <w:rPr>
          <w:rFonts w:asciiTheme="minorHAnsi" w:eastAsia="Times New Roman" w:hAnsiTheme="minorHAnsi" w:cstheme="minorHAnsi"/>
        </w:rPr>
        <w:t>. DFAS may establish a dialog with vendors who respond if needed to gain a better understanding of their service offerings or capabilities.</w:t>
      </w:r>
    </w:p>
    <w:p w14:paraId="6A6E2DAC" w14:textId="28236785" w:rsidR="00A1024A" w:rsidRDefault="20905D55" w:rsidP="63FFE0D7">
      <w:pPr>
        <w:shd w:val="clear" w:color="auto" w:fill="FFFFFF" w:themeFill="background1"/>
        <w:spacing w:before="240" w:after="240" w:line="360" w:lineRule="auto"/>
        <w:rPr>
          <w:rFonts w:asciiTheme="minorHAnsi" w:eastAsia="Times New Roman" w:hAnsiTheme="minorHAnsi" w:cstheme="minorHAnsi"/>
          <w:b/>
          <w:bCs/>
          <w:sz w:val="24"/>
          <w:szCs w:val="24"/>
        </w:rPr>
      </w:pPr>
      <w:r w:rsidRPr="00431704">
        <w:rPr>
          <w:rFonts w:asciiTheme="minorHAnsi" w:eastAsia="Times New Roman" w:hAnsiTheme="minorHAnsi" w:cstheme="minorHAnsi"/>
          <w:b/>
          <w:bCs/>
          <w:sz w:val="24"/>
          <w:szCs w:val="24"/>
        </w:rPr>
        <w:t>6</w:t>
      </w:r>
      <w:r w:rsidR="7BB28E2A" w:rsidRPr="00431704">
        <w:rPr>
          <w:rFonts w:asciiTheme="minorHAnsi" w:eastAsia="Times New Roman" w:hAnsiTheme="minorHAnsi" w:cstheme="minorHAnsi"/>
          <w:b/>
          <w:bCs/>
          <w:sz w:val="24"/>
          <w:szCs w:val="24"/>
        </w:rPr>
        <w:t xml:space="preserve">. </w:t>
      </w:r>
      <w:r w:rsidR="00B50755">
        <w:rPr>
          <w:rFonts w:asciiTheme="minorHAnsi" w:eastAsia="Times New Roman" w:hAnsiTheme="minorHAnsi" w:cstheme="minorHAnsi"/>
          <w:b/>
          <w:bCs/>
          <w:sz w:val="24"/>
          <w:szCs w:val="24"/>
        </w:rPr>
        <w:t>PROVIDER CAPABILITY &amp; EXPERIENCE</w:t>
      </w:r>
      <w:r w:rsidR="00A1024A">
        <w:rPr>
          <w:rFonts w:asciiTheme="minorHAnsi" w:eastAsia="Times New Roman" w:hAnsiTheme="minorHAnsi" w:cstheme="minorHAnsi"/>
          <w:b/>
          <w:bCs/>
          <w:sz w:val="24"/>
          <w:szCs w:val="24"/>
        </w:rPr>
        <w:t>:</w:t>
      </w:r>
    </w:p>
    <w:p w14:paraId="2C3CA3F6" w14:textId="28D76887" w:rsidR="002C2950" w:rsidRPr="00431704" w:rsidRDefault="00A1024A" w:rsidP="63FFE0D7">
      <w:pPr>
        <w:shd w:val="clear" w:color="auto" w:fill="FFFFFF" w:themeFill="background1"/>
        <w:spacing w:before="240" w:after="240" w:line="360" w:lineRule="auto"/>
        <w:rPr>
          <w:rFonts w:asciiTheme="minorHAnsi" w:eastAsia="Times New Roman" w:hAnsiTheme="minorHAnsi" w:cstheme="minorHAnsi"/>
          <w:b/>
          <w:bCs/>
          <w:sz w:val="24"/>
          <w:szCs w:val="24"/>
        </w:rPr>
      </w:pPr>
      <w:r>
        <w:rPr>
          <w:rFonts w:asciiTheme="minorHAnsi" w:eastAsia="Times New Roman" w:hAnsiTheme="minorHAnsi" w:cstheme="minorHAnsi"/>
          <w:b/>
          <w:bCs/>
          <w:sz w:val="24"/>
          <w:szCs w:val="24"/>
        </w:rPr>
        <w:t>The</w:t>
      </w:r>
      <w:r w:rsidR="006E26E8" w:rsidRPr="00431704">
        <w:rPr>
          <w:rFonts w:asciiTheme="minorHAnsi" w:eastAsia="Times New Roman" w:hAnsiTheme="minorHAnsi" w:cstheme="minorHAnsi"/>
          <w:b/>
          <w:bCs/>
          <w:sz w:val="24"/>
          <w:szCs w:val="24"/>
        </w:rPr>
        <w:t xml:space="preserve"> </w:t>
      </w:r>
      <w:r w:rsidR="00D04E37" w:rsidRPr="00431704">
        <w:rPr>
          <w:rFonts w:asciiTheme="minorHAnsi" w:eastAsia="Times New Roman" w:hAnsiTheme="minorHAnsi" w:cstheme="minorHAnsi"/>
          <w:b/>
          <w:bCs/>
          <w:sz w:val="24"/>
          <w:szCs w:val="24"/>
        </w:rPr>
        <w:t>G</w:t>
      </w:r>
      <w:r w:rsidR="006E26E8" w:rsidRPr="00431704">
        <w:rPr>
          <w:rFonts w:asciiTheme="minorHAnsi" w:eastAsia="Times New Roman" w:hAnsiTheme="minorHAnsi" w:cstheme="minorHAnsi"/>
          <w:b/>
          <w:bCs/>
          <w:sz w:val="24"/>
          <w:szCs w:val="24"/>
        </w:rPr>
        <w:t xml:space="preserve">overnment has </w:t>
      </w:r>
      <w:r w:rsidR="004A4086">
        <w:rPr>
          <w:rFonts w:asciiTheme="minorHAnsi" w:eastAsia="Times New Roman" w:hAnsiTheme="minorHAnsi" w:cstheme="minorHAnsi"/>
          <w:b/>
          <w:bCs/>
          <w:sz w:val="24"/>
          <w:szCs w:val="24"/>
        </w:rPr>
        <w:t xml:space="preserve">additional </w:t>
      </w:r>
      <w:r w:rsidR="004A4086" w:rsidRPr="004A4086">
        <w:rPr>
          <w:rFonts w:asciiTheme="minorHAnsi" w:eastAsia="Times New Roman" w:hAnsiTheme="minorHAnsi" w:cstheme="minorHAnsi"/>
          <w:b/>
          <w:bCs/>
          <w:sz w:val="24"/>
          <w:szCs w:val="24"/>
        </w:rPr>
        <w:t>questions</w:t>
      </w:r>
      <w:r w:rsidR="006E26E8" w:rsidRPr="00431704">
        <w:rPr>
          <w:rFonts w:asciiTheme="minorHAnsi" w:eastAsia="Times New Roman" w:hAnsiTheme="minorHAnsi" w:cstheme="minorHAnsi"/>
          <w:b/>
          <w:bCs/>
          <w:sz w:val="24"/>
          <w:szCs w:val="24"/>
        </w:rPr>
        <w:t xml:space="preserve"> vendors shall address to be</w:t>
      </w:r>
      <w:r>
        <w:rPr>
          <w:rFonts w:asciiTheme="minorHAnsi" w:eastAsia="Times New Roman" w:hAnsiTheme="minorHAnsi" w:cstheme="minorHAnsi"/>
          <w:b/>
          <w:bCs/>
          <w:sz w:val="24"/>
          <w:szCs w:val="24"/>
        </w:rPr>
        <w:t xml:space="preserve"> </w:t>
      </w:r>
      <w:r w:rsidR="006E26E8" w:rsidRPr="00431704">
        <w:rPr>
          <w:rFonts w:asciiTheme="minorHAnsi" w:eastAsia="Times New Roman" w:hAnsiTheme="minorHAnsi" w:cstheme="minorHAnsi"/>
          <w:b/>
          <w:bCs/>
          <w:sz w:val="24"/>
          <w:szCs w:val="24"/>
        </w:rPr>
        <w:t>considered:</w:t>
      </w:r>
    </w:p>
    <w:p w14:paraId="3705BDA8" w14:textId="7B64D715" w:rsidR="002C2950" w:rsidRPr="00431704" w:rsidRDefault="7BB28E2A" w:rsidP="63FFE0D7">
      <w:pPr>
        <w:pStyle w:val="ListParagraph"/>
        <w:numPr>
          <w:ilvl w:val="0"/>
          <w:numId w:val="21"/>
        </w:numPr>
        <w:shd w:val="clear" w:color="auto" w:fill="FFFFFF" w:themeFill="background1"/>
        <w:spacing w:before="240" w:after="240" w:line="360" w:lineRule="auto"/>
        <w:rPr>
          <w:rFonts w:asciiTheme="minorHAnsi" w:eastAsia="Times New Roman" w:hAnsiTheme="minorHAnsi" w:cstheme="minorHAnsi"/>
          <w:color w:val="1F1F1F"/>
        </w:rPr>
      </w:pPr>
      <w:r w:rsidRPr="00431704">
        <w:rPr>
          <w:rFonts w:asciiTheme="minorHAnsi" w:eastAsia="Times New Roman" w:hAnsiTheme="minorHAnsi" w:cstheme="minorHAnsi"/>
          <w:b/>
          <w:bCs/>
          <w:color w:val="1F1F1F"/>
        </w:rPr>
        <w:t>DoD Security Compliance and ICAM Integration:</w:t>
      </w:r>
      <w:r w:rsidR="002C2950" w:rsidRPr="00431704">
        <w:rPr>
          <w:rFonts w:asciiTheme="minorHAnsi" w:hAnsiTheme="minorHAnsi" w:cstheme="minorHAnsi"/>
        </w:rPr>
        <w:br/>
      </w:r>
      <w:r w:rsidRPr="00431704">
        <w:rPr>
          <w:rFonts w:asciiTheme="minorHAnsi" w:eastAsia="Times New Roman" w:hAnsiTheme="minorHAnsi" w:cstheme="minorHAnsi"/>
          <w:color w:val="1F1F1F"/>
        </w:rPr>
        <w:t xml:space="preserve">Describe your company's experience delivering and maintaining software solutions within a DoD </w:t>
      </w:r>
      <w:r w:rsidR="30FB5348" w:rsidRPr="00431704">
        <w:rPr>
          <w:rFonts w:asciiTheme="minorHAnsi" w:eastAsia="Times New Roman" w:hAnsiTheme="minorHAnsi" w:cstheme="minorHAnsi"/>
          <w:color w:val="1F1F1F"/>
        </w:rPr>
        <w:t xml:space="preserve">Impact Level </w:t>
      </w:r>
      <w:r w:rsidR="557186E5" w:rsidRPr="00431704">
        <w:rPr>
          <w:rFonts w:asciiTheme="minorHAnsi" w:eastAsia="Times New Roman" w:hAnsiTheme="minorHAnsi" w:cstheme="minorHAnsi"/>
          <w:color w:val="1F1F1F"/>
        </w:rPr>
        <w:t>5(</w:t>
      </w:r>
      <w:r w:rsidRPr="00431704">
        <w:rPr>
          <w:rFonts w:asciiTheme="minorHAnsi" w:eastAsia="Times New Roman" w:hAnsiTheme="minorHAnsi" w:cstheme="minorHAnsi"/>
          <w:color w:val="1F1F1F"/>
        </w:rPr>
        <w:t>IL5) environment. Please provide specific examples of projects where you have achieved and maintained compliance with DISA STIGs, obtained an Authority to Operate (ATO) under the RMF, and integrated with DoD CAC/PKI. How will your proposed solution integrate with DoW-approved identity providers to enforce attribute-based access control (ABAC) and support a Zero Trust framework?</w:t>
      </w:r>
    </w:p>
    <w:p w14:paraId="72D2E40F" w14:textId="1FDCDE1E" w:rsidR="63FFE0D7" w:rsidRPr="00431704" w:rsidRDefault="63FFE0D7" w:rsidP="63FFE0D7">
      <w:pPr>
        <w:pStyle w:val="ListParagraph"/>
        <w:shd w:val="clear" w:color="auto" w:fill="FFFFFF" w:themeFill="background1"/>
        <w:spacing w:before="240" w:after="240" w:line="360" w:lineRule="auto"/>
        <w:rPr>
          <w:rFonts w:asciiTheme="minorHAnsi" w:eastAsia="Times New Roman" w:hAnsiTheme="minorHAnsi" w:cstheme="minorHAnsi"/>
          <w:color w:val="1F1F1F"/>
        </w:rPr>
      </w:pPr>
    </w:p>
    <w:p w14:paraId="1E010E15" w14:textId="5595C7F8" w:rsidR="002C2950" w:rsidRPr="00431704" w:rsidRDefault="7BB28E2A" w:rsidP="63FFE0D7">
      <w:pPr>
        <w:pStyle w:val="ListParagraph"/>
        <w:numPr>
          <w:ilvl w:val="0"/>
          <w:numId w:val="21"/>
        </w:numPr>
        <w:shd w:val="clear" w:color="auto" w:fill="FFFFFF" w:themeFill="background1"/>
        <w:spacing w:before="240" w:after="240" w:line="360" w:lineRule="auto"/>
        <w:rPr>
          <w:rFonts w:asciiTheme="minorHAnsi" w:hAnsiTheme="minorHAnsi" w:cstheme="minorHAnsi"/>
          <w:color w:val="1F1F1F"/>
        </w:rPr>
      </w:pPr>
      <w:r w:rsidRPr="00431704">
        <w:rPr>
          <w:rFonts w:asciiTheme="minorHAnsi" w:hAnsiTheme="minorHAnsi" w:cstheme="minorHAnsi"/>
          <w:b/>
          <w:bCs/>
          <w:color w:val="1F1F1F"/>
        </w:rPr>
        <w:t>IRS IRIS A2A Experience and High-Volume Processing:</w:t>
      </w:r>
      <w:r w:rsidR="7D3A6A2A" w:rsidRPr="00431704">
        <w:rPr>
          <w:rFonts w:asciiTheme="minorHAnsi" w:hAnsiTheme="minorHAnsi" w:cstheme="minorHAnsi"/>
        </w:rPr>
        <w:br/>
      </w:r>
      <w:r w:rsidRPr="00431704">
        <w:rPr>
          <w:rFonts w:asciiTheme="minorHAnsi" w:hAnsiTheme="minorHAnsi" w:cstheme="minorHAnsi"/>
          <w:color w:val="1F1F1F"/>
        </w:rPr>
        <w:t>Detail your experience with the new IRS Information Returns Intake System (IRIS) A2A platform. Describe a past project where your solution managed high-volume (e.g., 100,000+) information return submissions via the IRIS A2A API. How does your solution handle the tracking of submission statuses, processing of acknowledgements, and managing the complete lifecycle of error corrections directly through the API?</w:t>
      </w:r>
    </w:p>
    <w:p w14:paraId="0090F4D7" w14:textId="66A164C9" w:rsidR="002C2950" w:rsidRPr="00431704" w:rsidRDefault="002C2950" w:rsidP="63FFE0D7">
      <w:pPr>
        <w:pStyle w:val="ListParagraph"/>
        <w:shd w:val="clear" w:color="auto" w:fill="FFFFFF" w:themeFill="background1"/>
        <w:spacing w:before="240" w:after="240" w:line="360" w:lineRule="auto"/>
        <w:rPr>
          <w:rFonts w:asciiTheme="minorHAnsi" w:hAnsiTheme="minorHAnsi" w:cstheme="minorHAnsi"/>
          <w:color w:val="1F1F1F"/>
        </w:rPr>
      </w:pPr>
    </w:p>
    <w:p w14:paraId="089B3917" w14:textId="4C5D2BF7" w:rsidR="002C2950" w:rsidRPr="00431704" w:rsidRDefault="7BB28E2A" w:rsidP="63FFE0D7">
      <w:pPr>
        <w:pStyle w:val="ListParagraph"/>
        <w:numPr>
          <w:ilvl w:val="0"/>
          <w:numId w:val="21"/>
        </w:numPr>
        <w:shd w:val="clear" w:color="auto" w:fill="FFFFFF" w:themeFill="background1"/>
        <w:spacing w:before="240" w:after="240" w:line="360" w:lineRule="auto"/>
        <w:rPr>
          <w:rFonts w:asciiTheme="minorHAnsi" w:hAnsiTheme="minorHAnsi" w:cstheme="minorHAnsi"/>
          <w:color w:val="1F1F1F"/>
        </w:rPr>
      </w:pPr>
      <w:r w:rsidRPr="00431704">
        <w:rPr>
          <w:rFonts w:asciiTheme="minorHAnsi" w:hAnsiTheme="minorHAnsi" w:cstheme="minorHAnsi"/>
          <w:b/>
          <w:bCs/>
          <w:color w:val="1F1F1F"/>
        </w:rPr>
        <w:t>Technical Architecture and "Software Factory" Approach</w:t>
      </w:r>
      <w:r w:rsidRPr="00431704">
        <w:rPr>
          <w:rFonts w:asciiTheme="minorHAnsi" w:hAnsiTheme="minorHAnsi" w:cstheme="minorHAnsi"/>
          <w:color w:val="1F1F1F"/>
        </w:rPr>
        <w:t>:</w:t>
      </w:r>
      <w:r w:rsidR="7D3A6A2A" w:rsidRPr="00431704">
        <w:rPr>
          <w:rFonts w:asciiTheme="minorHAnsi" w:hAnsiTheme="minorHAnsi" w:cstheme="minorHAnsi"/>
        </w:rPr>
        <w:br/>
      </w:r>
      <w:r w:rsidRPr="00431704">
        <w:rPr>
          <w:rFonts w:asciiTheme="minorHAnsi" w:hAnsiTheme="minorHAnsi" w:cstheme="minorHAnsi"/>
          <w:color w:val="1F1F1F"/>
        </w:rPr>
        <w:t xml:space="preserve">Detail your proposed solution's technical architecture. Explain how it is modular to support </w:t>
      </w:r>
      <w:r w:rsidRPr="00431704">
        <w:rPr>
          <w:rFonts w:asciiTheme="minorHAnsi" w:hAnsiTheme="minorHAnsi" w:cstheme="minorHAnsi"/>
          <w:color w:val="1F1F1F"/>
        </w:rPr>
        <w:lastRenderedPageBreak/>
        <w:t>future enhancements and how it will be deployed (e.g., cloud-native, on-premises). Describe your "software factory" methodology, including the specific CI/CD tools used for your development pipeline, your process for automated regression and security testing (SAST/DAST), and how you manage software release upgrades and patch deployments in a high-security government environment.</w:t>
      </w:r>
    </w:p>
    <w:p w14:paraId="0AFD29B2" w14:textId="390B8745" w:rsidR="002C2950" w:rsidRPr="00431704" w:rsidRDefault="002C2950" w:rsidP="63FFE0D7">
      <w:pPr>
        <w:pStyle w:val="ListParagraph"/>
        <w:shd w:val="clear" w:color="auto" w:fill="FFFFFF" w:themeFill="background1"/>
        <w:spacing w:before="240" w:after="240" w:line="360" w:lineRule="auto"/>
        <w:rPr>
          <w:rFonts w:asciiTheme="minorHAnsi" w:hAnsiTheme="minorHAnsi" w:cstheme="minorHAnsi"/>
          <w:color w:val="1F1F1F"/>
        </w:rPr>
      </w:pPr>
    </w:p>
    <w:p w14:paraId="76DB08F7" w14:textId="154823F4" w:rsidR="002C2950" w:rsidRPr="00431704" w:rsidRDefault="7BB28E2A" w:rsidP="63FFE0D7">
      <w:pPr>
        <w:pStyle w:val="ListParagraph"/>
        <w:numPr>
          <w:ilvl w:val="0"/>
          <w:numId w:val="21"/>
        </w:numPr>
        <w:shd w:val="clear" w:color="auto" w:fill="FFFFFF" w:themeFill="background1"/>
        <w:spacing w:before="240" w:after="240" w:line="360" w:lineRule="auto"/>
        <w:rPr>
          <w:rFonts w:asciiTheme="minorHAnsi" w:hAnsiTheme="minorHAnsi" w:cstheme="minorHAnsi"/>
          <w:color w:val="1F1F1F"/>
        </w:rPr>
      </w:pPr>
      <w:r w:rsidRPr="00431704">
        <w:rPr>
          <w:rFonts w:asciiTheme="minorHAnsi" w:hAnsiTheme="minorHAnsi" w:cstheme="minorHAnsi"/>
          <w:b/>
          <w:bCs/>
          <w:color w:val="1F1F1F"/>
        </w:rPr>
        <w:t>Data Migration and External API Strategy:</w:t>
      </w:r>
      <w:r w:rsidR="002C2950" w:rsidRPr="00431704">
        <w:rPr>
          <w:rFonts w:asciiTheme="minorHAnsi" w:hAnsiTheme="minorHAnsi" w:cstheme="minorHAnsi"/>
        </w:rPr>
        <w:br/>
      </w:r>
      <w:r w:rsidRPr="00431704">
        <w:rPr>
          <w:rFonts w:asciiTheme="minorHAnsi" w:hAnsiTheme="minorHAnsi" w:cstheme="minorHAnsi"/>
          <w:color w:val="1F1F1F"/>
        </w:rPr>
        <w:t>Provide a detailed methodology for migrating five years of historical data from the legacy IRS FIRE format into your proposed solution, including your approach to data validation and ensuring integrity. Furthermore, describe your technical plan for developing the required API that allows DoW vendors to access their tax forms from PIEE MyInvoice, specifically how you would secure this access keyed on a vendor's CAGE code.</w:t>
      </w:r>
    </w:p>
    <w:p w14:paraId="730BA337" w14:textId="7EACE8B8" w:rsidR="63FFE0D7" w:rsidRPr="00431704" w:rsidRDefault="63FFE0D7" w:rsidP="63FFE0D7">
      <w:pPr>
        <w:pStyle w:val="ListParagraph"/>
        <w:shd w:val="clear" w:color="auto" w:fill="FFFFFF" w:themeFill="background1"/>
        <w:spacing w:before="240" w:after="240" w:line="360" w:lineRule="auto"/>
        <w:rPr>
          <w:rFonts w:asciiTheme="minorHAnsi" w:hAnsiTheme="minorHAnsi" w:cstheme="minorHAnsi"/>
          <w:color w:val="1F1F1F"/>
        </w:rPr>
      </w:pPr>
    </w:p>
    <w:p w14:paraId="74EC7F96" w14:textId="629B73A0" w:rsidR="002C2950" w:rsidRPr="00431704" w:rsidRDefault="7BB28E2A" w:rsidP="63FFE0D7">
      <w:pPr>
        <w:pStyle w:val="ListParagraph"/>
        <w:numPr>
          <w:ilvl w:val="0"/>
          <w:numId w:val="21"/>
        </w:numPr>
        <w:shd w:val="clear" w:color="auto" w:fill="FFFFFF" w:themeFill="background1"/>
        <w:spacing w:before="240" w:after="240" w:line="360" w:lineRule="auto"/>
        <w:rPr>
          <w:rFonts w:asciiTheme="minorHAnsi" w:hAnsiTheme="minorHAnsi" w:cstheme="minorHAnsi"/>
          <w:color w:val="1F1F1F"/>
        </w:rPr>
      </w:pPr>
      <w:r w:rsidRPr="00431704">
        <w:rPr>
          <w:rFonts w:asciiTheme="minorHAnsi" w:hAnsiTheme="minorHAnsi" w:cstheme="minorHAnsi"/>
          <w:b/>
          <w:bCs/>
          <w:color w:val="1F1F1F"/>
        </w:rPr>
        <w:t>Data Rights and Intellectual Property:</w:t>
      </w:r>
      <w:r w:rsidR="7D3A6A2A" w:rsidRPr="00431704">
        <w:rPr>
          <w:rFonts w:asciiTheme="minorHAnsi" w:hAnsiTheme="minorHAnsi" w:cstheme="minorHAnsi"/>
        </w:rPr>
        <w:br/>
      </w:r>
      <w:r w:rsidRPr="00431704">
        <w:rPr>
          <w:rFonts w:asciiTheme="minorHAnsi" w:hAnsiTheme="minorHAnsi" w:cstheme="minorHAnsi"/>
          <w:color w:val="1F1F1F"/>
        </w:rPr>
        <w:t>In accordance with Section 9, provide a comprehensive breakdown of your proposed data rights model. Clearly delineate which components of your solution are considered Commercial-Off-The-Shelf (COTS) or pre-existing (and their proposed licensing terms) versus which components would be custom-developed for this contract. Confirm that the government will receive Unlimited Rights to all custom code, custom-developed interfaces, documentation, and data schemas created under this contract.</w:t>
      </w:r>
    </w:p>
    <w:p w14:paraId="0A25D76B" w14:textId="0FD3E79D" w:rsidR="63FFE0D7" w:rsidRPr="00431704" w:rsidRDefault="63FFE0D7" w:rsidP="63FFE0D7">
      <w:pPr>
        <w:pStyle w:val="ListParagraph"/>
        <w:shd w:val="clear" w:color="auto" w:fill="FFFFFF" w:themeFill="background1"/>
        <w:spacing w:before="240" w:after="240" w:line="360" w:lineRule="auto"/>
        <w:rPr>
          <w:rFonts w:asciiTheme="minorHAnsi" w:hAnsiTheme="minorHAnsi" w:cstheme="minorHAnsi"/>
          <w:color w:val="1F1F1F"/>
        </w:rPr>
      </w:pPr>
    </w:p>
    <w:p w14:paraId="320015EA" w14:textId="020CB28D" w:rsidR="002C2950" w:rsidRPr="00431704" w:rsidRDefault="2E1CC2E3" w:rsidP="63FFE0D7">
      <w:pPr>
        <w:pStyle w:val="ListParagraph"/>
        <w:numPr>
          <w:ilvl w:val="0"/>
          <w:numId w:val="21"/>
        </w:numPr>
        <w:shd w:val="clear" w:color="auto" w:fill="FFFFFF" w:themeFill="background1"/>
        <w:spacing w:before="240" w:after="240" w:line="360" w:lineRule="auto"/>
        <w:rPr>
          <w:rFonts w:asciiTheme="minorHAnsi" w:hAnsiTheme="minorHAnsi" w:cstheme="minorHAnsi"/>
          <w:color w:val="1F1F1F"/>
        </w:rPr>
      </w:pPr>
      <w:r w:rsidRPr="00431704">
        <w:rPr>
          <w:rFonts w:asciiTheme="minorHAnsi" w:hAnsiTheme="minorHAnsi" w:cstheme="minorHAnsi"/>
          <w:b/>
          <w:bCs/>
          <w:color w:val="1F1F1F"/>
        </w:rPr>
        <w:t>Records Management and DoD 5015.02-STD Certification</w:t>
      </w:r>
      <w:r w:rsidRPr="00431704">
        <w:rPr>
          <w:rFonts w:asciiTheme="minorHAnsi" w:hAnsiTheme="minorHAnsi" w:cstheme="minorHAnsi"/>
          <w:color w:val="1F1F1F"/>
        </w:rPr>
        <w:t>:</w:t>
      </w:r>
      <w:r w:rsidR="002C2950" w:rsidRPr="00431704">
        <w:rPr>
          <w:rFonts w:asciiTheme="minorHAnsi" w:hAnsiTheme="minorHAnsi" w:cstheme="minorHAnsi"/>
        </w:rPr>
        <w:br/>
      </w:r>
      <w:r w:rsidRPr="00431704">
        <w:rPr>
          <w:rFonts w:asciiTheme="minorHAnsi" w:hAnsiTheme="minorHAnsi" w:cstheme="minorHAnsi"/>
          <w:color w:val="1F1F1F"/>
        </w:rPr>
        <w:t>Pursuant to the requirement in Section 4, please provide either: a) a copy of your solution's current DoD 5015.02-STD 'Electronic Records Management Software Applications Design Criteria Standard' certification for all records-generating components, or b) a detailed plan with specific milestones and timelines for achieving this certification prior to the proposed system deployment date.</w:t>
      </w:r>
    </w:p>
    <w:p w14:paraId="7B05E2E7" w14:textId="3C2A7C4D" w:rsidR="63FFE0D7" w:rsidRPr="00431704" w:rsidRDefault="63FFE0D7" w:rsidP="63FFE0D7">
      <w:pPr>
        <w:pStyle w:val="ListParagraph"/>
        <w:shd w:val="clear" w:color="auto" w:fill="FFFFFF" w:themeFill="background1"/>
        <w:spacing w:before="240" w:after="240" w:line="360" w:lineRule="auto"/>
        <w:rPr>
          <w:rFonts w:asciiTheme="minorHAnsi" w:hAnsiTheme="minorHAnsi" w:cstheme="minorHAnsi"/>
          <w:color w:val="1F1F1F"/>
        </w:rPr>
      </w:pPr>
    </w:p>
    <w:p w14:paraId="30AE9B5E" w14:textId="162E9A63" w:rsidR="00B219BA" w:rsidRPr="00B219BA" w:rsidRDefault="2E1CC2E3" w:rsidP="00B219BA">
      <w:pPr>
        <w:pStyle w:val="ListParagraph"/>
        <w:numPr>
          <w:ilvl w:val="0"/>
          <w:numId w:val="21"/>
        </w:numPr>
        <w:shd w:val="clear" w:color="auto" w:fill="FFFFFF" w:themeFill="background1"/>
        <w:spacing w:before="240" w:after="240" w:line="360" w:lineRule="auto"/>
        <w:rPr>
          <w:rFonts w:asciiTheme="minorHAnsi" w:hAnsiTheme="minorHAnsi" w:cstheme="minorHAnsi"/>
          <w:color w:val="1F1F1F"/>
        </w:rPr>
      </w:pPr>
      <w:r w:rsidRPr="00431704">
        <w:rPr>
          <w:rFonts w:asciiTheme="minorHAnsi" w:hAnsiTheme="minorHAnsi" w:cstheme="minorHAnsi"/>
          <w:b/>
          <w:bCs/>
          <w:color w:val="1F1F1F"/>
        </w:rPr>
        <w:t>Customer Support Structure and SLA Adherence:</w:t>
      </w:r>
      <w:r w:rsidR="58EF2970" w:rsidRPr="00431704">
        <w:rPr>
          <w:rFonts w:asciiTheme="minorHAnsi" w:hAnsiTheme="minorHAnsi" w:cstheme="minorHAnsi"/>
        </w:rPr>
        <w:br/>
      </w:r>
      <w:r w:rsidRPr="00431704">
        <w:rPr>
          <w:rFonts w:asciiTheme="minorHAnsi" w:hAnsiTheme="minorHAnsi" w:cstheme="minorHAnsi"/>
          <w:color w:val="1F1F1F"/>
        </w:rPr>
        <w:t xml:space="preserve">Regarding the Customer Support requirements in Section 10, describe the structure of your support organization. Please confirm that your support staff are U.S. persons operating within </w:t>
      </w:r>
      <w:r w:rsidRPr="00431704">
        <w:rPr>
          <w:rFonts w:asciiTheme="minorHAnsi" w:hAnsiTheme="minorHAnsi" w:cstheme="minorHAnsi"/>
          <w:color w:val="1F1F1F"/>
        </w:rPr>
        <w:lastRenderedPageBreak/>
        <w:t>the Continental United States (CONUS). Detail the specific procedures for ticket intake, triage, and internal escalation that enable you to guarantee the specified response times (e.g., 30 minutes for 'Critical' issues) on a 24/7 basis.</w:t>
      </w:r>
    </w:p>
    <w:p w14:paraId="280DB391" w14:textId="77777777" w:rsidR="00B219BA" w:rsidRPr="00B219BA" w:rsidRDefault="00B219BA" w:rsidP="00B219BA">
      <w:pPr>
        <w:pStyle w:val="ListParagraph"/>
        <w:shd w:val="clear" w:color="auto" w:fill="FFFFFF" w:themeFill="background1"/>
        <w:spacing w:before="240" w:after="240" w:line="360" w:lineRule="auto"/>
        <w:rPr>
          <w:rFonts w:asciiTheme="minorHAnsi" w:hAnsiTheme="minorHAnsi" w:cstheme="minorHAnsi"/>
          <w:color w:val="1F1F1F"/>
        </w:rPr>
      </w:pPr>
    </w:p>
    <w:p w14:paraId="0A6CDCA6" w14:textId="16925A2B" w:rsidR="002C2950" w:rsidRPr="007C510E" w:rsidRDefault="2E1CC2E3" w:rsidP="63FFE0D7">
      <w:pPr>
        <w:pStyle w:val="ListParagraph"/>
        <w:numPr>
          <w:ilvl w:val="0"/>
          <w:numId w:val="21"/>
        </w:numPr>
        <w:shd w:val="clear" w:color="auto" w:fill="FFFFFF" w:themeFill="background1"/>
        <w:spacing w:before="240" w:after="240" w:line="360" w:lineRule="auto"/>
        <w:rPr>
          <w:rFonts w:cs="Calibri"/>
          <w:color w:val="1F1F1F"/>
        </w:rPr>
      </w:pPr>
      <w:r w:rsidRPr="007C510E">
        <w:rPr>
          <w:rFonts w:cs="Calibri"/>
          <w:b/>
          <w:bCs/>
          <w:color w:val="1F1F1F"/>
        </w:rPr>
        <w:t>Section 508 Compliance and Accessibility:</w:t>
      </w:r>
      <w:r w:rsidR="58EF2970" w:rsidRPr="007C510E">
        <w:br/>
      </w:r>
      <w:r w:rsidRPr="007C510E">
        <w:rPr>
          <w:rFonts w:cs="Calibri"/>
          <w:color w:val="1F1F1F"/>
        </w:rPr>
        <w:t>In relation to the 508 Compliance requirements in Section 10, please provide a current and completed Voluntary Product Accessibility Template (VPAT) for your proposed solution. If certain components are not fully compliant, specify each standard that is not met and provide the justification and market research demonstrating that your product is the most compliant available to satisfy the solicitation’s functional requirements.</w:t>
      </w:r>
    </w:p>
    <w:p w14:paraId="1EF369D4" w14:textId="3411FB3B" w:rsidR="63FFE0D7" w:rsidRPr="00663D0E" w:rsidRDefault="63FFE0D7" w:rsidP="63FFE0D7">
      <w:pPr>
        <w:pStyle w:val="ListParagraph"/>
        <w:shd w:val="clear" w:color="auto" w:fill="FFFFFF" w:themeFill="background1"/>
        <w:spacing w:before="240" w:after="240" w:line="360" w:lineRule="auto"/>
        <w:rPr>
          <w:rFonts w:cs="Calibri"/>
          <w:color w:val="1F1F1F"/>
        </w:rPr>
      </w:pPr>
    </w:p>
    <w:p w14:paraId="02DAE01A" w14:textId="246593D5" w:rsidR="002C2950" w:rsidRPr="00663D0E" w:rsidRDefault="2E1CC2E3" w:rsidP="63FFE0D7">
      <w:pPr>
        <w:pStyle w:val="ListParagraph"/>
        <w:numPr>
          <w:ilvl w:val="0"/>
          <w:numId w:val="21"/>
        </w:numPr>
        <w:shd w:val="clear" w:color="auto" w:fill="FFFFFF" w:themeFill="background1"/>
        <w:spacing w:before="240" w:after="240" w:line="360" w:lineRule="auto"/>
        <w:rPr>
          <w:rFonts w:cs="Calibri"/>
          <w:color w:val="1F1F1F"/>
        </w:rPr>
      </w:pPr>
      <w:r w:rsidRPr="00663D0E">
        <w:rPr>
          <w:rFonts w:cs="Calibri"/>
          <w:b/>
          <w:bCs/>
          <w:color w:val="1F1F1F"/>
        </w:rPr>
        <w:t>Implementation Timeline and Project Plan:</w:t>
      </w:r>
      <w:r w:rsidR="58EF2970" w:rsidRPr="00663D0E">
        <w:br/>
      </w:r>
      <w:r w:rsidRPr="00663D0E">
        <w:rPr>
          <w:rFonts w:cs="Calibri"/>
          <w:color w:val="1F1F1F"/>
        </w:rPr>
        <w:t>Provide a draft Project Plan that details all major phases from contract award to final deployment, ensuring project completion before the end of Fiscal Year 2026. The plan must include estimated timelines for critical milestones, including but not limited to: legacy data migration, RMF security control implementation, Authorization to Operate (ATO) activities, user acceptance testing (UAT), and training for DFAS personnel</w:t>
      </w:r>
      <w:r w:rsidR="16077627" w:rsidRPr="00663D0E">
        <w:rPr>
          <w:rFonts w:cs="Calibri"/>
          <w:color w:val="1F1F1F"/>
        </w:rPr>
        <w:t>.</w:t>
      </w:r>
    </w:p>
    <w:p w14:paraId="79CB62F4" w14:textId="7004D15A" w:rsidR="002C2950" w:rsidRPr="00663D0E" w:rsidRDefault="002C2950" w:rsidP="63FFE0D7">
      <w:pPr>
        <w:pStyle w:val="ListParagraph"/>
        <w:shd w:val="clear" w:color="auto" w:fill="FFFFFF" w:themeFill="background1"/>
        <w:spacing w:before="240" w:after="240" w:line="360" w:lineRule="auto"/>
        <w:rPr>
          <w:rFonts w:cs="Calibri"/>
          <w:color w:val="1F1F1F"/>
        </w:rPr>
      </w:pPr>
    </w:p>
    <w:p w14:paraId="59E98874" w14:textId="58F4C8CB" w:rsidR="00B219BA" w:rsidRDefault="16077627" w:rsidP="00B219BA">
      <w:pPr>
        <w:pStyle w:val="ListParagraph"/>
        <w:numPr>
          <w:ilvl w:val="0"/>
          <w:numId w:val="21"/>
        </w:numPr>
        <w:shd w:val="clear" w:color="auto" w:fill="FFFFFF" w:themeFill="background1"/>
        <w:spacing w:before="240" w:after="240" w:line="360" w:lineRule="auto"/>
        <w:rPr>
          <w:rFonts w:asciiTheme="minorHAnsi" w:hAnsiTheme="minorHAnsi" w:cstheme="minorHAnsi"/>
          <w:color w:val="1F1F1F"/>
        </w:rPr>
      </w:pPr>
      <w:r w:rsidRPr="00663D0E">
        <w:rPr>
          <w:b/>
          <w:bCs/>
          <w:color w:val="1F1F1F"/>
        </w:rPr>
        <w:t>Transition-Out Plan and Data Portability:</w:t>
      </w:r>
      <w:r w:rsidR="411ABA0A" w:rsidRPr="00663D0E">
        <w:br/>
      </w:r>
      <w:r w:rsidRPr="00663D0E">
        <w:rPr>
          <w:color w:val="1F1F1F"/>
        </w:rPr>
        <w:t>Regarding the Transition-Out Plan required in Section 6, please provide a detailed description of your methodology for transitioning the system, operations, and all government data to the government or a successor contractor at the end of the contract. Your response must specifically address the procedures for complete data extraction, the non-proprietary formats you will use (e.g., CSV, XML), and the knowledge transfer process (including documentation and training) required to ensure government personnel or a new vendor can fully operate and maintain the system independently.</w:t>
      </w:r>
      <w:r w:rsidR="00A1024A">
        <w:rPr>
          <w:rFonts w:asciiTheme="minorHAnsi" w:hAnsiTheme="minorHAnsi" w:cstheme="minorHAnsi"/>
          <w:color w:val="1F1F1F"/>
        </w:rPr>
        <w:t xml:space="preserve"> </w:t>
      </w:r>
    </w:p>
    <w:p w14:paraId="18EE64E2" w14:textId="77777777" w:rsidR="00B219BA" w:rsidRPr="00B219BA" w:rsidRDefault="00B219BA" w:rsidP="00B219BA">
      <w:pPr>
        <w:pStyle w:val="ListParagraph"/>
        <w:shd w:val="clear" w:color="auto" w:fill="FFFFFF" w:themeFill="background1"/>
        <w:spacing w:before="240" w:after="240" w:line="360" w:lineRule="auto"/>
        <w:rPr>
          <w:rFonts w:asciiTheme="minorHAnsi" w:hAnsiTheme="minorHAnsi" w:cstheme="minorHAnsi"/>
          <w:color w:val="1F1F1F"/>
        </w:rPr>
      </w:pPr>
    </w:p>
    <w:p w14:paraId="484B87DE" w14:textId="4A1D6F38" w:rsidR="00CD3D19" w:rsidRPr="00A1024A" w:rsidRDefault="00CD3D19" w:rsidP="00B219BA">
      <w:pPr>
        <w:pStyle w:val="ListParagraph"/>
        <w:numPr>
          <w:ilvl w:val="0"/>
          <w:numId w:val="21"/>
        </w:numPr>
        <w:shd w:val="clear" w:color="auto" w:fill="FFFFFF" w:themeFill="background1"/>
        <w:spacing w:before="240" w:after="240" w:line="360" w:lineRule="auto"/>
        <w:rPr>
          <w:rFonts w:asciiTheme="minorHAnsi" w:hAnsiTheme="minorHAnsi" w:cstheme="minorHAnsi"/>
          <w:b/>
          <w:bCs/>
          <w:color w:val="1F1F1F"/>
        </w:rPr>
      </w:pPr>
      <w:r w:rsidRPr="00A1024A">
        <w:rPr>
          <w:rFonts w:asciiTheme="minorHAnsi" w:hAnsiTheme="minorHAnsi" w:cstheme="minorHAnsi"/>
          <w:b/>
          <w:bCs/>
          <w:color w:val="1F1F1F"/>
        </w:rPr>
        <w:t>Past Performance and Client References:</w:t>
      </w:r>
    </w:p>
    <w:p w14:paraId="3458F912" w14:textId="58590AD7" w:rsidR="00A53ED2" w:rsidRPr="00A1024A" w:rsidRDefault="006E26E8" w:rsidP="00A53ED2">
      <w:pPr>
        <w:pStyle w:val="ListParagraph"/>
        <w:shd w:val="clear" w:color="auto" w:fill="FFFFFF" w:themeFill="background1"/>
        <w:spacing w:before="240" w:after="240" w:line="360" w:lineRule="auto"/>
        <w:rPr>
          <w:rFonts w:asciiTheme="minorHAnsi" w:hAnsiTheme="minorHAnsi" w:cstheme="minorHAnsi"/>
        </w:rPr>
      </w:pPr>
      <w:r w:rsidRPr="00A1024A">
        <w:rPr>
          <w:rFonts w:asciiTheme="minorHAnsi" w:hAnsiTheme="minorHAnsi" w:cstheme="minorHAnsi"/>
        </w:rPr>
        <w:t xml:space="preserve">Please respond to the contact listed below with no more than three pages explaining in detail the magnitude of your experience in the above-mentioned subject matter area.  </w:t>
      </w:r>
      <w:r w:rsidR="00A53ED2" w:rsidRPr="00A1024A">
        <w:rPr>
          <w:rFonts w:asciiTheme="minorHAnsi" w:hAnsiTheme="minorHAnsi" w:cstheme="minorHAnsi"/>
        </w:rPr>
        <w:t>Provide a list of no more than five (</w:t>
      </w:r>
      <w:r w:rsidRPr="00A1024A">
        <w:rPr>
          <w:rFonts w:asciiTheme="minorHAnsi" w:hAnsiTheme="minorHAnsi" w:cstheme="minorHAnsi"/>
        </w:rPr>
        <w:t>3</w:t>
      </w:r>
      <w:r w:rsidR="00A53ED2" w:rsidRPr="00A1024A">
        <w:rPr>
          <w:rFonts w:asciiTheme="minorHAnsi" w:hAnsiTheme="minorHAnsi" w:cstheme="minorHAnsi"/>
        </w:rPr>
        <w:t xml:space="preserve">) of your most recent and relevant contracts. Recent means contracts </w:t>
      </w:r>
      <w:r w:rsidR="00A53ED2" w:rsidRPr="00A1024A">
        <w:rPr>
          <w:rFonts w:asciiTheme="minorHAnsi" w:hAnsiTheme="minorHAnsi" w:cstheme="minorHAnsi"/>
        </w:rPr>
        <w:lastRenderedPageBreak/>
        <w:t xml:space="preserve">performed or completed within five years from the </w:t>
      </w:r>
      <w:r w:rsidRPr="00A1024A">
        <w:rPr>
          <w:rFonts w:asciiTheme="minorHAnsi" w:hAnsiTheme="minorHAnsi" w:cstheme="minorHAnsi"/>
        </w:rPr>
        <w:t>Sources Sought</w:t>
      </w:r>
      <w:r w:rsidR="00A53ED2" w:rsidRPr="00A1024A">
        <w:rPr>
          <w:rFonts w:asciiTheme="minorHAnsi" w:hAnsiTheme="minorHAnsi" w:cstheme="minorHAnsi"/>
        </w:rPr>
        <w:t xml:space="preserve"> due date.  For contracts that are currently being performed, the vendor must have performed at least six months of service for the contract to be evaluated.  Relevant means similar in scope and complexity to the solicited work.  Furnish the following information for each contract referenced:</w:t>
      </w:r>
    </w:p>
    <w:p w14:paraId="4F8FF408" w14:textId="77777777" w:rsidR="00A53ED2" w:rsidRPr="00A1024A" w:rsidRDefault="00A53ED2" w:rsidP="00A53ED2">
      <w:pPr>
        <w:pStyle w:val="ListParagraph"/>
        <w:shd w:val="clear" w:color="auto" w:fill="FFFFFF" w:themeFill="background1"/>
        <w:spacing w:before="240" w:after="240" w:line="360" w:lineRule="auto"/>
        <w:rPr>
          <w:rFonts w:asciiTheme="minorHAnsi" w:hAnsiTheme="minorHAnsi" w:cstheme="minorHAnsi"/>
        </w:rPr>
      </w:pPr>
      <w:r w:rsidRPr="00A1024A">
        <w:rPr>
          <w:rFonts w:asciiTheme="minorHAnsi" w:hAnsiTheme="minorHAnsi" w:cstheme="minorHAnsi"/>
        </w:rPr>
        <w:t xml:space="preserve">  (1)  Company/Division name</w:t>
      </w:r>
    </w:p>
    <w:p w14:paraId="6091A7C1" w14:textId="77777777" w:rsidR="00A53ED2" w:rsidRPr="00A1024A" w:rsidRDefault="00A53ED2" w:rsidP="00A53ED2">
      <w:pPr>
        <w:pStyle w:val="ListParagraph"/>
        <w:shd w:val="clear" w:color="auto" w:fill="FFFFFF" w:themeFill="background1"/>
        <w:spacing w:before="240" w:after="240" w:line="360" w:lineRule="auto"/>
        <w:rPr>
          <w:rFonts w:asciiTheme="minorHAnsi" w:hAnsiTheme="minorHAnsi" w:cstheme="minorHAnsi"/>
        </w:rPr>
      </w:pPr>
      <w:r w:rsidRPr="00A1024A">
        <w:rPr>
          <w:rFonts w:asciiTheme="minorHAnsi" w:hAnsiTheme="minorHAnsi" w:cstheme="minorHAnsi"/>
        </w:rPr>
        <w:t xml:space="preserve">  (2)  Description of Service</w:t>
      </w:r>
    </w:p>
    <w:p w14:paraId="4EDD7094" w14:textId="77777777" w:rsidR="00A53ED2" w:rsidRPr="00A1024A" w:rsidRDefault="00A53ED2" w:rsidP="00A53ED2">
      <w:pPr>
        <w:pStyle w:val="ListParagraph"/>
        <w:shd w:val="clear" w:color="auto" w:fill="FFFFFF" w:themeFill="background1"/>
        <w:spacing w:before="240" w:after="240" w:line="360" w:lineRule="auto"/>
        <w:rPr>
          <w:rFonts w:asciiTheme="minorHAnsi" w:hAnsiTheme="minorHAnsi" w:cstheme="minorHAnsi"/>
        </w:rPr>
      </w:pPr>
      <w:r w:rsidRPr="00A1024A">
        <w:rPr>
          <w:rFonts w:asciiTheme="minorHAnsi" w:hAnsiTheme="minorHAnsi" w:cstheme="minorHAnsi"/>
        </w:rPr>
        <w:t xml:space="preserve">  (3)  Contracting Agency/Customer</w:t>
      </w:r>
    </w:p>
    <w:p w14:paraId="2034B2F6" w14:textId="77777777" w:rsidR="00A53ED2" w:rsidRPr="00A1024A" w:rsidRDefault="00A53ED2" w:rsidP="00A53ED2">
      <w:pPr>
        <w:pStyle w:val="ListParagraph"/>
        <w:shd w:val="clear" w:color="auto" w:fill="FFFFFF" w:themeFill="background1"/>
        <w:spacing w:before="240" w:after="240" w:line="360" w:lineRule="auto"/>
        <w:rPr>
          <w:rFonts w:asciiTheme="minorHAnsi" w:hAnsiTheme="minorHAnsi" w:cstheme="minorHAnsi"/>
        </w:rPr>
      </w:pPr>
      <w:r w:rsidRPr="00A1024A">
        <w:rPr>
          <w:rFonts w:asciiTheme="minorHAnsi" w:hAnsiTheme="minorHAnsi" w:cstheme="minorHAnsi"/>
        </w:rPr>
        <w:t xml:space="preserve">  (4)  Contract Number</w:t>
      </w:r>
    </w:p>
    <w:p w14:paraId="20C24F00" w14:textId="77777777" w:rsidR="00A53ED2" w:rsidRPr="00A1024A" w:rsidRDefault="00A53ED2" w:rsidP="00A53ED2">
      <w:pPr>
        <w:pStyle w:val="ListParagraph"/>
        <w:shd w:val="clear" w:color="auto" w:fill="FFFFFF" w:themeFill="background1"/>
        <w:spacing w:before="240" w:after="240" w:line="360" w:lineRule="auto"/>
        <w:rPr>
          <w:rFonts w:asciiTheme="minorHAnsi" w:hAnsiTheme="minorHAnsi" w:cstheme="minorHAnsi"/>
        </w:rPr>
      </w:pPr>
      <w:r w:rsidRPr="00A1024A">
        <w:rPr>
          <w:rFonts w:asciiTheme="minorHAnsi" w:hAnsiTheme="minorHAnsi" w:cstheme="minorHAnsi"/>
        </w:rPr>
        <w:t xml:space="preserve">  (5)  Contract Dollar Value</w:t>
      </w:r>
    </w:p>
    <w:p w14:paraId="595D7F5A" w14:textId="77777777" w:rsidR="00A53ED2" w:rsidRPr="00A1024A" w:rsidRDefault="00A53ED2" w:rsidP="00A53ED2">
      <w:pPr>
        <w:pStyle w:val="ListParagraph"/>
        <w:shd w:val="clear" w:color="auto" w:fill="FFFFFF" w:themeFill="background1"/>
        <w:spacing w:before="240" w:after="240" w:line="360" w:lineRule="auto"/>
        <w:rPr>
          <w:rFonts w:asciiTheme="minorHAnsi" w:hAnsiTheme="minorHAnsi" w:cstheme="minorHAnsi"/>
        </w:rPr>
      </w:pPr>
      <w:r w:rsidRPr="00A1024A">
        <w:rPr>
          <w:rFonts w:asciiTheme="minorHAnsi" w:hAnsiTheme="minorHAnsi" w:cstheme="minorHAnsi"/>
        </w:rPr>
        <w:t xml:space="preserve">  (6)  Period of Performance</w:t>
      </w:r>
    </w:p>
    <w:p w14:paraId="72EB7D0E" w14:textId="77777777" w:rsidR="00A53ED2" w:rsidRPr="00A1024A" w:rsidRDefault="00A53ED2" w:rsidP="00A53ED2">
      <w:pPr>
        <w:pStyle w:val="ListParagraph"/>
        <w:shd w:val="clear" w:color="auto" w:fill="FFFFFF" w:themeFill="background1"/>
        <w:spacing w:before="240" w:after="240" w:line="360" w:lineRule="auto"/>
        <w:rPr>
          <w:rFonts w:asciiTheme="minorHAnsi" w:hAnsiTheme="minorHAnsi" w:cstheme="minorHAnsi"/>
        </w:rPr>
      </w:pPr>
      <w:r w:rsidRPr="00A1024A">
        <w:rPr>
          <w:rFonts w:asciiTheme="minorHAnsi" w:hAnsiTheme="minorHAnsi" w:cstheme="minorHAnsi"/>
        </w:rPr>
        <w:t xml:space="preserve">  (7)  Verified, up-to-date name, address, email and phone number of the contracting officer/POC</w:t>
      </w:r>
    </w:p>
    <w:p w14:paraId="4F29685D" w14:textId="77777777" w:rsidR="00A53ED2" w:rsidRPr="00A1024A" w:rsidRDefault="00A53ED2" w:rsidP="00A53ED2">
      <w:pPr>
        <w:pStyle w:val="ListParagraph"/>
        <w:shd w:val="clear" w:color="auto" w:fill="FFFFFF" w:themeFill="background1"/>
        <w:spacing w:before="240" w:after="240" w:line="360" w:lineRule="auto"/>
        <w:rPr>
          <w:rFonts w:asciiTheme="minorHAnsi" w:hAnsiTheme="minorHAnsi" w:cstheme="minorHAnsi"/>
        </w:rPr>
      </w:pPr>
      <w:r w:rsidRPr="00A1024A">
        <w:rPr>
          <w:rFonts w:asciiTheme="minorHAnsi" w:hAnsiTheme="minorHAnsi" w:cstheme="minorHAnsi"/>
        </w:rPr>
        <w:t xml:space="preserve">  (8)  Comments regarding compliance with contract terms and conditions</w:t>
      </w:r>
    </w:p>
    <w:p w14:paraId="3EAA3CAD" w14:textId="5C747138" w:rsidR="00A53ED2" w:rsidRPr="00A1024A" w:rsidRDefault="00A53ED2" w:rsidP="00A53ED2">
      <w:pPr>
        <w:pStyle w:val="ListParagraph"/>
        <w:shd w:val="clear" w:color="auto" w:fill="FFFFFF" w:themeFill="background1"/>
        <w:spacing w:before="240" w:after="240" w:line="360" w:lineRule="auto"/>
        <w:rPr>
          <w:rFonts w:asciiTheme="minorHAnsi" w:hAnsiTheme="minorHAnsi" w:cstheme="minorHAnsi"/>
        </w:rPr>
      </w:pPr>
      <w:r w:rsidRPr="00A1024A">
        <w:rPr>
          <w:rFonts w:asciiTheme="minorHAnsi" w:hAnsiTheme="minorHAnsi" w:cstheme="minorHAnsi"/>
        </w:rPr>
        <w:t xml:space="preserve">  (9)  Comments regarding any known performance deemed unacceptable to the customer, or not in accordance with the contract terms and conditions.</w:t>
      </w:r>
    </w:p>
    <w:p w14:paraId="7BA94B48" w14:textId="23E69AC9" w:rsidR="00A53ED2" w:rsidRPr="00A1024A" w:rsidRDefault="00A53ED2" w:rsidP="00663D0E">
      <w:pPr>
        <w:pStyle w:val="ListParagraph"/>
        <w:shd w:val="clear" w:color="auto" w:fill="FFFFFF" w:themeFill="background1"/>
        <w:spacing w:before="240" w:after="240" w:line="360" w:lineRule="auto"/>
        <w:rPr>
          <w:rFonts w:asciiTheme="minorHAnsi" w:hAnsiTheme="minorHAnsi" w:cstheme="minorHAnsi"/>
        </w:rPr>
      </w:pPr>
      <w:r w:rsidRPr="00A1024A">
        <w:rPr>
          <w:rFonts w:asciiTheme="minorHAnsi" w:hAnsiTheme="minorHAnsi" w:cstheme="minorHAnsi"/>
        </w:rPr>
        <w:t xml:space="preserve"> (10) Explanation of why their contract is relevant to the solicited work.</w:t>
      </w:r>
    </w:p>
    <w:p w14:paraId="6595CC8F" w14:textId="77777777" w:rsidR="006E26E8" w:rsidRPr="00A1024A" w:rsidRDefault="006E26E8" w:rsidP="00663D0E">
      <w:pPr>
        <w:pStyle w:val="ListParagraph"/>
        <w:autoSpaceDE w:val="0"/>
        <w:autoSpaceDN w:val="0"/>
        <w:adjustRightInd w:val="0"/>
        <w:spacing w:after="0" w:line="240" w:lineRule="auto"/>
        <w:rPr>
          <w:rFonts w:asciiTheme="minorHAnsi" w:hAnsiTheme="minorHAnsi" w:cstheme="minorHAnsi"/>
          <w:sz w:val="24"/>
          <w:szCs w:val="24"/>
        </w:rPr>
      </w:pPr>
    </w:p>
    <w:p w14:paraId="3ED56E6E" w14:textId="11CCA21E" w:rsidR="006E26E8" w:rsidRPr="00A1024A" w:rsidRDefault="006E26E8" w:rsidP="00431704">
      <w:pPr>
        <w:autoSpaceDE w:val="0"/>
        <w:autoSpaceDN w:val="0"/>
        <w:adjustRightInd w:val="0"/>
        <w:spacing w:after="0" w:line="240" w:lineRule="auto"/>
        <w:jc w:val="center"/>
        <w:rPr>
          <w:rFonts w:asciiTheme="minorHAnsi" w:hAnsiTheme="minorHAnsi" w:cstheme="minorHAnsi"/>
          <w:b/>
          <w:sz w:val="24"/>
          <w:szCs w:val="24"/>
        </w:rPr>
      </w:pPr>
      <w:r w:rsidRPr="00A1024A">
        <w:rPr>
          <w:rFonts w:asciiTheme="minorHAnsi" w:hAnsiTheme="minorHAnsi" w:cstheme="minorHAnsi"/>
          <w:b/>
          <w:sz w:val="24"/>
          <w:szCs w:val="24"/>
        </w:rPr>
        <w:t>Relevancy Table</w:t>
      </w:r>
    </w:p>
    <w:tbl>
      <w:tblPr>
        <w:tblW w:w="0" w:type="auto"/>
        <w:tblInd w:w="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15" w:type="dxa"/>
          <w:left w:w="72" w:type="dxa"/>
          <w:bottom w:w="115" w:type="dxa"/>
          <w:right w:w="72" w:type="dxa"/>
        </w:tblCellMar>
        <w:tblLook w:val="0000" w:firstRow="0" w:lastRow="0" w:firstColumn="0" w:lastColumn="0" w:noHBand="0" w:noVBand="0"/>
      </w:tblPr>
      <w:tblGrid>
        <w:gridCol w:w="2601"/>
        <w:gridCol w:w="6657"/>
      </w:tblGrid>
      <w:tr w:rsidR="006E26E8" w:rsidRPr="00632C9C" w14:paraId="52207B56" w14:textId="77777777" w:rsidTr="006760B9">
        <w:tc>
          <w:tcPr>
            <w:tcW w:w="2638" w:type="dxa"/>
          </w:tcPr>
          <w:p w14:paraId="1CFA3BB1" w14:textId="77777777" w:rsidR="006E26E8" w:rsidRPr="00A1024A" w:rsidRDefault="006E26E8" w:rsidP="006760B9">
            <w:pPr>
              <w:spacing w:after="0" w:line="240" w:lineRule="auto"/>
              <w:rPr>
                <w:rFonts w:asciiTheme="minorHAnsi" w:hAnsiTheme="minorHAnsi" w:cstheme="minorHAnsi"/>
                <w:sz w:val="24"/>
                <w:szCs w:val="24"/>
              </w:rPr>
            </w:pPr>
            <w:r w:rsidRPr="00A1024A">
              <w:rPr>
                <w:rFonts w:asciiTheme="minorHAnsi" w:hAnsiTheme="minorHAnsi" w:cstheme="minorHAnsi"/>
                <w:sz w:val="24"/>
                <w:szCs w:val="24"/>
              </w:rPr>
              <w:t>Very Relevant</w:t>
            </w:r>
          </w:p>
        </w:tc>
        <w:tc>
          <w:tcPr>
            <w:tcW w:w="6794" w:type="dxa"/>
          </w:tcPr>
          <w:p w14:paraId="46D0C4F3" w14:textId="77777777" w:rsidR="006E26E8" w:rsidRPr="00A1024A" w:rsidRDefault="006E26E8" w:rsidP="006760B9">
            <w:pPr>
              <w:spacing w:after="0" w:line="240" w:lineRule="auto"/>
              <w:rPr>
                <w:rFonts w:asciiTheme="minorHAnsi" w:hAnsiTheme="minorHAnsi" w:cstheme="minorHAnsi"/>
                <w:sz w:val="24"/>
                <w:szCs w:val="24"/>
              </w:rPr>
            </w:pPr>
            <w:r w:rsidRPr="00A1024A">
              <w:rPr>
                <w:rFonts w:asciiTheme="minorHAnsi" w:hAnsiTheme="minorHAnsi" w:cstheme="minorHAnsi"/>
                <w:sz w:val="24"/>
                <w:szCs w:val="24"/>
              </w:rPr>
              <w:t>Present/past performance effort involved essentially the same scope and complexities this solicitation requires.</w:t>
            </w:r>
          </w:p>
        </w:tc>
      </w:tr>
      <w:tr w:rsidR="006E26E8" w:rsidRPr="00632C9C" w14:paraId="45327CE8" w14:textId="77777777" w:rsidTr="006760B9">
        <w:tc>
          <w:tcPr>
            <w:tcW w:w="2638" w:type="dxa"/>
          </w:tcPr>
          <w:p w14:paraId="43288302" w14:textId="77777777" w:rsidR="006E26E8" w:rsidRPr="00431704" w:rsidRDefault="006E26E8" w:rsidP="006760B9">
            <w:pPr>
              <w:spacing w:after="0" w:line="240" w:lineRule="auto"/>
              <w:rPr>
                <w:rFonts w:asciiTheme="minorHAnsi" w:hAnsiTheme="minorHAnsi" w:cstheme="minorHAnsi"/>
                <w:sz w:val="24"/>
                <w:szCs w:val="24"/>
              </w:rPr>
            </w:pPr>
            <w:r w:rsidRPr="00431704">
              <w:rPr>
                <w:rFonts w:asciiTheme="minorHAnsi" w:hAnsiTheme="minorHAnsi" w:cstheme="minorHAnsi"/>
                <w:sz w:val="24"/>
                <w:szCs w:val="24"/>
              </w:rPr>
              <w:t>Relevant</w:t>
            </w:r>
          </w:p>
        </w:tc>
        <w:tc>
          <w:tcPr>
            <w:tcW w:w="6794" w:type="dxa"/>
          </w:tcPr>
          <w:p w14:paraId="0436CBBB" w14:textId="77777777" w:rsidR="006E26E8" w:rsidRPr="00431704" w:rsidRDefault="006E26E8" w:rsidP="006760B9">
            <w:pPr>
              <w:spacing w:after="0" w:line="240" w:lineRule="auto"/>
              <w:rPr>
                <w:rFonts w:asciiTheme="minorHAnsi" w:hAnsiTheme="minorHAnsi" w:cstheme="minorHAnsi"/>
                <w:sz w:val="24"/>
                <w:szCs w:val="24"/>
              </w:rPr>
            </w:pPr>
            <w:r w:rsidRPr="00431704">
              <w:rPr>
                <w:rFonts w:asciiTheme="minorHAnsi" w:hAnsiTheme="minorHAnsi" w:cstheme="minorHAnsi"/>
                <w:sz w:val="24"/>
                <w:szCs w:val="24"/>
              </w:rPr>
              <w:t>Present/past performance effort involved much of the scope and complexities this solicitation requires.</w:t>
            </w:r>
          </w:p>
        </w:tc>
      </w:tr>
      <w:tr w:rsidR="006E26E8" w:rsidRPr="00632C9C" w14:paraId="0EA969D2" w14:textId="77777777" w:rsidTr="006760B9">
        <w:tc>
          <w:tcPr>
            <w:tcW w:w="2638" w:type="dxa"/>
          </w:tcPr>
          <w:p w14:paraId="3CEE9E0F" w14:textId="77777777" w:rsidR="006E26E8" w:rsidRPr="00431704" w:rsidRDefault="006E26E8" w:rsidP="006760B9">
            <w:pPr>
              <w:spacing w:after="0" w:line="240" w:lineRule="auto"/>
              <w:rPr>
                <w:rFonts w:asciiTheme="minorHAnsi" w:hAnsiTheme="minorHAnsi" w:cstheme="minorHAnsi"/>
                <w:sz w:val="24"/>
                <w:szCs w:val="24"/>
              </w:rPr>
            </w:pPr>
            <w:r w:rsidRPr="00431704">
              <w:rPr>
                <w:rFonts w:asciiTheme="minorHAnsi" w:hAnsiTheme="minorHAnsi" w:cstheme="minorHAnsi"/>
                <w:sz w:val="24"/>
                <w:szCs w:val="24"/>
              </w:rPr>
              <w:t>Somewhat Relevant</w:t>
            </w:r>
          </w:p>
        </w:tc>
        <w:tc>
          <w:tcPr>
            <w:tcW w:w="6794" w:type="dxa"/>
          </w:tcPr>
          <w:p w14:paraId="29326DC2" w14:textId="77777777" w:rsidR="006E26E8" w:rsidRPr="00431704" w:rsidRDefault="006E26E8" w:rsidP="006760B9">
            <w:pPr>
              <w:spacing w:after="0" w:line="240" w:lineRule="auto"/>
              <w:rPr>
                <w:rFonts w:asciiTheme="minorHAnsi" w:hAnsiTheme="minorHAnsi" w:cstheme="minorHAnsi"/>
                <w:sz w:val="24"/>
                <w:szCs w:val="24"/>
              </w:rPr>
            </w:pPr>
            <w:r w:rsidRPr="00431704">
              <w:rPr>
                <w:rFonts w:asciiTheme="minorHAnsi" w:hAnsiTheme="minorHAnsi" w:cstheme="minorHAnsi"/>
                <w:sz w:val="24"/>
                <w:szCs w:val="24"/>
              </w:rPr>
              <w:t>Present/past performance effort involved some of the scope and complexities this solicitation requires.</w:t>
            </w:r>
          </w:p>
        </w:tc>
      </w:tr>
      <w:tr w:rsidR="006E26E8" w:rsidRPr="00632C9C" w14:paraId="030023C5" w14:textId="77777777" w:rsidTr="006760B9">
        <w:tc>
          <w:tcPr>
            <w:tcW w:w="2638" w:type="dxa"/>
          </w:tcPr>
          <w:p w14:paraId="144D5590" w14:textId="77777777" w:rsidR="006E26E8" w:rsidRPr="00431704" w:rsidRDefault="006E26E8" w:rsidP="006760B9">
            <w:pPr>
              <w:spacing w:after="0" w:line="240" w:lineRule="auto"/>
              <w:rPr>
                <w:rFonts w:asciiTheme="minorHAnsi" w:hAnsiTheme="minorHAnsi" w:cstheme="minorHAnsi"/>
                <w:sz w:val="24"/>
                <w:szCs w:val="24"/>
              </w:rPr>
            </w:pPr>
            <w:r w:rsidRPr="00431704">
              <w:rPr>
                <w:rFonts w:asciiTheme="minorHAnsi" w:hAnsiTheme="minorHAnsi" w:cstheme="minorHAnsi"/>
                <w:sz w:val="24"/>
                <w:szCs w:val="24"/>
              </w:rPr>
              <w:t>Not Relevant</w:t>
            </w:r>
          </w:p>
        </w:tc>
        <w:tc>
          <w:tcPr>
            <w:tcW w:w="6794" w:type="dxa"/>
          </w:tcPr>
          <w:p w14:paraId="75D83898" w14:textId="77777777" w:rsidR="006E26E8" w:rsidRPr="00431704" w:rsidRDefault="006E26E8" w:rsidP="006760B9">
            <w:pPr>
              <w:spacing w:after="0" w:line="240" w:lineRule="auto"/>
              <w:rPr>
                <w:rFonts w:asciiTheme="minorHAnsi" w:hAnsiTheme="minorHAnsi" w:cstheme="minorHAnsi"/>
                <w:sz w:val="24"/>
                <w:szCs w:val="24"/>
              </w:rPr>
            </w:pPr>
            <w:r w:rsidRPr="00431704">
              <w:rPr>
                <w:rFonts w:asciiTheme="minorHAnsi" w:hAnsiTheme="minorHAnsi" w:cstheme="minorHAnsi"/>
                <w:sz w:val="24"/>
                <w:szCs w:val="24"/>
              </w:rPr>
              <w:t>Present/past performance effort did not involve any of the scope and complexities this solicitation requires.</w:t>
            </w:r>
          </w:p>
        </w:tc>
      </w:tr>
    </w:tbl>
    <w:p w14:paraId="129860D9" w14:textId="3C3404C5" w:rsidR="002C2950" w:rsidRPr="00431704" w:rsidRDefault="002C2950" w:rsidP="00431704">
      <w:pPr>
        <w:spacing w:after="160" w:line="259" w:lineRule="auto"/>
        <w:rPr>
          <w:rFonts w:asciiTheme="minorHAnsi" w:hAnsiTheme="minorHAnsi" w:cstheme="minorHAnsi"/>
          <w:color w:val="1F1F1F"/>
        </w:rPr>
      </w:pPr>
    </w:p>
    <w:p w14:paraId="733E64E1" w14:textId="390786EE" w:rsidR="002C2950" w:rsidRPr="00431704" w:rsidRDefault="6E3C7ABA" w:rsidP="63FFE0D7">
      <w:pPr>
        <w:pStyle w:val="ListParagraph"/>
        <w:numPr>
          <w:ilvl w:val="0"/>
          <w:numId w:val="21"/>
        </w:numPr>
        <w:shd w:val="clear" w:color="auto" w:fill="FFFFFF" w:themeFill="background1"/>
        <w:spacing w:before="240" w:after="240" w:line="360" w:lineRule="auto"/>
        <w:rPr>
          <w:rFonts w:asciiTheme="minorHAnsi" w:hAnsiTheme="minorHAnsi" w:cstheme="minorHAnsi"/>
          <w:color w:val="1F1F1F"/>
        </w:rPr>
      </w:pPr>
      <w:r w:rsidRPr="00431704">
        <w:rPr>
          <w:rFonts w:asciiTheme="minorHAnsi" w:hAnsiTheme="minorHAnsi" w:cstheme="minorHAnsi"/>
          <w:b/>
          <w:bCs/>
          <w:color w:val="1F1F1F"/>
        </w:rPr>
        <w:t>Annual IRS Updates and Maintenance Process:</w:t>
      </w:r>
      <w:r w:rsidR="5FFAE654" w:rsidRPr="00431704">
        <w:rPr>
          <w:rFonts w:asciiTheme="minorHAnsi" w:hAnsiTheme="minorHAnsi" w:cstheme="minorHAnsi"/>
        </w:rPr>
        <w:br/>
      </w:r>
      <w:r w:rsidRPr="00431704">
        <w:rPr>
          <w:rFonts w:asciiTheme="minorHAnsi" w:hAnsiTheme="minorHAnsi" w:cstheme="minorHAnsi"/>
          <w:color w:val="1F1F1F"/>
        </w:rPr>
        <w:t xml:space="preserve">Regarding the maintenance requirements in Section 6, please describe your lifecycle process for providing adaptive, corrective, and preventative maintenance. Specifically, how do you </w:t>
      </w:r>
      <w:r w:rsidRPr="00431704">
        <w:rPr>
          <w:rFonts w:asciiTheme="minorHAnsi" w:hAnsiTheme="minorHAnsi" w:cstheme="minorHAnsi"/>
          <w:color w:val="1F1F1F"/>
        </w:rPr>
        <w:lastRenderedPageBreak/>
        <w:t>proactively manage and deploy the mandatory annual IRS tax law and form updates? What is your standard timeline for analyzing, developing, testing, and releasing these critical updates to ensure your clients remain in compliance well before the start of each filing season</w:t>
      </w:r>
      <w:r w:rsidR="00B219BA">
        <w:rPr>
          <w:rFonts w:asciiTheme="minorHAnsi" w:hAnsiTheme="minorHAnsi" w:cstheme="minorHAnsi"/>
          <w:color w:val="1F1F1F"/>
        </w:rPr>
        <w:t>?</w:t>
      </w:r>
    </w:p>
    <w:p w14:paraId="74C40050" w14:textId="58B8B999" w:rsidR="002C2950" w:rsidRPr="00431704" w:rsidRDefault="002C2950" w:rsidP="63FFE0D7">
      <w:pPr>
        <w:pStyle w:val="ListParagraph"/>
        <w:shd w:val="clear" w:color="auto" w:fill="FFFFFF" w:themeFill="background1"/>
        <w:spacing w:before="240" w:after="240" w:line="360" w:lineRule="auto"/>
        <w:rPr>
          <w:rFonts w:asciiTheme="minorHAnsi" w:hAnsiTheme="minorHAnsi" w:cstheme="minorHAnsi"/>
          <w:color w:val="1F1F1F"/>
        </w:rPr>
      </w:pPr>
    </w:p>
    <w:p w14:paraId="5C57A5BF" w14:textId="4D55380F" w:rsidR="002C2950" w:rsidRPr="00431704" w:rsidRDefault="46148FCE" w:rsidP="63FFE0D7">
      <w:pPr>
        <w:pStyle w:val="ListParagraph"/>
        <w:numPr>
          <w:ilvl w:val="0"/>
          <w:numId w:val="21"/>
        </w:numPr>
        <w:shd w:val="clear" w:color="auto" w:fill="FFFFFF" w:themeFill="background1"/>
        <w:spacing w:before="240" w:after="240" w:line="360" w:lineRule="auto"/>
        <w:rPr>
          <w:rFonts w:asciiTheme="minorHAnsi" w:hAnsiTheme="minorHAnsi" w:cstheme="minorHAnsi"/>
          <w:color w:val="1F1F1F"/>
        </w:rPr>
      </w:pPr>
      <w:r w:rsidRPr="00431704">
        <w:rPr>
          <w:rFonts w:asciiTheme="minorHAnsi" w:hAnsiTheme="minorHAnsi" w:cstheme="minorHAnsi"/>
          <w:b/>
          <w:bCs/>
          <w:color w:val="1F1F1F"/>
        </w:rPr>
        <w:t>Detailed Pricing and Cost Structure</w:t>
      </w:r>
      <w:r w:rsidRPr="00431704">
        <w:rPr>
          <w:rFonts w:asciiTheme="minorHAnsi" w:hAnsiTheme="minorHAnsi" w:cstheme="minorHAnsi"/>
          <w:color w:val="1F1F1F"/>
        </w:rPr>
        <w:t>:</w:t>
      </w:r>
      <w:r w:rsidR="61670212" w:rsidRPr="00431704">
        <w:rPr>
          <w:rFonts w:asciiTheme="minorHAnsi" w:hAnsiTheme="minorHAnsi" w:cstheme="minorHAnsi"/>
        </w:rPr>
        <w:br/>
      </w:r>
      <w:r w:rsidRPr="00431704">
        <w:rPr>
          <w:rFonts w:asciiTheme="minorHAnsi" w:hAnsiTheme="minorHAnsi" w:cstheme="minorHAnsi"/>
          <w:color w:val="1F1F1F"/>
        </w:rPr>
        <w:t>To support the evaluation of "Cost-effectiveness" (Section 8), please provide a detailed explanation of your complete pricing model. Clarify all potential costs over the life of the contract, including any initial one-time licensing or implementation fees, recurring annual subscription costs, fees based on the volume of forms processed, and any separate costs for ongoing maintenance, major version upgrades, and technical support</w:t>
      </w:r>
      <w:r w:rsidR="00B219BA">
        <w:rPr>
          <w:rFonts w:asciiTheme="minorHAnsi" w:hAnsiTheme="minorHAnsi" w:cstheme="minorHAnsi"/>
          <w:color w:val="1F1F1F"/>
        </w:rPr>
        <w:t>.</w:t>
      </w:r>
    </w:p>
    <w:p w14:paraId="74E0C68D" w14:textId="4F6E8E52" w:rsidR="002C2950" w:rsidRPr="00431704" w:rsidRDefault="002C2950" w:rsidP="63FFE0D7">
      <w:pPr>
        <w:pStyle w:val="ListParagraph"/>
        <w:shd w:val="clear" w:color="auto" w:fill="FFFFFF" w:themeFill="background1"/>
        <w:spacing w:before="240" w:after="240" w:line="360" w:lineRule="auto"/>
        <w:rPr>
          <w:rFonts w:asciiTheme="minorHAnsi" w:hAnsiTheme="minorHAnsi" w:cstheme="minorHAnsi"/>
        </w:rPr>
      </w:pPr>
    </w:p>
    <w:p w14:paraId="02A3D4C1" w14:textId="1087CA39" w:rsidR="00D04E37" w:rsidRPr="00431704" w:rsidRDefault="46148FCE" w:rsidP="00D04E37">
      <w:pPr>
        <w:pStyle w:val="ListParagraph"/>
        <w:numPr>
          <w:ilvl w:val="0"/>
          <w:numId w:val="21"/>
        </w:numPr>
        <w:shd w:val="clear" w:color="auto" w:fill="FFFFFF" w:themeFill="background1"/>
        <w:spacing w:before="240" w:after="240" w:line="360" w:lineRule="auto"/>
        <w:rPr>
          <w:rFonts w:asciiTheme="minorHAnsi" w:hAnsiTheme="minorHAnsi" w:cstheme="minorHAnsi"/>
          <w:color w:val="1F1F1F"/>
        </w:rPr>
      </w:pPr>
      <w:r w:rsidRPr="00431704">
        <w:rPr>
          <w:rFonts w:asciiTheme="minorHAnsi" w:hAnsiTheme="minorHAnsi" w:cstheme="minorHAnsi"/>
          <w:b/>
          <w:bCs/>
          <w:color w:val="1F1F1F"/>
        </w:rPr>
        <w:t>Technical Implementation of TIN Matching:</w:t>
      </w:r>
      <w:r w:rsidR="002C2950" w:rsidRPr="00431704">
        <w:rPr>
          <w:rFonts w:asciiTheme="minorHAnsi" w:hAnsiTheme="minorHAnsi" w:cstheme="minorHAnsi"/>
        </w:rPr>
        <w:br/>
      </w:r>
      <w:r w:rsidRPr="00431704">
        <w:rPr>
          <w:rFonts w:asciiTheme="minorHAnsi" w:hAnsiTheme="minorHAnsi" w:cstheme="minorHAnsi"/>
          <w:color w:val="1F1F1F"/>
        </w:rPr>
        <w:t>Section 3.1 requires 'TIN Matching with the IRS.' Please describe your technical approach to this feature. Does your solution support real-time interactive TIN matching for individual entries, bulk file matching for large datasets, or both? Detail your experience with the IRS's On-Line Taxpayer Identification Number (TIN) Matching Program and how your system presents match/mismatch results to the user for resolution</w:t>
      </w:r>
      <w:r w:rsidR="0ABE3FBB" w:rsidRPr="00431704">
        <w:rPr>
          <w:rFonts w:asciiTheme="minorHAnsi" w:hAnsiTheme="minorHAnsi" w:cstheme="minorHAnsi"/>
          <w:color w:val="1F1F1F"/>
        </w:rPr>
        <w:t>.</w:t>
      </w:r>
    </w:p>
    <w:p w14:paraId="5AA71F4A" w14:textId="77777777" w:rsidR="00D04E37" w:rsidRPr="00431704" w:rsidRDefault="00D04E37" w:rsidP="00431704">
      <w:pPr>
        <w:pStyle w:val="ListParagraph"/>
        <w:rPr>
          <w:rFonts w:asciiTheme="minorHAnsi" w:hAnsiTheme="minorHAnsi" w:cstheme="minorHAnsi"/>
          <w:color w:val="1F1F1F"/>
        </w:rPr>
      </w:pPr>
    </w:p>
    <w:p w14:paraId="06C7763E" w14:textId="2E8C0980" w:rsidR="002C2950" w:rsidRPr="00431704" w:rsidRDefault="10F9CBBF" w:rsidP="00D04E37">
      <w:pPr>
        <w:pStyle w:val="ListParagraph"/>
        <w:numPr>
          <w:ilvl w:val="0"/>
          <w:numId w:val="21"/>
        </w:numPr>
        <w:shd w:val="clear" w:color="auto" w:fill="FFFFFF" w:themeFill="background1"/>
        <w:spacing w:before="240" w:after="240" w:line="360" w:lineRule="auto"/>
        <w:rPr>
          <w:rFonts w:asciiTheme="minorHAnsi" w:hAnsiTheme="minorHAnsi" w:cstheme="minorHAnsi"/>
          <w:color w:val="1F1F1F"/>
        </w:rPr>
      </w:pPr>
      <w:r w:rsidRPr="00431704">
        <w:rPr>
          <w:rFonts w:asciiTheme="minorHAnsi" w:hAnsiTheme="minorHAnsi" w:cstheme="minorHAnsi"/>
          <w:b/>
          <w:bCs/>
          <w:color w:val="1F1F1F"/>
        </w:rPr>
        <w:t>Commercial Product Feature Comparison:</w:t>
      </w:r>
      <w:r w:rsidR="30A272C3" w:rsidRPr="00431704">
        <w:rPr>
          <w:rFonts w:asciiTheme="minorHAnsi" w:hAnsiTheme="minorHAnsi" w:cstheme="minorHAnsi"/>
        </w:rPr>
        <w:br/>
      </w:r>
      <w:r w:rsidRPr="00431704">
        <w:rPr>
          <w:rFonts w:asciiTheme="minorHAnsi" w:hAnsiTheme="minorHAnsi" w:cstheme="minorHAnsi"/>
          <w:color w:val="1F1F1F"/>
        </w:rPr>
        <w:t>Section 3.1 states the software should include functionalities "comparable to leading commercial products." Please identify 2-3 products you consider your primary competitors and provide a feature comparison matrix. This matrix should detail how your proposed solution meets or exceeds their capabilities, particularly regarding high-volume A2A e-filing, automated error correction workflows, and the user experience for managing large datasets</w:t>
      </w:r>
      <w:r w:rsidR="00B219BA">
        <w:rPr>
          <w:rFonts w:asciiTheme="minorHAnsi" w:hAnsiTheme="minorHAnsi" w:cstheme="minorHAnsi"/>
          <w:color w:val="1F1F1F"/>
        </w:rPr>
        <w:t>.</w:t>
      </w:r>
    </w:p>
    <w:p w14:paraId="4AF92822" w14:textId="25344B38" w:rsidR="7ADC1511" w:rsidRPr="00431704" w:rsidRDefault="002E7EC1" w:rsidP="63FFE0D7">
      <w:pPr>
        <w:shd w:val="clear" w:color="auto" w:fill="FFFFFF" w:themeFill="background1"/>
        <w:spacing w:before="240" w:after="240" w:line="360" w:lineRule="auto"/>
        <w:rPr>
          <w:rFonts w:asciiTheme="minorHAnsi" w:hAnsiTheme="minorHAnsi" w:cstheme="minorHAnsi"/>
          <w:b/>
          <w:bCs/>
          <w:sz w:val="24"/>
          <w:szCs w:val="24"/>
        </w:rPr>
      </w:pPr>
      <w:r>
        <w:rPr>
          <w:rFonts w:asciiTheme="minorHAnsi" w:hAnsiTheme="minorHAnsi" w:cstheme="minorHAnsi"/>
          <w:b/>
          <w:bCs/>
          <w:sz w:val="24"/>
          <w:szCs w:val="24"/>
        </w:rPr>
        <w:t>7</w:t>
      </w:r>
      <w:r w:rsidR="7ADC1511" w:rsidRPr="00431704">
        <w:rPr>
          <w:rFonts w:asciiTheme="minorHAnsi" w:hAnsiTheme="minorHAnsi" w:cstheme="minorHAnsi"/>
          <w:b/>
          <w:bCs/>
          <w:sz w:val="24"/>
          <w:szCs w:val="24"/>
        </w:rPr>
        <w:t>.</w:t>
      </w:r>
      <w:r w:rsidR="228CA802" w:rsidRPr="00431704">
        <w:rPr>
          <w:rFonts w:asciiTheme="minorHAnsi" w:hAnsiTheme="minorHAnsi" w:cstheme="minorHAnsi"/>
          <w:b/>
          <w:bCs/>
          <w:sz w:val="24"/>
          <w:szCs w:val="24"/>
        </w:rPr>
        <w:t xml:space="preserve">  </w:t>
      </w:r>
      <w:r>
        <w:rPr>
          <w:rFonts w:asciiTheme="minorHAnsi" w:hAnsiTheme="minorHAnsi" w:cstheme="minorHAnsi"/>
          <w:b/>
          <w:bCs/>
          <w:sz w:val="24"/>
          <w:szCs w:val="24"/>
        </w:rPr>
        <w:t>DISCLAIMER</w:t>
      </w:r>
    </w:p>
    <w:p w14:paraId="1AA54787" w14:textId="4C4E5C2B" w:rsidR="228CA802" w:rsidRPr="00431704" w:rsidRDefault="228CA802" w:rsidP="63FFE0D7">
      <w:pPr>
        <w:spacing w:after="120"/>
        <w:rPr>
          <w:rFonts w:asciiTheme="minorHAnsi" w:hAnsiTheme="minorHAnsi" w:cstheme="minorHAnsi"/>
        </w:rPr>
      </w:pPr>
      <w:r w:rsidRPr="00431704">
        <w:rPr>
          <w:rFonts w:asciiTheme="minorHAnsi" w:hAnsiTheme="minorHAnsi" w:cstheme="minorHAnsi"/>
        </w:rPr>
        <w:t xml:space="preserve">This is a request for information only.  It is not a Request for Proposal, a Request for Quotation, an Invitation for Bids, a solicitation, or an obligation on the part of the Government to acquire any products or services.  No entitlement to payment of direct or indirect cost or charges to the Government will arise as a result of a contractor submission of responses to this announcement or the Government’s use of such information.  </w:t>
      </w:r>
    </w:p>
    <w:p w14:paraId="638F5968" w14:textId="1746A12C" w:rsidR="228CA802" w:rsidRPr="00431704" w:rsidRDefault="228CA802" w:rsidP="63FFE0D7">
      <w:pPr>
        <w:spacing w:after="120"/>
        <w:rPr>
          <w:rFonts w:asciiTheme="minorHAnsi" w:hAnsiTheme="minorHAnsi" w:cstheme="minorHAnsi"/>
        </w:rPr>
      </w:pPr>
      <w:r w:rsidRPr="00431704">
        <w:rPr>
          <w:rFonts w:asciiTheme="minorHAnsi" w:hAnsiTheme="minorHAnsi" w:cstheme="minorHAnsi"/>
        </w:rPr>
        <w:lastRenderedPageBreak/>
        <w:t xml:space="preserve">In accordance with FAR 15.201(e), responses to this notice are not offers and cannot be accepted by the Government to form a binding contract.  This RFI is issued solely for information and planning purposes and does not constitute a solicitation.  Neither unsolicited proposals nor any other kind of offers will be considered in response to this RFI.  Responses to this notice are not offers and will not be accepted by the Government to form a binding contract.  Responders are solely responsible for all expenses associated with responding to this RFI.  All information received in response to this RFI that is marked </w:t>
      </w:r>
      <w:r w:rsidR="00431704" w:rsidRPr="00431704">
        <w:rPr>
          <w:rFonts w:asciiTheme="minorHAnsi" w:hAnsiTheme="minorHAnsi" w:cstheme="minorHAnsi"/>
        </w:rPr>
        <w:t>Proprietary,</w:t>
      </w:r>
      <w:r w:rsidRPr="00431704">
        <w:rPr>
          <w:rFonts w:asciiTheme="minorHAnsi" w:hAnsiTheme="minorHAnsi" w:cstheme="minorHAnsi"/>
        </w:rPr>
        <w:t xml:space="preserve"> will be handled accordingly.  Responses to the RFI will not be returned.  At this time, questions concerning the composition and requirements for future RFPs will not be entertained.</w:t>
      </w:r>
    </w:p>
    <w:p w14:paraId="70AB94C1" w14:textId="7BE705A4" w:rsidR="63FFE0D7" w:rsidRPr="00431704" w:rsidRDefault="63FFE0D7" w:rsidP="006661CA">
      <w:pPr>
        <w:spacing w:after="120"/>
        <w:rPr>
          <w:rFonts w:asciiTheme="minorHAnsi" w:hAnsiTheme="minorHAnsi" w:cstheme="minorHAnsi"/>
          <w:b/>
          <w:bCs/>
          <w:sz w:val="28"/>
          <w:szCs w:val="28"/>
        </w:rPr>
      </w:pPr>
    </w:p>
    <w:p w14:paraId="2241E7EC" w14:textId="159F2B32" w:rsidR="63FFE0D7" w:rsidRPr="00431704" w:rsidRDefault="63FFE0D7" w:rsidP="63FFE0D7">
      <w:pPr>
        <w:shd w:val="clear" w:color="auto" w:fill="FFFFFF" w:themeFill="background1"/>
        <w:spacing w:before="240" w:after="240" w:line="360" w:lineRule="auto"/>
        <w:rPr>
          <w:rFonts w:asciiTheme="minorHAnsi" w:hAnsiTheme="minorHAnsi" w:cstheme="minorHAnsi"/>
          <w:color w:val="1F1F1F"/>
          <w:sz w:val="24"/>
          <w:szCs w:val="24"/>
        </w:rPr>
      </w:pPr>
    </w:p>
    <w:p w14:paraId="6F0E0D67" w14:textId="39BDCF94" w:rsidR="002C2950" w:rsidRPr="00431704" w:rsidRDefault="002C2950" w:rsidP="787F5039">
      <w:pPr>
        <w:pStyle w:val="ListParagraph"/>
        <w:shd w:val="clear" w:color="auto" w:fill="FFFFFF" w:themeFill="background1"/>
        <w:spacing w:before="240" w:after="240" w:line="360" w:lineRule="auto"/>
        <w:rPr>
          <w:rFonts w:asciiTheme="minorHAnsi" w:hAnsiTheme="minorHAnsi" w:cstheme="minorHAnsi"/>
          <w:color w:val="1F1F1F"/>
          <w:sz w:val="24"/>
          <w:szCs w:val="24"/>
        </w:rPr>
      </w:pPr>
    </w:p>
    <w:p w14:paraId="5B36F2D5" w14:textId="68B8A5F7" w:rsidR="002C2950" w:rsidRPr="006661CA" w:rsidRDefault="002C2950" w:rsidP="006661CA">
      <w:pPr>
        <w:shd w:val="clear" w:color="auto" w:fill="FFFFFF" w:themeFill="background1"/>
        <w:spacing w:before="240" w:after="240" w:line="360" w:lineRule="auto"/>
        <w:rPr>
          <w:rFonts w:asciiTheme="minorHAnsi" w:hAnsiTheme="minorHAnsi" w:cstheme="minorHAnsi"/>
          <w:color w:val="1F1F1F"/>
          <w:sz w:val="24"/>
          <w:szCs w:val="24"/>
        </w:rPr>
      </w:pPr>
    </w:p>
    <w:p w14:paraId="729E7D22" w14:textId="6D3FF0D6" w:rsidR="002C2950" w:rsidRPr="006661CA" w:rsidRDefault="002C2950" w:rsidP="00A65E15">
      <w:pPr>
        <w:spacing w:after="0" w:line="240" w:lineRule="auto"/>
        <w:rPr>
          <w:rFonts w:asciiTheme="minorHAnsi" w:hAnsiTheme="minorHAnsi" w:cstheme="minorHAnsi"/>
          <w:color w:val="1F497D"/>
          <w:sz w:val="24"/>
          <w:szCs w:val="24"/>
        </w:rPr>
      </w:pPr>
    </w:p>
    <w:sectPr w:rsidR="002C2950" w:rsidRPr="006661CA" w:rsidSect="00C9620F">
      <w:headerReference w:type="default" r:id="rId13"/>
      <w:headerReference w:type="first" r:id="rId14"/>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29452" w14:textId="77777777" w:rsidR="000F1E6A" w:rsidRDefault="000F1E6A" w:rsidP="00B05A85">
      <w:pPr>
        <w:spacing w:after="0" w:line="240" w:lineRule="auto"/>
      </w:pPr>
      <w:r>
        <w:separator/>
      </w:r>
    </w:p>
  </w:endnote>
  <w:endnote w:type="continuationSeparator" w:id="0">
    <w:p w14:paraId="79DEA75B" w14:textId="77777777" w:rsidR="000F1E6A" w:rsidRDefault="000F1E6A" w:rsidP="00B05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Times New Roman&quot;,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Bright">
    <w:panose1 w:val="0204060205050502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0073E" w14:textId="77777777" w:rsidR="000F1E6A" w:rsidRDefault="000F1E6A" w:rsidP="00B05A85">
      <w:pPr>
        <w:spacing w:after="0" w:line="240" w:lineRule="auto"/>
      </w:pPr>
      <w:r>
        <w:separator/>
      </w:r>
    </w:p>
  </w:footnote>
  <w:footnote w:type="continuationSeparator" w:id="0">
    <w:p w14:paraId="4AAF239B" w14:textId="77777777" w:rsidR="000F1E6A" w:rsidRDefault="000F1E6A" w:rsidP="00B05A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sdtContent>
      <w:p w14:paraId="4C6230D5" w14:textId="206C86D4" w:rsidR="00583D06" w:rsidRDefault="00583D06">
        <w:pPr>
          <w:pStyle w:val="Header"/>
        </w:pPr>
        <w:r>
          <w:t xml:space="preserve">Page </w:t>
        </w:r>
        <w:r>
          <w:rPr>
            <w:b/>
            <w:bCs/>
            <w:szCs w:val="24"/>
          </w:rPr>
          <w:fldChar w:fldCharType="begin"/>
        </w:r>
        <w:r>
          <w:rPr>
            <w:b/>
            <w:bCs/>
          </w:rPr>
          <w:instrText xml:space="preserve"> PAGE </w:instrText>
        </w:r>
        <w:r>
          <w:rPr>
            <w:b/>
            <w:bCs/>
            <w:szCs w:val="24"/>
          </w:rPr>
          <w:fldChar w:fldCharType="separate"/>
        </w:r>
        <w:r w:rsidR="008412E0">
          <w:rPr>
            <w:b/>
            <w:bCs/>
            <w:noProof/>
          </w:rPr>
          <w:t>21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8412E0">
          <w:rPr>
            <w:b/>
            <w:bCs/>
            <w:noProof/>
          </w:rPr>
          <w:t>33</w:t>
        </w:r>
        <w:r>
          <w:rPr>
            <w:b/>
            <w:bCs/>
            <w:szCs w:val="24"/>
          </w:rPr>
          <w:fldChar w:fldCharType="end"/>
        </w:r>
        <w:r>
          <w:rPr>
            <w:b/>
            <w:bCs/>
            <w:szCs w:val="24"/>
          </w:rPr>
          <w:tab/>
        </w:r>
        <w:r>
          <w:rPr>
            <w:b/>
            <w:bCs/>
            <w:szCs w:val="24"/>
          </w:rPr>
          <w:tab/>
        </w:r>
        <w:r w:rsidR="00A65E15">
          <w:rPr>
            <w:szCs w:val="24"/>
          </w:rPr>
          <w:t>RFI for 1099</w:t>
        </w:r>
      </w:p>
    </w:sdtContent>
  </w:sdt>
  <w:p w14:paraId="6DF82CC0" w14:textId="77777777" w:rsidR="00583D06" w:rsidRDefault="00583D06" w:rsidP="00D47FA0">
    <w:pPr>
      <w:pStyle w:val="Header"/>
      <w:jc w:val="center"/>
    </w:pPr>
  </w:p>
  <w:p w14:paraId="64D9A5A1" w14:textId="77777777" w:rsidR="00583D06" w:rsidRDefault="00583D0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57EA6" w14:textId="77777777" w:rsidR="00583D06" w:rsidRDefault="00583D06" w:rsidP="00910843">
    <w:pPr>
      <w:pStyle w:val="Header"/>
      <w:jc w:val="center"/>
      <w:rPr>
        <w:b/>
        <w:bCs/>
      </w:rPr>
    </w:pPr>
    <w:r>
      <w:rPr>
        <w:b/>
        <w:bCs/>
      </w:rPr>
      <w:t>DEFENSE FINANCE AND ACCOUNTING SERVICE</w:t>
    </w:r>
    <w:r>
      <w:rPr>
        <w:b/>
        <w:bCs/>
      </w:rPr>
      <w:br/>
      <w:t>PROJECT MANAGEMENT CENTER OF EXCELLENCE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C64A"/>
    <w:multiLevelType w:val="hybridMultilevel"/>
    <w:tmpl w:val="C51AF8E2"/>
    <w:lvl w:ilvl="0" w:tplc="BDB0834C">
      <w:start w:val="1"/>
      <w:numFmt w:val="bullet"/>
      <w:lvlText w:val=""/>
      <w:lvlJc w:val="left"/>
      <w:pPr>
        <w:ind w:left="720" w:hanging="360"/>
      </w:pPr>
      <w:rPr>
        <w:rFonts w:ascii="Symbol" w:hAnsi="Symbol" w:hint="default"/>
      </w:rPr>
    </w:lvl>
    <w:lvl w:ilvl="1" w:tplc="A14A1B3E">
      <w:start w:val="1"/>
      <w:numFmt w:val="bullet"/>
      <w:lvlText w:val="o"/>
      <w:lvlJc w:val="left"/>
      <w:pPr>
        <w:ind w:left="1440" w:hanging="360"/>
      </w:pPr>
      <w:rPr>
        <w:rFonts w:ascii="Courier New" w:hAnsi="Courier New" w:hint="default"/>
      </w:rPr>
    </w:lvl>
    <w:lvl w:ilvl="2" w:tplc="8E54A5BC">
      <w:start w:val="1"/>
      <w:numFmt w:val="bullet"/>
      <w:lvlText w:val=""/>
      <w:lvlJc w:val="left"/>
      <w:pPr>
        <w:ind w:left="2160" w:hanging="360"/>
      </w:pPr>
      <w:rPr>
        <w:rFonts w:ascii="Wingdings" w:hAnsi="Wingdings" w:hint="default"/>
      </w:rPr>
    </w:lvl>
    <w:lvl w:ilvl="3" w:tplc="D12C1B92">
      <w:start w:val="1"/>
      <w:numFmt w:val="bullet"/>
      <w:lvlText w:val=""/>
      <w:lvlJc w:val="left"/>
      <w:pPr>
        <w:ind w:left="2880" w:hanging="360"/>
      </w:pPr>
      <w:rPr>
        <w:rFonts w:ascii="Symbol" w:hAnsi="Symbol" w:hint="default"/>
      </w:rPr>
    </w:lvl>
    <w:lvl w:ilvl="4" w:tplc="211ED7E4">
      <w:start w:val="1"/>
      <w:numFmt w:val="bullet"/>
      <w:lvlText w:val="o"/>
      <w:lvlJc w:val="left"/>
      <w:pPr>
        <w:ind w:left="3600" w:hanging="360"/>
      </w:pPr>
      <w:rPr>
        <w:rFonts w:ascii="Courier New" w:hAnsi="Courier New" w:hint="default"/>
      </w:rPr>
    </w:lvl>
    <w:lvl w:ilvl="5" w:tplc="D010A9F2">
      <w:start w:val="1"/>
      <w:numFmt w:val="bullet"/>
      <w:lvlText w:val=""/>
      <w:lvlJc w:val="left"/>
      <w:pPr>
        <w:ind w:left="4320" w:hanging="360"/>
      </w:pPr>
      <w:rPr>
        <w:rFonts w:ascii="Wingdings" w:hAnsi="Wingdings" w:hint="default"/>
      </w:rPr>
    </w:lvl>
    <w:lvl w:ilvl="6" w:tplc="37FC0FE2">
      <w:start w:val="1"/>
      <w:numFmt w:val="bullet"/>
      <w:lvlText w:val=""/>
      <w:lvlJc w:val="left"/>
      <w:pPr>
        <w:ind w:left="5040" w:hanging="360"/>
      </w:pPr>
      <w:rPr>
        <w:rFonts w:ascii="Symbol" w:hAnsi="Symbol" w:hint="default"/>
      </w:rPr>
    </w:lvl>
    <w:lvl w:ilvl="7" w:tplc="ACD4D2EC">
      <w:start w:val="1"/>
      <w:numFmt w:val="bullet"/>
      <w:lvlText w:val="o"/>
      <w:lvlJc w:val="left"/>
      <w:pPr>
        <w:ind w:left="5760" w:hanging="360"/>
      </w:pPr>
      <w:rPr>
        <w:rFonts w:ascii="Courier New" w:hAnsi="Courier New" w:hint="default"/>
      </w:rPr>
    </w:lvl>
    <w:lvl w:ilvl="8" w:tplc="2CCAAA8E">
      <w:start w:val="1"/>
      <w:numFmt w:val="bullet"/>
      <w:lvlText w:val=""/>
      <w:lvlJc w:val="left"/>
      <w:pPr>
        <w:ind w:left="6480" w:hanging="360"/>
      </w:pPr>
      <w:rPr>
        <w:rFonts w:ascii="Wingdings" w:hAnsi="Wingdings" w:hint="default"/>
      </w:rPr>
    </w:lvl>
  </w:abstractNum>
  <w:abstractNum w:abstractNumId="1" w15:restartNumberingAfterBreak="0">
    <w:nsid w:val="0A723BE5"/>
    <w:multiLevelType w:val="hybridMultilevel"/>
    <w:tmpl w:val="6278EB6E"/>
    <w:lvl w:ilvl="0" w:tplc="8CC01818">
      <w:start w:val="1"/>
      <w:numFmt w:val="bullet"/>
      <w:lvlText w:val="-"/>
      <w:lvlJc w:val="left"/>
      <w:pPr>
        <w:ind w:left="720" w:hanging="360"/>
      </w:pPr>
      <w:rPr>
        <w:rFonts w:ascii="&quot;Times New Roman&quot;,serif" w:hAnsi="&quot;Times New Roman&quot;,serif" w:hint="default"/>
      </w:rPr>
    </w:lvl>
    <w:lvl w:ilvl="1" w:tplc="C6E826A6">
      <w:start w:val="1"/>
      <w:numFmt w:val="bullet"/>
      <w:lvlText w:val="o"/>
      <w:lvlJc w:val="left"/>
      <w:pPr>
        <w:ind w:left="1440" w:hanging="360"/>
      </w:pPr>
      <w:rPr>
        <w:rFonts w:ascii="Courier New" w:hAnsi="Courier New" w:hint="default"/>
      </w:rPr>
    </w:lvl>
    <w:lvl w:ilvl="2" w:tplc="30EE9A1C">
      <w:start w:val="1"/>
      <w:numFmt w:val="bullet"/>
      <w:lvlText w:val=""/>
      <w:lvlJc w:val="left"/>
      <w:pPr>
        <w:ind w:left="2160" w:hanging="360"/>
      </w:pPr>
      <w:rPr>
        <w:rFonts w:ascii="Wingdings" w:hAnsi="Wingdings" w:hint="default"/>
      </w:rPr>
    </w:lvl>
    <w:lvl w:ilvl="3" w:tplc="90AEDBFA">
      <w:start w:val="1"/>
      <w:numFmt w:val="bullet"/>
      <w:lvlText w:val=""/>
      <w:lvlJc w:val="left"/>
      <w:pPr>
        <w:ind w:left="2880" w:hanging="360"/>
      </w:pPr>
      <w:rPr>
        <w:rFonts w:ascii="Symbol" w:hAnsi="Symbol" w:hint="default"/>
      </w:rPr>
    </w:lvl>
    <w:lvl w:ilvl="4" w:tplc="817CEBA6">
      <w:start w:val="1"/>
      <w:numFmt w:val="bullet"/>
      <w:lvlText w:val="o"/>
      <w:lvlJc w:val="left"/>
      <w:pPr>
        <w:ind w:left="3600" w:hanging="360"/>
      </w:pPr>
      <w:rPr>
        <w:rFonts w:ascii="Courier New" w:hAnsi="Courier New" w:hint="default"/>
      </w:rPr>
    </w:lvl>
    <w:lvl w:ilvl="5" w:tplc="D200EDD2">
      <w:start w:val="1"/>
      <w:numFmt w:val="bullet"/>
      <w:lvlText w:val=""/>
      <w:lvlJc w:val="left"/>
      <w:pPr>
        <w:ind w:left="4320" w:hanging="360"/>
      </w:pPr>
      <w:rPr>
        <w:rFonts w:ascii="Wingdings" w:hAnsi="Wingdings" w:hint="default"/>
      </w:rPr>
    </w:lvl>
    <w:lvl w:ilvl="6" w:tplc="4F76CBA4">
      <w:start w:val="1"/>
      <w:numFmt w:val="bullet"/>
      <w:lvlText w:val=""/>
      <w:lvlJc w:val="left"/>
      <w:pPr>
        <w:ind w:left="5040" w:hanging="360"/>
      </w:pPr>
      <w:rPr>
        <w:rFonts w:ascii="Symbol" w:hAnsi="Symbol" w:hint="default"/>
      </w:rPr>
    </w:lvl>
    <w:lvl w:ilvl="7" w:tplc="F544FC66">
      <w:start w:val="1"/>
      <w:numFmt w:val="bullet"/>
      <w:lvlText w:val="o"/>
      <w:lvlJc w:val="left"/>
      <w:pPr>
        <w:ind w:left="5760" w:hanging="360"/>
      </w:pPr>
      <w:rPr>
        <w:rFonts w:ascii="Courier New" w:hAnsi="Courier New" w:hint="default"/>
      </w:rPr>
    </w:lvl>
    <w:lvl w:ilvl="8" w:tplc="942E465C">
      <w:start w:val="1"/>
      <w:numFmt w:val="bullet"/>
      <w:lvlText w:val=""/>
      <w:lvlJc w:val="left"/>
      <w:pPr>
        <w:ind w:left="6480" w:hanging="360"/>
      </w:pPr>
      <w:rPr>
        <w:rFonts w:ascii="Wingdings" w:hAnsi="Wingdings" w:hint="default"/>
      </w:rPr>
    </w:lvl>
  </w:abstractNum>
  <w:abstractNum w:abstractNumId="2" w15:restartNumberingAfterBreak="0">
    <w:nsid w:val="0C5ACEA9"/>
    <w:multiLevelType w:val="hybridMultilevel"/>
    <w:tmpl w:val="02245B8A"/>
    <w:lvl w:ilvl="0" w:tplc="1180C8F8">
      <w:start w:val="1"/>
      <w:numFmt w:val="bullet"/>
      <w:lvlText w:val=""/>
      <w:lvlJc w:val="left"/>
      <w:pPr>
        <w:ind w:left="720" w:hanging="360"/>
      </w:pPr>
      <w:rPr>
        <w:rFonts w:ascii="Symbol" w:hAnsi="Symbol" w:hint="default"/>
      </w:rPr>
    </w:lvl>
    <w:lvl w:ilvl="1" w:tplc="6A7EED20">
      <w:start w:val="1"/>
      <w:numFmt w:val="bullet"/>
      <w:lvlText w:val="o"/>
      <w:lvlJc w:val="left"/>
      <w:pPr>
        <w:ind w:left="1440" w:hanging="360"/>
      </w:pPr>
      <w:rPr>
        <w:rFonts w:ascii="Courier New" w:hAnsi="Courier New" w:hint="default"/>
      </w:rPr>
    </w:lvl>
    <w:lvl w:ilvl="2" w:tplc="8A4AE3BE">
      <w:start w:val="1"/>
      <w:numFmt w:val="bullet"/>
      <w:lvlText w:val=""/>
      <w:lvlJc w:val="left"/>
      <w:pPr>
        <w:ind w:left="2160" w:hanging="360"/>
      </w:pPr>
      <w:rPr>
        <w:rFonts w:ascii="Wingdings" w:hAnsi="Wingdings" w:hint="default"/>
      </w:rPr>
    </w:lvl>
    <w:lvl w:ilvl="3" w:tplc="9AFE9706">
      <w:start w:val="1"/>
      <w:numFmt w:val="bullet"/>
      <w:lvlText w:val=""/>
      <w:lvlJc w:val="left"/>
      <w:pPr>
        <w:ind w:left="2880" w:hanging="360"/>
      </w:pPr>
      <w:rPr>
        <w:rFonts w:ascii="Symbol" w:hAnsi="Symbol" w:hint="default"/>
      </w:rPr>
    </w:lvl>
    <w:lvl w:ilvl="4" w:tplc="52EE0052">
      <w:start w:val="1"/>
      <w:numFmt w:val="bullet"/>
      <w:lvlText w:val="o"/>
      <w:lvlJc w:val="left"/>
      <w:pPr>
        <w:ind w:left="3600" w:hanging="360"/>
      </w:pPr>
      <w:rPr>
        <w:rFonts w:ascii="Courier New" w:hAnsi="Courier New" w:hint="default"/>
      </w:rPr>
    </w:lvl>
    <w:lvl w:ilvl="5" w:tplc="B2560E54">
      <w:start w:val="1"/>
      <w:numFmt w:val="bullet"/>
      <w:lvlText w:val=""/>
      <w:lvlJc w:val="left"/>
      <w:pPr>
        <w:ind w:left="4320" w:hanging="360"/>
      </w:pPr>
      <w:rPr>
        <w:rFonts w:ascii="Wingdings" w:hAnsi="Wingdings" w:hint="default"/>
      </w:rPr>
    </w:lvl>
    <w:lvl w:ilvl="6" w:tplc="0CC2ADA0">
      <w:start w:val="1"/>
      <w:numFmt w:val="bullet"/>
      <w:lvlText w:val=""/>
      <w:lvlJc w:val="left"/>
      <w:pPr>
        <w:ind w:left="5040" w:hanging="360"/>
      </w:pPr>
      <w:rPr>
        <w:rFonts w:ascii="Symbol" w:hAnsi="Symbol" w:hint="default"/>
      </w:rPr>
    </w:lvl>
    <w:lvl w:ilvl="7" w:tplc="7D7EAAAA">
      <w:start w:val="1"/>
      <w:numFmt w:val="bullet"/>
      <w:lvlText w:val="o"/>
      <w:lvlJc w:val="left"/>
      <w:pPr>
        <w:ind w:left="5760" w:hanging="360"/>
      </w:pPr>
      <w:rPr>
        <w:rFonts w:ascii="Courier New" w:hAnsi="Courier New" w:hint="default"/>
      </w:rPr>
    </w:lvl>
    <w:lvl w:ilvl="8" w:tplc="D47885E8">
      <w:start w:val="1"/>
      <w:numFmt w:val="bullet"/>
      <w:lvlText w:val=""/>
      <w:lvlJc w:val="left"/>
      <w:pPr>
        <w:ind w:left="6480" w:hanging="360"/>
      </w:pPr>
      <w:rPr>
        <w:rFonts w:ascii="Wingdings" w:hAnsi="Wingdings" w:hint="default"/>
      </w:rPr>
    </w:lvl>
  </w:abstractNum>
  <w:abstractNum w:abstractNumId="3" w15:restartNumberingAfterBreak="0">
    <w:nsid w:val="0E4CFD28"/>
    <w:multiLevelType w:val="hybridMultilevel"/>
    <w:tmpl w:val="19CE5A04"/>
    <w:lvl w:ilvl="0" w:tplc="D0328310">
      <w:start w:val="1"/>
      <w:numFmt w:val="bullet"/>
      <w:lvlText w:val=""/>
      <w:lvlJc w:val="left"/>
      <w:pPr>
        <w:ind w:left="720" w:hanging="360"/>
      </w:pPr>
      <w:rPr>
        <w:rFonts w:ascii="Symbol" w:hAnsi="Symbol" w:hint="default"/>
      </w:rPr>
    </w:lvl>
    <w:lvl w:ilvl="1" w:tplc="69185AE6">
      <w:start w:val="1"/>
      <w:numFmt w:val="bullet"/>
      <w:lvlText w:val="o"/>
      <w:lvlJc w:val="left"/>
      <w:pPr>
        <w:ind w:left="1440" w:hanging="360"/>
      </w:pPr>
      <w:rPr>
        <w:rFonts w:ascii="Courier New" w:hAnsi="Courier New" w:hint="default"/>
      </w:rPr>
    </w:lvl>
    <w:lvl w:ilvl="2" w:tplc="90DE1570">
      <w:start w:val="1"/>
      <w:numFmt w:val="bullet"/>
      <w:lvlText w:val=""/>
      <w:lvlJc w:val="left"/>
      <w:pPr>
        <w:ind w:left="2160" w:hanging="360"/>
      </w:pPr>
      <w:rPr>
        <w:rFonts w:ascii="Wingdings" w:hAnsi="Wingdings" w:hint="default"/>
      </w:rPr>
    </w:lvl>
    <w:lvl w:ilvl="3" w:tplc="DA548738">
      <w:start w:val="1"/>
      <w:numFmt w:val="bullet"/>
      <w:lvlText w:val=""/>
      <w:lvlJc w:val="left"/>
      <w:pPr>
        <w:ind w:left="2880" w:hanging="360"/>
      </w:pPr>
      <w:rPr>
        <w:rFonts w:ascii="Symbol" w:hAnsi="Symbol" w:hint="default"/>
      </w:rPr>
    </w:lvl>
    <w:lvl w:ilvl="4" w:tplc="07CC5C9C">
      <w:start w:val="1"/>
      <w:numFmt w:val="bullet"/>
      <w:lvlText w:val="o"/>
      <w:lvlJc w:val="left"/>
      <w:pPr>
        <w:ind w:left="3600" w:hanging="360"/>
      </w:pPr>
      <w:rPr>
        <w:rFonts w:ascii="Courier New" w:hAnsi="Courier New" w:hint="default"/>
      </w:rPr>
    </w:lvl>
    <w:lvl w:ilvl="5" w:tplc="56E06356">
      <w:start w:val="1"/>
      <w:numFmt w:val="bullet"/>
      <w:lvlText w:val=""/>
      <w:lvlJc w:val="left"/>
      <w:pPr>
        <w:ind w:left="4320" w:hanging="360"/>
      </w:pPr>
      <w:rPr>
        <w:rFonts w:ascii="Wingdings" w:hAnsi="Wingdings" w:hint="default"/>
      </w:rPr>
    </w:lvl>
    <w:lvl w:ilvl="6" w:tplc="6978AD02">
      <w:start w:val="1"/>
      <w:numFmt w:val="bullet"/>
      <w:lvlText w:val=""/>
      <w:lvlJc w:val="left"/>
      <w:pPr>
        <w:ind w:left="5040" w:hanging="360"/>
      </w:pPr>
      <w:rPr>
        <w:rFonts w:ascii="Symbol" w:hAnsi="Symbol" w:hint="default"/>
      </w:rPr>
    </w:lvl>
    <w:lvl w:ilvl="7" w:tplc="BCFEDF88">
      <w:start w:val="1"/>
      <w:numFmt w:val="bullet"/>
      <w:lvlText w:val="o"/>
      <w:lvlJc w:val="left"/>
      <w:pPr>
        <w:ind w:left="5760" w:hanging="360"/>
      </w:pPr>
      <w:rPr>
        <w:rFonts w:ascii="Courier New" w:hAnsi="Courier New" w:hint="default"/>
      </w:rPr>
    </w:lvl>
    <w:lvl w:ilvl="8" w:tplc="F4842ADC">
      <w:start w:val="1"/>
      <w:numFmt w:val="bullet"/>
      <w:lvlText w:val=""/>
      <w:lvlJc w:val="left"/>
      <w:pPr>
        <w:ind w:left="6480" w:hanging="360"/>
      </w:pPr>
      <w:rPr>
        <w:rFonts w:ascii="Wingdings" w:hAnsi="Wingdings" w:hint="default"/>
      </w:rPr>
    </w:lvl>
  </w:abstractNum>
  <w:abstractNum w:abstractNumId="4" w15:restartNumberingAfterBreak="0">
    <w:nsid w:val="1635A537"/>
    <w:multiLevelType w:val="hybridMultilevel"/>
    <w:tmpl w:val="4FE0BA70"/>
    <w:lvl w:ilvl="0" w:tplc="F3BC3296">
      <w:start w:val="1"/>
      <w:numFmt w:val="bullet"/>
      <w:lvlText w:val=""/>
      <w:lvlJc w:val="left"/>
      <w:pPr>
        <w:ind w:left="720" w:hanging="360"/>
      </w:pPr>
      <w:rPr>
        <w:rFonts w:ascii="Symbol" w:hAnsi="Symbol" w:hint="default"/>
      </w:rPr>
    </w:lvl>
    <w:lvl w:ilvl="1" w:tplc="2AD8E646">
      <w:start w:val="1"/>
      <w:numFmt w:val="bullet"/>
      <w:lvlText w:val="o"/>
      <w:lvlJc w:val="left"/>
      <w:pPr>
        <w:ind w:left="1440" w:hanging="360"/>
      </w:pPr>
      <w:rPr>
        <w:rFonts w:ascii="Courier New" w:hAnsi="Courier New" w:hint="default"/>
      </w:rPr>
    </w:lvl>
    <w:lvl w:ilvl="2" w:tplc="CE5AC7A8">
      <w:start w:val="1"/>
      <w:numFmt w:val="bullet"/>
      <w:lvlText w:val=""/>
      <w:lvlJc w:val="left"/>
      <w:pPr>
        <w:ind w:left="2160" w:hanging="360"/>
      </w:pPr>
      <w:rPr>
        <w:rFonts w:ascii="Wingdings" w:hAnsi="Wingdings" w:hint="default"/>
      </w:rPr>
    </w:lvl>
    <w:lvl w:ilvl="3" w:tplc="F1E8D28C">
      <w:start w:val="1"/>
      <w:numFmt w:val="bullet"/>
      <w:lvlText w:val=""/>
      <w:lvlJc w:val="left"/>
      <w:pPr>
        <w:ind w:left="2880" w:hanging="360"/>
      </w:pPr>
      <w:rPr>
        <w:rFonts w:ascii="Symbol" w:hAnsi="Symbol" w:hint="default"/>
      </w:rPr>
    </w:lvl>
    <w:lvl w:ilvl="4" w:tplc="04187A9C">
      <w:start w:val="1"/>
      <w:numFmt w:val="bullet"/>
      <w:lvlText w:val="o"/>
      <w:lvlJc w:val="left"/>
      <w:pPr>
        <w:ind w:left="3600" w:hanging="360"/>
      </w:pPr>
      <w:rPr>
        <w:rFonts w:ascii="Courier New" w:hAnsi="Courier New" w:hint="default"/>
      </w:rPr>
    </w:lvl>
    <w:lvl w:ilvl="5" w:tplc="58EE1C3E">
      <w:start w:val="1"/>
      <w:numFmt w:val="bullet"/>
      <w:lvlText w:val=""/>
      <w:lvlJc w:val="left"/>
      <w:pPr>
        <w:ind w:left="4320" w:hanging="360"/>
      </w:pPr>
      <w:rPr>
        <w:rFonts w:ascii="Wingdings" w:hAnsi="Wingdings" w:hint="default"/>
      </w:rPr>
    </w:lvl>
    <w:lvl w:ilvl="6" w:tplc="FC84D82A">
      <w:start w:val="1"/>
      <w:numFmt w:val="bullet"/>
      <w:lvlText w:val=""/>
      <w:lvlJc w:val="left"/>
      <w:pPr>
        <w:ind w:left="5040" w:hanging="360"/>
      </w:pPr>
      <w:rPr>
        <w:rFonts w:ascii="Symbol" w:hAnsi="Symbol" w:hint="default"/>
      </w:rPr>
    </w:lvl>
    <w:lvl w:ilvl="7" w:tplc="42702FDE">
      <w:start w:val="1"/>
      <w:numFmt w:val="bullet"/>
      <w:lvlText w:val="o"/>
      <w:lvlJc w:val="left"/>
      <w:pPr>
        <w:ind w:left="5760" w:hanging="360"/>
      </w:pPr>
      <w:rPr>
        <w:rFonts w:ascii="Courier New" w:hAnsi="Courier New" w:hint="default"/>
      </w:rPr>
    </w:lvl>
    <w:lvl w:ilvl="8" w:tplc="E708CDC8">
      <w:start w:val="1"/>
      <w:numFmt w:val="bullet"/>
      <w:lvlText w:val=""/>
      <w:lvlJc w:val="left"/>
      <w:pPr>
        <w:ind w:left="6480" w:hanging="360"/>
      </w:pPr>
      <w:rPr>
        <w:rFonts w:ascii="Wingdings" w:hAnsi="Wingdings" w:hint="default"/>
      </w:rPr>
    </w:lvl>
  </w:abstractNum>
  <w:abstractNum w:abstractNumId="5" w15:restartNumberingAfterBreak="0">
    <w:nsid w:val="16EB448A"/>
    <w:multiLevelType w:val="hybridMultilevel"/>
    <w:tmpl w:val="6D944B58"/>
    <w:lvl w:ilvl="0" w:tplc="F20C4CFC">
      <w:start w:val="1"/>
      <w:numFmt w:val="bullet"/>
      <w:lvlText w:val=""/>
      <w:lvlJc w:val="left"/>
      <w:pPr>
        <w:ind w:left="720" w:hanging="360"/>
      </w:pPr>
      <w:rPr>
        <w:rFonts w:ascii="Symbol" w:hAnsi="Symbol" w:hint="default"/>
      </w:rPr>
    </w:lvl>
    <w:lvl w:ilvl="1" w:tplc="D5ACBD88">
      <w:start w:val="1"/>
      <w:numFmt w:val="bullet"/>
      <w:lvlText w:val="o"/>
      <w:lvlJc w:val="left"/>
      <w:pPr>
        <w:ind w:left="1440" w:hanging="360"/>
      </w:pPr>
      <w:rPr>
        <w:rFonts w:ascii="Courier New" w:hAnsi="Courier New" w:hint="default"/>
      </w:rPr>
    </w:lvl>
    <w:lvl w:ilvl="2" w:tplc="9A7AE4AC">
      <w:start w:val="1"/>
      <w:numFmt w:val="bullet"/>
      <w:lvlText w:val=""/>
      <w:lvlJc w:val="left"/>
      <w:pPr>
        <w:ind w:left="2160" w:hanging="360"/>
      </w:pPr>
      <w:rPr>
        <w:rFonts w:ascii="Wingdings" w:hAnsi="Wingdings" w:hint="default"/>
      </w:rPr>
    </w:lvl>
    <w:lvl w:ilvl="3" w:tplc="3EB897D2">
      <w:start w:val="1"/>
      <w:numFmt w:val="bullet"/>
      <w:lvlText w:val=""/>
      <w:lvlJc w:val="left"/>
      <w:pPr>
        <w:ind w:left="2880" w:hanging="360"/>
      </w:pPr>
      <w:rPr>
        <w:rFonts w:ascii="Symbol" w:hAnsi="Symbol" w:hint="default"/>
      </w:rPr>
    </w:lvl>
    <w:lvl w:ilvl="4" w:tplc="F25089F6">
      <w:start w:val="1"/>
      <w:numFmt w:val="bullet"/>
      <w:lvlText w:val="o"/>
      <w:lvlJc w:val="left"/>
      <w:pPr>
        <w:ind w:left="3600" w:hanging="360"/>
      </w:pPr>
      <w:rPr>
        <w:rFonts w:ascii="Courier New" w:hAnsi="Courier New" w:hint="default"/>
      </w:rPr>
    </w:lvl>
    <w:lvl w:ilvl="5" w:tplc="1F4C1AC6">
      <w:start w:val="1"/>
      <w:numFmt w:val="bullet"/>
      <w:lvlText w:val=""/>
      <w:lvlJc w:val="left"/>
      <w:pPr>
        <w:ind w:left="4320" w:hanging="360"/>
      </w:pPr>
      <w:rPr>
        <w:rFonts w:ascii="Wingdings" w:hAnsi="Wingdings" w:hint="default"/>
      </w:rPr>
    </w:lvl>
    <w:lvl w:ilvl="6" w:tplc="94B68B18">
      <w:start w:val="1"/>
      <w:numFmt w:val="bullet"/>
      <w:lvlText w:val=""/>
      <w:lvlJc w:val="left"/>
      <w:pPr>
        <w:ind w:left="5040" w:hanging="360"/>
      </w:pPr>
      <w:rPr>
        <w:rFonts w:ascii="Symbol" w:hAnsi="Symbol" w:hint="default"/>
      </w:rPr>
    </w:lvl>
    <w:lvl w:ilvl="7" w:tplc="80B2CE7C">
      <w:start w:val="1"/>
      <w:numFmt w:val="bullet"/>
      <w:lvlText w:val="o"/>
      <w:lvlJc w:val="left"/>
      <w:pPr>
        <w:ind w:left="5760" w:hanging="360"/>
      </w:pPr>
      <w:rPr>
        <w:rFonts w:ascii="Courier New" w:hAnsi="Courier New" w:hint="default"/>
      </w:rPr>
    </w:lvl>
    <w:lvl w:ilvl="8" w:tplc="14D80782">
      <w:start w:val="1"/>
      <w:numFmt w:val="bullet"/>
      <w:lvlText w:val=""/>
      <w:lvlJc w:val="left"/>
      <w:pPr>
        <w:ind w:left="6480" w:hanging="360"/>
      </w:pPr>
      <w:rPr>
        <w:rFonts w:ascii="Wingdings" w:hAnsi="Wingdings" w:hint="default"/>
      </w:rPr>
    </w:lvl>
  </w:abstractNum>
  <w:abstractNum w:abstractNumId="6" w15:restartNumberingAfterBreak="0">
    <w:nsid w:val="1D0213C3"/>
    <w:multiLevelType w:val="hybridMultilevel"/>
    <w:tmpl w:val="CC52F442"/>
    <w:lvl w:ilvl="0" w:tplc="876E2C2C">
      <w:start w:val="1"/>
      <w:numFmt w:val="bullet"/>
      <w:lvlText w:val=""/>
      <w:lvlJc w:val="left"/>
      <w:pPr>
        <w:tabs>
          <w:tab w:val="num" w:pos="720"/>
        </w:tabs>
        <w:ind w:left="720" w:hanging="360"/>
      </w:pPr>
      <w:rPr>
        <w:rFonts w:ascii="Symbol" w:hAnsi="Symbol" w:hint="default"/>
        <w:sz w:val="20"/>
      </w:rPr>
    </w:lvl>
    <w:lvl w:ilvl="1" w:tplc="2334DE8E" w:tentative="1">
      <w:start w:val="1"/>
      <w:numFmt w:val="bullet"/>
      <w:lvlText w:val=""/>
      <w:lvlJc w:val="left"/>
      <w:pPr>
        <w:tabs>
          <w:tab w:val="num" w:pos="1440"/>
        </w:tabs>
        <w:ind w:left="1440" w:hanging="360"/>
      </w:pPr>
      <w:rPr>
        <w:rFonts w:ascii="Symbol" w:hAnsi="Symbol" w:hint="default"/>
        <w:sz w:val="20"/>
      </w:rPr>
    </w:lvl>
    <w:lvl w:ilvl="2" w:tplc="6BEE1D86" w:tentative="1">
      <w:start w:val="1"/>
      <w:numFmt w:val="bullet"/>
      <w:lvlText w:val=""/>
      <w:lvlJc w:val="left"/>
      <w:pPr>
        <w:tabs>
          <w:tab w:val="num" w:pos="2160"/>
        </w:tabs>
        <w:ind w:left="2160" w:hanging="360"/>
      </w:pPr>
      <w:rPr>
        <w:rFonts w:ascii="Symbol" w:hAnsi="Symbol" w:hint="default"/>
        <w:sz w:val="20"/>
      </w:rPr>
    </w:lvl>
    <w:lvl w:ilvl="3" w:tplc="01766B5C" w:tentative="1">
      <w:start w:val="1"/>
      <w:numFmt w:val="bullet"/>
      <w:lvlText w:val=""/>
      <w:lvlJc w:val="left"/>
      <w:pPr>
        <w:tabs>
          <w:tab w:val="num" w:pos="2880"/>
        </w:tabs>
        <w:ind w:left="2880" w:hanging="360"/>
      </w:pPr>
      <w:rPr>
        <w:rFonts w:ascii="Symbol" w:hAnsi="Symbol" w:hint="default"/>
        <w:sz w:val="20"/>
      </w:rPr>
    </w:lvl>
    <w:lvl w:ilvl="4" w:tplc="247E75F4" w:tentative="1">
      <w:start w:val="1"/>
      <w:numFmt w:val="bullet"/>
      <w:lvlText w:val=""/>
      <w:lvlJc w:val="left"/>
      <w:pPr>
        <w:tabs>
          <w:tab w:val="num" w:pos="3600"/>
        </w:tabs>
        <w:ind w:left="3600" w:hanging="360"/>
      </w:pPr>
      <w:rPr>
        <w:rFonts w:ascii="Symbol" w:hAnsi="Symbol" w:hint="default"/>
        <w:sz w:val="20"/>
      </w:rPr>
    </w:lvl>
    <w:lvl w:ilvl="5" w:tplc="891C83F0" w:tentative="1">
      <w:start w:val="1"/>
      <w:numFmt w:val="bullet"/>
      <w:lvlText w:val=""/>
      <w:lvlJc w:val="left"/>
      <w:pPr>
        <w:tabs>
          <w:tab w:val="num" w:pos="4320"/>
        </w:tabs>
        <w:ind w:left="4320" w:hanging="360"/>
      </w:pPr>
      <w:rPr>
        <w:rFonts w:ascii="Symbol" w:hAnsi="Symbol" w:hint="default"/>
        <w:sz w:val="20"/>
      </w:rPr>
    </w:lvl>
    <w:lvl w:ilvl="6" w:tplc="24FC3B6A" w:tentative="1">
      <w:start w:val="1"/>
      <w:numFmt w:val="bullet"/>
      <w:lvlText w:val=""/>
      <w:lvlJc w:val="left"/>
      <w:pPr>
        <w:tabs>
          <w:tab w:val="num" w:pos="5040"/>
        </w:tabs>
        <w:ind w:left="5040" w:hanging="360"/>
      </w:pPr>
      <w:rPr>
        <w:rFonts w:ascii="Symbol" w:hAnsi="Symbol" w:hint="default"/>
        <w:sz w:val="20"/>
      </w:rPr>
    </w:lvl>
    <w:lvl w:ilvl="7" w:tplc="BC7C5D8E" w:tentative="1">
      <w:start w:val="1"/>
      <w:numFmt w:val="bullet"/>
      <w:lvlText w:val=""/>
      <w:lvlJc w:val="left"/>
      <w:pPr>
        <w:tabs>
          <w:tab w:val="num" w:pos="5760"/>
        </w:tabs>
        <w:ind w:left="5760" w:hanging="360"/>
      </w:pPr>
      <w:rPr>
        <w:rFonts w:ascii="Symbol" w:hAnsi="Symbol" w:hint="default"/>
        <w:sz w:val="20"/>
      </w:rPr>
    </w:lvl>
    <w:lvl w:ilvl="8" w:tplc="92D6B9CA"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462E91"/>
    <w:multiLevelType w:val="hybridMultilevel"/>
    <w:tmpl w:val="E1587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C305DD"/>
    <w:multiLevelType w:val="multilevel"/>
    <w:tmpl w:val="3B98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C6897A"/>
    <w:multiLevelType w:val="hybridMultilevel"/>
    <w:tmpl w:val="32B23C66"/>
    <w:lvl w:ilvl="0" w:tplc="9D262A70">
      <w:start w:val="1"/>
      <w:numFmt w:val="decimal"/>
      <w:lvlText w:val="%1."/>
      <w:lvlJc w:val="left"/>
      <w:pPr>
        <w:ind w:left="720" w:hanging="360"/>
      </w:pPr>
    </w:lvl>
    <w:lvl w:ilvl="1" w:tplc="66FAECBA">
      <w:start w:val="1"/>
      <w:numFmt w:val="lowerLetter"/>
      <w:lvlText w:val="%2."/>
      <w:lvlJc w:val="left"/>
      <w:pPr>
        <w:ind w:left="1440" w:hanging="360"/>
      </w:pPr>
    </w:lvl>
    <w:lvl w:ilvl="2" w:tplc="2452B338">
      <w:start w:val="1"/>
      <w:numFmt w:val="lowerRoman"/>
      <w:lvlText w:val="%3."/>
      <w:lvlJc w:val="right"/>
      <w:pPr>
        <w:ind w:left="2160" w:hanging="180"/>
      </w:pPr>
    </w:lvl>
    <w:lvl w:ilvl="3" w:tplc="1C7C4BD2">
      <w:start w:val="1"/>
      <w:numFmt w:val="decimal"/>
      <w:lvlText w:val="%4."/>
      <w:lvlJc w:val="left"/>
      <w:pPr>
        <w:ind w:left="2880" w:hanging="360"/>
      </w:pPr>
    </w:lvl>
    <w:lvl w:ilvl="4" w:tplc="444C797C">
      <w:start w:val="1"/>
      <w:numFmt w:val="lowerLetter"/>
      <w:lvlText w:val="%5."/>
      <w:lvlJc w:val="left"/>
      <w:pPr>
        <w:ind w:left="3600" w:hanging="360"/>
      </w:pPr>
    </w:lvl>
    <w:lvl w:ilvl="5" w:tplc="E8E63E1A">
      <w:start w:val="1"/>
      <w:numFmt w:val="lowerRoman"/>
      <w:lvlText w:val="%6."/>
      <w:lvlJc w:val="right"/>
      <w:pPr>
        <w:ind w:left="4320" w:hanging="180"/>
      </w:pPr>
    </w:lvl>
    <w:lvl w:ilvl="6" w:tplc="E02E04DE">
      <w:start w:val="1"/>
      <w:numFmt w:val="decimal"/>
      <w:lvlText w:val="%7."/>
      <w:lvlJc w:val="left"/>
      <w:pPr>
        <w:ind w:left="5040" w:hanging="360"/>
      </w:pPr>
    </w:lvl>
    <w:lvl w:ilvl="7" w:tplc="117C297E">
      <w:start w:val="1"/>
      <w:numFmt w:val="lowerLetter"/>
      <w:lvlText w:val="%8."/>
      <w:lvlJc w:val="left"/>
      <w:pPr>
        <w:ind w:left="5760" w:hanging="360"/>
      </w:pPr>
    </w:lvl>
    <w:lvl w:ilvl="8" w:tplc="34B2FB5A">
      <w:start w:val="1"/>
      <w:numFmt w:val="lowerRoman"/>
      <w:lvlText w:val="%9."/>
      <w:lvlJc w:val="right"/>
      <w:pPr>
        <w:ind w:left="6480" w:hanging="180"/>
      </w:pPr>
    </w:lvl>
  </w:abstractNum>
  <w:abstractNum w:abstractNumId="10" w15:restartNumberingAfterBreak="0">
    <w:nsid w:val="26FB3C3D"/>
    <w:multiLevelType w:val="hybridMultilevel"/>
    <w:tmpl w:val="F60CC0A4"/>
    <w:lvl w:ilvl="0" w:tplc="E868A40A">
      <w:start w:val="1"/>
      <w:numFmt w:val="bullet"/>
      <w:lvlText w:val=""/>
      <w:lvlJc w:val="left"/>
      <w:pPr>
        <w:ind w:left="720" w:hanging="360"/>
      </w:pPr>
      <w:rPr>
        <w:rFonts w:ascii="Symbol" w:hAnsi="Symbol" w:hint="default"/>
      </w:rPr>
    </w:lvl>
    <w:lvl w:ilvl="1" w:tplc="7DA6CC80">
      <w:start w:val="1"/>
      <w:numFmt w:val="bullet"/>
      <w:lvlText w:val="o"/>
      <w:lvlJc w:val="left"/>
      <w:pPr>
        <w:ind w:left="1440" w:hanging="360"/>
      </w:pPr>
      <w:rPr>
        <w:rFonts w:ascii="Courier New" w:hAnsi="Courier New" w:hint="default"/>
      </w:rPr>
    </w:lvl>
    <w:lvl w:ilvl="2" w:tplc="D80612D2">
      <w:start w:val="1"/>
      <w:numFmt w:val="bullet"/>
      <w:lvlText w:val=""/>
      <w:lvlJc w:val="left"/>
      <w:pPr>
        <w:ind w:left="2160" w:hanging="360"/>
      </w:pPr>
      <w:rPr>
        <w:rFonts w:ascii="Wingdings" w:hAnsi="Wingdings" w:hint="default"/>
      </w:rPr>
    </w:lvl>
    <w:lvl w:ilvl="3" w:tplc="42447950">
      <w:start w:val="1"/>
      <w:numFmt w:val="bullet"/>
      <w:lvlText w:val=""/>
      <w:lvlJc w:val="left"/>
      <w:pPr>
        <w:ind w:left="2880" w:hanging="360"/>
      </w:pPr>
      <w:rPr>
        <w:rFonts w:ascii="Symbol" w:hAnsi="Symbol" w:hint="default"/>
      </w:rPr>
    </w:lvl>
    <w:lvl w:ilvl="4" w:tplc="93D27E64">
      <w:start w:val="1"/>
      <w:numFmt w:val="bullet"/>
      <w:lvlText w:val="o"/>
      <w:lvlJc w:val="left"/>
      <w:pPr>
        <w:ind w:left="3600" w:hanging="360"/>
      </w:pPr>
      <w:rPr>
        <w:rFonts w:ascii="Courier New" w:hAnsi="Courier New" w:hint="default"/>
      </w:rPr>
    </w:lvl>
    <w:lvl w:ilvl="5" w:tplc="34AE40E8">
      <w:start w:val="1"/>
      <w:numFmt w:val="bullet"/>
      <w:lvlText w:val=""/>
      <w:lvlJc w:val="left"/>
      <w:pPr>
        <w:ind w:left="4320" w:hanging="360"/>
      </w:pPr>
      <w:rPr>
        <w:rFonts w:ascii="Wingdings" w:hAnsi="Wingdings" w:hint="default"/>
      </w:rPr>
    </w:lvl>
    <w:lvl w:ilvl="6" w:tplc="77764B82">
      <w:start w:val="1"/>
      <w:numFmt w:val="bullet"/>
      <w:lvlText w:val=""/>
      <w:lvlJc w:val="left"/>
      <w:pPr>
        <w:ind w:left="5040" w:hanging="360"/>
      </w:pPr>
      <w:rPr>
        <w:rFonts w:ascii="Symbol" w:hAnsi="Symbol" w:hint="default"/>
      </w:rPr>
    </w:lvl>
    <w:lvl w:ilvl="7" w:tplc="41083BBE">
      <w:start w:val="1"/>
      <w:numFmt w:val="bullet"/>
      <w:lvlText w:val="o"/>
      <w:lvlJc w:val="left"/>
      <w:pPr>
        <w:ind w:left="5760" w:hanging="360"/>
      </w:pPr>
      <w:rPr>
        <w:rFonts w:ascii="Courier New" w:hAnsi="Courier New" w:hint="default"/>
      </w:rPr>
    </w:lvl>
    <w:lvl w:ilvl="8" w:tplc="610CA5FE">
      <w:start w:val="1"/>
      <w:numFmt w:val="bullet"/>
      <w:lvlText w:val=""/>
      <w:lvlJc w:val="left"/>
      <w:pPr>
        <w:ind w:left="6480" w:hanging="360"/>
      </w:pPr>
      <w:rPr>
        <w:rFonts w:ascii="Wingdings" w:hAnsi="Wingdings" w:hint="default"/>
      </w:rPr>
    </w:lvl>
  </w:abstractNum>
  <w:abstractNum w:abstractNumId="11" w15:restartNumberingAfterBreak="0">
    <w:nsid w:val="2B3956DD"/>
    <w:multiLevelType w:val="hybridMultilevel"/>
    <w:tmpl w:val="7BD2C890"/>
    <w:lvl w:ilvl="0" w:tplc="EE1ADE62">
      <w:start w:val="1"/>
      <w:numFmt w:val="decimal"/>
      <w:lvlText w:val="%1."/>
      <w:lvlJc w:val="left"/>
      <w:pPr>
        <w:ind w:left="1080" w:hanging="360"/>
      </w:pPr>
    </w:lvl>
    <w:lvl w:ilvl="1" w:tplc="F92218D2">
      <w:start w:val="1"/>
      <w:numFmt w:val="lowerLetter"/>
      <w:lvlText w:val="%2."/>
      <w:lvlJc w:val="left"/>
      <w:pPr>
        <w:ind w:left="1800" w:hanging="360"/>
      </w:pPr>
    </w:lvl>
    <w:lvl w:ilvl="2" w:tplc="9A46F1DE">
      <w:start w:val="1"/>
      <w:numFmt w:val="lowerRoman"/>
      <w:lvlText w:val="%3."/>
      <w:lvlJc w:val="right"/>
      <w:pPr>
        <w:ind w:left="2520" w:hanging="180"/>
      </w:pPr>
    </w:lvl>
    <w:lvl w:ilvl="3" w:tplc="7F7AE230">
      <w:start w:val="1"/>
      <w:numFmt w:val="decimal"/>
      <w:lvlText w:val="%4."/>
      <w:lvlJc w:val="left"/>
      <w:pPr>
        <w:ind w:left="3240" w:hanging="360"/>
      </w:pPr>
    </w:lvl>
    <w:lvl w:ilvl="4" w:tplc="D0643C3E">
      <w:start w:val="1"/>
      <w:numFmt w:val="lowerLetter"/>
      <w:lvlText w:val="%5."/>
      <w:lvlJc w:val="left"/>
      <w:pPr>
        <w:ind w:left="3960" w:hanging="360"/>
      </w:pPr>
    </w:lvl>
    <w:lvl w:ilvl="5" w:tplc="61DED7A8">
      <w:start w:val="1"/>
      <w:numFmt w:val="lowerRoman"/>
      <w:lvlText w:val="%6."/>
      <w:lvlJc w:val="right"/>
      <w:pPr>
        <w:ind w:left="4680" w:hanging="180"/>
      </w:pPr>
    </w:lvl>
    <w:lvl w:ilvl="6" w:tplc="F42CF7C2">
      <w:start w:val="1"/>
      <w:numFmt w:val="decimal"/>
      <w:lvlText w:val="%7."/>
      <w:lvlJc w:val="left"/>
      <w:pPr>
        <w:ind w:left="5400" w:hanging="360"/>
      </w:pPr>
    </w:lvl>
    <w:lvl w:ilvl="7" w:tplc="96AE15E0">
      <w:start w:val="1"/>
      <w:numFmt w:val="lowerLetter"/>
      <w:lvlText w:val="%8."/>
      <w:lvlJc w:val="left"/>
      <w:pPr>
        <w:ind w:left="6120" w:hanging="360"/>
      </w:pPr>
    </w:lvl>
    <w:lvl w:ilvl="8" w:tplc="BB52ECB8">
      <w:start w:val="1"/>
      <w:numFmt w:val="lowerRoman"/>
      <w:lvlText w:val="%9."/>
      <w:lvlJc w:val="right"/>
      <w:pPr>
        <w:ind w:left="6840" w:hanging="180"/>
      </w:pPr>
    </w:lvl>
  </w:abstractNum>
  <w:abstractNum w:abstractNumId="12" w15:restartNumberingAfterBreak="0">
    <w:nsid w:val="2DD68B60"/>
    <w:multiLevelType w:val="hybridMultilevel"/>
    <w:tmpl w:val="C7F2223A"/>
    <w:lvl w:ilvl="0" w:tplc="87E625B8">
      <w:start w:val="1"/>
      <w:numFmt w:val="bullet"/>
      <w:lvlText w:val=""/>
      <w:lvlJc w:val="left"/>
      <w:pPr>
        <w:ind w:left="720" w:hanging="360"/>
      </w:pPr>
      <w:rPr>
        <w:rFonts w:ascii="Symbol" w:hAnsi="Symbol" w:hint="default"/>
      </w:rPr>
    </w:lvl>
    <w:lvl w:ilvl="1" w:tplc="67E2B3BC">
      <w:start w:val="1"/>
      <w:numFmt w:val="bullet"/>
      <w:lvlText w:val="o"/>
      <w:lvlJc w:val="left"/>
      <w:pPr>
        <w:ind w:left="1440" w:hanging="360"/>
      </w:pPr>
      <w:rPr>
        <w:rFonts w:ascii="Courier New" w:hAnsi="Courier New" w:hint="default"/>
      </w:rPr>
    </w:lvl>
    <w:lvl w:ilvl="2" w:tplc="C5BA2894">
      <w:start w:val="1"/>
      <w:numFmt w:val="bullet"/>
      <w:lvlText w:val=""/>
      <w:lvlJc w:val="left"/>
      <w:pPr>
        <w:ind w:left="2160" w:hanging="360"/>
      </w:pPr>
      <w:rPr>
        <w:rFonts w:ascii="Wingdings" w:hAnsi="Wingdings" w:hint="default"/>
      </w:rPr>
    </w:lvl>
    <w:lvl w:ilvl="3" w:tplc="FF424932">
      <w:start w:val="1"/>
      <w:numFmt w:val="bullet"/>
      <w:lvlText w:val=""/>
      <w:lvlJc w:val="left"/>
      <w:pPr>
        <w:ind w:left="2880" w:hanging="360"/>
      </w:pPr>
      <w:rPr>
        <w:rFonts w:ascii="Symbol" w:hAnsi="Symbol" w:hint="default"/>
      </w:rPr>
    </w:lvl>
    <w:lvl w:ilvl="4" w:tplc="6C50BB04">
      <w:start w:val="1"/>
      <w:numFmt w:val="bullet"/>
      <w:lvlText w:val="o"/>
      <w:lvlJc w:val="left"/>
      <w:pPr>
        <w:ind w:left="3600" w:hanging="360"/>
      </w:pPr>
      <w:rPr>
        <w:rFonts w:ascii="Courier New" w:hAnsi="Courier New" w:hint="default"/>
      </w:rPr>
    </w:lvl>
    <w:lvl w:ilvl="5" w:tplc="0B82DBEA">
      <w:start w:val="1"/>
      <w:numFmt w:val="bullet"/>
      <w:lvlText w:val=""/>
      <w:lvlJc w:val="left"/>
      <w:pPr>
        <w:ind w:left="4320" w:hanging="360"/>
      </w:pPr>
      <w:rPr>
        <w:rFonts w:ascii="Wingdings" w:hAnsi="Wingdings" w:hint="default"/>
      </w:rPr>
    </w:lvl>
    <w:lvl w:ilvl="6" w:tplc="28D846AC">
      <w:start w:val="1"/>
      <w:numFmt w:val="bullet"/>
      <w:lvlText w:val=""/>
      <w:lvlJc w:val="left"/>
      <w:pPr>
        <w:ind w:left="5040" w:hanging="360"/>
      </w:pPr>
      <w:rPr>
        <w:rFonts w:ascii="Symbol" w:hAnsi="Symbol" w:hint="default"/>
      </w:rPr>
    </w:lvl>
    <w:lvl w:ilvl="7" w:tplc="9A949A7C">
      <w:start w:val="1"/>
      <w:numFmt w:val="bullet"/>
      <w:lvlText w:val="o"/>
      <w:lvlJc w:val="left"/>
      <w:pPr>
        <w:ind w:left="5760" w:hanging="360"/>
      </w:pPr>
      <w:rPr>
        <w:rFonts w:ascii="Courier New" w:hAnsi="Courier New" w:hint="default"/>
      </w:rPr>
    </w:lvl>
    <w:lvl w:ilvl="8" w:tplc="EF647D8A">
      <w:start w:val="1"/>
      <w:numFmt w:val="bullet"/>
      <w:lvlText w:val=""/>
      <w:lvlJc w:val="left"/>
      <w:pPr>
        <w:ind w:left="6480" w:hanging="360"/>
      </w:pPr>
      <w:rPr>
        <w:rFonts w:ascii="Wingdings" w:hAnsi="Wingdings" w:hint="default"/>
      </w:rPr>
    </w:lvl>
  </w:abstractNum>
  <w:abstractNum w:abstractNumId="13" w15:restartNumberingAfterBreak="0">
    <w:nsid w:val="2FD4D33F"/>
    <w:multiLevelType w:val="hybridMultilevel"/>
    <w:tmpl w:val="4F3C1E2C"/>
    <w:lvl w:ilvl="0" w:tplc="DA802320">
      <w:start w:val="1"/>
      <w:numFmt w:val="bullet"/>
      <w:lvlText w:val=""/>
      <w:lvlJc w:val="left"/>
      <w:pPr>
        <w:ind w:left="720" w:hanging="360"/>
      </w:pPr>
      <w:rPr>
        <w:rFonts w:ascii="Symbol" w:hAnsi="Symbol" w:hint="default"/>
      </w:rPr>
    </w:lvl>
    <w:lvl w:ilvl="1" w:tplc="FA84623A">
      <w:start w:val="1"/>
      <w:numFmt w:val="bullet"/>
      <w:lvlText w:val="o"/>
      <w:lvlJc w:val="left"/>
      <w:pPr>
        <w:ind w:left="1440" w:hanging="360"/>
      </w:pPr>
      <w:rPr>
        <w:rFonts w:ascii="Courier New" w:hAnsi="Courier New" w:hint="default"/>
      </w:rPr>
    </w:lvl>
    <w:lvl w:ilvl="2" w:tplc="A5146454">
      <w:start w:val="1"/>
      <w:numFmt w:val="bullet"/>
      <w:lvlText w:val=""/>
      <w:lvlJc w:val="left"/>
      <w:pPr>
        <w:ind w:left="2160" w:hanging="360"/>
      </w:pPr>
      <w:rPr>
        <w:rFonts w:ascii="Wingdings" w:hAnsi="Wingdings" w:hint="default"/>
      </w:rPr>
    </w:lvl>
    <w:lvl w:ilvl="3" w:tplc="70BEB0F0">
      <w:start w:val="1"/>
      <w:numFmt w:val="bullet"/>
      <w:lvlText w:val=""/>
      <w:lvlJc w:val="left"/>
      <w:pPr>
        <w:ind w:left="2880" w:hanging="360"/>
      </w:pPr>
      <w:rPr>
        <w:rFonts w:ascii="Symbol" w:hAnsi="Symbol" w:hint="default"/>
      </w:rPr>
    </w:lvl>
    <w:lvl w:ilvl="4" w:tplc="7A74253E">
      <w:start w:val="1"/>
      <w:numFmt w:val="bullet"/>
      <w:lvlText w:val="o"/>
      <w:lvlJc w:val="left"/>
      <w:pPr>
        <w:ind w:left="3600" w:hanging="360"/>
      </w:pPr>
      <w:rPr>
        <w:rFonts w:ascii="Courier New" w:hAnsi="Courier New" w:hint="default"/>
      </w:rPr>
    </w:lvl>
    <w:lvl w:ilvl="5" w:tplc="2E5627FC">
      <w:start w:val="1"/>
      <w:numFmt w:val="bullet"/>
      <w:lvlText w:val=""/>
      <w:lvlJc w:val="left"/>
      <w:pPr>
        <w:ind w:left="4320" w:hanging="360"/>
      </w:pPr>
      <w:rPr>
        <w:rFonts w:ascii="Wingdings" w:hAnsi="Wingdings" w:hint="default"/>
      </w:rPr>
    </w:lvl>
    <w:lvl w:ilvl="6" w:tplc="57386BB6">
      <w:start w:val="1"/>
      <w:numFmt w:val="bullet"/>
      <w:lvlText w:val=""/>
      <w:lvlJc w:val="left"/>
      <w:pPr>
        <w:ind w:left="5040" w:hanging="360"/>
      </w:pPr>
      <w:rPr>
        <w:rFonts w:ascii="Symbol" w:hAnsi="Symbol" w:hint="default"/>
      </w:rPr>
    </w:lvl>
    <w:lvl w:ilvl="7" w:tplc="8372348E">
      <w:start w:val="1"/>
      <w:numFmt w:val="bullet"/>
      <w:lvlText w:val="o"/>
      <w:lvlJc w:val="left"/>
      <w:pPr>
        <w:ind w:left="5760" w:hanging="360"/>
      </w:pPr>
      <w:rPr>
        <w:rFonts w:ascii="Courier New" w:hAnsi="Courier New" w:hint="default"/>
      </w:rPr>
    </w:lvl>
    <w:lvl w:ilvl="8" w:tplc="A43ADFFC">
      <w:start w:val="1"/>
      <w:numFmt w:val="bullet"/>
      <w:lvlText w:val=""/>
      <w:lvlJc w:val="left"/>
      <w:pPr>
        <w:ind w:left="6480" w:hanging="360"/>
      </w:pPr>
      <w:rPr>
        <w:rFonts w:ascii="Wingdings" w:hAnsi="Wingdings" w:hint="default"/>
      </w:rPr>
    </w:lvl>
  </w:abstractNum>
  <w:abstractNum w:abstractNumId="14" w15:restartNumberingAfterBreak="0">
    <w:nsid w:val="3355C907"/>
    <w:multiLevelType w:val="hybridMultilevel"/>
    <w:tmpl w:val="22465990"/>
    <w:lvl w:ilvl="0" w:tplc="4D0A0ACC">
      <w:start w:val="1"/>
      <w:numFmt w:val="bullet"/>
      <w:lvlText w:val=""/>
      <w:lvlJc w:val="left"/>
      <w:pPr>
        <w:ind w:left="720" w:hanging="360"/>
      </w:pPr>
      <w:rPr>
        <w:rFonts w:ascii="Symbol" w:hAnsi="Symbol" w:hint="default"/>
      </w:rPr>
    </w:lvl>
    <w:lvl w:ilvl="1" w:tplc="8562667A">
      <w:start w:val="1"/>
      <w:numFmt w:val="bullet"/>
      <w:lvlText w:val="o"/>
      <w:lvlJc w:val="left"/>
      <w:pPr>
        <w:ind w:left="1440" w:hanging="360"/>
      </w:pPr>
      <w:rPr>
        <w:rFonts w:ascii="Courier New" w:hAnsi="Courier New" w:hint="default"/>
      </w:rPr>
    </w:lvl>
    <w:lvl w:ilvl="2" w:tplc="D1925836">
      <w:start w:val="1"/>
      <w:numFmt w:val="bullet"/>
      <w:lvlText w:val=""/>
      <w:lvlJc w:val="left"/>
      <w:pPr>
        <w:ind w:left="2160" w:hanging="360"/>
      </w:pPr>
      <w:rPr>
        <w:rFonts w:ascii="Wingdings" w:hAnsi="Wingdings" w:hint="default"/>
      </w:rPr>
    </w:lvl>
    <w:lvl w:ilvl="3" w:tplc="9732BCDC">
      <w:start w:val="1"/>
      <w:numFmt w:val="bullet"/>
      <w:lvlText w:val=""/>
      <w:lvlJc w:val="left"/>
      <w:pPr>
        <w:ind w:left="2880" w:hanging="360"/>
      </w:pPr>
      <w:rPr>
        <w:rFonts w:ascii="Symbol" w:hAnsi="Symbol" w:hint="default"/>
      </w:rPr>
    </w:lvl>
    <w:lvl w:ilvl="4" w:tplc="CB1C6ACA">
      <w:start w:val="1"/>
      <w:numFmt w:val="bullet"/>
      <w:lvlText w:val="o"/>
      <w:lvlJc w:val="left"/>
      <w:pPr>
        <w:ind w:left="3600" w:hanging="360"/>
      </w:pPr>
      <w:rPr>
        <w:rFonts w:ascii="Courier New" w:hAnsi="Courier New" w:hint="default"/>
      </w:rPr>
    </w:lvl>
    <w:lvl w:ilvl="5" w:tplc="2C90D9C2">
      <w:start w:val="1"/>
      <w:numFmt w:val="bullet"/>
      <w:lvlText w:val=""/>
      <w:lvlJc w:val="left"/>
      <w:pPr>
        <w:ind w:left="4320" w:hanging="360"/>
      </w:pPr>
      <w:rPr>
        <w:rFonts w:ascii="Wingdings" w:hAnsi="Wingdings" w:hint="default"/>
      </w:rPr>
    </w:lvl>
    <w:lvl w:ilvl="6" w:tplc="A05C9AC2">
      <w:start w:val="1"/>
      <w:numFmt w:val="bullet"/>
      <w:lvlText w:val=""/>
      <w:lvlJc w:val="left"/>
      <w:pPr>
        <w:ind w:left="5040" w:hanging="360"/>
      </w:pPr>
      <w:rPr>
        <w:rFonts w:ascii="Symbol" w:hAnsi="Symbol" w:hint="default"/>
      </w:rPr>
    </w:lvl>
    <w:lvl w:ilvl="7" w:tplc="784C9B22">
      <w:start w:val="1"/>
      <w:numFmt w:val="bullet"/>
      <w:lvlText w:val="o"/>
      <w:lvlJc w:val="left"/>
      <w:pPr>
        <w:ind w:left="5760" w:hanging="360"/>
      </w:pPr>
      <w:rPr>
        <w:rFonts w:ascii="Courier New" w:hAnsi="Courier New" w:hint="default"/>
      </w:rPr>
    </w:lvl>
    <w:lvl w:ilvl="8" w:tplc="10C80D28">
      <w:start w:val="1"/>
      <w:numFmt w:val="bullet"/>
      <w:lvlText w:val=""/>
      <w:lvlJc w:val="left"/>
      <w:pPr>
        <w:ind w:left="6480" w:hanging="360"/>
      </w:pPr>
      <w:rPr>
        <w:rFonts w:ascii="Wingdings" w:hAnsi="Wingdings" w:hint="default"/>
      </w:rPr>
    </w:lvl>
  </w:abstractNum>
  <w:abstractNum w:abstractNumId="15" w15:restartNumberingAfterBreak="0">
    <w:nsid w:val="36A9B3D8"/>
    <w:multiLevelType w:val="hybridMultilevel"/>
    <w:tmpl w:val="473AC7DA"/>
    <w:lvl w:ilvl="0" w:tplc="82A2DFE2">
      <w:start w:val="1"/>
      <w:numFmt w:val="bullet"/>
      <w:lvlText w:val=""/>
      <w:lvlJc w:val="left"/>
      <w:pPr>
        <w:ind w:left="720" w:hanging="360"/>
      </w:pPr>
      <w:rPr>
        <w:rFonts w:ascii="Symbol" w:hAnsi="Symbol" w:hint="default"/>
      </w:rPr>
    </w:lvl>
    <w:lvl w:ilvl="1" w:tplc="A49206AE">
      <w:start w:val="1"/>
      <w:numFmt w:val="bullet"/>
      <w:lvlText w:val="o"/>
      <w:lvlJc w:val="left"/>
      <w:pPr>
        <w:ind w:left="1440" w:hanging="360"/>
      </w:pPr>
      <w:rPr>
        <w:rFonts w:ascii="Courier New" w:hAnsi="Courier New" w:hint="default"/>
      </w:rPr>
    </w:lvl>
    <w:lvl w:ilvl="2" w:tplc="A0FEC184">
      <w:start w:val="1"/>
      <w:numFmt w:val="bullet"/>
      <w:lvlText w:val=""/>
      <w:lvlJc w:val="left"/>
      <w:pPr>
        <w:ind w:left="2160" w:hanging="360"/>
      </w:pPr>
      <w:rPr>
        <w:rFonts w:ascii="Wingdings" w:hAnsi="Wingdings" w:hint="default"/>
      </w:rPr>
    </w:lvl>
    <w:lvl w:ilvl="3" w:tplc="67F6D854">
      <w:start w:val="1"/>
      <w:numFmt w:val="bullet"/>
      <w:lvlText w:val=""/>
      <w:lvlJc w:val="left"/>
      <w:pPr>
        <w:ind w:left="2880" w:hanging="360"/>
      </w:pPr>
      <w:rPr>
        <w:rFonts w:ascii="Symbol" w:hAnsi="Symbol" w:hint="default"/>
      </w:rPr>
    </w:lvl>
    <w:lvl w:ilvl="4" w:tplc="A5ECF9E0">
      <w:start w:val="1"/>
      <w:numFmt w:val="bullet"/>
      <w:lvlText w:val="o"/>
      <w:lvlJc w:val="left"/>
      <w:pPr>
        <w:ind w:left="3600" w:hanging="360"/>
      </w:pPr>
      <w:rPr>
        <w:rFonts w:ascii="Courier New" w:hAnsi="Courier New" w:hint="default"/>
      </w:rPr>
    </w:lvl>
    <w:lvl w:ilvl="5" w:tplc="C9289E4E">
      <w:start w:val="1"/>
      <w:numFmt w:val="bullet"/>
      <w:lvlText w:val=""/>
      <w:lvlJc w:val="left"/>
      <w:pPr>
        <w:ind w:left="4320" w:hanging="360"/>
      </w:pPr>
      <w:rPr>
        <w:rFonts w:ascii="Wingdings" w:hAnsi="Wingdings" w:hint="default"/>
      </w:rPr>
    </w:lvl>
    <w:lvl w:ilvl="6" w:tplc="97506E46">
      <w:start w:val="1"/>
      <w:numFmt w:val="bullet"/>
      <w:lvlText w:val=""/>
      <w:lvlJc w:val="left"/>
      <w:pPr>
        <w:ind w:left="5040" w:hanging="360"/>
      </w:pPr>
      <w:rPr>
        <w:rFonts w:ascii="Symbol" w:hAnsi="Symbol" w:hint="default"/>
      </w:rPr>
    </w:lvl>
    <w:lvl w:ilvl="7" w:tplc="DA5EF6AC">
      <w:start w:val="1"/>
      <w:numFmt w:val="bullet"/>
      <w:lvlText w:val="o"/>
      <w:lvlJc w:val="left"/>
      <w:pPr>
        <w:ind w:left="5760" w:hanging="360"/>
      </w:pPr>
      <w:rPr>
        <w:rFonts w:ascii="Courier New" w:hAnsi="Courier New" w:hint="default"/>
      </w:rPr>
    </w:lvl>
    <w:lvl w:ilvl="8" w:tplc="D3F4D874">
      <w:start w:val="1"/>
      <w:numFmt w:val="bullet"/>
      <w:lvlText w:val=""/>
      <w:lvlJc w:val="left"/>
      <w:pPr>
        <w:ind w:left="6480" w:hanging="360"/>
      </w:pPr>
      <w:rPr>
        <w:rFonts w:ascii="Wingdings" w:hAnsi="Wingdings" w:hint="default"/>
      </w:rPr>
    </w:lvl>
  </w:abstractNum>
  <w:abstractNum w:abstractNumId="16" w15:restartNumberingAfterBreak="0">
    <w:nsid w:val="3D72253D"/>
    <w:multiLevelType w:val="hybridMultilevel"/>
    <w:tmpl w:val="96A815E8"/>
    <w:lvl w:ilvl="0" w:tplc="A35A503A">
      <w:start w:val="1"/>
      <w:numFmt w:val="bullet"/>
      <w:lvlText w:val=""/>
      <w:lvlJc w:val="left"/>
      <w:pPr>
        <w:ind w:left="720" w:hanging="360"/>
      </w:pPr>
      <w:rPr>
        <w:rFonts w:ascii="Symbol" w:hAnsi="Symbol" w:hint="default"/>
      </w:rPr>
    </w:lvl>
    <w:lvl w:ilvl="1" w:tplc="17461770">
      <w:start w:val="1"/>
      <w:numFmt w:val="bullet"/>
      <w:lvlText w:val="o"/>
      <w:lvlJc w:val="left"/>
      <w:pPr>
        <w:ind w:left="1440" w:hanging="360"/>
      </w:pPr>
      <w:rPr>
        <w:rFonts w:ascii="Courier New" w:hAnsi="Courier New" w:hint="default"/>
      </w:rPr>
    </w:lvl>
    <w:lvl w:ilvl="2" w:tplc="8D64D07C">
      <w:start w:val="1"/>
      <w:numFmt w:val="bullet"/>
      <w:lvlText w:val=""/>
      <w:lvlJc w:val="left"/>
      <w:pPr>
        <w:ind w:left="2160" w:hanging="360"/>
      </w:pPr>
      <w:rPr>
        <w:rFonts w:ascii="Wingdings" w:hAnsi="Wingdings" w:hint="default"/>
      </w:rPr>
    </w:lvl>
    <w:lvl w:ilvl="3" w:tplc="BC3A7A7C">
      <w:start w:val="1"/>
      <w:numFmt w:val="bullet"/>
      <w:lvlText w:val=""/>
      <w:lvlJc w:val="left"/>
      <w:pPr>
        <w:ind w:left="2880" w:hanging="360"/>
      </w:pPr>
      <w:rPr>
        <w:rFonts w:ascii="Symbol" w:hAnsi="Symbol" w:hint="default"/>
      </w:rPr>
    </w:lvl>
    <w:lvl w:ilvl="4" w:tplc="503A238E">
      <w:start w:val="1"/>
      <w:numFmt w:val="bullet"/>
      <w:lvlText w:val="o"/>
      <w:lvlJc w:val="left"/>
      <w:pPr>
        <w:ind w:left="3600" w:hanging="360"/>
      </w:pPr>
      <w:rPr>
        <w:rFonts w:ascii="Courier New" w:hAnsi="Courier New" w:hint="default"/>
      </w:rPr>
    </w:lvl>
    <w:lvl w:ilvl="5" w:tplc="6902E5B0">
      <w:start w:val="1"/>
      <w:numFmt w:val="bullet"/>
      <w:lvlText w:val=""/>
      <w:lvlJc w:val="left"/>
      <w:pPr>
        <w:ind w:left="4320" w:hanging="360"/>
      </w:pPr>
      <w:rPr>
        <w:rFonts w:ascii="Wingdings" w:hAnsi="Wingdings" w:hint="default"/>
      </w:rPr>
    </w:lvl>
    <w:lvl w:ilvl="6" w:tplc="42368D9C">
      <w:start w:val="1"/>
      <w:numFmt w:val="bullet"/>
      <w:lvlText w:val=""/>
      <w:lvlJc w:val="left"/>
      <w:pPr>
        <w:ind w:left="5040" w:hanging="360"/>
      </w:pPr>
      <w:rPr>
        <w:rFonts w:ascii="Symbol" w:hAnsi="Symbol" w:hint="default"/>
      </w:rPr>
    </w:lvl>
    <w:lvl w:ilvl="7" w:tplc="26004A9A">
      <w:start w:val="1"/>
      <w:numFmt w:val="bullet"/>
      <w:lvlText w:val="o"/>
      <w:lvlJc w:val="left"/>
      <w:pPr>
        <w:ind w:left="5760" w:hanging="360"/>
      </w:pPr>
      <w:rPr>
        <w:rFonts w:ascii="Courier New" w:hAnsi="Courier New" w:hint="default"/>
      </w:rPr>
    </w:lvl>
    <w:lvl w:ilvl="8" w:tplc="6C9CFB54">
      <w:start w:val="1"/>
      <w:numFmt w:val="bullet"/>
      <w:lvlText w:val=""/>
      <w:lvlJc w:val="left"/>
      <w:pPr>
        <w:ind w:left="6480" w:hanging="360"/>
      </w:pPr>
      <w:rPr>
        <w:rFonts w:ascii="Wingdings" w:hAnsi="Wingdings" w:hint="default"/>
      </w:rPr>
    </w:lvl>
  </w:abstractNum>
  <w:abstractNum w:abstractNumId="17" w15:restartNumberingAfterBreak="0">
    <w:nsid w:val="41EEA831"/>
    <w:multiLevelType w:val="hybridMultilevel"/>
    <w:tmpl w:val="47421AC4"/>
    <w:lvl w:ilvl="0" w:tplc="5C0499E6">
      <w:start w:val="1"/>
      <w:numFmt w:val="bullet"/>
      <w:lvlText w:val=""/>
      <w:lvlJc w:val="left"/>
      <w:pPr>
        <w:ind w:left="720" w:hanging="360"/>
      </w:pPr>
      <w:rPr>
        <w:rFonts w:ascii="Symbol" w:hAnsi="Symbol" w:hint="default"/>
      </w:rPr>
    </w:lvl>
    <w:lvl w:ilvl="1" w:tplc="B2B8AF2A">
      <w:start w:val="1"/>
      <w:numFmt w:val="bullet"/>
      <w:lvlText w:val="o"/>
      <w:lvlJc w:val="left"/>
      <w:pPr>
        <w:ind w:left="1440" w:hanging="360"/>
      </w:pPr>
      <w:rPr>
        <w:rFonts w:ascii="Courier New" w:hAnsi="Courier New" w:hint="default"/>
      </w:rPr>
    </w:lvl>
    <w:lvl w:ilvl="2" w:tplc="4F54C7AE">
      <w:start w:val="1"/>
      <w:numFmt w:val="bullet"/>
      <w:lvlText w:val=""/>
      <w:lvlJc w:val="left"/>
      <w:pPr>
        <w:ind w:left="2160" w:hanging="360"/>
      </w:pPr>
      <w:rPr>
        <w:rFonts w:ascii="Wingdings" w:hAnsi="Wingdings" w:hint="default"/>
      </w:rPr>
    </w:lvl>
    <w:lvl w:ilvl="3" w:tplc="DB947D3E">
      <w:start w:val="1"/>
      <w:numFmt w:val="bullet"/>
      <w:lvlText w:val=""/>
      <w:lvlJc w:val="left"/>
      <w:pPr>
        <w:ind w:left="2880" w:hanging="360"/>
      </w:pPr>
      <w:rPr>
        <w:rFonts w:ascii="Symbol" w:hAnsi="Symbol" w:hint="default"/>
      </w:rPr>
    </w:lvl>
    <w:lvl w:ilvl="4" w:tplc="5A7466B8">
      <w:start w:val="1"/>
      <w:numFmt w:val="bullet"/>
      <w:lvlText w:val="o"/>
      <w:lvlJc w:val="left"/>
      <w:pPr>
        <w:ind w:left="3600" w:hanging="360"/>
      </w:pPr>
      <w:rPr>
        <w:rFonts w:ascii="Courier New" w:hAnsi="Courier New" w:hint="default"/>
      </w:rPr>
    </w:lvl>
    <w:lvl w:ilvl="5" w:tplc="2F009620">
      <w:start w:val="1"/>
      <w:numFmt w:val="bullet"/>
      <w:lvlText w:val=""/>
      <w:lvlJc w:val="left"/>
      <w:pPr>
        <w:ind w:left="4320" w:hanging="360"/>
      </w:pPr>
      <w:rPr>
        <w:rFonts w:ascii="Wingdings" w:hAnsi="Wingdings" w:hint="default"/>
      </w:rPr>
    </w:lvl>
    <w:lvl w:ilvl="6" w:tplc="C79AD11E">
      <w:start w:val="1"/>
      <w:numFmt w:val="bullet"/>
      <w:lvlText w:val=""/>
      <w:lvlJc w:val="left"/>
      <w:pPr>
        <w:ind w:left="5040" w:hanging="360"/>
      </w:pPr>
      <w:rPr>
        <w:rFonts w:ascii="Symbol" w:hAnsi="Symbol" w:hint="default"/>
      </w:rPr>
    </w:lvl>
    <w:lvl w:ilvl="7" w:tplc="1D18947C">
      <w:start w:val="1"/>
      <w:numFmt w:val="bullet"/>
      <w:lvlText w:val="o"/>
      <w:lvlJc w:val="left"/>
      <w:pPr>
        <w:ind w:left="5760" w:hanging="360"/>
      </w:pPr>
      <w:rPr>
        <w:rFonts w:ascii="Courier New" w:hAnsi="Courier New" w:hint="default"/>
      </w:rPr>
    </w:lvl>
    <w:lvl w:ilvl="8" w:tplc="C6121B96">
      <w:start w:val="1"/>
      <w:numFmt w:val="bullet"/>
      <w:lvlText w:val=""/>
      <w:lvlJc w:val="left"/>
      <w:pPr>
        <w:ind w:left="6480" w:hanging="360"/>
      </w:pPr>
      <w:rPr>
        <w:rFonts w:ascii="Wingdings" w:hAnsi="Wingdings" w:hint="default"/>
      </w:rPr>
    </w:lvl>
  </w:abstractNum>
  <w:abstractNum w:abstractNumId="18" w15:restartNumberingAfterBreak="0">
    <w:nsid w:val="4457B6A1"/>
    <w:multiLevelType w:val="hybridMultilevel"/>
    <w:tmpl w:val="3C061650"/>
    <w:lvl w:ilvl="0" w:tplc="74901740">
      <w:start w:val="1"/>
      <w:numFmt w:val="decimal"/>
      <w:lvlText w:val="%1."/>
      <w:lvlJc w:val="left"/>
      <w:pPr>
        <w:ind w:left="720" w:hanging="360"/>
      </w:pPr>
      <w:rPr>
        <w:b/>
        <w:bCs/>
      </w:rPr>
    </w:lvl>
    <w:lvl w:ilvl="1" w:tplc="D1264CF0">
      <w:start w:val="1"/>
      <w:numFmt w:val="lowerLetter"/>
      <w:lvlText w:val="%2."/>
      <w:lvlJc w:val="left"/>
      <w:pPr>
        <w:ind w:left="1440" w:hanging="360"/>
      </w:pPr>
    </w:lvl>
    <w:lvl w:ilvl="2" w:tplc="10BEA0C2">
      <w:start w:val="1"/>
      <w:numFmt w:val="lowerRoman"/>
      <w:lvlText w:val="%3."/>
      <w:lvlJc w:val="right"/>
      <w:pPr>
        <w:ind w:left="2160" w:hanging="180"/>
      </w:pPr>
    </w:lvl>
    <w:lvl w:ilvl="3" w:tplc="9AAC5DE8">
      <w:start w:val="1"/>
      <w:numFmt w:val="decimal"/>
      <w:lvlText w:val="%4."/>
      <w:lvlJc w:val="left"/>
      <w:pPr>
        <w:ind w:left="2880" w:hanging="360"/>
      </w:pPr>
    </w:lvl>
    <w:lvl w:ilvl="4" w:tplc="EBC8E3CE">
      <w:start w:val="1"/>
      <w:numFmt w:val="lowerLetter"/>
      <w:lvlText w:val="%5."/>
      <w:lvlJc w:val="left"/>
      <w:pPr>
        <w:ind w:left="3600" w:hanging="360"/>
      </w:pPr>
    </w:lvl>
    <w:lvl w:ilvl="5" w:tplc="167010B8">
      <w:start w:val="1"/>
      <w:numFmt w:val="lowerRoman"/>
      <w:lvlText w:val="%6."/>
      <w:lvlJc w:val="right"/>
      <w:pPr>
        <w:ind w:left="4320" w:hanging="180"/>
      </w:pPr>
    </w:lvl>
    <w:lvl w:ilvl="6" w:tplc="D02A5312">
      <w:start w:val="1"/>
      <w:numFmt w:val="decimal"/>
      <w:lvlText w:val="%7."/>
      <w:lvlJc w:val="left"/>
      <w:pPr>
        <w:ind w:left="5040" w:hanging="360"/>
      </w:pPr>
    </w:lvl>
    <w:lvl w:ilvl="7" w:tplc="5694E878">
      <w:start w:val="1"/>
      <w:numFmt w:val="lowerLetter"/>
      <w:lvlText w:val="%8."/>
      <w:lvlJc w:val="left"/>
      <w:pPr>
        <w:ind w:left="5760" w:hanging="360"/>
      </w:pPr>
    </w:lvl>
    <w:lvl w:ilvl="8" w:tplc="088C456E">
      <w:start w:val="1"/>
      <w:numFmt w:val="lowerRoman"/>
      <w:lvlText w:val="%9."/>
      <w:lvlJc w:val="right"/>
      <w:pPr>
        <w:ind w:left="6480" w:hanging="180"/>
      </w:pPr>
    </w:lvl>
  </w:abstractNum>
  <w:abstractNum w:abstractNumId="19" w15:restartNumberingAfterBreak="0">
    <w:nsid w:val="446B6CF3"/>
    <w:multiLevelType w:val="multilevel"/>
    <w:tmpl w:val="09E8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6EF02D"/>
    <w:multiLevelType w:val="hybridMultilevel"/>
    <w:tmpl w:val="5EA66742"/>
    <w:lvl w:ilvl="0" w:tplc="CEA2A92A">
      <w:start w:val="1"/>
      <w:numFmt w:val="bullet"/>
      <w:lvlText w:val=""/>
      <w:lvlJc w:val="left"/>
      <w:pPr>
        <w:ind w:left="720" w:hanging="360"/>
      </w:pPr>
      <w:rPr>
        <w:rFonts w:ascii="Symbol" w:hAnsi="Symbol" w:hint="default"/>
      </w:rPr>
    </w:lvl>
    <w:lvl w:ilvl="1" w:tplc="4A482F7C">
      <w:start w:val="1"/>
      <w:numFmt w:val="bullet"/>
      <w:lvlText w:val="o"/>
      <w:lvlJc w:val="left"/>
      <w:pPr>
        <w:ind w:left="1440" w:hanging="360"/>
      </w:pPr>
      <w:rPr>
        <w:rFonts w:ascii="Courier New" w:hAnsi="Courier New" w:hint="default"/>
      </w:rPr>
    </w:lvl>
    <w:lvl w:ilvl="2" w:tplc="2C6E0560">
      <w:start w:val="1"/>
      <w:numFmt w:val="bullet"/>
      <w:lvlText w:val=""/>
      <w:lvlJc w:val="left"/>
      <w:pPr>
        <w:ind w:left="2160" w:hanging="360"/>
      </w:pPr>
      <w:rPr>
        <w:rFonts w:ascii="Wingdings" w:hAnsi="Wingdings" w:hint="default"/>
      </w:rPr>
    </w:lvl>
    <w:lvl w:ilvl="3" w:tplc="9436801E">
      <w:start w:val="1"/>
      <w:numFmt w:val="bullet"/>
      <w:lvlText w:val=""/>
      <w:lvlJc w:val="left"/>
      <w:pPr>
        <w:ind w:left="2880" w:hanging="360"/>
      </w:pPr>
      <w:rPr>
        <w:rFonts w:ascii="Symbol" w:hAnsi="Symbol" w:hint="default"/>
      </w:rPr>
    </w:lvl>
    <w:lvl w:ilvl="4" w:tplc="5D2CE480">
      <w:start w:val="1"/>
      <w:numFmt w:val="bullet"/>
      <w:lvlText w:val="o"/>
      <w:lvlJc w:val="left"/>
      <w:pPr>
        <w:ind w:left="3600" w:hanging="360"/>
      </w:pPr>
      <w:rPr>
        <w:rFonts w:ascii="Courier New" w:hAnsi="Courier New" w:hint="default"/>
      </w:rPr>
    </w:lvl>
    <w:lvl w:ilvl="5" w:tplc="9C96D768">
      <w:start w:val="1"/>
      <w:numFmt w:val="bullet"/>
      <w:lvlText w:val=""/>
      <w:lvlJc w:val="left"/>
      <w:pPr>
        <w:ind w:left="4320" w:hanging="360"/>
      </w:pPr>
      <w:rPr>
        <w:rFonts w:ascii="Wingdings" w:hAnsi="Wingdings" w:hint="default"/>
      </w:rPr>
    </w:lvl>
    <w:lvl w:ilvl="6" w:tplc="71EA8148">
      <w:start w:val="1"/>
      <w:numFmt w:val="bullet"/>
      <w:lvlText w:val=""/>
      <w:lvlJc w:val="left"/>
      <w:pPr>
        <w:ind w:left="5040" w:hanging="360"/>
      </w:pPr>
      <w:rPr>
        <w:rFonts w:ascii="Symbol" w:hAnsi="Symbol" w:hint="default"/>
      </w:rPr>
    </w:lvl>
    <w:lvl w:ilvl="7" w:tplc="362C8B5C">
      <w:start w:val="1"/>
      <w:numFmt w:val="bullet"/>
      <w:lvlText w:val="o"/>
      <w:lvlJc w:val="left"/>
      <w:pPr>
        <w:ind w:left="5760" w:hanging="360"/>
      </w:pPr>
      <w:rPr>
        <w:rFonts w:ascii="Courier New" w:hAnsi="Courier New" w:hint="default"/>
      </w:rPr>
    </w:lvl>
    <w:lvl w:ilvl="8" w:tplc="F02EA2CA">
      <w:start w:val="1"/>
      <w:numFmt w:val="bullet"/>
      <w:lvlText w:val=""/>
      <w:lvlJc w:val="left"/>
      <w:pPr>
        <w:ind w:left="6480" w:hanging="360"/>
      </w:pPr>
      <w:rPr>
        <w:rFonts w:ascii="Wingdings" w:hAnsi="Wingdings" w:hint="default"/>
      </w:rPr>
    </w:lvl>
  </w:abstractNum>
  <w:abstractNum w:abstractNumId="21" w15:restartNumberingAfterBreak="0">
    <w:nsid w:val="5469F59F"/>
    <w:multiLevelType w:val="hybridMultilevel"/>
    <w:tmpl w:val="8C54F50E"/>
    <w:lvl w:ilvl="0" w:tplc="CEE6ED12">
      <w:start w:val="1"/>
      <w:numFmt w:val="bullet"/>
      <w:lvlText w:val=""/>
      <w:lvlJc w:val="left"/>
      <w:pPr>
        <w:ind w:left="720" w:hanging="360"/>
      </w:pPr>
      <w:rPr>
        <w:rFonts w:ascii="Symbol" w:hAnsi="Symbol" w:hint="default"/>
      </w:rPr>
    </w:lvl>
    <w:lvl w:ilvl="1" w:tplc="83EEDD5E">
      <w:start w:val="1"/>
      <w:numFmt w:val="bullet"/>
      <w:lvlText w:val="o"/>
      <w:lvlJc w:val="left"/>
      <w:pPr>
        <w:ind w:left="1440" w:hanging="360"/>
      </w:pPr>
      <w:rPr>
        <w:rFonts w:ascii="Courier New" w:hAnsi="Courier New" w:hint="default"/>
      </w:rPr>
    </w:lvl>
    <w:lvl w:ilvl="2" w:tplc="E3D4DD86">
      <w:start w:val="1"/>
      <w:numFmt w:val="bullet"/>
      <w:lvlText w:val=""/>
      <w:lvlJc w:val="left"/>
      <w:pPr>
        <w:ind w:left="2160" w:hanging="360"/>
      </w:pPr>
      <w:rPr>
        <w:rFonts w:ascii="Wingdings" w:hAnsi="Wingdings" w:hint="default"/>
      </w:rPr>
    </w:lvl>
    <w:lvl w:ilvl="3" w:tplc="1AE67346">
      <w:start w:val="1"/>
      <w:numFmt w:val="bullet"/>
      <w:lvlText w:val=""/>
      <w:lvlJc w:val="left"/>
      <w:pPr>
        <w:ind w:left="2880" w:hanging="360"/>
      </w:pPr>
      <w:rPr>
        <w:rFonts w:ascii="Symbol" w:hAnsi="Symbol" w:hint="default"/>
      </w:rPr>
    </w:lvl>
    <w:lvl w:ilvl="4" w:tplc="ABDECD8A">
      <w:start w:val="1"/>
      <w:numFmt w:val="bullet"/>
      <w:lvlText w:val="o"/>
      <w:lvlJc w:val="left"/>
      <w:pPr>
        <w:ind w:left="3600" w:hanging="360"/>
      </w:pPr>
      <w:rPr>
        <w:rFonts w:ascii="Courier New" w:hAnsi="Courier New" w:hint="default"/>
      </w:rPr>
    </w:lvl>
    <w:lvl w:ilvl="5" w:tplc="A33A5136">
      <w:start w:val="1"/>
      <w:numFmt w:val="bullet"/>
      <w:lvlText w:val=""/>
      <w:lvlJc w:val="left"/>
      <w:pPr>
        <w:ind w:left="4320" w:hanging="360"/>
      </w:pPr>
      <w:rPr>
        <w:rFonts w:ascii="Wingdings" w:hAnsi="Wingdings" w:hint="default"/>
      </w:rPr>
    </w:lvl>
    <w:lvl w:ilvl="6" w:tplc="12C208A8">
      <w:start w:val="1"/>
      <w:numFmt w:val="bullet"/>
      <w:lvlText w:val=""/>
      <w:lvlJc w:val="left"/>
      <w:pPr>
        <w:ind w:left="5040" w:hanging="360"/>
      </w:pPr>
      <w:rPr>
        <w:rFonts w:ascii="Symbol" w:hAnsi="Symbol" w:hint="default"/>
      </w:rPr>
    </w:lvl>
    <w:lvl w:ilvl="7" w:tplc="86FA8EDC">
      <w:start w:val="1"/>
      <w:numFmt w:val="bullet"/>
      <w:lvlText w:val="o"/>
      <w:lvlJc w:val="left"/>
      <w:pPr>
        <w:ind w:left="5760" w:hanging="360"/>
      </w:pPr>
      <w:rPr>
        <w:rFonts w:ascii="Courier New" w:hAnsi="Courier New" w:hint="default"/>
      </w:rPr>
    </w:lvl>
    <w:lvl w:ilvl="8" w:tplc="F95CE74A">
      <w:start w:val="1"/>
      <w:numFmt w:val="bullet"/>
      <w:lvlText w:val=""/>
      <w:lvlJc w:val="left"/>
      <w:pPr>
        <w:ind w:left="6480" w:hanging="360"/>
      </w:pPr>
      <w:rPr>
        <w:rFonts w:ascii="Wingdings" w:hAnsi="Wingdings" w:hint="default"/>
      </w:rPr>
    </w:lvl>
  </w:abstractNum>
  <w:abstractNum w:abstractNumId="22" w15:restartNumberingAfterBreak="0">
    <w:nsid w:val="56344F8D"/>
    <w:multiLevelType w:val="multilevel"/>
    <w:tmpl w:val="34F6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613C5E"/>
    <w:multiLevelType w:val="multilevel"/>
    <w:tmpl w:val="6370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9541BE"/>
    <w:multiLevelType w:val="hybridMultilevel"/>
    <w:tmpl w:val="3BAEF246"/>
    <w:lvl w:ilvl="0" w:tplc="29EC9916">
      <w:start w:val="1"/>
      <w:numFmt w:val="bullet"/>
      <w:lvlText w:val=""/>
      <w:lvlJc w:val="left"/>
      <w:pPr>
        <w:ind w:left="720" w:hanging="360"/>
      </w:pPr>
      <w:rPr>
        <w:rFonts w:ascii="Symbol" w:hAnsi="Symbol" w:hint="default"/>
      </w:rPr>
    </w:lvl>
    <w:lvl w:ilvl="1" w:tplc="63F2A8A8">
      <w:start w:val="1"/>
      <w:numFmt w:val="bullet"/>
      <w:lvlText w:val="o"/>
      <w:lvlJc w:val="left"/>
      <w:pPr>
        <w:ind w:left="1440" w:hanging="360"/>
      </w:pPr>
      <w:rPr>
        <w:rFonts w:ascii="Courier New" w:hAnsi="Courier New" w:hint="default"/>
      </w:rPr>
    </w:lvl>
    <w:lvl w:ilvl="2" w:tplc="C11036D0">
      <w:start w:val="1"/>
      <w:numFmt w:val="bullet"/>
      <w:lvlText w:val=""/>
      <w:lvlJc w:val="left"/>
      <w:pPr>
        <w:ind w:left="2160" w:hanging="360"/>
      </w:pPr>
      <w:rPr>
        <w:rFonts w:ascii="Wingdings" w:hAnsi="Wingdings" w:hint="default"/>
      </w:rPr>
    </w:lvl>
    <w:lvl w:ilvl="3" w:tplc="34142E06">
      <w:start w:val="1"/>
      <w:numFmt w:val="bullet"/>
      <w:lvlText w:val=""/>
      <w:lvlJc w:val="left"/>
      <w:pPr>
        <w:ind w:left="2880" w:hanging="360"/>
      </w:pPr>
      <w:rPr>
        <w:rFonts w:ascii="Symbol" w:hAnsi="Symbol" w:hint="default"/>
      </w:rPr>
    </w:lvl>
    <w:lvl w:ilvl="4" w:tplc="EADEF1F8">
      <w:start w:val="1"/>
      <w:numFmt w:val="bullet"/>
      <w:lvlText w:val="o"/>
      <w:lvlJc w:val="left"/>
      <w:pPr>
        <w:ind w:left="3600" w:hanging="360"/>
      </w:pPr>
      <w:rPr>
        <w:rFonts w:ascii="Courier New" w:hAnsi="Courier New" w:hint="default"/>
      </w:rPr>
    </w:lvl>
    <w:lvl w:ilvl="5" w:tplc="7E760BC0">
      <w:start w:val="1"/>
      <w:numFmt w:val="bullet"/>
      <w:lvlText w:val=""/>
      <w:lvlJc w:val="left"/>
      <w:pPr>
        <w:ind w:left="4320" w:hanging="360"/>
      </w:pPr>
      <w:rPr>
        <w:rFonts w:ascii="Wingdings" w:hAnsi="Wingdings" w:hint="default"/>
      </w:rPr>
    </w:lvl>
    <w:lvl w:ilvl="6" w:tplc="2370F4AE">
      <w:start w:val="1"/>
      <w:numFmt w:val="bullet"/>
      <w:lvlText w:val=""/>
      <w:lvlJc w:val="left"/>
      <w:pPr>
        <w:ind w:left="5040" w:hanging="360"/>
      </w:pPr>
      <w:rPr>
        <w:rFonts w:ascii="Symbol" w:hAnsi="Symbol" w:hint="default"/>
      </w:rPr>
    </w:lvl>
    <w:lvl w:ilvl="7" w:tplc="3C202064">
      <w:start w:val="1"/>
      <w:numFmt w:val="bullet"/>
      <w:lvlText w:val="o"/>
      <w:lvlJc w:val="left"/>
      <w:pPr>
        <w:ind w:left="5760" w:hanging="360"/>
      </w:pPr>
      <w:rPr>
        <w:rFonts w:ascii="Courier New" w:hAnsi="Courier New" w:hint="default"/>
      </w:rPr>
    </w:lvl>
    <w:lvl w:ilvl="8" w:tplc="2210479E">
      <w:start w:val="1"/>
      <w:numFmt w:val="bullet"/>
      <w:lvlText w:val=""/>
      <w:lvlJc w:val="left"/>
      <w:pPr>
        <w:ind w:left="6480" w:hanging="360"/>
      </w:pPr>
      <w:rPr>
        <w:rFonts w:ascii="Wingdings" w:hAnsi="Wingdings" w:hint="default"/>
      </w:rPr>
    </w:lvl>
  </w:abstractNum>
  <w:abstractNum w:abstractNumId="25" w15:restartNumberingAfterBreak="0">
    <w:nsid w:val="6DAAA729"/>
    <w:multiLevelType w:val="hybridMultilevel"/>
    <w:tmpl w:val="7B561B0A"/>
    <w:lvl w:ilvl="0" w:tplc="AF98F8E4">
      <w:start w:val="1"/>
      <w:numFmt w:val="bullet"/>
      <w:lvlText w:val="·"/>
      <w:lvlJc w:val="left"/>
      <w:pPr>
        <w:ind w:left="720" w:hanging="360"/>
      </w:pPr>
      <w:rPr>
        <w:rFonts w:ascii="Symbol" w:hAnsi="Symbol" w:hint="default"/>
      </w:rPr>
    </w:lvl>
    <w:lvl w:ilvl="1" w:tplc="0E88F47A">
      <w:start w:val="1"/>
      <w:numFmt w:val="bullet"/>
      <w:lvlText w:val="o"/>
      <w:lvlJc w:val="left"/>
      <w:pPr>
        <w:ind w:left="1440" w:hanging="360"/>
      </w:pPr>
      <w:rPr>
        <w:rFonts w:ascii="Courier New" w:hAnsi="Courier New" w:hint="default"/>
      </w:rPr>
    </w:lvl>
    <w:lvl w:ilvl="2" w:tplc="7D1E87F2">
      <w:start w:val="1"/>
      <w:numFmt w:val="bullet"/>
      <w:lvlText w:val=""/>
      <w:lvlJc w:val="left"/>
      <w:pPr>
        <w:ind w:left="2160" w:hanging="360"/>
      </w:pPr>
      <w:rPr>
        <w:rFonts w:ascii="Wingdings" w:hAnsi="Wingdings" w:hint="default"/>
      </w:rPr>
    </w:lvl>
    <w:lvl w:ilvl="3" w:tplc="F9FE1BF4">
      <w:start w:val="1"/>
      <w:numFmt w:val="bullet"/>
      <w:lvlText w:val=""/>
      <w:lvlJc w:val="left"/>
      <w:pPr>
        <w:ind w:left="2880" w:hanging="360"/>
      </w:pPr>
      <w:rPr>
        <w:rFonts w:ascii="Symbol" w:hAnsi="Symbol" w:hint="default"/>
      </w:rPr>
    </w:lvl>
    <w:lvl w:ilvl="4" w:tplc="A7F4A764">
      <w:start w:val="1"/>
      <w:numFmt w:val="bullet"/>
      <w:lvlText w:val="o"/>
      <w:lvlJc w:val="left"/>
      <w:pPr>
        <w:ind w:left="3600" w:hanging="360"/>
      </w:pPr>
      <w:rPr>
        <w:rFonts w:ascii="Courier New" w:hAnsi="Courier New" w:hint="default"/>
      </w:rPr>
    </w:lvl>
    <w:lvl w:ilvl="5" w:tplc="1F78C87E">
      <w:start w:val="1"/>
      <w:numFmt w:val="bullet"/>
      <w:lvlText w:val=""/>
      <w:lvlJc w:val="left"/>
      <w:pPr>
        <w:ind w:left="4320" w:hanging="360"/>
      </w:pPr>
      <w:rPr>
        <w:rFonts w:ascii="Wingdings" w:hAnsi="Wingdings" w:hint="default"/>
      </w:rPr>
    </w:lvl>
    <w:lvl w:ilvl="6" w:tplc="2A763F16">
      <w:start w:val="1"/>
      <w:numFmt w:val="bullet"/>
      <w:lvlText w:val=""/>
      <w:lvlJc w:val="left"/>
      <w:pPr>
        <w:ind w:left="5040" w:hanging="360"/>
      </w:pPr>
      <w:rPr>
        <w:rFonts w:ascii="Symbol" w:hAnsi="Symbol" w:hint="default"/>
      </w:rPr>
    </w:lvl>
    <w:lvl w:ilvl="7" w:tplc="9086035E">
      <w:start w:val="1"/>
      <w:numFmt w:val="bullet"/>
      <w:lvlText w:val="o"/>
      <w:lvlJc w:val="left"/>
      <w:pPr>
        <w:ind w:left="5760" w:hanging="360"/>
      </w:pPr>
      <w:rPr>
        <w:rFonts w:ascii="Courier New" w:hAnsi="Courier New" w:hint="default"/>
      </w:rPr>
    </w:lvl>
    <w:lvl w:ilvl="8" w:tplc="85F0A91C">
      <w:start w:val="1"/>
      <w:numFmt w:val="bullet"/>
      <w:lvlText w:val=""/>
      <w:lvlJc w:val="left"/>
      <w:pPr>
        <w:ind w:left="6480" w:hanging="360"/>
      </w:pPr>
      <w:rPr>
        <w:rFonts w:ascii="Wingdings" w:hAnsi="Wingdings" w:hint="default"/>
      </w:rPr>
    </w:lvl>
  </w:abstractNum>
  <w:abstractNum w:abstractNumId="26" w15:restartNumberingAfterBreak="0">
    <w:nsid w:val="6FEF7251"/>
    <w:multiLevelType w:val="multilevel"/>
    <w:tmpl w:val="CB32B4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7B5500"/>
    <w:multiLevelType w:val="multilevel"/>
    <w:tmpl w:val="6C6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9061CF"/>
    <w:multiLevelType w:val="hybridMultilevel"/>
    <w:tmpl w:val="FD286C4C"/>
    <w:lvl w:ilvl="0" w:tplc="340032A4">
      <w:start w:val="1"/>
      <w:numFmt w:val="bullet"/>
      <w:lvlText w:val=""/>
      <w:lvlJc w:val="left"/>
      <w:pPr>
        <w:ind w:left="720" w:hanging="360"/>
      </w:pPr>
      <w:rPr>
        <w:rFonts w:ascii="Symbol" w:hAnsi="Symbol" w:hint="default"/>
      </w:rPr>
    </w:lvl>
    <w:lvl w:ilvl="1" w:tplc="422E6AC8">
      <w:start w:val="1"/>
      <w:numFmt w:val="bullet"/>
      <w:lvlText w:val="o"/>
      <w:lvlJc w:val="left"/>
      <w:pPr>
        <w:ind w:left="1440" w:hanging="360"/>
      </w:pPr>
      <w:rPr>
        <w:rFonts w:ascii="Courier New" w:hAnsi="Courier New" w:hint="default"/>
      </w:rPr>
    </w:lvl>
    <w:lvl w:ilvl="2" w:tplc="E0EE913E">
      <w:start w:val="1"/>
      <w:numFmt w:val="bullet"/>
      <w:lvlText w:val=""/>
      <w:lvlJc w:val="left"/>
      <w:pPr>
        <w:ind w:left="2160" w:hanging="360"/>
      </w:pPr>
      <w:rPr>
        <w:rFonts w:ascii="Wingdings" w:hAnsi="Wingdings" w:hint="default"/>
      </w:rPr>
    </w:lvl>
    <w:lvl w:ilvl="3" w:tplc="6BD2D900">
      <w:start w:val="1"/>
      <w:numFmt w:val="bullet"/>
      <w:lvlText w:val=""/>
      <w:lvlJc w:val="left"/>
      <w:pPr>
        <w:ind w:left="2880" w:hanging="360"/>
      </w:pPr>
      <w:rPr>
        <w:rFonts w:ascii="Symbol" w:hAnsi="Symbol" w:hint="default"/>
      </w:rPr>
    </w:lvl>
    <w:lvl w:ilvl="4" w:tplc="6C0201F8">
      <w:start w:val="1"/>
      <w:numFmt w:val="bullet"/>
      <w:lvlText w:val="o"/>
      <w:lvlJc w:val="left"/>
      <w:pPr>
        <w:ind w:left="3600" w:hanging="360"/>
      </w:pPr>
      <w:rPr>
        <w:rFonts w:ascii="Courier New" w:hAnsi="Courier New" w:hint="default"/>
      </w:rPr>
    </w:lvl>
    <w:lvl w:ilvl="5" w:tplc="EBBE89C8">
      <w:start w:val="1"/>
      <w:numFmt w:val="bullet"/>
      <w:lvlText w:val=""/>
      <w:lvlJc w:val="left"/>
      <w:pPr>
        <w:ind w:left="4320" w:hanging="360"/>
      </w:pPr>
      <w:rPr>
        <w:rFonts w:ascii="Wingdings" w:hAnsi="Wingdings" w:hint="default"/>
      </w:rPr>
    </w:lvl>
    <w:lvl w:ilvl="6" w:tplc="51D0F422">
      <w:start w:val="1"/>
      <w:numFmt w:val="bullet"/>
      <w:lvlText w:val=""/>
      <w:lvlJc w:val="left"/>
      <w:pPr>
        <w:ind w:left="5040" w:hanging="360"/>
      </w:pPr>
      <w:rPr>
        <w:rFonts w:ascii="Symbol" w:hAnsi="Symbol" w:hint="default"/>
      </w:rPr>
    </w:lvl>
    <w:lvl w:ilvl="7" w:tplc="79A6375E">
      <w:start w:val="1"/>
      <w:numFmt w:val="bullet"/>
      <w:lvlText w:val="o"/>
      <w:lvlJc w:val="left"/>
      <w:pPr>
        <w:ind w:left="5760" w:hanging="360"/>
      </w:pPr>
      <w:rPr>
        <w:rFonts w:ascii="Courier New" w:hAnsi="Courier New" w:hint="default"/>
      </w:rPr>
    </w:lvl>
    <w:lvl w:ilvl="8" w:tplc="5C5EDBB2">
      <w:start w:val="1"/>
      <w:numFmt w:val="bullet"/>
      <w:lvlText w:val=""/>
      <w:lvlJc w:val="left"/>
      <w:pPr>
        <w:ind w:left="6480" w:hanging="360"/>
      </w:pPr>
      <w:rPr>
        <w:rFonts w:ascii="Wingdings" w:hAnsi="Wingdings" w:hint="default"/>
      </w:rPr>
    </w:lvl>
  </w:abstractNum>
  <w:abstractNum w:abstractNumId="29" w15:restartNumberingAfterBreak="0">
    <w:nsid w:val="794837A5"/>
    <w:multiLevelType w:val="hybridMultilevel"/>
    <w:tmpl w:val="D2E424B2"/>
    <w:lvl w:ilvl="0" w:tplc="3F84FCEA">
      <w:start w:val="1"/>
      <w:numFmt w:val="bullet"/>
      <w:lvlText w:val=""/>
      <w:lvlJc w:val="left"/>
      <w:pPr>
        <w:ind w:left="1080" w:hanging="360"/>
      </w:pPr>
      <w:rPr>
        <w:rFonts w:ascii="Symbol" w:hAnsi="Symbol" w:hint="default"/>
      </w:rPr>
    </w:lvl>
    <w:lvl w:ilvl="1" w:tplc="644E831A">
      <w:start w:val="1"/>
      <w:numFmt w:val="bullet"/>
      <w:lvlText w:val="o"/>
      <w:lvlJc w:val="left"/>
      <w:pPr>
        <w:ind w:left="1800" w:hanging="360"/>
      </w:pPr>
      <w:rPr>
        <w:rFonts w:ascii="Courier New" w:hAnsi="Courier New" w:hint="default"/>
      </w:rPr>
    </w:lvl>
    <w:lvl w:ilvl="2" w:tplc="24262802">
      <w:start w:val="1"/>
      <w:numFmt w:val="bullet"/>
      <w:lvlText w:val=""/>
      <w:lvlJc w:val="left"/>
      <w:pPr>
        <w:ind w:left="2520" w:hanging="360"/>
      </w:pPr>
      <w:rPr>
        <w:rFonts w:ascii="Wingdings" w:hAnsi="Wingdings" w:hint="default"/>
      </w:rPr>
    </w:lvl>
    <w:lvl w:ilvl="3" w:tplc="34DA1F5A">
      <w:start w:val="1"/>
      <w:numFmt w:val="bullet"/>
      <w:lvlText w:val=""/>
      <w:lvlJc w:val="left"/>
      <w:pPr>
        <w:ind w:left="3240" w:hanging="360"/>
      </w:pPr>
      <w:rPr>
        <w:rFonts w:ascii="Symbol" w:hAnsi="Symbol" w:hint="default"/>
      </w:rPr>
    </w:lvl>
    <w:lvl w:ilvl="4" w:tplc="35B613AE">
      <w:start w:val="1"/>
      <w:numFmt w:val="bullet"/>
      <w:lvlText w:val="o"/>
      <w:lvlJc w:val="left"/>
      <w:pPr>
        <w:ind w:left="3960" w:hanging="360"/>
      </w:pPr>
      <w:rPr>
        <w:rFonts w:ascii="Courier New" w:hAnsi="Courier New" w:hint="default"/>
      </w:rPr>
    </w:lvl>
    <w:lvl w:ilvl="5" w:tplc="50EE19E8">
      <w:start w:val="1"/>
      <w:numFmt w:val="bullet"/>
      <w:lvlText w:val=""/>
      <w:lvlJc w:val="left"/>
      <w:pPr>
        <w:ind w:left="4680" w:hanging="360"/>
      </w:pPr>
      <w:rPr>
        <w:rFonts w:ascii="Wingdings" w:hAnsi="Wingdings" w:hint="default"/>
      </w:rPr>
    </w:lvl>
    <w:lvl w:ilvl="6" w:tplc="37D67B46">
      <w:start w:val="1"/>
      <w:numFmt w:val="bullet"/>
      <w:lvlText w:val=""/>
      <w:lvlJc w:val="left"/>
      <w:pPr>
        <w:ind w:left="5400" w:hanging="360"/>
      </w:pPr>
      <w:rPr>
        <w:rFonts w:ascii="Symbol" w:hAnsi="Symbol" w:hint="default"/>
      </w:rPr>
    </w:lvl>
    <w:lvl w:ilvl="7" w:tplc="9D30CAFE">
      <w:start w:val="1"/>
      <w:numFmt w:val="bullet"/>
      <w:lvlText w:val="o"/>
      <w:lvlJc w:val="left"/>
      <w:pPr>
        <w:ind w:left="6120" w:hanging="360"/>
      </w:pPr>
      <w:rPr>
        <w:rFonts w:ascii="Courier New" w:hAnsi="Courier New" w:hint="default"/>
      </w:rPr>
    </w:lvl>
    <w:lvl w:ilvl="8" w:tplc="02EA27A6">
      <w:start w:val="1"/>
      <w:numFmt w:val="bullet"/>
      <w:lvlText w:val=""/>
      <w:lvlJc w:val="left"/>
      <w:pPr>
        <w:ind w:left="6840" w:hanging="360"/>
      </w:pPr>
      <w:rPr>
        <w:rFonts w:ascii="Wingdings" w:hAnsi="Wingdings" w:hint="default"/>
      </w:rPr>
    </w:lvl>
  </w:abstractNum>
  <w:abstractNum w:abstractNumId="30" w15:restartNumberingAfterBreak="0">
    <w:nsid w:val="79510BA2"/>
    <w:multiLevelType w:val="hybridMultilevel"/>
    <w:tmpl w:val="AEF8E6CE"/>
    <w:lvl w:ilvl="0" w:tplc="20E0B120">
      <w:start w:val="1"/>
      <w:numFmt w:val="bullet"/>
      <w:lvlText w:val=""/>
      <w:lvlJc w:val="left"/>
      <w:pPr>
        <w:ind w:left="720" w:hanging="360"/>
      </w:pPr>
      <w:rPr>
        <w:rFonts w:ascii="Symbol" w:hAnsi="Symbol" w:hint="default"/>
      </w:rPr>
    </w:lvl>
    <w:lvl w:ilvl="1" w:tplc="C4A470F0">
      <w:start w:val="1"/>
      <w:numFmt w:val="bullet"/>
      <w:lvlText w:val="o"/>
      <w:lvlJc w:val="left"/>
      <w:pPr>
        <w:ind w:left="1440" w:hanging="360"/>
      </w:pPr>
      <w:rPr>
        <w:rFonts w:ascii="Courier New" w:hAnsi="Courier New" w:hint="default"/>
      </w:rPr>
    </w:lvl>
    <w:lvl w:ilvl="2" w:tplc="12D03C34">
      <w:start w:val="1"/>
      <w:numFmt w:val="bullet"/>
      <w:lvlText w:val=""/>
      <w:lvlJc w:val="left"/>
      <w:pPr>
        <w:ind w:left="2160" w:hanging="360"/>
      </w:pPr>
      <w:rPr>
        <w:rFonts w:ascii="Wingdings" w:hAnsi="Wingdings" w:hint="default"/>
      </w:rPr>
    </w:lvl>
    <w:lvl w:ilvl="3" w:tplc="10AABD98">
      <w:start w:val="1"/>
      <w:numFmt w:val="bullet"/>
      <w:lvlText w:val=""/>
      <w:lvlJc w:val="left"/>
      <w:pPr>
        <w:ind w:left="2880" w:hanging="360"/>
      </w:pPr>
      <w:rPr>
        <w:rFonts w:ascii="Symbol" w:hAnsi="Symbol" w:hint="default"/>
      </w:rPr>
    </w:lvl>
    <w:lvl w:ilvl="4" w:tplc="08561BA6">
      <w:start w:val="1"/>
      <w:numFmt w:val="bullet"/>
      <w:lvlText w:val="o"/>
      <w:lvlJc w:val="left"/>
      <w:pPr>
        <w:ind w:left="3600" w:hanging="360"/>
      </w:pPr>
      <w:rPr>
        <w:rFonts w:ascii="Courier New" w:hAnsi="Courier New" w:hint="default"/>
      </w:rPr>
    </w:lvl>
    <w:lvl w:ilvl="5" w:tplc="36A25CE0">
      <w:start w:val="1"/>
      <w:numFmt w:val="bullet"/>
      <w:lvlText w:val=""/>
      <w:lvlJc w:val="left"/>
      <w:pPr>
        <w:ind w:left="4320" w:hanging="360"/>
      </w:pPr>
      <w:rPr>
        <w:rFonts w:ascii="Wingdings" w:hAnsi="Wingdings" w:hint="default"/>
      </w:rPr>
    </w:lvl>
    <w:lvl w:ilvl="6" w:tplc="867249E8">
      <w:start w:val="1"/>
      <w:numFmt w:val="bullet"/>
      <w:lvlText w:val=""/>
      <w:lvlJc w:val="left"/>
      <w:pPr>
        <w:ind w:left="5040" w:hanging="360"/>
      </w:pPr>
      <w:rPr>
        <w:rFonts w:ascii="Symbol" w:hAnsi="Symbol" w:hint="default"/>
      </w:rPr>
    </w:lvl>
    <w:lvl w:ilvl="7" w:tplc="AE1CF058">
      <w:start w:val="1"/>
      <w:numFmt w:val="bullet"/>
      <w:lvlText w:val="o"/>
      <w:lvlJc w:val="left"/>
      <w:pPr>
        <w:ind w:left="5760" w:hanging="360"/>
      </w:pPr>
      <w:rPr>
        <w:rFonts w:ascii="Courier New" w:hAnsi="Courier New" w:hint="default"/>
      </w:rPr>
    </w:lvl>
    <w:lvl w:ilvl="8" w:tplc="F32A49D6">
      <w:start w:val="1"/>
      <w:numFmt w:val="bullet"/>
      <w:lvlText w:val=""/>
      <w:lvlJc w:val="left"/>
      <w:pPr>
        <w:ind w:left="6480" w:hanging="360"/>
      </w:pPr>
      <w:rPr>
        <w:rFonts w:ascii="Wingdings" w:hAnsi="Wingdings" w:hint="default"/>
      </w:rPr>
    </w:lvl>
  </w:abstractNum>
  <w:abstractNum w:abstractNumId="31" w15:restartNumberingAfterBreak="0">
    <w:nsid w:val="79FF7146"/>
    <w:multiLevelType w:val="hybridMultilevel"/>
    <w:tmpl w:val="1206E7DE"/>
    <w:lvl w:ilvl="0" w:tplc="D3421ABC">
      <w:start w:val="1"/>
      <w:numFmt w:val="bullet"/>
      <w:lvlText w:val=""/>
      <w:lvlJc w:val="left"/>
      <w:pPr>
        <w:ind w:left="1080" w:hanging="360"/>
      </w:pPr>
      <w:rPr>
        <w:rFonts w:ascii="Symbol" w:hAnsi="Symbol" w:hint="default"/>
      </w:rPr>
    </w:lvl>
    <w:lvl w:ilvl="1" w:tplc="09B0F918">
      <w:start w:val="1"/>
      <w:numFmt w:val="bullet"/>
      <w:lvlText w:val="o"/>
      <w:lvlJc w:val="left"/>
      <w:pPr>
        <w:ind w:left="1800" w:hanging="360"/>
      </w:pPr>
      <w:rPr>
        <w:rFonts w:ascii="Courier New" w:hAnsi="Courier New" w:hint="default"/>
      </w:rPr>
    </w:lvl>
    <w:lvl w:ilvl="2" w:tplc="943083D4">
      <w:start w:val="1"/>
      <w:numFmt w:val="bullet"/>
      <w:lvlText w:val=""/>
      <w:lvlJc w:val="left"/>
      <w:pPr>
        <w:ind w:left="2520" w:hanging="360"/>
      </w:pPr>
      <w:rPr>
        <w:rFonts w:ascii="Wingdings" w:hAnsi="Wingdings" w:hint="default"/>
      </w:rPr>
    </w:lvl>
    <w:lvl w:ilvl="3" w:tplc="ED3EED3A">
      <w:start w:val="1"/>
      <w:numFmt w:val="bullet"/>
      <w:lvlText w:val=""/>
      <w:lvlJc w:val="left"/>
      <w:pPr>
        <w:ind w:left="3240" w:hanging="360"/>
      </w:pPr>
      <w:rPr>
        <w:rFonts w:ascii="Symbol" w:hAnsi="Symbol" w:hint="default"/>
      </w:rPr>
    </w:lvl>
    <w:lvl w:ilvl="4" w:tplc="67908E82">
      <w:start w:val="1"/>
      <w:numFmt w:val="bullet"/>
      <w:lvlText w:val="o"/>
      <w:lvlJc w:val="left"/>
      <w:pPr>
        <w:ind w:left="3960" w:hanging="360"/>
      </w:pPr>
      <w:rPr>
        <w:rFonts w:ascii="Courier New" w:hAnsi="Courier New" w:hint="default"/>
      </w:rPr>
    </w:lvl>
    <w:lvl w:ilvl="5" w:tplc="96DE5E3C">
      <w:start w:val="1"/>
      <w:numFmt w:val="bullet"/>
      <w:lvlText w:val=""/>
      <w:lvlJc w:val="left"/>
      <w:pPr>
        <w:ind w:left="4680" w:hanging="360"/>
      </w:pPr>
      <w:rPr>
        <w:rFonts w:ascii="Wingdings" w:hAnsi="Wingdings" w:hint="default"/>
      </w:rPr>
    </w:lvl>
    <w:lvl w:ilvl="6" w:tplc="C132266A">
      <w:start w:val="1"/>
      <w:numFmt w:val="bullet"/>
      <w:lvlText w:val=""/>
      <w:lvlJc w:val="left"/>
      <w:pPr>
        <w:ind w:left="5400" w:hanging="360"/>
      </w:pPr>
      <w:rPr>
        <w:rFonts w:ascii="Symbol" w:hAnsi="Symbol" w:hint="default"/>
      </w:rPr>
    </w:lvl>
    <w:lvl w:ilvl="7" w:tplc="1D40A3E2">
      <w:start w:val="1"/>
      <w:numFmt w:val="bullet"/>
      <w:lvlText w:val="o"/>
      <w:lvlJc w:val="left"/>
      <w:pPr>
        <w:ind w:left="6120" w:hanging="360"/>
      </w:pPr>
      <w:rPr>
        <w:rFonts w:ascii="Courier New" w:hAnsi="Courier New" w:hint="default"/>
      </w:rPr>
    </w:lvl>
    <w:lvl w:ilvl="8" w:tplc="A21452F4">
      <w:start w:val="1"/>
      <w:numFmt w:val="bullet"/>
      <w:lvlText w:val=""/>
      <w:lvlJc w:val="left"/>
      <w:pPr>
        <w:ind w:left="6840" w:hanging="360"/>
      </w:pPr>
      <w:rPr>
        <w:rFonts w:ascii="Wingdings" w:hAnsi="Wingdings" w:hint="default"/>
      </w:rPr>
    </w:lvl>
  </w:abstractNum>
  <w:num w:numId="1" w16cid:durableId="1333220084">
    <w:abstractNumId w:val="9"/>
  </w:num>
  <w:num w:numId="2" w16cid:durableId="1687515192">
    <w:abstractNumId w:val="3"/>
  </w:num>
  <w:num w:numId="3" w16cid:durableId="1639215493">
    <w:abstractNumId w:val="13"/>
  </w:num>
  <w:num w:numId="4" w16cid:durableId="1735351083">
    <w:abstractNumId w:val="5"/>
  </w:num>
  <w:num w:numId="5" w16cid:durableId="1590196053">
    <w:abstractNumId w:val="28"/>
  </w:num>
  <w:num w:numId="6" w16cid:durableId="847907399">
    <w:abstractNumId w:val="10"/>
  </w:num>
  <w:num w:numId="7" w16cid:durableId="28575153">
    <w:abstractNumId w:val="21"/>
  </w:num>
  <w:num w:numId="8" w16cid:durableId="1922718876">
    <w:abstractNumId w:val="30"/>
  </w:num>
  <w:num w:numId="9" w16cid:durableId="1789934688">
    <w:abstractNumId w:val="11"/>
  </w:num>
  <w:num w:numId="10" w16cid:durableId="2112428494">
    <w:abstractNumId w:val="24"/>
  </w:num>
  <w:num w:numId="11" w16cid:durableId="1956056785">
    <w:abstractNumId w:val="16"/>
  </w:num>
  <w:num w:numId="12" w16cid:durableId="974217062">
    <w:abstractNumId w:val="31"/>
  </w:num>
  <w:num w:numId="13" w16cid:durableId="1389914832">
    <w:abstractNumId w:val="20"/>
  </w:num>
  <w:num w:numId="14" w16cid:durableId="365063225">
    <w:abstractNumId w:val="29"/>
  </w:num>
  <w:num w:numId="15" w16cid:durableId="312639129">
    <w:abstractNumId w:val="17"/>
  </w:num>
  <w:num w:numId="16" w16cid:durableId="391075851">
    <w:abstractNumId w:val="4"/>
  </w:num>
  <w:num w:numId="17" w16cid:durableId="1464615804">
    <w:abstractNumId w:val="15"/>
  </w:num>
  <w:num w:numId="18" w16cid:durableId="1513912545">
    <w:abstractNumId w:val="0"/>
  </w:num>
  <w:num w:numId="19" w16cid:durableId="1217162834">
    <w:abstractNumId w:val="12"/>
  </w:num>
  <w:num w:numId="20" w16cid:durableId="830557447">
    <w:abstractNumId w:val="14"/>
  </w:num>
  <w:num w:numId="21" w16cid:durableId="364717207">
    <w:abstractNumId w:val="18"/>
  </w:num>
  <w:num w:numId="22" w16cid:durableId="214048883">
    <w:abstractNumId w:val="25"/>
  </w:num>
  <w:num w:numId="23" w16cid:durableId="1697193872">
    <w:abstractNumId w:val="1"/>
  </w:num>
  <w:num w:numId="24" w16cid:durableId="465121693">
    <w:abstractNumId w:val="2"/>
  </w:num>
  <w:num w:numId="25" w16cid:durableId="647053388">
    <w:abstractNumId w:val="8"/>
  </w:num>
  <w:num w:numId="26" w16cid:durableId="350031680">
    <w:abstractNumId w:val="26"/>
  </w:num>
  <w:num w:numId="27" w16cid:durableId="894051340">
    <w:abstractNumId w:val="19"/>
  </w:num>
  <w:num w:numId="28" w16cid:durableId="669602136">
    <w:abstractNumId w:val="6"/>
  </w:num>
  <w:num w:numId="29" w16cid:durableId="379520132">
    <w:abstractNumId w:val="27"/>
  </w:num>
  <w:num w:numId="30" w16cid:durableId="26302231">
    <w:abstractNumId w:val="23"/>
  </w:num>
  <w:num w:numId="31" w16cid:durableId="1539202242">
    <w:abstractNumId w:val="22"/>
  </w:num>
  <w:num w:numId="32" w16cid:durableId="1728989531">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709"/>
    <w:rsid w:val="00000200"/>
    <w:rsid w:val="0000096E"/>
    <w:rsid w:val="0000154C"/>
    <w:rsid w:val="0000357C"/>
    <w:rsid w:val="000049DC"/>
    <w:rsid w:val="00004DA7"/>
    <w:rsid w:val="000064C9"/>
    <w:rsid w:val="00006B27"/>
    <w:rsid w:val="00011C15"/>
    <w:rsid w:val="00011F28"/>
    <w:rsid w:val="000134F1"/>
    <w:rsid w:val="00014F37"/>
    <w:rsid w:val="0001587E"/>
    <w:rsid w:val="00017CD4"/>
    <w:rsid w:val="000237C0"/>
    <w:rsid w:val="0002458C"/>
    <w:rsid w:val="00024EB5"/>
    <w:rsid w:val="00025227"/>
    <w:rsid w:val="000265CC"/>
    <w:rsid w:val="000309B2"/>
    <w:rsid w:val="00030ABE"/>
    <w:rsid w:val="00033F2F"/>
    <w:rsid w:val="0003574A"/>
    <w:rsid w:val="00035D10"/>
    <w:rsid w:val="00036994"/>
    <w:rsid w:val="0004000C"/>
    <w:rsid w:val="00040467"/>
    <w:rsid w:val="00042BAD"/>
    <w:rsid w:val="00044A0E"/>
    <w:rsid w:val="000459DE"/>
    <w:rsid w:val="00046FA9"/>
    <w:rsid w:val="00047B67"/>
    <w:rsid w:val="000507B7"/>
    <w:rsid w:val="00050AE2"/>
    <w:rsid w:val="00053547"/>
    <w:rsid w:val="00053A22"/>
    <w:rsid w:val="00053AE2"/>
    <w:rsid w:val="000543EB"/>
    <w:rsid w:val="00054572"/>
    <w:rsid w:val="00055F1E"/>
    <w:rsid w:val="00055FF0"/>
    <w:rsid w:val="000566B6"/>
    <w:rsid w:val="0006093B"/>
    <w:rsid w:val="00060B97"/>
    <w:rsid w:val="00060F72"/>
    <w:rsid w:val="000610FA"/>
    <w:rsid w:val="00063A65"/>
    <w:rsid w:val="00066208"/>
    <w:rsid w:val="000703EA"/>
    <w:rsid w:val="00073644"/>
    <w:rsid w:val="0007561C"/>
    <w:rsid w:val="00075BDF"/>
    <w:rsid w:val="00077A23"/>
    <w:rsid w:val="00077BDD"/>
    <w:rsid w:val="00077CCE"/>
    <w:rsid w:val="00080B5C"/>
    <w:rsid w:val="000816E1"/>
    <w:rsid w:val="00081A6D"/>
    <w:rsid w:val="00081BE8"/>
    <w:rsid w:val="00081C59"/>
    <w:rsid w:val="00082EA9"/>
    <w:rsid w:val="00083CD0"/>
    <w:rsid w:val="00085BBB"/>
    <w:rsid w:val="000874A8"/>
    <w:rsid w:val="00092059"/>
    <w:rsid w:val="00096102"/>
    <w:rsid w:val="000975AC"/>
    <w:rsid w:val="00097D64"/>
    <w:rsid w:val="000A10D3"/>
    <w:rsid w:val="000A1C01"/>
    <w:rsid w:val="000A1CAA"/>
    <w:rsid w:val="000A1ED4"/>
    <w:rsid w:val="000A206D"/>
    <w:rsid w:val="000A2EAD"/>
    <w:rsid w:val="000A3F5F"/>
    <w:rsid w:val="000A3FBB"/>
    <w:rsid w:val="000A4B39"/>
    <w:rsid w:val="000A508C"/>
    <w:rsid w:val="000A5254"/>
    <w:rsid w:val="000A6212"/>
    <w:rsid w:val="000B254B"/>
    <w:rsid w:val="000B2EBC"/>
    <w:rsid w:val="000B497C"/>
    <w:rsid w:val="000B6B05"/>
    <w:rsid w:val="000B727E"/>
    <w:rsid w:val="000B7BDD"/>
    <w:rsid w:val="000C0214"/>
    <w:rsid w:val="000C0C48"/>
    <w:rsid w:val="000C101B"/>
    <w:rsid w:val="000C3B98"/>
    <w:rsid w:val="000C3F8A"/>
    <w:rsid w:val="000C5EA0"/>
    <w:rsid w:val="000C60F1"/>
    <w:rsid w:val="000C6276"/>
    <w:rsid w:val="000C655C"/>
    <w:rsid w:val="000C6C2F"/>
    <w:rsid w:val="000C75E0"/>
    <w:rsid w:val="000D09D1"/>
    <w:rsid w:val="000D10D3"/>
    <w:rsid w:val="000D2295"/>
    <w:rsid w:val="000D2432"/>
    <w:rsid w:val="000D301F"/>
    <w:rsid w:val="000D3452"/>
    <w:rsid w:val="000D7D60"/>
    <w:rsid w:val="000D7D86"/>
    <w:rsid w:val="000E15A2"/>
    <w:rsid w:val="000E1C61"/>
    <w:rsid w:val="000E268A"/>
    <w:rsid w:val="000E289E"/>
    <w:rsid w:val="000E2C6F"/>
    <w:rsid w:val="000E2E53"/>
    <w:rsid w:val="000E2F9A"/>
    <w:rsid w:val="000E6FDB"/>
    <w:rsid w:val="000F0624"/>
    <w:rsid w:val="000F0AA8"/>
    <w:rsid w:val="000F0EB1"/>
    <w:rsid w:val="000F0F8A"/>
    <w:rsid w:val="000F126A"/>
    <w:rsid w:val="000F1E6A"/>
    <w:rsid w:val="000F2DE6"/>
    <w:rsid w:val="000F3329"/>
    <w:rsid w:val="000F33ED"/>
    <w:rsid w:val="000F34D7"/>
    <w:rsid w:val="000F4FC6"/>
    <w:rsid w:val="000F55BE"/>
    <w:rsid w:val="000F5D51"/>
    <w:rsid w:val="000F68EC"/>
    <w:rsid w:val="000F6A81"/>
    <w:rsid w:val="00102C4A"/>
    <w:rsid w:val="001047AC"/>
    <w:rsid w:val="001049FE"/>
    <w:rsid w:val="00104B4C"/>
    <w:rsid w:val="00106251"/>
    <w:rsid w:val="00106B18"/>
    <w:rsid w:val="001071E1"/>
    <w:rsid w:val="00110E25"/>
    <w:rsid w:val="00115184"/>
    <w:rsid w:val="00116B9C"/>
    <w:rsid w:val="00116FCB"/>
    <w:rsid w:val="00117ABE"/>
    <w:rsid w:val="001224DB"/>
    <w:rsid w:val="00123397"/>
    <w:rsid w:val="00123CCF"/>
    <w:rsid w:val="00123E29"/>
    <w:rsid w:val="00125DD0"/>
    <w:rsid w:val="00125DF7"/>
    <w:rsid w:val="0012C849"/>
    <w:rsid w:val="001300F8"/>
    <w:rsid w:val="00130BC2"/>
    <w:rsid w:val="00130CFF"/>
    <w:rsid w:val="00133F65"/>
    <w:rsid w:val="00133F78"/>
    <w:rsid w:val="001344FE"/>
    <w:rsid w:val="00136283"/>
    <w:rsid w:val="0013644C"/>
    <w:rsid w:val="001375CF"/>
    <w:rsid w:val="0013785C"/>
    <w:rsid w:val="00141BD4"/>
    <w:rsid w:val="001425F5"/>
    <w:rsid w:val="00143988"/>
    <w:rsid w:val="00143E50"/>
    <w:rsid w:val="001456C1"/>
    <w:rsid w:val="001459BC"/>
    <w:rsid w:val="001461DA"/>
    <w:rsid w:val="001479A9"/>
    <w:rsid w:val="00147B84"/>
    <w:rsid w:val="00152DBD"/>
    <w:rsid w:val="00156380"/>
    <w:rsid w:val="00156972"/>
    <w:rsid w:val="00157C8A"/>
    <w:rsid w:val="00160A8E"/>
    <w:rsid w:val="0016153A"/>
    <w:rsid w:val="00161BB6"/>
    <w:rsid w:val="00162016"/>
    <w:rsid w:val="00162339"/>
    <w:rsid w:val="00165A76"/>
    <w:rsid w:val="001701F7"/>
    <w:rsid w:val="00171BE5"/>
    <w:rsid w:val="00172576"/>
    <w:rsid w:val="00174D34"/>
    <w:rsid w:val="00174D91"/>
    <w:rsid w:val="00174F9D"/>
    <w:rsid w:val="0018215F"/>
    <w:rsid w:val="00183153"/>
    <w:rsid w:val="00183C59"/>
    <w:rsid w:val="00183D1B"/>
    <w:rsid w:val="00184BB6"/>
    <w:rsid w:val="00191093"/>
    <w:rsid w:val="001927D2"/>
    <w:rsid w:val="00193B4A"/>
    <w:rsid w:val="00196D01"/>
    <w:rsid w:val="001978A1"/>
    <w:rsid w:val="001A0ADF"/>
    <w:rsid w:val="001A16CE"/>
    <w:rsid w:val="001A20C8"/>
    <w:rsid w:val="001A39D4"/>
    <w:rsid w:val="001A3BFA"/>
    <w:rsid w:val="001A3F50"/>
    <w:rsid w:val="001A55E8"/>
    <w:rsid w:val="001B111C"/>
    <w:rsid w:val="001B2E42"/>
    <w:rsid w:val="001B2EF5"/>
    <w:rsid w:val="001B38E0"/>
    <w:rsid w:val="001B5F73"/>
    <w:rsid w:val="001C037F"/>
    <w:rsid w:val="001C10A5"/>
    <w:rsid w:val="001C1709"/>
    <w:rsid w:val="001C2A36"/>
    <w:rsid w:val="001C3213"/>
    <w:rsid w:val="001C3DBD"/>
    <w:rsid w:val="001C3EEB"/>
    <w:rsid w:val="001C6F91"/>
    <w:rsid w:val="001C7AE0"/>
    <w:rsid w:val="001D058A"/>
    <w:rsid w:val="001D3892"/>
    <w:rsid w:val="001D44E2"/>
    <w:rsid w:val="001D6774"/>
    <w:rsid w:val="001D7092"/>
    <w:rsid w:val="001E00CE"/>
    <w:rsid w:val="001E15AA"/>
    <w:rsid w:val="001E15DD"/>
    <w:rsid w:val="001E1E90"/>
    <w:rsid w:val="001E1F83"/>
    <w:rsid w:val="001E2E8F"/>
    <w:rsid w:val="001E5689"/>
    <w:rsid w:val="001E5878"/>
    <w:rsid w:val="001E60E2"/>
    <w:rsid w:val="001E6368"/>
    <w:rsid w:val="001E648F"/>
    <w:rsid w:val="001F12CD"/>
    <w:rsid w:val="001F303F"/>
    <w:rsid w:val="001F375B"/>
    <w:rsid w:val="001F4241"/>
    <w:rsid w:val="001F4257"/>
    <w:rsid w:val="001F4745"/>
    <w:rsid w:val="001F5C57"/>
    <w:rsid w:val="002045DC"/>
    <w:rsid w:val="00205236"/>
    <w:rsid w:val="00205A84"/>
    <w:rsid w:val="002102E0"/>
    <w:rsid w:val="00211FA3"/>
    <w:rsid w:val="0021224C"/>
    <w:rsid w:val="00213C22"/>
    <w:rsid w:val="002144EF"/>
    <w:rsid w:val="00216F7B"/>
    <w:rsid w:val="00222E5E"/>
    <w:rsid w:val="00226589"/>
    <w:rsid w:val="00227A9F"/>
    <w:rsid w:val="002315FA"/>
    <w:rsid w:val="00233975"/>
    <w:rsid w:val="00233B8B"/>
    <w:rsid w:val="00233C79"/>
    <w:rsid w:val="00234AA7"/>
    <w:rsid w:val="00236216"/>
    <w:rsid w:val="002363BD"/>
    <w:rsid w:val="00240609"/>
    <w:rsid w:val="00242664"/>
    <w:rsid w:val="00243ACA"/>
    <w:rsid w:val="002442EC"/>
    <w:rsid w:val="00245589"/>
    <w:rsid w:val="002467C5"/>
    <w:rsid w:val="002467CA"/>
    <w:rsid w:val="0024747C"/>
    <w:rsid w:val="00247A4C"/>
    <w:rsid w:val="0025124E"/>
    <w:rsid w:val="00251506"/>
    <w:rsid w:val="00255156"/>
    <w:rsid w:val="00255633"/>
    <w:rsid w:val="002559D2"/>
    <w:rsid w:val="00257D3B"/>
    <w:rsid w:val="002620A7"/>
    <w:rsid w:val="002632FA"/>
    <w:rsid w:val="0026513F"/>
    <w:rsid w:val="002670CD"/>
    <w:rsid w:val="00270092"/>
    <w:rsid w:val="00270D36"/>
    <w:rsid w:val="00272489"/>
    <w:rsid w:val="00273820"/>
    <w:rsid w:val="00273DA2"/>
    <w:rsid w:val="00274A48"/>
    <w:rsid w:val="00274E61"/>
    <w:rsid w:val="00274F67"/>
    <w:rsid w:val="00277C50"/>
    <w:rsid w:val="00281159"/>
    <w:rsid w:val="00282478"/>
    <w:rsid w:val="002826DF"/>
    <w:rsid w:val="0028293D"/>
    <w:rsid w:val="00282DE8"/>
    <w:rsid w:val="0028349B"/>
    <w:rsid w:val="0028698F"/>
    <w:rsid w:val="00296577"/>
    <w:rsid w:val="002A040C"/>
    <w:rsid w:val="002A2D0B"/>
    <w:rsid w:val="002A500D"/>
    <w:rsid w:val="002A623E"/>
    <w:rsid w:val="002A713D"/>
    <w:rsid w:val="002B1274"/>
    <w:rsid w:val="002B2525"/>
    <w:rsid w:val="002B2E98"/>
    <w:rsid w:val="002B73B2"/>
    <w:rsid w:val="002B7DD7"/>
    <w:rsid w:val="002C0861"/>
    <w:rsid w:val="002C0B2A"/>
    <w:rsid w:val="002C0B7F"/>
    <w:rsid w:val="002C15A1"/>
    <w:rsid w:val="002C1A40"/>
    <w:rsid w:val="002C2950"/>
    <w:rsid w:val="002C355C"/>
    <w:rsid w:val="002C4056"/>
    <w:rsid w:val="002C47CF"/>
    <w:rsid w:val="002C7C0E"/>
    <w:rsid w:val="002D2758"/>
    <w:rsid w:val="002D6A6C"/>
    <w:rsid w:val="002D796D"/>
    <w:rsid w:val="002E00D6"/>
    <w:rsid w:val="002E05C0"/>
    <w:rsid w:val="002E1738"/>
    <w:rsid w:val="002E1A14"/>
    <w:rsid w:val="002E2996"/>
    <w:rsid w:val="002E380E"/>
    <w:rsid w:val="002E4F88"/>
    <w:rsid w:val="002E5D9E"/>
    <w:rsid w:val="002E6DD4"/>
    <w:rsid w:val="002E6EDF"/>
    <w:rsid w:val="002E753D"/>
    <w:rsid w:val="002E762A"/>
    <w:rsid w:val="002E7EC1"/>
    <w:rsid w:val="002F12AB"/>
    <w:rsid w:val="002F174E"/>
    <w:rsid w:val="002F18AB"/>
    <w:rsid w:val="002F4B2C"/>
    <w:rsid w:val="002F5873"/>
    <w:rsid w:val="002F5A6B"/>
    <w:rsid w:val="002F7C6D"/>
    <w:rsid w:val="00300D67"/>
    <w:rsid w:val="0030117C"/>
    <w:rsid w:val="003011F2"/>
    <w:rsid w:val="00301729"/>
    <w:rsid w:val="00301E4D"/>
    <w:rsid w:val="00302929"/>
    <w:rsid w:val="00303690"/>
    <w:rsid w:val="003055C5"/>
    <w:rsid w:val="00310261"/>
    <w:rsid w:val="0031041D"/>
    <w:rsid w:val="00310611"/>
    <w:rsid w:val="0031064A"/>
    <w:rsid w:val="00310CF3"/>
    <w:rsid w:val="003132B3"/>
    <w:rsid w:val="003137AA"/>
    <w:rsid w:val="003138D1"/>
    <w:rsid w:val="00314153"/>
    <w:rsid w:val="003148B8"/>
    <w:rsid w:val="00315AF5"/>
    <w:rsid w:val="0031647F"/>
    <w:rsid w:val="00316D5C"/>
    <w:rsid w:val="00317C14"/>
    <w:rsid w:val="00320C97"/>
    <w:rsid w:val="00321DDB"/>
    <w:rsid w:val="003227FC"/>
    <w:rsid w:val="00325386"/>
    <w:rsid w:val="0032761A"/>
    <w:rsid w:val="003315F7"/>
    <w:rsid w:val="003318D7"/>
    <w:rsid w:val="00333444"/>
    <w:rsid w:val="00333EE0"/>
    <w:rsid w:val="00335DA2"/>
    <w:rsid w:val="00335ED6"/>
    <w:rsid w:val="00337048"/>
    <w:rsid w:val="00337512"/>
    <w:rsid w:val="00337AF4"/>
    <w:rsid w:val="003410C5"/>
    <w:rsid w:val="00342908"/>
    <w:rsid w:val="00342DCF"/>
    <w:rsid w:val="00343980"/>
    <w:rsid w:val="003439AB"/>
    <w:rsid w:val="0034642F"/>
    <w:rsid w:val="003472F7"/>
    <w:rsid w:val="00351789"/>
    <w:rsid w:val="00351F3F"/>
    <w:rsid w:val="0035648D"/>
    <w:rsid w:val="00356702"/>
    <w:rsid w:val="00356E0B"/>
    <w:rsid w:val="00360CDB"/>
    <w:rsid w:val="00362FE7"/>
    <w:rsid w:val="00364945"/>
    <w:rsid w:val="00364959"/>
    <w:rsid w:val="00364CEE"/>
    <w:rsid w:val="00364D5B"/>
    <w:rsid w:val="00365F90"/>
    <w:rsid w:val="00366C2E"/>
    <w:rsid w:val="003676C6"/>
    <w:rsid w:val="00371991"/>
    <w:rsid w:val="00371BB8"/>
    <w:rsid w:val="00373284"/>
    <w:rsid w:val="00373304"/>
    <w:rsid w:val="003734A5"/>
    <w:rsid w:val="00374EA0"/>
    <w:rsid w:val="0037513C"/>
    <w:rsid w:val="00375533"/>
    <w:rsid w:val="00375B5A"/>
    <w:rsid w:val="00381110"/>
    <w:rsid w:val="00381FDC"/>
    <w:rsid w:val="00383249"/>
    <w:rsid w:val="00383788"/>
    <w:rsid w:val="00383F4D"/>
    <w:rsid w:val="00384D0F"/>
    <w:rsid w:val="003863D4"/>
    <w:rsid w:val="003908BB"/>
    <w:rsid w:val="00390A40"/>
    <w:rsid w:val="00390EB0"/>
    <w:rsid w:val="003921CE"/>
    <w:rsid w:val="00396D70"/>
    <w:rsid w:val="00396EDA"/>
    <w:rsid w:val="003973FD"/>
    <w:rsid w:val="00397433"/>
    <w:rsid w:val="003A0972"/>
    <w:rsid w:val="003A0F87"/>
    <w:rsid w:val="003A4B72"/>
    <w:rsid w:val="003A567D"/>
    <w:rsid w:val="003A648E"/>
    <w:rsid w:val="003B0434"/>
    <w:rsid w:val="003B19B5"/>
    <w:rsid w:val="003B28CE"/>
    <w:rsid w:val="003B3888"/>
    <w:rsid w:val="003B4E12"/>
    <w:rsid w:val="003B5895"/>
    <w:rsid w:val="003C0258"/>
    <w:rsid w:val="003C19C7"/>
    <w:rsid w:val="003C2D0C"/>
    <w:rsid w:val="003C37FF"/>
    <w:rsid w:val="003C49C6"/>
    <w:rsid w:val="003C63E8"/>
    <w:rsid w:val="003D011D"/>
    <w:rsid w:val="003D30F3"/>
    <w:rsid w:val="003D3E9B"/>
    <w:rsid w:val="003D426B"/>
    <w:rsid w:val="003D5298"/>
    <w:rsid w:val="003E25E0"/>
    <w:rsid w:val="003E314B"/>
    <w:rsid w:val="003E46A8"/>
    <w:rsid w:val="003E684D"/>
    <w:rsid w:val="003F024E"/>
    <w:rsid w:val="003F1B33"/>
    <w:rsid w:val="003F2FCB"/>
    <w:rsid w:val="003F3687"/>
    <w:rsid w:val="003F3FF2"/>
    <w:rsid w:val="003F483B"/>
    <w:rsid w:val="003F5297"/>
    <w:rsid w:val="003F72C5"/>
    <w:rsid w:val="00400624"/>
    <w:rsid w:val="004021EF"/>
    <w:rsid w:val="00403435"/>
    <w:rsid w:val="004034F1"/>
    <w:rsid w:val="004036BC"/>
    <w:rsid w:val="00405A23"/>
    <w:rsid w:val="00407454"/>
    <w:rsid w:val="004076EB"/>
    <w:rsid w:val="00411FFB"/>
    <w:rsid w:val="004133F9"/>
    <w:rsid w:val="00413C30"/>
    <w:rsid w:val="00414BB1"/>
    <w:rsid w:val="004150ED"/>
    <w:rsid w:val="00415907"/>
    <w:rsid w:val="00415DD9"/>
    <w:rsid w:val="0041687C"/>
    <w:rsid w:val="00417DB3"/>
    <w:rsid w:val="004224A8"/>
    <w:rsid w:val="00423CCE"/>
    <w:rsid w:val="00425210"/>
    <w:rsid w:val="004252C5"/>
    <w:rsid w:val="00427439"/>
    <w:rsid w:val="0042755B"/>
    <w:rsid w:val="00427BB6"/>
    <w:rsid w:val="00430220"/>
    <w:rsid w:val="00430699"/>
    <w:rsid w:val="00431174"/>
    <w:rsid w:val="00431704"/>
    <w:rsid w:val="004334F8"/>
    <w:rsid w:val="004342CA"/>
    <w:rsid w:val="0043529E"/>
    <w:rsid w:val="00436828"/>
    <w:rsid w:val="00437DEA"/>
    <w:rsid w:val="004407B1"/>
    <w:rsid w:val="004415D2"/>
    <w:rsid w:val="00443A14"/>
    <w:rsid w:val="004454BF"/>
    <w:rsid w:val="004456A5"/>
    <w:rsid w:val="0044689B"/>
    <w:rsid w:val="0045040E"/>
    <w:rsid w:val="00450573"/>
    <w:rsid w:val="004509F7"/>
    <w:rsid w:val="00453A81"/>
    <w:rsid w:val="00455366"/>
    <w:rsid w:val="00455BDA"/>
    <w:rsid w:val="00455E37"/>
    <w:rsid w:val="00456AF0"/>
    <w:rsid w:val="00460FDD"/>
    <w:rsid w:val="00462E33"/>
    <w:rsid w:val="00462E95"/>
    <w:rsid w:val="00463F25"/>
    <w:rsid w:val="00464C78"/>
    <w:rsid w:val="00465F3D"/>
    <w:rsid w:val="004664FB"/>
    <w:rsid w:val="004700B7"/>
    <w:rsid w:val="004714A6"/>
    <w:rsid w:val="00471896"/>
    <w:rsid w:val="00471A6C"/>
    <w:rsid w:val="00472081"/>
    <w:rsid w:val="00472AD5"/>
    <w:rsid w:val="0047351B"/>
    <w:rsid w:val="00473945"/>
    <w:rsid w:val="00473DCD"/>
    <w:rsid w:val="00475CE4"/>
    <w:rsid w:val="004762E9"/>
    <w:rsid w:val="00476558"/>
    <w:rsid w:val="00476A3C"/>
    <w:rsid w:val="00476BA7"/>
    <w:rsid w:val="00476BF9"/>
    <w:rsid w:val="0048038C"/>
    <w:rsid w:val="00480844"/>
    <w:rsid w:val="00481A78"/>
    <w:rsid w:val="00482684"/>
    <w:rsid w:val="00482B1D"/>
    <w:rsid w:val="00485E46"/>
    <w:rsid w:val="00485FD3"/>
    <w:rsid w:val="0048615A"/>
    <w:rsid w:val="00490FCB"/>
    <w:rsid w:val="004927D9"/>
    <w:rsid w:val="00492E7D"/>
    <w:rsid w:val="00494C35"/>
    <w:rsid w:val="0049548C"/>
    <w:rsid w:val="00496A54"/>
    <w:rsid w:val="004A03AF"/>
    <w:rsid w:val="004A241E"/>
    <w:rsid w:val="004A2AE6"/>
    <w:rsid w:val="004A4086"/>
    <w:rsid w:val="004A5708"/>
    <w:rsid w:val="004A6499"/>
    <w:rsid w:val="004A73E4"/>
    <w:rsid w:val="004A75BB"/>
    <w:rsid w:val="004B0FCF"/>
    <w:rsid w:val="004B6CA7"/>
    <w:rsid w:val="004B7044"/>
    <w:rsid w:val="004B726A"/>
    <w:rsid w:val="004B7B4C"/>
    <w:rsid w:val="004C02F6"/>
    <w:rsid w:val="004C0E7A"/>
    <w:rsid w:val="004C160A"/>
    <w:rsid w:val="004C160C"/>
    <w:rsid w:val="004C226F"/>
    <w:rsid w:val="004C3055"/>
    <w:rsid w:val="004C3633"/>
    <w:rsid w:val="004C4F78"/>
    <w:rsid w:val="004C6980"/>
    <w:rsid w:val="004D0116"/>
    <w:rsid w:val="004D1193"/>
    <w:rsid w:val="004D2A74"/>
    <w:rsid w:val="004D2E6C"/>
    <w:rsid w:val="004D35A9"/>
    <w:rsid w:val="004D3893"/>
    <w:rsid w:val="004D5821"/>
    <w:rsid w:val="004D5C80"/>
    <w:rsid w:val="004D6930"/>
    <w:rsid w:val="004E03A5"/>
    <w:rsid w:val="004E1283"/>
    <w:rsid w:val="004E15DE"/>
    <w:rsid w:val="004E2114"/>
    <w:rsid w:val="004E22EC"/>
    <w:rsid w:val="004E2D8C"/>
    <w:rsid w:val="004E55FE"/>
    <w:rsid w:val="004E58C9"/>
    <w:rsid w:val="004E5F3E"/>
    <w:rsid w:val="004E6FE6"/>
    <w:rsid w:val="004E7D94"/>
    <w:rsid w:val="004F224A"/>
    <w:rsid w:val="004F2D9C"/>
    <w:rsid w:val="004F5907"/>
    <w:rsid w:val="004F6ACA"/>
    <w:rsid w:val="004F7216"/>
    <w:rsid w:val="00500C7D"/>
    <w:rsid w:val="00500D53"/>
    <w:rsid w:val="00500DDD"/>
    <w:rsid w:val="00501C81"/>
    <w:rsid w:val="00504A82"/>
    <w:rsid w:val="00505C0D"/>
    <w:rsid w:val="0050621F"/>
    <w:rsid w:val="0050712F"/>
    <w:rsid w:val="005071E9"/>
    <w:rsid w:val="0051058C"/>
    <w:rsid w:val="005116A9"/>
    <w:rsid w:val="005141AA"/>
    <w:rsid w:val="005154D9"/>
    <w:rsid w:val="00515926"/>
    <w:rsid w:val="0051596D"/>
    <w:rsid w:val="00515ACD"/>
    <w:rsid w:val="0052010F"/>
    <w:rsid w:val="005206BE"/>
    <w:rsid w:val="005218C6"/>
    <w:rsid w:val="00522AC4"/>
    <w:rsid w:val="0052584B"/>
    <w:rsid w:val="00525F70"/>
    <w:rsid w:val="005310CC"/>
    <w:rsid w:val="005314F0"/>
    <w:rsid w:val="00532C35"/>
    <w:rsid w:val="00537248"/>
    <w:rsid w:val="005376CE"/>
    <w:rsid w:val="00537834"/>
    <w:rsid w:val="005415F6"/>
    <w:rsid w:val="0054237F"/>
    <w:rsid w:val="005446E8"/>
    <w:rsid w:val="00544924"/>
    <w:rsid w:val="00545FC7"/>
    <w:rsid w:val="00546274"/>
    <w:rsid w:val="00546B0D"/>
    <w:rsid w:val="0055065A"/>
    <w:rsid w:val="00552193"/>
    <w:rsid w:val="00557BF0"/>
    <w:rsid w:val="00557F55"/>
    <w:rsid w:val="005603B8"/>
    <w:rsid w:val="00561816"/>
    <w:rsid w:val="00561CC4"/>
    <w:rsid w:val="00562559"/>
    <w:rsid w:val="0056468D"/>
    <w:rsid w:val="005653B0"/>
    <w:rsid w:val="0056642F"/>
    <w:rsid w:val="00567774"/>
    <w:rsid w:val="00567D6E"/>
    <w:rsid w:val="0057220C"/>
    <w:rsid w:val="00572517"/>
    <w:rsid w:val="00575715"/>
    <w:rsid w:val="00576162"/>
    <w:rsid w:val="0057745D"/>
    <w:rsid w:val="00580441"/>
    <w:rsid w:val="00581678"/>
    <w:rsid w:val="00582261"/>
    <w:rsid w:val="0058264A"/>
    <w:rsid w:val="00582B9B"/>
    <w:rsid w:val="0058324D"/>
    <w:rsid w:val="00583349"/>
    <w:rsid w:val="00583D06"/>
    <w:rsid w:val="00583F78"/>
    <w:rsid w:val="00584F10"/>
    <w:rsid w:val="00585FEC"/>
    <w:rsid w:val="00587DBE"/>
    <w:rsid w:val="005906D4"/>
    <w:rsid w:val="00591E78"/>
    <w:rsid w:val="00593ED0"/>
    <w:rsid w:val="0059438E"/>
    <w:rsid w:val="00596E35"/>
    <w:rsid w:val="00597781"/>
    <w:rsid w:val="005A0873"/>
    <w:rsid w:val="005A1D18"/>
    <w:rsid w:val="005A20C0"/>
    <w:rsid w:val="005A3513"/>
    <w:rsid w:val="005A39CA"/>
    <w:rsid w:val="005B3565"/>
    <w:rsid w:val="005B485B"/>
    <w:rsid w:val="005B5DA7"/>
    <w:rsid w:val="005B617F"/>
    <w:rsid w:val="005C0395"/>
    <w:rsid w:val="005C281D"/>
    <w:rsid w:val="005C2A40"/>
    <w:rsid w:val="005C3C80"/>
    <w:rsid w:val="005C4BED"/>
    <w:rsid w:val="005C507E"/>
    <w:rsid w:val="005C52C3"/>
    <w:rsid w:val="005C6764"/>
    <w:rsid w:val="005C6974"/>
    <w:rsid w:val="005C79F0"/>
    <w:rsid w:val="005D0793"/>
    <w:rsid w:val="005D24E9"/>
    <w:rsid w:val="005D61D7"/>
    <w:rsid w:val="005E12BE"/>
    <w:rsid w:val="005E375E"/>
    <w:rsid w:val="005E3FB0"/>
    <w:rsid w:val="005E466D"/>
    <w:rsid w:val="005E6C08"/>
    <w:rsid w:val="005F058C"/>
    <w:rsid w:val="005F1EF2"/>
    <w:rsid w:val="005F5F6E"/>
    <w:rsid w:val="005F6636"/>
    <w:rsid w:val="005F6D7C"/>
    <w:rsid w:val="00600460"/>
    <w:rsid w:val="0060418A"/>
    <w:rsid w:val="0060494C"/>
    <w:rsid w:val="00605158"/>
    <w:rsid w:val="006164A9"/>
    <w:rsid w:val="00620483"/>
    <w:rsid w:val="00620529"/>
    <w:rsid w:val="00620E83"/>
    <w:rsid w:val="0062140C"/>
    <w:rsid w:val="00621AD0"/>
    <w:rsid w:val="006245BF"/>
    <w:rsid w:val="00624CFB"/>
    <w:rsid w:val="00626BDE"/>
    <w:rsid w:val="0063074B"/>
    <w:rsid w:val="00632C9C"/>
    <w:rsid w:val="006333C2"/>
    <w:rsid w:val="0063487B"/>
    <w:rsid w:val="00635CC9"/>
    <w:rsid w:val="00641547"/>
    <w:rsid w:val="00641A57"/>
    <w:rsid w:val="0064215D"/>
    <w:rsid w:val="00646242"/>
    <w:rsid w:val="006464A7"/>
    <w:rsid w:val="00646617"/>
    <w:rsid w:val="00646F05"/>
    <w:rsid w:val="0065094D"/>
    <w:rsid w:val="00654FDE"/>
    <w:rsid w:val="00655792"/>
    <w:rsid w:val="0066311D"/>
    <w:rsid w:val="00663A72"/>
    <w:rsid w:val="00663D0E"/>
    <w:rsid w:val="006649DC"/>
    <w:rsid w:val="00665C65"/>
    <w:rsid w:val="006661CA"/>
    <w:rsid w:val="00667A06"/>
    <w:rsid w:val="00670FDE"/>
    <w:rsid w:val="00672736"/>
    <w:rsid w:val="00672F5F"/>
    <w:rsid w:val="00672FBB"/>
    <w:rsid w:val="00675041"/>
    <w:rsid w:val="00675511"/>
    <w:rsid w:val="00675658"/>
    <w:rsid w:val="0068164C"/>
    <w:rsid w:val="00681A7B"/>
    <w:rsid w:val="0068297B"/>
    <w:rsid w:val="00682C78"/>
    <w:rsid w:val="0068391E"/>
    <w:rsid w:val="006839EB"/>
    <w:rsid w:val="00685C06"/>
    <w:rsid w:val="00687745"/>
    <w:rsid w:val="00687CFD"/>
    <w:rsid w:val="006914EE"/>
    <w:rsid w:val="0069189C"/>
    <w:rsid w:val="006918BB"/>
    <w:rsid w:val="0069206C"/>
    <w:rsid w:val="006945E5"/>
    <w:rsid w:val="006956EB"/>
    <w:rsid w:val="00695EFD"/>
    <w:rsid w:val="006A017B"/>
    <w:rsid w:val="006A0A51"/>
    <w:rsid w:val="006A1821"/>
    <w:rsid w:val="006A3386"/>
    <w:rsid w:val="006A3B2D"/>
    <w:rsid w:val="006A3C69"/>
    <w:rsid w:val="006A5AEF"/>
    <w:rsid w:val="006A66D1"/>
    <w:rsid w:val="006B16CD"/>
    <w:rsid w:val="006B2BB3"/>
    <w:rsid w:val="006B2E4D"/>
    <w:rsid w:val="006B346D"/>
    <w:rsid w:val="006B7571"/>
    <w:rsid w:val="006C06A7"/>
    <w:rsid w:val="006C197F"/>
    <w:rsid w:val="006C569D"/>
    <w:rsid w:val="006C5AA1"/>
    <w:rsid w:val="006C5DE4"/>
    <w:rsid w:val="006C65B4"/>
    <w:rsid w:val="006C710C"/>
    <w:rsid w:val="006C78D0"/>
    <w:rsid w:val="006D09F1"/>
    <w:rsid w:val="006D0B42"/>
    <w:rsid w:val="006D1417"/>
    <w:rsid w:val="006D343C"/>
    <w:rsid w:val="006D3F85"/>
    <w:rsid w:val="006D42EE"/>
    <w:rsid w:val="006E129C"/>
    <w:rsid w:val="006E17D7"/>
    <w:rsid w:val="006E26E8"/>
    <w:rsid w:val="006E55F6"/>
    <w:rsid w:val="006E5EBE"/>
    <w:rsid w:val="006E642C"/>
    <w:rsid w:val="006F04FB"/>
    <w:rsid w:val="006F0CCF"/>
    <w:rsid w:val="006F5251"/>
    <w:rsid w:val="006F60E7"/>
    <w:rsid w:val="007000FD"/>
    <w:rsid w:val="00700BD8"/>
    <w:rsid w:val="00701580"/>
    <w:rsid w:val="007019A6"/>
    <w:rsid w:val="00704224"/>
    <w:rsid w:val="00704DC6"/>
    <w:rsid w:val="00705283"/>
    <w:rsid w:val="00707633"/>
    <w:rsid w:val="0071161C"/>
    <w:rsid w:val="00713476"/>
    <w:rsid w:val="00714C8A"/>
    <w:rsid w:val="00715C09"/>
    <w:rsid w:val="00716FBA"/>
    <w:rsid w:val="00723F95"/>
    <w:rsid w:val="007253B1"/>
    <w:rsid w:val="007259C7"/>
    <w:rsid w:val="007261B4"/>
    <w:rsid w:val="007272CF"/>
    <w:rsid w:val="0073188C"/>
    <w:rsid w:val="00731945"/>
    <w:rsid w:val="00731C9E"/>
    <w:rsid w:val="00732188"/>
    <w:rsid w:val="00732C03"/>
    <w:rsid w:val="007340AA"/>
    <w:rsid w:val="0073487D"/>
    <w:rsid w:val="00735ABE"/>
    <w:rsid w:val="00745050"/>
    <w:rsid w:val="00745152"/>
    <w:rsid w:val="00747209"/>
    <w:rsid w:val="00747A0F"/>
    <w:rsid w:val="00747A16"/>
    <w:rsid w:val="007506BA"/>
    <w:rsid w:val="007507E6"/>
    <w:rsid w:val="007507ED"/>
    <w:rsid w:val="00750CE6"/>
    <w:rsid w:val="00750DD8"/>
    <w:rsid w:val="00750EAF"/>
    <w:rsid w:val="00752AB9"/>
    <w:rsid w:val="0075371D"/>
    <w:rsid w:val="00753F88"/>
    <w:rsid w:val="00754716"/>
    <w:rsid w:val="00755606"/>
    <w:rsid w:val="00756561"/>
    <w:rsid w:val="00760123"/>
    <w:rsid w:val="00761EE9"/>
    <w:rsid w:val="00764345"/>
    <w:rsid w:val="00764692"/>
    <w:rsid w:val="00771BC5"/>
    <w:rsid w:val="00773230"/>
    <w:rsid w:val="00775B43"/>
    <w:rsid w:val="0077794E"/>
    <w:rsid w:val="0078037F"/>
    <w:rsid w:val="007814DE"/>
    <w:rsid w:val="00781659"/>
    <w:rsid w:val="007832A7"/>
    <w:rsid w:val="0078631F"/>
    <w:rsid w:val="00791F0B"/>
    <w:rsid w:val="00796122"/>
    <w:rsid w:val="00797337"/>
    <w:rsid w:val="00797BDC"/>
    <w:rsid w:val="007A1A01"/>
    <w:rsid w:val="007A1DEC"/>
    <w:rsid w:val="007A3410"/>
    <w:rsid w:val="007A485F"/>
    <w:rsid w:val="007B0ABC"/>
    <w:rsid w:val="007B1A64"/>
    <w:rsid w:val="007B2B59"/>
    <w:rsid w:val="007B34FB"/>
    <w:rsid w:val="007B3A42"/>
    <w:rsid w:val="007B3BFD"/>
    <w:rsid w:val="007B7278"/>
    <w:rsid w:val="007B72F9"/>
    <w:rsid w:val="007B74C0"/>
    <w:rsid w:val="007B78B7"/>
    <w:rsid w:val="007B7B27"/>
    <w:rsid w:val="007C3630"/>
    <w:rsid w:val="007C4632"/>
    <w:rsid w:val="007C4C84"/>
    <w:rsid w:val="007C510E"/>
    <w:rsid w:val="007C6761"/>
    <w:rsid w:val="007C76E8"/>
    <w:rsid w:val="007D25E8"/>
    <w:rsid w:val="007D35CE"/>
    <w:rsid w:val="007D5CE5"/>
    <w:rsid w:val="007D6BDE"/>
    <w:rsid w:val="007E00A4"/>
    <w:rsid w:val="007E1033"/>
    <w:rsid w:val="007E16D4"/>
    <w:rsid w:val="007E22A6"/>
    <w:rsid w:val="007E4260"/>
    <w:rsid w:val="007E5E6D"/>
    <w:rsid w:val="007E6615"/>
    <w:rsid w:val="007F0036"/>
    <w:rsid w:val="007F12E0"/>
    <w:rsid w:val="007F1EB3"/>
    <w:rsid w:val="007F2582"/>
    <w:rsid w:val="007F3F3A"/>
    <w:rsid w:val="007F56CE"/>
    <w:rsid w:val="007F5FA0"/>
    <w:rsid w:val="007F7BFA"/>
    <w:rsid w:val="008007F7"/>
    <w:rsid w:val="00803B48"/>
    <w:rsid w:val="00806925"/>
    <w:rsid w:val="00806C60"/>
    <w:rsid w:val="00810925"/>
    <w:rsid w:val="00811160"/>
    <w:rsid w:val="008161DC"/>
    <w:rsid w:val="0081667A"/>
    <w:rsid w:val="00820014"/>
    <w:rsid w:val="00821F79"/>
    <w:rsid w:val="00821FB0"/>
    <w:rsid w:val="008220C2"/>
    <w:rsid w:val="008220DA"/>
    <w:rsid w:val="00823F2B"/>
    <w:rsid w:val="00824686"/>
    <w:rsid w:val="00824694"/>
    <w:rsid w:val="008261B7"/>
    <w:rsid w:val="008267D1"/>
    <w:rsid w:val="00826ED7"/>
    <w:rsid w:val="00831957"/>
    <w:rsid w:val="00833CBE"/>
    <w:rsid w:val="0083DE43"/>
    <w:rsid w:val="008407F9"/>
    <w:rsid w:val="008412E0"/>
    <w:rsid w:val="00841D25"/>
    <w:rsid w:val="0084313C"/>
    <w:rsid w:val="00843A73"/>
    <w:rsid w:val="0084466B"/>
    <w:rsid w:val="00844855"/>
    <w:rsid w:val="00846283"/>
    <w:rsid w:val="00850DA6"/>
    <w:rsid w:val="008514EE"/>
    <w:rsid w:val="008519FD"/>
    <w:rsid w:val="00851AFA"/>
    <w:rsid w:val="00853000"/>
    <w:rsid w:val="00853822"/>
    <w:rsid w:val="008540A0"/>
    <w:rsid w:val="008550A1"/>
    <w:rsid w:val="00857A42"/>
    <w:rsid w:val="00860F67"/>
    <w:rsid w:val="008613C4"/>
    <w:rsid w:val="00863247"/>
    <w:rsid w:val="008646B0"/>
    <w:rsid w:val="008658BE"/>
    <w:rsid w:val="0086685A"/>
    <w:rsid w:val="00870652"/>
    <w:rsid w:val="00870A5D"/>
    <w:rsid w:val="00873F5C"/>
    <w:rsid w:val="0087638C"/>
    <w:rsid w:val="008771CD"/>
    <w:rsid w:val="0087752B"/>
    <w:rsid w:val="00877730"/>
    <w:rsid w:val="00883179"/>
    <w:rsid w:val="00883D27"/>
    <w:rsid w:val="0088482D"/>
    <w:rsid w:val="00884AC7"/>
    <w:rsid w:val="008856AF"/>
    <w:rsid w:val="00885E73"/>
    <w:rsid w:val="00886C1D"/>
    <w:rsid w:val="00887CD9"/>
    <w:rsid w:val="00887E99"/>
    <w:rsid w:val="008936C1"/>
    <w:rsid w:val="008937EA"/>
    <w:rsid w:val="00893CD3"/>
    <w:rsid w:val="008956AD"/>
    <w:rsid w:val="008A02CD"/>
    <w:rsid w:val="008A05B4"/>
    <w:rsid w:val="008A12BB"/>
    <w:rsid w:val="008A15DF"/>
    <w:rsid w:val="008A5391"/>
    <w:rsid w:val="008A53FE"/>
    <w:rsid w:val="008A6715"/>
    <w:rsid w:val="008B172C"/>
    <w:rsid w:val="008B23CE"/>
    <w:rsid w:val="008B250D"/>
    <w:rsid w:val="008B2AB4"/>
    <w:rsid w:val="008B3D7B"/>
    <w:rsid w:val="008B7F6B"/>
    <w:rsid w:val="008C241F"/>
    <w:rsid w:val="008C3CCD"/>
    <w:rsid w:val="008C532C"/>
    <w:rsid w:val="008C5B0E"/>
    <w:rsid w:val="008C5B0F"/>
    <w:rsid w:val="008C5BCF"/>
    <w:rsid w:val="008C68D0"/>
    <w:rsid w:val="008D19B7"/>
    <w:rsid w:val="008D2FE1"/>
    <w:rsid w:val="008D330B"/>
    <w:rsid w:val="008D3CF8"/>
    <w:rsid w:val="008D3D12"/>
    <w:rsid w:val="008D3D99"/>
    <w:rsid w:val="008D3DA8"/>
    <w:rsid w:val="008D42E1"/>
    <w:rsid w:val="008D4C23"/>
    <w:rsid w:val="008D54D6"/>
    <w:rsid w:val="008E0FFA"/>
    <w:rsid w:val="008E1A83"/>
    <w:rsid w:val="008E1A8A"/>
    <w:rsid w:val="008E3482"/>
    <w:rsid w:val="008E3C2B"/>
    <w:rsid w:val="008E4D0E"/>
    <w:rsid w:val="008E5427"/>
    <w:rsid w:val="008E730A"/>
    <w:rsid w:val="008E76B4"/>
    <w:rsid w:val="008F0BE9"/>
    <w:rsid w:val="008F1620"/>
    <w:rsid w:val="008F5834"/>
    <w:rsid w:val="008F5B03"/>
    <w:rsid w:val="0090012F"/>
    <w:rsid w:val="00900D0F"/>
    <w:rsid w:val="00900DAF"/>
    <w:rsid w:val="00900E68"/>
    <w:rsid w:val="0090173C"/>
    <w:rsid w:val="00901D53"/>
    <w:rsid w:val="009045CE"/>
    <w:rsid w:val="00904E5B"/>
    <w:rsid w:val="009052BC"/>
    <w:rsid w:val="00906B78"/>
    <w:rsid w:val="00910843"/>
    <w:rsid w:val="00911591"/>
    <w:rsid w:val="0091196B"/>
    <w:rsid w:val="009119A7"/>
    <w:rsid w:val="00914A97"/>
    <w:rsid w:val="00915076"/>
    <w:rsid w:val="0091743A"/>
    <w:rsid w:val="0092093D"/>
    <w:rsid w:val="0092116E"/>
    <w:rsid w:val="00921713"/>
    <w:rsid w:val="00921AAE"/>
    <w:rsid w:val="00921B3A"/>
    <w:rsid w:val="00921B97"/>
    <w:rsid w:val="00922DD8"/>
    <w:rsid w:val="00923C80"/>
    <w:rsid w:val="00923EDD"/>
    <w:rsid w:val="00926795"/>
    <w:rsid w:val="00926CEB"/>
    <w:rsid w:val="00927597"/>
    <w:rsid w:val="00927638"/>
    <w:rsid w:val="00930005"/>
    <w:rsid w:val="0093278F"/>
    <w:rsid w:val="009331FE"/>
    <w:rsid w:val="00933269"/>
    <w:rsid w:val="00934481"/>
    <w:rsid w:val="009345ED"/>
    <w:rsid w:val="0093793B"/>
    <w:rsid w:val="009379D1"/>
    <w:rsid w:val="00940E7B"/>
    <w:rsid w:val="0094265E"/>
    <w:rsid w:val="00942E96"/>
    <w:rsid w:val="0095076C"/>
    <w:rsid w:val="00950845"/>
    <w:rsid w:val="00950E02"/>
    <w:rsid w:val="009517F5"/>
    <w:rsid w:val="009546F7"/>
    <w:rsid w:val="00955334"/>
    <w:rsid w:val="00955822"/>
    <w:rsid w:val="00961BA8"/>
    <w:rsid w:val="00965698"/>
    <w:rsid w:val="00966129"/>
    <w:rsid w:val="0096743B"/>
    <w:rsid w:val="0096776C"/>
    <w:rsid w:val="00967AFB"/>
    <w:rsid w:val="00970793"/>
    <w:rsid w:val="009709E4"/>
    <w:rsid w:val="0097303B"/>
    <w:rsid w:val="009738E3"/>
    <w:rsid w:val="00973ECA"/>
    <w:rsid w:val="00974E1C"/>
    <w:rsid w:val="00975D52"/>
    <w:rsid w:val="0097710A"/>
    <w:rsid w:val="00980121"/>
    <w:rsid w:val="00986EEC"/>
    <w:rsid w:val="00987B2E"/>
    <w:rsid w:val="009903B4"/>
    <w:rsid w:val="00990D77"/>
    <w:rsid w:val="009921DC"/>
    <w:rsid w:val="00992F23"/>
    <w:rsid w:val="009937E1"/>
    <w:rsid w:val="00995512"/>
    <w:rsid w:val="00995B15"/>
    <w:rsid w:val="00997E44"/>
    <w:rsid w:val="009A0D81"/>
    <w:rsid w:val="009A3BDC"/>
    <w:rsid w:val="009A4821"/>
    <w:rsid w:val="009A544B"/>
    <w:rsid w:val="009A6226"/>
    <w:rsid w:val="009A71AA"/>
    <w:rsid w:val="009A7FF2"/>
    <w:rsid w:val="009B5699"/>
    <w:rsid w:val="009B6FBE"/>
    <w:rsid w:val="009B7041"/>
    <w:rsid w:val="009C010D"/>
    <w:rsid w:val="009C064B"/>
    <w:rsid w:val="009C6A8F"/>
    <w:rsid w:val="009D038A"/>
    <w:rsid w:val="009D0C65"/>
    <w:rsid w:val="009D1011"/>
    <w:rsid w:val="009D1368"/>
    <w:rsid w:val="009D2258"/>
    <w:rsid w:val="009D3709"/>
    <w:rsid w:val="009D519A"/>
    <w:rsid w:val="009D67D0"/>
    <w:rsid w:val="009D79D8"/>
    <w:rsid w:val="009E051C"/>
    <w:rsid w:val="009E120B"/>
    <w:rsid w:val="009E1E97"/>
    <w:rsid w:val="009E1F7E"/>
    <w:rsid w:val="009E5641"/>
    <w:rsid w:val="009E587E"/>
    <w:rsid w:val="009F00A1"/>
    <w:rsid w:val="009F07E8"/>
    <w:rsid w:val="009F0B21"/>
    <w:rsid w:val="009F224F"/>
    <w:rsid w:val="009F3618"/>
    <w:rsid w:val="009F381E"/>
    <w:rsid w:val="009F3B9E"/>
    <w:rsid w:val="009F55FE"/>
    <w:rsid w:val="009F5A43"/>
    <w:rsid w:val="00A011E7"/>
    <w:rsid w:val="00A0181D"/>
    <w:rsid w:val="00A04301"/>
    <w:rsid w:val="00A050B1"/>
    <w:rsid w:val="00A0680B"/>
    <w:rsid w:val="00A06F74"/>
    <w:rsid w:val="00A06F76"/>
    <w:rsid w:val="00A07D1E"/>
    <w:rsid w:val="00A1024A"/>
    <w:rsid w:val="00A1053C"/>
    <w:rsid w:val="00A11D46"/>
    <w:rsid w:val="00A13477"/>
    <w:rsid w:val="00A1475F"/>
    <w:rsid w:val="00A15183"/>
    <w:rsid w:val="00A15188"/>
    <w:rsid w:val="00A15518"/>
    <w:rsid w:val="00A17755"/>
    <w:rsid w:val="00A21676"/>
    <w:rsid w:val="00A24092"/>
    <w:rsid w:val="00A24F43"/>
    <w:rsid w:val="00A26CAD"/>
    <w:rsid w:val="00A26D7E"/>
    <w:rsid w:val="00A2744C"/>
    <w:rsid w:val="00A307EE"/>
    <w:rsid w:val="00A366D8"/>
    <w:rsid w:val="00A36AA4"/>
    <w:rsid w:val="00A40A92"/>
    <w:rsid w:val="00A40FC5"/>
    <w:rsid w:val="00A420EE"/>
    <w:rsid w:val="00A42C65"/>
    <w:rsid w:val="00A42E70"/>
    <w:rsid w:val="00A50B55"/>
    <w:rsid w:val="00A520F2"/>
    <w:rsid w:val="00A53348"/>
    <w:rsid w:val="00A53ED2"/>
    <w:rsid w:val="00A54D90"/>
    <w:rsid w:val="00A5510E"/>
    <w:rsid w:val="00A559BC"/>
    <w:rsid w:val="00A619D9"/>
    <w:rsid w:val="00A63090"/>
    <w:rsid w:val="00A63818"/>
    <w:rsid w:val="00A6415B"/>
    <w:rsid w:val="00A653D7"/>
    <w:rsid w:val="00A65E15"/>
    <w:rsid w:val="00A667FD"/>
    <w:rsid w:val="00A675CF"/>
    <w:rsid w:val="00A6794F"/>
    <w:rsid w:val="00A70402"/>
    <w:rsid w:val="00A70C4E"/>
    <w:rsid w:val="00A718FE"/>
    <w:rsid w:val="00A71C44"/>
    <w:rsid w:val="00A73D1F"/>
    <w:rsid w:val="00A74F8B"/>
    <w:rsid w:val="00A777EE"/>
    <w:rsid w:val="00A810A4"/>
    <w:rsid w:val="00A81518"/>
    <w:rsid w:val="00A816F2"/>
    <w:rsid w:val="00A82C70"/>
    <w:rsid w:val="00A83C4E"/>
    <w:rsid w:val="00A84979"/>
    <w:rsid w:val="00A84B77"/>
    <w:rsid w:val="00A86977"/>
    <w:rsid w:val="00A86A02"/>
    <w:rsid w:val="00A86DDB"/>
    <w:rsid w:val="00A86E28"/>
    <w:rsid w:val="00A87BAF"/>
    <w:rsid w:val="00A87FDF"/>
    <w:rsid w:val="00A902EF"/>
    <w:rsid w:val="00A9102B"/>
    <w:rsid w:val="00A92A1E"/>
    <w:rsid w:val="00A92B0A"/>
    <w:rsid w:val="00A9682A"/>
    <w:rsid w:val="00AA1911"/>
    <w:rsid w:val="00AA1B3F"/>
    <w:rsid w:val="00AA3317"/>
    <w:rsid w:val="00AA3922"/>
    <w:rsid w:val="00AA501F"/>
    <w:rsid w:val="00AA5EDC"/>
    <w:rsid w:val="00AB2384"/>
    <w:rsid w:val="00AB2468"/>
    <w:rsid w:val="00AB353E"/>
    <w:rsid w:val="00AB4373"/>
    <w:rsid w:val="00AB65EF"/>
    <w:rsid w:val="00AB7131"/>
    <w:rsid w:val="00AB72DF"/>
    <w:rsid w:val="00AC25CF"/>
    <w:rsid w:val="00AC293F"/>
    <w:rsid w:val="00AC58A0"/>
    <w:rsid w:val="00AC7ACF"/>
    <w:rsid w:val="00AD11C8"/>
    <w:rsid w:val="00AD1F56"/>
    <w:rsid w:val="00AD380E"/>
    <w:rsid w:val="00AD4368"/>
    <w:rsid w:val="00AE103C"/>
    <w:rsid w:val="00AE14AB"/>
    <w:rsid w:val="00AE29A6"/>
    <w:rsid w:val="00AE31BD"/>
    <w:rsid w:val="00AE569D"/>
    <w:rsid w:val="00AE6C19"/>
    <w:rsid w:val="00AE7BD3"/>
    <w:rsid w:val="00AE7BDE"/>
    <w:rsid w:val="00AF028F"/>
    <w:rsid w:val="00AF2651"/>
    <w:rsid w:val="00AF3545"/>
    <w:rsid w:val="00AF4B63"/>
    <w:rsid w:val="00AF5C72"/>
    <w:rsid w:val="00B00628"/>
    <w:rsid w:val="00B01CF9"/>
    <w:rsid w:val="00B0248A"/>
    <w:rsid w:val="00B02DB6"/>
    <w:rsid w:val="00B0456B"/>
    <w:rsid w:val="00B05352"/>
    <w:rsid w:val="00B05A85"/>
    <w:rsid w:val="00B06C8B"/>
    <w:rsid w:val="00B104EF"/>
    <w:rsid w:val="00B10C1E"/>
    <w:rsid w:val="00B11853"/>
    <w:rsid w:val="00B1335C"/>
    <w:rsid w:val="00B13CEE"/>
    <w:rsid w:val="00B14280"/>
    <w:rsid w:val="00B17A4C"/>
    <w:rsid w:val="00B205A1"/>
    <w:rsid w:val="00B219BA"/>
    <w:rsid w:val="00B22756"/>
    <w:rsid w:val="00B22B54"/>
    <w:rsid w:val="00B23216"/>
    <w:rsid w:val="00B23D3D"/>
    <w:rsid w:val="00B23F18"/>
    <w:rsid w:val="00B25B79"/>
    <w:rsid w:val="00B25E10"/>
    <w:rsid w:val="00B26A82"/>
    <w:rsid w:val="00B2CB28"/>
    <w:rsid w:val="00B30E56"/>
    <w:rsid w:val="00B33393"/>
    <w:rsid w:val="00B34CFA"/>
    <w:rsid w:val="00B35195"/>
    <w:rsid w:val="00B361C3"/>
    <w:rsid w:val="00B402DD"/>
    <w:rsid w:val="00B42D20"/>
    <w:rsid w:val="00B45036"/>
    <w:rsid w:val="00B45AF5"/>
    <w:rsid w:val="00B50755"/>
    <w:rsid w:val="00B50C85"/>
    <w:rsid w:val="00B52668"/>
    <w:rsid w:val="00B52E40"/>
    <w:rsid w:val="00B538AC"/>
    <w:rsid w:val="00B549ED"/>
    <w:rsid w:val="00B5612D"/>
    <w:rsid w:val="00B56E3D"/>
    <w:rsid w:val="00B62327"/>
    <w:rsid w:val="00B62B3C"/>
    <w:rsid w:val="00B62C8B"/>
    <w:rsid w:val="00B6469A"/>
    <w:rsid w:val="00B646CF"/>
    <w:rsid w:val="00B7588D"/>
    <w:rsid w:val="00B7785D"/>
    <w:rsid w:val="00B809B8"/>
    <w:rsid w:val="00B81136"/>
    <w:rsid w:val="00B8184D"/>
    <w:rsid w:val="00B8208E"/>
    <w:rsid w:val="00B82EB7"/>
    <w:rsid w:val="00B8337D"/>
    <w:rsid w:val="00B83F31"/>
    <w:rsid w:val="00B86B24"/>
    <w:rsid w:val="00B87203"/>
    <w:rsid w:val="00B87A29"/>
    <w:rsid w:val="00B90CF2"/>
    <w:rsid w:val="00B9518C"/>
    <w:rsid w:val="00B95A25"/>
    <w:rsid w:val="00B968D5"/>
    <w:rsid w:val="00B972F5"/>
    <w:rsid w:val="00B97FC2"/>
    <w:rsid w:val="00BA2112"/>
    <w:rsid w:val="00BA268B"/>
    <w:rsid w:val="00BA539C"/>
    <w:rsid w:val="00BA587D"/>
    <w:rsid w:val="00BA5D88"/>
    <w:rsid w:val="00BA7D45"/>
    <w:rsid w:val="00BB065B"/>
    <w:rsid w:val="00BB0B72"/>
    <w:rsid w:val="00BB13DD"/>
    <w:rsid w:val="00BB4483"/>
    <w:rsid w:val="00BB44AB"/>
    <w:rsid w:val="00BB5EAE"/>
    <w:rsid w:val="00BB6B3B"/>
    <w:rsid w:val="00BC0978"/>
    <w:rsid w:val="00BC2037"/>
    <w:rsid w:val="00BC4BA9"/>
    <w:rsid w:val="00BC56B2"/>
    <w:rsid w:val="00BC5846"/>
    <w:rsid w:val="00BD000A"/>
    <w:rsid w:val="00BD0D0E"/>
    <w:rsid w:val="00BD2170"/>
    <w:rsid w:val="00BD3784"/>
    <w:rsid w:val="00BD43F6"/>
    <w:rsid w:val="00BD6310"/>
    <w:rsid w:val="00BD63E5"/>
    <w:rsid w:val="00BD7698"/>
    <w:rsid w:val="00BD76CE"/>
    <w:rsid w:val="00BE04E7"/>
    <w:rsid w:val="00BE050D"/>
    <w:rsid w:val="00BE09D6"/>
    <w:rsid w:val="00BE159C"/>
    <w:rsid w:val="00BE1B0D"/>
    <w:rsid w:val="00BE298F"/>
    <w:rsid w:val="00BE2A41"/>
    <w:rsid w:val="00BE3D17"/>
    <w:rsid w:val="00BE4CAF"/>
    <w:rsid w:val="00BE53C3"/>
    <w:rsid w:val="00BF0548"/>
    <w:rsid w:val="00BF1681"/>
    <w:rsid w:val="00BF252D"/>
    <w:rsid w:val="00BF2590"/>
    <w:rsid w:val="00BF35CD"/>
    <w:rsid w:val="00BF4A82"/>
    <w:rsid w:val="00BF5BC7"/>
    <w:rsid w:val="00BF62B0"/>
    <w:rsid w:val="00BF66A3"/>
    <w:rsid w:val="00BF7198"/>
    <w:rsid w:val="00C000A7"/>
    <w:rsid w:val="00C02352"/>
    <w:rsid w:val="00C04698"/>
    <w:rsid w:val="00C0713F"/>
    <w:rsid w:val="00C078A0"/>
    <w:rsid w:val="00C07B76"/>
    <w:rsid w:val="00C07C74"/>
    <w:rsid w:val="00C07E9C"/>
    <w:rsid w:val="00C1109E"/>
    <w:rsid w:val="00C111C5"/>
    <w:rsid w:val="00C1127F"/>
    <w:rsid w:val="00C13460"/>
    <w:rsid w:val="00C13582"/>
    <w:rsid w:val="00C13C5E"/>
    <w:rsid w:val="00C13D7C"/>
    <w:rsid w:val="00C1430F"/>
    <w:rsid w:val="00C14575"/>
    <w:rsid w:val="00C14D5C"/>
    <w:rsid w:val="00C162AF"/>
    <w:rsid w:val="00C16760"/>
    <w:rsid w:val="00C16DD0"/>
    <w:rsid w:val="00C17628"/>
    <w:rsid w:val="00C202D8"/>
    <w:rsid w:val="00C22137"/>
    <w:rsid w:val="00C2263F"/>
    <w:rsid w:val="00C22EE1"/>
    <w:rsid w:val="00C234B7"/>
    <w:rsid w:val="00C23E59"/>
    <w:rsid w:val="00C2488C"/>
    <w:rsid w:val="00C24905"/>
    <w:rsid w:val="00C24B09"/>
    <w:rsid w:val="00C30311"/>
    <w:rsid w:val="00C3072C"/>
    <w:rsid w:val="00C32FAF"/>
    <w:rsid w:val="00C33C0C"/>
    <w:rsid w:val="00C34140"/>
    <w:rsid w:val="00C34857"/>
    <w:rsid w:val="00C349B5"/>
    <w:rsid w:val="00C35090"/>
    <w:rsid w:val="00C3623B"/>
    <w:rsid w:val="00C37501"/>
    <w:rsid w:val="00C40E67"/>
    <w:rsid w:val="00C41601"/>
    <w:rsid w:val="00C41C35"/>
    <w:rsid w:val="00C43ADB"/>
    <w:rsid w:val="00C44A9B"/>
    <w:rsid w:val="00C44C14"/>
    <w:rsid w:val="00C45C36"/>
    <w:rsid w:val="00C45DD2"/>
    <w:rsid w:val="00C45DDD"/>
    <w:rsid w:val="00C47BAA"/>
    <w:rsid w:val="00C50B64"/>
    <w:rsid w:val="00C50E47"/>
    <w:rsid w:val="00C524B1"/>
    <w:rsid w:val="00C57CF5"/>
    <w:rsid w:val="00C57E2A"/>
    <w:rsid w:val="00C60B22"/>
    <w:rsid w:val="00C60B91"/>
    <w:rsid w:val="00C61424"/>
    <w:rsid w:val="00C6184C"/>
    <w:rsid w:val="00C63187"/>
    <w:rsid w:val="00C63BA3"/>
    <w:rsid w:val="00C64ED9"/>
    <w:rsid w:val="00C64F4B"/>
    <w:rsid w:val="00C66196"/>
    <w:rsid w:val="00C66B49"/>
    <w:rsid w:val="00C67DC6"/>
    <w:rsid w:val="00C71C19"/>
    <w:rsid w:val="00C722D4"/>
    <w:rsid w:val="00C725B2"/>
    <w:rsid w:val="00C72E3B"/>
    <w:rsid w:val="00C74328"/>
    <w:rsid w:val="00C75FA2"/>
    <w:rsid w:val="00C76681"/>
    <w:rsid w:val="00C839DC"/>
    <w:rsid w:val="00C83BA1"/>
    <w:rsid w:val="00C84AA3"/>
    <w:rsid w:val="00C907EF"/>
    <w:rsid w:val="00C907F5"/>
    <w:rsid w:val="00C90BFF"/>
    <w:rsid w:val="00C9190F"/>
    <w:rsid w:val="00C91D1D"/>
    <w:rsid w:val="00C933AF"/>
    <w:rsid w:val="00C94F92"/>
    <w:rsid w:val="00C957CA"/>
    <w:rsid w:val="00C9620F"/>
    <w:rsid w:val="00C972D1"/>
    <w:rsid w:val="00C97A67"/>
    <w:rsid w:val="00CA065B"/>
    <w:rsid w:val="00CA1BF8"/>
    <w:rsid w:val="00CA2D23"/>
    <w:rsid w:val="00CA31A5"/>
    <w:rsid w:val="00CA4560"/>
    <w:rsid w:val="00CA4740"/>
    <w:rsid w:val="00CA64F7"/>
    <w:rsid w:val="00CB103E"/>
    <w:rsid w:val="00CB6C9B"/>
    <w:rsid w:val="00CB6DC8"/>
    <w:rsid w:val="00CB6DE9"/>
    <w:rsid w:val="00CBF096"/>
    <w:rsid w:val="00CC1C20"/>
    <w:rsid w:val="00CC2C53"/>
    <w:rsid w:val="00CC2D1B"/>
    <w:rsid w:val="00CC4A2A"/>
    <w:rsid w:val="00CC629B"/>
    <w:rsid w:val="00CC7AAE"/>
    <w:rsid w:val="00CD0893"/>
    <w:rsid w:val="00CD1946"/>
    <w:rsid w:val="00CD19A0"/>
    <w:rsid w:val="00CD3D19"/>
    <w:rsid w:val="00CD4805"/>
    <w:rsid w:val="00CD5850"/>
    <w:rsid w:val="00CD632A"/>
    <w:rsid w:val="00CD660D"/>
    <w:rsid w:val="00CD6C0D"/>
    <w:rsid w:val="00CD79C4"/>
    <w:rsid w:val="00CE0F97"/>
    <w:rsid w:val="00CE2949"/>
    <w:rsid w:val="00CE2A35"/>
    <w:rsid w:val="00CE380A"/>
    <w:rsid w:val="00CE3FD0"/>
    <w:rsid w:val="00CE41C1"/>
    <w:rsid w:val="00CE45DE"/>
    <w:rsid w:val="00CE47AB"/>
    <w:rsid w:val="00CF0880"/>
    <w:rsid w:val="00CF2EA3"/>
    <w:rsid w:val="00CF3422"/>
    <w:rsid w:val="00CF49C5"/>
    <w:rsid w:val="00D005F8"/>
    <w:rsid w:val="00D013BF"/>
    <w:rsid w:val="00D01E07"/>
    <w:rsid w:val="00D04780"/>
    <w:rsid w:val="00D04B8B"/>
    <w:rsid w:val="00D04E37"/>
    <w:rsid w:val="00D07D95"/>
    <w:rsid w:val="00D07F97"/>
    <w:rsid w:val="00D114D5"/>
    <w:rsid w:val="00D1210C"/>
    <w:rsid w:val="00D124DF"/>
    <w:rsid w:val="00D14AFC"/>
    <w:rsid w:val="00D14E63"/>
    <w:rsid w:val="00D14FA3"/>
    <w:rsid w:val="00D172DF"/>
    <w:rsid w:val="00D1745B"/>
    <w:rsid w:val="00D215C0"/>
    <w:rsid w:val="00D21940"/>
    <w:rsid w:val="00D2207B"/>
    <w:rsid w:val="00D23B0D"/>
    <w:rsid w:val="00D25569"/>
    <w:rsid w:val="00D25698"/>
    <w:rsid w:val="00D25CC2"/>
    <w:rsid w:val="00D327E2"/>
    <w:rsid w:val="00D32F13"/>
    <w:rsid w:val="00D33AAB"/>
    <w:rsid w:val="00D34566"/>
    <w:rsid w:val="00D36980"/>
    <w:rsid w:val="00D36D9B"/>
    <w:rsid w:val="00D40070"/>
    <w:rsid w:val="00D40D2A"/>
    <w:rsid w:val="00D41A89"/>
    <w:rsid w:val="00D41E20"/>
    <w:rsid w:val="00D437BA"/>
    <w:rsid w:val="00D44178"/>
    <w:rsid w:val="00D456AB"/>
    <w:rsid w:val="00D4637E"/>
    <w:rsid w:val="00D47CB8"/>
    <w:rsid w:val="00D47FA0"/>
    <w:rsid w:val="00D50013"/>
    <w:rsid w:val="00D6183A"/>
    <w:rsid w:val="00D6373C"/>
    <w:rsid w:val="00D64E17"/>
    <w:rsid w:val="00D711B2"/>
    <w:rsid w:val="00D73632"/>
    <w:rsid w:val="00D73CDB"/>
    <w:rsid w:val="00D75ACF"/>
    <w:rsid w:val="00D77452"/>
    <w:rsid w:val="00D775BE"/>
    <w:rsid w:val="00D77D3C"/>
    <w:rsid w:val="00D80067"/>
    <w:rsid w:val="00D8116A"/>
    <w:rsid w:val="00D818F6"/>
    <w:rsid w:val="00D8271F"/>
    <w:rsid w:val="00D9072A"/>
    <w:rsid w:val="00D92C1D"/>
    <w:rsid w:val="00D93787"/>
    <w:rsid w:val="00D93B18"/>
    <w:rsid w:val="00D96EF2"/>
    <w:rsid w:val="00DA1428"/>
    <w:rsid w:val="00DA203D"/>
    <w:rsid w:val="00DA53E5"/>
    <w:rsid w:val="00DA54F2"/>
    <w:rsid w:val="00DB1585"/>
    <w:rsid w:val="00DB42E8"/>
    <w:rsid w:val="00DB48E6"/>
    <w:rsid w:val="00DB604E"/>
    <w:rsid w:val="00DB750D"/>
    <w:rsid w:val="00DC0535"/>
    <w:rsid w:val="00DC0938"/>
    <w:rsid w:val="00DC219A"/>
    <w:rsid w:val="00DC33DC"/>
    <w:rsid w:val="00DC4CE5"/>
    <w:rsid w:val="00DC52D2"/>
    <w:rsid w:val="00DC5FE9"/>
    <w:rsid w:val="00DC634F"/>
    <w:rsid w:val="00DD3479"/>
    <w:rsid w:val="00DD503D"/>
    <w:rsid w:val="00DD6EE2"/>
    <w:rsid w:val="00DD7CDA"/>
    <w:rsid w:val="00DE03DB"/>
    <w:rsid w:val="00DE2B68"/>
    <w:rsid w:val="00DE3368"/>
    <w:rsid w:val="00DE6AC4"/>
    <w:rsid w:val="00DE6C93"/>
    <w:rsid w:val="00DE7AC5"/>
    <w:rsid w:val="00DF0181"/>
    <w:rsid w:val="00DF10AF"/>
    <w:rsid w:val="00DF2DB0"/>
    <w:rsid w:val="00DF32A1"/>
    <w:rsid w:val="00DF6307"/>
    <w:rsid w:val="00DF6A95"/>
    <w:rsid w:val="00E020B0"/>
    <w:rsid w:val="00E020B9"/>
    <w:rsid w:val="00E0471C"/>
    <w:rsid w:val="00E06EA9"/>
    <w:rsid w:val="00E07783"/>
    <w:rsid w:val="00E12124"/>
    <w:rsid w:val="00E1445A"/>
    <w:rsid w:val="00E14C38"/>
    <w:rsid w:val="00E14F07"/>
    <w:rsid w:val="00E15EB5"/>
    <w:rsid w:val="00E1679F"/>
    <w:rsid w:val="00E16916"/>
    <w:rsid w:val="00E16B1A"/>
    <w:rsid w:val="00E16D8F"/>
    <w:rsid w:val="00E1706C"/>
    <w:rsid w:val="00E17FBD"/>
    <w:rsid w:val="00E229F7"/>
    <w:rsid w:val="00E26B52"/>
    <w:rsid w:val="00E30864"/>
    <w:rsid w:val="00E30920"/>
    <w:rsid w:val="00E32187"/>
    <w:rsid w:val="00E34873"/>
    <w:rsid w:val="00E3496F"/>
    <w:rsid w:val="00E350E1"/>
    <w:rsid w:val="00E358ED"/>
    <w:rsid w:val="00E36ECF"/>
    <w:rsid w:val="00E374A2"/>
    <w:rsid w:val="00E413D1"/>
    <w:rsid w:val="00E4175F"/>
    <w:rsid w:val="00E428EF"/>
    <w:rsid w:val="00E46992"/>
    <w:rsid w:val="00E51D91"/>
    <w:rsid w:val="00E5233B"/>
    <w:rsid w:val="00E530EC"/>
    <w:rsid w:val="00E55051"/>
    <w:rsid w:val="00E550E3"/>
    <w:rsid w:val="00E5712F"/>
    <w:rsid w:val="00E5782E"/>
    <w:rsid w:val="00E57F9A"/>
    <w:rsid w:val="00E606FA"/>
    <w:rsid w:val="00E61E1F"/>
    <w:rsid w:val="00E62DA8"/>
    <w:rsid w:val="00E64C48"/>
    <w:rsid w:val="00E64F6A"/>
    <w:rsid w:val="00E65CE8"/>
    <w:rsid w:val="00E76165"/>
    <w:rsid w:val="00E76A1D"/>
    <w:rsid w:val="00E77B71"/>
    <w:rsid w:val="00E81F68"/>
    <w:rsid w:val="00E824ED"/>
    <w:rsid w:val="00E91581"/>
    <w:rsid w:val="00E91E38"/>
    <w:rsid w:val="00E924AE"/>
    <w:rsid w:val="00E92AB9"/>
    <w:rsid w:val="00E932F9"/>
    <w:rsid w:val="00E93EBE"/>
    <w:rsid w:val="00E94ACB"/>
    <w:rsid w:val="00E97A3A"/>
    <w:rsid w:val="00EA0173"/>
    <w:rsid w:val="00EA0E80"/>
    <w:rsid w:val="00EA1CE5"/>
    <w:rsid w:val="00EA2C99"/>
    <w:rsid w:val="00EA4E32"/>
    <w:rsid w:val="00EA61A3"/>
    <w:rsid w:val="00EA6C31"/>
    <w:rsid w:val="00EB033B"/>
    <w:rsid w:val="00EB2257"/>
    <w:rsid w:val="00EB3B78"/>
    <w:rsid w:val="00EB4B65"/>
    <w:rsid w:val="00EB4E9C"/>
    <w:rsid w:val="00EB5EC8"/>
    <w:rsid w:val="00EB7192"/>
    <w:rsid w:val="00EC5CDE"/>
    <w:rsid w:val="00EC7574"/>
    <w:rsid w:val="00EC79C6"/>
    <w:rsid w:val="00ED0A06"/>
    <w:rsid w:val="00ED291D"/>
    <w:rsid w:val="00ED3A94"/>
    <w:rsid w:val="00ED3FD8"/>
    <w:rsid w:val="00ED4F03"/>
    <w:rsid w:val="00ED5D70"/>
    <w:rsid w:val="00EE0CE6"/>
    <w:rsid w:val="00EE3244"/>
    <w:rsid w:val="00EE6C49"/>
    <w:rsid w:val="00EF53C6"/>
    <w:rsid w:val="00EF5F53"/>
    <w:rsid w:val="00EF7889"/>
    <w:rsid w:val="00F01E29"/>
    <w:rsid w:val="00F05232"/>
    <w:rsid w:val="00F05A42"/>
    <w:rsid w:val="00F05BCB"/>
    <w:rsid w:val="00F11BA7"/>
    <w:rsid w:val="00F14893"/>
    <w:rsid w:val="00F16007"/>
    <w:rsid w:val="00F16B69"/>
    <w:rsid w:val="00F16B75"/>
    <w:rsid w:val="00F17155"/>
    <w:rsid w:val="00F17193"/>
    <w:rsid w:val="00F17A81"/>
    <w:rsid w:val="00F217D9"/>
    <w:rsid w:val="00F21E0A"/>
    <w:rsid w:val="00F22E8F"/>
    <w:rsid w:val="00F238AB"/>
    <w:rsid w:val="00F23F87"/>
    <w:rsid w:val="00F27778"/>
    <w:rsid w:val="00F30448"/>
    <w:rsid w:val="00F309F9"/>
    <w:rsid w:val="00F32CFC"/>
    <w:rsid w:val="00F33210"/>
    <w:rsid w:val="00F3347B"/>
    <w:rsid w:val="00F336DA"/>
    <w:rsid w:val="00F34194"/>
    <w:rsid w:val="00F34F65"/>
    <w:rsid w:val="00F3674B"/>
    <w:rsid w:val="00F40952"/>
    <w:rsid w:val="00F42B91"/>
    <w:rsid w:val="00F44F86"/>
    <w:rsid w:val="00F47457"/>
    <w:rsid w:val="00F5006A"/>
    <w:rsid w:val="00F509D8"/>
    <w:rsid w:val="00F50AE7"/>
    <w:rsid w:val="00F53DEA"/>
    <w:rsid w:val="00F54A88"/>
    <w:rsid w:val="00F55F48"/>
    <w:rsid w:val="00F57CBA"/>
    <w:rsid w:val="00F60BF2"/>
    <w:rsid w:val="00F61F60"/>
    <w:rsid w:val="00F6236D"/>
    <w:rsid w:val="00F624FF"/>
    <w:rsid w:val="00F66716"/>
    <w:rsid w:val="00F70CD0"/>
    <w:rsid w:val="00F728A4"/>
    <w:rsid w:val="00F73E25"/>
    <w:rsid w:val="00F75596"/>
    <w:rsid w:val="00F75DDC"/>
    <w:rsid w:val="00F76A1C"/>
    <w:rsid w:val="00F76FA7"/>
    <w:rsid w:val="00F801B9"/>
    <w:rsid w:val="00F84260"/>
    <w:rsid w:val="00F868AD"/>
    <w:rsid w:val="00F927E2"/>
    <w:rsid w:val="00F93C0A"/>
    <w:rsid w:val="00F954CD"/>
    <w:rsid w:val="00FA3DA7"/>
    <w:rsid w:val="00FA5928"/>
    <w:rsid w:val="00FA621E"/>
    <w:rsid w:val="00FA72FC"/>
    <w:rsid w:val="00FB047D"/>
    <w:rsid w:val="00FB48B2"/>
    <w:rsid w:val="00FB5A70"/>
    <w:rsid w:val="00FB6589"/>
    <w:rsid w:val="00FB79B7"/>
    <w:rsid w:val="00FB79DE"/>
    <w:rsid w:val="00FB7F78"/>
    <w:rsid w:val="00FC0E7D"/>
    <w:rsid w:val="00FC1BAE"/>
    <w:rsid w:val="00FC3AF1"/>
    <w:rsid w:val="00FC4817"/>
    <w:rsid w:val="00FC527D"/>
    <w:rsid w:val="00FC6C36"/>
    <w:rsid w:val="00FC6F70"/>
    <w:rsid w:val="00FD1D80"/>
    <w:rsid w:val="00FD3828"/>
    <w:rsid w:val="00FD6346"/>
    <w:rsid w:val="00FD6B58"/>
    <w:rsid w:val="00FD7B79"/>
    <w:rsid w:val="00FE1253"/>
    <w:rsid w:val="00FE15CB"/>
    <w:rsid w:val="00FE25F0"/>
    <w:rsid w:val="00FE398B"/>
    <w:rsid w:val="00FE4030"/>
    <w:rsid w:val="00FE4046"/>
    <w:rsid w:val="00FE44EA"/>
    <w:rsid w:val="00FE491A"/>
    <w:rsid w:val="00FF3C45"/>
    <w:rsid w:val="00FF490B"/>
    <w:rsid w:val="00FF54D8"/>
    <w:rsid w:val="00FF6D0A"/>
    <w:rsid w:val="01052279"/>
    <w:rsid w:val="01230833"/>
    <w:rsid w:val="0170F95E"/>
    <w:rsid w:val="01753F93"/>
    <w:rsid w:val="0176384E"/>
    <w:rsid w:val="022B60DF"/>
    <w:rsid w:val="0243FF88"/>
    <w:rsid w:val="02667906"/>
    <w:rsid w:val="027D8551"/>
    <w:rsid w:val="02B8FEE5"/>
    <w:rsid w:val="02B9FEA8"/>
    <w:rsid w:val="02F24209"/>
    <w:rsid w:val="0373FBD2"/>
    <w:rsid w:val="03A19D89"/>
    <w:rsid w:val="03A28976"/>
    <w:rsid w:val="03BBC65B"/>
    <w:rsid w:val="0400A9A0"/>
    <w:rsid w:val="0417E5E6"/>
    <w:rsid w:val="046A852C"/>
    <w:rsid w:val="048A7072"/>
    <w:rsid w:val="04936454"/>
    <w:rsid w:val="04AA6164"/>
    <w:rsid w:val="051C01F8"/>
    <w:rsid w:val="0527ACDC"/>
    <w:rsid w:val="05298204"/>
    <w:rsid w:val="059D0E68"/>
    <w:rsid w:val="05D233BA"/>
    <w:rsid w:val="061522FE"/>
    <w:rsid w:val="061ED140"/>
    <w:rsid w:val="062569DA"/>
    <w:rsid w:val="06380384"/>
    <w:rsid w:val="0647A63D"/>
    <w:rsid w:val="06C71E08"/>
    <w:rsid w:val="06D6B32F"/>
    <w:rsid w:val="0713089D"/>
    <w:rsid w:val="07F6F5E5"/>
    <w:rsid w:val="081F300F"/>
    <w:rsid w:val="083290F5"/>
    <w:rsid w:val="08589B1F"/>
    <w:rsid w:val="08D54997"/>
    <w:rsid w:val="08F06A7A"/>
    <w:rsid w:val="09299A96"/>
    <w:rsid w:val="094B282E"/>
    <w:rsid w:val="09BE6433"/>
    <w:rsid w:val="09BEC97D"/>
    <w:rsid w:val="09C25BCE"/>
    <w:rsid w:val="09D4C5B9"/>
    <w:rsid w:val="0A037C02"/>
    <w:rsid w:val="0A129E12"/>
    <w:rsid w:val="0A21D030"/>
    <w:rsid w:val="0A4AF241"/>
    <w:rsid w:val="0A650D07"/>
    <w:rsid w:val="0A9B153E"/>
    <w:rsid w:val="0A9BDB26"/>
    <w:rsid w:val="0AA268ED"/>
    <w:rsid w:val="0ABE3FBB"/>
    <w:rsid w:val="0AC2BEC3"/>
    <w:rsid w:val="0B183FF1"/>
    <w:rsid w:val="0B39CE2D"/>
    <w:rsid w:val="0B89EEE3"/>
    <w:rsid w:val="0B9F3EC5"/>
    <w:rsid w:val="0BFCE283"/>
    <w:rsid w:val="0C1D452A"/>
    <w:rsid w:val="0C519CB1"/>
    <w:rsid w:val="0C5315B5"/>
    <w:rsid w:val="0C810617"/>
    <w:rsid w:val="0D31B3F0"/>
    <w:rsid w:val="0D3F4554"/>
    <w:rsid w:val="0D59E766"/>
    <w:rsid w:val="0D731FFE"/>
    <w:rsid w:val="0D88E3F4"/>
    <w:rsid w:val="0DB4FC7C"/>
    <w:rsid w:val="0DEB9C09"/>
    <w:rsid w:val="0E0CDED8"/>
    <w:rsid w:val="0E515765"/>
    <w:rsid w:val="0E6F3054"/>
    <w:rsid w:val="0F4F0764"/>
    <w:rsid w:val="0F773D83"/>
    <w:rsid w:val="0FA4A82B"/>
    <w:rsid w:val="1034D985"/>
    <w:rsid w:val="1047125B"/>
    <w:rsid w:val="10519595"/>
    <w:rsid w:val="106D724C"/>
    <w:rsid w:val="10B3B193"/>
    <w:rsid w:val="10D1EBB3"/>
    <w:rsid w:val="10F9CBBF"/>
    <w:rsid w:val="111DE356"/>
    <w:rsid w:val="11625AAF"/>
    <w:rsid w:val="119117CC"/>
    <w:rsid w:val="11B12AD1"/>
    <w:rsid w:val="11B94BF7"/>
    <w:rsid w:val="11D57258"/>
    <w:rsid w:val="11FA3D33"/>
    <w:rsid w:val="122BDB6F"/>
    <w:rsid w:val="12579F47"/>
    <w:rsid w:val="1282EE57"/>
    <w:rsid w:val="12FA46F5"/>
    <w:rsid w:val="133EFCFA"/>
    <w:rsid w:val="13607390"/>
    <w:rsid w:val="137D25A7"/>
    <w:rsid w:val="13B673D4"/>
    <w:rsid w:val="13C26962"/>
    <w:rsid w:val="13D98764"/>
    <w:rsid w:val="14D5BF95"/>
    <w:rsid w:val="15026EEB"/>
    <w:rsid w:val="1529B9F9"/>
    <w:rsid w:val="153D9A9A"/>
    <w:rsid w:val="1550897A"/>
    <w:rsid w:val="15A04FE6"/>
    <w:rsid w:val="15C6B01D"/>
    <w:rsid w:val="15E08AB1"/>
    <w:rsid w:val="16077627"/>
    <w:rsid w:val="16F772C4"/>
    <w:rsid w:val="17E98671"/>
    <w:rsid w:val="18008B80"/>
    <w:rsid w:val="18119FAE"/>
    <w:rsid w:val="182E3B26"/>
    <w:rsid w:val="183B32AD"/>
    <w:rsid w:val="18627176"/>
    <w:rsid w:val="1865073C"/>
    <w:rsid w:val="18815608"/>
    <w:rsid w:val="18A3B0F9"/>
    <w:rsid w:val="19226583"/>
    <w:rsid w:val="19462D4D"/>
    <w:rsid w:val="196A4DCF"/>
    <w:rsid w:val="196E3A4F"/>
    <w:rsid w:val="19777A0E"/>
    <w:rsid w:val="1999B9AB"/>
    <w:rsid w:val="19F3B093"/>
    <w:rsid w:val="1A356D7C"/>
    <w:rsid w:val="1A5D9F26"/>
    <w:rsid w:val="1A667B8A"/>
    <w:rsid w:val="1A77BCBA"/>
    <w:rsid w:val="1A949F4F"/>
    <w:rsid w:val="1B0B721A"/>
    <w:rsid w:val="1BD5E9D1"/>
    <w:rsid w:val="1C15D6DC"/>
    <w:rsid w:val="1C4487EB"/>
    <w:rsid w:val="1C5C5ECF"/>
    <w:rsid w:val="1C8CBF98"/>
    <w:rsid w:val="1CD0C1D0"/>
    <w:rsid w:val="1D6FDA08"/>
    <w:rsid w:val="1DA6C5A9"/>
    <w:rsid w:val="1DF4DC0E"/>
    <w:rsid w:val="1DFA287F"/>
    <w:rsid w:val="1E0DAC57"/>
    <w:rsid w:val="1E549BD5"/>
    <w:rsid w:val="1E607D61"/>
    <w:rsid w:val="1ED36C95"/>
    <w:rsid w:val="1F8EF3AD"/>
    <w:rsid w:val="207A2981"/>
    <w:rsid w:val="20905D55"/>
    <w:rsid w:val="2090FDC9"/>
    <w:rsid w:val="20942B17"/>
    <w:rsid w:val="20B557B4"/>
    <w:rsid w:val="20BA3B44"/>
    <w:rsid w:val="21044346"/>
    <w:rsid w:val="2113D3F5"/>
    <w:rsid w:val="21B06421"/>
    <w:rsid w:val="21C6360A"/>
    <w:rsid w:val="21E10439"/>
    <w:rsid w:val="225604DD"/>
    <w:rsid w:val="22751F3C"/>
    <w:rsid w:val="228CA802"/>
    <w:rsid w:val="2296275B"/>
    <w:rsid w:val="22B9B9CD"/>
    <w:rsid w:val="22E299F3"/>
    <w:rsid w:val="232BAD47"/>
    <w:rsid w:val="23B110EF"/>
    <w:rsid w:val="2451D4DD"/>
    <w:rsid w:val="2494EBC0"/>
    <w:rsid w:val="254B8FAB"/>
    <w:rsid w:val="258DFD4D"/>
    <w:rsid w:val="25D12DCA"/>
    <w:rsid w:val="26734441"/>
    <w:rsid w:val="267F63B4"/>
    <w:rsid w:val="26BE4E50"/>
    <w:rsid w:val="26C511B7"/>
    <w:rsid w:val="26CA2711"/>
    <w:rsid w:val="271E6F45"/>
    <w:rsid w:val="272AC2B0"/>
    <w:rsid w:val="273AF2CC"/>
    <w:rsid w:val="27744DE9"/>
    <w:rsid w:val="27BC3E0E"/>
    <w:rsid w:val="27C45DC5"/>
    <w:rsid w:val="27CBA056"/>
    <w:rsid w:val="282C192D"/>
    <w:rsid w:val="284CE10E"/>
    <w:rsid w:val="28582FDD"/>
    <w:rsid w:val="285C0995"/>
    <w:rsid w:val="285F9802"/>
    <w:rsid w:val="28DC9603"/>
    <w:rsid w:val="28DF4570"/>
    <w:rsid w:val="291AF701"/>
    <w:rsid w:val="2927D2F6"/>
    <w:rsid w:val="29650390"/>
    <w:rsid w:val="29804843"/>
    <w:rsid w:val="299182A6"/>
    <w:rsid w:val="2999D320"/>
    <w:rsid w:val="29C801FB"/>
    <w:rsid w:val="2A248CED"/>
    <w:rsid w:val="2A63EBDB"/>
    <w:rsid w:val="2A67B0F7"/>
    <w:rsid w:val="2A832B63"/>
    <w:rsid w:val="2AAFF311"/>
    <w:rsid w:val="2B104656"/>
    <w:rsid w:val="2B7CD4A1"/>
    <w:rsid w:val="2BB3647F"/>
    <w:rsid w:val="2BDAB257"/>
    <w:rsid w:val="2BFBD423"/>
    <w:rsid w:val="2C821E83"/>
    <w:rsid w:val="2CC1D419"/>
    <w:rsid w:val="2D4BAA7B"/>
    <w:rsid w:val="2D9C12DE"/>
    <w:rsid w:val="2DB359B5"/>
    <w:rsid w:val="2DDF4586"/>
    <w:rsid w:val="2E1CC2E3"/>
    <w:rsid w:val="2EA059AB"/>
    <w:rsid w:val="2EA9739F"/>
    <w:rsid w:val="2EC32AFB"/>
    <w:rsid w:val="2F25E46B"/>
    <w:rsid w:val="2F46E8F3"/>
    <w:rsid w:val="2F7D79FA"/>
    <w:rsid w:val="30A272C3"/>
    <w:rsid w:val="30CE70FC"/>
    <w:rsid w:val="30FB5348"/>
    <w:rsid w:val="311C44E3"/>
    <w:rsid w:val="316FD2F1"/>
    <w:rsid w:val="3199CCA4"/>
    <w:rsid w:val="31C4B983"/>
    <w:rsid w:val="3236F6BB"/>
    <w:rsid w:val="32541426"/>
    <w:rsid w:val="32BBFA97"/>
    <w:rsid w:val="332ACA02"/>
    <w:rsid w:val="337E45E6"/>
    <w:rsid w:val="339BBA7F"/>
    <w:rsid w:val="34499380"/>
    <w:rsid w:val="34EC1AFE"/>
    <w:rsid w:val="3513E72A"/>
    <w:rsid w:val="355B56D3"/>
    <w:rsid w:val="35E3F4DF"/>
    <w:rsid w:val="35FBB870"/>
    <w:rsid w:val="36438DDD"/>
    <w:rsid w:val="364D774B"/>
    <w:rsid w:val="3655DE68"/>
    <w:rsid w:val="365DCC3A"/>
    <w:rsid w:val="369304E4"/>
    <w:rsid w:val="370E46A0"/>
    <w:rsid w:val="371DBE06"/>
    <w:rsid w:val="37273E61"/>
    <w:rsid w:val="3745F1D8"/>
    <w:rsid w:val="375C9778"/>
    <w:rsid w:val="379667AE"/>
    <w:rsid w:val="37C5A196"/>
    <w:rsid w:val="37E930AF"/>
    <w:rsid w:val="37EC5518"/>
    <w:rsid w:val="38100080"/>
    <w:rsid w:val="38437C54"/>
    <w:rsid w:val="38565EE1"/>
    <w:rsid w:val="38645375"/>
    <w:rsid w:val="389E7E09"/>
    <w:rsid w:val="38C7BF2B"/>
    <w:rsid w:val="39196475"/>
    <w:rsid w:val="399A69BC"/>
    <w:rsid w:val="3A469228"/>
    <w:rsid w:val="3AF7FADC"/>
    <w:rsid w:val="3B225BE3"/>
    <w:rsid w:val="3B418DF5"/>
    <w:rsid w:val="3B7C5613"/>
    <w:rsid w:val="3B9126F7"/>
    <w:rsid w:val="3BA6B730"/>
    <w:rsid w:val="3BAEA372"/>
    <w:rsid w:val="3BE7AAD4"/>
    <w:rsid w:val="3C1E427A"/>
    <w:rsid w:val="3CB767F9"/>
    <w:rsid w:val="3CCB6870"/>
    <w:rsid w:val="3CFAB92D"/>
    <w:rsid w:val="3D2FEEDC"/>
    <w:rsid w:val="3D3D95C6"/>
    <w:rsid w:val="3D401AF7"/>
    <w:rsid w:val="3DCB9B07"/>
    <w:rsid w:val="3E344C2E"/>
    <w:rsid w:val="3E4A0E77"/>
    <w:rsid w:val="3ED62F1D"/>
    <w:rsid w:val="3F077941"/>
    <w:rsid w:val="3F2FB1E1"/>
    <w:rsid w:val="3F5B4957"/>
    <w:rsid w:val="3FB2DB41"/>
    <w:rsid w:val="3FE1CC83"/>
    <w:rsid w:val="4002B55E"/>
    <w:rsid w:val="4032A22D"/>
    <w:rsid w:val="405AB68C"/>
    <w:rsid w:val="405EDB47"/>
    <w:rsid w:val="4065407C"/>
    <w:rsid w:val="40CF1695"/>
    <w:rsid w:val="40DD3D5E"/>
    <w:rsid w:val="411ABA0A"/>
    <w:rsid w:val="411DA223"/>
    <w:rsid w:val="41769CA8"/>
    <w:rsid w:val="41C1329C"/>
    <w:rsid w:val="41C4B2DF"/>
    <w:rsid w:val="4229AD53"/>
    <w:rsid w:val="425591E3"/>
    <w:rsid w:val="4263F1B9"/>
    <w:rsid w:val="4267431D"/>
    <w:rsid w:val="42DE328E"/>
    <w:rsid w:val="43F367F9"/>
    <w:rsid w:val="4400655A"/>
    <w:rsid w:val="44127C9D"/>
    <w:rsid w:val="4455BBBC"/>
    <w:rsid w:val="4486FC91"/>
    <w:rsid w:val="44ED998A"/>
    <w:rsid w:val="44F29E30"/>
    <w:rsid w:val="450D250C"/>
    <w:rsid w:val="451863C4"/>
    <w:rsid w:val="452EEE98"/>
    <w:rsid w:val="4572FE9C"/>
    <w:rsid w:val="45932CD3"/>
    <w:rsid w:val="45BB67A4"/>
    <w:rsid w:val="45C7B16C"/>
    <w:rsid w:val="45DFB660"/>
    <w:rsid w:val="45E464FE"/>
    <w:rsid w:val="45EB6989"/>
    <w:rsid w:val="45EC7A75"/>
    <w:rsid w:val="46148FCE"/>
    <w:rsid w:val="467862DA"/>
    <w:rsid w:val="4680BFDC"/>
    <w:rsid w:val="46F863B9"/>
    <w:rsid w:val="46F897C8"/>
    <w:rsid w:val="4718D418"/>
    <w:rsid w:val="4849B3FB"/>
    <w:rsid w:val="484F661D"/>
    <w:rsid w:val="491AAD27"/>
    <w:rsid w:val="49488DE0"/>
    <w:rsid w:val="4971BB88"/>
    <w:rsid w:val="4993E46B"/>
    <w:rsid w:val="4A924BF4"/>
    <w:rsid w:val="4AAF5467"/>
    <w:rsid w:val="4B4CBA17"/>
    <w:rsid w:val="4B7032BB"/>
    <w:rsid w:val="4B8759D5"/>
    <w:rsid w:val="4BBEAD3C"/>
    <w:rsid w:val="4BF290B6"/>
    <w:rsid w:val="4C1D23D0"/>
    <w:rsid w:val="4C517E28"/>
    <w:rsid w:val="4CCBE31A"/>
    <w:rsid w:val="4D08DA52"/>
    <w:rsid w:val="4D0DA844"/>
    <w:rsid w:val="4D489104"/>
    <w:rsid w:val="4D89344A"/>
    <w:rsid w:val="4E0582EF"/>
    <w:rsid w:val="4E0BF8E6"/>
    <w:rsid w:val="4EB372EE"/>
    <w:rsid w:val="4F0CCA2A"/>
    <w:rsid w:val="4F367065"/>
    <w:rsid w:val="4F38F514"/>
    <w:rsid w:val="4F5BD06E"/>
    <w:rsid w:val="4F643A45"/>
    <w:rsid w:val="4F88791A"/>
    <w:rsid w:val="4FFF2CB9"/>
    <w:rsid w:val="504B82B2"/>
    <w:rsid w:val="508A9A46"/>
    <w:rsid w:val="50A09CE7"/>
    <w:rsid w:val="50E7499B"/>
    <w:rsid w:val="51A4E06D"/>
    <w:rsid w:val="51C94AC8"/>
    <w:rsid w:val="52136E16"/>
    <w:rsid w:val="52661F54"/>
    <w:rsid w:val="531D2B3C"/>
    <w:rsid w:val="53382134"/>
    <w:rsid w:val="541AABCB"/>
    <w:rsid w:val="5447CC7C"/>
    <w:rsid w:val="546C5BED"/>
    <w:rsid w:val="549141E1"/>
    <w:rsid w:val="54C9BB2B"/>
    <w:rsid w:val="54EC5B5A"/>
    <w:rsid w:val="552A393F"/>
    <w:rsid w:val="557186E5"/>
    <w:rsid w:val="55718748"/>
    <w:rsid w:val="557640BE"/>
    <w:rsid w:val="55DF7B07"/>
    <w:rsid w:val="55EC2D8C"/>
    <w:rsid w:val="562931C2"/>
    <w:rsid w:val="56B62C30"/>
    <w:rsid w:val="56D22CE2"/>
    <w:rsid w:val="56D724A0"/>
    <w:rsid w:val="56E296FA"/>
    <w:rsid w:val="5710AB08"/>
    <w:rsid w:val="5721E7F6"/>
    <w:rsid w:val="57573500"/>
    <w:rsid w:val="5899DF7E"/>
    <w:rsid w:val="58B95634"/>
    <w:rsid w:val="58BF767D"/>
    <w:rsid w:val="58C6BC14"/>
    <w:rsid w:val="58D2AA0E"/>
    <w:rsid w:val="58E05437"/>
    <w:rsid w:val="58EF2970"/>
    <w:rsid w:val="5923D45F"/>
    <w:rsid w:val="5997A487"/>
    <w:rsid w:val="5A0C1B33"/>
    <w:rsid w:val="5A20BE63"/>
    <w:rsid w:val="5A4BDC34"/>
    <w:rsid w:val="5A62D396"/>
    <w:rsid w:val="5A7D44F6"/>
    <w:rsid w:val="5AC8E899"/>
    <w:rsid w:val="5B3A72BB"/>
    <w:rsid w:val="5B553062"/>
    <w:rsid w:val="5BA15B25"/>
    <w:rsid w:val="5CCDCB0E"/>
    <w:rsid w:val="5CD6D58F"/>
    <w:rsid w:val="5D5E6186"/>
    <w:rsid w:val="5DCEDEA4"/>
    <w:rsid w:val="5E0937C5"/>
    <w:rsid w:val="5E0EF983"/>
    <w:rsid w:val="5E1BE794"/>
    <w:rsid w:val="5E354042"/>
    <w:rsid w:val="5E5076E3"/>
    <w:rsid w:val="5EADB886"/>
    <w:rsid w:val="5F26917D"/>
    <w:rsid w:val="5F2BA5C7"/>
    <w:rsid w:val="5F3A2977"/>
    <w:rsid w:val="5FDCA75B"/>
    <w:rsid w:val="5FFAE654"/>
    <w:rsid w:val="6044FAE7"/>
    <w:rsid w:val="6061CBEE"/>
    <w:rsid w:val="60925870"/>
    <w:rsid w:val="614C265E"/>
    <w:rsid w:val="61670212"/>
    <w:rsid w:val="61ABB36D"/>
    <w:rsid w:val="61B07F09"/>
    <w:rsid w:val="61E4F051"/>
    <w:rsid w:val="6233BE87"/>
    <w:rsid w:val="626FB47B"/>
    <w:rsid w:val="6272D5E0"/>
    <w:rsid w:val="62B44E90"/>
    <w:rsid w:val="630DB924"/>
    <w:rsid w:val="632F2D6A"/>
    <w:rsid w:val="636EAA37"/>
    <w:rsid w:val="63FFE0D7"/>
    <w:rsid w:val="64711429"/>
    <w:rsid w:val="64718F4D"/>
    <w:rsid w:val="6480A9BE"/>
    <w:rsid w:val="64996279"/>
    <w:rsid w:val="64B3BB29"/>
    <w:rsid w:val="64D89FFD"/>
    <w:rsid w:val="64EB79DF"/>
    <w:rsid w:val="6506A6A5"/>
    <w:rsid w:val="65D6E6EA"/>
    <w:rsid w:val="65E2D10E"/>
    <w:rsid w:val="65E9BFB6"/>
    <w:rsid w:val="661E501B"/>
    <w:rsid w:val="674996D4"/>
    <w:rsid w:val="6758DBDF"/>
    <w:rsid w:val="67D43F13"/>
    <w:rsid w:val="68D9AEAE"/>
    <w:rsid w:val="691D7D85"/>
    <w:rsid w:val="69DE942B"/>
    <w:rsid w:val="6A0040CA"/>
    <w:rsid w:val="6A00CD7D"/>
    <w:rsid w:val="6A410FD4"/>
    <w:rsid w:val="6A44C0AC"/>
    <w:rsid w:val="6AFE1C60"/>
    <w:rsid w:val="6B1ACF89"/>
    <w:rsid w:val="6B4ADF75"/>
    <w:rsid w:val="6B817E02"/>
    <w:rsid w:val="6BCCEA88"/>
    <w:rsid w:val="6C0198EE"/>
    <w:rsid w:val="6C0624D9"/>
    <w:rsid w:val="6C107C15"/>
    <w:rsid w:val="6CE79A96"/>
    <w:rsid w:val="6D4656E2"/>
    <w:rsid w:val="6D92AB34"/>
    <w:rsid w:val="6DA970D0"/>
    <w:rsid w:val="6DC3988A"/>
    <w:rsid w:val="6DDC1F32"/>
    <w:rsid w:val="6E3C7ABA"/>
    <w:rsid w:val="6E546BE5"/>
    <w:rsid w:val="6E7DACA0"/>
    <w:rsid w:val="6E93DE0E"/>
    <w:rsid w:val="6EE69C8A"/>
    <w:rsid w:val="6F8DC05C"/>
    <w:rsid w:val="700E9DF9"/>
    <w:rsid w:val="706125BF"/>
    <w:rsid w:val="71056235"/>
    <w:rsid w:val="7107F855"/>
    <w:rsid w:val="7125BE1F"/>
    <w:rsid w:val="714F8D5F"/>
    <w:rsid w:val="715984AE"/>
    <w:rsid w:val="71796212"/>
    <w:rsid w:val="7184ED6E"/>
    <w:rsid w:val="71B7D892"/>
    <w:rsid w:val="71B81FC2"/>
    <w:rsid w:val="71D3F44F"/>
    <w:rsid w:val="726D61CF"/>
    <w:rsid w:val="72EB1804"/>
    <w:rsid w:val="73074C81"/>
    <w:rsid w:val="7308D79E"/>
    <w:rsid w:val="731028EF"/>
    <w:rsid w:val="735589BD"/>
    <w:rsid w:val="7367AA95"/>
    <w:rsid w:val="7393950C"/>
    <w:rsid w:val="73D2C169"/>
    <w:rsid w:val="73D603B0"/>
    <w:rsid w:val="7404AFDB"/>
    <w:rsid w:val="74DB7BA2"/>
    <w:rsid w:val="74DD36D5"/>
    <w:rsid w:val="74DDB1B0"/>
    <w:rsid w:val="74E46F87"/>
    <w:rsid w:val="754747AA"/>
    <w:rsid w:val="762559B3"/>
    <w:rsid w:val="7702A372"/>
    <w:rsid w:val="77084377"/>
    <w:rsid w:val="7742CC8D"/>
    <w:rsid w:val="77AD684F"/>
    <w:rsid w:val="77C70328"/>
    <w:rsid w:val="77EE948B"/>
    <w:rsid w:val="78756EF0"/>
    <w:rsid w:val="787F5039"/>
    <w:rsid w:val="78BBB822"/>
    <w:rsid w:val="78BCB548"/>
    <w:rsid w:val="78CF624E"/>
    <w:rsid w:val="78D7D6EF"/>
    <w:rsid w:val="78DB24CC"/>
    <w:rsid w:val="78DD8517"/>
    <w:rsid w:val="793B9120"/>
    <w:rsid w:val="7ABADC5C"/>
    <w:rsid w:val="7ACAD2C0"/>
    <w:rsid w:val="7ADC1511"/>
    <w:rsid w:val="7BB28E2A"/>
    <w:rsid w:val="7C006D0C"/>
    <w:rsid w:val="7CB0E2AD"/>
    <w:rsid w:val="7D0DAABA"/>
    <w:rsid w:val="7D3A6A2A"/>
    <w:rsid w:val="7E21817F"/>
    <w:rsid w:val="7F10911F"/>
    <w:rsid w:val="7F73126F"/>
    <w:rsid w:val="7FCB8C61"/>
    <w:rsid w:val="7FF2E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C2B9F"/>
  <w15:docId w15:val="{12FDCAD4-C0C1-43BF-9940-65AEF4A54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911"/>
    <w:pPr>
      <w:spacing w:after="200" w:line="276" w:lineRule="auto"/>
    </w:pPr>
    <w:rPr>
      <w:sz w:val="22"/>
      <w:szCs w:val="22"/>
    </w:rPr>
  </w:style>
  <w:style w:type="paragraph" w:styleId="Heading1">
    <w:name w:val="heading 1"/>
    <w:basedOn w:val="Normal"/>
    <w:next w:val="Normal"/>
    <w:link w:val="Heading1Char"/>
    <w:uiPriority w:val="9"/>
    <w:qFormat/>
    <w:rsid w:val="00FF6D0A"/>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459DE"/>
    <w:pPr>
      <w:ind w:left="720"/>
      <w:contextualSpacing/>
    </w:pPr>
  </w:style>
  <w:style w:type="paragraph" w:styleId="BodyText2">
    <w:name w:val="Body Text 2"/>
    <w:basedOn w:val="Normal"/>
    <w:link w:val="BodyText2Char"/>
    <w:rsid w:val="00110E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both"/>
    </w:pPr>
    <w:rPr>
      <w:rFonts w:ascii="Times New Roman" w:eastAsia="Times New Roman" w:hAnsi="Times New Roman"/>
      <w:szCs w:val="24"/>
    </w:rPr>
  </w:style>
  <w:style w:type="character" w:customStyle="1" w:styleId="BodyText2Char">
    <w:name w:val="Body Text 2 Char"/>
    <w:basedOn w:val="DefaultParagraphFont"/>
    <w:link w:val="BodyText2"/>
    <w:rsid w:val="00110E25"/>
    <w:rPr>
      <w:rFonts w:ascii="Times New Roman" w:eastAsia="Times New Roman" w:hAnsi="Times New Roman" w:cs="Times New Roman"/>
      <w:szCs w:val="24"/>
    </w:rPr>
  </w:style>
  <w:style w:type="paragraph" w:styleId="Header">
    <w:name w:val="header"/>
    <w:basedOn w:val="Normal"/>
    <w:link w:val="HeaderChar"/>
    <w:uiPriority w:val="99"/>
    <w:rsid w:val="00FF6D0A"/>
    <w:pPr>
      <w:tabs>
        <w:tab w:val="center" w:pos="4320"/>
        <w:tab w:val="right" w:pos="8640"/>
      </w:tabs>
      <w:spacing w:after="120" w:line="240" w:lineRule="auto"/>
      <w:jc w:val="both"/>
    </w:pPr>
    <w:rPr>
      <w:rFonts w:ascii="Times New Roman" w:eastAsia="Times New Roman" w:hAnsi="Times New Roman"/>
      <w:color w:val="000080"/>
      <w:sz w:val="24"/>
      <w:szCs w:val="20"/>
    </w:rPr>
  </w:style>
  <w:style w:type="character" w:customStyle="1" w:styleId="HeaderChar">
    <w:name w:val="Header Char"/>
    <w:basedOn w:val="DefaultParagraphFont"/>
    <w:link w:val="Header"/>
    <w:uiPriority w:val="99"/>
    <w:rsid w:val="00FF6D0A"/>
    <w:rPr>
      <w:rFonts w:ascii="Times New Roman" w:eastAsia="Times New Roman" w:hAnsi="Times New Roman"/>
      <w:color w:val="000080"/>
      <w:sz w:val="24"/>
    </w:rPr>
  </w:style>
  <w:style w:type="paragraph" w:customStyle="1" w:styleId="Table-Text">
    <w:name w:val="Table - Text"/>
    <w:basedOn w:val="Normal"/>
    <w:rsid w:val="00FF6D0A"/>
    <w:pPr>
      <w:spacing w:before="60" w:after="60" w:line="240" w:lineRule="auto"/>
    </w:pPr>
    <w:rPr>
      <w:rFonts w:ascii="Times New Roman" w:eastAsia="Times New Roman" w:hAnsi="Times New Roman"/>
      <w:color w:val="000080"/>
      <w:sz w:val="20"/>
      <w:szCs w:val="20"/>
    </w:rPr>
  </w:style>
  <w:style w:type="paragraph" w:customStyle="1" w:styleId="Table-ColHead">
    <w:name w:val="Table - Col. Head"/>
    <w:basedOn w:val="Normal"/>
    <w:rsid w:val="00FF6D0A"/>
    <w:pPr>
      <w:keepNext/>
      <w:spacing w:before="60" w:after="60" w:line="240" w:lineRule="auto"/>
    </w:pPr>
    <w:rPr>
      <w:rFonts w:ascii="Arial" w:eastAsia="Times New Roman" w:hAnsi="Arial"/>
      <w:b/>
      <w:sz w:val="18"/>
      <w:szCs w:val="20"/>
    </w:rPr>
  </w:style>
  <w:style w:type="paragraph" w:customStyle="1" w:styleId="Title-Date">
    <w:name w:val="Title - Date"/>
    <w:basedOn w:val="Title"/>
    <w:next w:val="Normal"/>
    <w:rsid w:val="00FF6D0A"/>
  </w:style>
  <w:style w:type="paragraph" w:customStyle="1" w:styleId="Comment">
    <w:name w:val="Comment"/>
    <w:basedOn w:val="Normal"/>
    <w:rsid w:val="00FF6D0A"/>
    <w:pPr>
      <w:spacing w:after="120" w:line="240" w:lineRule="auto"/>
      <w:jc w:val="both"/>
    </w:pPr>
    <w:rPr>
      <w:rFonts w:ascii="Times New Roman" w:eastAsia="Times New Roman" w:hAnsi="Times New Roman"/>
      <w:i/>
      <w:color w:val="000080"/>
      <w:sz w:val="24"/>
      <w:szCs w:val="20"/>
    </w:rPr>
  </w:style>
  <w:style w:type="paragraph" w:customStyle="1" w:styleId="Heading1-FormatOnly">
    <w:name w:val="Heading 1 - Format Only"/>
    <w:basedOn w:val="Heading1"/>
    <w:rsid w:val="00FF6D0A"/>
    <w:pPr>
      <w:keepNext w:val="0"/>
      <w:pageBreakBefore/>
      <w:pBdr>
        <w:bottom w:val="single" w:sz="36" w:space="3" w:color="808080"/>
      </w:pBdr>
      <w:spacing w:before="0" w:after="240" w:line="240" w:lineRule="auto"/>
      <w:outlineLvl w:val="9"/>
    </w:pPr>
    <w:rPr>
      <w:rFonts w:ascii="Arial" w:hAnsi="Arial"/>
      <w:bCs w:val="0"/>
      <w:smallCaps/>
      <w:kern w:val="0"/>
      <w:szCs w:val="20"/>
    </w:rPr>
  </w:style>
  <w:style w:type="paragraph" w:styleId="Title">
    <w:name w:val="Title"/>
    <w:basedOn w:val="Normal"/>
    <w:next w:val="Normal"/>
    <w:link w:val="TitleChar"/>
    <w:uiPriority w:val="10"/>
    <w:qFormat/>
    <w:rsid w:val="00FF6D0A"/>
    <w:pPr>
      <w:spacing w:before="240" w:after="60"/>
      <w:jc w:val="center"/>
      <w:outlineLvl w:val="0"/>
    </w:pPr>
    <w:rPr>
      <w:rFonts w:ascii="Cambria" w:eastAsia="Times New Roman" w:hAnsi="Cambria"/>
      <w:b/>
      <w:bCs/>
      <w:kern w:val="28"/>
      <w:sz w:val="32"/>
      <w:szCs w:val="32"/>
    </w:rPr>
  </w:style>
  <w:style w:type="character" w:customStyle="1" w:styleId="TitleChar">
    <w:name w:val="Title Char"/>
    <w:basedOn w:val="DefaultParagraphFont"/>
    <w:link w:val="Title"/>
    <w:uiPriority w:val="10"/>
    <w:rsid w:val="00FF6D0A"/>
    <w:rPr>
      <w:rFonts w:ascii="Cambria" w:eastAsia="Times New Roman" w:hAnsi="Cambria" w:cs="Times New Roman"/>
      <w:b/>
      <w:bCs/>
      <w:kern w:val="28"/>
      <w:sz w:val="32"/>
      <w:szCs w:val="32"/>
    </w:rPr>
  </w:style>
  <w:style w:type="character" w:customStyle="1" w:styleId="Heading1Char">
    <w:name w:val="Heading 1 Char"/>
    <w:basedOn w:val="DefaultParagraphFont"/>
    <w:link w:val="Heading1"/>
    <w:uiPriority w:val="9"/>
    <w:rsid w:val="00FF6D0A"/>
    <w:rPr>
      <w:rFonts w:ascii="Cambria" w:eastAsia="Times New Roman" w:hAnsi="Cambria" w:cs="Times New Roman"/>
      <w:b/>
      <w:bCs/>
      <w:kern w:val="32"/>
      <w:sz w:val="32"/>
      <w:szCs w:val="32"/>
    </w:rPr>
  </w:style>
  <w:style w:type="paragraph" w:styleId="Footer">
    <w:name w:val="footer"/>
    <w:basedOn w:val="Normal"/>
    <w:link w:val="FooterChar"/>
    <w:rsid w:val="00B05A85"/>
    <w:pPr>
      <w:tabs>
        <w:tab w:val="center" w:pos="4320"/>
        <w:tab w:val="right" w:pos="864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rsid w:val="00B05A85"/>
    <w:rPr>
      <w:rFonts w:ascii="Times New Roman" w:eastAsia="Times New Roman" w:hAnsi="Times New Roman"/>
      <w:sz w:val="24"/>
      <w:szCs w:val="24"/>
    </w:rPr>
  </w:style>
  <w:style w:type="character" w:styleId="PageNumber">
    <w:name w:val="page number"/>
    <w:basedOn w:val="DefaultParagraphFont"/>
    <w:rsid w:val="00B05A85"/>
  </w:style>
  <w:style w:type="paragraph" w:styleId="BodyText">
    <w:name w:val="Body Text"/>
    <w:basedOn w:val="Normal"/>
    <w:link w:val="BodyTextChar"/>
    <w:uiPriority w:val="99"/>
    <w:unhideWhenUsed/>
    <w:rsid w:val="004C02F6"/>
    <w:pPr>
      <w:spacing w:after="120"/>
    </w:pPr>
  </w:style>
  <w:style w:type="character" w:customStyle="1" w:styleId="BodyTextChar">
    <w:name w:val="Body Text Char"/>
    <w:basedOn w:val="DefaultParagraphFont"/>
    <w:link w:val="BodyText"/>
    <w:uiPriority w:val="99"/>
    <w:rsid w:val="004C02F6"/>
    <w:rPr>
      <w:sz w:val="22"/>
      <w:szCs w:val="22"/>
    </w:rPr>
  </w:style>
  <w:style w:type="character" w:styleId="Hyperlink">
    <w:name w:val="Hyperlink"/>
    <w:basedOn w:val="DefaultParagraphFont"/>
    <w:uiPriority w:val="99"/>
    <w:rsid w:val="004C02F6"/>
    <w:rPr>
      <w:rFonts w:cs="Times New Roman"/>
      <w:color w:val="0000FF"/>
      <w:u w:val="single"/>
    </w:rPr>
  </w:style>
  <w:style w:type="paragraph" w:styleId="NormalWeb">
    <w:name w:val="Normal (Web)"/>
    <w:basedOn w:val="Normal"/>
    <w:uiPriority w:val="99"/>
    <w:rsid w:val="004C02F6"/>
    <w:pPr>
      <w:spacing w:before="100" w:after="100" w:line="240" w:lineRule="auto"/>
    </w:pPr>
    <w:rPr>
      <w:rFonts w:ascii="Arial" w:eastAsia="Times New Roman" w:hAnsi="Arial"/>
      <w:b/>
      <w:color w:val="000000"/>
      <w:sz w:val="24"/>
      <w:szCs w:val="20"/>
    </w:rPr>
  </w:style>
  <w:style w:type="paragraph" w:styleId="List">
    <w:name w:val="List"/>
    <w:basedOn w:val="Normal"/>
    <w:rsid w:val="004C02F6"/>
    <w:pPr>
      <w:spacing w:after="0" w:line="240" w:lineRule="auto"/>
      <w:ind w:left="360" w:hanging="360"/>
    </w:pPr>
    <w:rPr>
      <w:rFonts w:ascii="Times New Roman" w:eastAsia="Times New Roman" w:hAnsi="Times New Roman"/>
      <w:sz w:val="20"/>
      <w:szCs w:val="20"/>
    </w:rPr>
  </w:style>
  <w:style w:type="paragraph" w:styleId="List5">
    <w:name w:val="List 5"/>
    <w:basedOn w:val="Normal"/>
    <w:rsid w:val="004C02F6"/>
    <w:pPr>
      <w:spacing w:after="0" w:line="240" w:lineRule="auto"/>
      <w:ind w:left="1800" w:hanging="360"/>
    </w:pPr>
    <w:rPr>
      <w:rFonts w:ascii="Times New Roman" w:eastAsia="Times New Roman" w:hAnsi="Times New Roman"/>
      <w:sz w:val="20"/>
      <w:szCs w:val="20"/>
    </w:rPr>
  </w:style>
  <w:style w:type="paragraph" w:styleId="BalloonText">
    <w:name w:val="Balloon Text"/>
    <w:basedOn w:val="Normal"/>
    <w:link w:val="BalloonTextChar"/>
    <w:uiPriority w:val="99"/>
    <w:semiHidden/>
    <w:unhideWhenUsed/>
    <w:rsid w:val="00077B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7BDD"/>
    <w:rPr>
      <w:rFonts w:ascii="Tahoma" w:hAnsi="Tahoma" w:cs="Tahoma"/>
      <w:sz w:val="16"/>
      <w:szCs w:val="16"/>
    </w:rPr>
  </w:style>
  <w:style w:type="character" w:styleId="CommentReference">
    <w:name w:val="annotation reference"/>
    <w:basedOn w:val="DefaultParagraphFont"/>
    <w:uiPriority w:val="99"/>
    <w:semiHidden/>
    <w:unhideWhenUsed/>
    <w:rsid w:val="004A75BB"/>
    <w:rPr>
      <w:sz w:val="16"/>
      <w:szCs w:val="16"/>
    </w:rPr>
  </w:style>
  <w:style w:type="paragraph" w:styleId="CommentText">
    <w:name w:val="annotation text"/>
    <w:basedOn w:val="Normal"/>
    <w:link w:val="CommentTextChar"/>
    <w:uiPriority w:val="99"/>
    <w:unhideWhenUsed/>
    <w:rsid w:val="004A75BB"/>
    <w:pPr>
      <w:spacing w:line="240" w:lineRule="auto"/>
    </w:pPr>
    <w:rPr>
      <w:sz w:val="20"/>
      <w:szCs w:val="20"/>
    </w:rPr>
  </w:style>
  <w:style w:type="character" w:customStyle="1" w:styleId="CommentTextChar">
    <w:name w:val="Comment Text Char"/>
    <w:basedOn w:val="DefaultParagraphFont"/>
    <w:link w:val="CommentText"/>
    <w:uiPriority w:val="99"/>
    <w:rsid w:val="004A75BB"/>
  </w:style>
  <w:style w:type="paragraph" w:styleId="CommentSubject">
    <w:name w:val="annotation subject"/>
    <w:basedOn w:val="CommentText"/>
    <w:next w:val="CommentText"/>
    <w:link w:val="CommentSubjectChar"/>
    <w:uiPriority w:val="99"/>
    <w:semiHidden/>
    <w:unhideWhenUsed/>
    <w:rsid w:val="004A75BB"/>
    <w:rPr>
      <w:b/>
      <w:bCs/>
    </w:rPr>
  </w:style>
  <w:style w:type="character" w:customStyle="1" w:styleId="CommentSubjectChar">
    <w:name w:val="Comment Subject Char"/>
    <w:basedOn w:val="CommentTextChar"/>
    <w:link w:val="CommentSubject"/>
    <w:uiPriority w:val="99"/>
    <w:semiHidden/>
    <w:rsid w:val="004A75BB"/>
    <w:rPr>
      <w:b/>
      <w:bCs/>
    </w:rPr>
  </w:style>
  <w:style w:type="character" w:styleId="FollowedHyperlink">
    <w:name w:val="FollowedHyperlink"/>
    <w:basedOn w:val="DefaultParagraphFont"/>
    <w:uiPriority w:val="99"/>
    <w:semiHidden/>
    <w:unhideWhenUsed/>
    <w:rsid w:val="00AE7BD3"/>
    <w:rPr>
      <w:color w:val="800080" w:themeColor="followedHyperlink"/>
      <w:u w:val="single"/>
    </w:rPr>
  </w:style>
  <w:style w:type="paragraph" w:styleId="PlainText">
    <w:name w:val="Plain Text"/>
    <w:basedOn w:val="Normal"/>
    <w:link w:val="PlainTextChar"/>
    <w:uiPriority w:val="99"/>
    <w:unhideWhenUsed/>
    <w:rsid w:val="00C45DD2"/>
    <w:pPr>
      <w:spacing w:after="0" w:line="240" w:lineRule="auto"/>
    </w:pPr>
    <w:rPr>
      <w:rFonts w:eastAsiaTheme="minorHAnsi" w:cstheme="minorBidi"/>
      <w:szCs w:val="21"/>
    </w:rPr>
  </w:style>
  <w:style w:type="character" w:customStyle="1" w:styleId="PlainTextChar">
    <w:name w:val="Plain Text Char"/>
    <w:basedOn w:val="DefaultParagraphFont"/>
    <w:link w:val="PlainText"/>
    <w:uiPriority w:val="99"/>
    <w:rsid w:val="00C45DD2"/>
    <w:rPr>
      <w:rFonts w:eastAsiaTheme="minorHAnsi" w:cstheme="minorBidi"/>
      <w:sz w:val="22"/>
      <w:szCs w:val="21"/>
    </w:rPr>
  </w:style>
  <w:style w:type="paragraph" w:styleId="Revision">
    <w:name w:val="Revision"/>
    <w:hidden/>
    <w:uiPriority w:val="99"/>
    <w:semiHidden/>
    <w:rsid w:val="00911591"/>
    <w:rPr>
      <w:sz w:val="22"/>
      <w:szCs w:val="22"/>
    </w:rPr>
  </w:style>
  <w:style w:type="paragraph" w:styleId="NoSpacing">
    <w:name w:val="No Spacing"/>
    <w:uiPriority w:val="1"/>
    <w:qFormat/>
    <w:rsid w:val="00760123"/>
    <w:rPr>
      <w:rFonts w:asciiTheme="minorHAnsi" w:eastAsiaTheme="minorHAnsi" w:hAnsiTheme="minorHAnsi" w:cstheme="minorBidi"/>
      <w:sz w:val="22"/>
      <w:szCs w:val="22"/>
    </w:rPr>
  </w:style>
  <w:style w:type="table" w:styleId="TableGrid">
    <w:name w:val="Table Grid"/>
    <w:basedOn w:val="TableNormal"/>
    <w:uiPriority w:val="59"/>
    <w:rsid w:val="0086324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99"/>
    <w:locked/>
    <w:rsid w:val="00CA2D23"/>
    <w:rPr>
      <w:sz w:val="22"/>
      <w:szCs w:val="22"/>
    </w:rPr>
  </w:style>
  <w:style w:type="character" w:customStyle="1" w:styleId="st1">
    <w:name w:val="st1"/>
    <w:basedOn w:val="DefaultParagraphFont"/>
    <w:rsid w:val="00AD380E"/>
  </w:style>
  <w:style w:type="table" w:customStyle="1" w:styleId="TableGrid1">
    <w:name w:val="Table Grid1"/>
    <w:basedOn w:val="TableNormal"/>
    <w:next w:val="TableGrid"/>
    <w:rsid w:val="0049548C"/>
    <w:rPr>
      <w:rFonts w:ascii="Times New Roman" w:eastAsia="Times New Roman" w:hAnsi="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0902CDFASOverviewHeader">
    <w:name w:val="0902_C_DFAS_Overview_Header"/>
    <w:basedOn w:val="Normal"/>
    <w:rsid w:val="00771BC5"/>
    <w:pPr>
      <w:spacing w:after="0" w:line="240" w:lineRule="auto"/>
    </w:pPr>
    <w:rPr>
      <w:rFonts w:ascii="Lucida Bright" w:eastAsia="Times New Roman" w:hAnsi="Lucida Bright"/>
      <w:b/>
      <w:color w:val="2E0A62"/>
      <w:szCs w:val="24"/>
    </w:rPr>
  </w:style>
  <w:style w:type="paragraph" w:customStyle="1" w:styleId="0902FDFASAnswerContent">
    <w:name w:val="0902_F_DFAS_Answer_Content"/>
    <w:basedOn w:val="Normal"/>
    <w:rsid w:val="005218C6"/>
    <w:pPr>
      <w:spacing w:after="0" w:line="240" w:lineRule="auto"/>
      <w:jc w:val="both"/>
    </w:pPr>
    <w:rPr>
      <w:rFonts w:ascii="Lucida Bright" w:eastAsia="Times New Roman" w:hAnsi="Lucida Bright"/>
      <w:sz w:val="20"/>
      <w:szCs w:val="24"/>
    </w:rPr>
  </w:style>
  <w:style w:type="paragraph" w:styleId="TOCHeading">
    <w:name w:val="TOC Heading"/>
    <w:basedOn w:val="Heading1"/>
    <w:next w:val="Normal"/>
    <w:uiPriority w:val="39"/>
    <w:unhideWhenUsed/>
    <w:qFormat/>
    <w:rsid w:val="00B06C8B"/>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TOC1">
    <w:name w:val="toc 1"/>
    <w:basedOn w:val="Normal"/>
    <w:next w:val="Normal"/>
    <w:autoRedefine/>
    <w:uiPriority w:val="39"/>
    <w:unhideWhenUsed/>
    <w:rsid w:val="00B06C8B"/>
    <w:pPr>
      <w:spacing w:after="100"/>
    </w:pPr>
  </w:style>
  <w:style w:type="table" w:customStyle="1" w:styleId="TableGrid0">
    <w:name w:val="TableGrid"/>
    <w:rsid w:val="00174D34"/>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ui-provider">
    <w:name w:val="ui-provider"/>
    <w:basedOn w:val="DefaultParagraphFont"/>
    <w:rsid w:val="00E36ECF"/>
  </w:style>
  <w:style w:type="paragraph" w:customStyle="1" w:styleId="TableParagraph">
    <w:name w:val="Table Paragraph"/>
    <w:basedOn w:val="Normal"/>
    <w:uiPriority w:val="1"/>
    <w:qFormat/>
    <w:rsid w:val="00EA1CE5"/>
    <w:pPr>
      <w:widowControl w:val="0"/>
      <w:autoSpaceDE w:val="0"/>
      <w:autoSpaceDN w:val="0"/>
      <w:spacing w:after="0" w:line="240" w:lineRule="auto"/>
      <w:ind w:left="107"/>
    </w:pPr>
    <w:rPr>
      <w:rFonts w:ascii="Times New Roman" w:eastAsia="Times New Roman" w:hAnsi="Times New Roman"/>
    </w:rPr>
  </w:style>
  <w:style w:type="character" w:styleId="UnresolvedMention">
    <w:name w:val="Unresolved Mention"/>
    <w:basedOn w:val="DefaultParagraphFont"/>
    <w:uiPriority w:val="99"/>
    <w:semiHidden/>
    <w:unhideWhenUsed/>
    <w:rsid w:val="00274F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73555">
      <w:bodyDiv w:val="1"/>
      <w:marLeft w:val="0"/>
      <w:marRight w:val="0"/>
      <w:marTop w:val="0"/>
      <w:marBottom w:val="0"/>
      <w:divBdr>
        <w:top w:val="none" w:sz="0" w:space="0" w:color="auto"/>
        <w:left w:val="none" w:sz="0" w:space="0" w:color="auto"/>
        <w:bottom w:val="none" w:sz="0" w:space="0" w:color="auto"/>
        <w:right w:val="none" w:sz="0" w:space="0" w:color="auto"/>
      </w:divBdr>
    </w:div>
    <w:div w:id="281571357">
      <w:bodyDiv w:val="1"/>
      <w:marLeft w:val="0"/>
      <w:marRight w:val="0"/>
      <w:marTop w:val="0"/>
      <w:marBottom w:val="0"/>
      <w:divBdr>
        <w:top w:val="none" w:sz="0" w:space="0" w:color="auto"/>
        <w:left w:val="none" w:sz="0" w:space="0" w:color="auto"/>
        <w:bottom w:val="none" w:sz="0" w:space="0" w:color="auto"/>
        <w:right w:val="none" w:sz="0" w:space="0" w:color="auto"/>
      </w:divBdr>
    </w:div>
    <w:div w:id="572391515">
      <w:bodyDiv w:val="1"/>
      <w:marLeft w:val="0"/>
      <w:marRight w:val="0"/>
      <w:marTop w:val="0"/>
      <w:marBottom w:val="0"/>
      <w:divBdr>
        <w:top w:val="none" w:sz="0" w:space="0" w:color="auto"/>
        <w:left w:val="none" w:sz="0" w:space="0" w:color="auto"/>
        <w:bottom w:val="none" w:sz="0" w:space="0" w:color="auto"/>
        <w:right w:val="none" w:sz="0" w:space="0" w:color="auto"/>
      </w:divBdr>
    </w:div>
    <w:div w:id="704794420">
      <w:bodyDiv w:val="1"/>
      <w:marLeft w:val="0"/>
      <w:marRight w:val="0"/>
      <w:marTop w:val="0"/>
      <w:marBottom w:val="0"/>
      <w:divBdr>
        <w:top w:val="none" w:sz="0" w:space="0" w:color="auto"/>
        <w:left w:val="none" w:sz="0" w:space="0" w:color="auto"/>
        <w:bottom w:val="none" w:sz="0" w:space="0" w:color="auto"/>
        <w:right w:val="none" w:sz="0" w:space="0" w:color="auto"/>
      </w:divBdr>
    </w:div>
    <w:div w:id="732125382">
      <w:bodyDiv w:val="1"/>
      <w:marLeft w:val="0"/>
      <w:marRight w:val="0"/>
      <w:marTop w:val="0"/>
      <w:marBottom w:val="0"/>
      <w:divBdr>
        <w:top w:val="none" w:sz="0" w:space="0" w:color="auto"/>
        <w:left w:val="none" w:sz="0" w:space="0" w:color="auto"/>
        <w:bottom w:val="none" w:sz="0" w:space="0" w:color="auto"/>
        <w:right w:val="none" w:sz="0" w:space="0" w:color="auto"/>
      </w:divBdr>
    </w:div>
    <w:div w:id="895166711">
      <w:bodyDiv w:val="1"/>
      <w:marLeft w:val="0"/>
      <w:marRight w:val="0"/>
      <w:marTop w:val="0"/>
      <w:marBottom w:val="0"/>
      <w:divBdr>
        <w:top w:val="none" w:sz="0" w:space="0" w:color="auto"/>
        <w:left w:val="none" w:sz="0" w:space="0" w:color="auto"/>
        <w:bottom w:val="none" w:sz="0" w:space="0" w:color="auto"/>
        <w:right w:val="none" w:sz="0" w:space="0" w:color="auto"/>
      </w:divBdr>
    </w:div>
    <w:div w:id="1149633250">
      <w:bodyDiv w:val="1"/>
      <w:marLeft w:val="0"/>
      <w:marRight w:val="0"/>
      <w:marTop w:val="0"/>
      <w:marBottom w:val="0"/>
      <w:divBdr>
        <w:top w:val="none" w:sz="0" w:space="0" w:color="auto"/>
        <w:left w:val="none" w:sz="0" w:space="0" w:color="auto"/>
        <w:bottom w:val="none" w:sz="0" w:space="0" w:color="auto"/>
        <w:right w:val="none" w:sz="0" w:space="0" w:color="auto"/>
      </w:divBdr>
    </w:div>
    <w:div w:id="1174031429">
      <w:bodyDiv w:val="1"/>
      <w:marLeft w:val="0"/>
      <w:marRight w:val="0"/>
      <w:marTop w:val="0"/>
      <w:marBottom w:val="0"/>
      <w:divBdr>
        <w:top w:val="none" w:sz="0" w:space="0" w:color="auto"/>
        <w:left w:val="none" w:sz="0" w:space="0" w:color="auto"/>
        <w:bottom w:val="none" w:sz="0" w:space="0" w:color="auto"/>
        <w:right w:val="none" w:sz="0" w:space="0" w:color="auto"/>
      </w:divBdr>
    </w:div>
    <w:div w:id="1210267864">
      <w:bodyDiv w:val="1"/>
      <w:marLeft w:val="0"/>
      <w:marRight w:val="0"/>
      <w:marTop w:val="0"/>
      <w:marBottom w:val="0"/>
      <w:divBdr>
        <w:top w:val="none" w:sz="0" w:space="0" w:color="auto"/>
        <w:left w:val="none" w:sz="0" w:space="0" w:color="auto"/>
        <w:bottom w:val="none" w:sz="0" w:space="0" w:color="auto"/>
        <w:right w:val="none" w:sz="0" w:space="0" w:color="auto"/>
      </w:divBdr>
    </w:div>
    <w:div w:id="1336806319">
      <w:bodyDiv w:val="1"/>
      <w:marLeft w:val="0"/>
      <w:marRight w:val="0"/>
      <w:marTop w:val="0"/>
      <w:marBottom w:val="0"/>
      <w:divBdr>
        <w:top w:val="none" w:sz="0" w:space="0" w:color="auto"/>
        <w:left w:val="none" w:sz="0" w:space="0" w:color="auto"/>
        <w:bottom w:val="none" w:sz="0" w:space="0" w:color="auto"/>
        <w:right w:val="none" w:sz="0" w:space="0" w:color="auto"/>
      </w:divBdr>
    </w:div>
    <w:div w:id="1455713861">
      <w:bodyDiv w:val="1"/>
      <w:marLeft w:val="0"/>
      <w:marRight w:val="0"/>
      <w:marTop w:val="0"/>
      <w:marBottom w:val="0"/>
      <w:divBdr>
        <w:top w:val="none" w:sz="0" w:space="0" w:color="auto"/>
        <w:left w:val="none" w:sz="0" w:space="0" w:color="auto"/>
        <w:bottom w:val="none" w:sz="0" w:space="0" w:color="auto"/>
        <w:right w:val="none" w:sz="0" w:space="0" w:color="auto"/>
      </w:divBdr>
    </w:div>
    <w:div w:id="1551728539">
      <w:bodyDiv w:val="1"/>
      <w:marLeft w:val="0"/>
      <w:marRight w:val="0"/>
      <w:marTop w:val="0"/>
      <w:marBottom w:val="0"/>
      <w:divBdr>
        <w:top w:val="none" w:sz="0" w:space="0" w:color="auto"/>
        <w:left w:val="none" w:sz="0" w:space="0" w:color="auto"/>
        <w:bottom w:val="none" w:sz="0" w:space="0" w:color="auto"/>
        <w:right w:val="none" w:sz="0" w:space="0" w:color="auto"/>
      </w:divBdr>
    </w:div>
    <w:div w:id="2138138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rlon.i.garcia.civ@mail.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570AA2F8035840AA9D4B71F9A7D56D" ma:contentTypeVersion="2" ma:contentTypeDescription="Create a new document." ma:contentTypeScope="" ma:versionID="45e09ba953dce57d4ee1b4c1706b3dbf">
  <xsd:schema xmlns:xsd="http://www.w3.org/2001/XMLSchema" xmlns:xs="http://www.w3.org/2001/XMLSchema" xmlns:p="http://schemas.microsoft.com/office/2006/metadata/properties" xmlns:ns1="http://schemas.microsoft.com/sharepoint/v3" xmlns:ns2="20b8f7fc-a70e-4ed0-b693-b706c8838ea9" targetNamespace="http://schemas.microsoft.com/office/2006/metadata/properties" ma:root="true" ma:fieldsID="3e684520aa40fbc7505330ac5fd6be71" ns1:_="" ns2:_="">
    <xsd:import namespace="http://schemas.microsoft.com/sharepoint/v3"/>
    <xsd:import namespace="20b8f7fc-a70e-4ed0-b693-b706c8838ea9"/>
    <xsd:element name="properties">
      <xsd:complexType>
        <xsd:sequence>
          <xsd:element name="documentManagement">
            <xsd:complexType>
              <xsd:all>
                <xsd:element ref="ns2:Old_x0020_URL" minOccurs="0"/>
                <xsd:element ref="ns1:RoutingRule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9" nillable="true" ma:displayName="Description" ma:description="" ma:internalName="RoutingRule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8f7fc-a70e-4ed0-b693-b706c8838ea9" elementFormDefault="qualified">
    <xsd:import namespace="http://schemas.microsoft.com/office/2006/documentManagement/types"/>
    <xsd:import namespace="http://schemas.microsoft.com/office/infopath/2007/PartnerControls"/>
    <xsd:element name="Old_x0020_URL" ma:index="8" nillable="true" ma:displayName="Old URL" ma:description="Original URL from ePortal" ma:internalName="Old_x0020_URL">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Old_x0020_URL xmlns="20b8f7fc-a70e-4ed0-b693-b706c8838ea9" xsi:nil="true"/>
    <RoutingRuleDescription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C0ED1-FC32-42E3-BB2D-70BDE1F63B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0b8f7fc-a70e-4ed0-b693-b706c8838e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4C54DE-13D3-4A1B-990D-9058CEAD5798}">
  <ds:schemaRefs>
    <ds:schemaRef ds:uri="http://schemas.microsoft.com/sharepoint/v3/contenttype/forms"/>
  </ds:schemaRefs>
</ds:datastoreItem>
</file>

<file path=customXml/itemProps3.xml><?xml version="1.0" encoding="utf-8"?>
<ds:datastoreItem xmlns:ds="http://schemas.openxmlformats.org/officeDocument/2006/customXml" ds:itemID="{EC7EF541-8D38-45E4-88BF-28CD9C268122}">
  <ds:schemaRefs>
    <ds:schemaRef ds:uri="http://schemas.microsoft.com/sharepoint/v3"/>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20b8f7fc-a70e-4ed0-b693-b706c8838ea9"/>
    <ds:schemaRef ds:uri="http://www.w3.org/XML/1998/namespace"/>
  </ds:schemaRefs>
</ds:datastoreItem>
</file>

<file path=customXml/itemProps4.xml><?xml version="1.0" encoding="utf-8"?>
<ds:datastoreItem xmlns:ds="http://schemas.openxmlformats.org/officeDocument/2006/customXml" ds:itemID="{260B5838-FD2C-4F05-A830-F7EB6EFCB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2591</Words>
  <Characters>14772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Acquisition Solutions Inc.</Company>
  <LinksUpToDate>false</LinksUpToDate>
  <CharactersWithSpaces>17329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Steinholtz</dc:creator>
  <cp:keywords/>
  <dc:description/>
  <cp:lastModifiedBy>Schoeck, Kristin CIV DFAS ZEC (USA)</cp:lastModifiedBy>
  <cp:revision>3</cp:revision>
  <cp:lastPrinted>2019-08-08T21:47:00Z</cp:lastPrinted>
  <dcterms:created xsi:type="dcterms:W3CDTF">2026-01-30T17:20:00Z</dcterms:created>
  <dcterms:modified xsi:type="dcterms:W3CDTF">2026-01-30T17:23:00Z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0x01010050570AA2F8035840AA9D4B71F9A7D56D</vt:lpwstr>
  </property>
  <property fmtid="{D5CDD505-2E9C-101B-9397-08002B2CF9AE}" pid="3" name="MediaServiceImageTags">
    <vt:lpwstr/>
  </property>
</Properties>
</file>