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EA04C" w14:textId="77777777" w:rsidR="00667E86" w:rsidRDefault="00667E86" w:rsidP="00C700D5">
      <w:pPr>
        <w:tabs>
          <w:tab w:val="left" w:pos="4335"/>
        </w:tabs>
        <w:spacing w:after="4320"/>
        <w:jc w:val="center"/>
        <w:rPr>
          <w:rFonts w:ascii="Georgia" w:hAnsi="Georgia" w:cs="Arial"/>
          <w:b/>
          <w:sz w:val="36"/>
          <w:szCs w:val="36"/>
        </w:rPr>
      </w:pPr>
      <w:r w:rsidRPr="00FA42BD">
        <w:rPr>
          <w:rFonts w:ascii="Georgia" w:hAnsi="Georgia" w:cs="Arial"/>
          <w:b/>
          <w:sz w:val="36"/>
          <w:szCs w:val="36"/>
        </w:rPr>
        <w:t>0</w:t>
      </w:r>
      <w:r w:rsidR="00CC1DAF">
        <w:rPr>
          <w:rFonts w:ascii="Georgia" w:hAnsi="Georgia" w:cs="Arial"/>
          <w:b/>
          <w:sz w:val="36"/>
          <w:szCs w:val="36"/>
        </w:rPr>
        <w:t>4</w:t>
      </w:r>
      <w:r w:rsidRPr="00FA42BD">
        <w:rPr>
          <w:rFonts w:ascii="Georgia" w:hAnsi="Georgia" w:cs="Arial"/>
          <w:b/>
          <w:sz w:val="36"/>
          <w:szCs w:val="36"/>
        </w:rPr>
        <w:t xml:space="preserve">  -  OVERSEAS DELIVERY</w:t>
      </w:r>
      <w:r w:rsidR="00BC443F">
        <w:rPr>
          <w:rFonts w:ascii="Georgia" w:hAnsi="Georgia" w:cs="Arial"/>
          <w:b/>
          <w:sz w:val="36"/>
          <w:szCs w:val="36"/>
        </w:rPr>
        <w:t xml:space="preserve"> VENDOR RESPONSE</w:t>
      </w:r>
    </w:p>
    <w:p w14:paraId="3DA845FF" w14:textId="77777777" w:rsidR="00667E86" w:rsidRPr="00667E86" w:rsidRDefault="00667E86" w:rsidP="00667E86">
      <w:pPr>
        <w:spacing w:line="480" w:lineRule="auto"/>
        <w:jc w:val="center"/>
        <w:rPr>
          <w:rFonts w:ascii="Calibri" w:hAnsi="Calibri" w:cs="Calibri"/>
          <w:b/>
          <w:sz w:val="36"/>
          <w:szCs w:val="36"/>
        </w:rPr>
      </w:pPr>
      <w:r w:rsidRPr="00667E86">
        <w:rPr>
          <w:rFonts w:ascii="Calibri" w:hAnsi="Calibri" w:cs="Calibri"/>
          <w:b/>
          <w:sz w:val="36"/>
          <w:szCs w:val="36"/>
        </w:rPr>
        <w:t xml:space="preserve">ONLY COMPLETE THIS </w:t>
      </w:r>
      <w:r w:rsidR="00940FC7">
        <w:rPr>
          <w:rFonts w:ascii="Calibri" w:hAnsi="Calibri" w:cs="Calibri"/>
          <w:b/>
          <w:sz w:val="36"/>
          <w:szCs w:val="36"/>
        </w:rPr>
        <w:t>DOCUMEN</w:t>
      </w:r>
      <w:r w:rsidRPr="00667E86">
        <w:rPr>
          <w:rFonts w:ascii="Calibri" w:hAnsi="Calibri" w:cs="Calibri"/>
          <w:b/>
          <w:sz w:val="36"/>
          <w:szCs w:val="36"/>
        </w:rPr>
        <w:t>T IF YOU ARE</w:t>
      </w:r>
    </w:p>
    <w:p w14:paraId="7B921EED" w14:textId="77777777" w:rsidR="0078600F" w:rsidRDefault="00667E86" w:rsidP="00667E86">
      <w:pPr>
        <w:spacing w:line="480" w:lineRule="auto"/>
        <w:jc w:val="center"/>
        <w:rPr>
          <w:rFonts w:ascii="Calibri" w:hAnsi="Calibri" w:cs="Calibri"/>
          <w:b/>
          <w:sz w:val="36"/>
          <w:szCs w:val="36"/>
        </w:rPr>
      </w:pPr>
      <w:r w:rsidRPr="00667E86">
        <w:rPr>
          <w:rFonts w:ascii="Calibri" w:hAnsi="Calibri" w:cs="Calibri"/>
          <w:b/>
          <w:sz w:val="36"/>
          <w:szCs w:val="36"/>
        </w:rPr>
        <w:t xml:space="preserve"> OFFERING OVERSEAS DELIVERY AS DEFINED IN </w:t>
      </w:r>
    </w:p>
    <w:p w14:paraId="2FB95B64" w14:textId="77777777" w:rsidR="00667E86" w:rsidRPr="00667E86" w:rsidRDefault="00667E86" w:rsidP="00667E86">
      <w:pPr>
        <w:spacing w:line="480" w:lineRule="auto"/>
        <w:jc w:val="center"/>
        <w:rPr>
          <w:rFonts w:ascii="Calibri" w:hAnsi="Calibri" w:cs="Calibri"/>
          <w:b/>
          <w:sz w:val="36"/>
          <w:szCs w:val="36"/>
        </w:rPr>
      </w:pPr>
      <w:r w:rsidRPr="00667E86">
        <w:rPr>
          <w:rFonts w:ascii="Calibri" w:hAnsi="Calibri" w:cs="Calibri"/>
          <w:b/>
          <w:sz w:val="36"/>
          <w:szCs w:val="36"/>
        </w:rPr>
        <w:t xml:space="preserve">552.238-78 SCOPE OF CONTRACT </w:t>
      </w:r>
    </w:p>
    <w:p w14:paraId="74F3D761" w14:textId="77777777" w:rsidR="0078600F" w:rsidRDefault="00667E86" w:rsidP="00667E86">
      <w:pPr>
        <w:spacing w:line="480" w:lineRule="auto"/>
        <w:jc w:val="center"/>
        <w:rPr>
          <w:rFonts w:ascii="Calibri" w:hAnsi="Calibri" w:cs="Calibri"/>
          <w:b/>
          <w:sz w:val="36"/>
          <w:szCs w:val="36"/>
        </w:rPr>
      </w:pPr>
      <w:r w:rsidRPr="00667E86">
        <w:rPr>
          <w:rFonts w:ascii="Calibri" w:hAnsi="Calibri" w:cs="Calibri"/>
          <w:b/>
          <w:sz w:val="36"/>
          <w:szCs w:val="36"/>
        </w:rPr>
        <w:t>(</w:t>
      </w:r>
      <w:r w:rsidR="0078600F" w:rsidRPr="00667E86">
        <w:rPr>
          <w:rFonts w:ascii="Calibri" w:hAnsi="Calibri" w:cs="Calibri"/>
          <w:b/>
          <w:sz w:val="36"/>
          <w:szCs w:val="36"/>
        </w:rPr>
        <w:t>ELIGIBLE ORDERING</w:t>
      </w:r>
      <w:r w:rsidRPr="00667E86">
        <w:rPr>
          <w:rFonts w:ascii="Calibri" w:hAnsi="Calibri" w:cs="Calibri"/>
          <w:b/>
          <w:sz w:val="36"/>
          <w:szCs w:val="36"/>
        </w:rPr>
        <w:t xml:space="preserve"> ACTIVITIES) </w:t>
      </w:r>
    </w:p>
    <w:p w14:paraId="499A8C17" w14:textId="77777777" w:rsidR="00667E86" w:rsidRPr="00667E86" w:rsidRDefault="00667E86" w:rsidP="00667E86">
      <w:pPr>
        <w:spacing w:line="480" w:lineRule="auto"/>
        <w:jc w:val="center"/>
        <w:rPr>
          <w:rFonts w:ascii="Calibri" w:hAnsi="Calibri" w:cs="Calibri"/>
          <w:b/>
          <w:sz w:val="36"/>
          <w:szCs w:val="36"/>
        </w:rPr>
      </w:pPr>
      <w:r w:rsidRPr="00667E86">
        <w:rPr>
          <w:rFonts w:ascii="Calibri" w:hAnsi="Calibri" w:cs="Calibri"/>
          <w:b/>
          <w:sz w:val="36"/>
          <w:szCs w:val="36"/>
        </w:rPr>
        <w:t xml:space="preserve">IN </w:t>
      </w:r>
    </w:p>
    <w:p w14:paraId="48FD1EE7" w14:textId="77777777" w:rsidR="00FF4F90" w:rsidRDefault="0078600F" w:rsidP="002776AD">
      <w:pPr>
        <w:spacing w:line="480" w:lineRule="auto"/>
        <w:jc w:val="center"/>
        <w:rPr>
          <w:rFonts w:ascii="Arial" w:hAnsi="Arial" w:cs="Arial"/>
          <w:b/>
          <w:sz w:val="36"/>
          <w:szCs w:val="36"/>
        </w:rPr>
        <w:sectPr w:rsidR="00FF4F90" w:rsidSect="00AC4B9E">
          <w:headerReference w:type="default" r:id="rId8"/>
          <w:footerReference w:type="default" r:id="rId9"/>
          <w:pgSz w:w="12240" w:h="15840"/>
          <w:pgMar w:top="1440" w:right="1152" w:bottom="1440" w:left="1152" w:header="720" w:footer="720" w:gutter="0"/>
          <w:pgNumType w:start="1"/>
          <w:cols w:space="720"/>
          <w:formProt w:val="0"/>
          <w:noEndnote/>
          <w:titlePg/>
          <w:docGrid w:linePitch="299"/>
        </w:sectPr>
      </w:pPr>
      <w:r>
        <w:rPr>
          <w:rFonts w:ascii="Calibri" w:hAnsi="Calibri" w:cs="Calibri"/>
          <w:b/>
          <w:sz w:val="36"/>
          <w:szCs w:val="36"/>
        </w:rPr>
        <w:t>DOCUMENT</w:t>
      </w:r>
      <w:r w:rsidR="00667E86" w:rsidRPr="00667E86">
        <w:rPr>
          <w:rFonts w:ascii="Calibri" w:hAnsi="Calibri" w:cs="Calibri"/>
          <w:b/>
          <w:sz w:val="36"/>
          <w:szCs w:val="36"/>
        </w:rPr>
        <w:t xml:space="preserve"> 0</w:t>
      </w:r>
      <w:r w:rsidR="00CC1DAF">
        <w:rPr>
          <w:rFonts w:ascii="Calibri" w:hAnsi="Calibri" w:cs="Calibri"/>
          <w:b/>
          <w:sz w:val="36"/>
          <w:szCs w:val="36"/>
        </w:rPr>
        <w:t>2</w:t>
      </w:r>
      <w:r w:rsidR="00667E86" w:rsidRPr="00667E86">
        <w:rPr>
          <w:rFonts w:ascii="Calibri" w:hAnsi="Calibri" w:cs="Calibri"/>
          <w:b/>
          <w:sz w:val="36"/>
          <w:szCs w:val="36"/>
        </w:rPr>
        <w:t xml:space="preserve"> </w:t>
      </w:r>
      <w:r w:rsidR="00567AEE" w:rsidRPr="00667E86">
        <w:rPr>
          <w:rFonts w:ascii="Calibri" w:hAnsi="Calibri" w:cs="Calibri"/>
          <w:b/>
          <w:sz w:val="36"/>
          <w:szCs w:val="36"/>
        </w:rPr>
        <w:t>- VENDOR</w:t>
      </w:r>
      <w:r w:rsidR="00667E86" w:rsidRPr="00667E86">
        <w:rPr>
          <w:rFonts w:ascii="Calibri" w:hAnsi="Calibri" w:cs="Calibri"/>
          <w:b/>
          <w:sz w:val="36"/>
          <w:szCs w:val="36"/>
        </w:rPr>
        <w:t xml:space="preserve"> RESPONSE.</w:t>
      </w:r>
      <w:r w:rsidR="001F2620">
        <w:rPr>
          <w:rFonts w:ascii="Arial" w:hAnsi="Arial" w:cs="Arial"/>
          <w:b/>
          <w:sz w:val="36"/>
          <w:szCs w:val="36"/>
        </w:rPr>
        <w:t xml:space="preserve"> </w:t>
      </w:r>
    </w:p>
    <w:p w14:paraId="319767E0" w14:textId="77777777" w:rsidR="00FD3A3C" w:rsidRPr="00A36C4C" w:rsidRDefault="00B7394E" w:rsidP="00D912E5">
      <w:pPr>
        <w:pStyle w:val="BodyText2"/>
        <w:spacing w:after="240" w:line="240" w:lineRule="auto"/>
        <w:jc w:val="center"/>
        <w:rPr>
          <w:rFonts w:ascii="Georgia" w:hAnsi="Georgia" w:cstheme="minorHAnsi"/>
          <w:b/>
          <w:u w:val="single"/>
        </w:rPr>
      </w:pPr>
      <w:r w:rsidRPr="00A36C4C">
        <w:rPr>
          <w:rFonts w:ascii="Georgia" w:hAnsi="Georgia" w:cstheme="minorHAnsi"/>
          <w:b/>
          <w:u w:val="single"/>
        </w:rPr>
        <w:lastRenderedPageBreak/>
        <w:t>TABLE OF CONTENTS</w:t>
      </w:r>
    </w:p>
    <w:p w14:paraId="1878BBB1" w14:textId="77777777" w:rsidR="00B7394E" w:rsidRPr="00A36C4C" w:rsidRDefault="00B7394E" w:rsidP="00D912E5">
      <w:pPr>
        <w:pStyle w:val="BodyText2"/>
        <w:spacing w:line="240" w:lineRule="auto"/>
        <w:rPr>
          <w:rFonts w:ascii="Georgia" w:hAnsi="Georgia" w:cstheme="minorHAnsi"/>
          <w:b/>
          <w:u w:val="single"/>
        </w:rPr>
      </w:pPr>
      <w:r w:rsidRPr="00A36C4C">
        <w:rPr>
          <w:rFonts w:ascii="Georgia" w:hAnsi="Georgia" w:cstheme="minorHAnsi"/>
          <w:b/>
          <w:u w:val="single"/>
        </w:rPr>
        <w:t>Overseas Delivery Clauses:</w:t>
      </w:r>
    </w:p>
    <w:p w14:paraId="6AC53B6E" w14:textId="77777777" w:rsidR="00B7394E" w:rsidRPr="00A36C4C" w:rsidRDefault="00B7394E" w:rsidP="00D912E5">
      <w:pPr>
        <w:pStyle w:val="BodyText2"/>
        <w:tabs>
          <w:tab w:val="left" w:leader="dot" w:pos="9000"/>
        </w:tabs>
        <w:spacing w:line="240" w:lineRule="auto"/>
        <w:rPr>
          <w:rFonts w:asciiTheme="minorHAnsi" w:hAnsiTheme="minorHAnsi" w:cstheme="minorHAnsi"/>
        </w:rPr>
      </w:pPr>
      <w:hyperlink w:anchor="ClausesOverseas" w:history="1">
        <w:r w:rsidRPr="00A36C4C">
          <w:rPr>
            <w:rStyle w:val="Hyperlink"/>
            <w:rFonts w:asciiTheme="minorHAnsi" w:hAnsiTheme="minorHAnsi" w:cstheme="minorHAnsi"/>
          </w:rPr>
          <w:t>I-FSS-108   Clauses for Overseas Coverage (May 2000)</w:t>
        </w:r>
      </w:hyperlink>
      <w:r w:rsidR="008B0D90" w:rsidRPr="00A36C4C">
        <w:rPr>
          <w:rFonts w:asciiTheme="minorHAnsi" w:hAnsiTheme="minorHAnsi" w:cstheme="minorHAnsi"/>
        </w:rPr>
        <w:t xml:space="preserve"> </w:t>
      </w:r>
      <w:r w:rsidR="008B0D90" w:rsidRPr="00A36C4C">
        <w:rPr>
          <w:rFonts w:asciiTheme="minorHAnsi" w:hAnsiTheme="minorHAnsi" w:cstheme="minorHAnsi"/>
        </w:rPr>
        <w:tab/>
        <w:t xml:space="preserve"> </w:t>
      </w:r>
      <w:r w:rsidR="00DE1388" w:rsidRPr="00A36C4C">
        <w:rPr>
          <w:rFonts w:asciiTheme="minorHAnsi" w:hAnsiTheme="minorHAnsi" w:cstheme="minorHAnsi"/>
        </w:rPr>
        <w:t>2</w:t>
      </w:r>
    </w:p>
    <w:p w14:paraId="2B85EBC4" w14:textId="77777777" w:rsidR="008B0D90" w:rsidRPr="00A36C4C" w:rsidRDefault="008B0D90" w:rsidP="00D912E5">
      <w:pPr>
        <w:pStyle w:val="BodyText2"/>
        <w:tabs>
          <w:tab w:val="left" w:leader="dot" w:pos="9000"/>
        </w:tabs>
        <w:spacing w:line="240" w:lineRule="auto"/>
        <w:rPr>
          <w:rFonts w:asciiTheme="minorHAnsi" w:hAnsiTheme="minorHAnsi" w:cstheme="minorHAnsi"/>
        </w:rPr>
      </w:pPr>
      <w:hyperlink w:anchor="SubmOffersEng" w:history="1">
        <w:r w:rsidRPr="00A36C4C">
          <w:rPr>
            <w:rStyle w:val="Hyperlink"/>
            <w:rFonts w:asciiTheme="minorHAnsi" w:hAnsiTheme="minorHAnsi" w:cstheme="minorHAnsi"/>
          </w:rPr>
          <w:t>52.214-34   Submission of Offers in the English Language (Apr 1991)</w:t>
        </w:r>
      </w:hyperlink>
      <w:r w:rsidRPr="00A36C4C">
        <w:rPr>
          <w:rFonts w:asciiTheme="minorHAnsi" w:hAnsiTheme="minorHAnsi" w:cstheme="minorHAnsi"/>
        </w:rPr>
        <w:tab/>
        <w:t xml:space="preserve"> 2</w:t>
      </w:r>
    </w:p>
    <w:p w14:paraId="4BB27AF8" w14:textId="77777777" w:rsidR="008B0D90" w:rsidRPr="00A36C4C" w:rsidRDefault="008B0D90" w:rsidP="00D912E5">
      <w:pPr>
        <w:pStyle w:val="BodyText2"/>
        <w:tabs>
          <w:tab w:val="left" w:leader="dot" w:pos="9000"/>
        </w:tabs>
        <w:spacing w:line="240" w:lineRule="auto"/>
        <w:rPr>
          <w:rFonts w:asciiTheme="minorHAnsi" w:hAnsiTheme="minorHAnsi" w:cstheme="minorHAnsi"/>
        </w:rPr>
      </w:pPr>
      <w:hyperlink w:anchor="SubmissionUSCurrency" w:history="1">
        <w:r w:rsidRPr="00A36C4C">
          <w:rPr>
            <w:rStyle w:val="Hyperlink"/>
            <w:rFonts w:asciiTheme="minorHAnsi" w:hAnsiTheme="minorHAnsi" w:cstheme="minorHAnsi"/>
          </w:rPr>
          <w:t>52.214-35   Submission of Offers in U.S. Currency  (Apr 1991)</w:t>
        </w:r>
      </w:hyperlink>
      <w:r w:rsidRPr="00A36C4C">
        <w:rPr>
          <w:rFonts w:asciiTheme="minorHAnsi" w:hAnsiTheme="minorHAnsi" w:cstheme="minorHAnsi"/>
        </w:rPr>
        <w:tab/>
        <w:t xml:space="preserve"> 2</w:t>
      </w:r>
    </w:p>
    <w:p w14:paraId="192461D9" w14:textId="77777777" w:rsidR="008B0D90" w:rsidRPr="00A36C4C" w:rsidRDefault="008B0D90" w:rsidP="00D912E5">
      <w:pPr>
        <w:pStyle w:val="BodyText2"/>
        <w:tabs>
          <w:tab w:val="left" w:leader="dot" w:pos="9000"/>
        </w:tabs>
        <w:spacing w:line="240" w:lineRule="auto"/>
        <w:rPr>
          <w:rFonts w:asciiTheme="minorHAnsi" w:hAnsiTheme="minorHAnsi" w:cstheme="minorHAnsi"/>
        </w:rPr>
      </w:pPr>
      <w:hyperlink w:anchor="NonManufactured" w:history="1">
        <w:r w:rsidRPr="00A36C4C">
          <w:rPr>
            <w:rStyle w:val="Hyperlink"/>
            <w:rFonts w:asciiTheme="minorHAnsi" w:hAnsiTheme="minorHAnsi" w:cstheme="minorHAnsi"/>
          </w:rPr>
          <w:t xml:space="preserve">552.211-89   Non-Manufactured Wood Packaging Material </w:t>
        </w:r>
        <w:r w:rsidR="0038409B" w:rsidRPr="00A36C4C">
          <w:rPr>
            <w:rStyle w:val="Hyperlink"/>
            <w:rFonts w:asciiTheme="minorHAnsi" w:hAnsiTheme="minorHAnsi" w:cstheme="minorHAnsi"/>
          </w:rPr>
          <w:t>f</w:t>
        </w:r>
        <w:r w:rsidRPr="00A36C4C">
          <w:rPr>
            <w:rStyle w:val="Hyperlink"/>
            <w:rFonts w:asciiTheme="minorHAnsi" w:hAnsiTheme="minorHAnsi" w:cstheme="minorHAnsi"/>
          </w:rPr>
          <w:t>or Export</w:t>
        </w:r>
        <w:r w:rsidR="0038409B" w:rsidRPr="00A36C4C">
          <w:rPr>
            <w:rStyle w:val="Hyperlink"/>
            <w:rFonts w:asciiTheme="minorHAnsi" w:hAnsiTheme="minorHAnsi" w:cstheme="minorHAnsi"/>
          </w:rPr>
          <w:t xml:space="preserve"> </w:t>
        </w:r>
        <w:r w:rsidRPr="00A36C4C">
          <w:rPr>
            <w:rStyle w:val="Hyperlink"/>
            <w:rFonts w:asciiTheme="minorHAnsi" w:hAnsiTheme="minorHAnsi" w:cstheme="minorHAnsi"/>
          </w:rPr>
          <w:t>(J</w:t>
        </w:r>
        <w:r w:rsidR="006D5085">
          <w:rPr>
            <w:rStyle w:val="Hyperlink"/>
            <w:rFonts w:asciiTheme="minorHAnsi" w:hAnsiTheme="minorHAnsi" w:cstheme="minorHAnsi"/>
          </w:rPr>
          <w:t>ul 2016</w:t>
        </w:r>
        <w:r w:rsidRPr="00A36C4C">
          <w:rPr>
            <w:rStyle w:val="Hyperlink"/>
            <w:rFonts w:asciiTheme="minorHAnsi" w:hAnsiTheme="minorHAnsi" w:cstheme="minorHAnsi"/>
          </w:rPr>
          <w:t>)</w:t>
        </w:r>
      </w:hyperlink>
      <w:r w:rsidRPr="00A36C4C">
        <w:rPr>
          <w:rFonts w:asciiTheme="minorHAnsi" w:hAnsiTheme="minorHAnsi" w:cstheme="minorHAnsi"/>
        </w:rPr>
        <w:tab/>
        <w:t xml:space="preserve"> 2</w:t>
      </w:r>
    </w:p>
    <w:p w14:paraId="23CA8EEF" w14:textId="77777777" w:rsidR="008B0D90" w:rsidRPr="00A36C4C" w:rsidRDefault="008B0D90" w:rsidP="00D912E5">
      <w:pPr>
        <w:pStyle w:val="BodyText2"/>
        <w:tabs>
          <w:tab w:val="left" w:leader="dot" w:pos="9000"/>
        </w:tabs>
        <w:spacing w:line="240" w:lineRule="auto"/>
        <w:rPr>
          <w:rFonts w:asciiTheme="minorHAnsi" w:hAnsiTheme="minorHAnsi" w:cstheme="minorHAnsi"/>
        </w:rPr>
      </w:pPr>
      <w:hyperlink w:anchor="Pg3" w:history="1">
        <w:r w:rsidRPr="00A36C4C">
          <w:rPr>
            <w:rStyle w:val="Hyperlink"/>
            <w:rFonts w:asciiTheme="minorHAnsi" w:hAnsiTheme="minorHAnsi" w:cstheme="minorHAnsi"/>
          </w:rPr>
          <w:t>C-FSS-412   Characteristics of Electric Current  (May 2000)</w:t>
        </w:r>
      </w:hyperlink>
      <w:r w:rsidRPr="00A36C4C">
        <w:rPr>
          <w:rFonts w:asciiTheme="minorHAnsi" w:hAnsiTheme="minorHAnsi" w:cstheme="minorHAnsi"/>
        </w:rPr>
        <w:tab/>
        <w:t xml:space="preserve"> 3</w:t>
      </w:r>
    </w:p>
    <w:p w14:paraId="2CDA3D25" w14:textId="77777777" w:rsidR="008B0D90" w:rsidRPr="005C0A10" w:rsidRDefault="008B0D90" w:rsidP="00D912E5">
      <w:pPr>
        <w:pStyle w:val="BodyText2"/>
        <w:tabs>
          <w:tab w:val="left" w:leader="dot" w:pos="9000"/>
        </w:tabs>
        <w:spacing w:line="240" w:lineRule="auto"/>
        <w:rPr>
          <w:rFonts w:asciiTheme="minorHAnsi" w:hAnsiTheme="minorHAnsi" w:cstheme="minorHAnsi"/>
        </w:rPr>
      </w:pPr>
      <w:hyperlink w:anchor="MrkgAndDoc" w:history="1">
        <w:r w:rsidRPr="005C0A10">
          <w:rPr>
            <w:rStyle w:val="Hyperlink"/>
            <w:rFonts w:asciiTheme="minorHAnsi" w:hAnsiTheme="minorHAnsi" w:cstheme="minorHAnsi"/>
          </w:rPr>
          <w:t xml:space="preserve">D-FSS-471   Marking and Documentation Requirements </w:t>
        </w:r>
        <w:r w:rsidR="0038409B" w:rsidRPr="005C0A10">
          <w:rPr>
            <w:rStyle w:val="Hyperlink"/>
            <w:rFonts w:asciiTheme="minorHAnsi" w:hAnsiTheme="minorHAnsi" w:cstheme="minorHAnsi"/>
          </w:rPr>
          <w:t>p</w:t>
        </w:r>
        <w:r w:rsidRPr="005C0A10">
          <w:rPr>
            <w:rStyle w:val="Hyperlink"/>
            <w:rFonts w:asciiTheme="minorHAnsi" w:hAnsiTheme="minorHAnsi" w:cstheme="minorHAnsi"/>
          </w:rPr>
          <w:t>er Shipment (Apr 1984)</w:t>
        </w:r>
      </w:hyperlink>
      <w:r w:rsidRPr="005C0A10">
        <w:rPr>
          <w:rFonts w:asciiTheme="minorHAnsi" w:hAnsiTheme="minorHAnsi" w:cstheme="minorHAnsi"/>
        </w:rPr>
        <w:tab/>
        <w:t xml:space="preserve"> 3</w:t>
      </w:r>
    </w:p>
    <w:p w14:paraId="4B687182" w14:textId="77777777" w:rsidR="008B0D90" w:rsidRPr="005C0A10" w:rsidRDefault="008B0D90" w:rsidP="00D912E5">
      <w:pPr>
        <w:pStyle w:val="BodyText2"/>
        <w:tabs>
          <w:tab w:val="left" w:leader="dot" w:pos="9000"/>
        </w:tabs>
        <w:spacing w:line="240" w:lineRule="auto"/>
        <w:rPr>
          <w:rFonts w:asciiTheme="minorHAnsi" w:hAnsiTheme="minorHAnsi" w:cstheme="minorHAnsi"/>
        </w:rPr>
      </w:pPr>
      <w:hyperlink w:anchor="trans" w:history="1">
        <w:r w:rsidRPr="005C0A10">
          <w:rPr>
            <w:rStyle w:val="Hyperlink"/>
            <w:rFonts w:asciiTheme="minorHAnsi" w:hAnsiTheme="minorHAnsi" w:cstheme="minorHAnsi"/>
          </w:rPr>
          <w:t>D-FSS-477   Transshipments (Apr 1984)</w:t>
        </w:r>
      </w:hyperlink>
      <w:r w:rsidRPr="005C0A10">
        <w:rPr>
          <w:rFonts w:asciiTheme="minorHAnsi" w:hAnsiTheme="minorHAnsi" w:cstheme="minorHAnsi"/>
        </w:rPr>
        <w:tab/>
        <w:t xml:space="preserve"> </w:t>
      </w:r>
      <w:r w:rsidR="00A12F0E" w:rsidRPr="005C0A10">
        <w:rPr>
          <w:rFonts w:asciiTheme="minorHAnsi" w:hAnsiTheme="minorHAnsi" w:cstheme="minorHAnsi"/>
        </w:rPr>
        <w:t>4</w:t>
      </w:r>
    </w:p>
    <w:p w14:paraId="00D7637E" w14:textId="77777777" w:rsidR="008B0D90" w:rsidRPr="005C0A10" w:rsidRDefault="008B0D90" w:rsidP="00D912E5">
      <w:pPr>
        <w:pStyle w:val="BodyText2"/>
        <w:tabs>
          <w:tab w:val="left" w:leader="dot" w:pos="9000"/>
        </w:tabs>
        <w:spacing w:after="360" w:line="240" w:lineRule="auto"/>
        <w:rPr>
          <w:rFonts w:asciiTheme="minorHAnsi" w:hAnsiTheme="minorHAnsi" w:cstheme="minorHAnsi"/>
        </w:rPr>
      </w:pPr>
      <w:hyperlink w:anchor="ForeignTaxes" w:history="1">
        <w:r w:rsidRPr="005C0A10">
          <w:rPr>
            <w:rStyle w:val="Hyperlink"/>
            <w:rFonts w:asciiTheme="minorHAnsi" w:hAnsiTheme="minorHAnsi" w:cstheme="minorHAnsi"/>
          </w:rPr>
          <w:t>I-FSS-314   Foreign Taxes and Duties (Dec 1990)</w:t>
        </w:r>
      </w:hyperlink>
      <w:r w:rsidRPr="005C0A10">
        <w:rPr>
          <w:rFonts w:asciiTheme="minorHAnsi" w:hAnsiTheme="minorHAnsi" w:cstheme="minorHAnsi"/>
        </w:rPr>
        <w:tab/>
        <w:t xml:space="preserve"> 4</w:t>
      </w:r>
    </w:p>
    <w:p w14:paraId="62109564" w14:textId="77777777" w:rsidR="00B7394E" w:rsidRPr="005C0A10" w:rsidRDefault="00DF70A4" w:rsidP="00D912E5">
      <w:pPr>
        <w:pStyle w:val="BodyText2"/>
        <w:spacing w:line="240" w:lineRule="auto"/>
        <w:rPr>
          <w:rFonts w:ascii="Georgia" w:hAnsi="Georgia" w:cstheme="minorHAnsi"/>
          <w:b/>
          <w:u w:val="single"/>
        </w:rPr>
      </w:pPr>
      <w:r w:rsidRPr="005C0A10">
        <w:rPr>
          <w:rFonts w:ascii="Georgia" w:hAnsi="Georgia" w:cstheme="minorHAnsi"/>
          <w:b/>
          <w:u w:val="single"/>
        </w:rPr>
        <w:t xml:space="preserve">Overseas Delivery </w:t>
      </w:r>
      <w:r w:rsidR="00B7394E" w:rsidRPr="005C0A10">
        <w:rPr>
          <w:rFonts w:ascii="Georgia" w:hAnsi="Georgia" w:cstheme="minorHAnsi"/>
          <w:b/>
          <w:u w:val="single"/>
        </w:rPr>
        <w:t>Vendor Response:</w:t>
      </w:r>
    </w:p>
    <w:p w14:paraId="313FF525" w14:textId="77777777" w:rsidR="008B0D90" w:rsidRPr="005C0A10" w:rsidRDefault="008B0D90" w:rsidP="00D912E5">
      <w:pPr>
        <w:pStyle w:val="BodyText2"/>
        <w:tabs>
          <w:tab w:val="left" w:leader="dot" w:pos="9000"/>
        </w:tabs>
        <w:spacing w:line="240" w:lineRule="auto"/>
        <w:rPr>
          <w:rFonts w:asciiTheme="minorHAnsi" w:hAnsiTheme="minorHAnsi" w:cstheme="minorHAnsi"/>
        </w:rPr>
      </w:pPr>
      <w:hyperlink w:anchor="Pg5" w:history="1">
        <w:r w:rsidRPr="005C0A10">
          <w:rPr>
            <w:rStyle w:val="Hyperlink"/>
            <w:rFonts w:asciiTheme="minorHAnsi" w:hAnsiTheme="minorHAnsi" w:cstheme="minorHAnsi"/>
          </w:rPr>
          <w:t>Continuation of SF 1449 – Blocks 19-21, Schedule of Items</w:t>
        </w:r>
      </w:hyperlink>
      <w:r w:rsidRPr="005C0A10">
        <w:rPr>
          <w:rFonts w:asciiTheme="minorHAnsi" w:hAnsiTheme="minorHAnsi" w:cstheme="minorHAnsi"/>
        </w:rPr>
        <w:tab/>
      </w:r>
      <w:r w:rsidR="00BA77BC" w:rsidRPr="005C0A10">
        <w:rPr>
          <w:rFonts w:asciiTheme="minorHAnsi" w:hAnsiTheme="minorHAnsi" w:cstheme="minorHAnsi"/>
        </w:rPr>
        <w:t xml:space="preserve"> </w:t>
      </w:r>
      <w:r w:rsidRPr="005C0A10">
        <w:rPr>
          <w:rFonts w:asciiTheme="minorHAnsi" w:hAnsiTheme="minorHAnsi" w:cstheme="minorHAnsi"/>
        </w:rPr>
        <w:t xml:space="preserve"> 5</w:t>
      </w:r>
    </w:p>
    <w:p w14:paraId="7DAC6D3F" w14:textId="77777777" w:rsidR="008B0D90" w:rsidRPr="005C0A10" w:rsidRDefault="00BA77BC" w:rsidP="00D912E5">
      <w:pPr>
        <w:pStyle w:val="BodyText2"/>
        <w:tabs>
          <w:tab w:val="left" w:leader="dot" w:pos="9000"/>
        </w:tabs>
        <w:spacing w:line="240" w:lineRule="auto"/>
        <w:rPr>
          <w:rFonts w:asciiTheme="minorHAnsi" w:hAnsiTheme="minorHAnsi" w:cstheme="minorHAnsi"/>
        </w:rPr>
      </w:pPr>
      <w:hyperlink w:anchor="DesignationGeo" w:history="1">
        <w:r w:rsidRPr="005C0A10">
          <w:rPr>
            <w:rStyle w:val="Hyperlink"/>
            <w:rFonts w:asciiTheme="minorHAnsi" w:hAnsiTheme="minorHAnsi" w:cstheme="minorHAnsi"/>
          </w:rPr>
          <w:t>Designation of Geographic Areas/Countries/Zones</w:t>
        </w:r>
      </w:hyperlink>
      <w:r w:rsidR="008B0D90" w:rsidRPr="005C0A10">
        <w:rPr>
          <w:rFonts w:asciiTheme="minorHAnsi" w:hAnsiTheme="minorHAnsi" w:cstheme="minorHAnsi"/>
        </w:rPr>
        <w:tab/>
      </w:r>
      <w:r w:rsidR="00167755" w:rsidRPr="005C0A10">
        <w:rPr>
          <w:rFonts w:asciiTheme="minorHAnsi" w:hAnsiTheme="minorHAnsi" w:cstheme="minorHAnsi"/>
        </w:rPr>
        <w:t xml:space="preserve"> </w:t>
      </w:r>
      <w:r w:rsidR="008B0D90" w:rsidRPr="005C0A10">
        <w:rPr>
          <w:rFonts w:asciiTheme="minorHAnsi" w:hAnsiTheme="minorHAnsi" w:cstheme="minorHAnsi"/>
        </w:rPr>
        <w:t xml:space="preserve"> </w:t>
      </w:r>
      <w:r w:rsidR="00200E3D" w:rsidRPr="005C0A10">
        <w:rPr>
          <w:rFonts w:asciiTheme="minorHAnsi" w:hAnsiTheme="minorHAnsi" w:cstheme="minorHAnsi"/>
        </w:rPr>
        <w:t>6</w:t>
      </w:r>
    </w:p>
    <w:p w14:paraId="5AE7FDCD" w14:textId="77777777" w:rsidR="008B0D90" w:rsidRPr="005C0A10" w:rsidRDefault="00BA77BC" w:rsidP="00D912E5">
      <w:pPr>
        <w:pStyle w:val="BodyText2"/>
        <w:tabs>
          <w:tab w:val="left" w:leader="dot" w:pos="9000"/>
        </w:tabs>
        <w:spacing w:line="240" w:lineRule="auto"/>
        <w:rPr>
          <w:rFonts w:asciiTheme="minorHAnsi" w:hAnsiTheme="minorHAnsi" w:cstheme="minorHAnsi"/>
        </w:rPr>
      </w:pPr>
      <w:hyperlink w:anchor="DestinationFOB" w:history="1">
        <w:r w:rsidRPr="005C0A10">
          <w:rPr>
            <w:rStyle w:val="Hyperlink"/>
            <w:rFonts w:asciiTheme="minorHAnsi" w:hAnsiTheme="minorHAnsi" w:cstheme="minorHAnsi"/>
          </w:rPr>
          <w:t>Designation of F.O.B. Shipping Term</w:t>
        </w:r>
      </w:hyperlink>
      <w:r w:rsidR="008B0D90" w:rsidRPr="005C0A10">
        <w:rPr>
          <w:rFonts w:asciiTheme="minorHAnsi" w:hAnsiTheme="minorHAnsi" w:cstheme="minorHAnsi"/>
        </w:rPr>
        <w:tab/>
        <w:t xml:space="preserve"> </w:t>
      </w:r>
      <w:r w:rsidR="00167755" w:rsidRPr="005C0A10">
        <w:rPr>
          <w:rFonts w:asciiTheme="minorHAnsi" w:hAnsiTheme="minorHAnsi" w:cstheme="minorHAnsi"/>
        </w:rPr>
        <w:t xml:space="preserve"> 6</w:t>
      </w:r>
    </w:p>
    <w:p w14:paraId="11007B51" w14:textId="77777777" w:rsidR="00AF2958" w:rsidRPr="003A6DD8" w:rsidRDefault="00AF2958" w:rsidP="00D912E5">
      <w:pPr>
        <w:pStyle w:val="BodyText2"/>
        <w:tabs>
          <w:tab w:val="left" w:leader="dot" w:pos="9000"/>
        </w:tabs>
        <w:spacing w:line="240" w:lineRule="auto"/>
        <w:rPr>
          <w:rFonts w:asciiTheme="minorHAnsi" w:hAnsiTheme="minorHAnsi" w:cs="Calibri"/>
        </w:rPr>
      </w:pPr>
      <w:hyperlink w:anchor="CertReTraf" w:history="1">
        <w:r w:rsidRPr="005C0A10">
          <w:rPr>
            <w:rStyle w:val="Hyperlink"/>
            <w:rFonts w:asciiTheme="minorHAnsi" w:hAnsiTheme="minorHAnsi" w:cs="Calibri"/>
          </w:rPr>
          <w:t>52.222-56 Certification Regarding Trafficking in Persons Compliance Plans (Mar 201</w:t>
        </w:r>
        <w:r w:rsidR="003029C4" w:rsidRPr="005C0A10">
          <w:rPr>
            <w:rStyle w:val="Hyperlink"/>
            <w:rFonts w:asciiTheme="minorHAnsi" w:hAnsiTheme="minorHAnsi" w:cs="Calibri"/>
          </w:rPr>
          <w:t>5)</w:t>
        </w:r>
      </w:hyperlink>
      <w:r w:rsidRPr="003A6DD8">
        <w:rPr>
          <w:rFonts w:asciiTheme="minorHAnsi" w:hAnsiTheme="minorHAnsi" w:cs="Calibri"/>
        </w:rPr>
        <w:tab/>
        <w:t xml:space="preserve"> </w:t>
      </w:r>
      <w:r w:rsidR="00167755" w:rsidRPr="003A6DD8">
        <w:rPr>
          <w:rFonts w:asciiTheme="minorHAnsi" w:hAnsiTheme="minorHAnsi" w:cs="Calibri"/>
        </w:rPr>
        <w:t xml:space="preserve"> 6</w:t>
      </w:r>
    </w:p>
    <w:p w14:paraId="5A877DBC" w14:textId="77777777" w:rsidR="008B0D90" w:rsidRPr="003A6DD8" w:rsidRDefault="00BA77BC" w:rsidP="00D912E5">
      <w:pPr>
        <w:pStyle w:val="BodyText2"/>
        <w:tabs>
          <w:tab w:val="left" w:leader="dot" w:pos="9000"/>
        </w:tabs>
        <w:spacing w:line="240" w:lineRule="auto"/>
        <w:rPr>
          <w:rFonts w:asciiTheme="minorHAnsi" w:hAnsiTheme="minorHAnsi" w:cstheme="minorHAnsi"/>
        </w:rPr>
      </w:pPr>
      <w:hyperlink w:anchor="FOBDestination" w:history="1">
        <w:r w:rsidRPr="003A6DD8">
          <w:rPr>
            <w:rStyle w:val="Hyperlink"/>
            <w:rFonts w:asciiTheme="minorHAnsi" w:hAnsiTheme="minorHAnsi" w:cstheme="minorHAnsi"/>
          </w:rPr>
          <w:t>52.247-34   F.O.B. Destination (Nov 1991) (Deviation – May 2003)</w:t>
        </w:r>
      </w:hyperlink>
      <w:r w:rsidR="008B0D90" w:rsidRPr="003A6DD8">
        <w:rPr>
          <w:rFonts w:asciiTheme="minorHAnsi" w:hAnsiTheme="minorHAnsi" w:cstheme="minorHAnsi"/>
        </w:rPr>
        <w:tab/>
        <w:t xml:space="preserve"> </w:t>
      </w:r>
      <w:r w:rsidR="00167755" w:rsidRPr="003A6DD8">
        <w:rPr>
          <w:rFonts w:asciiTheme="minorHAnsi" w:hAnsiTheme="minorHAnsi" w:cstheme="minorHAnsi"/>
        </w:rPr>
        <w:t xml:space="preserve"> </w:t>
      </w:r>
      <w:r w:rsidR="00200E3D" w:rsidRPr="003A6DD8">
        <w:rPr>
          <w:rFonts w:asciiTheme="minorHAnsi" w:hAnsiTheme="minorHAnsi" w:cstheme="minorHAnsi"/>
        </w:rPr>
        <w:t>7</w:t>
      </w:r>
    </w:p>
    <w:p w14:paraId="1AEF6EB0" w14:textId="77777777" w:rsidR="008B0D90" w:rsidRPr="00E54DCC" w:rsidRDefault="00BA77BC" w:rsidP="00D912E5">
      <w:pPr>
        <w:pStyle w:val="BodyText2"/>
        <w:tabs>
          <w:tab w:val="left" w:leader="dot" w:pos="9000"/>
        </w:tabs>
        <w:spacing w:line="240" w:lineRule="auto"/>
        <w:rPr>
          <w:rFonts w:asciiTheme="minorHAnsi" w:hAnsiTheme="minorHAnsi" w:cstheme="minorHAnsi"/>
        </w:rPr>
      </w:pPr>
      <w:hyperlink w:anchor="Pg7" w:history="1">
        <w:r w:rsidRPr="003A6DD8">
          <w:rPr>
            <w:rStyle w:val="Hyperlink"/>
            <w:rFonts w:asciiTheme="minorHAnsi" w:hAnsiTheme="minorHAnsi" w:cstheme="minorHAnsi"/>
          </w:rPr>
          <w:t>52.247-38   F.O.B. Inland Carrier, Point of Exportation (Feb 2006) (Dev. – Feb 2007)</w:t>
        </w:r>
      </w:hyperlink>
      <w:r w:rsidR="008B0D90" w:rsidRPr="00E54DCC">
        <w:rPr>
          <w:rFonts w:asciiTheme="minorHAnsi" w:hAnsiTheme="minorHAnsi" w:cstheme="minorHAnsi"/>
        </w:rPr>
        <w:tab/>
        <w:t xml:space="preserve"> </w:t>
      </w:r>
      <w:r w:rsidR="00167755" w:rsidRPr="00E54DCC">
        <w:rPr>
          <w:rFonts w:asciiTheme="minorHAnsi" w:hAnsiTheme="minorHAnsi" w:cstheme="minorHAnsi"/>
        </w:rPr>
        <w:t xml:space="preserve"> </w:t>
      </w:r>
      <w:r w:rsidR="00200E3D">
        <w:rPr>
          <w:rFonts w:asciiTheme="minorHAnsi" w:hAnsiTheme="minorHAnsi" w:cstheme="minorHAnsi"/>
        </w:rPr>
        <w:t>8</w:t>
      </w:r>
    </w:p>
    <w:p w14:paraId="6E762429" w14:textId="77777777" w:rsidR="00BA77BC" w:rsidRPr="003A6DD8" w:rsidRDefault="00BA77BC" w:rsidP="00D912E5">
      <w:pPr>
        <w:pStyle w:val="BodyText2"/>
        <w:tabs>
          <w:tab w:val="left" w:leader="dot" w:pos="9000"/>
        </w:tabs>
        <w:spacing w:line="240" w:lineRule="auto"/>
        <w:rPr>
          <w:rFonts w:asciiTheme="minorHAnsi" w:hAnsiTheme="minorHAnsi" w:cstheme="minorHAnsi"/>
        </w:rPr>
      </w:pPr>
      <w:hyperlink w:anchor="Pg8" w:history="1">
        <w:r w:rsidRPr="00E54DCC">
          <w:rPr>
            <w:rStyle w:val="Hyperlink"/>
            <w:rFonts w:asciiTheme="minorHAnsi" w:hAnsiTheme="minorHAnsi" w:cstheme="minorHAnsi"/>
          </w:rPr>
          <w:t>52.247-39   F.O.B. Inland Point, Country of Importation (Apr 1984) (Dev. – July 2008)</w:t>
        </w:r>
      </w:hyperlink>
      <w:r w:rsidRPr="00E54DCC">
        <w:rPr>
          <w:rFonts w:asciiTheme="minorHAnsi" w:hAnsiTheme="minorHAnsi" w:cstheme="minorHAnsi"/>
        </w:rPr>
        <w:tab/>
      </w:r>
      <w:r w:rsidR="00167755" w:rsidRPr="00E54DCC">
        <w:rPr>
          <w:rFonts w:asciiTheme="minorHAnsi" w:hAnsiTheme="minorHAnsi" w:cstheme="minorHAnsi"/>
        </w:rPr>
        <w:t xml:space="preserve"> </w:t>
      </w:r>
      <w:r w:rsidRPr="00E54DCC">
        <w:rPr>
          <w:rFonts w:asciiTheme="minorHAnsi" w:hAnsiTheme="minorHAnsi" w:cstheme="minorHAnsi"/>
        </w:rPr>
        <w:t xml:space="preserve"> </w:t>
      </w:r>
      <w:r w:rsidR="00167755" w:rsidRPr="003A6DD8">
        <w:rPr>
          <w:rFonts w:asciiTheme="minorHAnsi" w:hAnsiTheme="minorHAnsi" w:cstheme="minorHAnsi"/>
        </w:rPr>
        <w:t>8</w:t>
      </w:r>
    </w:p>
    <w:p w14:paraId="45562B03" w14:textId="77777777" w:rsidR="00BA77BC" w:rsidRPr="003A6DD8" w:rsidRDefault="00BA77BC" w:rsidP="00D912E5">
      <w:pPr>
        <w:pStyle w:val="BodyText2"/>
        <w:tabs>
          <w:tab w:val="left" w:leader="dot" w:pos="9000"/>
        </w:tabs>
        <w:spacing w:line="240" w:lineRule="auto"/>
        <w:rPr>
          <w:rFonts w:asciiTheme="minorHAnsi" w:hAnsiTheme="minorHAnsi" w:cstheme="minorHAnsi"/>
        </w:rPr>
      </w:pPr>
      <w:hyperlink w:anchor="commdeliv" w:history="1">
        <w:r w:rsidRPr="003A6DD8">
          <w:rPr>
            <w:rStyle w:val="Hyperlink"/>
            <w:rFonts w:asciiTheme="minorHAnsi" w:hAnsiTheme="minorHAnsi" w:cstheme="minorHAnsi"/>
          </w:rPr>
          <w:t xml:space="preserve">552.211-78 </w:t>
        </w:r>
        <w:r w:rsidR="00C15E48" w:rsidRPr="003A6DD8">
          <w:rPr>
            <w:rStyle w:val="Hyperlink"/>
            <w:rFonts w:asciiTheme="minorHAnsi" w:hAnsiTheme="minorHAnsi" w:cstheme="minorHAnsi"/>
          </w:rPr>
          <w:t xml:space="preserve"> </w:t>
        </w:r>
        <w:r w:rsidRPr="003A6DD8">
          <w:rPr>
            <w:rStyle w:val="Hyperlink"/>
            <w:rFonts w:asciiTheme="minorHAnsi" w:hAnsiTheme="minorHAnsi" w:cstheme="minorHAnsi"/>
          </w:rPr>
          <w:t xml:space="preserve"> Commercial Delivery Schedule (Feb 1996</w:t>
        </w:r>
        <w:r w:rsidR="008040E1" w:rsidRPr="003A6DD8">
          <w:rPr>
            <w:rStyle w:val="Hyperlink"/>
            <w:rFonts w:asciiTheme="minorHAnsi" w:hAnsiTheme="minorHAnsi" w:cstheme="minorHAnsi"/>
          </w:rPr>
          <w:t>) (Tailored</w:t>
        </w:r>
        <w:r w:rsidRPr="003A6DD8">
          <w:rPr>
            <w:rStyle w:val="Hyperlink"/>
            <w:rFonts w:asciiTheme="minorHAnsi" w:hAnsiTheme="minorHAnsi" w:cstheme="minorHAnsi"/>
          </w:rPr>
          <w:t>)</w:t>
        </w:r>
      </w:hyperlink>
      <w:r w:rsidRPr="003A6DD8">
        <w:rPr>
          <w:rFonts w:asciiTheme="minorHAnsi" w:hAnsiTheme="minorHAnsi" w:cstheme="minorHAnsi"/>
        </w:rPr>
        <w:tab/>
        <w:t xml:space="preserve"> </w:t>
      </w:r>
      <w:r w:rsidR="00167755" w:rsidRPr="003A6DD8">
        <w:rPr>
          <w:rFonts w:asciiTheme="minorHAnsi" w:hAnsiTheme="minorHAnsi" w:cstheme="minorHAnsi"/>
        </w:rPr>
        <w:t xml:space="preserve"> </w:t>
      </w:r>
      <w:r w:rsidR="00200E3D" w:rsidRPr="003A6DD8">
        <w:rPr>
          <w:rFonts w:asciiTheme="minorHAnsi" w:hAnsiTheme="minorHAnsi" w:cstheme="minorHAnsi"/>
        </w:rPr>
        <w:t>9</w:t>
      </w:r>
    </w:p>
    <w:p w14:paraId="15BCDE25" w14:textId="77777777" w:rsidR="00BA77BC" w:rsidRPr="00E54DCC" w:rsidRDefault="00BA77BC" w:rsidP="00D912E5">
      <w:pPr>
        <w:pStyle w:val="BodyText2"/>
        <w:tabs>
          <w:tab w:val="left" w:leader="dot" w:pos="9000"/>
        </w:tabs>
        <w:spacing w:after="360" w:line="240" w:lineRule="auto"/>
        <w:rPr>
          <w:rFonts w:asciiTheme="minorHAnsi" w:hAnsiTheme="minorHAnsi" w:cstheme="minorHAnsi"/>
        </w:rPr>
      </w:pPr>
      <w:hyperlink w:anchor="PartsService" w:history="1">
        <w:r w:rsidRPr="003A6DD8">
          <w:rPr>
            <w:rStyle w:val="Hyperlink"/>
            <w:rFonts w:asciiTheme="minorHAnsi" w:hAnsiTheme="minorHAnsi" w:cstheme="minorHAnsi"/>
          </w:rPr>
          <w:t>I-FSS-594  Parts and Service (Oct 1988)</w:t>
        </w:r>
      </w:hyperlink>
      <w:r w:rsidRPr="003A6DD8">
        <w:rPr>
          <w:rFonts w:asciiTheme="minorHAnsi" w:hAnsiTheme="minorHAnsi" w:cstheme="minorHAnsi"/>
        </w:rPr>
        <w:tab/>
      </w:r>
      <w:r w:rsidR="00200E3D" w:rsidRPr="003A6DD8">
        <w:rPr>
          <w:rFonts w:asciiTheme="minorHAnsi" w:hAnsiTheme="minorHAnsi" w:cstheme="minorHAnsi"/>
        </w:rPr>
        <w:t>10</w:t>
      </w:r>
    </w:p>
    <w:p w14:paraId="09A2F2EF" w14:textId="77777777" w:rsidR="00B8525A" w:rsidRPr="00E54DCC" w:rsidRDefault="00B8525A" w:rsidP="00D912E5">
      <w:pPr>
        <w:pStyle w:val="BodyText2"/>
        <w:tabs>
          <w:tab w:val="left" w:leader="dot" w:pos="9000"/>
        </w:tabs>
        <w:spacing w:line="240" w:lineRule="auto"/>
        <w:rPr>
          <w:rFonts w:asciiTheme="minorHAnsi" w:hAnsiTheme="minorHAnsi" w:cstheme="minorHAnsi"/>
        </w:rPr>
      </w:pPr>
      <w:hyperlink w:anchor="Pg9" w:history="1">
        <w:r w:rsidRPr="00E54DCC">
          <w:rPr>
            <w:rStyle w:val="Hyperlink"/>
            <w:rFonts w:ascii="Georgia" w:hAnsi="Georgia" w:cstheme="minorHAnsi"/>
            <w:b/>
            <w:color w:val="auto"/>
          </w:rPr>
          <w:t>Proposed Pricing for Overseas Delivery</w:t>
        </w:r>
      </w:hyperlink>
      <w:r w:rsidRPr="00E54DCC">
        <w:rPr>
          <w:rFonts w:asciiTheme="minorHAnsi" w:hAnsiTheme="minorHAnsi" w:cstheme="minorHAnsi"/>
        </w:rPr>
        <w:tab/>
        <w:t>1</w:t>
      </w:r>
      <w:r w:rsidR="00200E3D">
        <w:rPr>
          <w:rFonts w:asciiTheme="minorHAnsi" w:hAnsiTheme="minorHAnsi" w:cstheme="minorHAnsi"/>
        </w:rPr>
        <w:t>1</w:t>
      </w:r>
    </w:p>
    <w:p w14:paraId="4B4E64DC" w14:textId="77777777" w:rsidR="00B8525A" w:rsidRPr="00E54DCC" w:rsidRDefault="00B8525A" w:rsidP="00D912E5">
      <w:pPr>
        <w:pStyle w:val="BodyText2"/>
        <w:tabs>
          <w:tab w:val="left" w:leader="dot" w:pos="9000"/>
        </w:tabs>
        <w:spacing w:line="240" w:lineRule="auto"/>
        <w:rPr>
          <w:rFonts w:asciiTheme="minorHAnsi" w:hAnsiTheme="minorHAnsi" w:cstheme="minorHAnsi"/>
        </w:rPr>
      </w:pPr>
      <w:hyperlink w:anchor="PPReqFormat" w:history="1">
        <w:r w:rsidRPr="00E54DCC">
          <w:rPr>
            <w:rStyle w:val="Hyperlink"/>
            <w:rFonts w:asciiTheme="minorHAnsi" w:hAnsiTheme="minorHAnsi" w:cstheme="minorHAnsi"/>
          </w:rPr>
          <w:t>Proposed Pricing – Required Format</w:t>
        </w:r>
      </w:hyperlink>
      <w:r w:rsidRPr="00E54DCC">
        <w:rPr>
          <w:rFonts w:asciiTheme="minorHAnsi" w:hAnsiTheme="minorHAnsi" w:cstheme="minorHAnsi"/>
        </w:rPr>
        <w:tab/>
        <w:t>1</w:t>
      </w:r>
      <w:r w:rsidR="00200E3D">
        <w:rPr>
          <w:rFonts w:asciiTheme="minorHAnsi" w:hAnsiTheme="minorHAnsi" w:cstheme="minorHAnsi"/>
        </w:rPr>
        <w:t>1</w:t>
      </w:r>
    </w:p>
    <w:p w14:paraId="198021F1" w14:textId="77777777" w:rsidR="0042711C" w:rsidRDefault="00B8525A" w:rsidP="00D912E5">
      <w:pPr>
        <w:pStyle w:val="BodyText2"/>
        <w:tabs>
          <w:tab w:val="left" w:leader="dot" w:pos="9000"/>
        </w:tabs>
        <w:spacing w:line="240" w:lineRule="auto"/>
        <w:rPr>
          <w:rFonts w:ascii="Arial" w:hAnsi="Arial" w:cs="Arial"/>
          <w:b/>
        </w:rPr>
        <w:sectPr w:rsidR="0042711C" w:rsidSect="00AC4B9E">
          <w:headerReference w:type="first" r:id="rId10"/>
          <w:pgSz w:w="12240" w:h="15840"/>
          <w:pgMar w:top="1440" w:right="1440" w:bottom="1440" w:left="1440" w:header="720" w:footer="720" w:gutter="0"/>
          <w:pgNumType w:start="1"/>
          <w:cols w:space="720"/>
          <w:formProt w:val="0"/>
          <w:noEndnote/>
          <w:docGrid w:linePitch="299"/>
        </w:sectPr>
      </w:pPr>
      <w:hyperlink w:anchor="CSP1" w:history="1">
        <w:r w:rsidRPr="00E54DCC">
          <w:rPr>
            <w:rStyle w:val="Hyperlink"/>
            <w:rFonts w:asciiTheme="minorHAnsi" w:hAnsiTheme="minorHAnsi" w:cstheme="minorHAnsi"/>
          </w:rPr>
          <w:t>Commercial Sales Practices Format (CSP-1</w:t>
        </w:r>
        <w:r w:rsidR="00AE382F" w:rsidRPr="00E54DCC">
          <w:rPr>
            <w:rStyle w:val="Hyperlink"/>
            <w:rFonts w:asciiTheme="minorHAnsi" w:hAnsiTheme="minorHAnsi" w:cstheme="minorHAnsi"/>
          </w:rPr>
          <w:t>) (Tailored</w:t>
        </w:r>
        <w:r w:rsidR="009A5B00" w:rsidRPr="00E54DCC">
          <w:rPr>
            <w:rStyle w:val="Hyperlink"/>
            <w:rFonts w:asciiTheme="minorHAnsi" w:hAnsiTheme="minorHAnsi" w:cstheme="minorHAnsi"/>
          </w:rPr>
          <w:t xml:space="preserve">, </w:t>
        </w:r>
        <w:r w:rsidR="004E464F" w:rsidRPr="00E54DCC">
          <w:rPr>
            <w:rStyle w:val="Hyperlink"/>
            <w:rFonts w:asciiTheme="minorHAnsi" w:hAnsiTheme="minorHAnsi" w:cstheme="minorHAnsi"/>
          </w:rPr>
          <w:t>Feb 2016</w:t>
        </w:r>
        <w:r w:rsidRPr="00E54DCC">
          <w:rPr>
            <w:rStyle w:val="Hyperlink"/>
            <w:rFonts w:asciiTheme="minorHAnsi" w:hAnsiTheme="minorHAnsi" w:cstheme="minorHAnsi"/>
          </w:rPr>
          <w:t>)</w:t>
        </w:r>
      </w:hyperlink>
      <w:r w:rsidR="0056643F" w:rsidRPr="00E54DCC">
        <w:rPr>
          <w:rFonts w:asciiTheme="minorHAnsi" w:hAnsiTheme="minorHAnsi" w:cstheme="minorHAnsi"/>
        </w:rPr>
        <w:tab/>
      </w:r>
      <w:r w:rsidR="00167755" w:rsidRPr="00E54DCC">
        <w:rPr>
          <w:rFonts w:asciiTheme="minorHAnsi" w:hAnsiTheme="minorHAnsi" w:cstheme="minorHAnsi"/>
        </w:rPr>
        <w:t>1</w:t>
      </w:r>
      <w:r w:rsidR="00200E3D">
        <w:rPr>
          <w:rFonts w:asciiTheme="minorHAnsi" w:hAnsiTheme="minorHAnsi" w:cstheme="minorHAnsi"/>
        </w:rPr>
        <w:t>2</w:t>
      </w:r>
    </w:p>
    <w:p w14:paraId="63A2E21B" w14:textId="77777777" w:rsidR="00F92B7F" w:rsidRPr="00A36C4C" w:rsidRDefault="00F92B7F" w:rsidP="001F2620">
      <w:pPr>
        <w:pStyle w:val="Heading4"/>
        <w:spacing w:after="240"/>
        <w:ind w:left="0" w:firstLine="0"/>
        <w:rPr>
          <w:rFonts w:asciiTheme="minorHAnsi" w:hAnsiTheme="minorHAnsi" w:cstheme="minorHAnsi"/>
          <w:sz w:val="26"/>
          <w:szCs w:val="28"/>
        </w:rPr>
      </w:pPr>
      <w:bookmarkStart w:id="0" w:name="Pg1"/>
      <w:bookmarkStart w:id="1" w:name="Pg2"/>
      <w:r w:rsidRPr="00A36C4C">
        <w:rPr>
          <w:rFonts w:ascii="Georgia" w:hAnsi="Georgia" w:cstheme="minorHAnsi"/>
          <w:sz w:val="26"/>
          <w:szCs w:val="28"/>
          <w:u w:val="single"/>
        </w:rPr>
        <w:lastRenderedPageBreak/>
        <w:t>OVERSEAS DELIVERY - CLAUSES</w:t>
      </w:r>
      <w:bookmarkEnd w:id="0"/>
      <w:bookmarkEnd w:id="1"/>
      <w:r w:rsidR="001F2620">
        <w:rPr>
          <w:rFonts w:ascii="Georgia" w:hAnsi="Georgia" w:cstheme="minorHAnsi"/>
          <w:sz w:val="26"/>
          <w:szCs w:val="28"/>
          <w:u w:val="single"/>
        </w:rPr>
        <w:t>_________________________</w:t>
      </w:r>
    </w:p>
    <w:p w14:paraId="7AC9118D" w14:textId="77777777" w:rsidR="00A12F0E" w:rsidRPr="006176DB" w:rsidRDefault="00A12F0E" w:rsidP="00A12F0E">
      <w:pPr>
        <w:pStyle w:val="Heading4"/>
        <w:spacing w:after="360"/>
        <w:ind w:left="0" w:firstLine="0"/>
        <w:rPr>
          <w:rFonts w:asciiTheme="minorHAnsi" w:hAnsiTheme="minorHAnsi" w:cstheme="minorHAnsi"/>
        </w:rPr>
      </w:pPr>
      <w:r w:rsidRPr="006176DB">
        <w:rPr>
          <w:rFonts w:asciiTheme="minorHAnsi" w:hAnsiTheme="minorHAnsi" w:cstheme="minorHAnsi"/>
        </w:rPr>
        <w:t>The following clauses apply to overseas delivery</w:t>
      </w:r>
      <w:r>
        <w:rPr>
          <w:rFonts w:asciiTheme="minorHAnsi" w:hAnsiTheme="minorHAnsi" w:cstheme="minorHAnsi"/>
        </w:rPr>
        <w:t xml:space="preserve"> in addition to those provided in Documents 01 and 02</w:t>
      </w:r>
      <w:r w:rsidRPr="006176DB">
        <w:rPr>
          <w:rFonts w:asciiTheme="minorHAnsi" w:hAnsiTheme="minorHAnsi" w:cstheme="minorHAnsi"/>
        </w:rPr>
        <w:t xml:space="preserve">. </w:t>
      </w:r>
    </w:p>
    <w:p w14:paraId="0EB35612" w14:textId="77777777" w:rsidR="00FF3F67" w:rsidRPr="00A36C4C" w:rsidRDefault="00CF6445" w:rsidP="00C700D5">
      <w:pPr>
        <w:pStyle w:val="Heading4"/>
        <w:spacing w:after="120"/>
        <w:rPr>
          <w:rFonts w:ascii="Georgia" w:hAnsi="Georgia" w:cstheme="minorHAnsi"/>
          <w:bCs w:val="0"/>
          <w:sz w:val="22"/>
          <w:szCs w:val="22"/>
        </w:rPr>
      </w:pPr>
      <w:r w:rsidRPr="00A36C4C">
        <w:rPr>
          <w:rFonts w:ascii="Georgia" w:hAnsi="Georgia" w:cstheme="minorHAnsi"/>
          <w:bCs w:val="0"/>
          <w:sz w:val="22"/>
          <w:szCs w:val="22"/>
        </w:rPr>
        <w:t>I-FSS-108</w:t>
      </w:r>
      <w:r w:rsidR="00065FE2">
        <w:rPr>
          <w:rFonts w:ascii="Georgia" w:hAnsi="Georgia" w:cstheme="minorHAnsi"/>
          <w:bCs w:val="0"/>
          <w:sz w:val="22"/>
          <w:szCs w:val="22"/>
        </w:rPr>
        <w:t xml:space="preserve">   </w:t>
      </w:r>
      <w:r w:rsidRPr="00A36C4C">
        <w:rPr>
          <w:rFonts w:ascii="Georgia" w:hAnsi="Georgia" w:cstheme="minorHAnsi"/>
          <w:bCs w:val="0"/>
          <w:sz w:val="22"/>
          <w:szCs w:val="22"/>
        </w:rPr>
        <w:t xml:space="preserve">CLAUSES FOR </w:t>
      </w:r>
      <w:bookmarkStart w:id="2" w:name="ClausesOverseas"/>
      <w:r w:rsidRPr="00A36C4C">
        <w:rPr>
          <w:rFonts w:ascii="Georgia" w:hAnsi="Georgia" w:cstheme="minorHAnsi"/>
          <w:bCs w:val="0"/>
          <w:sz w:val="22"/>
          <w:szCs w:val="22"/>
        </w:rPr>
        <w:t xml:space="preserve">OVERSEAS COVERAGE </w:t>
      </w:r>
      <w:bookmarkEnd w:id="2"/>
      <w:r w:rsidRPr="00A36C4C">
        <w:rPr>
          <w:rFonts w:ascii="Georgia" w:hAnsi="Georgia" w:cstheme="minorHAnsi"/>
          <w:bCs w:val="0"/>
          <w:sz w:val="22"/>
          <w:szCs w:val="22"/>
        </w:rPr>
        <w:t>(MAY 2000)</w:t>
      </w:r>
      <w:r w:rsidR="00FF3F67" w:rsidRPr="00A36C4C">
        <w:rPr>
          <w:rFonts w:ascii="Georgia" w:hAnsi="Georgia" w:cstheme="minorHAnsi"/>
          <w:bCs w:val="0"/>
          <w:sz w:val="22"/>
          <w:szCs w:val="22"/>
        </w:rPr>
        <w:t xml:space="preserve">  </w:t>
      </w:r>
    </w:p>
    <w:p w14:paraId="10F9B028" w14:textId="77777777" w:rsidR="00CF6445" w:rsidRPr="00A36C4C" w:rsidRDefault="00CF6445" w:rsidP="001F2620">
      <w:pPr>
        <w:spacing w:after="60"/>
        <w:rPr>
          <w:rFonts w:asciiTheme="minorHAnsi" w:hAnsiTheme="minorHAnsi" w:cstheme="minorHAnsi"/>
        </w:rPr>
      </w:pPr>
      <w:r w:rsidRPr="00A36C4C">
        <w:rPr>
          <w:rFonts w:asciiTheme="minorHAnsi" w:hAnsiTheme="minorHAnsi" w:cstheme="minorHAnsi"/>
        </w:rPr>
        <w:t>The following clauses apply to overseas coverage.</w:t>
      </w:r>
    </w:p>
    <w:p w14:paraId="55E7AA2C" w14:textId="77777777" w:rsidR="0009177C" w:rsidRPr="00A36C4C" w:rsidRDefault="0009177C" w:rsidP="00C700D5">
      <w:pPr>
        <w:ind w:left="2160" w:hanging="2160"/>
        <w:rPr>
          <w:rFonts w:asciiTheme="minorHAnsi" w:hAnsiTheme="minorHAnsi" w:cstheme="minorHAnsi"/>
        </w:rPr>
      </w:pPr>
      <w:r w:rsidRPr="00A36C4C">
        <w:rPr>
          <w:rFonts w:asciiTheme="minorHAnsi" w:hAnsiTheme="minorHAnsi" w:cstheme="minorHAnsi"/>
        </w:rPr>
        <w:t>52.214</w:t>
      </w:r>
      <w:r w:rsidRPr="00A36C4C">
        <w:rPr>
          <w:rFonts w:asciiTheme="minorHAnsi" w:hAnsiTheme="minorHAnsi" w:cstheme="minorHAnsi"/>
        </w:rPr>
        <w:noBreakHyphen/>
        <w:t>34</w:t>
      </w:r>
      <w:r w:rsidR="001F2620">
        <w:rPr>
          <w:rFonts w:asciiTheme="minorHAnsi" w:hAnsiTheme="minorHAnsi" w:cstheme="minorHAnsi"/>
        </w:rPr>
        <w:t xml:space="preserve">   </w:t>
      </w:r>
      <w:r w:rsidRPr="00A36C4C">
        <w:rPr>
          <w:rFonts w:asciiTheme="minorHAnsi" w:hAnsiTheme="minorHAnsi" w:cstheme="minorHAnsi"/>
        </w:rPr>
        <w:t>Submission of Offers in the English Language</w:t>
      </w:r>
    </w:p>
    <w:p w14:paraId="33784A4E" w14:textId="77777777" w:rsidR="0009177C" w:rsidRPr="00A36C4C" w:rsidRDefault="0009177C" w:rsidP="00C700D5">
      <w:pPr>
        <w:ind w:left="2160" w:hanging="2160"/>
        <w:rPr>
          <w:rFonts w:asciiTheme="minorHAnsi" w:hAnsiTheme="minorHAnsi" w:cstheme="minorHAnsi"/>
        </w:rPr>
      </w:pPr>
      <w:r w:rsidRPr="00A36C4C">
        <w:rPr>
          <w:rFonts w:asciiTheme="minorHAnsi" w:hAnsiTheme="minorHAnsi" w:cstheme="minorHAnsi"/>
        </w:rPr>
        <w:t>52.214</w:t>
      </w:r>
      <w:r w:rsidRPr="00A36C4C">
        <w:rPr>
          <w:rFonts w:asciiTheme="minorHAnsi" w:hAnsiTheme="minorHAnsi" w:cstheme="minorHAnsi"/>
        </w:rPr>
        <w:noBreakHyphen/>
        <w:t>35</w:t>
      </w:r>
      <w:r w:rsidR="001F2620">
        <w:rPr>
          <w:rFonts w:asciiTheme="minorHAnsi" w:hAnsiTheme="minorHAnsi" w:cstheme="minorHAnsi"/>
        </w:rPr>
        <w:t xml:space="preserve">   </w:t>
      </w:r>
      <w:r w:rsidRPr="00A36C4C">
        <w:rPr>
          <w:rFonts w:asciiTheme="minorHAnsi" w:hAnsiTheme="minorHAnsi" w:cstheme="minorHAnsi"/>
        </w:rPr>
        <w:t>Submission of Offers in U.S. Currency</w:t>
      </w:r>
    </w:p>
    <w:p w14:paraId="28C75087" w14:textId="77777777" w:rsidR="0009177C" w:rsidRPr="00A36C4C" w:rsidRDefault="0009177C" w:rsidP="00C700D5">
      <w:pPr>
        <w:ind w:left="2160" w:hanging="2160"/>
        <w:rPr>
          <w:rFonts w:asciiTheme="minorHAnsi" w:hAnsiTheme="minorHAnsi" w:cstheme="minorHAnsi"/>
        </w:rPr>
      </w:pPr>
      <w:r w:rsidRPr="00A36C4C">
        <w:rPr>
          <w:rFonts w:asciiTheme="minorHAnsi" w:hAnsiTheme="minorHAnsi" w:cstheme="minorHAnsi"/>
        </w:rPr>
        <w:t>52.247</w:t>
      </w:r>
      <w:r w:rsidRPr="00A36C4C">
        <w:rPr>
          <w:rFonts w:asciiTheme="minorHAnsi" w:hAnsiTheme="minorHAnsi" w:cstheme="minorHAnsi"/>
        </w:rPr>
        <w:noBreakHyphen/>
        <w:t>34</w:t>
      </w:r>
      <w:r w:rsidR="001F2620">
        <w:rPr>
          <w:rFonts w:asciiTheme="minorHAnsi" w:hAnsiTheme="minorHAnsi" w:cstheme="minorHAnsi"/>
        </w:rPr>
        <w:t xml:space="preserve">   </w:t>
      </w:r>
      <w:r w:rsidRPr="00A36C4C">
        <w:rPr>
          <w:rFonts w:asciiTheme="minorHAnsi" w:hAnsiTheme="minorHAnsi" w:cstheme="minorHAnsi"/>
        </w:rPr>
        <w:t>FOB Destination</w:t>
      </w:r>
    </w:p>
    <w:p w14:paraId="01691BBF" w14:textId="77777777" w:rsidR="0009177C" w:rsidRPr="00A36C4C" w:rsidRDefault="0009177C" w:rsidP="00C700D5">
      <w:pPr>
        <w:ind w:left="2160" w:hanging="2160"/>
        <w:rPr>
          <w:rFonts w:asciiTheme="minorHAnsi" w:hAnsiTheme="minorHAnsi" w:cstheme="minorHAnsi"/>
        </w:rPr>
      </w:pPr>
      <w:r w:rsidRPr="00A36C4C">
        <w:rPr>
          <w:rFonts w:asciiTheme="minorHAnsi" w:hAnsiTheme="minorHAnsi" w:cstheme="minorHAnsi"/>
        </w:rPr>
        <w:t>52.247</w:t>
      </w:r>
      <w:r w:rsidRPr="00A36C4C">
        <w:rPr>
          <w:rFonts w:asciiTheme="minorHAnsi" w:hAnsiTheme="minorHAnsi" w:cstheme="minorHAnsi"/>
        </w:rPr>
        <w:noBreakHyphen/>
        <w:t>38</w:t>
      </w:r>
      <w:r w:rsidR="001F2620">
        <w:rPr>
          <w:rFonts w:asciiTheme="minorHAnsi" w:hAnsiTheme="minorHAnsi" w:cstheme="minorHAnsi"/>
        </w:rPr>
        <w:t xml:space="preserve">   </w:t>
      </w:r>
      <w:r w:rsidR="00B76317">
        <w:rPr>
          <w:rFonts w:asciiTheme="minorHAnsi" w:hAnsiTheme="minorHAnsi" w:cstheme="minorHAnsi"/>
        </w:rPr>
        <w:t>F</w:t>
      </w:r>
      <w:r w:rsidRPr="00A36C4C">
        <w:rPr>
          <w:rFonts w:asciiTheme="minorHAnsi" w:hAnsiTheme="minorHAnsi" w:cstheme="minorHAnsi"/>
        </w:rPr>
        <w:t>OB Inland Carrier, Country of Exportation</w:t>
      </w:r>
    </w:p>
    <w:p w14:paraId="385A138D" w14:textId="77777777" w:rsidR="0009177C" w:rsidRPr="00A36C4C" w:rsidRDefault="0009177C" w:rsidP="00C700D5">
      <w:pPr>
        <w:ind w:left="2160" w:hanging="2160"/>
        <w:rPr>
          <w:rFonts w:asciiTheme="minorHAnsi" w:hAnsiTheme="minorHAnsi" w:cstheme="minorHAnsi"/>
        </w:rPr>
      </w:pPr>
      <w:r w:rsidRPr="00A36C4C">
        <w:rPr>
          <w:rFonts w:asciiTheme="minorHAnsi" w:hAnsiTheme="minorHAnsi" w:cstheme="minorHAnsi"/>
        </w:rPr>
        <w:t>52.247</w:t>
      </w:r>
      <w:r w:rsidRPr="00A36C4C">
        <w:rPr>
          <w:rFonts w:asciiTheme="minorHAnsi" w:hAnsiTheme="minorHAnsi" w:cstheme="minorHAnsi"/>
        </w:rPr>
        <w:noBreakHyphen/>
        <w:t>39</w:t>
      </w:r>
      <w:r w:rsidR="001F2620">
        <w:rPr>
          <w:rFonts w:asciiTheme="minorHAnsi" w:hAnsiTheme="minorHAnsi" w:cstheme="minorHAnsi"/>
        </w:rPr>
        <w:t xml:space="preserve">   </w:t>
      </w:r>
      <w:r w:rsidRPr="00A36C4C">
        <w:rPr>
          <w:rFonts w:asciiTheme="minorHAnsi" w:hAnsiTheme="minorHAnsi" w:cstheme="minorHAnsi"/>
        </w:rPr>
        <w:t>FOB Inland Point, Country of Importation</w:t>
      </w:r>
    </w:p>
    <w:p w14:paraId="72ACE5A8" w14:textId="77777777" w:rsidR="0009177C" w:rsidRPr="00A36C4C" w:rsidRDefault="0009177C" w:rsidP="00C700D5">
      <w:pPr>
        <w:ind w:left="2160" w:hanging="2160"/>
        <w:rPr>
          <w:rFonts w:asciiTheme="minorHAnsi" w:hAnsiTheme="minorHAnsi" w:cstheme="minorHAnsi"/>
        </w:rPr>
      </w:pPr>
      <w:r w:rsidRPr="00A36C4C">
        <w:rPr>
          <w:rFonts w:asciiTheme="minorHAnsi" w:hAnsiTheme="minorHAnsi" w:cstheme="minorHAnsi"/>
        </w:rPr>
        <w:t>C</w:t>
      </w:r>
      <w:r w:rsidRPr="00A36C4C">
        <w:rPr>
          <w:rFonts w:asciiTheme="minorHAnsi" w:hAnsiTheme="minorHAnsi" w:cstheme="minorHAnsi"/>
        </w:rPr>
        <w:noBreakHyphen/>
        <w:t>FSS</w:t>
      </w:r>
      <w:r w:rsidRPr="00A36C4C">
        <w:rPr>
          <w:rFonts w:asciiTheme="minorHAnsi" w:hAnsiTheme="minorHAnsi" w:cstheme="minorHAnsi"/>
        </w:rPr>
        <w:noBreakHyphen/>
        <w:t>412</w:t>
      </w:r>
      <w:r w:rsidR="001F2620">
        <w:rPr>
          <w:rFonts w:asciiTheme="minorHAnsi" w:hAnsiTheme="minorHAnsi" w:cstheme="minorHAnsi"/>
        </w:rPr>
        <w:t xml:space="preserve">   </w:t>
      </w:r>
      <w:r w:rsidRPr="00A36C4C">
        <w:rPr>
          <w:rFonts w:asciiTheme="minorHAnsi" w:hAnsiTheme="minorHAnsi" w:cstheme="minorHAnsi"/>
        </w:rPr>
        <w:t xml:space="preserve">Characteristics of Electric Current </w:t>
      </w:r>
    </w:p>
    <w:p w14:paraId="6DF356BD" w14:textId="77777777" w:rsidR="001F2620" w:rsidRDefault="0009177C" w:rsidP="001F2620">
      <w:pPr>
        <w:ind w:left="2160" w:hanging="2160"/>
        <w:rPr>
          <w:rFonts w:asciiTheme="minorHAnsi" w:hAnsiTheme="minorHAnsi" w:cstheme="minorHAnsi"/>
        </w:rPr>
      </w:pPr>
      <w:r w:rsidRPr="00A36C4C">
        <w:rPr>
          <w:rFonts w:asciiTheme="minorHAnsi" w:hAnsiTheme="minorHAnsi" w:cstheme="minorHAnsi"/>
        </w:rPr>
        <w:t>D</w:t>
      </w:r>
      <w:r w:rsidRPr="00A36C4C">
        <w:rPr>
          <w:rFonts w:asciiTheme="minorHAnsi" w:hAnsiTheme="minorHAnsi" w:cstheme="minorHAnsi"/>
        </w:rPr>
        <w:noBreakHyphen/>
        <w:t>FSS</w:t>
      </w:r>
      <w:r w:rsidRPr="00A36C4C">
        <w:rPr>
          <w:rFonts w:asciiTheme="minorHAnsi" w:hAnsiTheme="minorHAnsi" w:cstheme="minorHAnsi"/>
        </w:rPr>
        <w:noBreakHyphen/>
        <w:t>471</w:t>
      </w:r>
      <w:r w:rsidR="001F2620">
        <w:rPr>
          <w:rFonts w:asciiTheme="minorHAnsi" w:hAnsiTheme="minorHAnsi" w:cstheme="minorHAnsi"/>
        </w:rPr>
        <w:t xml:space="preserve">   </w:t>
      </w:r>
      <w:r w:rsidRPr="00A36C4C">
        <w:rPr>
          <w:rFonts w:asciiTheme="minorHAnsi" w:hAnsiTheme="minorHAnsi" w:cstheme="minorHAnsi"/>
        </w:rPr>
        <w:t>Marking and Documentation Requirements Per Shipment</w:t>
      </w:r>
    </w:p>
    <w:p w14:paraId="2B53827A" w14:textId="77777777" w:rsidR="0009177C" w:rsidRPr="005C0A10" w:rsidRDefault="001F2620" w:rsidP="001F2620">
      <w:pPr>
        <w:rPr>
          <w:rFonts w:asciiTheme="minorHAnsi" w:hAnsiTheme="minorHAnsi" w:cstheme="minorHAnsi"/>
        </w:rPr>
      </w:pPr>
      <w:r>
        <w:rPr>
          <w:rFonts w:asciiTheme="minorHAnsi" w:hAnsiTheme="minorHAnsi" w:cstheme="minorHAnsi"/>
        </w:rPr>
        <w:t>D</w:t>
      </w:r>
      <w:r w:rsidR="0009177C" w:rsidRPr="00A36C4C">
        <w:rPr>
          <w:rFonts w:asciiTheme="minorHAnsi" w:hAnsiTheme="minorHAnsi" w:cstheme="minorHAnsi"/>
        </w:rPr>
        <w:noBreakHyphen/>
        <w:t>FSS</w:t>
      </w:r>
      <w:r w:rsidR="0009177C" w:rsidRPr="00A36C4C">
        <w:rPr>
          <w:rFonts w:asciiTheme="minorHAnsi" w:hAnsiTheme="minorHAnsi" w:cstheme="minorHAnsi"/>
        </w:rPr>
        <w:noBreakHyphen/>
        <w:t>477</w:t>
      </w:r>
      <w:r>
        <w:rPr>
          <w:rFonts w:asciiTheme="minorHAnsi" w:hAnsiTheme="minorHAnsi" w:cstheme="minorHAnsi"/>
        </w:rPr>
        <w:t xml:space="preserve">   </w:t>
      </w:r>
      <w:r w:rsidR="0009177C" w:rsidRPr="005C0A10">
        <w:rPr>
          <w:rFonts w:asciiTheme="minorHAnsi" w:hAnsiTheme="minorHAnsi" w:cstheme="minorHAnsi"/>
        </w:rPr>
        <w:t>Transshipments</w:t>
      </w:r>
    </w:p>
    <w:p w14:paraId="3DC158DD" w14:textId="77777777" w:rsidR="0009177C" w:rsidRPr="005C0A10" w:rsidRDefault="001F2620" w:rsidP="00C700D5">
      <w:pPr>
        <w:ind w:left="2160" w:hanging="2160"/>
        <w:rPr>
          <w:rFonts w:asciiTheme="minorHAnsi" w:hAnsiTheme="minorHAnsi" w:cstheme="minorHAnsi"/>
        </w:rPr>
      </w:pPr>
      <w:r w:rsidRPr="005C0A10">
        <w:rPr>
          <w:rFonts w:asciiTheme="minorHAnsi" w:hAnsiTheme="minorHAnsi" w:cstheme="minorHAnsi"/>
        </w:rPr>
        <w:t>I</w:t>
      </w:r>
      <w:r w:rsidR="0009177C" w:rsidRPr="005C0A10">
        <w:rPr>
          <w:rFonts w:asciiTheme="minorHAnsi" w:hAnsiTheme="minorHAnsi" w:cstheme="minorHAnsi"/>
        </w:rPr>
        <w:noBreakHyphen/>
        <w:t>FSS</w:t>
      </w:r>
      <w:r w:rsidR="0009177C" w:rsidRPr="005C0A10">
        <w:rPr>
          <w:rFonts w:asciiTheme="minorHAnsi" w:hAnsiTheme="minorHAnsi" w:cstheme="minorHAnsi"/>
        </w:rPr>
        <w:noBreakHyphen/>
        <w:t>314</w:t>
      </w:r>
      <w:r w:rsidRPr="005C0A10">
        <w:rPr>
          <w:rFonts w:asciiTheme="minorHAnsi" w:hAnsiTheme="minorHAnsi" w:cstheme="minorHAnsi"/>
        </w:rPr>
        <w:t xml:space="preserve">   </w:t>
      </w:r>
      <w:r w:rsidR="0009177C" w:rsidRPr="005C0A10">
        <w:rPr>
          <w:rFonts w:asciiTheme="minorHAnsi" w:hAnsiTheme="minorHAnsi" w:cstheme="minorHAnsi"/>
        </w:rPr>
        <w:t>Foreign Taxes and Duties</w:t>
      </w:r>
    </w:p>
    <w:p w14:paraId="3D7AE842" w14:textId="77777777" w:rsidR="00526E41" w:rsidRDefault="00526E41" w:rsidP="001F2620">
      <w:pPr>
        <w:spacing w:after="360"/>
        <w:rPr>
          <w:rFonts w:asciiTheme="minorHAnsi" w:hAnsiTheme="minorHAnsi" w:cstheme="minorHAnsi"/>
        </w:rPr>
      </w:pPr>
      <w:r w:rsidRPr="005C0A10">
        <w:rPr>
          <w:rFonts w:asciiTheme="minorHAnsi" w:hAnsiTheme="minorHAnsi" w:cstheme="minorHAnsi"/>
        </w:rPr>
        <w:t>I-FSS-594</w:t>
      </w:r>
      <w:r w:rsidR="001F2620" w:rsidRPr="005C0A10">
        <w:rPr>
          <w:rFonts w:asciiTheme="minorHAnsi" w:hAnsiTheme="minorHAnsi" w:cstheme="minorHAnsi"/>
        </w:rPr>
        <w:t xml:space="preserve">   </w:t>
      </w:r>
      <w:r w:rsidRPr="005C0A10">
        <w:rPr>
          <w:rFonts w:asciiTheme="minorHAnsi" w:hAnsiTheme="minorHAnsi" w:cstheme="minorHAnsi"/>
        </w:rPr>
        <w:t>Parts and Service</w:t>
      </w:r>
    </w:p>
    <w:p w14:paraId="2F2CFAE1" w14:textId="77777777" w:rsidR="00FF4F90" w:rsidRPr="00A36C4C" w:rsidRDefault="00FF4F90" w:rsidP="00C700D5">
      <w:pPr>
        <w:pStyle w:val="Heading4"/>
        <w:spacing w:after="60"/>
        <w:rPr>
          <w:rFonts w:ascii="Georgia" w:hAnsi="Georgia" w:cstheme="minorHAnsi"/>
          <w:b w:val="0"/>
          <w:sz w:val="22"/>
          <w:szCs w:val="22"/>
        </w:rPr>
      </w:pPr>
      <w:r w:rsidRPr="00A36C4C">
        <w:rPr>
          <w:rFonts w:ascii="Georgia" w:hAnsi="Georgia" w:cstheme="minorHAnsi"/>
          <w:sz w:val="22"/>
          <w:szCs w:val="22"/>
        </w:rPr>
        <w:t>52.214-34</w:t>
      </w:r>
      <w:r w:rsidR="00065FE2">
        <w:rPr>
          <w:rFonts w:ascii="Georgia" w:hAnsi="Georgia" w:cstheme="minorHAnsi"/>
          <w:sz w:val="22"/>
          <w:szCs w:val="22"/>
        </w:rPr>
        <w:t xml:space="preserve">   </w:t>
      </w:r>
      <w:r w:rsidRPr="00A36C4C">
        <w:rPr>
          <w:rFonts w:ascii="Georgia" w:hAnsi="Georgia" w:cstheme="minorHAnsi"/>
          <w:sz w:val="22"/>
          <w:szCs w:val="22"/>
        </w:rPr>
        <w:t xml:space="preserve">SUBMISSION </w:t>
      </w:r>
      <w:bookmarkStart w:id="3" w:name="SubmOffersEng"/>
      <w:r w:rsidRPr="00A36C4C">
        <w:rPr>
          <w:rFonts w:ascii="Georgia" w:hAnsi="Georgia" w:cstheme="minorHAnsi"/>
          <w:sz w:val="22"/>
          <w:szCs w:val="22"/>
        </w:rPr>
        <w:t xml:space="preserve">OF OFFERS IN THE ENGLISH </w:t>
      </w:r>
      <w:bookmarkEnd w:id="3"/>
      <w:r w:rsidRPr="00A36C4C">
        <w:rPr>
          <w:rFonts w:ascii="Georgia" w:hAnsi="Georgia" w:cstheme="minorHAnsi"/>
          <w:sz w:val="22"/>
          <w:szCs w:val="22"/>
        </w:rPr>
        <w:t xml:space="preserve">LANGUAGE (APR 1991)  </w:t>
      </w:r>
    </w:p>
    <w:p w14:paraId="6BA1477A" w14:textId="77777777" w:rsidR="00FF4F90" w:rsidRDefault="00FF4F90" w:rsidP="00C700D5">
      <w:pPr>
        <w:pStyle w:val="IndentLevel1"/>
        <w:spacing w:after="360" w:line="240" w:lineRule="auto"/>
        <w:ind w:left="0" w:firstLine="0"/>
        <w:rPr>
          <w:rFonts w:asciiTheme="minorHAnsi" w:hAnsiTheme="minorHAnsi" w:cstheme="minorHAnsi"/>
          <w:sz w:val="22"/>
          <w:szCs w:val="22"/>
        </w:rPr>
      </w:pPr>
      <w:r w:rsidRPr="00A36C4C">
        <w:rPr>
          <w:rFonts w:asciiTheme="minorHAnsi" w:hAnsiTheme="minorHAnsi" w:cstheme="minorHAnsi"/>
          <w:sz w:val="22"/>
          <w:szCs w:val="22"/>
        </w:rPr>
        <w:t>Offers submitted in response to this solicitation shall be in the English language.  Offers received in other than English shall be rejected.</w:t>
      </w:r>
    </w:p>
    <w:p w14:paraId="254006F0" w14:textId="77777777" w:rsidR="00FF4F90" w:rsidRPr="00A36C4C" w:rsidRDefault="00FF4F90" w:rsidP="00C700D5">
      <w:pPr>
        <w:pStyle w:val="Heading4"/>
        <w:spacing w:after="60"/>
        <w:rPr>
          <w:rFonts w:ascii="Georgia" w:hAnsi="Georgia" w:cstheme="minorHAnsi"/>
          <w:bCs w:val="0"/>
          <w:sz w:val="22"/>
          <w:szCs w:val="22"/>
        </w:rPr>
      </w:pPr>
      <w:r w:rsidRPr="00A36C4C">
        <w:rPr>
          <w:rFonts w:ascii="Georgia" w:hAnsi="Georgia" w:cstheme="minorHAnsi"/>
          <w:bCs w:val="0"/>
          <w:sz w:val="22"/>
          <w:szCs w:val="22"/>
        </w:rPr>
        <w:t>52.214-35</w:t>
      </w:r>
      <w:r w:rsidR="00065FE2">
        <w:rPr>
          <w:rFonts w:ascii="Georgia" w:hAnsi="Georgia" w:cstheme="minorHAnsi"/>
          <w:bCs w:val="0"/>
          <w:sz w:val="22"/>
          <w:szCs w:val="22"/>
        </w:rPr>
        <w:t xml:space="preserve">   </w:t>
      </w:r>
      <w:bookmarkStart w:id="4" w:name="SubmissionUSCurrency"/>
      <w:r w:rsidRPr="00A36C4C">
        <w:rPr>
          <w:rFonts w:ascii="Georgia" w:hAnsi="Georgia" w:cstheme="minorHAnsi"/>
          <w:bCs w:val="0"/>
          <w:sz w:val="22"/>
          <w:szCs w:val="22"/>
        </w:rPr>
        <w:t xml:space="preserve">SUBMISSION OF OFFERS IN U.S. </w:t>
      </w:r>
      <w:bookmarkEnd w:id="4"/>
      <w:r w:rsidR="00065FE2" w:rsidRPr="00A36C4C">
        <w:rPr>
          <w:rFonts w:ascii="Georgia" w:hAnsi="Georgia" w:cstheme="minorHAnsi"/>
          <w:bCs w:val="0"/>
          <w:sz w:val="22"/>
          <w:szCs w:val="22"/>
        </w:rPr>
        <w:t>CURRENCY (</w:t>
      </w:r>
      <w:r w:rsidRPr="00A36C4C">
        <w:rPr>
          <w:rFonts w:ascii="Georgia" w:hAnsi="Georgia" w:cstheme="minorHAnsi"/>
          <w:bCs w:val="0"/>
          <w:sz w:val="22"/>
          <w:szCs w:val="22"/>
        </w:rPr>
        <w:t xml:space="preserve">APR 1991)  </w:t>
      </w:r>
    </w:p>
    <w:p w14:paraId="2456E328" w14:textId="77777777" w:rsidR="00FF4F90" w:rsidRDefault="00FF4F90" w:rsidP="00C700D5">
      <w:pPr>
        <w:pStyle w:val="IndentLevel1"/>
        <w:spacing w:after="360" w:line="240" w:lineRule="auto"/>
        <w:ind w:left="0" w:firstLine="0"/>
        <w:rPr>
          <w:rFonts w:asciiTheme="minorHAnsi" w:hAnsiTheme="minorHAnsi" w:cstheme="minorHAnsi"/>
          <w:sz w:val="22"/>
          <w:szCs w:val="22"/>
        </w:rPr>
      </w:pPr>
      <w:r w:rsidRPr="00A36C4C">
        <w:rPr>
          <w:rFonts w:asciiTheme="minorHAnsi" w:hAnsiTheme="minorHAnsi" w:cstheme="minorHAnsi"/>
          <w:sz w:val="22"/>
          <w:szCs w:val="22"/>
        </w:rPr>
        <w:t>Offers submitted in response to this solicitation shall be in terms of U.S. dollars.  Offers received in other than U.S. dollars shall be rejected.</w:t>
      </w:r>
    </w:p>
    <w:p w14:paraId="34553153" w14:textId="77777777" w:rsidR="00426020" w:rsidRPr="00A36C4C" w:rsidRDefault="009378A8" w:rsidP="00C700D5">
      <w:pPr>
        <w:pStyle w:val="Heading4"/>
        <w:spacing w:after="60"/>
        <w:ind w:left="1354" w:hanging="1354"/>
        <w:rPr>
          <w:rFonts w:ascii="Georgia" w:hAnsi="Georgia" w:cstheme="minorHAnsi"/>
          <w:b w:val="0"/>
          <w:bCs w:val="0"/>
          <w:sz w:val="22"/>
          <w:szCs w:val="22"/>
        </w:rPr>
      </w:pPr>
      <w:r w:rsidRPr="00A36C4C">
        <w:rPr>
          <w:rFonts w:ascii="Georgia" w:hAnsi="Georgia" w:cstheme="minorHAnsi"/>
          <w:sz w:val="22"/>
          <w:szCs w:val="22"/>
        </w:rPr>
        <w:t>552.211-89</w:t>
      </w:r>
      <w:r w:rsidR="00065FE2">
        <w:rPr>
          <w:rFonts w:ascii="Georgia" w:hAnsi="Georgia" w:cstheme="minorHAnsi"/>
          <w:sz w:val="22"/>
          <w:szCs w:val="22"/>
        </w:rPr>
        <w:t xml:space="preserve">   </w:t>
      </w:r>
      <w:r w:rsidRPr="00A36C4C">
        <w:rPr>
          <w:rFonts w:ascii="Georgia" w:hAnsi="Georgia" w:cstheme="minorHAnsi"/>
          <w:sz w:val="22"/>
          <w:szCs w:val="22"/>
        </w:rPr>
        <w:t>NON-</w:t>
      </w:r>
      <w:bookmarkStart w:id="5" w:name="NonManufactured"/>
      <w:r w:rsidRPr="00A36C4C">
        <w:rPr>
          <w:rFonts w:ascii="Georgia" w:hAnsi="Georgia" w:cstheme="minorHAnsi"/>
          <w:sz w:val="22"/>
          <w:szCs w:val="22"/>
        </w:rPr>
        <w:t xml:space="preserve">MANUFACTURED WOOD PACKAGING MATERIAL FOR </w:t>
      </w:r>
      <w:bookmarkEnd w:id="5"/>
      <w:r w:rsidRPr="00A36C4C">
        <w:rPr>
          <w:rFonts w:ascii="Georgia" w:hAnsi="Georgia" w:cstheme="minorHAnsi"/>
          <w:sz w:val="22"/>
          <w:szCs w:val="22"/>
        </w:rPr>
        <w:t>EXPORT</w:t>
      </w:r>
      <w:r w:rsidR="0038409B" w:rsidRPr="00A36C4C">
        <w:rPr>
          <w:rFonts w:ascii="Georgia" w:hAnsi="Georgia" w:cstheme="minorHAnsi"/>
          <w:sz w:val="22"/>
          <w:szCs w:val="22"/>
        </w:rPr>
        <w:t xml:space="preserve"> </w:t>
      </w:r>
      <w:r w:rsidRPr="00A36C4C">
        <w:rPr>
          <w:rFonts w:ascii="Georgia" w:hAnsi="Georgia" w:cstheme="minorHAnsi"/>
          <w:sz w:val="22"/>
          <w:szCs w:val="22"/>
        </w:rPr>
        <w:t>  (</w:t>
      </w:r>
      <w:r w:rsidR="006D5085">
        <w:rPr>
          <w:rFonts w:ascii="Georgia" w:hAnsi="Georgia" w:cstheme="minorHAnsi"/>
          <w:sz w:val="22"/>
          <w:szCs w:val="22"/>
        </w:rPr>
        <w:t>JUL 2016</w:t>
      </w:r>
      <w:r w:rsidRPr="00A36C4C">
        <w:rPr>
          <w:rFonts w:ascii="Georgia" w:hAnsi="Georgia" w:cstheme="minorHAnsi"/>
          <w:sz w:val="22"/>
          <w:szCs w:val="22"/>
        </w:rPr>
        <w:t>)</w:t>
      </w:r>
      <w:r w:rsidRPr="00A36C4C">
        <w:rPr>
          <w:rFonts w:ascii="Georgia" w:hAnsi="Georgia" w:cstheme="minorHAnsi"/>
          <w:b w:val="0"/>
          <w:bCs w:val="0"/>
          <w:sz w:val="22"/>
          <w:szCs w:val="22"/>
        </w:rPr>
        <w:t> </w:t>
      </w:r>
    </w:p>
    <w:p w14:paraId="4352150B" w14:textId="77777777" w:rsidR="006D5085" w:rsidRPr="006D5085" w:rsidRDefault="006D5085" w:rsidP="006D5085">
      <w:pPr>
        <w:pStyle w:val="pindented1"/>
        <w:spacing w:after="60" w:line="240" w:lineRule="auto"/>
        <w:ind w:firstLine="0"/>
        <w:rPr>
          <w:rFonts w:asciiTheme="minorHAnsi" w:hAnsiTheme="minorHAnsi"/>
          <w:sz w:val="22"/>
          <w:szCs w:val="22"/>
        </w:rPr>
      </w:pPr>
      <w:r w:rsidRPr="006D5085">
        <w:rPr>
          <w:rFonts w:asciiTheme="minorHAnsi" w:hAnsiTheme="minorHAnsi"/>
          <w:sz w:val="22"/>
          <w:szCs w:val="22"/>
        </w:rPr>
        <w:t>(a) Definitions:</w:t>
      </w:r>
    </w:p>
    <w:p w14:paraId="3EFE234F" w14:textId="77777777" w:rsidR="006D5085" w:rsidRPr="006D5085" w:rsidRDefault="006D5085" w:rsidP="006D5085">
      <w:pPr>
        <w:pStyle w:val="pbody"/>
        <w:spacing w:after="60"/>
        <w:ind w:left="270" w:firstLine="0"/>
        <w:rPr>
          <w:rFonts w:asciiTheme="minorHAnsi" w:hAnsiTheme="minorHAnsi"/>
          <w:sz w:val="22"/>
          <w:szCs w:val="22"/>
        </w:rPr>
      </w:pPr>
      <w:bookmarkStart w:id="6" w:name="wp1930144"/>
      <w:bookmarkEnd w:id="6"/>
      <w:r w:rsidRPr="006D5085">
        <w:rPr>
          <w:rFonts w:asciiTheme="minorHAnsi" w:hAnsiTheme="minorHAnsi"/>
          <w:sz w:val="22"/>
          <w:szCs w:val="22"/>
        </w:rPr>
        <w:t xml:space="preserve">IPPC Country: Countries of the European Union (EU) or any other country endorsing the International Plant Protection Convention (IPPC) “Guidelines for Regulating Wood Packaging Material in International Trade,” approved March 15, 2002. A listing of countries participating in the IPPC is found at </w:t>
      </w:r>
      <w:hyperlink r:id="rId11" w:tgtFrame="_blank" w:tooltip="Web link for a listing of countries participating in the IPPC" w:history="1">
        <w:r w:rsidRPr="006D5085">
          <w:rPr>
            <w:rStyle w:val="Hyperlink"/>
            <w:rFonts w:asciiTheme="minorHAnsi" w:hAnsiTheme="minorHAnsi"/>
            <w:sz w:val="22"/>
            <w:szCs w:val="22"/>
          </w:rPr>
          <w:t>http://www.aphis.usda.gov/import_export/plants/plant_exports/wpm/country/index.shtml</w:t>
        </w:r>
      </w:hyperlink>
      <w:r w:rsidRPr="006D5085">
        <w:rPr>
          <w:rFonts w:asciiTheme="minorHAnsi" w:hAnsiTheme="minorHAnsi"/>
          <w:sz w:val="22"/>
          <w:szCs w:val="22"/>
        </w:rPr>
        <w:t xml:space="preserve">. </w:t>
      </w:r>
    </w:p>
    <w:p w14:paraId="369D5F26" w14:textId="77777777" w:rsidR="006D5085" w:rsidRPr="006D5085" w:rsidRDefault="006D5085" w:rsidP="006D5085">
      <w:pPr>
        <w:pStyle w:val="pbody"/>
        <w:spacing w:after="60"/>
        <w:ind w:left="270" w:firstLine="0"/>
        <w:rPr>
          <w:rFonts w:asciiTheme="minorHAnsi" w:hAnsiTheme="minorHAnsi"/>
          <w:sz w:val="22"/>
          <w:szCs w:val="22"/>
        </w:rPr>
      </w:pPr>
      <w:bookmarkStart w:id="7" w:name="wp1930108"/>
      <w:bookmarkEnd w:id="7"/>
      <w:r w:rsidRPr="006D5085">
        <w:rPr>
          <w:rFonts w:asciiTheme="minorHAnsi" w:hAnsiTheme="minorHAnsi"/>
          <w:sz w:val="22"/>
          <w:szCs w:val="22"/>
        </w:rPr>
        <w:t xml:space="preserve">Non-manufactured wood, is also called solid wood and defined as wood packing other than that comprised wholly of wood-based products such as plywood, particle board, oriented strand board, veneer, wood wool, and similar materials, which has been created using glue, heat and pressure or a combination thereof. </w:t>
      </w:r>
    </w:p>
    <w:p w14:paraId="4E57F94A" w14:textId="77777777" w:rsidR="006D5085" w:rsidRPr="006D5085" w:rsidRDefault="006D5085" w:rsidP="006D5085">
      <w:pPr>
        <w:pStyle w:val="pbody"/>
        <w:spacing w:after="60"/>
        <w:ind w:left="270" w:firstLine="0"/>
        <w:rPr>
          <w:rFonts w:asciiTheme="minorHAnsi" w:hAnsiTheme="minorHAnsi"/>
          <w:sz w:val="22"/>
          <w:szCs w:val="22"/>
        </w:rPr>
      </w:pPr>
      <w:bookmarkStart w:id="8" w:name="wp1930110"/>
      <w:bookmarkEnd w:id="8"/>
      <w:r w:rsidRPr="006D5085">
        <w:rPr>
          <w:rFonts w:asciiTheme="minorHAnsi" w:hAnsiTheme="minorHAnsi"/>
          <w:sz w:val="22"/>
          <w:szCs w:val="22"/>
        </w:rPr>
        <w:t xml:space="preserve">Packaged material, and solid wood packing material (SWPM), for purposes of this clause, is defined as each separate and distinct material that by itself or in combination with other materials forms the container providing a means of protecting and handling a product. This includes, but is not limited to, pallets, dunnage, crating, packing blocks, drums, load boards, pallet collars, and skids. </w:t>
      </w:r>
    </w:p>
    <w:p w14:paraId="20036679" w14:textId="77777777" w:rsidR="006D5085" w:rsidRPr="006D5085" w:rsidRDefault="006D5085" w:rsidP="006D5085">
      <w:pPr>
        <w:pStyle w:val="pindented1"/>
        <w:spacing w:after="60" w:line="240" w:lineRule="auto"/>
        <w:ind w:left="270" w:hanging="270"/>
        <w:rPr>
          <w:rFonts w:asciiTheme="minorHAnsi" w:hAnsiTheme="minorHAnsi"/>
          <w:sz w:val="22"/>
          <w:szCs w:val="22"/>
        </w:rPr>
      </w:pPr>
      <w:bookmarkStart w:id="9" w:name="wp1930112"/>
      <w:bookmarkEnd w:id="9"/>
      <w:r w:rsidRPr="006D5085">
        <w:rPr>
          <w:rFonts w:asciiTheme="minorHAnsi" w:hAnsiTheme="minorHAnsi"/>
          <w:sz w:val="22"/>
          <w:szCs w:val="22"/>
        </w:rPr>
        <w:lastRenderedPageBreak/>
        <w:t>(b) Non-manufactured wood pallets and other non-manufactured wood packaging material used to pack items for delivery to or through IPPC countries must be marked and properly treated in accordance with IPPC guidelines.</w:t>
      </w:r>
    </w:p>
    <w:p w14:paraId="3D7EFA96" w14:textId="77777777" w:rsidR="006D5085" w:rsidRPr="006D5085" w:rsidRDefault="006D5085" w:rsidP="006D5085">
      <w:pPr>
        <w:pStyle w:val="pindented1"/>
        <w:spacing w:after="60" w:line="240" w:lineRule="auto"/>
        <w:ind w:left="270" w:hanging="270"/>
        <w:rPr>
          <w:rFonts w:asciiTheme="minorHAnsi" w:hAnsiTheme="minorHAnsi"/>
          <w:sz w:val="22"/>
          <w:szCs w:val="22"/>
        </w:rPr>
      </w:pPr>
      <w:bookmarkStart w:id="10" w:name="wp1930166"/>
      <w:bookmarkEnd w:id="10"/>
      <w:r w:rsidRPr="006D5085">
        <w:rPr>
          <w:rFonts w:asciiTheme="minorHAnsi" w:hAnsiTheme="minorHAnsi"/>
          <w:sz w:val="22"/>
          <w:szCs w:val="22"/>
        </w:rPr>
        <w:t>(c) This requirement applies whether the shipment is direct to the end user or through a Government designated consolidation point. Packaging that does not conform to IPPC guidelines will be refused entry, destroyed or treated prior to entry.</w:t>
      </w:r>
    </w:p>
    <w:p w14:paraId="4B602309" w14:textId="77777777" w:rsidR="006D5085" w:rsidRPr="006D5085" w:rsidRDefault="006D5085" w:rsidP="006D5085">
      <w:pPr>
        <w:pStyle w:val="pindented1"/>
        <w:spacing w:after="60" w:line="240" w:lineRule="auto"/>
        <w:ind w:left="270" w:hanging="270"/>
        <w:rPr>
          <w:rFonts w:asciiTheme="minorHAnsi" w:hAnsiTheme="minorHAnsi"/>
          <w:sz w:val="22"/>
          <w:szCs w:val="22"/>
        </w:rPr>
      </w:pPr>
      <w:bookmarkStart w:id="11" w:name="wp1930171"/>
      <w:bookmarkEnd w:id="11"/>
      <w:r w:rsidRPr="006D5085">
        <w:rPr>
          <w:rFonts w:asciiTheme="minorHAnsi" w:hAnsiTheme="minorHAnsi"/>
          <w:sz w:val="22"/>
          <w:szCs w:val="22"/>
        </w:rPr>
        <w:t xml:space="preserve">(d) For Department of Defense distribution facilities or freight consolidation points, all non-manufactured wood pallets or packaging material with a probability of entering countries endorsing the IPPC Guidelines must be treated and marked in accordance with DLAD 47.305-1 (available at </w:t>
      </w:r>
      <w:hyperlink r:id="rId12" w:tgtFrame="_blank" w:tooltip="Web link for DLAD 47.305-1" w:history="1">
        <w:r w:rsidRPr="006D5085">
          <w:rPr>
            <w:rStyle w:val="Hyperlink"/>
            <w:rFonts w:asciiTheme="minorHAnsi" w:hAnsiTheme="minorHAnsi"/>
            <w:i/>
            <w:iCs/>
            <w:sz w:val="22"/>
            <w:szCs w:val="22"/>
          </w:rPr>
          <w:t>http://farsite.hill.af.mil/archive/Dlad/Rev5/PART47.htm</w:t>
        </w:r>
      </w:hyperlink>
      <w:r w:rsidRPr="006D5085">
        <w:rPr>
          <w:rFonts w:asciiTheme="minorHAnsi" w:hAnsiTheme="minorHAnsi"/>
          <w:sz w:val="22"/>
          <w:szCs w:val="22"/>
        </w:rPr>
        <w:t xml:space="preserve">), and MIL-STD-2073-1, Standard Practice for Military Packaging (and any future revision). </w:t>
      </w:r>
    </w:p>
    <w:p w14:paraId="422CE23E" w14:textId="77777777" w:rsidR="006D5085" w:rsidRPr="006D5085" w:rsidRDefault="006D5085" w:rsidP="006D5085">
      <w:pPr>
        <w:pStyle w:val="pindented1"/>
        <w:spacing w:after="60" w:line="240" w:lineRule="auto"/>
        <w:ind w:left="270" w:hanging="270"/>
        <w:rPr>
          <w:rFonts w:asciiTheme="minorHAnsi" w:hAnsiTheme="minorHAnsi"/>
          <w:sz w:val="22"/>
          <w:szCs w:val="22"/>
        </w:rPr>
      </w:pPr>
      <w:bookmarkStart w:id="12" w:name="wp1930193"/>
      <w:bookmarkEnd w:id="12"/>
      <w:r w:rsidRPr="006D5085">
        <w:rPr>
          <w:rFonts w:asciiTheme="minorHAnsi" w:hAnsiTheme="minorHAnsi"/>
          <w:sz w:val="22"/>
          <w:szCs w:val="22"/>
        </w:rPr>
        <w:t>(e) Pallets and packing material shipped to FAS distribution facilities designated for possible delivery to the countries endorsing the IPPC Guidelines will comply with DLAD 47.305-1, and MIL-STD-2073-1.</w:t>
      </w:r>
    </w:p>
    <w:p w14:paraId="4EF0336C" w14:textId="77777777" w:rsidR="006D5085" w:rsidRPr="006D5085" w:rsidRDefault="006D5085" w:rsidP="006D5085">
      <w:pPr>
        <w:pStyle w:val="pindented1"/>
        <w:spacing w:after="240" w:line="240" w:lineRule="auto"/>
        <w:ind w:left="274" w:hanging="274"/>
        <w:rPr>
          <w:rFonts w:asciiTheme="minorHAnsi" w:hAnsiTheme="minorHAnsi"/>
          <w:sz w:val="22"/>
          <w:szCs w:val="22"/>
        </w:rPr>
      </w:pPr>
      <w:bookmarkStart w:id="13" w:name="wp1930198"/>
      <w:bookmarkEnd w:id="13"/>
      <w:r w:rsidRPr="006D5085">
        <w:rPr>
          <w:rFonts w:asciiTheme="minorHAnsi" w:hAnsiTheme="minorHAnsi"/>
          <w:sz w:val="22"/>
          <w:szCs w:val="22"/>
        </w:rPr>
        <w:t>(f) Delays in delivery caused by non-complying pallets or wood package material will not be considered as beyond the control of the Contractor. Any applicable Government expense incurred as a result of the Contractor’s failure to provide appropriate pallets or package material shall be reimbursed by the Contractor. Expenses may include the applicable cost for repackaging, handling and return shipping, or the destruction of solid wood packaging material.</w:t>
      </w:r>
    </w:p>
    <w:p w14:paraId="6FF19A56" w14:textId="77777777" w:rsidR="00FF4F90" w:rsidRPr="00A36C4C" w:rsidRDefault="00FF4F90" w:rsidP="00C700D5">
      <w:pPr>
        <w:pStyle w:val="Heading4"/>
        <w:spacing w:after="60"/>
        <w:rPr>
          <w:rFonts w:ascii="Georgia" w:hAnsi="Georgia" w:cs="Calibri"/>
          <w:bCs w:val="0"/>
          <w:sz w:val="22"/>
          <w:szCs w:val="22"/>
        </w:rPr>
      </w:pPr>
      <w:bookmarkStart w:id="14" w:name="wp1930122"/>
      <w:bookmarkStart w:id="15" w:name="Pg3"/>
      <w:bookmarkEnd w:id="14"/>
      <w:r w:rsidRPr="00A36C4C">
        <w:rPr>
          <w:rFonts w:ascii="Georgia" w:hAnsi="Georgia" w:cs="Calibri"/>
          <w:bCs w:val="0"/>
          <w:sz w:val="22"/>
          <w:szCs w:val="22"/>
        </w:rPr>
        <w:t>C-FSS-412</w:t>
      </w:r>
      <w:r w:rsidR="00065FE2">
        <w:rPr>
          <w:rFonts w:ascii="Georgia" w:hAnsi="Georgia" w:cs="Calibri"/>
          <w:bCs w:val="0"/>
          <w:sz w:val="22"/>
          <w:szCs w:val="22"/>
        </w:rPr>
        <w:t xml:space="preserve">   </w:t>
      </w:r>
      <w:r w:rsidRPr="00A36C4C">
        <w:rPr>
          <w:rFonts w:ascii="Georgia" w:hAnsi="Georgia" w:cs="Calibri"/>
          <w:bCs w:val="0"/>
          <w:sz w:val="22"/>
          <w:szCs w:val="22"/>
        </w:rPr>
        <w:t>CHARACTERISTICS OF ELECTRIC CURRENT (MAY 2000)</w:t>
      </w:r>
    </w:p>
    <w:bookmarkEnd w:id="15"/>
    <w:p w14:paraId="22BAC8DC" w14:textId="77777777" w:rsidR="00FF4F90" w:rsidRDefault="00FF4F90" w:rsidP="00C700D5">
      <w:pPr>
        <w:spacing w:after="360"/>
        <w:rPr>
          <w:rFonts w:ascii="Calibri" w:hAnsi="Calibri" w:cs="Calibri"/>
        </w:rPr>
      </w:pPr>
      <w:r w:rsidRPr="00A36C4C">
        <w:rPr>
          <w:rFonts w:ascii="Calibri" w:hAnsi="Calibri" w:cs="Calibri"/>
        </w:rPr>
        <w:t>Contractors supplying equipment which uses electrical current are required to supply equipment suitable for the electrical system at the location at which the equipment is to be used as specified on the order.</w:t>
      </w:r>
    </w:p>
    <w:p w14:paraId="72B85DE3" w14:textId="77777777" w:rsidR="00FF4F90" w:rsidRPr="00A36C4C" w:rsidRDefault="00FF4F90" w:rsidP="00065FE2">
      <w:pPr>
        <w:pStyle w:val="Heading4"/>
        <w:spacing w:after="60"/>
        <w:ind w:left="1350" w:hanging="1350"/>
        <w:rPr>
          <w:rFonts w:ascii="Georgia" w:hAnsi="Georgia" w:cs="Calibri"/>
          <w:bCs w:val="0"/>
          <w:sz w:val="22"/>
          <w:szCs w:val="22"/>
        </w:rPr>
      </w:pPr>
      <w:r w:rsidRPr="00A36C4C">
        <w:rPr>
          <w:rFonts w:ascii="Georgia" w:hAnsi="Georgia" w:cs="Calibri"/>
          <w:bCs w:val="0"/>
          <w:sz w:val="22"/>
          <w:szCs w:val="22"/>
        </w:rPr>
        <w:t>D-FSS-471</w:t>
      </w:r>
      <w:r w:rsidR="00065FE2">
        <w:rPr>
          <w:rFonts w:ascii="Georgia" w:hAnsi="Georgia" w:cs="Calibri"/>
          <w:bCs w:val="0"/>
          <w:sz w:val="22"/>
          <w:szCs w:val="22"/>
        </w:rPr>
        <w:t xml:space="preserve">   </w:t>
      </w:r>
      <w:r w:rsidRPr="00A36C4C">
        <w:rPr>
          <w:rFonts w:ascii="Georgia" w:hAnsi="Georgia" w:cs="Calibri"/>
          <w:bCs w:val="0"/>
          <w:sz w:val="22"/>
          <w:szCs w:val="22"/>
        </w:rPr>
        <w:t xml:space="preserve">MARKING AND </w:t>
      </w:r>
      <w:bookmarkStart w:id="16" w:name="MrkgAndDoc"/>
      <w:r w:rsidRPr="00A36C4C">
        <w:rPr>
          <w:rFonts w:ascii="Georgia" w:hAnsi="Georgia" w:cs="Calibri"/>
          <w:bCs w:val="0"/>
          <w:sz w:val="22"/>
          <w:szCs w:val="22"/>
        </w:rPr>
        <w:t xml:space="preserve">DOCUMENTATION REQUIREMENTS </w:t>
      </w:r>
      <w:bookmarkEnd w:id="16"/>
      <w:r w:rsidRPr="00A36C4C">
        <w:rPr>
          <w:rFonts w:ascii="Georgia" w:hAnsi="Georgia" w:cs="Calibri"/>
          <w:bCs w:val="0"/>
          <w:sz w:val="22"/>
          <w:szCs w:val="22"/>
        </w:rPr>
        <w:t>PER SHIPMENT (APR 1984)</w:t>
      </w:r>
    </w:p>
    <w:p w14:paraId="25F6AF9F" w14:textId="77777777" w:rsidR="00FF4F90" w:rsidRPr="00A36C4C" w:rsidRDefault="00FF4F90" w:rsidP="00C700D5">
      <w:pPr>
        <w:spacing w:after="60"/>
        <w:rPr>
          <w:rFonts w:ascii="Calibri" w:hAnsi="Calibri" w:cs="Calibri"/>
        </w:rPr>
      </w:pPr>
      <w:r w:rsidRPr="00A36C4C">
        <w:rPr>
          <w:rFonts w:ascii="Calibri" w:hAnsi="Calibri" w:cs="Calibri"/>
        </w:rPr>
        <w:t>It shall be the responsibility of the Ordering Office to determine the full marking and documentation requirements necessary under the various methods of shipment authorized by the contract.  Set forth below is the minimum information and documentation that will be required for shipment.  In the event the Ordering Office fails to provide the essential information and documentation, the Contractor shall, within three days after receipt of order, contact the Ordering Office and advise them accordingly.  The Contractor shall not proceed with any shipment requiring transshipment via U.S. Government facilities without the below stated prerequisites:</w:t>
      </w:r>
    </w:p>
    <w:p w14:paraId="03BC3ECE" w14:textId="77777777" w:rsidR="00401029" w:rsidRDefault="00FF4F90" w:rsidP="00065FE2">
      <w:pPr>
        <w:rPr>
          <w:rFonts w:ascii="Calibri" w:hAnsi="Calibri" w:cs="Calibri"/>
        </w:rPr>
      </w:pPr>
      <w:r w:rsidRPr="00A36C4C">
        <w:rPr>
          <w:rFonts w:ascii="Calibri" w:hAnsi="Calibri" w:cs="Calibri"/>
          <w:u w:val="single"/>
        </w:rPr>
        <w:t>Direct Shipments</w:t>
      </w:r>
      <w:r w:rsidRPr="00A36C4C">
        <w:rPr>
          <w:rFonts w:ascii="Calibri" w:hAnsi="Calibri" w:cs="Calibri"/>
        </w:rPr>
        <w:t>.  The Contractor shall mark all items ordered against this contract with indelible ink, paint or fluid, as follows:</w:t>
      </w:r>
    </w:p>
    <w:p w14:paraId="67C228B8" w14:textId="77777777" w:rsidR="00FF4F90" w:rsidRPr="00A36C4C" w:rsidRDefault="00FF4F90" w:rsidP="00065FE2">
      <w:pPr>
        <w:pStyle w:val="IndentLevel2"/>
        <w:spacing w:after="0" w:line="240" w:lineRule="auto"/>
        <w:ind w:hanging="504"/>
        <w:rPr>
          <w:rFonts w:ascii="Calibri" w:hAnsi="Calibri" w:cs="Calibri"/>
          <w:sz w:val="22"/>
          <w:szCs w:val="22"/>
        </w:rPr>
      </w:pPr>
      <w:r w:rsidRPr="00A36C4C">
        <w:rPr>
          <w:rFonts w:ascii="Calibri" w:hAnsi="Calibri" w:cs="Calibri"/>
          <w:sz w:val="22"/>
          <w:szCs w:val="22"/>
        </w:rPr>
        <w:t>(1)</w:t>
      </w:r>
      <w:r w:rsidRPr="00A36C4C">
        <w:rPr>
          <w:rFonts w:ascii="Calibri" w:hAnsi="Calibri" w:cs="Calibri"/>
          <w:sz w:val="22"/>
          <w:szCs w:val="22"/>
        </w:rPr>
        <w:tab/>
        <w:t>Traffic Management or Transportation Officer at FINAL destination.</w:t>
      </w:r>
    </w:p>
    <w:p w14:paraId="1EA10A6A" w14:textId="77777777" w:rsidR="00FF4F90" w:rsidRPr="00A36C4C" w:rsidRDefault="00FF4F90" w:rsidP="00065FE2">
      <w:pPr>
        <w:pStyle w:val="IndentLevel2"/>
        <w:spacing w:after="0" w:line="240" w:lineRule="auto"/>
        <w:ind w:hanging="504"/>
        <w:rPr>
          <w:rFonts w:ascii="Calibri" w:hAnsi="Calibri" w:cs="Calibri"/>
          <w:sz w:val="22"/>
          <w:szCs w:val="22"/>
        </w:rPr>
      </w:pPr>
      <w:r w:rsidRPr="00A36C4C">
        <w:rPr>
          <w:rFonts w:ascii="Calibri" w:hAnsi="Calibri" w:cs="Calibri"/>
          <w:sz w:val="22"/>
          <w:szCs w:val="22"/>
        </w:rPr>
        <w:t>(2)</w:t>
      </w:r>
      <w:r w:rsidRPr="00A36C4C">
        <w:rPr>
          <w:rFonts w:ascii="Calibri" w:hAnsi="Calibri" w:cs="Calibri"/>
          <w:sz w:val="22"/>
          <w:szCs w:val="22"/>
        </w:rPr>
        <w:tab/>
        <w:t>Ordering Supply Account Number.</w:t>
      </w:r>
    </w:p>
    <w:p w14:paraId="231949BE" w14:textId="77777777" w:rsidR="00FF4F90" w:rsidRPr="00A36C4C" w:rsidRDefault="00FF4F90" w:rsidP="00065FE2">
      <w:pPr>
        <w:pStyle w:val="IndentLevel2"/>
        <w:spacing w:after="0" w:line="240" w:lineRule="auto"/>
        <w:ind w:hanging="504"/>
        <w:rPr>
          <w:rFonts w:ascii="Calibri" w:hAnsi="Calibri" w:cs="Calibri"/>
          <w:sz w:val="22"/>
          <w:szCs w:val="22"/>
        </w:rPr>
      </w:pPr>
      <w:r w:rsidRPr="00A36C4C">
        <w:rPr>
          <w:rFonts w:ascii="Calibri" w:hAnsi="Calibri" w:cs="Calibri"/>
          <w:sz w:val="22"/>
          <w:szCs w:val="22"/>
        </w:rPr>
        <w:t>(3)</w:t>
      </w:r>
      <w:r w:rsidRPr="00A36C4C">
        <w:rPr>
          <w:rFonts w:ascii="Calibri" w:hAnsi="Calibri" w:cs="Calibri"/>
          <w:sz w:val="22"/>
          <w:szCs w:val="22"/>
        </w:rPr>
        <w:tab/>
        <w:t>Account number.</w:t>
      </w:r>
    </w:p>
    <w:p w14:paraId="1C2ED192" w14:textId="77777777" w:rsidR="00FF4F90" w:rsidRPr="00A36C4C" w:rsidRDefault="00FF4F90" w:rsidP="00065FE2">
      <w:pPr>
        <w:pStyle w:val="IndentLevel2"/>
        <w:spacing w:after="0" w:line="240" w:lineRule="auto"/>
        <w:ind w:hanging="504"/>
        <w:rPr>
          <w:rFonts w:ascii="Calibri" w:hAnsi="Calibri" w:cs="Calibri"/>
          <w:sz w:val="22"/>
          <w:szCs w:val="22"/>
        </w:rPr>
      </w:pPr>
      <w:r w:rsidRPr="00A36C4C">
        <w:rPr>
          <w:rFonts w:ascii="Calibri" w:hAnsi="Calibri" w:cs="Calibri"/>
          <w:sz w:val="22"/>
          <w:szCs w:val="22"/>
        </w:rPr>
        <w:t>(4)</w:t>
      </w:r>
      <w:r w:rsidRPr="00A36C4C">
        <w:rPr>
          <w:rFonts w:ascii="Calibri" w:hAnsi="Calibri" w:cs="Calibri"/>
          <w:sz w:val="22"/>
          <w:szCs w:val="22"/>
        </w:rPr>
        <w:tab/>
        <w:t>Delivery Order or Purchase Order Number.</w:t>
      </w:r>
    </w:p>
    <w:p w14:paraId="4B2A95D2" w14:textId="77777777" w:rsidR="00FF4F90" w:rsidRPr="00A36C4C" w:rsidRDefault="00FF4F90" w:rsidP="00065FE2">
      <w:pPr>
        <w:pStyle w:val="IndentLevel2"/>
        <w:spacing w:after="0" w:line="240" w:lineRule="auto"/>
        <w:ind w:hanging="504"/>
        <w:rPr>
          <w:rFonts w:asciiTheme="minorHAnsi" w:hAnsiTheme="minorHAnsi" w:cstheme="minorHAnsi"/>
          <w:sz w:val="22"/>
          <w:szCs w:val="22"/>
        </w:rPr>
      </w:pPr>
      <w:r w:rsidRPr="00A36C4C">
        <w:rPr>
          <w:rFonts w:ascii="Calibri" w:hAnsi="Calibri" w:cs="Calibri"/>
          <w:sz w:val="22"/>
          <w:szCs w:val="22"/>
        </w:rPr>
        <w:t>(5)</w:t>
      </w:r>
      <w:r w:rsidRPr="00A36C4C">
        <w:rPr>
          <w:rFonts w:ascii="Calibri" w:hAnsi="Calibri" w:cs="Calibri"/>
          <w:sz w:val="22"/>
          <w:szCs w:val="22"/>
        </w:rPr>
        <w:tab/>
      </w:r>
      <w:r w:rsidRPr="00A36C4C">
        <w:rPr>
          <w:rFonts w:asciiTheme="minorHAnsi" w:hAnsiTheme="minorHAnsi" w:cstheme="minorHAnsi"/>
          <w:sz w:val="22"/>
          <w:szCs w:val="22"/>
        </w:rPr>
        <w:t>National Stock Number, if applicable; or Contractor's item number.</w:t>
      </w:r>
    </w:p>
    <w:p w14:paraId="3BC27394" w14:textId="77777777" w:rsidR="00FF4F90" w:rsidRPr="00A36C4C" w:rsidRDefault="00FF4F90" w:rsidP="00065FE2">
      <w:pPr>
        <w:pStyle w:val="IndentLevel2"/>
        <w:spacing w:after="0" w:line="240" w:lineRule="auto"/>
        <w:ind w:hanging="504"/>
        <w:rPr>
          <w:rFonts w:asciiTheme="minorHAnsi" w:hAnsiTheme="minorHAnsi" w:cstheme="minorHAnsi"/>
          <w:sz w:val="22"/>
          <w:szCs w:val="22"/>
        </w:rPr>
      </w:pPr>
      <w:r w:rsidRPr="00A36C4C">
        <w:rPr>
          <w:rFonts w:asciiTheme="minorHAnsi" w:hAnsiTheme="minorHAnsi" w:cstheme="minorHAnsi"/>
          <w:sz w:val="22"/>
          <w:szCs w:val="22"/>
        </w:rPr>
        <w:t>(6)</w:t>
      </w:r>
      <w:r w:rsidRPr="00A36C4C">
        <w:rPr>
          <w:rFonts w:asciiTheme="minorHAnsi" w:hAnsiTheme="minorHAnsi" w:cstheme="minorHAnsi"/>
          <w:sz w:val="22"/>
          <w:szCs w:val="22"/>
        </w:rPr>
        <w:tab/>
        <w:t>Box ________ of ________ Boxes.</w:t>
      </w:r>
    </w:p>
    <w:p w14:paraId="2DD8C9E3" w14:textId="77777777" w:rsidR="00FF4F90" w:rsidRDefault="00FF4F90" w:rsidP="006D5085">
      <w:pPr>
        <w:pStyle w:val="IndentLevel2"/>
        <w:spacing w:line="240" w:lineRule="auto"/>
        <w:ind w:hanging="504"/>
        <w:rPr>
          <w:rFonts w:asciiTheme="minorHAnsi" w:hAnsiTheme="minorHAnsi" w:cstheme="minorHAnsi"/>
          <w:sz w:val="22"/>
          <w:szCs w:val="22"/>
        </w:rPr>
      </w:pPr>
      <w:r w:rsidRPr="00A36C4C">
        <w:rPr>
          <w:rFonts w:asciiTheme="minorHAnsi" w:hAnsiTheme="minorHAnsi" w:cstheme="minorHAnsi"/>
          <w:sz w:val="22"/>
          <w:szCs w:val="22"/>
        </w:rPr>
        <w:t>(7)</w:t>
      </w:r>
      <w:r w:rsidRPr="00A36C4C">
        <w:rPr>
          <w:rFonts w:asciiTheme="minorHAnsi" w:hAnsiTheme="minorHAnsi" w:cstheme="minorHAnsi"/>
          <w:sz w:val="22"/>
          <w:szCs w:val="22"/>
        </w:rPr>
        <w:tab/>
        <w:t>Nomenclature (brief description of items).</w:t>
      </w:r>
      <w:r w:rsidR="00461E59" w:rsidRPr="00A36C4C">
        <w:rPr>
          <w:rFonts w:asciiTheme="minorHAnsi" w:hAnsiTheme="minorHAnsi" w:cstheme="minorHAnsi"/>
          <w:sz w:val="22"/>
          <w:szCs w:val="22"/>
        </w:rPr>
        <w:t xml:space="preserve">  </w:t>
      </w:r>
    </w:p>
    <w:p w14:paraId="70C5CA20" w14:textId="77777777" w:rsidR="00A12F0E" w:rsidRDefault="00A12F0E">
      <w:pPr>
        <w:rPr>
          <w:rFonts w:ascii="Georgia" w:hAnsi="Georgia" w:cstheme="minorHAnsi"/>
          <w:b/>
        </w:rPr>
      </w:pPr>
      <w:bookmarkStart w:id="17" w:name="Pg4"/>
      <w:r>
        <w:rPr>
          <w:rFonts w:ascii="Georgia" w:hAnsi="Georgia" w:cstheme="minorHAnsi"/>
          <w:bCs/>
        </w:rPr>
        <w:br w:type="page"/>
      </w:r>
    </w:p>
    <w:p w14:paraId="6EE82475" w14:textId="77777777" w:rsidR="00FF4F90" w:rsidRDefault="00FF4F90" w:rsidP="00A637D6">
      <w:pPr>
        <w:pStyle w:val="Heading4"/>
        <w:spacing w:after="60"/>
        <w:rPr>
          <w:rFonts w:ascii="Georgia" w:hAnsi="Georgia" w:cstheme="minorHAnsi"/>
          <w:bCs w:val="0"/>
          <w:sz w:val="22"/>
          <w:szCs w:val="22"/>
        </w:rPr>
      </w:pPr>
      <w:r w:rsidRPr="00A36C4C">
        <w:rPr>
          <w:rFonts w:ascii="Georgia" w:hAnsi="Georgia" w:cstheme="minorHAnsi"/>
          <w:bCs w:val="0"/>
          <w:sz w:val="22"/>
          <w:szCs w:val="22"/>
        </w:rPr>
        <w:lastRenderedPageBreak/>
        <w:t>D-FSS-477</w:t>
      </w:r>
      <w:r w:rsidR="00065FE2">
        <w:rPr>
          <w:rFonts w:ascii="Georgia" w:hAnsi="Georgia" w:cstheme="minorHAnsi"/>
          <w:bCs w:val="0"/>
          <w:sz w:val="22"/>
          <w:szCs w:val="22"/>
        </w:rPr>
        <w:t xml:space="preserve">  </w:t>
      </w:r>
      <w:bookmarkStart w:id="18" w:name="trans"/>
      <w:r w:rsidR="00065FE2">
        <w:rPr>
          <w:rFonts w:ascii="Georgia" w:hAnsi="Georgia" w:cstheme="minorHAnsi"/>
          <w:bCs w:val="0"/>
          <w:sz w:val="22"/>
          <w:szCs w:val="22"/>
        </w:rPr>
        <w:t xml:space="preserve"> </w:t>
      </w:r>
      <w:r w:rsidRPr="00A36C4C">
        <w:rPr>
          <w:rFonts w:ascii="Georgia" w:hAnsi="Georgia" w:cstheme="minorHAnsi"/>
          <w:bCs w:val="0"/>
          <w:sz w:val="22"/>
          <w:szCs w:val="22"/>
        </w:rPr>
        <w:t xml:space="preserve">TRANSSHIPMENTS </w:t>
      </w:r>
      <w:bookmarkEnd w:id="18"/>
      <w:r w:rsidRPr="00A36C4C">
        <w:rPr>
          <w:rFonts w:ascii="Georgia" w:hAnsi="Georgia" w:cstheme="minorHAnsi"/>
          <w:bCs w:val="0"/>
          <w:sz w:val="22"/>
          <w:szCs w:val="22"/>
        </w:rPr>
        <w:t>(APR 1984)</w:t>
      </w:r>
    </w:p>
    <w:p w14:paraId="5ACBA000" w14:textId="77777777" w:rsidR="00B9297F" w:rsidRPr="00385CE2" w:rsidRDefault="00B9297F" w:rsidP="00B9297F">
      <w:pPr>
        <w:spacing w:after="60"/>
        <w:rPr>
          <w:rFonts w:ascii="Calibri" w:hAnsi="Calibri" w:cs="Calibri"/>
          <w:b/>
          <w:i/>
        </w:rPr>
      </w:pPr>
      <w:r w:rsidRPr="00385CE2">
        <w:rPr>
          <w:rFonts w:ascii="Calibri" w:hAnsi="Calibri" w:cs="Calibri"/>
          <w:b/>
          <w:i/>
          <w:highlight w:val="yellow"/>
        </w:rPr>
        <w:t>NOTE:  This clause applies only to orders placed directly with the contractor for overseas delivery, not for orders placed through a Prime Vendor.</w:t>
      </w:r>
    </w:p>
    <w:bookmarkEnd w:id="17"/>
    <w:p w14:paraId="50C617CF" w14:textId="77777777" w:rsidR="00FF4F90" w:rsidRDefault="00FF4F90" w:rsidP="006D5085">
      <w:pPr>
        <w:spacing w:after="240"/>
        <w:rPr>
          <w:rFonts w:asciiTheme="minorHAnsi" w:hAnsiTheme="minorHAnsi" w:cstheme="minorHAnsi"/>
        </w:rPr>
      </w:pPr>
      <w:r w:rsidRPr="00A36C4C">
        <w:rPr>
          <w:rFonts w:asciiTheme="minorHAnsi" w:hAnsiTheme="minorHAnsi" w:cstheme="minorHAnsi"/>
        </w:rPr>
        <w:t>The Contractor shall complete TWO DD Forms 1387, Military Shipment Labels and, if applicable, four copies of DD Form 1387-2, Special Handling/Data Certification—used when shipping chemicals, dangerous cargo, etc.  Two copies of the DD Form 1387 will be attached to EACH shipping container delivered to the port Transportation Officer for subsequent transshipment by the Government as otherwise provided for under the terms of this contract.  These forms will be attached to one end and one side (NOT on the top or bottom) of the container.  The Contractor will complete the bottom line of these forms, which pertains to the number of pieces, weight and cube of each piece, using U.S. weight and cubic measures.  Weights will be rounded off to the nearest pound.  (One kg = 2.2 U.S. pounds; one cubic meter = 35.3156 cubic feet.)  In addition, if the cargo consists of chemicals, or is dangerous, one copy of the DD Form 1387 2 will be attached to the container, and three copies will be furnished to the Transportation Officer with the Bill of Lading.  DANGEROUS CARGO WILL NOT BE INTERMINGLED WITH NONDANGEROUS CARGO IN THE SAME CONTAINER.  Copies of the above forms, and preparation instructions will be obtained from the Ordering Office issuing the Delivery Order.  Reproduced copies of the forms are acceptable.  FAILURE TO INCLUDE DD FORMS 1387 (AND DD FORM 1387-2, IF APPLICABLE) ON EACH SHIPPING CONTAINER WILL RESULT IN REJECTION OF SHIPMENT BY THE PORT TRANSPORTATION OFFICER.</w:t>
      </w:r>
    </w:p>
    <w:p w14:paraId="5A8C4B0C" w14:textId="77777777" w:rsidR="00FF4F90" w:rsidRPr="00A36C4C" w:rsidRDefault="00FF4F90" w:rsidP="006D5085">
      <w:pPr>
        <w:pStyle w:val="Heading4"/>
        <w:spacing w:after="60"/>
        <w:rPr>
          <w:rFonts w:ascii="Georgia" w:hAnsi="Georgia" w:cstheme="minorHAnsi"/>
          <w:bCs w:val="0"/>
          <w:sz w:val="22"/>
          <w:szCs w:val="22"/>
        </w:rPr>
      </w:pPr>
      <w:r w:rsidRPr="00A36C4C">
        <w:rPr>
          <w:rFonts w:ascii="Georgia" w:hAnsi="Georgia" w:cstheme="minorHAnsi"/>
          <w:bCs w:val="0"/>
          <w:sz w:val="22"/>
          <w:szCs w:val="22"/>
        </w:rPr>
        <w:t>I-FSS-314</w:t>
      </w:r>
      <w:r w:rsidR="00065FE2">
        <w:rPr>
          <w:rFonts w:ascii="Georgia" w:hAnsi="Georgia" w:cstheme="minorHAnsi"/>
          <w:bCs w:val="0"/>
          <w:sz w:val="22"/>
          <w:szCs w:val="22"/>
        </w:rPr>
        <w:t xml:space="preserve">   </w:t>
      </w:r>
      <w:bookmarkStart w:id="19" w:name="ForeignTaxes"/>
      <w:r w:rsidRPr="00A36C4C">
        <w:rPr>
          <w:rFonts w:ascii="Georgia" w:hAnsi="Georgia" w:cstheme="minorHAnsi"/>
          <w:bCs w:val="0"/>
          <w:sz w:val="22"/>
          <w:szCs w:val="22"/>
        </w:rPr>
        <w:t xml:space="preserve">FOREIGN TAXES AND DUTIES </w:t>
      </w:r>
      <w:bookmarkEnd w:id="19"/>
      <w:r w:rsidRPr="00A36C4C">
        <w:rPr>
          <w:rFonts w:ascii="Georgia" w:hAnsi="Georgia" w:cstheme="minorHAnsi"/>
          <w:bCs w:val="0"/>
          <w:sz w:val="22"/>
          <w:szCs w:val="22"/>
        </w:rPr>
        <w:t>(DEC 1990)</w:t>
      </w:r>
    </w:p>
    <w:p w14:paraId="5327E5F2" w14:textId="77777777" w:rsidR="00FF4F90" w:rsidRPr="00A36C4C" w:rsidRDefault="00FF4F90" w:rsidP="006D5085">
      <w:pPr>
        <w:spacing w:after="60"/>
        <w:rPr>
          <w:rFonts w:asciiTheme="minorHAnsi" w:hAnsiTheme="minorHAnsi" w:cstheme="minorHAnsi"/>
        </w:rPr>
      </w:pPr>
      <w:r w:rsidRPr="00A36C4C">
        <w:rPr>
          <w:rFonts w:asciiTheme="minorHAnsi" w:hAnsiTheme="minorHAnsi" w:cstheme="minorHAnsi"/>
        </w:rPr>
        <w:t>Prices offered must be net, delivered, f.o.b. to the destinations accepted by the Government.</w:t>
      </w:r>
    </w:p>
    <w:p w14:paraId="3CAD65E8" w14:textId="77777777" w:rsidR="00FF4F90" w:rsidRPr="00A36C4C" w:rsidRDefault="00FF4F90" w:rsidP="006D5085">
      <w:pPr>
        <w:pStyle w:val="IndentLevel1"/>
        <w:spacing w:after="60" w:line="240" w:lineRule="auto"/>
        <w:rPr>
          <w:rFonts w:asciiTheme="minorHAnsi" w:hAnsiTheme="minorHAnsi" w:cstheme="minorHAnsi"/>
          <w:sz w:val="22"/>
          <w:szCs w:val="22"/>
        </w:rPr>
      </w:pPr>
      <w:r w:rsidRPr="00A36C4C">
        <w:rPr>
          <w:rFonts w:asciiTheme="minorHAnsi" w:hAnsiTheme="minorHAnsi" w:cstheme="minorHAnsi"/>
          <w:sz w:val="22"/>
          <w:szCs w:val="22"/>
        </w:rPr>
        <w:t>(a)</w:t>
      </w:r>
      <w:r w:rsidRPr="00A36C4C">
        <w:rPr>
          <w:rFonts w:asciiTheme="minorHAnsi" w:hAnsiTheme="minorHAnsi" w:cstheme="minorHAnsi"/>
          <w:sz w:val="22"/>
          <w:szCs w:val="22"/>
        </w:rPr>
        <w:tab/>
        <w:t>The offeror warrants that such prices do not include any tax, duty, customs fees, or other foreign Governmental costs, assessments, or similar charges from which the U.S. Government is exempt.  The offeror further warrants that any applicable taxes duties, customs fees, other Government costs, assessments or similar charges from which the U.S. Government is not exempt are included in the prices quoted and that such prices are not subject to increases for any such charges applicable at the time of acceptance of this offer by the Government.</w:t>
      </w:r>
    </w:p>
    <w:p w14:paraId="632B4BD2" w14:textId="77777777" w:rsidR="00401029" w:rsidRPr="00A36C4C" w:rsidRDefault="00FF4F90" w:rsidP="00C700D5">
      <w:pPr>
        <w:pStyle w:val="IndentLevel1"/>
        <w:spacing w:line="240" w:lineRule="auto"/>
        <w:rPr>
          <w:rFonts w:asciiTheme="minorHAnsi" w:hAnsiTheme="minorHAnsi" w:cstheme="minorHAnsi"/>
          <w:sz w:val="22"/>
          <w:szCs w:val="22"/>
        </w:rPr>
        <w:sectPr w:rsidR="00401029" w:rsidRPr="00A36C4C" w:rsidSect="00CE5B54">
          <w:footerReference w:type="default" r:id="rId13"/>
          <w:pgSz w:w="12240" w:h="15840"/>
          <w:pgMar w:top="1440" w:right="1440" w:bottom="1440" w:left="1440" w:header="720" w:footer="720" w:gutter="0"/>
          <w:cols w:space="720"/>
          <w:formProt w:val="0"/>
          <w:noEndnote/>
          <w:docGrid w:linePitch="299"/>
        </w:sectPr>
      </w:pPr>
      <w:r w:rsidRPr="00A36C4C">
        <w:rPr>
          <w:rFonts w:asciiTheme="minorHAnsi" w:hAnsiTheme="minorHAnsi" w:cstheme="minorHAnsi"/>
          <w:sz w:val="22"/>
          <w:szCs w:val="22"/>
        </w:rPr>
        <w:t>(b)</w:t>
      </w:r>
      <w:r w:rsidRPr="00A36C4C">
        <w:rPr>
          <w:rFonts w:asciiTheme="minorHAnsi" w:hAnsiTheme="minorHAnsi" w:cstheme="minorHAnsi"/>
          <w:sz w:val="22"/>
          <w:szCs w:val="22"/>
        </w:rPr>
        <w:tab/>
        <w:t>Standard commercial export packaging, including containerization, if necessary, packaging, preservation, marking are included in the pricing offered and accepted by the Government.</w:t>
      </w:r>
    </w:p>
    <w:p w14:paraId="0F08AFA1" w14:textId="77777777" w:rsidR="00F92B7F" w:rsidRPr="00E54DCC" w:rsidRDefault="00F92B7F" w:rsidP="00E37BB8">
      <w:pPr>
        <w:pStyle w:val="IndentLevel1"/>
        <w:spacing w:after="0"/>
        <w:rPr>
          <w:rFonts w:ascii="Georgia" w:hAnsi="Georgia" w:cstheme="minorHAnsi"/>
          <w:b/>
          <w:sz w:val="22"/>
          <w:szCs w:val="22"/>
          <w:u w:val="single"/>
        </w:rPr>
      </w:pPr>
      <w:bookmarkStart w:id="20" w:name="Pg5"/>
      <w:r w:rsidRPr="00E54DCC">
        <w:rPr>
          <w:rFonts w:ascii="Georgia" w:hAnsi="Georgia" w:cstheme="minorHAnsi"/>
          <w:b/>
          <w:sz w:val="22"/>
          <w:szCs w:val="22"/>
          <w:u w:val="single"/>
        </w:rPr>
        <w:lastRenderedPageBreak/>
        <w:t>OVERSEAS DELIVERY  –  VENDOR RESPONSE</w:t>
      </w:r>
      <w:bookmarkEnd w:id="20"/>
      <w:r w:rsidR="001F2620" w:rsidRPr="00E54DCC">
        <w:rPr>
          <w:rFonts w:ascii="Georgia" w:hAnsi="Georgia" w:cstheme="minorHAnsi"/>
          <w:b/>
          <w:sz w:val="22"/>
          <w:szCs w:val="22"/>
          <w:u w:val="single"/>
        </w:rPr>
        <w:t>_________________</w:t>
      </w:r>
      <w:r w:rsidR="006D5085" w:rsidRPr="00E54DCC">
        <w:rPr>
          <w:rFonts w:ascii="Georgia" w:hAnsi="Georgia" w:cstheme="minorHAnsi"/>
          <w:b/>
          <w:sz w:val="22"/>
          <w:szCs w:val="22"/>
          <w:u w:val="single"/>
        </w:rPr>
        <w:t>_</w:t>
      </w:r>
      <w:r w:rsidR="00B45DA2" w:rsidRPr="00E54DCC">
        <w:rPr>
          <w:rFonts w:ascii="Georgia" w:hAnsi="Georgia" w:cstheme="minorHAnsi"/>
          <w:b/>
          <w:sz w:val="22"/>
          <w:szCs w:val="22"/>
          <w:u w:val="single"/>
        </w:rPr>
        <w:tab/>
      </w:r>
      <w:r w:rsidR="00B45DA2" w:rsidRPr="00E54DCC">
        <w:rPr>
          <w:rFonts w:ascii="Georgia" w:hAnsi="Georgia" w:cstheme="minorHAnsi"/>
          <w:b/>
          <w:sz w:val="22"/>
          <w:szCs w:val="22"/>
          <w:u w:val="single"/>
        </w:rPr>
        <w:tab/>
      </w:r>
    </w:p>
    <w:p w14:paraId="5B465C06" w14:textId="77777777" w:rsidR="003137BF" w:rsidRDefault="003137BF" w:rsidP="00D94DA8">
      <w:pPr>
        <w:pStyle w:val="BodyText2"/>
        <w:spacing w:before="360" w:line="240" w:lineRule="auto"/>
        <w:jc w:val="center"/>
        <w:rPr>
          <w:rFonts w:ascii="Georgia" w:hAnsi="Georgia" w:cstheme="minorHAnsi"/>
          <w:b/>
        </w:rPr>
      </w:pPr>
      <w:r w:rsidRPr="00E54DCC">
        <w:rPr>
          <w:rFonts w:ascii="Georgia" w:hAnsi="Georgia" w:cstheme="minorHAnsi"/>
          <w:b/>
        </w:rPr>
        <w:t>CONTINUATION OF SF 1449 – BLOCKS 19-21, SCHEDULE OF ITEMS</w:t>
      </w:r>
    </w:p>
    <w:tbl>
      <w:tblPr>
        <w:tblW w:w="9569"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9" w:type="dxa"/>
          <w:right w:w="29" w:type="dxa"/>
        </w:tblCellMar>
        <w:tblLook w:val="04A0" w:firstRow="1" w:lastRow="0" w:firstColumn="1" w:lastColumn="0" w:noHBand="0" w:noVBand="1"/>
      </w:tblPr>
      <w:tblGrid>
        <w:gridCol w:w="929"/>
        <w:gridCol w:w="810"/>
        <w:gridCol w:w="630"/>
        <w:gridCol w:w="6300"/>
        <w:gridCol w:w="900"/>
      </w:tblGrid>
      <w:tr w:rsidR="008509F9" w:rsidRPr="008509F9" w14:paraId="69D92FD0" w14:textId="77777777" w:rsidTr="005C0A10">
        <w:trPr>
          <w:trHeight w:val="618"/>
          <w:tblHeader/>
        </w:trPr>
        <w:tc>
          <w:tcPr>
            <w:tcW w:w="929" w:type="dxa"/>
            <w:tcMar>
              <w:left w:w="29" w:type="dxa"/>
            </w:tcMar>
            <w:vAlign w:val="bottom"/>
          </w:tcPr>
          <w:p w14:paraId="35453649" w14:textId="77777777" w:rsidR="008509F9" w:rsidRPr="008509F9" w:rsidRDefault="008509F9" w:rsidP="008509F9">
            <w:pPr>
              <w:tabs>
                <w:tab w:val="left" w:pos="3312"/>
                <w:tab w:val="left" w:pos="4320"/>
                <w:tab w:val="left" w:pos="5328"/>
              </w:tabs>
              <w:snapToGrid w:val="0"/>
              <w:jc w:val="center"/>
              <w:rPr>
                <w:rFonts w:asciiTheme="minorHAnsi" w:hAnsiTheme="minorHAnsi" w:cs="Arial"/>
                <w:b/>
                <w:color w:val="000000"/>
              </w:rPr>
            </w:pPr>
            <w:r w:rsidRPr="008509F9">
              <w:rPr>
                <w:rFonts w:asciiTheme="minorHAnsi" w:hAnsiTheme="minorHAnsi" w:cs="Arial"/>
                <w:b/>
                <w:color w:val="000000"/>
              </w:rPr>
              <w:t>SPECIAL ITEM NUMBER (SIN)</w:t>
            </w:r>
          </w:p>
        </w:tc>
        <w:tc>
          <w:tcPr>
            <w:tcW w:w="810" w:type="dxa"/>
            <w:tcMar>
              <w:left w:w="29" w:type="dxa"/>
            </w:tcMar>
            <w:vAlign w:val="bottom"/>
          </w:tcPr>
          <w:p w14:paraId="3B405BC5" w14:textId="77777777" w:rsidR="008509F9" w:rsidRPr="008509F9" w:rsidRDefault="008509F9" w:rsidP="008509F9">
            <w:pPr>
              <w:tabs>
                <w:tab w:val="left" w:pos="3312"/>
                <w:tab w:val="left" w:pos="4320"/>
                <w:tab w:val="left" w:pos="5328"/>
              </w:tabs>
              <w:snapToGrid w:val="0"/>
              <w:jc w:val="center"/>
              <w:rPr>
                <w:rFonts w:asciiTheme="minorHAnsi" w:hAnsiTheme="minorHAnsi" w:cs="Arial"/>
                <w:b/>
                <w:color w:val="000000"/>
              </w:rPr>
            </w:pPr>
            <w:r w:rsidRPr="008509F9">
              <w:rPr>
                <w:rFonts w:asciiTheme="minorHAnsi" w:hAnsiTheme="minorHAnsi" w:cs="Arial"/>
                <w:b/>
                <w:color w:val="000000"/>
              </w:rPr>
              <w:t>NAICS CODE</w:t>
            </w:r>
          </w:p>
        </w:tc>
        <w:tc>
          <w:tcPr>
            <w:tcW w:w="630" w:type="dxa"/>
            <w:tcMar>
              <w:left w:w="29" w:type="dxa"/>
            </w:tcMar>
            <w:vAlign w:val="bottom"/>
          </w:tcPr>
          <w:p w14:paraId="2F0D78D2" w14:textId="77777777" w:rsidR="008509F9" w:rsidRPr="008509F9" w:rsidRDefault="008509F9" w:rsidP="008509F9">
            <w:pPr>
              <w:tabs>
                <w:tab w:val="left" w:pos="3312"/>
                <w:tab w:val="left" w:pos="4320"/>
                <w:tab w:val="left" w:pos="5328"/>
              </w:tabs>
              <w:snapToGrid w:val="0"/>
              <w:jc w:val="center"/>
              <w:rPr>
                <w:rFonts w:asciiTheme="minorHAnsi" w:hAnsiTheme="minorHAnsi" w:cs="Arial"/>
                <w:b/>
                <w:color w:val="000000"/>
              </w:rPr>
            </w:pPr>
            <w:r w:rsidRPr="008509F9">
              <w:rPr>
                <w:rFonts w:asciiTheme="minorHAnsi" w:hAnsiTheme="minorHAnsi" w:cs="Arial"/>
                <w:b/>
                <w:color w:val="000000"/>
              </w:rPr>
              <w:t>FSC CLASS</w:t>
            </w:r>
          </w:p>
        </w:tc>
        <w:tc>
          <w:tcPr>
            <w:tcW w:w="6300" w:type="dxa"/>
            <w:tcMar>
              <w:left w:w="29" w:type="dxa"/>
            </w:tcMar>
            <w:vAlign w:val="bottom"/>
          </w:tcPr>
          <w:p w14:paraId="32E0EB7A" w14:textId="77777777" w:rsidR="008509F9" w:rsidRPr="008509F9" w:rsidRDefault="008509F9" w:rsidP="008509F9">
            <w:pPr>
              <w:tabs>
                <w:tab w:val="left" w:pos="3312"/>
                <w:tab w:val="left" w:pos="4320"/>
                <w:tab w:val="left" w:pos="5328"/>
              </w:tabs>
              <w:snapToGrid w:val="0"/>
              <w:jc w:val="center"/>
              <w:rPr>
                <w:rFonts w:asciiTheme="minorHAnsi" w:hAnsiTheme="minorHAnsi" w:cs="Arial"/>
                <w:b/>
                <w:color w:val="000000"/>
              </w:rPr>
            </w:pPr>
            <w:r w:rsidRPr="008509F9">
              <w:rPr>
                <w:rFonts w:asciiTheme="minorHAnsi" w:hAnsiTheme="minorHAnsi" w:cs="Arial"/>
                <w:b/>
                <w:color w:val="000000"/>
              </w:rPr>
              <w:t>DESCRIPTION</w:t>
            </w:r>
          </w:p>
        </w:tc>
        <w:tc>
          <w:tcPr>
            <w:tcW w:w="900" w:type="dxa"/>
            <w:tcMar>
              <w:left w:w="29" w:type="dxa"/>
            </w:tcMar>
            <w:vAlign w:val="bottom"/>
          </w:tcPr>
          <w:p w14:paraId="79B68354" w14:textId="77777777" w:rsidR="008509F9" w:rsidRPr="008509F9" w:rsidRDefault="008509F9" w:rsidP="008509F9">
            <w:pPr>
              <w:tabs>
                <w:tab w:val="left" w:pos="3312"/>
                <w:tab w:val="left" w:pos="4320"/>
                <w:tab w:val="left" w:pos="5328"/>
              </w:tabs>
              <w:snapToGrid w:val="0"/>
              <w:jc w:val="center"/>
              <w:rPr>
                <w:rFonts w:asciiTheme="minorHAnsi" w:hAnsiTheme="minorHAnsi" w:cs="Arial"/>
                <w:b/>
                <w:color w:val="000000"/>
              </w:rPr>
            </w:pPr>
            <w:r w:rsidRPr="008509F9">
              <w:rPr>
                <w:rFonts w:asciiTheme="minorHAnsi" w:hAnsiTheme="minorHAnsi" w:cs="Arial"/>
                <w:b/>
                <w:color w:val="000000"/>
              </w:rPr>
              <w:t>CHECK ITEM OFFERED</w:t>
            </w:r>
          </w:p>
        </w:tc>
      </w:tr>
      <w:tr w:rsidR="001C2571" w:rsidRPr="008509F9" w14:paraId="12AB3F60" w14:textId="77777777" w:rsidTr="005C0A10">
        <w:trPr>
          <w:trHeight w:hRule="exact" w:val="536"/>
        </w:trPr>
        <w:tc>
          <w:tcPr>
            <w:tcW w:w="929" w:type="dxa"/>
            <w:tcMar>
              <w:left w:w="29" w:type="dxa"/>
            </w:tcMar>
            <w:vAlign w:val="center"/>
          </w:tcPr>
          <w:p w14:paraId="4C0C39F8" w14:textId="77777777" w:rsidR="001C2571" w:rsidRPr="004C18D0" w:rsidRDefault="001C2571" w:rsidP="00B9297F">
            <w:pPr>
              <w:keepLines/>
              <w:jc w:val="center"/>
              <w:rPr>
                <w:rFonts w:asciiTheme="minorHAnsi" w:hAnsiTheme="minorHAnsi" w:cs="Arial"/>
                <w:b/>
              </w:rPr>
            </w:pPr>
            <w:r w:rsidRPr="004C18D0">
              <w:rPr>
                <w:rFonts w:asciiTheme="minorHAnsi" w:hAnsiTheme="minorHAnsi" w:cs="Arial"/>
                <w:b/>
              </w:rPr>
              <w:t>42-1</w:t>
            </w:r>
          </w:p>
        </w:tc>
        <w:tc>
          <w:tcPr>
            <w:tcW w:w="810" w:type="dxa"/>
            <w:tcMar>
              <w:left w:w="29" w:type="dxa"/>
            </w:tcMar>
            <w:vAlign w:val="center"/>
          </w:tcPr>
          <w:p w14:paraId="0C18BF28" w14:textId="77777777" w:rsidR="001C2571" w:rsidRDefault="001C2571" w:rsidP="00752EDA">
            <w:pPr>
              <w:keepLines/>
              <w:jc w:val="center"/>
              <w:rPr>
                <w:rFonts w:asciiTheme="minorHAnsi" w:hAnsiTheme="minorHAnsi" w:cs="Arial"/>
              </w:rPr>
            </w:pPr>
            <w:r>
              <w:rPr>
                <w:rFonts w:asciiTheme="minorHAnsi" w:hAnsiTheme="minorHAnsi" w:cs="Arial"/>
              </w:rPr>
              <w:t>325412</w:t>
            </w:r>
          </w:p>
          <w:p w14:paraId="2C6A0FC3" w14:textId="77777777" w:rsidR="001C2571" w:rsidRPr="00674DD3" w:rsidRDefault="001C2571" w:rsidP="00752EDA">
            <w:pPr>
              <w:keepLines/>
              <w:jc w:val="center"/>
              <w:rPr>
                <w:rFonts w:asciiTheme="minorHAnsi" w:hAnsiTheme="minorHAnsi" w:cs="Arial"/>
              </w:rPr>
            </w:pPr>
            <w:r>
              <w:rPr>
                <w:rFonts w:asciiTheme="minorHAnsi" w:hAnsiTheme="minorHAnsi" w:cs="Arial"/>
              </w:rPr>
              <w:t>325611</w:t>
            </w:r>
          </w:p>
        </w:tc>
        <w:tc>
          <w:tcPr>
            <w:tcW w:w="630" w:type="dxa"/>
            <w:tcMar>
              <w:left w:w="29" w:type="dxa"/>
            </w:tcMar>
            <w:vAlign w:val="center"/>
          </w:tcPr>
          <w:p w14:paraId="7BEB8873" w14:textId="77777777" w:rsidR="001C2571" w:rsidRPr="00674DD3" w:rsidRDefault="001C2571" w:rsidP="00752EDA">
            <w:pPr>
              <w:keepLines/>
              <w:jc w:val="center"/>
              <w:rPr>
                <w:rFonts w:asciiTheme="minorHAnsi" w:hAnsiTheme="minorHAnsi" w:cs="Arial"/>
              </w:rPr>
            </w:pPr>
            <w:r>
              <w:rPr>
                <w:rFonts w:asciiTheme="minorHAnsi" w:hAnsiTheme="minorHAnsi" w:cs="Arial"/>
              </w:rPr>
              <w:t>6508</w:t>
            </w:r>
          </w:p>
        </w:tc>
        <w:tc>
          <w:tcPr>
            <w:tcW w:w="6300" w:type="dxa"/>
            <w:tcMar>
              <w:left w:w="43" w:type="dxa"/>
              <w:right w:w="58" w:type="dxa"/>
            </w:tcMar>
            <w:vAlign w:val="center"/>
          </w:tcPr>
          <w:p w14:paraId="15DE911A" w14:textId="77777777" w:rsidR="001C2571" w:rsidRPr="002B235E" w:rsidRDefault="001C2571" w:rsidP="00B9297F">
            <w:pPr>
              <w:keepLines/>
              <w:rPr>
                <w:rFonts w:asciiTheme="minorHAnsi" w:hAnsiTheme="minorHAnsi" w:cs="Arial"/>
                <w:b/>
              </w:rPr>
            </w:pPr>
            <w:r w:rsidRPr="002B235E">
              <w:rPr>
                <w:rFonts w:asciiTheme="minorHAnsi" w:hAnsiTheme="minorHAnsi" w:cs="Arial"/>
                <w:b/>
              </w:rPr>
              <w:t>Non-prescription medicated cosmetics &amp; surgical soaps</w:t>
            </w:r>
          </w:p>
        </w:tc>
        <w:bookmarkStart w:id="21" w:name="Check70"/>
        <w:tc>
          <w:tcPr>
            <w:tcW w:w="900" w:type="dxa"/>
            <w:tcMar>
              <w:left w:w="29" w:type="dxa"/>
            </w:tcMar>
            <w:vAlign w:val="center"/>
          </w:tcPr>
          <w:p w14:paraId="16714686" w14:textId="77777777" w:rsidR="001C2571" w:rsidRPr="004C18D0" w:rsidRDefault="001C2571" w:rsidP="00B9297F">
            <w:pPr>
              <w:jc w:val="center"/>
              <w:rPr>
                <w:rFonts w:asciiTheme="minorHAnsi" w:hAnsiTheme="minorHAnsi" w:cs="Arial"/>
                <w:b/>
              </w:rPr>
            </w:pPr>
            <w:r w:rsidRPr="004C18D0">
              <w:rPr>
                <w:rFonts w:asciiTheme="minorHAnsi" w:hAnsiTheme="minorHAnsi" w:cs="Arial"/>
                <w:b/>
              </w:rPr>
              <w:fldChar w:fldCharType="begin">
                <w:ffData>
                  <w:name w:val="Check70"/>
                  <w:enabled/>
                  <w:calcOnExit w:val="0"/>
                  <w:statusText w:type="text" w:val="Checkbox for SIN 42-1"/>
                  <w:checkBox>
                    <w:sizeAuto/>
                    <w:default w:val="0"/>
                  </w:checkBox>
                </w:ffData>
              </w:fldChar>
            </w:r>
            <w:r w:rsidRPr="004C18D0">
              <w:rPr>
                <w:rFonts w:asciiTheme="minorHAnsi" w:hAnsiTheme="minorHAnsi" w:cs="Arial"/>
                <w:b/>
              </w:rPr>
              <w:instrText xml:space="preserve"> FORMCHECKBOX </w:instrText>
            </w:r>
            <w:r w:rsidRPr="004C18D0">
              <w:rPr>
                <w:rFonts w:asciiTheme="minorHAnsi" w:hAnsiTheme="minorHAnsi" w:cs="Arial"/>
                <w:b/>
              </w:rPr>
            </w:r>
            <w:r w:rsidRPr="004C18D0">
              <w:rPr>
                <w:rFonts w:asciiTheme="minorHAnsi" w:hAnsiTheme="minorHAnsi" w:cs="Arial"/>
                <w:b/>
              </w:rPr>
              <w:fldChar w:fldCharType="separate"/>
            </w:r>
            <w:r w:rsidRPr="004C18D0">
              <w:rPr>
                <w:rFonts w:asciiTheme="minorHAnsi" w:hAnsiTheme="minorHAnsi" w:cs="Arial"/>
                <w:b/>
              </w:rPr>
              <w:fldChar w:fldCharType="end"/>
            </w:r>
            <w:bookmarkEnd w:id="21"/>
          </w:p>
        </w:tc>
      </w:tr>
      <w:tr w:rsidR="001C2571" w:rsidRPr="008509F9" w14:paraId="404C2526" w14:textId="77777777" w:rsidTr="005C0A10">
        <w:trPr>
          <w:trHeight w:hRule="exact" w:val="797"/>
        </w:trPr>
        <w:tc>
          <w:tcPr>
            <w:tcW w:w="929" w:type="dxa"/>
            <w:tcMar>
              <w:left w:w="29" w:type="dxa"/>
            </w:tcMar>
            <w:vAlign w:val="center"/>
          </w:tcPr>
          <w:p w14:paraId="4EAAFE4C" w14:textId="77777777" w:rsidR="001C2571" w:rsidRPr="005C0A10" w:rsidRDefault="001C2571" w:rsidP="00B9297F">
            <w:pPr>
              <w:keepLines/>
              <w:jc w:val="center"/>
              <w:rPr>
                <w:rFonts w:asciiTheme="minorHAnsi" w:hAnsiTheme="minorHAnsi" w:cs="Arial"/>
                <w:b/>
              </w:rPr>
            </w:pPr>
            <w:r w:rsidRPr="005C0A10">
              <w:rPr>
                <w:rFonts w:asciiTheme="minorHAnsi" w:hAnsiTheme="minorHAnsi" w:cs="Arial"/>
                <w:b/>
              </w:rPr>
              <w:t>42-2A*</w:t>
            </w:r>
          </w:p>
        </w:tc>
        <w:tc>
          <w:tcPr>
            <w:tcW w:w="810" w:type="dxa"/>
            <w:tcMar>
              <w:left w:w="29" w:type="dxa"/>
            </w:tcMar>
            <w:vAlign w:val="center"/>
          </w:tcPr>
          <w:p w14:paraId="10EA7AD6"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325412</w:t>
            </w:r>
          </w:p>
        </w:tc>
        <w:tc>
          <w:tcPr>
            <w:tcW w:w="630" w:type="dxa"/>
            <w:tcMar>
              <w:left w:w="29" w:type="dxa"/>
            </w:tcMar>
            <w:vAlign w:val="center"/>
          </w:tcPr>
          <w:p w14:paraId="0E771353"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6505</w:t>
            </w:r>
          </w:p>
        </w:tc>
        <w:tc>
          <w:tcPr>
            <w:tcW w:w="6300" w:type="dxa"/>
            <w:tcMar>
              <w:left w:w="43" w:type="dxa"/>
              <w:right w:w="58" w:type="dxa"/>
            </w:tcMar>
            <w:vAlign w:val="center"/>
          </w:tcPr>
          <w:p w14:paraId="092D17BF" w14:textId="77777777" w:rsidR="001C2571" w:rsidRPr="005C0A10" w:rsidRDefault="001C2571" w:rsidP="00B9297F">
            <w:pPr>
              <w:keepLines/>
              <w:rPr>
                <w:rFonts w:asciiTheme="minorHAnsi" w:hAnsiTheme="minorHAnsi" w:cs="Arial"/>
                <w:b/>
              </w:rPr>
            </w:pPr>
            <w:r w:rsidRPr="005C0A10">
              <w:rPr>
                <w:rFonts w:asciiTheme="minorHAnsi" w:hAnsiTheme="minorHAnsi" w:cs="Arial"/>
                <w:b/>
              </w:rPr>
              <w:t>Single source drug, innovator multiple source drug, and any biological product identified under Section 600.3 of Title 21, CFR*</w:t>
            </w:r>
          </w:p>
        </w:tc>
        <w:bookmarkStart w:id="22" w:name="Check71"/>
        <w:tc>
          <w:tcPr>
            <w:tcW w:w="900" w:type="dxa"/>
            <w:tcMar>
              <w:left w:w="29" w:type="dxa"/>
            </w:tcMar>
            <w:vAlign w:val="center"/>
          </w:tcPr>
          <w:p w14:paraId="21F49D88" w14:textId="77777777" w:rsidR="001C2571" w:rsidRPr="004C18D0" w:rsidRDefault="001C2571" w:rsidP="00B9297F">
            <w:pPr>
              <w:jc w:val="center"/>
              <w:rPr>
                <w:rFonts w:asciiTheme="minorHAnsi" w:hAnsiTheme="minorHAnsi" w:cs="Arial"/>
                <w:b/>
              </w:rPr>
            </w:pPr>
            <w:r w:rsidRPr="004C18D0">
              <w:rPr>
                <w:rFonts w:asciiTheme="minorHAnsi" w:hAnsiTheme="minorHAnsi" w:cs="Arial"/>
                <w:b/>
              </w:rPr>
              <w:fldChar w:fldCharType="begin">
                <w:ffData>
                  <w:name w:val="Check71"/>
                  <w:enabled/>
                  <w:calcOnExit w:val="0"/>
                  <w:statusText w:type="text" w:val="Checkbox for SIN 42-2a"/>
                  <w:checkBox>
                    <w:sizeAuto/>
                    <w:default w:val="0"/>
                  </w:checkBox>
                </w:ffData>
              </w:fldChar>
            </w:r>
            <w:r w:rsidRPr="004C18D0">
              <w:rPr>
                <w:rFonts w:asciiTheme="minorHAnsi" w:hAnsiTheme="minorHAnsi" w:cs="Arial"/>
                <w:b/>
              </w:rPr>
              <w:instrText xml:space="preserve"> FORMCHECKBOX </w:instrText>
            </w:r>
            <w:r w:rsidRPr="004C18D0">
              <w:rPr>
                <w:rFonts w:asciiTheme="minorHAnsi" w:hAnsiTheme="minorHAnsi" w:cs="Arial"/>
                <w:b/>
              </w:rPr>
            </w:r>
            <w:r w:rsidRPr="004C18D0">
              <w:rPr>
                <w:rFonts w:asciiTheme="minorHAnsi" w:hAnsiTheme="minorHAnsi" w:cs="Arial"/>
                <w:b/>
              </w:rPr>
              <w:fldChar w:fldCharType="separate"/>
            </w:r>
            <w:r w:rsidRPr="004C18D0">
              <w:rPr>
                <w:rFonts w:asciiTheme="minorHAnsi" w:hAnsiTheme="minorHAnsi" w:cs="Arial"/>
                <w:b/>
              </w:rPr>
              <w:fldChar w:fldCharType="end"/>
            </w:r>
            <w:bookmarkEnd w:id="22"/>
          </w:p>
        </w:tc>
      </w:tr>
      <w:tr w:rsidR="001C2571" w:rsidRPr="008509F9" w14:paraId="10427EA0" w14:textId="77777777" w:rsidTr="005C0A10">
        <w:trPr>
          <w:trHeight w:hRule="exact" w:val="635"/>
        </w:trPr>
        <w:tc>
          <w:tcPr>
            <w:tcW w:w="929" w:type="dxa"/>
            <w:tcMar>
              <w:left w:w="29" w:type="dxa"/>
            </w:tcMar>
            <w:vAlign w:val="center"/>
          </w:tcPr>
          <w:p w14:paraId="443A0C3B" w14:textId="77777777" w:rsidR="001C2571" w:rsidRPr="005C0A10" w:rsidRDefault="001C2571" w:rsidP="00B9297F">
            <w:pPr>
              <w:keepLines/>
              <w:jc w:val="center"/>
              <w:rPr>
                <w:rFonts w:asciiTheme="minorHAnsi" w:hAnsiTheme="minorHAnsi" w:cs="Arial"/>
                <w:b/>
              </w:rPr>
            </w:pPr>
            <w:r w:rsidRPr="005C0A10">
              <w:rPr>
                <w:rFonts w:asciiTheme="minorHAnsi" w:hAnsiTheme="minorHAnsi" w:cs="Arial"/>
                <w:b/>
              </w:rPr>
              <w:t>42-2B</w:t>
            </w:r>
          </w:p>
        </w:tc>
        <w:tc>
          <w:tcPr>
            <w:tcW w:w="810" w:type="dxa"/>
            <w:tcMar>
              <w:left w:w="29" w:type="dxa"/>
            </w:tcMar>
            <w:vAlign w:val="center"/>
          </w:tcPr>
          <w:p w14:paraId="01F3FCB8"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325412</w:t>
            </w:r>
          </w:p>
        </w:tc>
        <w:tc>
          <w:tcPr>
            <w:tcW w:w="630" w:type="dxa"/>
            <w:tcMar>
              <w:left w:w="29" w:type="dxa"/>
            </w:tcMar>
            <w:vAlign w:val="center"/>
          </w:tcPr>
          <w:p w14:paraId="0832C4B0"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6505</w:t>
            </w:r>
          </w:p>
        </w:tc>
        <w:tc>
          <w:tcPr>
            <w:tcW w:w="6300" w:type="dxa"/>
            <w:tcMar>
              <w:left w:w="43" w:type="dxa"/>
              <w:right w:w="58" w:type="dxa"/>
            </w:tcMar>
            <w:vAlign w:val="center"/>
          </w:tcPr>
          <w:p w14:paraId="1EB03D01" w14:textId="77777777" w:rsidR="001C2571" w:rsidRPr="005C0A10" w:rsidRDefault="001C2571" w:rsidP="00B9297F">
            <w:pPr>
              <w:keepLines/>
              <w:rPr>
                <w:rFonts w:asciiTheme="minorHAnsi" w:hAnsiTheme="minorHAnsi" w:cs="Arial"/>
                <w:b/>
              </w:rPr>
            </w:pPr>
            <w:r w:rsidRPr="005C0A10">
              <w:rPr>
                <w:rFonts w:asciiTheme="minorHAnsi" w:hAnsiTheme="minorHAnsi" w:cs="Arial"/>
                <w:b/>
              </w:rPr>
              <w:t>Generic &amp; multiple source pharmaceuticals &amp; drugs, human blood products, &amp; over-the-counter drugs</w:t>
            </w:r>
          </w:p>
        </w:tc>
        <w:bookmarkStart w:id="23" w:name="Check72"/>
        <w:tc>
          <w:tcPr>
            <w:tcW w:w="900" w:type="dxa"/>
            <w:tcMar>
              <w:left w:w="29" w:type="dxa"/>
            </w:tcMar>
            <w:vAlign w:val="center"/>
          </w:tcPr>
          <w:p w14:paraId="6A210826" w14:textId="77777777" w:rsidR="001C2571" w:rsidRPr="004C18D0" w:rsidRDefault="001C2571" w:rsidP="00B9297F">
            <w:pPr>
              <w:jc w:val="center"/>
              <w:rPr>
                <w:rFonts w:asciiTheme="minorHAnsi" w:hAnsiTheme="minorHAnsi" w:cs="Arial"/>
                <w:b/>
              </w:rPr>
            </w:pPr>
            <w:r w:rsidRPr="004C18D0">
              <w:rPr>
                <w:rFonts w:asciiTheme="minorHAnsi" w:hAnsiTheme="minorHAnsi" w:cs="Arial"/>
                <w:b/>
              </w:rPr>
              <w:fldChar w:fldCharType="begin">
                <w:ffData>
                  <w:name w:val="Check72"/>
                  <w:enabled/>
                  <w:calcOnExit w:val="0"/>
                  <w:statusText w:type="text" w:val="Checkbox for SIN 42-2b"/>
                  <w:checkBox>
                    <w:sizeAuto/>
                    <w:default w:val="0"/>
                  </w:checkBox>
                </w:ffData>
              </w:fldChar>
            </w:r>
            <w:r w:rsidRPr="004C18D0">
              <w:rPr>
                <w:rFonts w:asciiTheme="minorHAnsi" w:hAnsiTheme="minorHAnsi" w:cs="Arial"/>
                <w:b/>
              </w:rPr>
              <w:instrText xml:space="preserve"> FORMCHECKBOX </w:instrText>
            </w:r>
            <w:r w:rsidRPr="004C18D0">
              <w:rPr>
                <w:rFonts w:asciiTheme="minorHAnsi" w:hAnsiTheme="minorHAnsi" w:cs="Arial"/>
                <w:b/>
              </w:rPr>
            </w:r>
            <w:r w:rsidRPr="004C18D0">
              <w:rPr>
                <w:rFonts w:asciiTheme="minorHAnsi" w:hAnsiTheme="minorHAnsi" w:cs="Arial"/>
                <w:b/>
              </w:rPr>
              <w:fldChar w:fldCharType="separate"/>
            </w:r>
            <w:r w:rsidRPr="004C18D0">
              <w:rPr>
                <w:rFonts w:asciiTheme="minorHAnsi" w:hAnsiTheme="minorHAnsi" w:cs="Arial"/>
                <w:b/>
              </w:rPr>
              <w:fldChar w:fldCharType="end"/>
            </w:r>
            <w:bookmarkEnd w:id="23"/>
          </w:p>
        </w:tc>
      </w:tr>
      <w:tr w:rsidR="001C2571" w:rsidRPr="008509F9" w14:paraId="1C2C38B0" w14:textId="77777777" w:rsidTr="005C0A10">
        <w:trPr>
          <w:trHeight w:hRule="exact" w:val="527"/>
        </w:trPr>
        <w:tc>
          <w:tcPr>
            <w:tcW w:w="929" w:type="dxa"/>
            <w:tcMar>
              <w:left w:w="29" w:type="dxa"/>
            </w:tcMar>
            <w:vAlign w:val="center"/>
          </w:tcPr>
          <w:p w14:paraId="62006FA1" w14:textId="77777777" w:rsidR="001C2571" w:rsidRPr="005C0A10" w:rsidRDefault="001C2571" w:rsidP="00B9297F">
            <w:pPr>
              <w:keepLines/>
              <w:jc w:val="center"/>
              <w:rPr>
                <w:rFonts w:asciiTheme="minorHAnsi" w:hAnsiTheme="minorHAnsi" w:cs="Arial"/>
                <w:b/>
              </w:rPr>
            </w:pPr>
            <w:r w:rsidRPr="005C0A10">
              <w:rPr>
                <w:rFonts w:asciiTheme="minorHAnsi" w:hAnsiTheme="minorHAnsi" w:cs="Arial"/>
                <w:b/>
              </w:rPr>
              <w:t>42-3</w:t>
            </w:r>
          </w:p>
        </w:tc>
        <w:tc>
          <w:tcPr>
            <w:tcW w:w="810" w:type="dxa"/>
            <w:tcMar>
              <w:left w:w="29" w:type="dxa"/>
            </w:tcMar>
            <w:vAlign w:val="center"/>
          </w:tcPr>
          <w:p w14:paraId="45C75379"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325412</w:t>
            </w:r>
          </w:p>
        </w:tc>
        <w:tc>
          <w:tcPr>
            <w:tcW w:w="630" w:type="dxa"/>
            <w:tcMar>
              <w:left w:w="29" w:type="dxa"/>
            </w:tcMar>
            <w:vAlign w:val="center"/>
          </w:tcPr>
          <w:p w14:paraId="0ADA1696"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6505</w:t>
            </w:r>
          </w:p>
        </w:tc>
        <w:tc>
          <w:tcPr>
            <w:tcW w:w="6300" w:type="dxa"/>
            <w:tcMar>
              <w:left w:w="43" w:type="dxa"/>
              <w:right w:w="58" w:type="dxa"/>
            </w:tcMar>
            <w:vAlign w:val="center"/>
          </w:tcPr>
          <w:p w14:paraId="6BA132DC" w14:textId="77777777" w:rsidR="001C2571" w:rsidRPr="005C0A10" w:rsidRDefault="001C2571" w:rsidP="00B9297F">
            <w:pPr>
              <w:keepLines/>
              <w:rPr>
                <w:rFonts w:asciiTheme="minorHAnsi" w:hAnsiTheme="minorHAnsi" w:cs="Arial"/>
                <w:b/>
              </w:rPr>
            </w:pPr>
            <w:r w:rsidRPr="005C0A10">
              <w:rPr>
                <w:rFonts w:asciiTheme="minorHAnsi" w:hAnsiTheme="minorHAnsi" w:cs="Arial"/>
                <w:b/>
              </w:rPr>
              <w:t>Complete IV delivery systems</w:t>
            </w:r>
          </w:p>
        </w:tc>
        <w:bookmarkStart w:id="24" w:name="Check73"/>
        <w:tc>
          <w:tcPr>
            <w:tcW w:w="900" w:type="dxa"/>
            <w:tcMar>
              <w:left w:w="29" w:type="dxa"/>
            </w:tcMar>
            <w:vAlign w:val="center"/>
          </w:tcPr>
          <w:p w14:paraId="22290EDF" w14:textId="77777777" w:rsidR="001C2571" w:rsidRPr="004C18D0" w:rsidRDefault="001C2571" w:rsidP="00B9297F">
            <w:pPr>
              <w:jc w:val="center"/>
              <w:rPr>
                <w:rFonts w:asciiTheme="minorHAnsi" w:hAnsiTheme="minorHAnsi" w:cs="Arial"/>
                <w:b/>
              </w:rPr>
            </w:pPr>
            <w:r w:rsidRPr="004C18D0">
              <w:rPr>
                <w:rFonts w:asciiTheme="minorHAnsi" w:hAnsiTheme="minorHAnsi" w:cs="Arial"/>
                <w:b/>
              </w:rPr>
              <w:fldChar w:fldCharType="begin">
                <w:ffData>
                  <w:name w:val="Check73"/>
                  <w:enabled/>
                  <w:calcOnExit w:val="0"/>
                  <w:statusText w:type="text" w:val="Checkbox for SIN 42-3"/>
                  <w:checkBox>
                    <w:sizeAuto/>
                    <w:default w:val="0"/>
                  </w:checkBox>
                </w:ffData>
              </w:fldChar>
            </w:r>
            <w:r w:rsidRPr="004C18D0">
              <w:rPr>
                <w:rFonts w:asciiTheme="minorHAnsi" w:hAnsiTheme="minorHAnsi" w:cs="Arial"/>
                <w:b/>
              </w:rPr>
              <w:instrText xml:space="preserve"> FORMCHECKBOX </w:instrText>
            </w:r>
            <w:r w:rsidRPr="004C18D0">
              <w:rPr>
                <w:rFonts w:asciiTheme="minorHAnsi" w:hAnsiTheme="minorHAnsi" w:cs="Arial"/>
                <w:b/>
              </w:rPr>
            </w:r>
            <w:r w:rsidRPr="004C18D0">
              <w:rPr>
                <w:rFonts w:asciiTheme="minorHAnsi" w:hAnsiTheme="minorHAnsi" w:cs="Arial"/>
                <w:b/>
              </w:rPr>
              <w:fldChar w:fldCharType="separate"/>
            </w:r>
            <w:r w:rsidRPr="004C18D0">
              <w:rPr>
                <w:rFonts w:asciiTheme="minorHAnsi" w:hAnsiTheme="minorHAnsi" w:cs="Arial"/>
                <w:b/>
              </w:rPr>
              <w:fldChar w:fldCharType="end"/>
            </w:r>
            <w:bookmarkEnd w:id="24"/>
          </w:p>
        </w:tc>
      </w:tr>
      <w:tr w:rsidR="001C2571" w:rsidRPr="008509F9" w14:paraId="7CB0E25A" w14:textId="77777777" w:rsidTr="005C0A10">
        <w:trPr>
          <w:trHeight w:hRule="exact" w:val="527"/>
        </w:trPr>
        <w:tc>
          <w:tcPr>
            <w:tcW w:w="929" w:type="dxa"/>
            <w:tcMar>
              <w:left w:w="29" w:type="dxa"/>
            </w:tcMar>
            <w:vAlign w:val="center"/>
          </w:tcPr>
          <w:p w14:paraId="678769D6" w14:textId="77777777" w:rsidR="001C2571" w:rsidRPr="005C0A10" w:rsidRDefault="001C2571" w:rsidP="00B9297F">
            <w:pPr>
              <w:keepLines/>
              <w:jc w:val="center"/>
              <w:rPr>
                <w:rFonts w:asciiTheme="minorHAnsi" w:hAnsiTheme="minorHAnsi" w:cs="Arial"/>
                <w:b/>
              </w:rPr>
            </w:pPr>
            <w:r w:rsidRPr="005C0A10">
              <w:rPr>
                <w:rFonts w:asciiTheme="minorHAnsi" w:hAnsiTheme="minorHAnsi" w:cs="Arial"/>
                <w:b/>
              </w:rPr>
              <w:t>42-5</w:t>
            </w:r>
          </w:p>
        </w:tc>
        <w:tc>
          <w:tcPr>
            <w:tcW w:w="810" w:type="dxa"/>
            <w:tcMar>
              <w:left w:w="29" w:type="dxa"/>
            </w:tcMar>
            <w:vAlign w:val="center"/>
          </w:tcPr>
          <w:p w14:paraId="50F435E5"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325412</w:t>
            </w:r>
          </w:p>
          <w:p w14:paraId="43C47566"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311514</w:t>
            </w:r>
          </w:p>
        </w:tc>
        <w:tc>
          <w:tcPr>
            <w:tcW w:w="630" w:type="dxa"/>
            <w:tcMar>
              <w:left w:w="29" w:type="dxa"/>
            </w:tcMar>
            <w:vAlign w:val="center"/>
          </w:tcPr>
          <w:p w14:paraId="62D89069"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6505</w:t>
            </w:r>
          </w:p>
        </w:tc>
        <w:tc>
          <w:tcPr>
            <w:tcW w:w="6300" w:type="dxa"/>
            <w:tcMar>
              <w:left w:w="43" w:type="dxa"/>
              <w:right w:w="58" w:type="dxa"/>
            </w:tcMar>
            <w:vAlign w:val="center"/>
          </w:tcPr>
          <w:p w14:paraId="2928FB7D" w14:textId="77777777" w:rsidR="001C2571" w:rsidRPr="005C0A10" w:rsidRDefault="001C2571" w:rsidP="00B9297F">
            <w:pPr>
              <w:keepLines/>
              <w:rPr>
                <w:rFonts w:asciiTheme="minorHAnsi" w:hAnsiTheme="minorHAnsi" w:cs="Arial"/>
                <w:b/>
              </w:rPr>
            </w:pPr>
            <w:r w:rsidRPr="005C0A10">
              <w:rPr>
                <w:rFonts w:asciiTheme="minorHAnsi" w:hAnsiTheme="minorHAnsi" w:cs="Arial"/>
                <w:b/>
              </w:rPr>
              <w:t>Nutritional/Dietary Supplements</w:t>
            </w:r>
          </w:p>
        </w:tc>
        <w:bookmarkStart w:id="25" w:name="Check74"/>
        <w:tc>
          <w:tcPr>
            <w:tcW w:w="900" w:type="dxa"/>
            <w:tcMar>
              <w:left w:w="29" w:type="dxa"/>
            </w:tcMar>
            <w:vAlign w:val="center"/>
          </w:tcPr>
          <w:p w14:paraId="2444C11B" w14:textId="77777777" w:rsidR="001C2571" w:rsidRPr="004C18D0" w:rsidRDefault="001C2571" w:rsidP="00B9297F">
            <w:pPr>
              <w:jc w:val="center"/>
              <w:rPr>
                <w:rFonts w:asciiTheme="minorHAnsi" w:hAnsiTheme="minorHAnsi" w:cs="Arial"/>
                <w:b/>
              </w:rPr>
            </w:pPr>
            <w:r w:rsidRPr="004C18D0">
              <w:rPr>
                <w:rFonts w:asciiTheme="minorHAnsi" w:hAnsiTheme="minorHAnsi" w:cs="Arial"/>
                <w:b/>
              </w:rPr>
              <w:fldChar w:fldCharType="begin">
                <w:ffData>
                  <w:name w:val="Check74"/>
                  <w:enabled/>
                  <w:calcOnExit w:val="0"/>
                  <w:statusText w:type="text" w:val="Checkbox for SIN 42-5"/>
                  <w:checkBox>
                    <w:sizeAuto/>
                    <w:default w:val="0"/>
                  </w:checkBox>
                </w:ffData>
              </w:fldChar>
            </w:r>
            <w:r w:rsidRPr="004C18D0">
              <w:rPr>
                <w:rFonts w:asciiTheme="minorHAnsi" w:hAnsiTheme="minorHAnsi" w:cs="Arial"/>
                <w:b/>
              </w:rPr>
              <w:instrText xml:space="preserve"> FORMCHECKBOX </w:instrText>
            </w:r>
            <w:r w:rsidRPr="004C18D0">
              <w:rPr>
                <w:rFonts w:asciiTheme="minorHAnsi" w:hAnsiTheme="minorHAnsi" w:cs="Arial"/>
                <w:b/>
              </w:rPr>
            </w:r>
            <w:r w:rsidRPr="004C18D0">
              <w:rPr>
                <w:rFonts w:asciiTheme="minorHAnsi" w:hAnsiTheme="minorHAnsi" w:cs="Arial"/>
                <w:b/>
              </w:rPr>
              <w:fldChar w:fldCharType="separate"/>
            </w:r>
            <w:r w:rsidRPr="004C18D0">
              <w:rPr>
                <w:rFonts w:asciiTheme="minorHAnsi" w:hAnsiTheme="minorHAnsi" w:cs="Arial"/>
                <w:b/>
              </w:rPr>
              <w:fldChar w:fldCharType="end"/>
            </w:r>
            <w:bookmarkEnd w:id="25"/>
          </w:p>
        </w:tc>
      </w:tr>
      <w:tr w:rsidR="001C2571" w:rsidRPr="008509F9" w14:paraId="408B5B21" w14:textId="77777777" w:rsidTr="005C0A10">
        <w:trPr>
          <w:trHeight w:hRule="exact" w:val="4244"/>
        </w:trPr>
        <w:tc>
          <w:tcPr>
            <w:tcW w:w="929" w:type="dxa"/>
            <w:tcMar>
              <w:left w:w="29" w:type="dxa"/>
            </w:tcMar>
            <w:vAlign w:val="center"/>
          </w:tcPr>
          <w:p w14:paraId="28E883B8" w14:textId="77777777" w:rsidR="001C2571" w:rsidRPr="005C0A10" w:rsidRDefault="001C2571" w:rsidP="00B9297F">
            <w:pPr>
              <w:keepLines/>
              <w:jc w:val="center"/>
              <w:rPr>
                <w:rFonts w:asciiTheme="minorHAnsi" w:hAnsiTheme="minorHAnsi" w:cs="Arial"/>
                <w:b/>
              </w:rPr>
            </w:pPr>
            <w:r w:rsidRPr="005C0A10">
              <w:rPr>
                <w:rFonts w:asciiTheme="minorHAnsi" w:hAnsiTheme="minorHAnsi" w:cs="Arial"/>
                <w:b/>
              </w:rPr>
              <w:t>622</w:t>
            </w:r>
          </w:p>
        </w:tc>
        <w:tc>
          <w:tcPr>
            <w:tcW w:w="810" w:type="dxa"/>
            <w:tcMar>
              <w:left w:w="29" w:type="dxa"/>
            </w:tcMar>
            <w:vAlign w:val="center"/>
          </w:tcPr>
          <w:p w14:paraId="7B11E868"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325412</w:t>
            </w:r>
          </w:p>
          <w:p w14:paraId="790DD151"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325611</w:t>
            </w:r>
          </w:p>
        </w:tc>
        <w:tc>
          <w:tcPr>
            <w:tcW w:w="630" w:type="dxa"/>
            <w:tcMar>
              <w:left w:w="29" w:type="dxa"/>
            </w:tcMar>
            <w:vAlign w:val="center"/>
          </w:tcPr>
          <w:p w14:paraId="2224143A" w14:textId="77777777" w:rsidR="001C2571" w:rsidRPr="005C0A10" w:rsidRDefault="001C2571" w:rsidP="00752EDA">
            <w:pPr>
              <w:keepLines/>
              <w:jc w:val="center"/>
              <w:rPr>
                <w:rFonts w:asciiTheme="minorHAnsi" w:hAnsiTheme="minorHAnsi" w:cs="Arial"/>
              </w:rPr>
            </w:pPr>
            <w:r w:rsidRPr="005C0A10">
              <w:rPr>
                <w:rFonts w:asciiTheme="minorHAnsi" w:hAnsiTheme="minorHAnsi" w:cs="Arial"/>
              </w:rPr>
              <w:t>6505</w:t>
            </w:r>
          </w:p>
        </w:tc>
        <w:tc>
          <w:tcPr>
            <w:tcW w:w="6300" w:type="dxa"/>
            <w:tcMar>
              <w:left w:w="43" w:type="dxa"/>
              <w:right w:w="58" w:type="dxa"/>
            </w:tcMar>
            <w:vAlign w:val="center"/>
          </w:tcPr>
          <w:p w14:paraId="5D28BC07" w14:textId="77777777" w:rsidR="001C2571" w:rsidRPr="005C0A10" w:rsidRDefault="001C2571" w:rsidP="002B235E">
            <w:pPr>
              <w:ind w:left="61"/>
              <w:rPr>
                <w:rFonts w:ascii="Calibri" w:hAnsi="Calibri"/>
                <w:b/>
                <w:bCs/>
              </w:rPr>
            </w:pPr>
            <w:r w:rsidRPr="005C0A10">
              <w:rPr>
                <w:rFonts w:ascii="Calibri" w:hAnsi="Calibri"/>
                <w:b/>
                <w:bCs/>
              </w:rPr>
              <w:t xml:space="preserve">Antiseptic Liquid Skin Cleansing Detergents and Soaps (including Dispensers and Accessories) and Topical Dressings (i.e. Powders, Foams, Liquids, Gels, etc.) without NDC Numbers </w:t>
            </w:r>
          </w:p>
          <w:p w14:paraId="7EC232E7" w14:textId="77777777" w:rsidR="001C2571" w:rsidRPr="005C0A10" w:rsidRDefault="001C2571" w:rsidP="002B235E">
            <w:pPr>
              <w:ind w:left="47"/>
              <w:rPr>
                <w:rFonts w:asciiTheme="minorHAnsi" w:hAnsiTheme="minorHAnsi" w:cs="Arial"/>
                <w:b/>
              </w:rPr>
            </w:pPr>
            <w:r w:rsidRPr="005C0A10">
              <w:rPr>
                <w:rFonts w:ascii="Calibri" w:hAnsi="Calibri"/>
                <w:i/>
                <w:iCs/>
              </w:rPr>
              <w:t xml:space="preserve">This includes but is not limited to medicated shampoos, soaps, rinses, washes, creams, lotion, gels, powders, ointments, etc.; antiseptic washes, gels, lotions, etc.; and hemostatic/antihemorrhagic agents.  </w:t>
            </w:r>
            <w:r w:rsidRPr="005C0A10">
              <w:rPr>
                <w:rFonts w:ascii="Calibri" w:hAnsi="Calibri"/>
                <w:i/>
                <w:iCs/>
                <w:u w:val="single"/>
              </w:rPr>
              <w:t>Note:</w:t>
            </w:r>
            <w:r w:rsidRPr="005C0A10">
              <w:rPr>
                <w:rFonts w:ascii="Calibri" w:hAnsi="Calibri"/>
                <w:i/>
                <w:iCs/>
              </w:rPr>
              <w:t>  This does not include impregnated/treated dressings (e.g. medicated bandages, gauze, etc.) which fall under Schedule 65 II A, Medical Equipment and Supply, SINs A-2, A-3, and A-4 or Schedule 65 II C, Dental Equipment and Supplies.  Topical Dressings with NDC numbers fall under SINs 42-2a and 42-2b, as appropriate.  This SIN does not include common antibacterial soaps/gels/hand sanitizers as these belong under GSA Schedule 75, Office Products/Supplies and Services and New Products/Technology, SIN 75-85 Restroom Products.</w:t>
            </w:r>
          </w:p>
        </w:tc>
        <w:bookmarkStart w:id="26" w:name="Check75"/>
        <w:tc>
          <w:tcPr>
            <w:tcW w:w="900" w:type="dxa"/>
            <w:tcMar>
              <w:left w:w="29" w:type="dxa"/>
            </w:tcMar>
            <w:vAlign w:val="center"/>
          </w:tcPr>
          <w:p w14:paraId="7B27CA5D" w14:textId="77777777" w:rsidR="001C2571" w:rsidRPr="004C18D0" w:rsidRDefault="001C2571" w:rsidP="00B9297F">
            <w:pPr>
              <w:jc w:val="center"/>
              <w:rPr>
                <w:rFonts w:asciiTheme="minorHAnsi" w:hAnsiTheme="minorHAnsi" w:cs="Arial"/>
                <w:b/>
              </w:rPr>
            </w:pPr>
            <w:r w:rsidRPr="004C18D0">
              <w:rPr>
                <w:rFonts w:asciiTheme="minorHAnsi" w:hAnsiTheme="minorHAnsi" w:cs="Arial"/>
                <w:b/>
              </w:rPr>
              <w:fldChar w:fldCharType="begin">
                <w:ffData>
                  <w:name w:val="Check75"/>
                  <w:enabled/>
                  <w:calcOnExit w:val="0"/>
                  <w:statusText w:type="text" w:val="Checkbox for SIN 622"/>
                  <w:checkBox>
                    <w:sizeAuto/>
                    <w:default w:val="0"/>
                  </w:checkBox>
                </w:ffData>
              </w:fldChar>
            </w:r>
            <w:r w:rsidRPr="004C18D0">
              <w:rPr>
                <w:rFonts w:asciiTheme="minorHAnsi" w:hAnsiTheme="minorHAnsi" w:cs="Arial"/>
                <w:b/>
              </w:rPr>
              <w:instrText xml:space="preserve"> FORMCHECKBOX </w:instrText>
            </w:r>
            <w:r w:rsidRPr="004C18D0">
              <w:rPr>
                <w:rFonts w:asciiTheme="minorHAnsi" w:hAnsiTheme="minorHAnsi" w:cs="Arial"/>
                <w:b/>
              </w:rPr>
            </w:r>
            <w:r w:rsidRPr="004C18D0">
              <w:rPr>
                <w:rFonts w:asciiTheme="minorHAnsi" w:hAnsiTheme="minorHAnsi" w:cs="Arial"/>
                <w:b/>
              </w:rPr>
              <w:fldChar w:fldCharType="separate"/>
            </w:r>
            <w:r w:rsidRPr="004C18D0">
              <w:rPr>
                <w:rFonts w:asciiTheme="minorHAnsi" w:hAnsiTheme="minorHAnsi" w:cs="Arial"/>
                <w:b/>
              </w:rPr>
              <w:fldChar w:fldCharType="end"/>
            </w:r>
            <w:bookmarkEnd w:id="26"/>
          </w:p>
        </w:tc>
      </w:tr>
      <w:tr w:rsidR="001C2571" w:rsidRPr="008509F9" w14:paraId="219654F7" w14:textId="77777777" w:rsidTr="005C0A10">
        <w:trPr>
          <w:trHeight w:hRule="exact" w:val="635"/>
        </w:trPr>
        <w:tc>
          <w:tcPr>
            <w:tcW w:w="929" w:type="dxa"/>
            <w:tcMar>
              <w:left w:w="29" w:type="dxa"/>
            </w:tcMar>
            <w:vAlign w:val="center"/>
          </w:tcPr>
          <w:p w14:paraId="3D33D8E1" w14:textId="77777777" w:rsidR="001C2571" w:rsidRPr="004C18D0" w:rsidRDefault="001C2571" w:rsidP="00B9297F">
            <w:pPr>
              <w:pStyle w:val="Title"/>
              <w:contextualSpacing/>
              <w:rPr>
                <w:rFonts w:asciiTheme="minorHAnsi" w:hAnsiTheme="minorHAnsi" w:cs="Arial"/>
                <w:b/>
                <w:sz w:val="22"/>
                <w:szCs w:val="22"/>
                <w:u w:val="none"/>
              </w:rPr>
            </w:pPr>
            <w:r w:rsidRPr="004C18D0">
              <w:rPr>
                <w:rFonts w:asciiTheme="minorHAnsi" w:hAnsiTheme="minorHAnsi" w:cs="Arial"/>
                <w:b/>
                <w:sz w:val="22"/>
                <w:szCs w:val="22"/>
                <w:u w:val="none"/>
              </w:rPr>
              <w:t>INP</w:t>
            </w:r>
          </w:p>
        </w:tc>
        <w:tc>
          <w:tcPr>
            <w:tcW w:w="810" w:type="dxa"/>
            <w:tcMar>
              <w:left w:w="29" w:type="dxa"/>
            </w:tcMar>
            <w:vAlign w:val="center"/>
          </w:tcPr>
          <w:p w14:paraId="09140C0E" w14:textId="77777777" w:rsidR="001C2571" w:rsidRPr="00674DD3" w:rsidRDefault="001C2571" w:rsidP="00752EDA">
            <w:pPr>
              <w:tabs>
                <w:tab w:val="left" w:pos="3312"/>
                <w:tab w:val="left" w:pos="4320"/>
                <w:tab w:val="left" w:pos="5328"/>
              </w:tabs>
              <w:snapToGrid w:val="0"/>
              <w:rPr>
                <w:rFonts w:asciiTheme="minorHAnsi" w:hAnsiTheme="minorHAnsi" w:cs="Arial"/>
              </w:rPr>
            </w:pPr>
            <w:r w:rsidRPr="00674DD3">
              <w:rPr>
                <w:rFonts w:asciiTheme="minorHAnsi" w:hAnsiTheme="minorHAnsi" w:cs="Arial"/>
              </w:rPr>
              <w:t>325412</w:t>
            </w:r>
          </w:p>
          <w:p w14:paraId="611F202B" w14:textId="77777777" w:rsidR="001C2571" w:rsidRPr="00674DD3" w:rsidRDefault="001C2571" w:rsidP="00752EDA">
            <w:pPr>
              <w:tabs>
                <w:tab w:val="left" w:pos="3312"/>
                <w:tab w:val="left" w:pos="4320"/>
                <w:tab w:val="left" w:pos="5328"/>
              </w:tabs>
              <w:snapToGrid w:val="0"/>
              <w:rPr>
                <w:rFonts w:asciiTheme="minorHAnsi" w:hAnsiTheme="minorHAnsi" w:cs="Arial"/>
                <w:color w:val="000000"/>
              </w:rPr>
            </w:pPr>
            <w:r w:rsidRPr="00674DD3">
              <w:rPr>
                <w:rFonts w:asciiTheme="minorHAnsi" w:hAnsiTheme="minorHAnsi" w:cs="Arial"/>
              </w:rPr>
              <w:t>325611</w:t>
            </w:r>
          </w:p>
        </w:tc>
        <w:tc>
          <w:tcPr>
            <w:tcW w:w="630" w:type="dxa"/>
            <w:tcMar>
              <w:left w:w="29" w:type="dxa"/>
            </w:tcMar>
            <w:vAlign w:val="center"/>
          </w:tcPr>
          <w:p w14:paraId="0221FC79" w14:textId="77777777" w:rsidR="001C2571" w:rsidRDefault="001C2571" w:rsidP="00752EDA">
            <w:pPr>
              <w:tabs>
                <w:tab w:val="left" w:pos="3312"/>
                <w:tab w:val="left" w:pos="4320"/>
                <w:tab w:val="left" w:pos="5328"/>
              </w:tabs>
              <w:snapToGrid w:val="0"/>
              <w:jc w:val="center"/>
              <w:rPr>
                <w:rFonts w:asciiTheme="minorHAnsi" w:hAnsiTheme="minorHAnsi" w:cs="Arial"/>
                <w:color w:val="000000"/>
              </w:rPr>
            </w:pPr>
            <w:r>
              <w:rPr>
                <w:rFonts w:asciiTheme="minorHAnsi" w:hAnsiTheme="minorHAnsi" w:cs="Arial"/>
                <w:color w:val="000000"/>
              </w:rPr>
              <w:t>6505</w:t>
            </w:r>
          </w:p>
          <w:p w14:paraId="6CDF622E" w14:textId="77777777" w:rsidR="001C2571" w:rsidRPr="00674DD3" w:rsidRDefault="001C2571" w:rsidP="00752EDA">
            <w:pPr>
              <w:tabs>
                <w:tab w:val="left" w:pos="3312"/>
                <w:tab w:val="left" w:pos="4320"/>
                <w:tab w:val="left" w:pos="5328"/>
              </w:tabs>
              <w:snapToGrid w:val="0"/>
              <w:jc w:val="center"/>
              <w:rPr>
                <w:rFonts w:asciiTheme="minorHAnsi" w:hAnsiTheme="minorHAnsi" w:cs="Arial"/>
                <w:color w:val="000000"/>
              </w:rPr>
            </w:pPr>
            <w:r>
              <w:rPr>
                <w:rFonts w:asciiTheme="minorHAnsi" w:hAnsiTheme="minorHAnsi" w:cs="Arial"/>
                <w:color w:val="000000"/>
              </w:rPr>
              <w:t>6508</w:t>
            </w:r>
          </w:p>
        </w:tc>
        <w:tc>
          <w:tcPr>
            <w:tcW w:w="6300" w:type="dxa"/>
            <w:tcMar>
              <w:left w:w="43" w:type="dxa"/>
              <w:right w:w="58" w:type="dxa"/>
            </w:tcMar>
            <w:vAlign w:val="center"/>
          </w:tcPr>
          <w:p w14:paraId="50C66FB4" w14:textId="77777777" w:rsidR="001C2571" w:rsidRPr="002B235E" w:rsidRDefault="001C2571" w:rsidP="00B9297F">
            <w:pPr>
              <w:pStyle w:val="Title"/>
              <w:contextualSpacing/>
              <w:jc w:val="left"/>
              <w:rPr>
                <w:rFonts w:asciiTheme="minorHAnsi" w:hAnsiTheme="minorHAnsi" w:cs="Arial"/>
                <w:b/>
                <w:sz w:val="22"/>
                <w:szCs w:val="22"/>
                <w:u w:val="none"/>
              </w:rPr>
            </w:pPr>
            <w:r w:rsidRPr="002B235E">
              <w:rPr>
                <w:rFonts w:asciiTheme="minorHAnsi" w:hAnsiTheme="minorHAnsi" w:cs="Arial"/>
                <w:b/>
                <w:sz w:val="22"/>
                <w:szCs w:val="22"/>
                <w:u w:val="none"/>
              </w:rPr>
              <w:t>Introduction of New Products (INP)</w:t>
            </w:r>
          </w:p>
        </w:tc>
        <w:bookmarkStart w:id="27" w:name="Check76"/>
        <w:tc>
          <w:tcPr>
            <w:tcW w:w="900" w:type="dxa"/>
            <w:tcMar>
              <w:left w:w="29" w:type="dxa"/>
            </w:tcMar>
            <w:vAlign w:val="center"/>
          </w:tcPr>
          <w:p w14:paraId="67B83A02" w14:textId="77777777" w:rsidR="001C2571" w:rsidRPr="004C18D0" w:rsidRDefault="001C2571" w:rsidP="00B9297F">
            <w:pPr>
              <w:jc w:val="center"/>
              <w:rPr>
                <w:rFonts w:asciiTheme="minorHAnsi" w:hAnsiTheme="minorHAnsi" w:cs="Arial"/>
                <w:b/>
              </w:rPr>
            </w:pPr>
            <w:r w:rsidRPr="004C18D0">
              <w:rPr>
                <w:rFonts w:asciiTheme="minorHAnsi" w:hAnsiTheme="minorHAnsi" w:cs="Arial"/>
                <w:b/>
              </w:rPr>
              <w:fldChar w:fldCharType="begin">
                <w:ffData>
                  <w:name w:val="Check76"/>
                  <w:enabled/>
                  <w:calcOnExit w:val="0"/>
                  <w:statusText w:type="text" w:val="Checkbox for SIN INP"/>
                  <w:checkBox>
                    <w:sizeAuto/>
                    <w:default w:val="0"/>
                  </w:checkBox>
                </w:ffData>
              </w:fldChar>
            </w:r>
            <w:r w:rsidRPr="004C18D0">
              <w:rPr>
                <w:rFonts w:asciiTheme="minorHAnsi" w:hAnsiTheme="minorHAnsi" w:cs="Arial"/>
                <w:b/>
              </w:rPr>
              <w:instrText xml:space="preserve"> FORMCHECKBOX </w:instrText>
            </w:r>
            <w:r w:rsidRPr="004C18D0">
              <w:rPr>
                <w:rFonts w:asciiTheme="minorHAnsi" w:hAnsiTheme="minorHAnsi" w:cs="Arial"/>
                <w:b/>
              </w:rPr>
            </w:r>
            <w:r w:rsidRPr="004C18D0">
              <w:rPr>
                <w:rFonts w:asciiTheme="minorHAnsi" w:hAnsiTheme="minorHAnsi" w:cs="Arial"/>
                <w:b/>
              </w:rPr>
              <w:fldChar w:fldCharType="separate"/>
            </w:r>
            <w:r w:rsidRPr="004C18D0">
              <w:rPr>
                <w:rFonts w:asciiTheme="minorHAnsi" w:hAnsiTheme="minorHAnsi" w:cs="Arial"/>
                <w:b/>
              </w:rPr>
              <w:fldChar w:fldCharType="end"/>
            </w:r>
            <w:bookmarkEnd w:id="27"/>
          </w:p>
        </w:tc>
      </w:tr>
    </w:tbl>
    <w:p w14:paraId="1F465356" w14:textId="77777777" w:rsidR="0064295D" w:rsidRPr="00970FE9" w:rsidRDefault="0064295D" w:rsidP="002B235E">
      <w:pPr>
        <w:spacing w:before="120"/>
        <w:rPr>
          <w:rFonts w:asciiTheme="minorHAnsi" w:hAnsiTheme="minorHAnsi" w:cs="Arial"/>
        </w:rPr>
        <w:sectPr w:rsidR="0064295D" w:rsidRPr="00970FE9" w:rsidSect="00CE5B54">
          <w:pgSz w:w="12240" w:h="15840"/>
          <w:pgMar w:top="1440" w:right="1440" w:bottom="1440" w:left="1440" w:header="720" w:footer="720" w:gutter="0"/>
          <w:cols w:space="720"/>
          <w:noEndnote/>
          <w:docGrid w:linePitch="299"/>
        </w:sectPr>
      </w:pPr>
      <w:bookmarkStart w:id="28" w:name="DesignationGeo"/>
      <w:bookmarkStart w:id="29" w:name="Pg6"/>
      <w:r w:rsidRPr="00970FE9">
        <w:rPr>
          <w:rFonts w:asciiTheme="minorHAnsi" w:hAnsiTheme="minorHAnsi"/>
        </w:rPr>
        <w:t>*</w:t>
      </w:r>
      <w:r w:rsidRPr="00970FE9">
        <w:rPr>
          <w:rFonts w:asciiTheme="minorHAnsi" w:hAnsiTheme="minorHAnsi" w:cs="Arial"/>
          <w:b/>
        </w:rPr>
        <w:t xml:space="preserve"> SIN 42-2A</w:t>
      </w:r>
      <w:r w:rsidR="002B235E">
        <w:rPr>
          <w:rFonts w:asciiTheme="minorHAnsi" w:hAnsiTheme="minorHAnsi" w:cs="Arial"/>
          <w:b/>
        </w:rPr>
        <w:t xml:space="preserve"> - </w:t>
      </w:r>
      <w:r w:rsidRPr="00970FE9">
        <w:rPr>
          <w:rFonts w:asciiTheme="minorHAnsi" w:hAnsiTheme="minorHAnsi" w:cs="Arial"/>
          <w:b/>
        </w:rPr>
        <w:t xml:space="preserve">COVERED DRUGS:  </w:t>
      </w:r>
      <w:r w:rsidRPr="00970FE9">
        <w:rPr>
          <w:rFonts w:asciiTheme="minorHAnsi" w:hAnsiTheme="minorHAnsi" w:cs="Arial"/>
        </w:rPr>
        <w:t xml:space="preserve">A covered drug is a “branded” drug dispensed only by prescription.  This includes:  1) </w:t>
      </w:r>
      <w:r w:rsidRPr="00970FE9">
        <w:rPr>
          <w:rFonts w:asciiTheme="minorHAnsi" w:hAnsiTheme="minorHAnsi" w:cs="Arial"/>
          <w:b/>
        </w:rPr>
        <w:t>Single-source drugs</w:t>
      </w:r>
      <w:r w:rsidRPr="00970FE9">
        <w:rPr>
          <w:rFonts w:asciiTheme="minorHAnsi" w:hAnsiTheme="minorHAnsi" w:cs="Arial"/>
        </w:rPr>
        <w:t xml:space="preserve"> – drugs generally marketed under an original New Drug Application approved by the Food and Drug Administration (FDA); 2) </w:t>
      </w:r>
      <w:r w:rsidRPr="00970FE9">
        <w:rPr>
          <w:rFonts w:asciiTheme="minorHAnsi" w:hAnsiTheme="minorHAnsi" w:cs="Arial"/>
          <w:b/>
        </w:rPr>
        <w:t>Innovator multiple-source drugs</w:t>
      </w:r>
      <w:r w:rsidRPr="00970FE9">
        <w:rPr>
          <w:rFonts w:asciiTheme="minorHAnsi" w:hAnsiTheme="minorHAnsi" w:cs="Arial"/>
        </w:rPr>
        <w:t xml:space="preserve"> – drugs that were originally marketed under an original NDA approved by the FDA; and 3) </w:t>
      </w:r>
      <w:r w:rsidRPr="00970FE9">
        <w:rPr>
          <w:rFonts w:asciiTheme="minorHAnsi" w:hAnsiTheme="minorHAnsi" w:cs="Arial"/>
          <w:b/>
        </w:rPr>
        <w:t>Specified biological products</w:t>
      </w:r>
      <w:r w:rsidRPr="00970FE9">
        <w:rPr>
          <w:rFonts w:asciiTheme="minorHAnsi" w:hAnsiTheme="minorHAnsi" w:cs="Arial"/>
        </w:rPr>
        <w:t xml:space="preserve"> approved by the FDA through a biological license application (See 21 CFR 600.3 for a list).  Products marketed under an abbreviated NDA (ANDA) and over-the-counter (OTC) products, including OTC products approved by the FDA as innovators under NDAs, are not classified as covered drugs.  An </w:t>
      </w:r>
      <w:r w:rsidRPr="00970FE9">
        <w:rPr>
          <w:rFonts w:asciiTheme="minorHAnsi" w:hAnsiTheme="minorHAnsi" w:cs="Arial"/>
          <w:b/>
        </w:rPr>
        <w:t>authorized</w:t>
      </w:r>
      <w:r w:rsidRPr="00970FE9">
        <w:rPr>
          <w:rFonts w:asciiTheme="minorHAnsi" w:hAnsiTheme="minorHAnsi" w:cs="Arial"/>
        </w:rPr>
        <w:t xml:space="preserve"> </w:t>
      </w:r>
      <w:r w:rsidRPr="00970FE9">
        <w:rPr>
          <w:rFonts w:asciiTheme="minorHAnsi" w:hAnsiTheme="minorHAnsi" w:cs="Arial"/>
          <w:b/>
        </w:rPr>
        <w:t>generic</w:t>
      </w:r>
      <w:r w:rsidRPr="00970FE9">
        <w:rPr>
          <w:rFonts w:asciiTheme="minorHAnsi" w:hAnsiTheme="minorHAnsi" w:cs="Arial"/>
        </w:rPr>
        <w:t>, however, is classified as a covered drug.  An authorized generic is a “generic” version of a brand product that is marketed under the same NDA as the brand, as opposed to an ANDA.</w:t>
      </w:r>
    </w:p>
    <w:p w14:paraId="67F7C848" w14:textId="77777777" w:rsidR="0045781C" w:rsidRPr="00A36C4C" w:rsidRDefault="0045781C" w:rsidP="008509F9">
      <w:pPr>
        <w:keepLines/>
        <w:spacing w:before="480" w:after="60"/>
        <w:rPr>
          <w:rFonts w:ascii="Georgia" w:hAnsi="Georgia" w:cstheme="minorHAnsi"/>
          <w:b/>
        </w:rPr>
      </w:pPr>
      <w:r w:rsidRPr="00A36C4C">
        <w:rPr>
          <w:rFonts w:ascii="Georgia" w:hAnsi="Georgia" w:cstheme="minorHAnsi"/>
          <w:b/>
        </w:rPr>
        <w:lastRenderedPageBreak/>
        <w:t>DESIGNATION OF GEOGRAPHIC AREA(S)/COUNTRIES</w:t>
      </w:r>
      <w:bookmarkEnd w:id="28"/>
      <w:r w:rsidRPr="00A36C4C">
        <w:rPr>
          <w:rFonts w:ascii="Georgia" w:hAnsi="Georgia" w:cstheme="minorHAnsi"/>
          <w:b/>
        </w:rPr>
        <w:t>/ZONES:</w:t>
      </w:r>
    </w:p>
    <w:p w14:paraId="27CB5B48" w14:textId="77777777" w:rsidR="0045781C" w:rsidRPr="00A36C4C" w:rsidRDefault="0045781C" w:rsidP="00DF70A4">
      <w:pPr>
        <w:pStyle w:val="IndentLevel1"/>
        <w:spacing w:after="120" w:line="240" w:lineRule="auto"/>
        <w:ind w:left="0" w:firstLine="0"/>
        <w:rPr>
          <w:rFonts w:asciiTheme="minorHAnsi" w:hAnsiTheme="minorHAnsi" w:cstheme="minorHAnsi"/>
          <w:sz w:val="22"/>
          <w:szCs w:val="22"/>
        </w:rPr>
      </w:pPr>
      <w:r w:rsidRPr="00A36C4C">
        <w:rPr>
          <w:rFonts w:asciiTheme="minorHAnsi" w:hAnsiTheme="minorHAnsi" w:cstheme="minorHAnsi"/>
          <w:sz w:val="22"/>
          <w:szCs w:val="22"/>
        </w:rPr>
        <w:t xml:space="preserve">Offerors are requested to furnish below the geographic area(s)/countries/zones which are intended to be covered.  In the Exhibit 03 - Vendor Response Document at G-FSS-900-C Contact for Contract Administration, you should have provided an overseas point of contact for </w:t>
      </w:r>
      <w:r w:rsidRPr="00A36C4C">
        <w:rPr>
          <w:rFonts w:asciiTheme="minorHAnsi" w:hAnsiTheme="minorHAnsi" w:cstheme="minorHAnsi"/>
          <w:b/>
          <w:sz w:val="22"/>
          <w:szCs w:val="22"/>
        </w:rPr>
        <w:t>each area</w:t>
      </w:r>
      <w:r w:rsidRPr="00A36C4C">
        <w:rPr>
          <w:rFonts w:asciiTheme="minorHAnsi" w:hAnsiTheme="minorHAnsi" w:cstheme="minorHAnsi"/>
          <w:sz w:val="22"/>
          <w:szCs w:val="22"/>
        </w:rPr>
        <w:t xml:space="preserve"> in which deliveries are </w:t>
      </w:r>
      <w:r w:rsidRPr="00A36C4C">
        <w:rPr>
          <w:rStyle w:val="Hyperlink"/>
          <w:rFonts w:asciiTheme="minorHAnsi" w:hAnsiTheme="minorHAnsi" w:cstheme="minorHAnsi"/>
          <w:color w:val="auto"/>
          <w:sz w:val="22"/>
          <w:szCs w:val="22"/>
          <w:u w:val="none"/>
        </w:rPr>
        <w:t>contemplated, e.g., Europe, South America, Far East, etc.</w:t>
      </w:r>
      <w:r w:rsidRPr="00A36C4C">
        <w:rPr>
          <w:rFonts w:asciiTheme="minorHAnsi" w:hAnsiTheme="minorHAnsi" w:cstheme="minorHAnsi"/>
          <w:sz w:val="22"/>
          <w:szCs w:val="22"/>
        </w:rPr>
        <w:t xml:space="preserve">  </w:t>
      </w:r>
    </w:p>
    <w:p w14:paraId="3F79ACED" w14:textId="77777777" w:rsidR="00F65D41" w:rsidRDefault="006E300C" w:rsidP="00DF70A4">
      <w:pPr>
        <w:pStyle w:val="IndentLevel1"/>
        <w:spacing w:after="360" w:line="240" w:lineRule="auto"/>
        <w:ind w:left="0" w:firstLine="0"/>
        <w:rPr>
          <w:rFonts w:asciiTheme="minorHAnsi" w:hAnsiTheme="minorHAnsi" w:cstheme="minorHAnsi"/>
          <w:b/>
          <w:sz w:val="22"/>
          <w:szCs w:val="22"/>
          <w:u w:val="single"/>
        </w:rPr>
      </w:pPr>
      <w:r w:rsidRPr="00A36C4C">
        <w:rPr>
          <w:rFonts w:asciiTheme="minorHAnsi" w:hAnsiTheme="minorHAnsi" w:cstheme="minorHAnsi"/>
          <w:b/>
          <w:sz w:val="22"/>
          <w:szCs w:val="22"/>
          <w:u w:val="single"/>
        </w:rPr>
        <w:fldChar w:fldCharType="begin">
          <w:ffData>
            <w:name w:val="Text23"/>
            <w:enabled/>
            <w:calcOnExit w:val="0"/>
            <w:textInput/>
          </w:ffData>
        </w:fldChar>
      </w:r>
      <w:r w:rsidRPr="00A36C4C">
        <w:rPr>
          <w:rFonts w:asciiTheme="minorHAnsi" w:hAnsiTheme="minorHAnsi" w:cstheme="minorHAnsi"/>
          <w:b/>
          <w:sz w:val="22"/>
          <w:szCs w:val="22"/>
          <w:u w:val="single"/>
        </w:rPr>
        <w:instrText xml:space="preserve"> FORMTEXT </w:instrText>
      </w:r>
      <w:r w:rsidRPr="00A36C4C">
        <w:rPr>
          <w:rFonts w:asciiTheme="minorHAnsi" w:hAnsiTheme="minorHAnsi" w:cstheme="minorHAnsi"/>
          <w:b/>
          <w:sz w:val="22"/>
          <w:szCs w:val="22"/>
          <w:u w:val="single"/>
        </w:rPr>
      </w:r>
      <w:r w:rsidRPr="00A36C4C">
        <w:rPr>
          <w:rFonts w:asciiTheme="minorHAnsi" w:hAnsiTheme="minorHAnsi" w:cstheme="minorHAnsi"/>
          <w:b/>
          <w:sz w:val="22"/>
          <w:szCs w:val="22"/>
          <w:u w:val="single"/>
        </w:rPr>
        <w:fldChar w:fldCharType="separate"/>
      </w:r>
      <w:r w:rsidRPr="00A36C4C">
        <w:rPr>
          <w:rFonts w:asciiTheme="minorHAnsi" w:hAnsiTheme="minorHAnsi" w:cstheme="minorHAnsi"/>
          <w:b/>
          <w:noProof/>
          <w:sz w:val="22"/>
          <w:szCs w:val="22"/>
          <w:u w:val="single"/>
        </w:rPr>
        <w:t> </w:t>
      </w:r>
      <w:r w:rsidRPr="00A36C4C">
        <w:rPr>
          <w:rFonts w:asciiTheme="minorHAnsi" w:hAnsiTheme="minorHAnsi" w:cstheme="minorHAnsi"/>
          <w:b/>
          <w:noProof/>
          <w:sz w:val="22"/>
          <w:szCs w:val="22"/>
          <w:u w:val="single"/>
        </w:rPr>
        <w:t> </w:t>
      </w:r>
      <w:r w:rsidRPr="00A36C4C">
        <w:rPr>
          <w:rFonts w:asciiTheme="minorHAnsi" w:hAnsiTheme="minorHAnsi" w:cstheme="minorHAnsi"/>
          <w:b/>
          <w:noProof/>
          <w:sz w:val="22"/>
          <w:szCs w:val="22"/>
          <w:u w:val="single"/>
        </w:rPr>
        <w:t> </w:t>
      </w:r>
      <w:r w:rsidRPr="00A36C4C">
        <w:rPr>
          <w:rFonts w:asciiTheme="minorHAnsi" w:hAnsiTheme="minorHAnsi" w:cstheme="minorHAnsi"/>
          <w:b/>
          <w:noProof/>
          <w:sz w:val="22"/>
          <w:szCs w:val="22"/>
          <w:u w:val="single"/>
        </w:rPr>
        <w:t> </w:t>
      </w:r>
      <w:r w:rsidRPr="00A36C4C">
        <w:rPr>
          <w:rFonts w:asciiTheme="minorHAnsi" w:hAnsiTheme="minorHAnsi" w:cstheme="minorHAnsi"/>
          <w:b/>
          <w:noProof/>
          <w:sz w:val="22"/>
          <w:szCs w:val="22"/>
          <w:u w:val="single"/>
        </w:rPr>
        <w:t> </w:t>
      </w:r>
      <w:r w:rsidRPr="00A36C4C">
        <w:rPr>
          <w:rFonts w:asciiTheme="minorHAnsi" w:hAnsiTheme="minorHAnsi" w:cstheme="minorHAnsi"/>
          <w:b/>
          <w:sz w:val="22"/>
          <w:szCs w:val="22"/>
          <w:u w:val="single"/>
        </w:rPr>
        <w:fldChar w:fldCharType="end"/>
      </w:r>
    </w:p>
    <w:p w14:paraId="39EBDCC9" w14:textId="77777777" w:rsidR="0045781C" w:rsidRPr="00A36C4C" w:rsidRDefault="006E300C" w:rsidP="00DF70A4">
      <w:pPr>
        <w:pStyle w:val="IndentLevel1"/>
        <w:spacing w:after="60" w:line="240" w:lineRule="auto"/>
        <w:ind w:left="0" w:firstLine="0"/>
        <w:rPr>
          <w:rFonts w:ascii="Georgia" w:hAnsi="Georgia" w:cstheme="minorHAnsi"/>
          <w:sz w:val="22"/>
          <w:szCs w:val="22"/>
        </w:rPr>
      </w:pPr>
      <w:bookmarkStart w:id="30" w:name="DestinationFOB"/>
      <w:r w:rsidRPr="00A36C4C">
        <w:rPr>
          <w:rFonts w:ascii="Georgia" w:hAnsi="Georgia" w:cstheme="minorHAnsi"/>
          <w:b/>
          <w:sz w:val="22"/>
          <w:szCs w:val="22"/>
        </w:rPr>
        <w:t>D</w:t>
      </w:r>
      <w:r w:rsidR="0045781C" w:rsidRPr="00A36C4C">
        <w:rPr>
          <w:rFonts w:ascii="Georgia" w:hAnsi="Georgia" w:cstheme="minorHAnsi"/>
          <w:b/>
          <w:sz w:val="22"/>
          <w:szCs w:val="22"/>
        </w:rPr>
        <w:t xml:space="preserve">ESIGNATION OF F.O.B. SHIPPING </w:t>
      </w:r>
      <w:bookmarkEnd w:id="30"/>
      <w:r w:rsidR="0045781C" w:rsidRPr="00A36C4C">
        <w:rPr>
          <w:rFonts w:ascii="Georgia" w:hAnsi="Georgia" w:cstheme="minorHAnsi"/>
          <w:b/>
          <w:sz w:val="22"/>
          <w:szCs w:val="22"/>
        </w:rPr>
        <w:t>TERM:</w:t>
      </w:r>
    </w:p>
    <w:p w14:paraId="2881D8F2" w14:textId="77777777" w:rsidR="0045781C" w:rsidRPr="00A36C4C" w:rsidRDefault="0045781C" w:rsidP="00DF70A4">
      <w:pPr>
        <w:pStyle w:val="IndentLevel1"/>
        <w:spacing w:after="60" w:line="240" w:lineRule="auto"/>
        <w:ind w:left="0" w:firstLine="0"/>
        <w:rPr>
          <w:rFonts w:asciiTheme="minorHAnsi" w:hAnsiTheme="minorHAnsi" w:cstheme="minorHAnsi"/>
          <w:sz w:val="22"/>
          <w:szCs w:val="22"/>
        </w:rPr>
      </w:pPr>
      <w:r w:rsidRPr="00A36C4C">
        <w:rPr>
          <w:rFonts w:asciiTheme="minorHAnsi" w:hAnsiTheme="minorHAnsi" w:cstheme="minorHAnsi"/>
          <w:sz w:val="22"/>
          <w:szCs w:val="22"/>
        </w:rPr>
        <w:t>Please select the F.O.B. shipping term that you are proposing to the Government for overseas delivery (check one).  Your proposed pricing for overseas delivery must be inclusive of the cost of shipping per your choice below.  The clauses which define these shipping terms immediately follow.</w:t>
      </w:r>
    </w:p>
    <w:bookmarkStart w:id="31" w:name="Check1"/>
    <w:p w14:paraId="186C9229" w14:textId="77777777" w:rsidR="0045781C" w:rsidRPr="00A36C4C" w:rsidRDefault="006E300C" w:rsidP="00DF70A4">
      <w:pPr>
        <w:pStyle w:val="IndentLevel1"/>
        <w:spacing w:after="60" w:line="240" w:lineRule="auto"/>
        <w:ind w:left="0" w:firstLine="0"/>
        <w:rPr>
          <w:rFonts w:asciiTheme="minorHAnsi" w:hAnsiTheme="minorHAnsi" w:cstheme="minorHAnsi"/>
          <w:sz w:val="22"/>
          <w:szCs w:val="22"/>
        </w:rPr>
      </w:pPr>
      <w:r w:rsidRPr="00A36C4C">
        <w:rPr>
          <w:rFonts w:asciiTheme="minorHAnsi" w:hAnsiTheme="minorHAnsi" w:cstheme="minorHAnsi"/>
          <w:sz w:val="22"/>
          <w:szCs w:val="22"/>
        </w:rPr>
        <w:fldChar w:fldCharType="begin">
          <w:ffData>
            <w:name w:val="Check1"/>
            <w:enabled/>
            <w:calcOnExit w:val="0"/>
            <w:statusText w:type="text" w:val="Checkbox for FOB Destination"/>
            <w:checkBox>
              <w:sizeAuto/>
              <w:default w:val="0"/>
            </w:checkBox>
          </w:ffData>
        </w:fldChar>
      </w:r>
      <w:r w:rsidRPr="00A36C4C">
        <w:rPr>
          <w:rFonts w:asciiTheme="minorHAnsi" w:hAnsiTheme="minorHAnsi" w:cstheme="minorHAnsi"/>
          <w:sz w:val="22"/>
          <w:szCs w:val="22"/>
        </w:rPr>
        <w:instrText xml:space="preserve"> FORMCHECKBOX </w:instrText>
      </w:r>
      <w:r w:rsidRPr="00A36C4C">
        <w:rPr>
          <w:rFonts w:asciiTheme="minorHAnsi" w:hAnsiTheme="minorHAnsi" w:cstheme="minorHAnsi"/>
          <w:sz w:val="22"/>
          <w:szCs w:val="22"/>
        </w:rPr>
      </w:r>
      <w:r w:rsidRPr="00A36C4C">
        <w:rPr>
          <w:rFonts w:asciiTheme="minorHAnsi" w:hAnsiTheme="minorHAnsi" w:cstheme="minorHAnsi"/>
          <w:sz w:val="22"/>
          <w:szCs w:val="22"/>
        </w:rPr>
        <w:fldChar w:fldCharType="separate"/>
      </w:r>
      <w:r w:rsidRPr="00A36C4C">
        <w:rPr>
          <w:rFonts w:asciiTheme="minorHAnsi" w:hAnsiTheme="minorHAnsi" w:cstheme="minorHAnsi"/>
          <w:sz w:val="22"/>
          <w:szCs w:val="22"/>
        </w:rPr>
        <w:fldChar w:fldCharType="end"/>
      </w:r>
      <w:bookmarkEnd w:id="31"/>
      <w:r w:rsidR="0045781C" w:rsidRPr="00A36C4C">
        <w:rPr>
          <w:rFonts w:asciiTheme="minorHAnsi" w:hAnsiTheme="minorHAnsi" w:cstheme="minorHAnsi"/>
          <w:sz w:val="22"/>
          <w:szCs w:val="22"/>
        </w:rPr>
        <w:tab/>
        <w:t>F.O.B. Destination  -  52.247-34</w:t>
      </w:r>
    </w:p>
    <w:bookmarkStart w:id="32" w:name="Check3"/>
    <w:p w14:paraId="182FE4FF" w14:textId="77777777" w:rsidR="0045781C" w:rsidRPr="00A36C4C" w:rsidRDefault="006E300C" w:rsidP="00DF70A4">
      <w:pPr>
        <w:pStyle w:val="IndentLevel1"/>
        <w:spacing w:after="60" w:line="240" w:lineRule="auto"/>
        <w:ind w:left="0" w:firstLine="0"/>
        <w:rPr>
          <w:rFonts w:asciiTheme="minorHAnsi" w:hAnsiTheme="minorHAnsi" w:cstheme="minorHAnsi"/>
          <w:sz w:val="22"/>
          <w:szCs w:val="22"/>
        </w:rPr>
      </w:pPr>
      <w:r w:rsidRPr="00A36C4C">
        <w:rPr>
          <w:rFonts w:asciiTheme="minorHAnsi" w:hAnsiTheme="minorHAnsi" w:cstheme="minorHAnsi"/>
          <w:sz w:val="22"/>
          <w:szCs w:val="22"/>
        </w:rPr>
        <w:fldChar w:fldCharType="begin">
          <w:ffData>
            <w:name w:val="Check3"/>
            <w:enabled/>
            <w:calcOnExit w:val="0"/>
            <w:statusText w:type="text" w:val="Checkbox for FOB Inland Carrier, Point of Exportation"/>
            <w:checkBox>
              <w:sizeAuto/>
              <w:default w:val="0"/>
            </w:checkBox>
          </w:ffData>
        </w:fldChar>
      </w:r>
      <w:r w:rsidRPr="00A36C4C">
        <w:rPr>
          <w:rFonts w:asciiTheme="minorHAnsi" w:hAnsiTheme="minorHAnsi" w:cstheme="minorHAnsi"/>
          <w:sz w:val="22"/>
          <w:szCs w:val="22"/>
        </w:rPr>
        <w:instrText xml:space="preserve"> FORMCHECKBOX </w:instrText>
      </w:r>
      <w:r w:rsidRPr="00A36C4C">
        <w:rPr>
          <w:rFonts w:asciiTheme="minorHAnsi" w:hAnsiTheme="minorHAnsi" w:cstheme="minorHAnsi"/>
          <w:sz w:val="22"/>
          <w:szCs w:val="22"/>
        </w:rPr>
      </w:r>
      <w:r w:rsidRPr="00A36C4C">
        <w:rPr>
          <w:rFonts w:asciiTheme="minorHAnsi" w:hAnsiTheme="minorHAnsi" w:cstheme="minorHAnsi"/>
          <w:sz w:val="22"/>
          <w:szCs w:val="22"/>
        </w:rPr>
        <w:fldChar w:fldCharType="separate"/>
      </w:r>
      <w:r w:rsidRPr="00A36C4C">
        <w:rPr>
          <w:rFonts w:asciiTheme="minorHAnsi" w:hAnsiTheme="minorHAnsi" w:cstheme="minorHAnsi"/>
          <w:sz w:val="22"/>
          <w:szCs w:val="22"/>
        </w:rPr>
        <w:fldChar w:fldCharType="end"/>
      </w:r>
      <w:bookmarkEnd w:id="32"/>
      <w:r w:rsidR="0045781C" w:rsidRPr="00A36C4C">
        <w:rPr>
          <w:rFonts w:asciiTheme="minorHAnsi" w:hAnsiTheme="minorHAnsi" w:cstheme="minorHAnsi"/>
          <w:sz w:val="22"/>
          <w:szCs w:val="22"/>
        </w:rPr>
        <w:tab/>
        <w:t xml:space="preserve">F.O.B Inland Carrier, Point of </w:t>
      </w:r>
      <w:r w:rsidR="00065FE2" w:rsidRPr="00A36C4C">
        <w:rPr>
          <w:rFonts w:asciiTheme="minorHAnsi" w:hAnsiTheme="minorHAnsi" w:cstheme="minorHAnsi"/>
          <w:sz w:val="22"/>
          <w:szCs w:val="22"/>
        </w:rPr>
        <w:t>Exportation</w:t>
      </w:r>
      <w:r w:rsidR="00065FE2">
        <w:rPr>
          <w:rFonts w:asciiTheme="minorHAnsi" w:hAnsiTheme="minorHAnsi" w:cstheme="minorHAnsi"/>
          <w:sz w:val="22"/>
          <w:szCs w:val="22"/>
        </w:rPr>
        <w:t xml:space="preserve"> </w:t>
      </w:r>
      <w:r w:rsidR="00065FE2" w:rsidRPr="00A36C4C">
        <w:rPr>
          <w:rFonts w:asciiTheme="minorHAnsi" w:hAnsiTheme="minorHAnsi" w:cstheme="minorHAnsi"/>
          <w:sz w:val="22"/>
          <w:szCs w:val="22"/>
        </w:rPr>
        <w:t>-</w:t>
      </w:r>
      <w:r w:rsidR="00065FE2">
        <w:rPr>
          <w:rFonts w:asciiTheme="minorHAnsi" w:hAnsiTheme="minorHAnsi" w:cstheme="minorHAnsi"/>
          <w:sz w:val="22"/>
          <w:szCs w:val="22"/>
        </w:rPr>
        <w:t xml:space="preserve"> </w:t>
      </w:r>
      <w:r w:rsidR="0045781C" w:rsidRPr="00A36C4C">
        <w:rPr>
          <w:rFonts w:asciiTheme="minorHAnsi" w:hAnsiTheme="minorHAnsi" w:cstheme="minorHAnsi"/>
          <w:sz w:val="22"/>
          <w:szCs w:val="22"/>
        </w:rPr>
        <w:t>52.247-38</w:t>
      </w:r>
    </w:p>
    <w:bookmarkStart w:id="33" w:name="Check2"/>
    <w:p w14:paraId="0070C3A9" w14:textId="77777777" w:rsidR="0045781C" w:rsidRDefault="006E300C" w:rsidP="00DF70A4">
      <w:pPr>
        <w:pStyle w:val="IndentLevel1"/>
        <w:spacing w:after="360" w:line="240" w:lineRule="auto"/>
        <w:ind w:left="0" w:firstLine="0"/>
        <w:rPr>
          <w:rFonts w:asciiTheme="minorHAnsi" w:hAnsiTheme="minorHAnsi" w:cstheme="minorHAnsi"/>
          <w:sz w:val="22"/>
          <w:szCs w:val="22"/>
        </w:rPr>
      </w:pPr>
      <w:r w:rsidRPr="00A36C4C">
        <w:rPr>
          <w:rFonts w:asciiTheme="minorHAnsi" w:hAnsiTheme="minorHAnsi" w:cstheme="minorHAnsi"/>
          <w:sz w:val="22"/>
          <w:szCs w:val="22"/>
        </w:rPr>
        <w:fldChar w:fldCharType="begin">
          <w:ffData>
            <w:name w:val="Check2"/>
            <w:enabled/>
            <w:calcOnExit w:val="0"/>
            <w:statusText w:type="text" w:val="Checkbox for FOB Inland Carrier, Country of Importation"/>
            <w:checkBox>
              <w:sizeAuto/>
              <w:default w:val="0"/>
            </w:checkBox>
          </w:ffData>
        </w:fldChar>
      </w:r>
      <w:r w:rsidRPr="00A36C4C">
        <w:rPr>
          <w:rFonts w:asciiTheme="minorHAnsi" w:hAnsiTheme="minorHAnsi" w:cstheme="minorHAnsi"/>
          <w:sz w:val="22"/>
          <w:szCs w:val="22"/>
        </w:rPr>
        <w:instrText xml:space="preserve"> FORMCHECKBOX </w:instrText>
      </w:r>
      <w:r w:rsidRPr="00A36C4C">
        <w:rPr>
          <w:rFonts w:asciiTheme="minorHAnsi" w:hAnsiTheme="minorHAnsi" w:cstheme="minorHAnsi"/>
          <w:sz w:val="22"/>
          <w:szCs w:val="22"/>
        </w:rPr>
      </w:r>
      <w:r w:rsidRPr="00A36C4C">
        <w:rPr>
          <w:rFonts w:asciiTheme="minorHAnsi" w:hAnsiTheme="minorHAnsi" w:cstheme="minorHAnsi"/>
          <w:sz w:val="22"/>
          <w:szCs w:val="22"/>
        </w:rPr>
        <w:fldChar w:fldCharType="separate"/>
      </w:r>
      <w:r w:rsidRPr="00A36C4C">
        <w:rPr>
          <w:rFonts w:asciiTheme="minorHAnsi" w:hAnsiTheme="minorHAnsi" w:cstheme="minorHAnsi"/>
          <w:sz w:val="22"/>
          <w:szCs w:val="22"/>
        </w:rPr>
        <w:fldChar w:fldCharType="end"/>
      </w:r>
      <w:bookmarkEnd w:id="33"/>
      <w:r w:rsidR="0045781C" w:rsidRPr="00A36C4C">
        <w:rPr>
          <w:rFonts w:asciiTheme="minorHAnsi" w:hAnsiTheme="minorHAnsi" w:cstheme="minorHAnsi"/>
          <w:sz w:val="22"/>
          <w:szCs w:val="22"/>
        </w:rPr>
        <w:tab/>
        <w:t xml:space="preserve">F.O.B Inland Point, Country of </w:t>
      </w:r>
      <w:r w:rsidR="00065FE2" w:rsidRPr="00A36C4C">
        <w:rPr>
          <w:rFonts w:asciiTheme="minorHAnsi" w:hAnsiTheme="minorHAnsi" w:cstheme="minorHAnsi"/>
          <w:sz w:val="22"/>
          <w:szCs w:val="22"/>
        </w:rPr>
        <w:t>Importation -</w:t>
      </w:r>
      <w:r w:rsidR="00065FE2">
        <w:rPr>
          <w:rFonts w:asciiTheme="minorHAnsi" w:hAnsiTheme="minorHAnsi" w:cstheme="minorHAnsi"/>
          <w:sz w:val="22"/>
          <w:szCs w:val="22"/>
        </w:rPr>
        <w:t xml:space="preserve"> </w:t>
      </w:r>
      <w:r w:rsidR="0045781C" w:rsidRPr="00A36C4C">
        <w:rPr>
          <w:rFonts w:asciiTheme="minorHAnsi" w:hAnsiTheme="minorHAnsi" w:cstheme="minorHAnsi"/>
          <w:sz w:val="22"/>
          <w:szCs w:val="22"/>
        </w:rPr>
        <w:t>52.247-39</w:t>
      </w:r>
    </w:p>
    <w:p w14:paraId="010EE6A4" w14:textId="77777777" w:rsidR="00AF2958" w:rsidRPr="00AF2958" w:rsidRDefault="00AF2958" w:rsidP="00DF70A4">
      <w:pPr>
        <w:spacing w:after="60"/>
        <w:ind w:left="1260" w:hanging="1260"/>
        <w:outlineLvl w:val="2"/>
        <w:rPr>
          <w:rFonts w:ascii="Georgia" w:hAnsi="Georgia"/>
          <w:b/>
          <w:caps/>
          <w:lang w:val="en"/>
        </w:rPr>
      </w:pPr>
      <w:bookmarkStart w:id="34" w:name="CertReTraf"/>
      <w:r w:rsidRPr="00AF2958">
        <w:rPr>
          <w:rFonts w:ascii="Georgia" w:hAnsi="Georgia"/>
          <w:b/>
          <w:bCs/>
          <w:caps/>
          <w:lang w:val="en"/>
        </w:rPr>
        <w:t>52.222-56  Certification Regarding Trafficking in Persons Compliance Plan</w:t>
      </w:r>
      <w:bookmarkStart w:id="35" w:name="wp1165353"/>
      <w:bookmarkEnd w:id="35"/>
      <w:r w:rsidRPr="00AF2958">
        <w:rPr>
          <w:rFonts w:ascii="Georgia" w:hAnsi="Georgia"/>
          <w:b/>
          <w:caps/>
          <w:lang w:val="en"/>
        </w:rPr>
        <w:t xml:space="preserve"> (Mar 2015)</w:t>
      </w:r>
    </w:p>
    <w:bookmarkEnd w:id="34"/>
    <w:p w14:paraId="33B2D68E" w14:textId="77777777" w:rsidR="00AF2958" w:rsidRPr="00AF2958" w:rsidRDefault="00AF2958" w:rsidP="00DF70A4">
      <w:pPr>
        <w:spacing w:after="60"/>
        <w:outlineLvl w:val="2"/>
        <w:rPr>
          <w:rFonts w:ascii="Calibri" w:hAnsi="Calibri"/>
          <w:b/>
          <w:bCs/>
          <w:i/>
          <w:lang w:val="en"/>
        </w:rPr>
      </w:pPr>
      <w:r w:rsidRPr="00E27288">
        <w:rPr>
          <w:rFonts w:ascii="Calibri" w:hAnsi="Calibri"/>
          <w:b/>
          <w:i/>
          <w:highlight w:val="yellow"/>
          <w:lang w:val="en"/>
        </w:rPr>
        <w:t xml:space="preserve">NOTE:  </w:t>
      </w:r>
      <w:r w:rsidR="00E27288" w:rsidRPr="00E27288">
        <w:rPr>
          <w:rFonts w:ascii="Calibri" w:hAnsi="Calibri"/>
          <w:b/>
          <w:i/>
          <w:highlight w:val="yellow"/>
          <w:lang w:val="en"/>
        </w:rPr>
        <w:t>The offeror must submit the below required certification prior to contract award.</w:t>
      </w:r>
    </w:p>
    <w:p w14:paraId="6EDDD4AB" w14:textId="77777777" w:rsidR="00AF2958" w:rsidRPr="00AF2958" w:rsidRDefault="00AF2958" w:rsidP="00DF70A4">
      <w:pPr>
        <w:numPr>
          <w:ilvl w:val="0"/>
          <w:numId w:val="2"/>
        </w:numPr>
        <w:spacing w:after="60"/>
        <w:rPr>
          <w:rFonts w:ascii="Calibri" w:hAnsi="Calibri"/>
          <w:lang w:val="en"/>
        </w:rPr>
      </w:pPr>
      <w:bookmarkStart w:id="36" w:name="wp1165409"/>
      <w:bookmarkEnd w:id="36"/>
      <w:r w:rsidRPr="00AF2958">
        <w:rPr>
          <w:rFonts w:ascii="Calibri" w:hAnsi="Calibri"/>
          <w:lang w:val="en"/>
        </w:rPr>
        <w:t xml:space="preserve">The term “commercially available off-the-shelf (COTS) item,” is defined in the clause of this solicitation entitled “Combating Trafficking in Persons” (FAR clause </w:t>
      </w:r>
      <w:hyperlink r:id="rId14" w:anchor="wp1151848" w:history="1">
        <w:r w:rsidRPr="00AF2958">
          <w:rPr>
            <w:rFonts w:ascii="Calibri" w:hAnsi="Calibri"/>
            <w:color w:val="0000FF"/>
            <w:u w:val="single"/>
            <w:lang w:val="en"/>
          </w:rPr>
          <w:t>52.222-50</w:t>
        </w:r>
      </w:hyperlink>
      <w:r w:rsidRPr="00AF2958">
        <w:rPr>
          <w:rFonts w:ascii="Calibri" w:hAnsi="Calibri"/>
          <w:lang w:val="en"/>
        </w:rPr>
        <w:t xml:space="preserve">). </w:t>
      </w:r>
    </w:p>
    <w:p w14:paraId="4F3495D3" w14:textId="77777777" w:rsidR="00AF2958" w:rsidRPr="00AF2958" w:rsidRDefault="00AF2958" w:rsidP="00DF70A4">
      <w:pPr>
        <w:numPr>
          <w:ilvl w:val="0"/>
          <w:numId w:val="2"/>
        </w:numPr>
        <w:spacing w:after="60"/>
        <w:rPr>
          <w:rFonts w:ascii="Calibri" w:hAnsi="Calibri"/>
          <w:lang w:val="en"/>
        </w:rPr>
      </w:pPr>
      <w:bookmarkStart w:id="37" w:name="wp1165411"/>
      <w:bookmarkEnd w:id="37"/>
      <w:r w:rsidRPr="00AF2958">
        <w:rPr>
          <w:rFonts w:ascii="Calibri" w:hAnsi="Calibri"/>
          <w:lang w:val="en"/>
        </w:rPr>
        <w:t xml:space="preserve"> The apparent successful Offeror shall submit, prior to award, a certification, as specified in paragraph (c) of this provision, for the portion (if any) of the contract that-</w:t>
      </w:r>
    </w:p>
    <w:p w14:paraId="2F649EE3" w14:textId="77777777" w:rsidR="00AF2958" w:rsidRPr="00AF2958" w:rsidRDefault="00AF2958" w:rsidP="00DF70A4">
      <w:pPr>
        <w:numPr>
          <w:ilvl w:val="0"/>
          <w:numId w:val="3"/>
        </w:numPr>
        <w:spacing w:after="60"/>
        <w:rPr>
          <w:rFonts w:ascii="Calibri" w:hAnsi="Calibri"/>
          <w:lang w:val="en"/>
        </w:rPr>
      </w:pPr>
      <w:r w:rsidRPr="00AF2958">
        <w:rPr>
          <w:rFonts w:ascii="Calibri" w:hAnsi="Calibri"/>
          <w:lang w:val="en"/>
        </w:rPr>
        <w:t>Is for supplies, other than commercially available off-the-shelf items, to be acquired outside the United States, or services to be performed outside the United States; and</w:t>
      </w:r>
    </w:p>
    <w:p w14:paraId="42303F22" w14:textId="77777777" w:rsidR="00AF2958" w:rsidRPr="00AF2958" w:rsidRDefault="00AF2958" w:rsidP="00DF70A4">
      <w:pPr>
        <w:numPr>
          <w:ilvl w:val="0"/>
          <w:numId w:val="3"/>
        </w:numPr>
        <w:spacing w:after="60"/>
        <w:rPr>
          <w:rFonts w:ascii="Calibri" w:hAnsi="Calibri"/>
          <w:lang w:val="en"/>
        </w:rPr>
      </w:pPr>
      <w:bookmarkStart w:id="38" w:name="wp1165441"/>
      <w:bookmarkEnd w:id="38"/>
      <w:r w:rsidRPr="00AF2958">
        <w:rPr>
          <w:rFonts w:ascii="Calibri" w:hAnsi="Calibri"/>
          <w:lang w:val="en"/>
        </w:rPr>
        <w:t>Has an estimated value that exceeds $500,000.</w:t>
      </w:r>
    </w:p>
    <w:p w14:paraId="4FF2DEEE" w14:textId="77777777" w:rsidR="00AF2958" w:rsidRPr="00AF2958" w:rsidRDefault="00AF2958" w:rsidP="00DF70A4">
      <w:pPr>
        <w:numPr>
          <w:ilvl w:val="0"/>
          <w:numId w:val="2"/>
        </w:numPr>
        <w:spacing w:after="60"/>
        <w:rPr>
          <w:rFonts w:ascii="Calibri" w:hAnsi="Calibri"/>
          <w:lang w:val="en"/>
        </w:rPr>
      </w:pPr>
      <w:bookmarkStart w:id="39" w:name="wp1165402"/>
      <w:bookmarkStart w:id="40" w:name="wp1165456"/>
      <w:bookmarkEnd w:id="39"/>
      <w:bookmarkEnd w:id="40"/>
      <w:r w:rsidRPr="00AF2958">
        <w:rPr>
          <w:rFonts w:ascii="Calibri" w:hAnsi="Calibri"/>
          <w:lang w:val="en"/>
        </w:rPr>
        <w:t>The certification shall state that-</w:t>
      </w:r>
    </w:p>
    <w:p w14:paraId="335F39A9" w14:textId="77777777" w:rsidR="00AF2958" w:rsidRPr="00AF2958" w:rsidRDefault="00AF2958" w:rsidP="00DF70A4">
      <w:pPr>
        <w:numPr>
          <w:ilvl w:val="0"/>
          <w:numId w:val="4"/>
        </w:numPr>
        <w:spacing w:after="60"/>
        <w:rPr>
          <w:rFonts w:ascii="Calibri" w:hAnsi="Calibri"/>
          <w:lang w:val="en"/>
        </w:rPr>
      </w:pPr>
      <w:bookmarkStart w:id="41" w:name="wp1165474"/>
      <w:bookmarkEnd w:id="41"/>
      <w:r w:rsidRPr="00AF2958">
        <w:rPr>
          <w:rFonts w:ascii="Calibri" w:hAnsi="Calibri"/>
          <w:lang w:val="en"/>
        </w:rPr>
        <w:t xml:space="preserve">It has implemented a compliance plan to prevent any prohibited activities identified in paragraph (b) of the clause at </w:t>
      </w:r>
      <w:hyperlink r:id="rId15" w:anchor="wp1151848" w:history="1">
        <w:r w:rsidRPr="00AF2958">
          <w:rPr>
            <w:rFonts w:ascii="Calibri" w:hAnsi="Calibri"/>
            <w:color w:val="0000FF"/>
            <w:u w:val="single"/>
            <w:lang w:val="en"/>
          </w:rPr>
          <w:t>52.222-50</w:t>
        </w:r>
      </w:hyperlink>
      <w:r w:rsidRPr="00AF2958">
        <w:rPr>
          <w:rFonts w:ascii="Calibri" w:hAnsi="Calibri"/>
          <w:lang w:val="en"/>
        </w:rPr>
        <w:t xml:space="preserve">, Combating Trafficking in Persons, and to monitor, detect, and terminate the contract with a subcontractor engaging in prohibited activities identified at paragraph (b) of the clause at </w:t>
      </w:r>
      <w:hyperlink r:id="rId16" w:anchor="wp1151848" w:history="1">
        <w:r w:rsidRPr="00AF2958">
          <w:rPr>
            <w:rFonts w:ascii="Calibri" w:hAnsi="Calibri"/>
            <w:color w:val="0000FF"/>
            <w:u w:val="single"/>
            <w:lang w:val="en"/>
          </w:rPr>
          <w:t>52.222-50</w:t>
        </w:r>
      </w:hyperlink>
      <w:r w:rsidRPr="00AF2958">
        <w:rPr>
          <w:rFonts w:ascii="Calibri" w:hAnsi="Calibri"/>
          <w:lang w:val="en"/>
        </w:rPr>
        <w:t xml:space="preserve">, Combating Trafficking in Persons; and </w:t>
      </w:r>
    </w:p>
    <w:p w14:paraId="6733E321" w14:textId="77777777" w:rsidR="00AF2958" w:rsidRPr="00AF2958" w:rsidRDefault="00AF2958" w:rsidP="00DF70A4">
      <w:pPr>
        <w:numPr>
          <w:ilvl w:val="0"/>
          <w:numId w:val="4"/>
        </w:numPr>
        <w:spacing w:after="60"/>
        <w:rPr>
          <w:rFonts w:ascii="Calibri" w:hAnsi="Calibri"/>
          <w:lang w:val="en"/>
        </w:rPr>
      </w:pPr>
      <w:bookmarkStart w:id="42" w:name="wp1165492"/>
      <w:bookmarkEnd w:id="42"/>
      <w:r w:rsidRPr="00AF2958">
        <w:rPr>
          <w:rFonts w:ascii="Calibri" w:hAnsi="Calibri"/>
          <w:lang w:val="en"/>
        </w:rPr>
        <w:t xml:space="preserve"> After having conducted due diligence, either-</w:t>
      </w:r>
    </w:p>
    <w:p w14:paraId="4C9D67EB" w14:textId="77777777" w:rsidR="00AF2958" w:rsidRPr="00AF2958" w:rsidRDefault="00AF2958" w:rsidP="00DF70A4">
      <w:pPr>
        <w:numPr>
          <w:ilvl w:val="0"/>
          <w:numId w:val="5"/>
        </w:numPr>
        <w:spacing w:after="60"/>
        <w:rPr>
          <w:rFonts w:ascii="Calibri" w:hAnsi="Calibri"/>
          <w:lang w:val="en"/>
        </w:rPr>
      </w:pPr>
      <w:bookmarkStart w:id="43" w:name="wp1165514"/>
      <w:bookmarkEnd w:id="43"/>
      <w:r w:rsidRPr="00AF2958">
        <w:rPr>
          <w:rFonts w:ascii="Calibri" w:hAnsi="Calibri"/>
          <w:lang w:val="en"/>
        </w:rPr>
        <w:t>To the best of the Offeror’s knowledge and belief, neither it nor any of its proposed agents, subcontractors, or their agents is engaged in any such activities; or</w:t>
      </w:r>
    </w:p>
    <w:p w14:paraId="4DA870AC" w14:textId="77777777" w:rsidR="00AF2958" w:rsidRDefault="00AF2958" w:rsidP="00DF70A4">
      <w:pPr>
        <w:numPr>
          <w:ilvl w:val="0"/>
          <w:numId w:val="5"/>
        </w:numPr>
        <w:spacing w:after="360"/>
        <w:rPr>
          <w:rFonts w:ascii="Calibri" w:hAnsi="Calibri"/>
          <w:lang w:val="en"/>
        </w:rPr>
      </w:pPr>
      <w:bookmarkStart w:id="44" w:name="wp1165516"/>
      <w:bookmarkEnd w:id="44"/>
      <w:r w:rsidRPr="00AF2958">
        <w:rPr>
          <w:rFonts w:ascii="Calibri" w:hAnsi="Calibri"/>
          <w:lang w:val="en"/>
        </w:rPr>
        <w:t xml:space="preserve"> If abuses relating to any of the prohibited activities identified in </w:t>
      </w:r>
      <w:hyperlink r:id="rId17" w:anchor="wp1151848" w:history="1">
        <w:r w:rsidRPr="00AF2958">
          <w:rPr>
            <w:rFonts w:ascii="Calibri" w:hAnsi="Calibri"/>
            <w:color w:val="0000FF"/>
            <w:u w:val="single"/>
            <w:lang w:val="en"/>
          </w:rPr>
          <w:t>52.222-50</w:t>
        </w:r>
      </w:hyperlink>
      <w:r w:rsidRPr="00AF2958">
        <w:rPr>
          <w:rFonts w:ascii="Calibri" w:hAnsi="Calibri"/>
          <w:lang w:val="en"/>
        </w:rPr>
        <w:t xml:space="preserve">(b) have been found, the Offeror or proposed subcontractor has taken the appropriate remedial and referral actions. </w:t>
      </w:r>
    </w:p>
    <w:p w14:paraId="51F74934" w14:textId="77777777" w:rsidR="0064295D" w:rsidRDefault="0064295D">
      <w:pPr>
        <w:rPr>
          <w:rFonts w:ascii="Georgia" w:hAnsi="Georgia" w:cstheme="minorHAnsi"/>
          <w:b/>
          <w:bCs/>
        </w:rPr>
      </w:pPr>
      <w:bookmarkStart w:id="45" w:name="_Toc13039145"/>
      <w:bookmarkStart w:id="46" w:name="_Toc13039324"/>
      <w:bookmarkStart w:id="47" w:name="_Toc37217070"/>
      <w:r>
        <w:rPr>
          <w:rFonts w:ascii="Georgia" w:hAnsi="Georgia" w:cstheme="minorHAnsi"/>
        </w:rPr>
        <w:br w:type="page"/>
      </w:r>
    </w:p>
    <w:p w14:paraId="16C03E1D" w14:textId="77777777" w:rsidR="0045781C" w:rsidRPr="00A36C4C" w:rsidRDefault="0045781C" w:rsidP="00DF70A4">
      <w:pPr>
        <w:pStyle w:val="Heading4"/>
        <w:spacing w:after="60"/>
        <w:rPr>
          <w:rFonts w:ascii="Georgia" w:hAnsi="Georgia" w:cstheme="minorHAnsi"/>
          <w:sz w:val="22"/>
          <w:szCs w:val="22"/>
        </w:rPr>
      </w:pPr>
      <w:r w:rsidRPr="00A36C4C">
        <w:rPr>
          <w:rFonts w:ascii="Georgia" w:hAnsi="Georgia" w:cstheme="minorHAnsi"/>
          <w:sz w:val="22"/>
          <w:szCs w:val="22"/>
        </w:rPr>
        <w:lastRenderedPageBreak/>
        <w:t>52.247-34</w:t>
      </w:r>
      <w:r w:rsidR="009F0C66">
        <w:rPr>
          <w:rFonts w:ascii="Georgia" w:hAnsi="Georgia" w:cstheme="minorHAnsi"/>
          <w:sz w:val="22"/>
          <w:szCs w:val="22"/>
        </w:rPr>
        <w:t xml:space="preserve">   </w:t>
      </w:r>
      <w:bookmarkStart w:id="48" w:name="FOBDestination"/>
      <w:r w:rsidRPr="00A36C4C">
        <w:rPr>
          <w:rFonts w:ascii="Georgia" w:hAnsi="Georgia" w:cstheme="minorHAnsi"/>
          <w:sz w:val="22"/>
          <w:szCs w:val="22"/>
        </w:rPr>
        <w:t>F.O.B. DESTINATION (NOV 1991)</w:t>
      </w:r>
      <w:bookmarkEnd w:id="45"/>
      <w:bookmarkEnd w:id="46"/>
      <w:r w:rsidRPr="00A36C4C">
        <w:rPr>
          <w:rFonts w:ascii="Georgia" w:hAnsi="Georgia" w:cstheme="minorHAnsi"/>
          <w:sz w:val="22"/>
          <w:szCs w:val="22"/>
        </w:rPr>
        <w:t xml:space="preserve"> </w:t>
      </w:r>
      <w:bookmarkEnd w:id="48"/>
      <w:r w:rsidRPr="00A36C4C">
        <w:rPr>
          <w:rFonts w:ascii="Georgia" w:hAnsi="Georgia" w:cstheme="minorHAnsi"/>
          <w:sz w:val="22"/>
          <w:szCs w:val="22"/>
        </w:rPr>
        <w:t>(DEVIATION – MAY 2003</w:t>
      </w:r>
      <w:bookmarkEnd w:id="47"/>
      <w:r w:rsidRPr="00A36C4C">
        <w:rPr>
          <w:rFonts w:ascii="Georgia" w:hAnsi="Georgia" w:cstheme="minorHAnsi"/>
          <w:sz w:val="22"/>
          <w:szCs w:val="22"/>
        </w:rPr>
        <w:t>)</w:t>
      </w:r>
    </w:p>
    <w:p w14:paraId="681B996D" w14:textId="77777777" w:rsidR="0045781C" w:rsidRPr="00A36C4C" w:rsidRDefault="0045781C" w:rsidP="00DF70A4">
      <w:pPr>
        <w:pStyle w:val="IndentLevel1"/>
        <w:spacing w:after="60" w:line="240" w:lineRule="auto"/>
        <w:rPr>
          <w:rFonts w:asciiTheme="minorHAnsi" w:hAnsiTheme="minorHAnsi" w:cstheme="minorHAnsi"/>
          <w:sz w:val="22"/>
          <w:szCs w:val="22"/>
        </w:rPr>
      </w:pPr>
      <w:r w:rsidRPr="00A36C4C">
        <w:rPr>
          <w:rFonts w:asciiTheme="minorHAnsi" w:hAnsiTheme="minorHAnsi" w:cstheme="minorHAnsi"/>
          <w:sz w:val="22"/>
          <w:szCs w:val="22"/>
        </w:rPr>
        <w:t>(a)</w:t>
      </w:r>
      <w:r w:rsidRPr="00A36C4C">
        <w:rPr>
          <w:rFonts w:asciiTheme="minorHAnsi" w:hAnsiTheme="minorHAnsi" w:cstheme="minorHAnsi"/>
          <w:sz w:val="22"/>
          <w:szCs w:val="22"/>
        </w:rPr>
        <w:tab/>
        <w:t>The term "f.o.b. destination," as used in this clause, means—</w:t>
      </w:r>
    </w:p>
    <w:p w14:paraId="05D9E1F6" w14:textId="77777777" w:rsidR="0045781C" w:rsidRPr="00A36C4C" w:rsidRDefault="0045781C" w:rsidP="00DF70A4">
      <w:pPr>
        <w:pStyle w:val="IndentLevel2"/>
        <w:spacing w:after="60" w:line="240" w:lineRule="auto"/>
        <w:rPr>
          <w:rFonts w:asciiTheme="minorHAnsi" w:hAnsiTheme="minorHAnsi" w:cstheme="minorHAnsi"/>
          <w:sz w:val="22"/>
          <w:szCs w:val="22"/>
        </w:rPr>
      </w:pPr>
      <w:r w:rsidRPr="00A36C4C">
        <w:rPr>
          <w:rFonts w:asciiTheme="minorHAnsi" w:hAnsiTheme="minorHAnsi" w:cstheme="minorHAnsi"/>
          <w:sz w:val="22"/>
          <w:szCs w:val="22"/>
        </w:rPr>
        <w:tab/>
        <w:t>(1)</w:t>
      </w:r>
      <w:r w:rsidRPr="00A36C4C">
        <w:rPr>
          <w:rFonts w:asciiTheme="minorHAnsi" w:hAnsiTheme="minorHAnsi" w:cstheme="minorHAnsi"/>
          <w:sz w:val="22"/>
          <w:szCs w:val="22"/>
        </w:rPr>
        <w:tab/>
        <w:t>Free of expense to the ordering activity, on board the carrier's conveyance, at a specified delivery point where the consignee's facility (plant, warehouse, store, lot, or other location to which shipment can be made) is located; and</w:t>
      </w:r>
    </w:p>
    <w:p w14:paraId="12BE5B68" w14:textId="77777777" w:rsidR="0045781C" w:rsidRPr="00A36C4C" w:rsidRDefault="0045781C" w:rsidP="00DF70A4">
      <w:pPr>
        <w:pStyle w:val="IndentLevel2"/>
        <w:spacing w:after="60" w:line="240" w:lineRule="auto"/>
        <w:rPr>
          <w:rFonts w:asciiTheme="minorHAnsi" w:hAnsiTheme="minorHAnsi" w:cstheme="minorHAnsi"/>
          <w:sz w:val="22"/>
          <w:szCs w:val="22"/>
        </w:rPr>
      </w:pPr>
      <w:r w:rsidRPr="00A36C4C">
        <w:rPr>
          <w:rFonts w:asciiTheme="minorHAnsi" w:hAnsiTheme="minorHAnsi" w:cstheme="minorHAnsi"/>
          <w:sz w:val="22"/>
          <w:szCs w:val="22"/>
        </w:rPr>
        <w:tab/>
        <w:t>(2)</w:t>
      </w:r>
      <w:r w:rsidRPr="00A36C4C">
        <w:rPr>
          <w:rFonts w:asciiTheme="minorHAnsi" w:hAnsiTheme="minorHAnsi" w:cstheme="minorHAnsi"/>
          <w:sz w:val="22"/>
          <w:szCs w:val="22"/>
        </w:rPr>
        <w:tab/>
        <w:t>Supplies shall be delivered to the destination consignee's wharf (if destination is a port city and supplies are for export), warehouse unloading platform, or receiving dock, at the expense of the Contractor. The ordering activity shall not be liable for any delivery, storage, demurrage, accessorial, or other charges involved before the actual delivery (or "constructive placement" as defined in carrier tariffs) of the supplies to the destination, unless such charges are caused by an act or order of the ordering activity acting in its contractual capacity. If rail carrier is used, supplies shall be delivered to the specified unloading platform of the consignee. If motor carrier (including "piggyback") is used, supplies shall be delivered to truck tailgate at the unloading platform of the consignee, except when the supplies delivered meet the requirements of Item 568 of the National Motor Freight Classification for "heavy or bulky freight."  When supplies meeting the requirements of the referenced Item 568 are delivered, unloading (including movement to the tailgate) shall be performed by the consignee, with assistance from the truck driver, if requested.  If the Contractor uses rail carrier or freight forwarder for less than carload shipments, the Contractor shall ensure that the carrier will furnish tailgate delivery, when required, if transfer to truck is required to complete delivery to consignee.</w:t>
      </w:r>
    </w:p>
    <w:p w14:paraId="2BC571BC" w14:textId="77777777" w:rsidR="0045781C" w:rsidRPr="00A36C4C" w:rsidRDefault="0045781C" w:rsidP="00DF70A4">
      <w:pPr>
        <w:pStyle w:val="IndentLevel1"/>
        <w:spacing w:after="60" w:line="240" w:lineRule="auto"/>
        <w:rPr>
          <w:rFonts w:asciiTheme="minorHAnsi" w:hAnsiTheme="minorHAnsi" w:cstheme="minorHAnsi"/>
          <w:sz w:val="22"/>
          <w:szCs w:val="22"/>
        </w:rPr>
      </w:pPr>
      <w:r w:rsidRPr="00A36C4C">
        <w:rPr>
          <w:rFonts w:asciiTheme="minorHAnsi" w:hAnsiTheme="minorHAnsi" w:cstheme="minorHAnsi"/>
          <w:sz w:val="22"/>
          <w:szCs w:val="22"/>
        </w:rPr>
        <w:t>(b)</w:t>
      </w:r>
      <w:r w:rsidRPr="00A36C4C">
        <w:rPr>
          <w:rFonts w:asciiTheme="minorHAnsi" w:hAnsiTheme="minorHAnsi" w:cstheme="minorHAnsi"/>
          <w:sz w:val="22"/>
          <w:szCs w:val="22"/>
        </w:rPr>
        <w:tab/>
        <w:t>The Contractor shall—</w:t>
      </w:r>
    </w:p>
    <w:p w14:paraId="50A901AD" w14:textId="77777777" w:rsidR="0045781C" w:rsidRPr="00A36C4C" w:rsidRDefault="0045781C" w:rsidP="00DF70A4">
      <w:pPr>
        <w:pStyle w:val="IndentLevel3"/>
        <w:spacing w:after="60" w:line="240" w:lineRule="auto"/>
        <w:rPr>
          <w:rFonts w:asciiTheme="minorHAnsi" w:hAnsiTheme="minorHAnsi" w:cstheme="minorHAnsi"/>
          <w:sz w:val="22"/>
          <w:szCs w:val="22"/>
        </w:rPr>
      </w:pPr>
      <w:r w:rsidRPr="00A36C4C">
        <w:rPr>
          <w:rFonts w:asciiTheme="minorHAnsi" w:hAnsiTheme="minorHAnsi" w:cstheme="minorHAnsi"/>
          <w:sz w:val="22"/>
          <w:szCs w:val="22"/>
        </w:rPr>
        <w:tab/>
        <w:t>(1)</w:t>
      </w:r>
      <w:r w:rsidR="001F2620">
        <w:rPr>
          <w:rFonts w:asciiTheme="minorHAnsi" w:hAnsiTheme="minorHAnsi" w:cstheme="minorHAnsi"/>
          <w:sz w:val="22"/>
          <w:szCs w:val="22"/>
        </w:rPr>
        <w:t xml:space="preserve"> </w:t>
      </w:r>
      <w:r w:rsidR="0083521A">
        <w:rPr>
          <w:rFonts w:asciiTheme="minorHAnsi" w:hAnsiTheme="minorHAnsi" w:cstheme="minorHAnsi"/>
          <w:sz w:val="22"/>
          <w:szCs w:val="22"/>
        </w:rPr>
        <w:t xml:space="preserve"> </w:t>
      </w:r>
      <w:r w:rsidRPr="00A36C4C">
        <w:rPr>
          <w:rFonts w:asciiTheme="minorHAnsi" w:hAnsiTheme="minorHAnsi" w:cstheme="minorHAnsi"/>
          <w:sz w:val="22"/>
          <w:szCs w:val="22"/>
        </w:rPr>
        <w:t>(i)</w:t>
      </w:r>
      <w:r w:rsidRPr="00A36C4C">
        <w:rPr>
          <w:rFonts w:asciiTheme="minorHAnsi" w:hAnsiTheme="minorHAnsi" w:cstheme="minorHAnsi"/>
          <w:sz w:val="22"/>
          <w:szCs w:val="22"/>
        </w:rPr>
        <w:tab/>
      </w:r>
      <w:r w:rsidR="0083521A">
        <w:rPr>
          <w:rFonts w:asciiTheme="minorHAnsi" w:hAnsiTheme="minorHAnsi" w:cstheme="minorHAnsi"/>
          <w:sz w:val="22"/>
          <w:szCs w:val="22"/>
        </w:rPr>
        <w:t xml:space="preserve">  </w:t>
      </w:r>
      <w:r w:rsidRPr="00A36C4C">
        <w:rPr>
          <w:rFonts w:asciiTheme="minorHAnsi" w:hAnsiTheme="minorHAnsi" w:cstheme="minorHAnsi"/>
          <w:sz w:val="22"/>
          <w:szCs w:val="22"/>
        </w:rPr>
        <w:t>Pack and mark the shipment to comply with contract specifications; or</w:t>
      </w:r>
    </w:p>
    <w:p w14:paraId="7EB23584" w14:textId="77777777" w:rsidR="0045781C" w:rsidRPr="00A36C4C" w:rsidRDefault="0045781C" w:rsidP="001F2620">
      <w:pPr>
        <w:pStyle w:val="IndentLevel3"/>
        <w:tabs>
          <w:tab w:val="clear" w:pos="432"/>
          <w:tab w:val="clear" w:pos="1440"/>
          <w:tab w:val="left" w:pos="450"/>
        </w:tabs>
        <w:spacing w:after="60" w:line="240" w:lineRule="auto"/>
        <w:ind w:left="1080" w:hanging="270"/>
        <w:rPr>
          <w:rFonts w:asciiTheme="minorHAnsi" w:hAnsiTheme="minorHAnsi" w:cstheme="minorHAnsi"/>
          <w:sz w:val="22"/>
          <w:szCs w:val="22"/>
        </w:rPr>
      </w:pPr>
      <w:r w:rsidRPr="00A36C4C">
        <w:rPr>
          <w:rFonts w:asciiTheme="minorHAnsi" w:hAnsiTheme="minorHAnsi" w:cstheme="minorHAnsi"/>
          <w:sz w:val="22"/>
          <w:szCs w:val="22"/>
        </w:rPr>
        <w:t>(ii)</w:t>
      </w:r>
      <w:r w:rsidR="0083521A">
        <w:rPr>
          <w:rFonts w:asciiTheme="minorHAnsi" w:hAnsiTheme="minorHAnsi" w:cstheme="minorHAnsi"/>
          <w:sz w:val="22"/>
          <w:szCs w:val="22"/>
        </w:rPr>
        <w:t xml:space="preserve"> </w:t>
      </w:r>
      <w:r w:rsidRPr="00A36C4C">
        <w:rPr>
          <w:rFonts w:asciiTheme="minorHAnsi" w:hAnsiTheme="minorHAnsi" w:cstheme="minorHAnsi"/>
          <w:sz w:val="22"/>
          <w:szCs w:val="22"/>
        </w:rPr>
        <w:t>In the absence of specifications, prepare the shipment in conformance with carrier requirements;</w:t>
      </w:r>
    </w:p>
    <w:p w14:paraId="15BC09D5" w14:textId="77777777" w:rsidR="0045781C" w:rsidRPr="00A36C4C" w:rsidRDefault="0045781C" w:rsidP="00DF70A4">
      <w:pPr>
        <w:pStyle w:val="IndentLevel2"/>
        <w:spacing w:after="60" w:line="240" w:lineRule="auto"/>
        <w:rPr>
          <w:rFonts w:asciiTheme="minorHAnsi" w:hAnsiTheme="minorHAnsi" w:cstheme="minorHAnsi"/>
          <w:sz w:val="22"/>
          <w:szCs w:val="22"/>
        </w:rPr>
      </w:pPr>
      <w:r w:rsidRPr="00A36C4C">
        <w:rPr>
          <w:rFonts w:asciiTheme="minorHAnsi" w:hAnsiTheme="minorHAnsi" w:cstheme="minorHAnsi"/>
          <w:sz w:val="22"/>
          <w:szCs w:val="22"/>
        </w:rPr>
        <w:tab/>
        <w:t>(2)</w:t>
      </w:r>
      <w:r w:rsidRPr="00A36C4C">
        <w:rPr>
          <w:rFonts w:asciiTheme="minorHAnsi" w:hAnsiTheme="minorHAnsi" w:cstheme="minorHAnsi"/>
          <w:sz w:val="22"/>
          <w:szCs w:val="22"/>
        </w:rPr>
        <w:tab/>
        <w:t>Prepare and distribute commercial bills of lading;</w:t>
      </w:r>
    </w:p>
    <w:p w14:paraId="69D1F409" w14:textId="77777777" w:rsidR="0045781C" w:rsidRPr="00A36C4C" w:rsidRDefault="0045781C" w:rsidP="00DF70A4">
      <w:pPr>
        <w:pStyle w:val="IndentLevel2"/>
        <w:spacing w:after="60" w:line="240" w:lineRule="auto"/>
        <w:rPr>
          <w:rFonts w:asciiTheme="minorHAnsi" w:hAnsiTheme="minorHAnsi" w:cstheme="minorHAnsi"/>
          <w:sz w:val="22"/>
          <w:szCs w:val="22"/>
        </w:rPr>
      </w:pPr>
      <w:r w:rsidRPr="00A36C4C">
        <w:rPr>
          <w:rFonts w:asciiTheme="minorHAnsi" w:hAnsiTheme="minorHAnsi" w:cstheme="minorHAnsi"/>
          <w:sz w:val="22"/>
          <w:szCs w:val="22"/>
        </w:rPr>
        <w:tab/>
        <w:t>(3)</w:t>
      </w:r>
      <w:r w:rsidRPr="00A36C4C">
        <w:rPr>
          <w:rFonts w:asciiTheme="minorHAnsi" w:hAnsiTheme="minorHAnsi" w:cstheme="minorHAnsi"/>
          <w:sz w:val="22"/>
          <w:szCs w:val="22"/>
        </w:rPr>
        <w:tab/>
        <w:t>Deliver the shipment in good order and condition to the point of delivery specified in the contract;</w:t>
      </w:r>
    </w:p>
    <w:p w14:paraId="368BFE4C" w14:textId="77777777" w:rsidR="0045781C" w:rsidRPr="00A36C4C" w:rsidRDefault="0045781C" w:rsidP="00DF70A4">
      <w:pPr>
        <w:pStyle w:val="IndentLevel2"/>
        <w:spacing w:after="60" w:line="240" w:lineRule="auto"/>
        <w:rPr>
          <w:rFonts w:asciiTheme="minorHAnsi" w:hAnsiTheme="minorHAnsi" w:cstheme="minorHAnsi"/>
          <w:sz w:val="22"/>
          <w:szCs w:val="22"/>
        </w:rPr>
      </w:pPr>
      <w:r w:rsidRPr="00A36C4C">
        <w:rPr>
          <w:rFonts w:asciiTheme="minorHAnsi" w:hAnsiTheme="minorHAnsi" w:cstheme="minorHAnsi"/>
          <w:sz w:val="22"/>
          <w:szCs w:val="22"/>
        </w:rPr>
        <w:tab/>
        <w:t>(4)</w:t>
      </w:r>
      <w:r w:rsidRPr="00A36C4C">
        <w:rPr>
          <w:rFonts w:asciiTheme="minorHAnsi" w:hAnsiTheme="minorHAnsi" w:cstheme="minorHAnsi"/>
          <w:sz w:val="22"/>
          <w:szCs w:val="22"/>
        </w:rPr>
        <w:tab/>
        <w:t>Be responsible for any loss of and/or damage to the goods occurring before receipt of the shipment by the consignee at the delivery point specified in the contract;</w:t>
      </w:r>
    </w:p>
    <w:p w14:paraId="33A77B35" w14:textId="77777777" w:rsidR="0045781C" w:rsidRPr="00A36C4C" w:rsidRDefault="0045781C" w:rsidP="00DF70A4">
      <w:pPr>
        <w:pStyle w:val="IndentLevel2"/>
        <w:spacing w:after="60" w:line="240" w:lineRule="auto"/>
        <w:rPr>
          <w:rFonts w:asciiTheme="minorHAnsi" w:hAnsiTheme="minorHAnsi" w:cstheme="minorHAnsi"/>
          <w:sz w:val="22"/>
          <w:szCs w:val="22"/>
        </w:rPr>
      </w:pPr>
      <w:r w:rsidRPr="00A36C4C">
        <w:rPr>
          <w:rFonts w:asciiTheme="minorHAnsi" w:hAnsiTheme="minorHAnsi" w:cstheme="minorHAnsi"/>
          <w:sz w:val="22"/>
          <w:szCs w:val="22"/>
        </w:rPr>
        <w:tab/>
        <w:t>(5)</w:t>
      </w:r>
      <w:r w:rsidRPr="00A36C4C">
        <w:rPr>
          <w:rFonts w:asciiTheme="minorHAnsi" w:hAnsiTheme="minorHAnsi" w:cstheme="minorHAnsi"/>
          <w:sz w:val="22"/>
          <w:szCs w:val="22"/>
        </w:rPr>
        <w:tab/>
        <w:t>Furnish a delivery schedule and designate the mode of delivering carrier; and</w:t>
      </w:r>
    </w:p>
    <w:p w14:paraId="3B2E72AD" w14:textId="77777777" w:rsidR="0045781C" w:rsidRDefault="0045781C" w:rsidP="00DF70A4">
      <w:pPr>
        <w:pStyle w:val="IndentLevel2"/>
        <w:spacing w:after="600" w:line="240" w:lineRule="auto"/>
        <w:rPr>
          <w:rFonts w:asciiTheme="minorHAnsi" w:hAnsiTheme="minorHAnsi" w:cstheme="minorHAnsi"/>
          <w:sz w:val="22"/>
          <w:szCs w:val="22"/>
        </w:rPr>
      </w:pPr>
      <w:r w:rsidRPr="00A36C4C">
        <w:rPr>
          <w:rFonts w:asciiTheme="minorHAnsi" w:hAnsiTheme="minorHAnsi" w:cstheme="minorHAnsi"/>
          <w:sz w:val="22"/>
          <w:szCs w:val="22"/>
        </w:rPr>
        <w:tab/>
        <w:t>(6)</w:t>
      </w:r>
      <w:r w:rsidRPr="00A36C4C">
        <w:rPr>
          <w:rFonts w:asciiTheme="minorHAnsi" w:hAnsiTheme="minorHAnsi" w:cstheme="minorHAnsi"/>
          <w:sz w:val="22"/>
          <w:szCs w:val="22"/>
        </w:rPr>
        <w:tab/>
        <w:t>Pay and bear all charges to the specified point of delivery.</w:t>
      </w:r>
    </w:p>
    <w:p w14:paraId="7FF22931" w14:textId="77777777" w:rsidR="0045781C" w:rsidRPr="00A36C4C" w:rsidRDefault="0045781C" w:rsidP="00DF70A4">
      <w:pPr>
        <w:pStyle w:val="Heading4"/>
        <w:spacing w:after="60"/>
        <w:ind w:left="1350" w:hanging="1350"/>
        <w:rPr>
          <w:rFonts w:ascii="Georgia" w:hAnsi="Georgia" w:cstheme="minorHAnsi"/>
          <w:bCs w:val="0"/>
          <w:sz w:val="22"/>
          <w:szCs w:val="22"/>
        </w:rPr>
      </w:pPr>
      <w:bookmarkStart w:id="49" w:name="Pg7"/>
      <w:r w:rsidRPr="00A36C4C">
        <w:rPr>
          <w:rFonts w:ascii="Georgia" w:hAnsi="Georgia" w:cstheme="minorHAnsi"/>
          <w:bCs w:val="0"/>
          <w:sz w:val="22"/>
          <w:szCs w:val="22"/>
        </w:rPr>
        <w:t>52.247-38</w:t>
      </w:r>
      <w:r w:rsidR="009F0C66">
        <w:rPr>
          <w:rFonts w:ascii="Georgia" w:hAnsi="Georgia" w:cstheme="minorHAnsi"/>
          <w:bCs w:val="0"/>
          <w:sz w:val="22"/>
          <w:szCs w:val="22"/>
        </w:rPr>
        <w:t xml:space="preserve">   </w:t>
      </w:r>
      <w:r w:rsidRPr="00A36C4C">
        <w:rPr>
          <w:rFonts w:ascii="Georgia" w:hAnsi="Georgia" w:cstheme="minorHAnsi"/>
          <w:bCs w:val="0"/>
          <w:caps/>
          <w:sz w:val="22"/>
          <w:szCs w:val="22"/>
        </w:rPr>
        <w:t>F.o.b. Inland Carrier, Point of EXPORTATION (</w:t>
      </w:r>
      <w:r w:rsidRPr="00A36C4C">
        <w:rPr>
          <w:rFonts w:ascii="Georgia" w:hAnsi="Georgia" w:cstheme="minorHAnsi"/>
          <w:bCs w:val="0"/>
          <w:sz w:val="22"/>
          <w:szCs w:val="22"/>
        </w:rPr>
        <w:t xml:space="preserve">FEB 2006) (DEVIATION – FEB 2007)  </w:t>
      </w:r>
    </w:p>
    <w:p w14:paraId="08232E8C" w14:textId="77777777" w:rsidR="0045781C" w:rsidRPr="00A36C4C" w:rsidRDefault="0045781C" w:rsidP="00DF70A4">
      <w:pPr>
        <w:pStyle w:val="IndentLevel1"/>
        <w:spacing w:after="60" w:line="240" w:lineRule="auto"/>
        <w:rPr>
          <w:rFonts w:asciiTheme="minorHAnsi" w:hAnsiTheme="minorHAnsi" w:cstheme="minorHAnsi"/>
          <w:sz w:val="22"/>
          <w:szCs w:val="22"/>
        </w:rPr>
      </w:pPr>
      <w:bookmarkStart w:id="50" w:name="wp1155862"/>
      <w:bookmarkStart w:id="51" w:name="wp1155863"/>
      <w:bookmarkStart w:id="52" w:name="wp1155864"/>
      <w:bookmarkEnd w:id="49"/>
      <w:bookmarkEnd w:id="50"/>
      <w:bookmarkEnd w:id="51"/>
      <w:bookmarkEnd w:id="52"/>
      <w:r w:rsidRPr="00A36C4C">
        <w:rPr>
          <w:rFonts w:asciiTheme="minorHAnsi" w:hAnsiTheme="minorHAnsi" w:cstheme="minorHAnsi"/>
          <w:sz w:val="22"/>
          <w:szCs w:val="22"/>
        </w:rPr>
        <w:t>(a)</w:t>
      </w:r>
      <w:r w:rsidRPr="00A36C4C">
        <w:rPr>
          <w:rFonts w:asciiTheme="minorHAnsi" w:hAnsiTheme="minorHAnsi" w:cstheme="minorHAnsi"/>
          <w:sz w:val="22"/>
          <w:szCs w:val="22"/>
        </w:rPr>
        <w:tab/>
        <w:t xml:space="preserve">The term “f.o.b. inland carrier, point of exportation,” as used in this clause, means free of expense to the ordering activity, on board the conveyance of the inland carrier, delivered to the specified point of exportation. </w:t>
      </w:r>
    </w:p>
    <w:p w14:paraId="48BD5A25" w14:textId="77777777" w:rsidR="0045781C" w:rsidRPr="00A36C4C" w:rsidRDefault="0045781C" w:rsidP="00DF70A4">
      <w:pPr>
        <w:pStyle w:val="IndentLevel1"/>
        <w:spacing w:after="60" w:line="240" w:lineRule="auto"/>
        <w:rPr>
          <w:rFonts w:asciiTheme="minorHAnsi" w:hAnsiTheme="minorHAnsi" w:cstheme="minorHAnsi"/>
          <w:sz w:val="22"/>
          <w:szCs w:val="22"/>
        </w:rPr>
      </w:pPr>
      <w:bookmarkStart w:id="53" w:name="wp1155865"/>
      <w:bookmarkEnd w:id="53"/>
      <w:r w:rsidRPr="00A36C4C">
        <w:rPr>
          <w:rFonts w:asciiTheme="minorHAnsi" w:hAnsiTheme="minorHAnsi" w:cstheme="minorHAnsi"/>
          <w:sz w:val="22"/>
          <w:szCs w:val="22"/>
        </w:rPr>
        <w:t>(b)</w:t>
      </w:r>
      <w:r w:rsidRPr="00A36C4C">
        <w:rPr>
          <w:rFonts w:asciiTheme="minorHAnsi" w:hAnsiTheme="minorHAnsi" w:cstheme="minorHAnsi"/>
          <w:sz w:val="22"/>
          <w:szCs w:val="22"/>
        </w:rPr>
        <w:tab/>
        <w:t xml:space="preserve">The Contractor shall— </w:t>
      </w:r>
    </w:p>
    <w:p w14:paraId="23381A81" w14:textId="77777777" w:rsidR="0045781C" w:rsidRPr="00A36C4C" w:rsidRDefault="0045781C" w:rsidP="00DF70A4">
      <w:pPr>
        <w:pStyle w:val="IndentLevel3"/>
        <w:spacing w:after="60" w:line="240" w:lineRule="auto"/>
        <w:rPr>
          <w:rFonts w:asciiTheme="minorHAnsi" w:hAnsiTheme="minorHAnsi" w:cstheme="minorHAnsi"/>
          <w:sz w:val="22"/>
          <w:szCs w:val="22"/>
        </w:rPr>
      </w:pPr>
      <w:bookmarkStart w:id="54" w:name="wp1155866"/>
      <w:bookmarkEnd w:id="54"/>
      <w:r w:rsidRPr="00A36C4C">
        <w:rPr>
          <w:rFonts w:asciiTheme="minorHAnsi" w:hAnsiTheme="minorHAnsi" w:cstheme="minorHAnsi"/>
          <w:sz w:val="22"/>
          <w:szCs w:val="22"/>
        </w:rPr>
        <w:tab/>
        <w:t>(1)</w:t>
      </w:r>
      <w:r w:rsidR="009F0C66">
        <w:rPr>
          <w:rFonts w:asciiTheme="minorHAnsi" w:hAnsiTheme="minorHAnsi" w:cstheme="minorHAnsi"/>
          <w:sz w:val="22"/>
          <w:szCs w:val="22"/>
        </w:rPr>
        <w:t xml:space="preserve">  </w:t>
      </w:r>
      <w:r w:rsidRPr="00A36C4C">
        <w:rPr>
          <w:rFonts w:asciiTheme="minorHAnsi" w:hAnsiTheme="minorHAnsi" w:cstheme="minorHAnsi"/>
          <w:sz w:val="22"/>
          <w:szCs w:val="22"/>
        </w:rPr>
        <w:t>(i)</w:t>
      </w:r>
      <w:r w:rsidRPr="00A36C4C">
        <w:rPr>
          <w:rFonts w:asciiTheme="minorHAnsi" w:hAnsiTheme="minorHAnsi" w:cstheme="minorHAnsi"/>
          <w:sz w:val="22"/>
          <w:szCs w:val="22"/>
        </w:rPr>
        <w:tab/>
      </w:r>
      <w:r w:rsidR="009F0C66">
        <w:rPr>
          <w:rFonts w:asciiTheme="minorHAnsi" w:hAnsiTheme="minorHAnsi" w:cstheme="minorHAnsi"/>
          <w:sz w:val="22"/>
          <w:szCs w:val="22"/>
        </w:rPr>
        <w:t xml:space="preserve">  </w:t>
      </w:r>
      <w:r w:rsidRPr="00A36C4C">
        <w:rPr>
          <w:rFonts w:asciiTheme="minorHAnsi" w:hAnsiTheme="minorHAnsi" w:cstheme="minorHAnsi"/>
          <w:sz w:val="22"/>
          <w:szCs w:val="22"/>
        </w:rPr>
        <w:t xml:space="preserve">Pack and mark the shipment to comply with contract specifications; or </w:t>
      </w:r>
    </w:p>
    <w:p w14:paraId="3A5D9145" w14:textId="77777777" w:rsidR="0045781C" w:rsidRPr="00A36C4C" w:rsidRDefault="0045781C" w:rsidP="00DF70A4">
      <w:pPr>
        <w:pStyle w:val="IndentLevel3"/>
        <w:tabs>
          <w:tab w:val="clear" w:pos="1296"/>
          <w:tab w:val="clear" w:pos="1440"/>
          <w:tab w:val="left" w:pos="1080"/>
        </w:tabs>
        <w:spacing w:after="60" w:line="240" w:lineRule="auto"/>
        <w:ind w:left="1080" w:hanging="360"/>
        <w:rPr>
          <w:rFonts w:asciiTheme="minorHAnsi" w:hAnsiTheme="minorHAnsi" w:cstheme="minorHAnsi"/>
          <w:sz w:val="22"/>
          <w:szCs w:val="22"/>
        </w:rPr>
      </w:pPr>
      <w:bookmarkStart w:id="55" w:name="wp1155867"/>
      <w:bookmarkEnd w:id="55"/>
      <w:r w:rsidRPr="00A36C4C">
        <w:rPr>
          <w:rFonts w:asciiTheme="minorHAnsi" w:hAnsiTheme="minorHAnsi" w:cstheme="minorHAnsi"/>
          <w:sz w:val="22"/>
          <w:szCs w:val="22"/>
        </w:rPr>
        <w:t>(ii)</w:t>
      </w:r>
      <w:r w:rsidRPr="00A36C4C">
        <w:rPr>
          <w:rFonts w:asciiTheme="minorHAnsi" w:hAnsiTheme="minorHAnsi" w:cstheme="minorHAnsi"/>
          <w:sz w:val="22"/>
          <w:szCs w:val="22"/>
        </w:rPr>
        <w:tab/>
        <w:t xml:space="preserve">In the absence of specifications, prepare the shipment for ocean transportation in conformance with carrier requirements to protect the goods and to ensure assessment of the lowest applicable transportation charge; </w:t>
      </w:r>
    </w:p>
    <w:p w14:paraId="329AC5B4" w14:textId="77777777" w:rsidR="0045781C" w:rsidRPr="00A36C4C" w:rsidRDefault="0045781C" w:rsidP="00DF70A4">
      <w:pPr>
        <w:pStyle w:val="IndentLevel2"/>
        <w:spacing w:after="60" w:line="240" w:lineRule="auto"/>
        <w:rPr>
          <w:rFonts w:asciiTheme="minorHAnsi" w:hAnsiTheme="minorHAnsi" w:cstheme="minorHAnsi"/>
          <w:sz w:val="22"/>
          <w:szCs w:val="22"/>
        </w:rPr>
      </w:pPr>
      <w:bookmarkStart w:id="56" w:name="wp1155868"/>
      <w:bookmarkEnd w:id="56"/>
      <w:r w:rsidRPr="00A36C4C">
        <w:rPr>
          <w:rFonts w:asciiTheme="minorHAnsi" w:hAnsiTheme="minorHAnsi" w:cstheme="minorHAnsi"/>
          <w:sz w:val="22"/>
          <w:szCs w:val="22"/>
        </w:rPr>
        <w:lastRenderedPageBreak/>
        <w:tab/>
        <w:t>(2)</w:t>
      </w:r>
      <w:r w:rsidRPr="00A36C4C">
        <w:rPr>
          <w:rFonts w:asciiTheme="minorHAnsi" w:hAnsiTheme="minorHAnsi" w:cstheme="minorHAnsi"/>
          <w:sz w:val="22"/>
          <w:szCs w:val="22"/>
        </w:rPr>
        <w:tab/>
        <w:t xml:space="preserve">Prepare and distribute commercial bills of lading or other transportation receipt; </w:t>
      </w:r>
    </w:p>
    <w:p w14:paraId="769F68B9" w14:textId="77777777" w:rsidR="0045781C" w:rsidRPr="00A36C4C" w:rsidRDefault="0045781C" w:rsidP="00DF70A4">
      <w:pPr>
        <w:pStyle w:val="IndentLevel3"/>
        <w:tabs>
          <w:tab w:val="clear" w:pos="1440"/>
          <w:tab w:val="left" w:pos="1800"/>
        </w:tabs>
        <w:spacing w:after="60" w:line="240" w:lineRule="auto"/>
        <w:ind w:left="1170" w:hanging="1170"/>
        <w:rPr>
          <w:rFonts w:asciiTheme="minorHAnsi" w:hAnsiTheme="minorHAnsi" w:cstheme="minorHAnsi"/>
          <w:sz w:val="22"/>
          <w:szCs w:val="22"/>
        </w:rPr>
      </w:pPr>
      <w:bookmarkStart w:id="57" w:name="wp1155869"/>
      <w:bookmarkEnd w:id="57"/>
      <w:r w:rsidRPr="00A36C4C">
        <w:rPr>
          <w:rFonts w:asciiTheme="minorHAnsi" w:hAnsiTheme="minorHAnsi" w:cstheme="minorHAnsi"/>
          <w:sz w:val="22"/>
          <w:szCs w:val="22"/>
        </w:rPr>
        <w:tab/>
        <w:t>(3)</w:t>
      </w:r>
      <w:r w:rsidR="009F0C66">
        <w:rPr>
          <w:rFonts w:asciiTheme="minorHAnsi" w:hAnsiTheme="minorHAnsi" w:cstheme="minorHAnsi"/>
          <w:sz w:val="22"/>
          <w:szCs w:val="22"/>
        </w:rPr>
        <w:t xml:space="preserve">   </w:t>
      </w:r>
      <w:r w:rsidRPr="00A36C4C">
        <w:rPr>
          <w:rFonts w:asciiTheme="minorHAnsi" w:hAnsiTheme="minorHAnsi" w:cstheme="minorHAnsi"/>
          <w:sz w:val="22"/>
          <w:szCs w:val="22"/>
        </w:rPr>
        <w:t>(</w:t>
      </w:r>
      <w:r w:rsidR="009F0C66">
        <w:rPr>
          <w:rFonts w:asciiTheme="minorHAnsi" w:hAnsiTheme="minorHAnsi" w:cstheme="minorHAnsi"/>
          <w:sz w:val="22"/>
          <w:szCs w:val="22"/>
        </w:rPr>
        <w:t>I</w:t>
      </w:r>
      <w:r w:rsidRPr="00A36C4C">
        <w:rPr>
          <w:rFonts w:asciiTheme="minorHAnsi" w:hAnsiTheme="minorHAnsi" w:cstheme="minorHAnsi"/>
          <w:sz w:val="22"/>
          <w:szCs w:val="22"/>
        </w:rPr>
        <w:t>)</w:t>
      </w:r>
      <w:r w:rsidR="009F0C66">
        <w:rPr>
          <w:rFonts w:asciiTheme="minorHAnsi" w:hAnsiTheme="minorHAnsi" w:cstheme="minorHAnsi"/>
          <w:sz w:val="22"/>
          <w:szCs w:val="22"/>
        </w:rPr>
        <w:t xml:space="preserve">  </w:t>
      </w:r>
      <w:r w:rsidRPr="00A36C4C">
        <w:rPr>
          <w:rFonts w:asciiTheme="minorHAnsi" w:hAnsiTheme="minorHAnsi" w:cstheme="minorHAnsi"/>
          <w:sz w:val="22"/>
          <w:szCs w:val="22"/>
        </w:rPr>
        <w:tab/>
        <w:t xml:space="preserve">Deliver the shipment in good order and condition in or on the conveyance of the carrier on the date or within the period specified; and </w:t>
      </w:r>
    </w:p>
    <w:p w14:paraId="5C817558" w14:textId="77777777" w:rsidR="0045781C" w:rsidRPr="00A36C4C" w:rsidRDefault="0045781C" w:rsidP="00DF70A4">
      <w:pPr>
        <w:pStyle w:val="IndentLevel3"/>
        <w:tabs>
          <w:tab w:val="clear" w:pos="432"/>
          <w:tab w:val="clear" w:pos="1296"/>
          <w:tab w:val="clear" w:pos="1440"/>
          <w:tab w:val="left" w:pos="450"/>
        </w:tabs>
        <w:spacing w:after="60" w:line="240" w:lineRule="auto"/>
        <w:ind w:left="1170" w:hanging="360"/>
        <w:rPr>
          <w:rFonts w:asciiTheme="minorHAnsi" w:hAnsiTheme="minorHAnsi" w:cstheme="minorHAnsi"/>
          <w:sz w:val="22"/>
          <w:szCs w:val="22"/>
        </w:rPr>
      </w:pPr>
      <w:bookmarkStart w:id="58" w:name="wp1155870"/>
      <w:bookmarkEnd w:id="58"/>
      <w:r w:rsidRPr="00A36C4C">
        <w:rPr>
          <w:rFonts w:asciiTheme="minorHAnsi" w:hAnsiTheme="minorHAnsi" w:cstheme="minorHAnsi"/>
          <w:sz w:val="22"/>
          <w:szCs w:val="22"/>
        </w:rPr>
        <w:t>(ii)</w:t>
      </w:r>
      <w:r w:rsidR="009F0C66">
        <w:rPr>
          <w:rFonts w:asciiTheme="minorHAnsi" w:hAnsiTheme="minorHAnsi" w:cstheme="minorHAnsi"/>
          <w:sz w:val="22"/>
          <w:szCs w:val="22"/>
        </w:rPr>
        <w:t xml:space="preserve">  </w:t>
      </w:r>
      <w:r w:rsidRPr="00A36C4C">
        <w:rPr>
          <w:rFonts w:asciiTheme="minorHAnsi" w:hAnsiTheme="minorHAnsi" w:cstheme="minorHAnsi"/>
          <w:sz w:val="22"/>
          <w:szCs w:val="22"/>
        </w:rPr>
        <w:tab/>
        <w:t xml:space="preserve">Pay and bear all applicable charges, including transportation costs, to the point of delivery specified in the contract; </w:t>
      </w:r>
    </w:p>
    <w:p w14:paraId="6D7F9FC9" w14:textId="77777777" w:rsidR="0045781C" w:rsidRPr="00A36C4C" w:rsidRDefault="0045781C" w:rsidP="00DF70A4">
      <w:pPr>
        <w:pStyle w:val="IndentLevel2"/>
        <w:spacing w:after="60" w:line="240" w:lineRule="auto"/>
        <w:rPr>
          <w:rFonts w:asciiTheme="minorHAnsi" w:hAnsiTheme="minorHAnsi" w:cstheme="minorHAnsi"/>
          <w:sz w:val="22"/>
          <w:szCs w:val="22"/>
        </w:rPr>
      </w:pPr>
      <w:bookmarkStart w:id="59" w:name="wp1155871"/>
      <w:bookmarkEnd w:id="59"/>
      <w:r w:rsidRPr="00A36C4C">
        <w:rPr>
          <w:rFonts w:asciiTheme="minorHAnsi" w:hAnsiTheme="minorHAnsi" w:cstheme="minorHAnsi"/>
          <w:sz w:val="22"/>
          <w:szCs w:val="22"/>
        </w:rPr>
        <w:tab/>
        <w:t>(4)</w:t>
      </w:r>
      <w:r w:rsidRPr="00A36C4C">
        <w:rPr>
          <w:rFonts w:asciiTheme="minorHAnsi" w:hAnsiTheme="minorHAnsi" w:cstheme="minorHAnsi"/>
          <w:sz w:val="22"/>
          <w:szCs w:val="22"/>
        </w:rPr>
        <w:tab/>
        <w:t xml:space="preserve">Be responsible for any loss of and/or damage to the goods occurring before delivery of the shipment to the point of delivery in the contract; and </w:t>
      </w:r>
    </w:p>
    <w:p w14:paraId="5421D4A9" w14:textId="77777777" w:rsidR="0045781C" w:rsidRPr="00A36C4C" w:rsidRDefault="0045781C" w:rsidP="00DF70A4">
      <w:pPr>
        <w:pStyle w:val="IndentLevel2"/>
        <w:spacing w:after="0" w:line="240" w:lineRule="auto"/>
        <w:rPr>
          <w:rFonts w:asciiTheme="minorHAnsi" w:hAnsiTheme="minorHAnsi" w:cstheme="minorHAnsi"/>
          <w:sz w:val="22"/>
          <w:szCs w:val="22"/>
        </w:rPr>
      </w:pPr>
      <w:bookmarkStart w:id="60" w:name="wp1155872"/>
      <w:bookmarkEnd w:id="60"/>
      <w:r w:rsidRPr="00A36C4C">
        <w:rPr>
          <w:rFonts w:asciiTheme="minorHAnsi" w:hAnsiTheme="minorHAnsi" w:cstheme="minorHAnsi"/>
          <w:sz w:val="22"/>
          <w:szCs w:val="22"/>
        </w:rPr>
        <w:tab/>
        <w:t>(5)</w:t>
      </w:r>
      <w:r w:rsidR="009F0C66">
        <w:rPr>
          <w:rFonts w:asciiTheme="minorHAnsi" w:hAnsiTheme="minorHAnsi" w:cstheme="minorHAnsi"/>
          <w:sz w:val="22"/>
          <w:szCs w:val="22"/>
        </w:rPr>
        <w:t xml:space="preserve">  </w:t>
      </w:r>
      <w:r w:rsidRPr="00A36C4C">
        <w:rPr>
          <w:rFonts w:asciiTheme="minorHAnsi" w:hAnsiTheme="minorHAnsi" w:cstheme="minorHAnsi"/>
          <w:sz w:val="22"/>
          <w:szCs w:val="22"/>
        </w:rPr>
        <w:t xml:space="preserve">At the ordering activity’s request and expense, assist in obtaining the documents required for— </w:t>
      </w:r>
    </w:p>
    <w:p w14:paraId="30E82DF0" w14:textId="77777777" w:rsidR="0045781C" w:rsidRPr="00A36C4C" w:rsidRDefault="0045781C" w:rsidP="00DF70A4">
      <w:pPr>
        <w:pStyle w:val="IndentLevel3"/>
        <w:spacing w:after="60" w:line="240" w:lineRule="auto"/>
        <w:ind w:hanging="630"/>
        <w:rPr>
          <w:rFonts w:asciiTheme="minorHAnsi" w:hAnsiTheme="minorHAnsi" w:cstheme="minorHAnsi"/>
          <w:sz w:val="22"/>
          <w:szCs w:val="22"/>
        </w:rPr>
      </w:pPr>
      <w:bookmarkStart w:id="61" w:name="wp1155873"/>
      <w:bookmarkEnd w:id="61"/>
      <w:r w:rsidRPr="00A36C4C">
        <w:rPr>
          <w:rFonts w:asciiTheme="minorHAnsi" w:hAnsiTheme="minorHAnsi" w:cstheme="minorHAnsi"/>
          <w:sz w:val="22"/>
          <w:szCs w:val="22"/>
        </w:rPr>
        <w:t>(i)</w:t>
      </w:r>
      <w:r w:rsidR="009F0C66">
        <w:rPr>
          <w:rFonts w:asciiTheme="minorHAnsi" w:hAnsiTheme="minorHAnsi" w:cstheme="minorHAnsi"/>
          <w:sz w:val="22"/>
          <w:szCs w:val="22"/>
        </w:rPr>
        <w:t xml:space="preserve">  </w:t>
      </w:r>
      <w:r w:rsidRPr="00A36C4C">
        <w:rPr>
          <w:rFonts w:asciiTheme="minorHAnsi" w:hAnsiTheme="minorHAnsi" w:cstheme="minorHAnsi"/>
          <w:sz w:val="22"/>
          <w:szCs w:val="22"/>
        </w:rPr>
        <w:tab/>
        <w:t xml:space="preserve">Exportation; or </w:t>
      </w:r>
    </w:p>
    <w:p w14:paraId="56372228" w14:textId="77777777" w:rsidR="000D722A" w:rsidRDefault="0045781C" w:rsidP="008509F9">
      <w:pPr>
        <w:pStyle w:val="IndentLevel3"/>
        <w:tabs>
          <w:tab w:val="clear" w:pos="1440"/>
        </w:tabs>
        <w:spacing w:line="240" w:lineRule="auto"/>
        <w:ind w:left="0" w:firstLine="806"/>
        <w:rPr>
          <w:rFonts w:asciiTheme="minorHAnsi" w:hAnsiTheme="minorHAnsi" w:cstheme="minorHAnsi"/>
          <w:sz w:val="22"/>
          <w:szCs w:val="22"/>
        </w:rPr>
      </w:pPr>
      <w:bookmarkStart w:id="62" w:name="wp1155874"/>
      <w:bookmarkEnd w:id="62"/>
      <w:r w:rsidRPr="00A36C4C">
        <w:rPr>
          <w:rFonts w:asciiTheme="minorHAnsi" w:hAnsiTheme="minorHAnsi" w:cstheme="minorHAnsi"/>
          <w:sz w:val="22"/>
          <w:szCs w:val="22"/>
        </w:rPr>
        <w:t>(ii)</w:t>
      </w:r>
      <w:r w:rsidR="009F0C66">
        <w:rPr>
          <w:rFonts w:asciiTheme="minorHAnsi" w:hAnsiTheme="minorHAnsi" w:cstheme="minorHAnsi"/>
          <w:sz w:val="22"/>
          <w:szCs w:val="22"/>
        </w:rPr>
        <w:t xml:space="preserve">  </w:t>
      </w:r>
      <w:r w:rsidRPr="00A36C4C">
        <w:rPr>
          <w:rFonts w:asciiTheme="minorHAnsi" w:hAnsiTheme="minorHAnsi" w:cstheme="minorHAnsi"/>
          <w:sz w:val="22"/>
          <w:szCs w:val="22"/>
        </w:rPr>
        <w:tab/>
        <w:t>Importation at destination.</w:t>
      </w:r>
    </w:p>
    <w:p w14:paraId="1C264DCC" w14:textId="77777777" w:rsidR="003116B6" w:rsidRPr="00A36C4C" w:rsidRDefault="003116B6" w:rsidP="001F2620">
      <w:pPr>
        <w:pStyle w:val="IndentLevel3"/>
        <w:tabs>
          <w:tab w:val="clear" w:pos="1440"/>
        </w:tabs>
        <w:spacing w:after="60" w:line="240" w:lineRule="auto"/>
        <w:ind w:left="1260" w:hanging="1260"/>
        <w:rPr>
          <w:rFonts w:asciiTheme="minorHAnsi" w:hAnsiTheme="minorHAnsi" w:cstheme="minorHAnsi"/>
          <w:bCs/>
          <w:sz w:val="22"/>
          <w:szCs w:val="22"/>
          <w:lang w:val="en"/>
        </w:rPr>
      </w:pPr>
      <w:bookmarkStart w:id="63" w:name="Pg8"/>
      <w:bookmarkEnd w:id="29"/>
      <w:r w:rsidRPr="00A36C4C">
        <w:rPr>
          <w:rFonts w:ascii="Georgia" w:hAnsi="Georgia" w:cstheme="minorHAnsi"/>
          <w:b/>
          <w:bCs/>
          <w:sz w:val="22"/>
          <w:szCs w:val="22"/>
          <w:lang w:val="en"/>
        </w:rPr>
        <w:t>52.247-39</w:t>
      </w:r>
      <w:r w:rsidR="001F2620">
        <w:rPr>
          <w:rFonts w:ascii="Georgia" w:hAnsi="Georgia" w:cstheme="minorHAnsi"/>
          <w:b/>
          <w:bCs/>
          <w:sz w:val="22"/>
          <w:szCs w:val="22"/>
          <w:lang w:val="en"/>
        </w:rPr>
        <w:t xml:space="preserve">   </w:t>
      </w:r>
      <w:r w:rsidRPr="00A36C4C">
        <w:rPr>
          <w:rFonts w:ascii="Georgia" w:hAnsi="Georgia" w:cstheme="minorHAnsi"/>
          <w:b/>
          <w:bCs/>
          <w:sz w:val="22"/>
          <w:szCs w:val="22"/>
          <w:lang w:val="en"/>
        </w:rPr>
        <w:t>F.O.B. INLAND POINT, COUNTRY OF IMPORTATION (APR 1984)</w:t>
      </w:r>
      <w:r w:rsidR="00A8508E" w:rsidRPr="00A36C4C">
        <w:rPr>
          <w:rFonts w:ascii="Georgia" w:hAnsi="Georgia" w:cstheme="minorHAnsi"/>
          <w:b/>
          <w:bCs/>
          <w:sz w:val="22"/>
          <w:szCs w:val="22"/>
          <w:lang w:val="en"/>
        </w:rPr>
        <w:t xml:space="preserve"> </w:t>
      </w:r>
      <w:r w:rsidRPr="00A36C4C">
        <w:rPr>
          <w:rFonts w:ascii="Georgia" w:hAnsi="Georgia" w:cstheme="minorHAnsi"/>
          <w:b/>
          <w:bCs/>
          <w:sz w:val="22"/>
          <w:szCs w:val="22"/>
          <w:lang w:val="en"/>
        </w:rPr>
        <w:t>(DEVIATION - JULY 2008)</w:t>
      </w:r>
    </w:p>
    <w:p w14:paraId="048348DB" w14:textId="77777777" w:rsidR="003116B6" w:rsidRPr="00A36C4C" w:rsidRDefault="003116B6" w:rsidP="00DF70A4">
      <w:pPr>
        <w:pStyle w:val="IndentLevel1"/>
        <w:spacing w:after="60" w:line="240" w:lineRule="auto"/>
        <w:rPr>
          <w:rFonts w:asciiTheme="minorHAnsi" w:hAnsiTheme="minorHAnsi" w:cstheme="minorHAnsi"/>
          <w:sz w:val="22"/>
          <w:szCs w:val="22"/>
          <w:lang w:val="en"/>
        </w:rPr>
      </w:pPr>
      <w:bookmarkStart w:id="64" w:name="wp1155877"/>
      <w:bookmarkStart w:id="65" w:name="wp1155879"/>
      <w:bookmarkEnd w:id="63"/>
      <w:bookmarkEnd w:id="64"/>
      <w:bookmarkEnd w:id="65"/>
      <w:r w:rsidRPr="00A36C4C">
        <w:rPr>
          <w:rFonts w:asciiTheme="minorHAnsi" w:hAnsiTheme="minorHAnsi" w:cstheme="minorHAnsi"/>
          <w:sz w:val="22"/>
          <w:szCs w:val="22"/>
          <w:lang w:val="en"/>
        </w:rPr>
        <w:t>(a)</w:t>
      </w:r>
      <w:r w:rsidRPr="00A36C4C">
        <w:rPr>
          <w:rFonts w:asciiTheme="minorHAnsi" w:hAnsiTheme="minorHAnsi" w:cstheme="minorHAnsi"/>
          <w:sz w:val="22"/>
          <w:szCs w:val="22"/>
          <w:lang w:val="en"/>
        </w:rPr>
        <w:tab/>
        <w:t xml:space="preserve">The term “f.o.b. inland point, country of importation,” as used in this clause, means free of expense to the ordering activity, on board the indicated type of conveyance of the carrier, delivered to the specified inland point where the consignee’s facility is located. </w:t>
      </w:r>
    </w:p>
    <w:p w14:paraId="3B8EA072" w14:textId="77777777" w:rsidR="003116B6" w:rsidRPr="00A36C4C" w:rsidRDefault="003116B6" w:rsidP="00DF70A4">
      <w:pPr>
        <w:pStyle w:val="IndentLevel1"/>
        <w:spacing w:after="60" w:line="240" w:lineRule="auto"/>
        <w:rPr>
          <w:rFonts w:asciiTheme="minorHAnsi" w:hAnsiTheme="minorHAnsi" w:cstheme="minorHAnsi"/>
          <w:sz w:val="22"/>
          <w:szCs w:val="22"/>
          <w:lang w:val="en"/>
        </w:rPr>
      </w:pPr>
      <w:bookmarkStart w:id="66" w:name="wp1155880"/>
      <w:bookmarkEnd w:id="66"/>
      <w:r w:rsidRPr="00A36C4C">
        <w:rPr>
          <w:rFonts w:asciiTheme="minorHAnsi" w:hAnsiTheme="minorHAnsi" w:cstheme="minorHAnsi"/>
          <w:sz w:val="22"/>
          <w:szCs w:val="22"/>
          <w:lang w:val="en"/>
        </w:rPr>
        <w:t>(b)</w:t>
      </w:r>
      <w:r w:rsidRPr="00A36C4C">
        <w:rPr>
          <w:rFonts w:asciiTheme="minorHAnsi" w:hAnsiTheme="minorHAnsi" w:cstheme="minorHAnsi"/>
          <w:sz w:val="22"/>
          <w:szCs w:val="22"/>
          <w:lang w:val="en"/>
        </w:rPr>
        <w:tab/>
        <w:t xml:space="preserve">The Contractor shall -- </w:t>
      </w:r>
    </w:p>
    <w:p w14:paraId="69AE19AA" w14:textId="77777777" w:rsidR="001F2620" w:rsidRPr="00A36C4C" w:rsidRDefault="003116B6" w:rsidP="001F2620">
      <w:pPr>
        <w:pStyle w:val="IndentLevel2"/>
        <w:tabs>
          <w:tab w:val="clear" w:pos="864"/>
          <w:tab w:val="right" w:pos="1260"/>
          <w:tab w:val="left" w:pos="1440"/>
        </w:tabs>
        <w:spacing w:after="60" w:line="240" w:lineRule="auto"/>
        <w:ind w:left="1440" w:hanging="1440"/>
        <w:rPr>
          <w:rFonts w:asciiTheme="minorHAnsi" w:hAnsiTheme="minorHAnsi" w:cstheme="minorHAnsi"/>
          <w:sz w:val="22"/>
          <w:szCs w:val="22"/>
          <w:lang w:val="en"/>
        </w:rPr>
      </w:pPr>
      <w:bookmarkStart w:id="67" w:name="wp1155881"/>
      <w:bookmarkEnd w:id="67"/>
      <w:r w:rsidRPr="00A36C4C">
        <w:rPr>
          <w:rFonts w:asciiTheme="minorHAnsi" w:hAnsiTheme="minorHAnsi" w:cstheme="minorHAnsi"/>
          <w:sz w:val="22"/>
          <w:szCs w:val="22"/>
          <w:lang w:val="en"/>
        </w:rPr>
        <w:tab/>
        <w:t>(1)</w:t>
      </w:r>
      <w:r w:rsidRPr="00A36C4C">
        <w:rPr>
          <w:rFonts w:asciiTheme="minorHAnsi" w:hAnsiTheme="minorHAnsi" w:cstheme="minorHAnsi"/>
          <w:sz w:val="22"/>
          <w:szCs w:val="22"/>
          <w:lang w:val="en"/>
        </w:rPr>
        <w:tab/>
        <w:t>(i)</w:t>
      </w:r>
      <w:r w:rsidRPr="00A36C4C">
        <w:rPr>
          <w:rFonts w:asciiTheme="minorHAnsi" w:hAnsiTheme="minorHAnsi" w:cstheme="minorHAnsi"/>
          <w:sz w:val="22"/>
          <w:szCs w:val="22"/>
          <w:lang w:val="en"/>
        </w:rPr>
        <w:tab/>
        <w:t>Pack and mark the shipment to comply with contract specifications; or</w:t>
      </w:r>
      <w:r w:rsidR="001F2620" w:rsidRPr="00A36C4C">
        <w:rPr>
          <w:rFonts w:asciiTheme="minorHAnsi" w:hAnsiTheme="minorHAnsi" w:cstheme="minorHAnsi"/>
          <w:sz w:val="22"/>
          <w:szCs w:val="22"/>
          <w:lang w:val="en"/>
        </w:rPr>
        <w:t xml:space="preserve"> </w:t>
      </w:r>
    </w:p>
    <w:p w14:paraId="571B904F" w14:textId="77777777" w:rsidR="003116B6" w:rsidRPr="00A36C4C" w:rsidRDefault="003116B6" w:rsidP="001F2620">
      <w:pPr>
        <w:pStyle w:val="IndentLevel3"/>
        <w:tabs>
          <w:tab w:val="clear" w:pos="1296"/>
          <w:tab w:val="right" w:pos="1260"/>
        </w:tabs>
        <w:spacing w:after="60" w:line="240" w:lineRule="auto"/>
        <w:ind w:hanging="360"/>
        <w:rPr>
          <w:rFonts w:asciiTheme="minorHAnsi" w:hAnsiTheme="minorHAnsi" w:cstheme="minorHAnsi"/>
          <w:sz w:val="22"/>
          <w:szCs w:val="22"/>
          <w:lang w:val="en"/>
        </w:rPr>
      </w:pPr>
      <w:r w:rsidRPr="00A36C4C">
        <w:rPr>
          <w:rFonts w:asciiTheme="minorHAnsi" w:hAnsiTheme="minorHAnsi" w:cstheme="minorHAnsi"/>
          <w:sz w:val="22"/>
          <w:szCs w:val="22"/>
          <w:lang w:val="en"/>
        </w:rPr>
        <w:t>(ii)</w:t>
      </w:r>
      <w:r w:rsidRPr="00A36C4C">
        <w:rPr>
          <w:rFonts w:asciiTheme="minorHAnsi" w:hAnsiTheme="minorHAnsi" w:cstheme="minorHAnsi"/>
          <w:sz w:val="22"/>
          <w:szCs w:val="22"/>
          <w:lang w:val="en"/>
        </w:rPr>
        <w:tab/>
        <w:t xml:space="preserve">In the absence of specifications, prepare the shipment for ocean transportation in conformance with carrier requirements to protect the goods; </w:t>
      </w:r>
    </w:p>
    <w:p w14:paraId="577C02B6" w14:textId="77777777" w:rsidR="001F2620" w:rsidRPr="00A36C4C" w:rsidRDefault="003116B6" w:rsidP="001F2620">
      <w:pPr>
        <w:pStyle w:val="IndentLevel2"/>
        <w:tabs>
          <w:tab w:val="clear" w:pos="864"/>
          <w:tab w:val="right" w:pos="1260"/>
          <w:tab w:val="left" w:pos="1440"/>
        </w:tabs>
        <w:spacing w:after="60" w:line="240" w:lineRule="auto"/>
        <w:ind w:left="1440" w:hanging="1440"/>
        <w:rPr>
          <w:rFonts w:asciiTheme="minorHAnsi" w:hAnsiTheme="minorHAnsi" w:cstheme="minorHAnsi"/>
          <w:sz w:val="22"/>
          <w:szCs w:val="22"/>
          <w:lang w:val="en"/>
        </w:rPr>
      </w:pPr>
      <w:bookmarkStart w:id="68" w:name="wp1155883"/>
      <w:bookmarkEnd w:id="68"/>
      <w:r w:rsidRPr="00A36C4C">
        <w:rPr>
          <w:rFonts w:asciiTheme="minorHAnsi" w:hAnsiTheme="minorHAnsi" w:cstheme="minorHAnsi"/>
          <w:sz w:val="22"/>
          <w:szCs w:val="22"/>
          <w:lang w:val="en"/>
        </w:rPr>
        <w:tab/>
        <w:t>(2)</w:t>
      </w:r>
      <w:r w:rsidRPr="00A36C4C">
        <w:rPr>
          <w:rFonts w:asciiTheme="minorHAnsi" w:hAnsiTheme="minorHAnsi" w:cstheme="minorHAnsi"/>
          <w:sz w:val="22"/>
          <w:szCs w:val="22"/>
          <w:lang w:val="en"/>
        </w:rPr>
        <w:tab/>
        <w:t>(i)</w:t>
      </w:r>
      <w:r w:rsidRPr="00A36C4C">
        <w:rPr>
          <w:rFonts w:asciiTheme="minorHAnsi" w:hAnsiTheme="minorHAnsi" w:cstheme="minorHAnsi"/>
          <w:sz w:val="22"/>
          <w:szCs w:val="22"/>
          <w:lang w:val="en"/>
        </w:rPr>
        <w:tab/>
        <w:t>Deliver, in or on the inland carrier’s conveyance, the shipment in good order and condition to the specified inland point where the consignee’s facility is located; and</w:t>
      </w:r>
      <w:r w:rsidR="001F2620" w:rsidRPr="00A36C4C">
        <w:rPr>
          <w:rFonts w:asciiTheme="minorHAnsi" w:hAnsiTheme="minorHAnsi" w:cstheme="minorHAnsi"/>
          <w:sz w:val="22"/>
          <w:szCs w:val="22"/>
          <w:lang w:val="en"/>
        </w:rPr>
        <w:t xml:space="preserve"> </w:t>
      </w:r>
    </w:p>
    <w:p w14:paraId="4B80DC0E" w14:textId="77777777" w:rsidR="003116B6" w:rsidRPr="00A36C4C" w:rsidRDefault="003116B6" w:rsidP="001F2620">
      <w:pPr>
        <w:pStyle w:val="IndentLevel3"/>
        <w:spacing w:after="60" w:line="240" w:lineRule="auto"/>
        <w:ind w:hanging="360"/>
        <w:rPr>
          <w:rFonts w:asciiTheme="minorHAnsi" w:hAnsiTheme="minorHAnsi" w:cstheme="minorHAnsi"/>
          <w:sz w:val="22"/>
          <w:szCs w:val="22"/>
          <w:lang w:val="en"/>
        </w:rPr>
      </w:pPr>
      <w:r w:rsidRPr="00A36C4C">
        <w:rPr>
          <w:rFonts w:asciiTheme="minorHAnsi" w:hAnsiTheme="minorHAnsi" w:cstheme="minorHAnsi"/>
          <w:sz w:val="22"/>
          <w:szCs w:val="22"/>
          <w:lang w:val="en"/>
        </w:rPr>
        <w:t>(ii)</w:t>
      </w:r>
      <w:r w:rsidRPr="00A36C4C">
        <w:rPr>
          <w:rFonts w:asciiTheme="minorHAnsi" w:hAnsiTheme="minorHAnsi" w:cstheme="minorHAnsi"/>
          <w:sz w:val="22"/>
          <w:szCs w:val="22"/>
          <w:lang w:val="en"/>
        </w:rPr>
        <w:tab/>
        <w:t xml:space="preserve">Pay and bear all applicable charges incurred up to the point of delivery, including transportation costs; export, import, or other fees or taxes; costs of landing; wharfage costs; customs duties and costs of certificates of origin; consular invoices; and other documents that may be required for importation; and </w:t>
      </w:r>
    </w:p>
    <w:p w14:paraId="2986DA0E" w14:textId="77777777" w:rsidR="003116B6" w:rsidRDefault="003116B6" w:rsidP="00167755">
      <w:pPr>
        <w:pStyle w:val="IndentLevel2"/>
        <w:spacing w:line="240" w:lineRule="auto"/>
        <w:rPr>
          <w:rFonts w:asciiTheme="minorHAnsi" w:hAnsiTheme="minorHAnsi" w:cstheme="minorHAnsi"/>
          <w:sz w:val="22"/>
          <w:szCs w:val="22"/>
          <w:lang w:val="en"/>
        </w:rPr>
      </w:pPr>
      <w:bookmarkStart w:id="69" w:name="wp1155885"/>
      <w:bookmarkEnd w:id="69"/>
      <w:r w:rsidRPr="00A36C4C">
        <w:rPr>
          <w:rFonts w:asciiTheme="minorHAnsi" w:hAnsiTheme="minorHAnsi" w:cstheme="minorHAnsi"/>
          <w:sz w:val="22"/>
          <w:szCs w:val="22"/>
          <w:lang w:val="en"/>
        </w:rPr>
        <w:tab/>
        <w:t>(3)</w:t>
      </w:r>
      <w:r w:rsidRPr="00A36C4C">
        <w:rPr>
          <w:rFonts w:asciiTheme="minorHAnsi" w:hAnsiTheme="minorHAnsi" w:cstheme="minorHAnsi"/>
          <w:sz w:val="22"/>
          <w:szCs w:val="22"/>
          <w:lang w:val="en"/>
        </w:rPr>
        <w:tab/>
        <w:t xml:space="preserve">Be responsible for any loss of and/or damage to the goods until their arrival on or in the carrier’s conveyance at the specified inland point. </w:t>
      </w:r>
    </w:p>
    <w:p w14:paraId="3568242D" w14:textId="77777777" w:rsidR="008509F9" w:rsidRDefault="008509F9">
      <w:pPr>
        <w:rPr>
          <w:rFonts w:ascii="Georgia" w:hAnsi="Georgia" w:cs="Calibri"/>
          <w:b/>
        </w:rPr>
      </w:pPr>
      <w:bookmarkStart w:id="70" w:name="Pg22"/>
      <w:r>
        <w:rPr>
          <w:rFonts w:ascii="Georgia" w:hAnsi="Georgia" w:cs="Calibri"/>
          <w:bCs/>
        </w:rPr>
        <w:br w:type="page"/>
      </w:r>
    </w:p>
    <w:p w14:paraId="7740AB0F" w14:textId="77777777" w:rsidR="0083521A" w:rsidRPr="00B46AC5" w:rsidRDefault="0083521A" w:rsidP="00DF70A4">
      <w:pPr>
        <w:pStyle w:val="Heading4"/>
        <w:tabs>
          <w:tab w:val="left" w:pos="1440"/>
        </w:tabs>
        <w:ind w:left="1354" w:hanging="1354"/>
        <w:rPr>
          <w:rFonts w:ascii="Georgia" w:hAnsi="Georgia" w:cs="Calibri"/>
          <w:bCs w:val="0"/>
          <w:sz w:val="22"/>
          <w:szCs w:val="22"/>
        </w:rPr>
      </w:pPr>
      <w:r w:rsidRPr="00B46AC5">
        <w:rPr>
          <w:rFonts w:ascii="Georgia" w:hAnsi="Georgia" w:cs="Calibri"/>
          <w:bCs w:val="0"/>
          <w:sz w:val="22"/>
          <w:szCs w:val="22"/>
        </w:rPr>
        <w:lastRenderedPageBreak/>
        <w:t>552.211-78</w:t>
      </w:r>
      <w:r w:rsidRPr="00B46AC5">
        <w:rPr>
          <w:rFonts w:ascii="Georgia" w:hAnsi="Georgia" w:cs="Calibri"/>
          <w:bCs w:val="0"/>
          <w:sz w:val="22"/>
          <w:szCs w:val="22"/>
        </w:rPr>
        <w:tab/>
        <w:t xml:space="preserve">COMMERCIAL </w:t>
      </w:r>
      <w:bookmarkStart w:id="71" w:name="commdeliv"/>
      <w:r w:rsidRPr="00B46AC5">
        <w:rPr>
          <w:rFonts w:ascii="Georgia" w:hAnsi="Georgia" w:cs="Calibri"/>
          <w:bCs w:val="0"/>
          <w:sz w:val="22"/>
          <w:szCs w:val="22"/>
        </w:rPr>
        <w:t xml:space="preserve">DELIVERY SCHEDULE </w:t>
      </w:r>
      <w:bookmarkEnd w:id="71"/>
      <w:r w:rsidRPr="00B46AC5">
        <w:rPr>
          <w:rFonts w:ascii="Georgia" w:hAnsi="Georgia" w:cs="Calibri"/>
          <w:bCs w:val="0"/>
          <w:sz w:val="22"/>
          <w:szCs w:val="22"/>
        </w:rPr>
        <w:t xml:space="preserve">(MULTIPLE AWARD SCHEDULE) (FEB 1996) </w:t>
      </w:r>
      <w:r>
        <w:rPr>
          <w:rFonts w:ascii="Georgia" w:hAnsi="Georgia" w:cs="Calibri"/>
          <w:bCs w:val="0"/>
          <w:sz w:val="22"/>
          <w:szCs w:val="22"/>
        </w:rPr>
        <w:t>(TAILORED)</w:t>
      </w:r>
    </w:p>
    <w:bookmarkEnd w:id="70"/>
    <w:p w14:paraId="06EF610E" w14:textId="77777777" w:rsidR="0083521A" w:rsidRPr="00CA192A" w:rsidRDefault="0083521A" w:rsidP="00DF70A4">
      <w:pPr>
        <w:pStyle w:val="IndentLevel3"/>
        <w:tabs>
          <w:tab w:val="clear" w:pos="432"/>
          <w:tab w:val="clear" w:pos="1296"/>
          <w:tab w:val="clear" w:pos="1440"/>
        </w:tabs>
        <w:spacing w:after="60" w:line="240" w:lineRule="auto"/>
        <w:ind w:left="432" w:hanging="432"/>
        <w:rPr>
          <w:rFonts w:ascii="Calibri" w:hAnsi="Calibri" w:cs="Calibri"/>
          <w:sz w:val="22"/>
          <w:szCs w:val="22"/>
        </w:rPr>
      </w:pPr>
      <w:r w:rsidRPr="00CA192A">
        <w:rPr>
          <w:rFonts w:ascii="Calibri" w:hAnsi="Calibri" w:cs="Calibri"/>
          <w:sz w:val="22"/>
          <w:szCs w:val="22"/>
        </w:rPr>
        <w:t>(a)</w:t>
      </w:r>
      <w:r w:rsidRPr="00CA192A">
        <w:rPr>
          <w:rFonts w:ascii="Calibri" w:hAnsi="Calibri" w:cs="Calibri"/>
          <w:sz w:val="22"/>
          <w:szCs w:val="22"/>
        </w:rPr>
        <w:tab/>
      </w:r>
      <w:r w:rsidRPr="00CA192A">
        <w:rPr>
          <w:rFonts w:ascii="Calibri" w:hAnsi="Calibri" w:cs="Calibri"/>
          <w:sz w:val="22"/>
          <w:szCs w:val="22"/>
          <w:u w:val="single"/>
        </w:rPr>
        <w:t>Time of Delivery</w:t>
      </w:r>
      <w:r w:rsidRPr="00CA192A">
        <w:rPr>
          <w:rFonts w:ascii="Calibri" w:hAnsi="Calibri" w:cs="Calibri"/>
          <w:sz w:val="22"/>
          <w:szCs w:val="22"/>
        </w:rPr>
        <w:t xml:space="preserve">.  The Contractor shall deliver to destination within the number of calendar days after receipt of order (ARO) in </w:t>
      </w:r>
      <w:r w:rsidRPr="004276AF">
        <w:rPr>
          <w:rFonts w:ascii="Calibri" w:hAnsi="Calibri" w:cs="Calibri"/>
          <w:sz w:val="22"/>
          <w:szCs w:val="22"/>
        </w:rPr>
        <w:t xml:space="preserve">the case of F.O.B. Destination prices; </w:t>
      </w:r>
      <w:r w:rsidR="004276AF" w:rsidRPr="004276AF">
        <w:rPr>
          <w:rFonts w:asciiTheme="minorHAnsi" w:hAnsiTheme="minorHAnsi"/>
          <w:sz w:val="22"/>
          <w:szCs w:val="22"/>
        </w:rPr>
        <w:t>or to place of export in the case of F.O.B. Inland Carrier, Point of Exportation</w:t>
      </w:r>
      <w:r w:rsidR="004276AF" w:rsidRPr="004276AF">
        <w:rPr>
          <w:rFonts w:asciiTheme="minorHAnsi" w:hAnsiTheme="minorHAnsi" w:cs="Calibri"/>
          <w:sz w:val="22"/>
          <w:szCs w:val="22"/>
        </w:rPr>
        <w:t xml:space="preserve"> prices, as</w:t>
      </w:r>
      <w:r w:rsidR="004276AF" w:rsidRPr="004276AF">
        <w:rPr>
          <w:rFonts w:ascii="Calibri" w:hAnsi="Calibri" w:cs="Calibri"/>
          <w:sz w:val="22"/>
          <w:szCs w:val="22"/>
        </w:rPr>
        <w:t xml:space="preserve"> set forth below</w:t>
      </w:r>
      <w:r w:rsidRPr="004276AF">
        <w:rPr>
          <w:rFonts w:ascii="Calibri" w:hAnsi="Calibri" w:cs="Calibri"/>
          <w:sz w:val="22"/>
          <w:szCs w:val="22"/>
        </w:rPr>
        <w:t>.  Offerors shall insert in the “Time of Delivery (days ARO)” column in the schedule of Items a definite number of calendar days within which delivery will be made.  In no case shall the offered delivery time exceed the Contractor's normal commercial practice.  The Government</w:t>
      </w:r>
      <w:r w:rsidRPr="00CA192A">
        <w:rPr>
          <w:rFonts w:ascii="Calibri" w:hAnsi="Calibri" w:cs="Calibri"/>
          <w:sz w:val="22"/>
          <w:szCs w:val="22"/>
        </w:rPr>
        <w:t xml:space="preserve"> requires the Contractor's normal commercial delivery time, as long as it is less than the “stated” delivery time(s) shown below.  If the Offeror does not insert a delivery time in the schedule of items, the Offeror will be deemed to offer delivery in accordance with the Government's stated delivery time, as stated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0"/>
        <w:gridCol w:w="1890"/>
        <w:gridCol w:w="2330"/>
        <w:gridCol w:w="2210"/>
      </w:tblGrid>
      <w:tr w:rsidR="003D37DA" w:rsidRPr="00A36C4C" w14:paraId="62646DFC" w14:textId="77777777" w:rsidTr="00EE122E">
        <w:trPr>
          <w:trHeight w:val="1043"/>
          <w:jc w:val="center"/>
        </w:trPr>
        <w:tc>
          <w:tcPr>
            <w:tcW w:w="2070" w:type="dxa"/>
            <w:shd w:val="pct15" w:color="auto" w:fill="auto"/>
            <w:vAlign w:val="bottom"/>
          </w:tcPr>
          <w:p w14:paraId="286AFA47" w14:textId="77777777" w:rsidR="003D37DA" w:rsidRPr="00A36C4C" w:rsidRDefault="003D37DA" w:rsidP="00EE122E">
            <w:pPr>
              <w:pStyle w:val="IndentLevel3"/>
              <w:tabs>
                <w:tab w:val="clear" w:pos="432"/>
                <w:tab w:val="clear" w:pos="1296"/>
                <w:tab w:val="clear" w:pos="1440"/>
              </w:tabs>
              <w:ind w:left="0" w:firstLine="0"/>
              <w:jc w:val="center"/>
              <w:rPr>
                <w:rFonts w:asciiTheme="minorHAnsi" w:hAnsiTheme="minorHAnsi" w:cstheme="minorHAnsi"/>
                <w:sz w:val="22"/>
                <w:szCs w:val="22"/>
              </w:rPr>
            </w:pPr>
            <w:r w:rsidRPr="00A36C4C">
              <w:rPr>
                <w:rFonts w:asciiTheme="minorHAnsi" w:hAnsiTheme="minorHAnsi" w:cstheme="minorHAnsi"/>
                <w:b/>
                <w:sz w:val="22"/>
                <w:szCs w:val="22"/>
              </w:rPr>
              <w:t>Items or Groups of Items (Special Item Numbers or Nomenclature)</w:t>
            </w:r>
          </w:p>
        </w:tc>
        <w:tc>
          <w:tcPr>
            <w:tcW w:w="1890" w:type="dxa"/>
            <w:shd w:val="pct15" w:color="auto" w:fill="auto"/>
            <w:vAlign w:val="bottom"/>
          </w:tcPr>
          <w:p w14:paraId="2B10455E" w14:textId="77777777" w:rsidR="003D37DA" w:rsidRPr="00A36C4C" w:rsidRDefault="003D37DA" w:rsidP="00EE122E">
            <w:pPr>
              <w:pStyle w:val="IndentLevel3"/>
              <w:tabs>
                <w:tab w:val="clear" w:pos="432"/>
                <w:tab w:val="clear" w:pos="1296"/>
                <w:tab w:val="clear" w:pos="1440"/>
              </w:tabs>
              <w:ind w:left="0" w:firstLine="0"/>
              <w:jc w:val="center"/>
              <w:rPr>
                <w:rFonts w:asciiTheme="minorHAnsi" w:hAnsiTheme="minorHAnsi" w:cstheme="minorHAnsi"/>
                <w:sz w:val="22"/>
                <w:szCs w:val="22"/>
              </w:rPr>
            </w:pPr>
            <w:r w:rsidRPr="00A36C4C">
              <w:rPr>
                <w:rFonts w:asciiTheme="minorHAnsi" w:hAnsiTheme="minorHAnsi" w:cstheme="minorHAnsi"/>
                <w:b/>
                <w:sz w:val="22"/>
                <w:szCs w:val="22"/>
              </w:rPr>
              <w:t>Government’s Stated Delivery Time</w:t>
            </w:r>
            <w:r w:rsidRPr="00A36C4C">
              <w:rPr>
                <w:rFonts w:asciiTheme="minorHAnsi" w:hAnsiTheme="minorHAnsi" w:cstheme="minorHAnsi"/>
                <w:b/>
                <w:sz w:val="22"/>
                <w:szCs w:val="22"/>
              </w:rPr>
              <w:br/>
              <w:t>(Days ARO)</w:t>
            </w:r>
          </w:p>
        </w:tc>
        <w:tc>
          <w:tcPr>
            <w:tcW w:w="2330" w:type="dxa"/>
            <w:shd w:val="pct15" w:color="auto" w:fill="auto"/>
            <w:vAlign w:val="bottom"/>
          </w:tcPr>
          <w:p w14:paraId="2A41FD3E" w14:textId="77777777" w:rsidR="003D37DA" w:rsidRPr="00A36C4C" w:rsidRDefault="003D37DA" w:rsidP="00EE122E">
            <w:pPr>
              <w:pStyle w:val="IndentLevel3"/>
              <w:tabs>
                <w:tab w:val="clear" w:pos="432"/>
                <w:tab w:val="clear" w:pos="1296"/>
                <w:tab w:val="clear" w:pos="1440"/>
              </w:tabs>
              <w:ind w:left="0" w:firstLine="0"/>
              <w:jc w:val="center"/>
              <w:rPr>
                <w:rFonts w:asciiTheme="minorHAnsi" w:hAnsiTheme="minorHAnsi" w:cstheme="minorHAnsi"/>
                <w:sz w:val="22"/>
                <w:szCs w:val="22"/>
              </w:rPr>
            </w:pPr>
            <w:r w:rsidRPr="00A36C4C">
              <w:rPr>
                <w:rFonts w:asciiTheme="minorHAnsi" w:hAnsiTheme="minorHAnsi" w:cstheme="minorHAnsi"/>
                <w:b/>
                <w:sz w:val="22"/>
                <w:szCs w:val="22"/>
              </w:rPr>
              <w:t>Contractor’s Normal Commercial Delivery Time</w:t>
            </w:r>
          </w:p>
        </w:tc>
        <w:tc>
          <w:tcPr>
            <w:tcW w:w="2210" w:type="dxa"/>
            <w:shd w:val="pct15" w:color="auto" w:fill="auto"/>
            <w:vAlign w:val="bottom"/>
          </w:tcPr>
          <w:p w14:paraId="409D020C" w14:textId="77777777" w:rsidR="003D37DA" w:rsidRPr="00A36C4C" w:rsidRDefault="003D37DA" w:rsidP="00EE122E">
            <w:pPr>
              <w:pStyle w:val="IndentLevel3"/>
              <w:tabs>
                <w:tab w:val="clear" w:pos="432"/>
                <w:tab w:val="clear" w:pos="1296"/>
                <w:tab w:val="clear" w:pos="1440"/>
              </w:tabs>
              <w:ind w:left="0" w:firstLine="0"/>
              <w:jc w:val="center"/>
              <w:rPr>
                <w:rFonts w:asciiTheme="minorHAnsi" w:hAnsiTheme="minorHAnsi" w:cstheme="minorHAnsi"/>
                <w:b/>
                <w:sz w:val="22"/>
                <w:szCs w:val="22"/>
              </w:rPr>
            </w:pPr>
            <w:r w:rsidRPr="00A36C4C">
              <w:rPr>
                <w:rFonts w:asciiTheme="minorHAnsi" w:hAnsiTheme="minorHAnsi" w:cstheme="minorHAnsi"/>
                <w:b/>
                <w:sz w:val="22"/>
                <w:szCs w:val="22"/>
              </w:rPr>
              <w:t>Proposed Delivery Time To The Government</w:t>
            </w:r>
          </w:p>
        </w:tc>
      </w:tr>
      <w:tr w:rsidR="003D37DA" w:rsidRPr="00A36C4C" w14:paraId="0A188F02" w14:textId="77777777" w:rsidTr="00EE122E">
        <w:trPr>
          <w:trHeight w:val="953"/>
          <w:jc w:val="center"/>
        </w:trPr>
        <w:tc>
          <w:tcPr>
            <w:tcW w:w="2070" w:type="dxa"/>
            <w:vAlign w:val="center"/>
          </w:tcPr>
          <w:p w14:paraId="41DC3E67" w14:textId="77777777" w:rsidR="003D37DA" w:rsidRPr="00A36C4C" w:rsidRDefault="00BD2532" w:rsidP="00EE122E">
            <w:pPr>
              <w:pStyle w:val="IndentLevel3"/>
              <w:tabs>
                <w:tab w:val="clear" w:pos="432"/>
                <w:tab w:val="clear" w:pos="1296"/>
                <w:tab w:val="clear" w:pos="1440"/>
              </w:tabs>
              <w:ind w:left="0" w:firstLine="0"/>
              <w:jc w:val="center"/>
              <w:rPr>
                <w:rFonts w:asciiTheme="minorHAnsi" w:hAnsiTheme="minorHAnsi" w:cstheme="minorHAnsi"/>
                <w:b/>
                <w:sz w:val="22"/>
                <w:szCs w:val="22"/>
                <w:u w:val="single"/>
              </w:rPr>
            </w:pPr>
            <w:r w:rsidRPr="00A36C4C">
              <w:rPr>
                <w:rFonts w:asciiTheme="minorHAnsi" w:hAnsiTheme="minorHAnsi" w:cstheme="minorHAnsi"/>
                <w:b/>
                <w:sz w:val="22"/>
                <w:szCs w:val="22"/>
                <w:u w:val="single"/>
              </w:rPr>
              <w:t>All SINs</w:t>
            </w:r>
          </w:p>
        </w:tc>
        <w:tc>
          <w:tcPr>
            <w:tcW w:w="1890" w:type="dxa"/>
            <w:vAlign w:val="center"/>
          </w:tcPr>
          <w:p w14:paraId="3952D7CD" w14:textId="77777777" w:rsidR="003D37DA" w:rsidRPr="00A36C4C" w:rsidRDefault="00AB491E" w:rsidP="00EE122E">
            <w:pPr>
              <w:pStyle w:val="IndentLevel3"/>
              <w:tabs>
                <w:tab w:val="clear" w:pos="432"/>
                <w:tab w:val="clear" w:pos="1296"/>
                <w:tab w:val="clear" w:pos="1440"/>
              </w:tabs>
              <w:ind w:left="0" w:firstLine="0"/>
              <w:jc w:val="center"/>
              <w:rPr>
                <w:rFonts w:asciiTheme="minorHAnsi" w:hAnsiTheme="minorHAnsi" w:cstheme="minorHAnsi"/>
                <w:b/>
                <w:sz w:val="22"/>
                <w:szCs w:val="22"/>
                <w:u w:val="single"/>
              </w:rPr>
            </w:pPr>
            <w:r w:rsidRPr="00A36C4C">
              <w:rPr>
                <w:rFonts w:asciiTheme="minorHAnsi" w:hAnsiTheme="minorHAnsi" w:cstheme="minorHAnsi"/>
                <w:b/>
                <w:sz w:val="22"/>
                <w:szCs w:val="22"/>
                <w:u w:val="single"/>
              </w:rPr>
              <w:t>N/A</w:t>
            </w:r>
          </w:p>
        </w:tc>
        <w:bookmarkStart w:id="72" w:name="Text1"/>
        <w:tc>
          <w:tcPr>
            <w:tcW w:w="2330" w:type="dxa"/>
            <w:vAlign w:val="center"/>
          </w:tcPr>
          <w:p w14:paraId="3A2D99E8" w14:textId="77777777" w:rsidR="003D37DA" w:rsidRPr="00A36C4C" w:rsidRDefault="006E300C" w:rsidP="00EE122E">
            <w:pPr>
              <w:pStyle w:val="IndentLevel3"/>
              <w:tabs>
                <w:tab w:val="clear" w:pos="432"/>
                <w:tab w:val="clear" w:pos="1296"/>
                <w:tab w:val="clear" w:pos="1440"/>
              </w:tabs>
              <w:ind w:left="0" w:firstLine="0"/>
              <w:jc w:val="center"/>
              <w:rPr>
                <w:rFonts w:asciiTheme="minorHAnsi" w:hAnsiTheme="minorHAnsi" w:cstheme="minorHAnsi"/>
                <w:sz w:val="22"/>
                <w:szCs w:val="22"/>
                <w:u w:val="single"/>
              </w:rPr>
            </w:pPr>
            <w:r w:rsidRPr="00A36C4C">
              <w:rPr>
                <w:rFonts w:asciiTheme="minorHAnsi" w:hAnsiTheme="minorHAnsi" w:cstheme="minorHAnsi"/>
                <w:sz w:val="22"/>
                <w:szCs w:val="22"/>
                <w:u w:val="single"/>
              </w:rPr>
              <w:fldChar w:fldCharType="begin">
                <w:ffData>
                  <w:name w:val="Text1"/>
                  <w:enabled/>
                  <w:calcOnExit w:val="0"/>
                  <w:statusText w:type="text" w:val="Enter Contractor's normal commercial delivery time"/>
                  <w:textInput/>
                </w:ffData>
              </w:fldChar>
            </w:r>
            <w:r w:rsidRPr="00A36C4C">
              <w:rPr>
                <w:rFonts w:asciiTheme="minorHAnsi" w:hAnsiTheme="minorHAnsi" w:cstheme="minorHAnsi"/>
                <w:sz w:val="22"/>
                <w:szCs w:val="22"/>
                <w:u w:val="single"/>
              </w:rPr>
              <w:instrText xml:space="preserve"> FORMTEXT </w:instrText>
            </w:r>
            <w:r w:rsidRPr="00A36C4C">
              <w:rPr>
                <w:rFonts w:asciiTheme="minorHAnsi" w:hAnsiTheme="minorHAnsi" w:cstheme="minorHAnsi"/>
                <w:sz w:val="22"/>
                <w:szCs w:val="22"/>
                <w:u w:val="single"/>
              </w:rPr>
            </w:r>
            <w:r w:rsidRPr="00A36C4C">
              <w:rPr>
                <w:rFonts w:asciiTheme="minorHAnsi" w:hAnsiTheme="minorHAnsi" w:cstheme="minorHAnsi"/>
                <w:sz w:val="22"/>
                <w:szCs w:val="22"/>
                <w:u w:val="single"/>
              </w:rPr>
              <w:fldChar w:fldCharType="separate"/>
            </w:r>
            <w:r w:rsidRPr="00A36C4C">
              <w:rPr>
                <w:rFonts w:asciiTheme="minorHAnsi" w:hAnsiTheme="minorHAnsi" w:cstheme="minorHAnsi"/>
                <w:noProof/>
                <w:sz w:val="22"/>
                <w:szCs w:val="22"/>
                <w:u w:val="single"/>
              </w:rPr>
              <w:t> </w:t>
            </w:r>
            <w:r w:rsidRPr="00A36C4C">
              <w:rPr>
                <w:rFonts w:asciiTheme="minorHAnsi" w:hAnsiTheme="minorHAnsi" w:cstheme="minorHAnsi"/>
                <w:noProof/>
                <w:sz w:val="22"/>
                <w:szCs w:val="22"/>
                <w:u w:val="single"/>
              </w:rPr>
              <w:t> </w:t>
            </w:r>
            <w:r w:rsidRPr="00A36C4C">
              <w:rPr>
                <w:rFonts w:asciiTheme="minorHAnsi" w:hAnsiTheme="minorHAnsi" w:cstheme="minorHAnsi"/>
                <w:noProof/>
                <w:sz w:val="22"/>
                <w:szCs w:val="22"/>
                <w:u w:val="single"/>
              </w:rPr>
              <w:t> </w:t>
            </w:r>
            <w:r w:rsidRPr="00A36C4C">
              <w:rPr>
                <w:rFonts w:asciiTheme="minorHAnsi" w:hAnsiTheme="minorHAnsi" w:cstheme="minorHAnsi"/>
                <w:noProof/>
                <w:sz w:val="22"/>
                <w:szCs w:val="22"/>
                <w:u w:val="single"/>
              </w:rPr>
              <w:t> </w:t>
            </w:r>
            <w:r w:rsidRPr="00A36C4C">
              <w:rPr>
                <w:rFonts w:asciiTheme="minorHAnsi" w:hAnsiTheme="minorHAnsi" w:cstheme="minorHAnsi"/>
                <w:noProof/>
                <w:sz w:val="22"/>
                <w:szCs w:val="22"/>
                <w:u w:val="single"/>
              </w:rPr>
              <w:t> </w:t>
            </w:r>
            <w:r w:rsidRPr="00A36C4C">
              <w:rPr>
                <w:rFonts w:asciiTheme="minorHAnsi" w:hAnsiTheme="minorHAnsi" w:cstheme="minorHAnsi"/>
                <w:sz w:val="22"/>
                <w:szCs w:val="22"/>
                <w:u w:val="single"/>
              </w:rPr>
              <w:fldChar w:fldCharType="end"/>
            </w:r>
            <w:bookmarkEnd w:id="72"/>
          </w:p>
        </w:tc>
        <w:tc>
          <w:tcPr>
            <w:tcW w:w="2210" w:type="dxa"/>
            <w:vAlign w:val="center"/>
          </w:tcPr>
          <w:p w14:paraId="0276293C" w14:textId="77777777" w:rsidR="003D37DA" w:rsidRPr="00A36C4C" w:rsidRDefault="006E300C" w:rsidP="00EE122E">
            <w:pPr>
              <w:pStyle w:val="IndentLevel3"/>
              <w:tabs>
                <w:tab w:val="clear" w:pos="432"/>
                <w:tab w:val="clear" w:pos="1296"/>
                <w:tab w:val="clear" w:pos="1440"/>
              </w:tabs>
              <w:ind w:left="0" w:firstLine="0"/>
              <w:jc w:val="center"/>
              <w:rPr>
                <w:rFonts w:asciiTheme="minorHAnsi" w:hAnsiTheme="minorHAnsi" w:cstheme="minorHAnsi"/>
                <w:sz w:val="22"/>
                <w:szCs w:val="22"/>
              </w:rPr>
            </w:pPr>
            <w:r w:rsidRPr="00A36C4C">
              <w:rPr>
                <w:rFonts w:asciiTheme="minorHAnsi" w:hAnsiTheme="minorHAnsi" w:cstheme="minorHAnsi"/>
                <w:sz w:val="22"/>
                <w:szCs w:val="22"/>
                <w:u w:val="single"/>
              </w:rPr>
              <w:fldChar w:fldCharType="begin">
                <w:ffData>
                  <w:name w:val=""/>
                  <w:enabled/>
                  <w:calcOnExit w:val="0"/>
                  <w:statusText w:type="text" w:val="Enter proposed normal delivery time to the Government"/>
                  <w:textInput/>
                </w:ffData>
              </w:fldChar>
            </w:r>
            <w:r w:rsidRPr="00A36C4C">
              <w:rPr>
                <w:rFonts w:asciiTheme="minorHAnsi" w:hAnsiTheme="minorHAnsi" w:cstheme="minorHAnsi"/>
                <w:sz w:val="22"/>
                <w:szCs w:val="22"/>
                <w:u w:val="single"/>
              </w:rPr>
              <w:instrText xml:space="preserve"> FORMTEXT </w:instrText>
            </w:r>
            <w:r w:rsidRPr="00A36C4C">
              <w:rPr>
                <w:rFonts w:asciiTheme="minorHAnsi" w:hAnsiTheme="minorHAnsi" w:cstheme="minorHAnsi"/>
                <w:sz w:val="22"/>
                <w:szCs w:val="22"/>
                <w:u w:val="single"/>
              </w:rPr>
            </w:r>
            <w:r w:rsidRPr="00A36C4C">
              <w:rPr>
                <w:rFonts w:asciiTheme="minorHAnsi" w:hAnsiTheme="minorHAnsi" w:cstheme="minorHAnsi"/>
                <w:sz w:val="22"/>
                <w:szCs w:val="22"/>
                <w:u w:val="single"/>
              </w:rPr>
              <w:fldChar w:fldCharType="separate"/>
            </w:r>
            <w:r w:rsidRPr="00A36C4C">
              <w:rPr>
                <w:rFonts w:asciiTheme="minorHAnsi" w:hAnsiTheme="minorHAnsi" w:cstheme="minorHAnsi"/>
                <w:noProof/>
                <w:sz w:val="22"/>
                <w:szCs w:val="22"/>
                <w:u w:val="single"/>
              </w:rPr>
              <w:t> </w:t>
            </w:r>
            <w:r w:rsidRPr="00A36C4C">
              <w:rPr>
                <w:rFonts w:asciiTheme="minorHAnsi" w:hAnsiTheme="minorHAnsi" w:cstheme="minorHAnsi"/>
                <w:noProof/>
                <w:sz w:val="22"/>
                <w:szCs w:val="22"/>
                <w:u w:val="single"/>
              </w:rPr>
              <w:t> </w:t>
            </w:r>
            <w:r w:rsidRPr="00A36C4C">
              <w:rPr>
                <w:rFonts w:asciiTheme="minorHAnsi" w:hAnsiTheme="minorHAnsi" w:cstheme="minorHAnsi"/>
                <w:noProof/>
                <w:sz w:val="22"/>
                <w:szCs w:val="22"/>
                <w:u w:val="single"/>
              </w:rPr>
              <w:t> </w:t>
            </w:r>
            <w:r w:rsidRPr="00A36C4C">
              <w:rPr>
                <w:rFonts w:asciiTheme="minorHAnsi" w:hAnsiTheme="minorHAnsi" w:cstheme="minorHAnsi"/>
                <w:noProof/>
                <w:sz w:val="22"/>
                <w:szCs w:val="22"/>
                <w:u w:val="single"/>
              </w:rPr>
              <w:t> </w:t>
            </w:r>
            <w:r w:rsidRPr="00A36C4C">
              <w:rPr>
                <w:rFonts w:asciiTheme="minorHAnsi" w:hAnsiTheme="minorHAnsi" w:cstheme="minorHAnsi"/>
                <w:noProof/>
                <w:sz w:val="22"/>
                <w:szCs w:val="22"/>
                <w:u w:val="single"/>
              </w:rPr>
              <w:t> </w:t>
            </w:r>
            <w:r w:rsidRPr="00A36C4C">
              <w:rPr>
                <w:rFonts w:asciiTheme="minorHAnsi" w:hAnsiTheme="minorHAnsi" w:cstheme="minorHAnsi"/>
                <w:sz w:val="22"/>
                <w:szCs w:val="22"/>
                <w:u w:val="single"/>
              </w:rPr>
              <w:fldChar w:fldCharType="end"/>
            </w:r>
          </w:p>
        </w:tc>
      </w:tr>
    </w:tbl>
    <w:p w14:paraId="6B32F9A5" w14:textId="77777777" w:rsidR="00FF3F67" w:rsidRPr="00A36C4C" w:rsidRDefault="00FF3F67" w:rsidP="00DC586B">
      <w:pPr>
        <w:pStyle w:val="IndentLevel3"/>
        <w:tabs>
          <w:tab w:val="clear" w:pos="432"/>
          <w:tab w:val="clear" w:pos="1296"/>
          <w:tab w:val="clear" w:pos="1440"/>
        </w:tabs>
        <w:spacing w:after="0"/>
        <w:ind w:left="432" w:hanging="432"/>
        <w:rPr>
          <w:rFonts w:asciiTheme="minorHAnsi" w:hAnsiTheme="minorHAnsi" w:cstheme="minorHAnsi"/>
          <w:sz w:val="22"/>
          <w:szCs w:val="22"/>
        </w:rPr>
      </w:pPr>
      <w:bookmarkStart w:id="73" w:name="wp1882993"/>
      <w:bookmarkEnd w:id="73"/>
    </w:p>
    <w:p w14:paraId="1DA02F70" w14:textId="77777777" w:rsidR="0083521A" w:rsidRPr="00CA192A" w:rsidRDefault="0083521A" w:rsidP="0083521A">
      <w:pPr>
        <w:pStyle w:val="IndentLevel3"/>
        <w:tabs>
          <w:tab w:val="clear" w:pos="432"/>
          <w:tab w:val="clear" w:pos="1296"/>
          <w:tab w:val="clear" w:pos="1440"/>
        </w:tabs>
        <w:spacing w:before="120" w:after="60" w:line="240" w:lineRule="auto"/>
        <w:ind w:left="432" w:hanging="432"/>
        <w:rPr>
          <w:rFonts w:ascii="Calibri" w:hAnsi="Calibri" w:cs="Calibri"/>
          <w:b/>
          <w:i/>
          <w:sz w:val="22"/>
          <w:szCs w:val="22"/>
          <w:u w:val="single"/>
        </w:rPr>
      </w:pPr>
      <w:r w:rsidRPr="00CA192A">
        <w:rPr>
          <w:rFonts w:ascii="Calibri" w:hAnsi="Calibri" w:cs="Calibri"/>
          <w:sz w:val="22"/>
          <w:szCs w:val="22"/>
        </w:rPr>
        <w:t>(b)</w:t>
      </w:r>
      <w:r w:rsidRPr="00CA192A">
        <w:rPr>
          <w:rFonts w:ascii="Calibri" w:hAnsi="Calibri" w:cs="Calibri"/>
          <w:sz w:val="22"/>
          <w:szCs w:val="22"/>
        </w:rPr>
        <w:tab/>
      </w:r>
      <w:r w:rsidRPr="00CA192A">
        <w:rPr>
          <w:rFonts w:ascii="Calibri" w:hAnsi="Calibri" w:cs="Calibri"/>
          <w:sz w:val="22"/>
          <w:szCs w:val="22"/>
          <w:u w:val="single"/>
        </w:rPr>
        <w:t>Expedited Delivery Times</w:t>
      </w:r>
      <w:r w:rsidRPr="00CA192A">
        <w:rPr>
          <w:rFonts w:ascii="Calibri" w:hAnsi="Calibri" w:cs="Calibri"/>
          <w:sz w:val="22"/>
          <w:szCs w:val="22"/>
        </w:rPr>
        <w:t xml:space="preserve">.  For those items that can be delivered quicker than the delivery times in paragraph (a), above, the Offeror is requested to insert below, a time (hours/days ARO) that delivery can be made when expedited delivery is requested.  </w:t>
      </w:r>
      <w:r w:rsidRPr="00CA192A">
        <w:rPr>
          <w:rFonts w:ascii="Calibri" w:hAnsi="Calibri" w:cs="Calibri"/>
          <w:b/>
          <w:i/>
          <w:sz w:val="22"/>
          <w:szCs w:val="22"/>
          <w:highlight w:val="yellow"/>
        </w:rPr>
        <w:t>Note:  Indicate “None Offered” in the section below if expedited delivery is not being offered.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610"/>
        <w:gridCol w:w="2925"/>
        <w:gridCol w:w="2925"/>
      </w:tblGrid>
      <w:tr w:rsidR="0083521A" w:rsidRPr="00496A04" w14:paraId="7DF1A3A8" w14:textId="77777777" w:rsidTr="00065FE2">
        <w:trPr>
          <w:trHeight w:val="890"/>
          <w:jc w:val="center"/>
        </w:trPr>
        <w:tc>
          <w:tcPr>
            <w:tcW w:w="2610" w:type="dxa"/>
            <w:shd w:val="pct12" w:color="auto" w:fill="FFFFFF"/>
            <w:vAlign w:val="bottom"/>
          </w:tcPr>
          <w:p w14:paraId="254893A9" w14:textId="77777777" w:rsidR="0083521A" w:rsidRPr="00413642" w:rsidRDefault="0083521A" w:rsidP="00065FE2">
            <w:pPr>
              <w:keepNext/>
              <w:tabs>
                <w:tab w:val="center" w:pos="2520"/>
                <w:tab w:val="center" w:pos="6480"/>
              </w:tabs>
              <w:spacing w:line="240" w:lineRule="atLeast"/>
              <w:jc w:val="center"/>
              <w:rPr>
                <w:rFonts w:ascii="Calibri" w:hAnsi="Calibri" w:cs="Calibri"/>
                <w:b/>
              </w:rPr>
            </w:pPr>
            <w:r w:rsidRPr="00413642">
              <w:rPr>
                <w:rFonts w:ascii="Calibri" w:hAnsi="Calibri" w:cs="Calibri"/>
                <w:b/>
              </w:rPr>
              <w:t>ITEM OR GROUP OF ITEMS</w:t>
            </w:r>
            <w:r w:rsidRPr="00413642">
              <w:rPr>
                <w:rFonts w:ascii="Calibri" w:hAnsi="Calibri" w:cs="Calibri"/>
                <w:b/>
              </w:rPr>
              <w:br/>
              <w:t>(SPECIAL Item No. of nomenclature)</w:t>
            </w:r>
          </w:p>
        </w:tc>
        <w:tc>
          <w:tcPr>
            <w:tcW w:w="2925" w:type="dxa"/>
            <w:shd w:val="pct12" w:color="auto" w:fill="FFFFFF"/>
            <w:vAlign w:val="bottom"/>
          </w:tcPr>
          <w:p w14:paraId="6C55882B" w14:textId="77777777" w:rsidR="0083521A" w:rsidRPr="00413642" w:rsidRDefault="0083521A" w:rsidP="00065FE2">
            <w:pPr>
              <w:keepNext/>
              <w:tabs>
                <w:tab w:val="center" w:pos="2520"/>
                <w:tab w:val="center" w:pos="6480"/>
              </w:tabs>
              <w:spacing w:line="240" w:lineRule="atLeast"/>
              <w:jc w:val="center"/>
              <w:rPr>
                <w:rFonts w:ascii="Calibri" w:hAnsi="Calibri" w:cs="Calibri"/>
                <w:b/>
              </w:rPr>
            </w:pPr>
            <w:r>
              <w:rPr>
                <w:rFonts w:ascii="Calibri" w:hAnsi="Calibri" w:cs="Calibri"/>
                <w:b/>
              </w:rPr>
              <w:t xml:space="preserve">Offeror’s Commercial </w:t>
            </w:r>
            <w:r w:rsidRPr="00413642">
              <w:rPr>
                <w:rFonts w:ascii="Calibri" w:hAnsi="Calibri" w:cs="Calibri"/>
                <w:b/>
              </w:rPr>
              <w:t>Expedited</w:t>
            </w:r>
            <w:r>
              <w:rPr>
                <w:rFonts w:ascii="Calibri" w:hAnsi="Calibri" w:cs="Calibri"/>
                <w:b/>
              </w:rPr>
              <w:t xml:space="preserve"> D</w:t>
            </w:r>
            <w:r w:rsidRPr="00413642">
              <w:rPr>
                <w:rFonts w:ascii="Calibri" w:hAnsi="Calibri" w:cs="Calibri"/>
                <w:b/>
              </w:rPr>
              <w:t xml:space="preserve">elivery </w:t>
            </w:r>
            <w:r>
              <w:rPr>
                <w:rFonts w:ascii="Calibri" w:hAnsi="Calibri" w:cs="Calibri"/>
                <w:b/>
              </w:rPr>
              <w:t>T</w:t>
            </w:r>
            <w:r w:rsidRPr="00413642">
              <w:rPr>
                <w:rFonts w:ascii="Calibri" w:hAnsi="Calibri" w:cs="Calibri"/>
                <w:b/>
              </w:rPr>
              <w:t>ime</w:t>
            </w:r>
            <w:r w:rsidRPr="00413642">
              <w:rPr>
                <w:rFonts w:ascii="Calibri" w:hAnsi="Calibri" w:cs="Calibri"/>
                <w:b/>
              </w:rPr>
              <w:br/>
              <w:t>(Hours/Days ARO)</w:t>
            </w:r>
          </w:p>
        </w:tc>
        <w:tc>
          <w:tcPr>
            <w:tcW w:w="2925" w:type="dxa"/>
            <w:shd w:val="pct12" w:color="auto" w:fill="FFFFFF"/>
            <w:vAlign w:val="bottom"/>
          </w:tcPr>
          <w:p w14:paraId="2855C84B" w14:textId="77777777" w:rsidR="0083521A" w:rsidRDefault="0083521A" w:rsidP="00065FE2">
            <w:pPr>
              <w:keepNext/>
              <w:tabs>
                <w:tab w:val="center" w:pos="2520"/>
                <w:tab w:val="center" w:pos="6480"/>
              </w:tabs>
              <w:spacing w:line="240" w:lineRule="atLeast"/>
              <w:jc w:val="center"/>
              <w:rPr>
                <w:rFonts w:ascii="Calibri" w:hAnsi="Calibri" w:cs="Calibri"/>
                <w:b/>
              </w:rPr>
            </w:pPr>
            <w:r>
              <w:rPr>
                <w:rFonts w:ascii="Calibri" w:hAnsi="Calibri" w:cs="Calibri"/>
                <w:b/>
              </w:rPr>
              <w:t>Proposed Government Expedited  D</w:t>
            </w:r>
            <w:r w:rsidRPr="00413642">
              <w:rPr>
                <w:rFonts w:ascii="Calibri" w:hAnsi="Calibri" w:cs="Calibri"/>
                <w:b/>
              </w:rPr>
              <w:t xml:space="preserve">elivery </w:t>
            </w:r>
            <w:r>
              <w:rPr>
                <w:rFonts w:ascii="Calibri" w:hAnsi="Calibri" w:cs="Calibri"/>
                <w:b/>
              </w:rPr>
              <w:t>T</w:t>
            </w:r>
            <w:r w:rsidRPr="00413642">
              <w:rPr>
                <w:rFonts w:ascii="Calibri" w:hAnsi="Calibri" w:cs="Calibri"/>
                <w:b/>
              </w:rPr>
              <w:t xml:space="preserve">ime </w:t>
            </w:r>
            <w:r w:rsidRPr="00413642">
              <w:rPr>
                <w:rFonts w:ascii="Calibri" w:hAnsi="Calibri" w:cs="Calibri"/>
                <w:b/>
              </w:rPr>
              <w:br/>
              <w:t>(Hours/Days ARO)</w:t>
            </w:r>
          </w:p>
        </w:tc>
      </w:tr>
      <w:bookmarkStart w:id="74" w:name="Text370"/>
      <w:tr w:rsidR="0083521A" w:rsidRPr="00496A04" w14:paraId="3A5F409B" w14:textId="77777777" w:rsidTr="00065FE2">
        <w:trPr>
          <w:trHeight w:val="432"/>
          <w:jc w:val="center"/>
        </w:trPr>
        <w:tc>
          <w:tcPr>
            <w:tcW w:w="2610" w:type="dxa"/>
            <w:vAlign w:val="center"/>
          </w:tcPr>
          <w:p w14:paraId="3A206FFF" w14:textId="77777777" w:rsidR="0083521A" w:rsidRPr="00413642" w:rsidRDefault="0083521A" w:rsidP="00065FE2">
            <w:pPr>
              <w:keepNext/>
              <w:jc w:val="center"/>
              <w:rPr>
                <w:rFonts w:ascii="Calibri" w:hAnsi="Calibri" w:cs="Calibri"/>
              </w:rPr>
            </w:pPr>
            <w:r w:rsidRPr="00413642">
              <w:rPr>
                <w:rFonts w:ascii="Calibri" w:hAnsi="Calibri" w:cs="Calibri"/>
              </w:rPr>
              <w:fldChar w:fldCharType="begin">
                <w:ffData>
                  <w:name w:val="Text370"/>
                  <w:enabled/>
                  <w:calcOnExit w:val="0"/>
                  <w:statusText w:type="text" w:val="Enter item number or SIN for expedited delivery tim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bookmarkEnd w:id="74"/>
          </w:p>
        </w:tc>
        <w:tc>
          <w:tcPr>
            <w:tcW w:w="2925" w:type="dxa"/>
            <w:vAlign w:val="center"/>
          </w:tcPr>
          <w:p w14:paraId="09756F2B" w14:textId="77777777" w:rsidR="0083521A" w:rsidRPr="00413642" w:rsidRDefault="0083521A" w:rsidP="00065FE2">
            <w:pPr>
              <w:pStyle w:val="IndentLevel2"/>
              <w:keepNext/>
              <w:tabs>
                <w:tab w:val="clear" w:pos="432"/>
                <w:tab w:val="clear" w:pos="864"/>
              </w:tabs>
              <w:spacing w:after="0"/>
              <w:ind w:left="0" w:firstLine="0"/>
              <w:jc w:val="center"/>
              <w:rPr>
                <w:rFonts w:ascii="Calibri" w:hAnsi="Calibri" w:cs="Calibri"/>
                <w:sz w:val="22"/>
                <w:szCs w:val="22"/>
              </w:rPr>
            </w:pPr>
            <w:r>
              <w:rPr>
                <w:rFonts w:ascii="Calibri" w:hAnsi="Calibri" w:cs="Calibri"/>
                <w:sz w:val="22"/>
                <w:szCs w:val="22"/>
              </w:rPr>
              <w:fldChar w:fldCharType="begin">
                <w:ffData>
                  <w:name w:val=""/>
                  <w:enabled/>
                  <w:calcOnExit w:val="0"/>
                  <w:statusText w:type="text" w:val="Enter commercial expedited delivery time in hours/days ARO"/>
                  <w:textInput/>
                </w:ffData>
              </w:fldChar>
            </w:r>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sz w:val="22"/>
                <w:szCs w:val="22"/>
              </w:rPr>
              <w:fldChar w:fldCharType="end"/>
            </w:r>
          </w:p>
        </w:tc>
        <w:tc>
          <w:tcPr>
            <w:tcW w:w="2925" w:type="dxa"/>
            <w:vAlign w:val="center"/>
          </w:tcPr>
          <w:p w14:paraId="79367CD0" w14:textId="77777777" w:rsidR="0083521A" w:rsidRPr="00413642" w:rsidRDefault="0083521A" w:rsidP="00065FE2">
            <w:pPr>
              <w:pStyle w:val="IndentLevel2"/>
              <w:keepNext/>
              <w:tabs>
                <w:tab w:val="clear" w:pos="432"/>
                <w:tab w:val="clear" w:pos="864"/>
              </w:tabs>
              <w:spacing w:after="0"/>
              <w:ind w:left="0" w:firstLine="0"/>
              <w:jc w:val="center"/>
              <w:rPr>
                <w:rFonts w:ascii="Calibri" w:hAnsi="Calibri" w:cs="Calibri"/>
                <w:sz w:val="22"/>
                <w:szCs w:val="22"/>
              </w:rPr>
            </w:pPr>
            <w:r>
              <w:rPr>
                <w:rFonts w:ascii="Calibri" w:hAnsi="Calibri" w:cs="Calibri"/>
                <w:sz w:val="22"/>
                <w:szCs w:val="22"/>
              </w:rPr>
              <w:fldChar w:fldCharType="begin">
                <w:ffData>
                  <w:name w:val=""/>
                  <w:enabled/>
                  <w:calcOnExit w:val="0"/>
                  <w:statusText w:type="text" w:val="Enter proposed government expedited delivery time in hours/days ARO"/>
                  <w:textInput/>
                </w:ffData>
              </w:fldChar>
            </w:r>
            <w:r>
              <w:rPr>
                <w:rFonts w:ascii="Calibri" w:hAnsi="Calibri" w:cs="Calibri"/>
                <w:sz w:val="22"/>
                <w:szCs w:val="22"/>
              </w:rPr>
              <w:instrText xml:space="preserve"> FORMTEXT </w:instrText>
            </w:r>
            <w:r>
              <w:rPr>
                <w:rFonts w:ascii="Calibri" w:hAnsi="Calibri" w:cs="Calibri"/>
                <w:sz w:val="22"/>
                <w:szCs w:val="22"/>
              </w:rPr>
            </w:r>
            <w:r>
              <w:rPr>
                <w:rFonts w:ascii="Calibri" w:hAnsi="Calibri" w:cs="Calibri"/>
                <w:sz w:val="22"/>
                <w:szCs w:val="22"/>
              </w:rPr>
              <w:fldChar w:fldCharType="separate"/>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noProof/>
                <w:sz w:val="22"/>
                <w:szCs w:val="22"/>
              </w:rPr>
              <w:t> </w:t>
            </w:r>
            <w:r>
              <w:rPr>
                <w:rFonts w:ascii="Calibri" w:hAnsi="Calibri" w:cs="Calibri"/>
                <w:sz w:val="22"/>
                <w:szCs w:val="22"/>
              </w:rPr>
              <w:fldChar w:fldCharType="end"/>
            </w:r>
          </w:p>
        </w:tc>
      </w:tr>
      <w:tr w:rsidR="0083521A" w:rsidRPr="00496A04" w14:paraId="63704775" w14:textId="77777777" w:rsidTr="00065FE2">
        <w:trPr>
          <w:trHeight w:val="432"/>
          <w:jc w:val="center"/>
        </w:trPr>
        <w:tc>
          <w:tcPr>
            <w:tcW w:w="2610" w:type="dxa"/>
            <w:tcBorders>
              <w:bottom w:val="single" w:sz="4" w:space="0" w:color="auto"/>
            </w:tcBorders>
            <w:vAlign w:val="center"/>
          </w:tcPr>
          <w:p w14:paraId="733E5CB0" w14:textId="77777777" w:rsidR="0083521A" w:rsidRPr="00413642" w:rsidRDefault="0083521A" w:rsidP="00065FE2">
            <w:pPr>
              <w:keepNext/>
              <w:jc w:val="center"/>
              <w:rPr>
                <w:rFonts w:ascii="Calibri" w:hAnsi="Calibri" w:cs="Calibri"/>
              </w:rPr>
            </w:pPr>
            <w:r w:rsidRPr="00413642">
              <w:rPr>
                <w:rFonts w:ascii="Calibri" w:hAnsi="Calibri" w:cs="Calibri"/>
              </w:rPr>
              <w:fldChar w:fldCharType="begin">
                <w:ffData>
                  <w:name w:val="Text370"/>
                  <w:enabled/>
                  <w:calcOnExit w:val="0"/>
                  <w:statusText w:type="text" w:val="Enter item number or SIN for expedited delivery time"/>
                  <w:textInput/>
                </w:ffData>
              </w:fldChar>
            </w:r>
            <w:r w:rsidRPr="00413642">
              <w:rPr>
                <w:rFonts w:ascii="Calibri" w:hAnsi="Calibri" w:cs="Calibri"/>
              </w:rPr>
              <w:instrText xml:space="preserve"> FORMTEXT </w:instrText>
            </w:r>
            <w:r w:rsidRPr="00413642">
              <w:rPr>
                <w:rFonts w:ascii="Calibri" w:hAnsi="Calibri" w:cs="Calibri"/>
              </w:rPr>
            </w:r>
            <w:r w:rsidRPr="00413642">
              <w:rPr>
                <w:rFonts w:ascii="Calibri" w:hAnsi="Calibri" w:cs="Calibri"/>
              </w:rPr>
              <w:fldChar w:fldCharType="separate"/>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noProof/>
              </w:rPr>
              <w:t> </w:t>
            </w:r>
            <w:r w:rsidRPr="00413642">
              <w:rPr>
                <w:rFonts w:ascii="Calibri" w:hAnsi="Calibri" w:cs="Calibri"/>
              </w:rPr>
              <w:fldChar w:fldCharType="end"/>
            </w:r>
          </w:p>
        </w:tc>
        <w:tc>
          <w:tcPr>
            <w:tcW w:w="2925" w:type="dxa"/>
            <w:tcBorders>
              <w:bottom w:val="single" w:sz="4" w:space="0" w:color="auto"/>
            </w:tcBorders>
            <w:vAlign w:val="center"/>
          </w:tcPr>
          <w:p w14:paraId="3A76B8BC" w14:textId="77777777" w:rsidR="0083521A" w:rsidRPr="00413642" w:rsidRDefault="0083521A" w:rsidP="00065FE2">
            <w:pPr>
              <w:keepNext/>
              <w:jc w:val="center"/>
              <w:rPr>
                <w:rFonts w:ascii="Calibri" w:hAnsi="Calibri" w:cs="Calibri"/>
              </w:rPr>
            </w:pPr>
            <w:r>
              <w:rPr>
                <w:rFonts w:ascii="Calibri" w:hAnsi="Calibri" w:cs="Calibri"/>
              </w:rPr>
              <w:fldChar w:fldCharType="begin">
                <w:ffData>
                  <w:name w:val=""/>
                  <w:enabled/>
                  <w:calcOnExit w:val="0"/>
                  <w:statusText w:type="text" w:val="Enter commercial expedited delivery time in hours/days ARO"/>
                  <w:textInput/>
                </w:ffData>
              </w:fldChar>
            </w:r>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p>
        </w:tc>
        <w:tc>
          <w:tcPr>
            <w:tcW w:w="2925" w:type="dxa"/>
            <w:tcBorders>
              <w:bottom w:val="single" w:sz="4" w:space="0" w:color="auto"/>
            </w:tcBorders>
            <w:vAlign w:val="center"/>
          </w:tcPr>
          <w:p w14:paraId="7799D43E" w14:textId="77777777" w:rsidR="0083521A" w:rsidRPr="00413642" w:rsidRDefault="0083521A" w:rsidP="00065FE2">
            <w:pPr>
              <w:keepNext/>
              <w:jc w:val="center"/>
              <w:rPr>
                <w:rFonts w:ascii="Calibri" w:hAnsi="Calibri" w:cs="Calibri"/>
              </w:rPr>
            </w:pPr>
            <w:r>
              <w:rPr>
                <w:rFonts w:ascii="Calibri" w:hAnsi="Calibri" w:cs="Calibri"/>
              </w:rPr>
              <w:fldChar w:fldCharType="begin">
                <w:ffData>
                  <w:name w:val=""/>
                  <w:enabled/>
                  <w:calcOnExit w:val="0"/>
                  <w:statusText w:type="text" w:val="Enter proposed government expedited delivery time in hours/days ARO"/>
                  <w:textInput/>
                </w:ffData>
              </w:fldChar>
            </w:r>
            <w:r>
              <w:rPr>
                <w:rFonts w:ascii="Calibri" w:hAnsi="Calibri" w:cs="Calibri"/>
              </w:rPr>
              <w:instrText xml:space="preserve"> FORMTEXT </w:instrText>
            </w:r>
            <w:r>
              <w:rPr>
                <w:rFonts w:ascii="Calibri" w:hAnsi="Calibri" w:cs="Calibri"/>
              </w:rPr>
            </w:r>
            <w:r>
              <w:rPr>
                <w:rFonts w:ascii="Calibri" w:hAnsi="Calibri" w:cs="Calibri"/>
              </w:rPr>
              <w:fldChar w:fldCharType="separate"/>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noProof/>
              </w:rPr>
              <w:t> </w:t>
            </w:r>
            <w:r>
              <w:rPr>
                <w:rFonts w:ascii="Calibri" w:hAnsi="Calibri" w:cs="Calibri"/>
              </w:rPr>
              <w:fldChar w:fldCharType="end"/>
            </w:r>
          </w:p>
        </w:tc>
      </w:tr>
    </w:tbl>
    <w:p w14:paraId="657233EF" w14:textId="77777777" w:rsidR="0083521A" w:rsidRPr="001B2C49" w:rsidRDefault="0083521A" w:rsidP="0083521A">
      <w:pPr>
        <w:pStyle w:val="IndentLevel3"/>
        <w:tabs>
          <w:tab w:val="clear" w:pos="432"/>
          <w:tab w:val="clear" w:pos="1296"/>
          <w:tab w:val="clear" w:pos="1440"/>
        </w:tabs>
        <w:spacing w:before="120" w:after="60" w:line="240" w:lineRule="auto"/>
        <w:ind w:left="547" w:hanging="540"/>
        <w:rPr>
          <w:rFonts w:ascii="Calibri" w:hAnsi="Calibri" w:cs="Calibri"/>
          <w:b/>
          <w:i/>
          <w:sz w:val="22"/>
          <w:szCs w:val="22"/>
          <w:highlight w:val="yellow"/>
        </w:rPr>
      </w:pPr>
      <w:r>
        <w:rPr>
          <w:rFonts w:ascii="Calibri" w:hAnsi="Calibri" w:cs="Calibri"/>
          <w:b/>
          <w:i/>
          <w:sz w:val="22"/>
          <w:szCs w:val="22"/>
          <w:highlight w:val="yellow"/>
        </w:rPr>
        <w:t xml:space="preserve">Note: If offering expedited delivery to your commercial customers or to the Government,  indicate the terms (e.g. “no charge”, “All charges”, “Responsible for difference between normal and </w:t>
      </w:r>
      <w:r w:rsidRPr="001B2C49">
        <w:rPr>
          <w:rFonts w:ascii="Calibri" w:hAnsi="Calibri" w:cs="Calibri"/>
          <w:b/>
          <w:i/>
          <w:sz w:val="22"/>
          <w:szCs w:val="22"/>
          <w:highlight w:val="yellow"/>
        </w:rPr>
        <w:t xml:space="preserve">expedited delivery”, “Flat additional fee of $15”, etc.): </w:t>
      </w:r>
    </w:p>
    <w:p w14:paraId="693F4F42" w14:textId="77777777" w:rsidR="0083521A" w:rsidRPr="001B2C49" w:rsidRDefault="0083521A" w:rsidP="0083521A">
      <w:pPr>
        <w:pStyle w:val="IndentLevel3"/>
        <w:tabs>
          <w:tab w:val="clear" w:pos="432"/>
          <w:tab w:val="clear" w:pos="1296"/>
          <w:tab w:val="clear" w:pos="1440"/>
        </w:tabs>
        <w:spacing w:before="120" w:after="60" w:line="240" w:lineRule="auto"/>
        <w:ind w:left="547" w:firstLine="0"/>
        <w:rPr>
          <w:rFonts w:ascii="Calibri" w:hAnsi="Calibri" w:cs="Calibri"/>
          <w:b/>
          <w:i/>
          <w:sz w:val="22"/>
          <w:szCs w:val="22"/>
          <w:highlight w:val="yellow"/>
        </w:rPr>
      </w:pPr>
      <w:r w:rsidRPr="001B2C49">
        <w:rPr>
          <w:rFonts w:ascii="Calibri" w:hAnsi="Calibri" w:cs="Calibri"/>
          <w:b/>
          <w:i/>
          <w:sz w:val="22"/>
          <w:szCs w:val="22"/>
          <w:highlight w:val="yellow"/>
        </w:rPr>
        <w:t xml:space="preserve">Commercial Terms:   </w:t>
      </w:r>
      <w:r w:rsidR="0001035D">
        <w:rPr>
          <w:rFonts w:ascii="Calibri" w:hAnsi="Calibri" w:cs="Calibri"/>
          <w:u w:val="single"/>
        </w:rPr>
        <w:fldChar w:fldCharType="begin">
          <w:ffData>
            <w:name w:val=""/>
            <w:enabled/>
            <w:calcOnExit w:val="0"/>
            <w:statusText w:type="text" w:val="If offering expedited delivery to your commercial customers,  indicate the terms "/>
            <w:textInput/>
          </w:ffData>
        </w:fldChar>
      </w:r>
      <w:r w:rsidR="0001035D">
        <w:rPr>
          <w:rFonts w:ascii="Calibri" w:hAnsi="Calibri" w:cs="Calibri"/>
          <w:u w:val="single"/>
        </w:rPr>
        <w:instrText xml:space="preserve"> FORMTEXT </w:instrText>
      </w:r>
      <w:r w:rsidR="0001035D">
        <w:rPr>
          <w:rFonts w:ascii="Calibri" w:hAnsi="Calibri" w:cs="Calibri"/>
          <w:u w:val="single"/>
        </w:rPr>
      </w:r>
      <w:r w:rsidR="0001035D">
        <w:rPr>
          <w:rFonts w:ascii="Calibri" w:hAnsi="Calibri" w:cs="Calibri"/>
          <w:u w:val="single"/>
        </w:rPr>
        <w:fldChar w:fldCharType="separate"/>
      </w:r>
      <w:r w:rsidR="0001035D">
        <w:rPr>
          <w:rFonts w:ascii="Calibri" w:hAnsi="Calibri" w:cs="Calibri"/>
          <w:noProof/>
          <w:u w:val="single"/>
        </w:rPr>
        <w:t> </w:t>
      </w:r>
      <w:r w:rsidR="0001035D">
        <w:rPr>
          <w:rFonts w:ascii="Calibri" w:hAnsi="Calibri" w:cs="Calibri"/>
          <w:noProof/>
          <w:u w:val="single"/>
        </w:rPr>
        <w:t> </w:t>
      </w:r>
      <w:r w:rsidR="0001035D">
        <w:rPr>
          <w:rFonts w:ascii="Calibri" w:hAnsi="Calibri" w:cs="Calibri"/>
          <w:noProof/>
          <w:u w:val="single"/>
        </w:rPr>
        <w:t> </w:t>
      </w:r>
      <w:r w:rsidR="0001035D">
        <w:rPr>
          <w:rFonts w:ascii="Calibri" w:hAnsi="Calibri" w:cs="Calibri"/>
          <w:noProof/>
          <w:u w:val="single"/>
        </w:rPr>
        <w:t> </w:t>
      </w:r>
      <w:r w:rsidR="0001035D">
        <w:rPr>
          <w:rFonts w:ascii="Calibri" w:hAnsi="Calibri" w:cs="Calibri"/>
          <w:noProof/>
          <w:u w:val="single"/>
        </w:rPr>
        <w:t> </w:t>
      </w:r>
      <w:r w:rsidR="0001035D">
        <w:rPr>
          <w:rFonts w:ascii="Calibri" w:hAnsi="Calibri" w:cs="Calibri"/>
          <w:u w:val="single"/>
        </w:rPr>
        <w:fldChar w:fldCharType="end"/>
      </w:r>
      <w:r w:rsidRPr="0083521A">
        <w:rPr>
          <w:rFonts w:ascii="Calibri" w:hAnsi="Calibri" w:cs="Calibri"/>
          <w:b/>
          <w:i/>
          <w:sz w:val="22"/>
          <w:szCs w:val="22"/>
          <w:highlight w:val="yellow"/>
          <w:u w:val="single"/>
        </w:rPr>
        <w:t xml:space="preserve"> </w:t>
      </w:r>
    </w:p>
    <w:p w14:paraId="3CD08559" w14:textId="77777777" w:rsidR="0083521A" w:rsidRDefault="0083521A" w:rsidP="0083521A">
      <w:pPr>
        <w:pStyle w:val="IndentLevel3"/>
        <w:tabs>
          <w:tab w:val="clear" w:pos="432"/>
          <w:tab w:val="clear" w:pos="1296"/>
          <w:tab w:val="clear" w:pos="1440"/>
        </w:tabs>
        <w:spacing w:line="240" w:lineRule="auto"/>
        <w:ind w:left="432" w:firstLine="108"/>
        <w:rPr>
          <w:rFonts w:ascii="Calibri" w:hAnsi="Calibri" w:cs="Calibri"/>
          <w:sz w:val="22"/>
          <w:szCs w:val="22"/>
          <w:u w:val="single"/>
        </w:rPr>
      </w:pPr>
      <w:r w:rsidRPr="001B2C49">
        <w:rPr>
          <w:rFonts w:ascii="Calibri" w:hAnsi="Calibri" w:cs="Calibri"/>
          <w:b/>
          <w:i/>
          <w:sz w:val="22"/>
          <w:szCs w:val="22"/>
          <w:highlight w:val="yellow"/>
        </w:rPr>
        <w:t xml:space="preserve">Proposed Government Terms:  </w:t>
      </w:r>
      <w:r w:rsidR="0001035D">
        <w:rPr>
          <w:rFonts w:ascii="Calibri" w:hAnsi="Calibri" w:cs="Calibri"/>
          <w:u w:val="single"/>
        </w:rPr>
        <w:fldChar w:fldCharType="begin">
          <w:ffData>
            <w:name w:val=""/>
            <w:enabled/>
            <w:calcOnExit w:val="0"/>
            <w:statusText w:type="text" w:val="If offering expedited delivery to the Government,  indicate the terms "/>
            <w:textInput/>
          </w:ffData>
        </w:fldChar>
      </w:r>
      <w:r w:rsidR="0001035D">
        <w:rPr>
          <w:rFonts w:ascii="Calibri" w:hAnsi="Calibri" w:cs="Calibri"/>
          <w:u w:val="single"/>
        </w:rPr>
        <w:instrText xml:space="preserve"> FORMTEXT </w:instrText>
      </w:r>
      <w:r w:rsidR="0001035D">
        <w:rPr>
          <w:rFonts w:ascii="Calibri" w:hAnsi="Calibri" w:cs="Calibri"/>
          <w:u w:val="single"/>
        </w:rPr>
      </w:r>
      <w:r w:rsidR="0001035D">
        <w:rPr>
          <w:rFonts w:ascii="Calibri" w:hAnsi="Calibri" w:cs="Calibri"/>
          <w:u w:val="single"/>
        </w:rPr>
        <w:fldChar w:fldCharType="separate"/>
      </w:r>
      <w:r w:rsidR="0001035D">
        <w:rPr>
          <w:rFonts w:ascii="Calibri" w:hAnsi="Calibri" w:cs="Calibri"/>
          <w:noProof/>
          <w:u w:val="single"/>
        </w:rPr>
        <w:t> </w:t>
      </w:r>
      <w:r w:rsidR="0001035D">
        <w:rPr>
          <w:rFonts w:ascii="Calibri" w:hAnsi="Calibri" w:cs="Calibri"/>
          <w:noProof/>
          <w:u w:val="single"/>
        </w:rPr>
        <w:t> </w:t>
      </w:r>
      <w:r w:rsidR="0001035D">
        <w:rPr>
          <w:rFonts w:ascii="Calibri" w:hAnsi="Calibri" w:cs="Calibri"/>
          <w:noProof/>
          <w:u w:val="single"/>
        </w:rPr>
        <w:t> </w:t>
      </w:r>
      <w:r w:rsidR="0001035D">
        <w:rPr>
          <w:rFonts w:ascii="Calibri" w:hAnsi="Calibri" w:cs="Calibri"/>
          <w:noProof/>
          <w:u w:val="single"/>
        </w:rPr>
        <w:t> </w:t>
      </w:r>
      <w:r w:rsidR="0001035D">
        <w:rPr>
          <w:rFonts w:ascii="Calibri" w:hAnsi="Calibri" w:cs="Calibri"/>
          <w:noProof/>
          <w:u w:val="single"/>
        </w:rPr>
        <w:t> </w:t>
      </w:r>
      <w:r w:rsidR="0001035D">
        <w:rPr>
          <w:rFonts w:ascii="Calibri" w:hAnsi="Calibri" w:cs="Calibri"/>
          <w:u w:val="single"/>
        </w:rPr>
        <w:fldChar w:fldCharType="end"/>
      </w:r>
    </w:p>
    <w:p w14:paraId="2698702A" w14:textId="77777777" w:rsidR="0083521A" w:rsidRDefault="0083521A" w:rsidP="00476B30">
      <w:pPr>
        <w:pStyle w:val="IndentLevel3"/>
        <w:tabs>
          <w:tab w:val="clear" w:pos="432"/>
          <w:tab w:val="clear" w:pos="1296"/>
          <w:tab w:val="clear" w:pos="1440"/>
        </w:tabs>
        <w:spacing w:line="240" w:lineRule="auto"/>
        <w:ind w:left="432" w:hanging="432"/>
        <w:rPr>
          <w:rFonts w:ascii="Calibri" w:hAnsi="Calibri" w:cs="Calibri"/>
          <w:sz w:val="22"/>
          <w:szCs w:val="22"/>
        </w:rPr>
      </w:pPr>
      <w:r w:rsidRPr="0044406B">
        <w:rPr>
          <w:rFonts w:ascii="Calibri" w:hAnsi="Calibri" w:cs="Calibri"/>
          <w:sz w:val="22"/>
          <w:szCs w:val="22"/>
        </w:rPr>
        <w:t>(c)</w:t>
      </w:r>
      <w:r w:rsidRPr="0044406B">
        <w:rPr>
          <w:rFonts w:ascii="Calibri" w:hAnsi="Calibri" w:cs="Calibri"/>
          <w:sz w:val="22"/>
          <w:szCs w:val="22"/>
        </w:rPr>
        <w:tab/>
      </w:r>
      <w:r w:rsidRPr="0044406B">
        <w:rPr>
          <w:rFonts w:ascii="Calibri" w:hAnsi="Calibri" w:cs="Calibri"/>
          <w:sz w:val="22"/>
          <w:szCs w:val="22"/>
          <w:u w:val="single"/>
        </w:rPr>
        <w:t>Overnight and 2-Day Delivery Times</w:t>
      </w:r>
      <w:r w:rsidRPr="0044406B">
        <w:rPr>
          <w:rFonts w:ascii="Calibri" w:hAnsi="Calibri" w:cs="Calibri"/>
          <w:sz w:val="22"/>
          <w:szCs w:val="22"/>
        </w:rPr>
        <w:t>.  Ordering activities may require overnight or 2—day delivery.  The Offeror is requested to annotate its price list or by separate attachment identify the items that can be delivered overnight or within 2 days.  Contractors offering such delivery services will be required to state in the cover sheet to its FSS price list details concerning this service.</w:t>
      </w:r>
    </w:p>
    <w:p w14:paraId="4113C403" w14:textId="77777777" w:rsidR="00E039C6" w:rsidRDefault="00E039C6">
      <w:pPr>
        <w:rPr>
          <w:rFonts w:ascii="Georgia" w:hAnsi="Georgia" w:cstheme="minorHAnsi"/>
          <w:b/>
          <w:bCs/>
        </w:rPr>
      </w:pPr>
      <w:r>
        <w:rPr>
          <w:rFonts w:ascii="Georgia" w:hAnsi="Georgia" w:cstheme="minorHAnsi"/>
        </w:rPr>
        <w:br w:type="page"/>
      </w:r>
    </w:p>
    <w:p w14:paraId="2E538F3E" w14:textId="77777777" w:rsidR="00DB6BE8" w:rsidRPr="00A36C4C" w:rsidRDefault="00DB6BE8" w:rsidP="00476B30">
      <w:pPr>
        <w:pStyle w:val="Heading4"/>
        <w:spacing w:after="60"/>
        <w:rPr>
          <w:rFonts w:asciiTheme="minorHAnsi" w:hAnsiTheme="minorHAnsi" w:cstheme="minorHAnsi"/>
          <w:sz w:val="22"/>
          <w:szCs w:val="22"/>
        </w:rPr>
      </w:pPr>
      <w:r w:rsidRPr="00A36C4C">
        <w:rPr>
          <w:rFonts w:ascii="Georgia" w:hAnsi="Georgia" w:cstheme="minorHAnsi"/>
          <w:sz w:val="22"/>
          <w:szCs w:val="22"/>
        </w:rPr>
        <w:lastRenderedPageBreak/>
        <w:t>I-FSS-594</w:t>
      </w:r>
      <w:r w:rsidR="00FE760E" w:rsidRPr="00A36C4C">
        <w:rPr>
          <w:rFonts w:ascii="Georgia" w:hAnsi="Georgia" w:cstheme="minorHAnsi"/>
          <w:sz w:val="22"/>
          <w:szCs w:val="22"/>
        </w:rPr>
        <w:t xml:space="preserve"> </w:t>
      </w:r>
      <w:r w:rsidRPr="00A36C4C">
        <w:rPr>
          <w:rFonts w:ascii="Georgia" w:hAnsi="Georgia" w:cstheme="minorHAnsi"/>
          <w:sz w:val="22"/>
          <w:szCs w:val="22"/>
        </w:rPr>
        <w:t xml:space="preserve">  </w:t>
      </w:r>
      <w:bookmarkStart w:id="75" w:name="PartsService"/>
      <w:r w:rsidRPr="00A36C4C">
        <w:rPr>
          <w:rFonts w:ascii="Georgia" w:hAnsi="Georgia" w:cstheme="minorHAnsi"/>
          <w:sz w:val="22"/>
          <w:szCs w:val="22"/>
        </w:rPr>
        <w:t xml:space="preserve">PARTS AND SERVICE </w:t>
      </w:r>
      <w:bookmarkEnd w:id="75"/>
      <w:r w:rsidRPr="00A36C4C">
        <w:rPr>
          <w:rFonts w:ascii="Georgia" w:hAnsi="Georgia" w:cstheme="minorHAnsi"/>
          <w:sz w:val="22"/>
          <w:szCs w:val="22"/>
        </w:rPr>
        <w:t>(OCT 1988)</w:t>
      </w:r>
    </w:p>
    <w:p w14:paraId="56AB036E" w14:textId="77777777" w:rsidR="00DB6BE8" w:rsidRPr="00A36C4C" w:rsidRDefault="00DB6BE8" w:rsidP="00476B30">
      <w:pPr>
        <w:pStyle w:val="IndentLevel1"/>
        <w:spacing w:after="60" w:line="240" w:lineRule="auto"/>
        <w:rPr>
          <w:rFonts w:asciiTheme="minorHAnsi" w:hAnsiTheme="minorHAnsi" w:cstheme="minorHAnsi"/>
          <w:sz w:val="22"/>
          <w:szCs w:val="22"/>
        </w:rPr>
      </w:pPr>
      <w:r w:rsidRPr="00A36C4C">
        <w:rPr>
          <w:rFonts w:asciiTheme="minorHAnsi" w:hAnsiTheme="minorHAnsi" w:cstheme="minorHAnsi"/>
          <w:sz w:val="22"/>
          <w:szCs w:val="22"/>
        </w:rPr>
        <w:t>(1)</w:t>
      </w:r>
      <w:r w:rsidRPr="00A36C4C">
        <w:rPr>
          <w:rFonts w:asciiTheme="minorHAnsi" w:hAnsiTheme="minorHAnsi" w:cstheme="minorHAnsi"/>
          <w:sz w:val="22"/>
          <w:szCs w:val="22"/>
        </w:rPr>
        <w:tab/>
        <w:t>For equipment under items listed in the schedule of items or services on which offers are submitted, the offeror certifies by submission of this offer that parts and services (including the performing of warranty or guarantee service) are now available from dealers or distributors serving the areas of ultimate overseas destination or that such facilities will be established and will be maintained throughout the contract period.  If a new servicing facility is to be established, the facility shall be established no later than the beginning of the contract period.</w:t>
      </w:r>
    </w:p>
    <w:p w14:paraId="79AF7EDB" w14:textId="77777777" w:rsidR="00DB6BE8" w:rsidRPr="00A36C4C" w:rsidRDefault="00DB6BE8" w:rsidP="00476B30">
      <w:pPr>
        <w:pStyle w:val="IndentLevel1"/>
        <w:spacing w:after="60" w:line="240" w:lineRule="auto"/>
        <w:rPr>
          <w:rFonts w:asciiTheme="minorHAnsi" w:hAnsiTheme="minorHAnsi" w:cstheme="minorHAnsi"/>
          <w:sz w:val="22"/>
          <w:szCs w:val="22"/>
        </w:rPr>
      </w:pPr>
      <w:r w:rsidRPr="00A36C4C">
        <w:rPr>
          <w:rFonts w:asciiTheme="minorHAnsi" w:hAnsiTheme="minorHAnsi" w:cstheme="minorHAnsi"/>
          <w:sz w:val="22"/>
          <w:szCs w:val="22"/>
        </w:rPr>
        <w:t>(2)</w:t>
      </w:r>
      <w:r w:rsidRPr="00A36C4C">
        <w:rPr>
          <w:rFonts w:asciiTheme="minorHAnsi" w:hAnsiTheme="minorHAnsi" w:cstheme="minorHAnsi"/>
          <w:sz w:val="22"/>
          <w:szCs w:val="22"/>
        </w:rPr>
        <w:tab/>
        <w:t>Each Contractor shall be fully responsible for the services to be performed by the named servicing facilities, or by such facilities to be established, and fully guarantees performance of such services if the original service proves unsatisfactory.</w:t>
      </w:r>
    </w:p>
    <w:p w14:paraId="5CA286FA" w14:textId="77777777" w:rsidR="00DB6BE8" w:rsidRPr="00A36C4C" w:rsidRDefault="00DB6BE8" w:rsidP="00476B30">
      <w:pPr>
        <w:pStyle w:val="IndentLevel1"/>
        <w:spacing w:after="120" w:line="240" w:lineRule="auto"/>
        <w:rPr>
          <w:rFonts w:asciiTheme="minorHAnsi" w:hAnsiTheme="minorHAnsi" w:cstheme="minorHAnsi"/>
          <w:sz w:val="22"/>
          <w:szCs w:val="22"/>
        </w:rPr>
      </w:pPr>
      <w:r w:rsidRPr="00A36C4C">
        <w:rPr>
          <w:rFonts w:asciiTheme="minorHAnsi" w:hAnsiTheme="minorHAnsi" w:cstheme="minorHAnsi"/>
          <w:sz w:val="22"/>
          <w:szCs w:val="22"/>
        </w:rPr>
        <w:t>(3)</w:t>
      </w:r>
      <w:r w:rsidRPr="00A36C4C">
        <w:rPr>
          <w:rFonts w:asciiTheme="minorHAnsi" w:hAnsiTheme="minorHAnsi" w:cstheme="minorHAnsi"/>
          <w:sz w:val="22"/>
          <w:szCs w:val="22"/>
        </w:rPr>
        <w:tab/>
        <w:t>Offerors are requested to include in the pricelist, the names and addresses of all supply and service points maintained in the geographic area in which the Contractor will perform.  Please indicate opposite each point whether or not a complete stock of repair parts for items offered is carried at that point, and whether or not mechanical service is available.</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4"/>
        <w:gridCol w:w="5788"/>
      </w:tblGrid>
      <w:tr w:rsidR="00DB6BE8" w:rsidRPr="00A36C4C" w14:paraId="7123C6E1" w14:textId="77777777" w:rsidTr="00A36C4C">
        <w:trPr>
          <w:trHeight w:val="422"/>
        </w:trPr>
        <w:tc>
          <w:tcPr>
            <w:tcW w:w="3060" w:type="dxa"/>
            <w:vAlign w:val="center"/>
          </w:tcPr>
          <w:p w14:paraId="6221028E" w14:textId="77777777" w:rsidR="00DB6BE8" w:rsidRPr="00A36C4C" w:rsidRDefault="00DB6BE8" w:rsidP="00DD75D9">
            <w:pPr>
              <w:keepNext/>
              <w:tabs>
                <w:tab w:val="center" w:pos="2520"/>
                <w:tab w:val="center" w:pos="6480"/>
              </w:tabs>
              <w:spacing w:line="240" w:lineRule="atLeast"/>
              <w:jc w:val="center"/>
              <w:rPr>
                <w:rFonts w:asciiTheme="minorHAnsi" w:hAnsiTheme="minorHAnsi" w:cstheme="minorHAnsi"/>
                <w:b/>
                <w:bCs/>
              </w:rPr>
            </w:pPr>
            <w:r w:rsidRPr="00A36C4C">
              <w:rPr>
                <w:rFonts w:asciiTheme="minorHAnsi" w:hAnsiTheme="minorHAnsi" w:cstheme="minorHAnsi"/>
                <w:b/>
                <w:bCs/>
              </w:rPr>
              <w:t>GEOGRAPHIC AREA</w:t>
            </w:r>
          </w:p>
        </w:tc>
        <w:tc>
          <w:tcPr>
            <w:tcW w:w="5958" w:type="dxa"/>
            <w:vAlign w:val="center"/>
          </w:tcPr>
          <w:p w14:paraId="276BE458" w14:textId="77777777" w:rsidR="00DB6BE8" w:rsidRPr="00A36C4C" w:rsidRDefault="00DB6BE8" w:rsidP="00DD75D9">
            <w:pPr>
              <w:keepNext/>
              <w:tabs>
                <w:tab w:val="center" w:pos="2520"/>
                <w:tab w:val="center" w:pos="6480"/>
              </w:tabs>
              <w:spacing w:line="240" w:lineRule="atLeast"/>
              <w:jc w:val="center"/>
              <w:rPr>
                <w:rFonts w:asciiTheme="minorHAnsi" w:hAnsiTheme="minorHAnsi" w:cstheme="minorHAnsi"/>
                <w:b/>
                <w:bCs/>
              </w:rPr>
            </w:pPr>
            <w:r w:rsidRPr="00A36C4C">
              <w:rPr>
                <w:rFonts w:asciiTheme="minorHAnsi" w:hAnsiTheme="minorHAnsi" w:cstheme="minorHAnsi"/>
                <w:b/>
                <w:bCs/>
              </w:rPr>
              <w:t>ADDRESS OF SUPPLY AND SERVICE POINT</w:t>
            </w:r>
          </w:p>
        </w:tc>
      </w:tr>
      <w:bookmarkStart w:id="76" w:name="Text23"/>
      <w:tr w:rsidR="003330EA" w:rsidRPr="00A36C4C" w14:paraId="258F6A99" w14:textId="77777777" w:rsidTr="00167755">
        <w:trPr>
          <w:trHeight w:val="720"/>
        </w:trPr>
        <w:tc>
          <w:tcPr>
            <w:tcW w:w="3060" w:type="dxa"/>
            <w:vAlign w:val="center"/>
          </w:tcPr>
          <w:p w14:paraId="04918773" w14:textId="77777777" w:rsidR="003330EA" w:rsidRPr="00A36C4C" w:rsidRDefault="006E300C" w:rsidP="003330EA">
            <w:pPr>
              <w:rPr>
                <w:rFonts w:asciiTheme="minorHAnsi" w:hAnsiTheme="minorHAnsi" w:cstheme="minorHAnsi"/>
              </w:rPr>
            </w:pPr>
            <w:r w:rsidRPr="00A36C4C">
              <w:rPr>
                <w:rFonts w:asciiTheme="minorHAnsi" w:hAnsiTheme="minorHAnsi" w:cstheme="minorHAnsi"/>
                <w:b/>
              </w:rPr>
              <w:fldChar w:fldCharType="begin">
                <w:ffData>
                  <w:name w:val="Text23"/>
                  <w:enabled/>
                  <w:calcOnExit w:val="0"/>
                  <w:statusText w:type="text" w:val="Enter name of geographic area"/>
                  <w:textInput/>
                </w:ffData>
              </w:fldChar>
            </w:r>
            <w:r w:rsidRPr="00A36C4C">
              <w:rPr>
                <w:rFonts w:asciiTheme="minorHAnsi" w:hAnsiTheme="minorHAnsi" w:cstheme="minorHAnsi"/>
                <w:b/>
              </w:rPr>
              <w:instrText xml:space="preserve"> FORMTEXT </w:instrText>
            </w:r>
            <w:r w:rsidRPr="00A36C4C">
              <w:rPr>
                <w:rFonts w:asciiTheme="minorHAnsi" w:hAnsiTheme="minorHAnsi" w:cstheme="minorHAnsi"/>
                <w:b/>
              </w:rPr>
            </w:r>
            <w:r w:rsidRPr="00A36C4C">
              <w:rPr>
                <w:rFonts w:asciiTheme="minorHAnsi" w:hAnsiTheme="minorHAnsi" w:cstheme="minorHAnsi"/>
                <w:b/>
              </w:rPr>
              <w:fldChar w:fldCharType="separate"/>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rPr>
              <w:fldChar w:fldCharType="end"/>
            </w:r>
            <w:bookmarkEnd w:id="76"/>
          </w:p>
        </w:tc>
        <w:tc>
          <w:tcPr>
            <w:tcW w:w="5958" w:type="dxa"/>
            <w:vAlign w:val="center"/>
          </w:tcPr>
          <w:p w14:paraId="5E05F4DB" w14:textId="77777777" w:rsidR="003330EA" w:rsidRPr="00A36C4C" w:rsidRDefault="006E300C" w:rsidP="003330EA">
            <w:pPr>
              <w:rPr>
                <w:rFonts w:asciiTheme="minorHAnsi" w:hAnsiTheme="minorHAnsi" w:cstheme="minorHAnsi"/>
              </w:rPr>
            </w:pPr>
            <w:r w:rsidRPr="00A36C4C">
              <w:rPr>
                <w:rFonts w:asciiTheme="minorHAnsi" w:hAnsiTheme="minorHAnsi" w:cstheme="minorHAnsi"/>
                <w:b/>
              </w:rPr>
              <w:fldChar w:fldCharType="begin">
                <w:ffData>
                  <w:name w:val=""/>
                  <w:enabled/>
                  <w:calcOnExit w:val="0"/>
                  <w:statusText w:type="text" w:val="Enter address of supply and service point"/>
                  <w:textInput/>
                </w:ffData>
              </w:fldChar>
            </w:r>
            <w:r w:rsidRPr="00A36C4C">
              <w:rPr>
                <w:rFonts w:asciiTheme="minorHAnsi" w:hAnsiTheme="minorHAnsi" w:cstheme="minorHAnsi"/>
                <w:b/>
              </w:rPr>
              <w:instrText xml:space="preserve"> FORMTEXT </w:instrText>
            </w:r>
            <w:r w:rsidRPr="00A36C4C">
              <w:rPr>
                <w:rFonts w:asciiTheme="minorHAnsi" w:hAnsiTheme="minorHAnsi" w:cstheme="minorHAnsi"/>
                <w:b/>
              </w:rPr>
            </w:r>
            <w:r w:rsidRPr="00A36C4C">
              <w:rPr>
                <w:rFonts w:asciiTheme="minorHAnsi" w:hAnsiTheme="minorHAnsi" w:cstheme="minorHAnsi"/>
                <w:b/>
              </w:rPr>
              <w:fldChar w:fldCharType="separate"/>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rPr>
              <w:fldChar w:fldCharType="end"/>
            </w:r>
          </w:p>
        </w:tc>
      </w:tr>
      <w:tr w:rsidR="003330EA" w:rsidRPr="00A36C4C" w14:paraId="6E493232" w14:textId="77777777" w:rsidTr="00167755">
        <w:trPr>
          <w:trHeight w:val="720"/>
        </w:trPr>
        <w:tc>
          <w:tcPr>
            <w:tcW w:w="3060" w:type="dxa"/>
            <w:vAlign w:val="center"/>
          </w:tcPr>
          <w:p w14:paraId="09F93EC9" w14:textId="77777777" w:rsidR="003330EA" w:rsidRPr="00A36C4C" w:rsidRDefault="006E300C" w:rsidP="003330EA">
            <w:pPr>
              <w:rPr>
                <w:rFonts w:asciiTheme="minorHAnsi" w:hAnsiTheme="minorHAnsi" w:cstheme="minorHAnsi"/>
              </w:rPr>
            </w:pPr>
            <w:r w:rsidRPr="00A36C4C">
              <w:rPr>
                <w:rFonts w:asciiTheme="minorHAnsi" w:hAnsiTheme="minorHAnsi" w:cstheme="minorHAnsi"/>
                <w:b/>
              </w:rPr>
              <w:fldChar w:fldCharType="begin">
                <w:ffData>
                  <w:name w:val="Text23"/>
                  <w:enabled/>
                  <w:calcOnExit w:val="0"/>
                  <w:statusText w:type="text" w:val="Enter name of geographic area"/>
                  <w:textInput/>
                </w:ffData>
              </w:fldChar>
            </w:r>
            <w:r w:rsidRPr="00A36C4C">
              <w:rPr>
                <w:rFonts w:asciiTheme="minorHAnsi" w:hAnsiTheme="minorHAnsi" w:cstheme="minorHAnsi"/>
                <w:b/>
              </w:rPr>
              <w:instrText xml:space="preserve"> FORMTEXT </w:instrText>
            </w:r>
            <w:r w:rsidRPr="00A36C4C">
              <w:rPr>
                <w:rFonts w:asciiTheme="minorHAnsi" w:hAnsiTheme="minorHAnsi" w:cstheme="minorHAnsi"/>
                <w:b/>
              </w:rPr>
            </w:r>
            <w:r w:rsidRPr="00A36C4C">
              <w:rPr>
                <w:rFonts w:asciiTheme="minorHAnsi" w:hAnsiTheme="minorHAnsi" w:cstheme="minorHAnsi"/>
                <w:b/>
              </w:rPr>
              <w:fldChar w:fldCharType="separate"/>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rPr>
              <w:fldChar w:fldCharType="end"/>
            </w:r>
          </w:p>
        </w:tc>
        <w:tc>
          <w:tcPr>
            <w:tcW w:w="5958" w:type="dxa"/>
            <w:vAlign w:val="center"/>
          </w:tcPr>
          <w:p w14:paraId="39EA5845" w14:textId="77777777" w:rsidR="003330EA" w:rsidRPr="00A36C4C" w:rsidRDefault="006E300C" w:rsidP="003330EA">
            <w:pPr>
              <w:rPr>
                <w:rFonts w:asciiTheme="minorHAnsi" w:hAnsiTheme="minorHAnsi" w:cstheme="minorHAnsi"/>
              </w:rPr>
            </w:pPr>
            <w:r w:rsidRPr="00A36C4C">
              <w:rPr>
                <w:rFonts w:asciiTheme="minorHAnsi" w:hAnsiTheme="minorHAnsi" w:cstheme="minorHAnsi"/>
                <w:b/>
              </w:rPr>
              <w:fldChar w:fldCharType="begin">
                <w:ffData>
                  <w:name w:val=""/>
                  <w:enabled/>
                  <w:calcOnExit w:val="0"/>
                  <w:statusText w:type="text" w:val="Enter address of supply and service point"/>
                  <w:textInput/>
                </w:ffData>
              </w:fldChar>
            </w:r>
            <w:r w:rsidRPr="00A36C4C">
              <w:rPr>
                <w:rFonts w:asciiTheme="minorHAnsi" w:hAnsiTheme="minorHAnsi" w:cstheme="minorHAnsi"/>
                <w:b/>
              </w:rPr>
              <w:instrText xml:space="preserve"> FORMTEXT </w:instrText>
            </w:r>
            <w:r w:rsidRPr="00A36C4C">
              <w:rPr>
                <w:rFonts w:asciiTheme="minorHAnsi" w:hAnsiTheme="minorHAnsi" w:cstheme="minorHAnsi"/>
                <w:b/>
              </w:rPr>
            </w:r>
            <w:r w:rsidRPr="00A36C4C">
              <w:rPr>
                <w:rFonts w:asciiTheme="minorHAnsi" w:hAnsiTheme="minorHAnsi" w:cstheme="minorHAnsi"/>
                <w:b/>
              </w:rPr>
              <w:fldChar w:fldCharType="separate"/>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rPr>
              <w:fldChar w:fldCharType="end"/>
            </w:r>
          </w:p>
        </w:tc>
      </w:tr>
      <w:tr w:rsidR="003330EA" w:rsidRPr="00A36C4C" w14:paraId="55C4E104" w14:textId="77777777" w:rsidTr="00167755">
        <w:trPr>
          <w:trHeight w:val="720"/>
        </w:trPr>
        <w:tc>
          <w:tcPr>
            <w:tcW w:w="3060" w:type="dxa"/>
            <w:vAlign w:val="center"/>
          </w:tcPr>
          <w:p w14:paraId="09178DEC" w14:textId="77777777" w:rsidR="003330EA" w:rsidRPr="00A36C4C" w:rsidRDefault="006E300C" w:rsidP="003330EA">
            <w:pPr>
              <w:rPr>
                <w:rFonts w:asciiTheme="minorHAnsi" w:hAnsiTheme="minorHAnsi" w:cstheme="minorHAnsi"/>
              </w:rPr>
            </w:pPr>
            <w:r w:rsidRPr="00A36C4C">
              <w:rPr>
                <w:rFonts w:asciiTheme="minorHAnsi" w:hAnsiTheme="minorHAnsi" w:cstheme="minorHAnsi"/>
                <w:b/>
              </w:rPr>
              <w:fldChar w:fldCharType="begin">
                <w:ffData>
                  <w:name w:val="Text23"/>
                  <w:enabled/>
                  <w:calcOnExit w:val="0"/>
                  <w:statusText w:type="text" w:val="Enter name of geographic area"/>
                  <w:textInput/>
                </w:ffData>
              </w:fldChar>
            </w:r>
            <w:r w:rsidRPr="00A36C4C">
              <w:rPr>
                <w:rFonts w:asciiTheme="minorHAnsi" w:hAnsiTheme="minorHAnsi" w:cstheme="minorHAnsi"/>
                <w:b/>
              </w:rPr>
              <w:instrText xml:space="preserve"> FORMTEXT </w:instrText>
            </w:r>
            <w:r w:rsidRPr="00A36C4C">
              <w:rPr>
                <w:rFonts w:asciiTheme="minorHAnsi" w:hAnsiTheme="minorHAnsi" w:cstheme="minorHAnsi"/>
                <w:b/>
              </w:rPr>
            </w:r>
            <w:r w:rsidRPr="00A36C4C">
              <w:rPr>
                <w:rFonts w:asciiTheme="minorHAnsi" w:hAnsiTheme="minorHAnsi" w:cstheme="minorHAnsi"/>
                <w:b/>
              </w:rPr>
              <w:fldChar w:fldCharType="separate"/>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rPr>
              <w:fldChar w:fldCharType="end"/>
            </w:r>
          </w:p>
        </w:tc>
        <w:tc>
          <w:tcPr>
            <w:tcW w:w="5958" w:type="dxa"/>
            <w:vAlign w:val="center"/>
          </w:tcPr>
          <w:p w14:paraId="67AC3D9F" w14:textId="77777777" w:rsidR="003330EA" w:rsidRPr="00A36C4C" w:rsidRDefault="006E300C" w:rsidP="003330EA">
            <w:pPr>
              <w:rPr>
                <w:rFonts w:asciiTheme="minorHAnsi" w:hAnsiTheme="minorHAnsi" w:cstheme="minorHAnsi"/>
              </w:rPr>
            </w:pPr>
            <w:r w:rsidRPr="00A36C4C">
              <w:rPr>
                <w:rFonts w:asciiTheme="minorHAnsi" w:hAnsiTheme="minorHAnsi" w:cstheme="minorHAnsi"/>
                <w:b/>
              </w:rPr>
              <w:fldChar w:fldCharType="begin">
                <w:ffData>
                  <w:name w:val=""/>
                  <w:enabled/>
                  <w:calcOnExit w:val="0"/>
                  <w:statusText w:type="text" w:val="Enter address of supply and service point"/>
                  <w:textInput/>
                </w:ffData>
              </w:fldChar>
            </w:r>
            <w:r w:rsidRPr="00A36C4C">
              <w:rPr>
                <w:rFonts w:asciiTheme="minorHAnsi" w:hAnsiTheme="minorHAnsi" w:cstheme="minorHAnsi"/>
                <w:b/>
              </w:rPr>
              <w:instrText xml:space="preserve"> FORMTEXT </w:instrText>
            </w:r>
            <w:r w:rsidRPr="00A36C4C">
              <w:rPr>
                <w:rFonts w:asciiTheme="minorHAnsi" w:hAnsiTheme="minorHAnsi" w:cstheme="minorHAnsi"/>
                <w:b/>
              </w:rPr>
            </w:r>
            <w:r w:rsidRPr="00A36C4C">
              <w:rPr>
                <w:rFonts w:asciiTheme="minorHAnsi" w:hAnsiTheme="minorHAnsi" w:cstheme="minorHAnsi"/>
                <w:b/>
              </w:rPr>
              <w:fldChar w:fldCharType="separate"/>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noProof/>
              </w:rPr>
              <w:t> </w:t>
            </w:r>
            <w:r w:rsidRPr="00A36C4C">
              <w:rPr>
                <w:rFonts w:asciiTheme="minorHAnsi" w:hAnsiTheme="minorHAnsi" w:cstheme="minorHAnsi"/>
                <w:b/>
              </w:rPr>
              <w:fldChar w:fldCharType="end"/>
            </w:r>
          </w:p>
        </w:tc>
      </w:tr>
    </w:tbl>
    <w:p w14:paraId="7CF931A3" w14:textId="77777777" w:rsidR="00DB6BE8" w:rsidRDefault="00DB6BE8" w:rsidP="009F0C66">
      <w:pPr>
        <w:spacing w:before="120" w:after="480"/>
        <w:ind w:left="446"/>
        <w:rPr>
          <w:rFonts w:asciiTheme="minorHAnsi" w:hAnsiTheme="minorHAnsi" w:cstheme="minorHAnsi"/>
        </w:rPr>
      </w:pPr>
      <w:r w:rsidRPr="00A36C4C">
        <w:rPr>
          <w:rFonts w:asciiTheme="minorHAnsi" w:hAnsiTheme="minorHAnsi" w:cstheme="minorHAnsi"/>
        </w:rPr>
        <w:t>It is desired to have available means for maintaining Government-owned items in satisfactory operating condition and to receive service at least as good as that extended to commercial customers.</w:t>
      </w:r>
    </w:p>
    <w:p w14:paraId="7EF23C96" w14:textId="77777777" w:rsidR="00E039C6" w:rsidRDefault="00E039C6">
      <w:pPr>
        <w:rPr>
          <w:rFonts w:ascii="Georgia" w:hAnsi="Georgia" w:cstheme="minorHAnsi"/>
          <w:b/>
          <w:u w:val="single"/>
        </w:rPr>
      </w:pPr>
      <w:bookmarkStart w:id="77" w:name="Pg9"/>
      <w:r>
        <w:rPr>
          <w:rFonts w:ascii="Georgia" w:hAnsi="Georgia" w:cstheme="minorHAnsi"/>
          <w:b/>
          <w:u w:val="single"/>
        </w:rPr>
        <w:br w:type="page"/>
      </w:r>
    </w:p>
    <w:p w14:paraId="2E0B48CB" w14:textId="77777777" w:rsidR="00B05707" w:rsidRPr="00A36C4C" w:rsidRDefault="00AA6442" w:rsidP="00031126">
      <w:pPr>
        <w:spacing w:after="60"/>
        <w:rPr>
          <w:rFonts w:asciiTheme="minorHAnsi" w:hAnsiTheme="minorHAnsi" w:cstheme="minorHAnsi"/>
          <w:b/>
          <w:u w:val="single"/>
        </w:rPr>
      </w:pPr>
      <w:r w:rsidRPr="00A36C4C">
        <w:rPr>
          <w:rFonts w:ascii="Georgia" w:hAnsi="Georgia" w:cstheme="minorHAnsi"/>
          <w:b/>
          <w:u w:val="single"/>
        </w:rPr>
        <w:lastRenderedPageBreak/>
        <w:t>PROPOSED PRICING</w:t>
      </w:r>
      <w:r w:rsidR="00E176BC" w:rsidRPr="00A36C4C">
        <w:rPr>
          <w:rFonts w:ascii="Georgia" w:hAnsi="Georgia" w:cstheme="minorHAnsi"/>
          <w:b/>
          <w:u w:val="single"/>
        </w:rPr>
        <w:t xml:space="preserve"> FOR OVERSEAS DELIVERY</w:t>
      </w:r>
      <w:bookmarkEnd w:id="77"/>
      <w:r w:rsidR="001F2620">
        <w:rPr>
          <w:rFonts w:ascii="Georgia" w:hAnsi="Georgia" w:cstheme="minorHAnsi"/>
          <w:b/>
          <w:u w:val="single"/>
        </w:rPr>
        <w:t>_______________________</w:t>
      </w:r>
    </w:p>
    <w:p w14:paraId="01F468CB" w14:textId="77777777" w:rsidR="002A3192" w:rsidRDefault="00A41E09" w:rsidP="00031126">
      <w:pPr>
        <w:spacing w:after="120" w:line="240" w:lineRule="atLeast"/>
        <w:rPr>
          <w:rFonts w:asciiTheme="minorHAnsi" w:hAnsiTheme="minorHAnsi" w:cstheme="minorHAnsi"/>
        </w:rPr>
      </w:pPr>
      <w:r w:rsidRPr="00A36C4C">
        <w:rPr>
          <w:rFonts w:asciiTheme="minorHAnsi" w:hAnsiTheme="minorHAnsi" w:cstheme="minorHAnsi"/>
        </w:rPr>
        <w:t>If you have different commercial pricing practices for overseas delivery and wish to propose separate pricing for domestic and overseas delivery</w:t>
      </w:r>
      <w:r w:rsidR="00F55020" w:rsidRPr="00A36C4C">
        <w:rPr>
          <w:rFonts w:asciiTheme="minorHAnsi" w:hAnsiTheme="minorHAnsi" w:cstheme="minorHAnsi"/>
        </w:rPr>
        <w:t xml:space="preserve"> (per CP-FSS-19 Pricing (Dec 1998) found in the Solicitation Document)</w:t>
      </w:r>
      <w:r w:rsidRPr="00A36C4C">
        <w:rPr>
          <w:rFonts w:asciiTheme="minorHAnsi" w:hAnsiTheme="minorHAnsi" w:cstheme="minorHAnsi"/>
        </w:rPr>
        <w:t xml:space="preserve">, please </w:t>
      </w:r>
      <w:r w:rsidR="009571E5" w:rsidRPr="00A36C4C">
        <w:rPr>
          <w:rFonts w:asciiTheme="minorHAnsi" w:hAnsiTheme="minorHAnsi" w:cstheme="minorHAnsi"/>
        </w:rPr>
        <w:t xml:space="preserve">prepare your pricing per the required format that follows.  You may utilize the Excel spreadsheet in </w:t>
      </w:r>
      <w:r w:rsidR="00BC443F">
        <w:rPr>
          <w:rFonts w:asciiTheme="minorHAnsi" w:hAnsiTheme="minorHAnsi" w:cstheme="minorHAnsi"/>
        </w:rPr>
        <w:t>Document 03</w:t>
      </w:r>
      <w:r w:rsidR="009571E5" w:rsidRPr="00A36C4C">
        <w:rPr>
          <w:rFonts w:asciiTheme="minorHAnsi" w:hAnsiTheme="minorHAnsi" w:cstheme="minorHAnsi"/>
        </w:rPr>
        <w:t xml:space="preserve"> - Proposal Price List Preparation for your proposed overseas delivery pricing.  </w:t>
      </w:r>
      <w:r w:rsidR="00BC443F">
        <w:rPr>
          <w:rFonts w:asciiTheme="minorHAnsi" w:hAnsiTheme="minorHAnsi" w:cstheme="minorHAnsi"/>
        </w:rPr>
        <w:t xml:space="preserve">Please be certain to clearly title your spreadsheet as “Overseas Delivery Proposal”.  </w:t>
      </w:r>
      <w:r w:rsidR="009571E5" w:rsidRPr="00A36C4C">
        <w:rPr>
          <w:rFonts w:asciiTheme="minorHAnsi" w:hAnsiTheme="minorHAnsi" w:cstheme="minorHAnsi"/>
        </w:rPr>
        <w:t xml:space="preserve">You must also </w:t>
      </w:r>
      <w:r w:rsidRPr="00A36C4C">
        <w:rPr>
          <w:rFonts w:asciiTheme="minorHAnsi" w:hAnsiTheme="minorHAnsi" w:cstheme="minorHAnsi"/>
        </w:rPr>
        <w:t xml:space="preserve">complete the </w:t>
      </w:r>
      <w:r w:rsidR="00D24FF1" w:rsidRPr="00A36C4C">
        <w:rPr>
          <w:rFonts w:asciiTheme="minorHAnsi" w:hAnsiTheme="minorHAnsi" w:cstheme="minorHAnsi"/>
        </w:rPr>
        <w:t xml:space="preserve">following </w:t>
      </w:r>
      <w:r w:rsidRPr="00A36C4C">
        <w:rPr>
          <w:rFonts w:asciiTheme="minorHAnsi" w:hAnsiTheme="minorHAnsi" w:cstheme="minorHAnsi"/>
        </w:rPr>
        <w:t xml:space="preserve">Commercials Sales Practice </w:t>
      </w:r>
      <w:r w:rsidRPr="00E54DCC">
        <w:rPr>
          <w:rFonts w:asciiTheme="minorHAnsi" w:hAnsiTheme="minorHAnsi" w:cstheme="minorHAnsi"/>
        </w:rPr>
        <w:t>Format (CSP-1)</w:t>
      </w:r>
      <w:r w:rsidR="009571E5" w:rsidRPr="00E54DCC">
        <w:rPr>
          <w:rFonts w:asciiTheme="minorHAnsi" w:hAnsiTheme="minorHAnsi" w:cstheme="minorHAnsi"/>
        </w:rPr>
        <w:t xml:space="preserve"> regarding your commercial practices for overseas sales</w:t>
      </w:r>
      <w:r w:rsidR="00CE5B54" w:rsidRPr="00E54DCC">
        <w:rPr>
          <w:rFonts w:asciiTheme="minorHAnsi" w:hAnsiTheme="minorHAnsi" w:cstheme="minorHAnsi"/>
        </w:rPr>
        <w:t xml:space="preserve">. </w:t>
      </w:r>
      <w:r w:rsidR="0025143C" w:rsidRPr="00E54DCC">
        <w:rPr>
          <w:rFonts w:asciiTheme="minorHAnsi" w:hAnsiTheme="minorHAnsi" w:cstheme="minorHAnsi"/>
        </w:rPr>
        <w:t xml:space="preserve">Remember, your proposed pricing must be inclusive of the cost of shipping per your </w:t>
      </w:r>
      <w:r w:rsidR="00CE5B54" w:rsidRPr="00E54DCC">
        <w:rPr>
          <w:rFonts w:asciiTheme="minorHAnsi" w:hAnsiTheme="minorHAnsi" w:cstheme="minorHAnsi"/>
        </w:rPr>
        <w:t>designation o</w:t>
      </w:r>
      <w:r w:rsidR="0025143C" w:rsidRPr="00E54DCC">
        <w:rPr>
          <w:rFonts w:asciiTheme="minorHAnsi" w:hAnsiTheme="minorHAnsi" w:cstheme="minorHAnsi"/>
        </w:rPr>
        <w:t xml:space="preserve">f shipping terms on page </w:t>
      </w:r>
      <w:r w:rsidR="00142714" w:rsidRPr="00E54DCC">
        <w:rPr>
          <w:rFonts w:asciiTheme="minorHAnsi" w:hAnsiTheme="minorHAnsi" w:cstheme="minorHAnsi"/>
        </w:rPr>
        <w:t>6</w:t>
      </w:r>
      <w:r w:rsidR="0025143C" w:rsidRPr="00E54DCC">
        <w:rPr>
          <w:rFonts w:asciiTheme="minorHAnsi" w:hAnsiTheme="minorHAnsi" w:cstheme="minorHAnsi"/>
        </w:rPr>
        <w:t xml:space="preserve"> of this</w:t>
      </w:r>
      <w:r w:rsidR="00F55020" w:rsidRPr="00E54DCC">
        <w:rPr>
          <w:rFonts w:asciiTheme="minorHAnsi" w:hAnsiTheme="minorHAnsi" w:cstheme="minorHAnsi"/>
        </w:rPr>
        <w:t xml:space="preserve"> </w:t>
      </w:r>
      <w:r w:rsidR="00476B30" w:rsidRPr="00E54DCC">
        <w:rPr>
          <w:rFonts w:asciiTheme="minorHAnsi" w:hAnsiTheme="minorHAnsi" w:cstheme="minorHAnsi"/>
        </w:rPr>
        <w:t>documen</w:t>
      </w:r>
      <w:r w:rsidR="00F55020" w:rsidRPr="00E54DCC">
        <w:rPr>
          <w:rFonts w:asciiTheme="minorHAnsi" w:hAnsiTheme="minorHAnsi" w:cstheme="minorHAnsi"/>
        </w:rPr>
        <w:t>t</w:t>
      </w:r>
      <w:r w:rsidR="0025143C" w:rsidRPr="00E54DCC">
        <w:rPr>
          <w:rFonts w:asciiTheme="minorHAnsi" w:hAnsiTheme="minorHAnsi" w:cstheme="minorHAnsi"/>
        </w:rPr>
        <w:t xml:space="preserve">.  </w:t>
      </w:r>
      <w:r w:rsidRPr="00E54DCC">
        <w:rPr>
          <w:rFonts w:asciiTheme="minorHAnsi" w:hAnsiTheme="minorHAnsi" w:cstheme="minorHAnsi"/>
        </w:rPr>
        <w:t xml:space="preserve">Be sure to disclose all pertinent commercial practices information </w:t>
      </w:r>
      <w:r w:rsidR="00D24FF1" w:rsidRPr="00E54DCC">
        <w:rPr>
          <w:rFonts w:asciiTheme="minorHAnsi" w:hAnsiTheme="minorHAnsi" w:cstheme="minorHAnsi"/>
        </w:rPr>
        <w:t xml:space="preserve">and shipping documentation </w:t>
      </w:r>
      <w:r w:rsidRPr="00E54DCC">
        <w:rPr>
          <w:rFonts w:asciiTheme="minorHAnsi" w:hAnsiTheme="minorHAnsi" w:cstheme="minorHAnsi"/>
        </w:rPr>
        <w:t>which supports</w:t>
      </w:r>
      <w:r w:rsidRPr="00A36C4C">
        <w:rPr>
          <w:rFonts w:asciiTheme="minorHAnsi" w:hAnsiTheme="minorHAnsi" w:cstheme="minorHAnsi"/>
        </w:rPr>
        <w:t xml:space="preserve"> your proposed pricing.</w:t>
      </w:r>
    </w:p>
    <w:p w14:paraId="1864ED72" w14:textId="77777777" w:rsidR="00520E99" w:rsidRPr="00C11E4F" w:rsidRDefault="00520E99" w:rsidP="00031126">
      <w:pPr>
        <w:spacing w:after="20"/>
        <w:rPr>
          <w:rFonts w:ascii="Georgia" w:hAnsi="Georgia" w:cs="Calibri"/>
          <w:b/>
        </w:rPr>
      </w:pPr>
      <w:bookmarkStart w:id="78" w:name="Pg11"/>
      <w:r w:rsidRPr="00C11E4F">
        <w:rPr>
          <w:rFonts w:ascii="Georgia" w:hAnsi="Georgia" w:cs="Calibri"/>
          <w:b/>
        </w:rPr>
        <w:t xml:space="preserve">PROPOSED PRICING – </w:t>
      </w:r>
      <w:bookmarkStart w:id="79" w:name="PPReqFormat"/>
      <w:r w:rsidRPr="00C11E4F">
        <w:rPr>
          <w:rFonts w:ascii="Georgia" w:hAnsi="Georgia" w:cs="Calibri"/>
          <w:b/>
        </w:rPr>
        <w:t>REQUIRED FORMAT</w:t>
      </w:r>
      <w:bookmarkEnd w:id="79"/>
    </w:p>
    <w:p w14:paraId="72F5DCA5" w14:textId="77777777" w:rsidR="00520E99" w:rsidRDefault="00520E99" w:rsidP="00031126">
      <w:pPr>
        <w:spacing w:after="20"/>
        <w:rPr>
          <w:rFonts w:ascii="Calibri" w:hAnsi="Calibri" w:cs="Calibri"/>
          <w:bCs/>
          <w:iCs/>
        </w:rPr>
      </w:pPr>
      <w:r w:rsidRPr="00C11E4F">
        <w:rPr>
          <w:rFonts w:ascii="Calibri" w:hAnsi="Calibri" w:cs="Calibri"/>
          <w:bCs/>
          <w:iCs/>
        </w:rPr>
        <w:t xml:space="preserve">Proposed Government pricing </w:t>
      </w:r>
      <w:r w:rsidRPr="00C11E4F">
        <w:rPr>
          <w:rFonts w:ascii="Calibri" w:hAnsi="Calibri" w:cs="Calibri"/>
          <w:b/>
          <w:bCs/>
          <w:iCs/>
          <w:u w:val="single"/>
        </w:rPr>
        <w:t xml:space="preserve">shall be provided in an Excel spreadsheet </w:t>
      </w:r>
      <w:r w:rsidRPr="00C11E4F">
        <w:rPr>
          <w:rFonts w:ascii="Calibri" w:hAnsi="Calibri" w:cs="Calibri"/>
          <w:bCs/>
          <w:iCs/>
        </w:rPr>
        <w:t xml:space="preserve"> in the format below (also provided for your use as an Excel spreadsheet in Exhibit 0</w:t>
      </w:r>
      <w:r>
        <w:rPr>
          <w:rFonts w:ascii="Calibri" w:hAnsi="Calibri" w:cs="Calibri"/>
          <w:bCs/>
          <w:iCs/>
        </w:rPr>
        <w:t>3</w:t>
      </w:r>
      <w:r w:rsidRPr="00C11E4F">
        <w:rPr>
          <w:rFonts w:ascii="Calibri" w:hAnsi="Calibri" w:cs="Calibri"/>
          <w:bCs/>
          <w:iCs/>
        </w:rPr>
        <w:t xml:space="preserve">) with submission of the proposal.  The below column headings should appear consecutively in one Excel spreadsheet. </w:t>
      </w:r>
    </w:p>
    <w:p w14:paraId="5D1E998E" w14:textId="77777777" w:rsidR="00031126" w:rsidRPr="006F2A8C" w:rsidRDefault="00031126" w:rsidP="00031126">
      <w:pPr>
        <w:numPr>
          <w:ilvl w:val="0"/>
          <w:numId w:val="33"/>
        </w:numPr>
        <w:tabs>
          <w:tab w:val="num" w:pos="360"/>
        </w:tabs>
        <w:spacing w:after="20"/>
        <w:ind w:left="360"/>
        <w:rPr>
          <w:rFonts w:asciiTheme="minorHAnsi" w:hAnsiTheme="minorHAnsi" w:cs="Arial"/>
          <w:b/>
          <w:bCs/>
          <w:iCs/>
        </w:rPr>
      </w:pPr>
      <w:r w:rsidRPr="00FF6687">
        <w:rPr>
          <w:rFonts w:asciiTheme="minorHAnsi" w:hAnsiTheme="minorHAnsi" w:cs="Arial"/>
          <w:b/>
          <w:bCs/>
          <w:iCs/>
          <w:u w:val="single"/>
        </w:rPr>
        <w:t>42-2a Single Pricing</w:t>
      </w:r>
      <w:r w:rsidRPr="00FF6687">
        <w:rPr>
          <w:rFonts w:asciiTheme="minorHAnsi" w:hAnsiTheme="minorHAnsi" w:cs="Arial"/>
          <w:b/>
          <w:bCs/>
          <w:iCs/>
        </w:rPr>
        <w:t xml:space="preserve">:  </w:t>
      </w:r>
      <w:r>
        <w:rPr>
          <w:rFonts w:asciiTheme="minorHAnsi" w:hAnsiTheme="minorHAnsi" w:cs="Arial"/>
          <w:bCs/>
          <w:iCs/>
        </w:rPr>
        <w:t>Document 03a</w:t>
      </w:r>
      <w:r w:rsidRPr="00FF6687">
        <w:rPr>
          <w:rFonts w:asciiTheme="minorHAnsi" w:hAnsiTheme="minorHAnsi" w:cs="Arial"/>
          <w:bCs/>
          <w:iCs/>
        </w:rPr>
        <w:t xml:space="preserve"> spreadsheet </w:t>
      </w:r>
      <w:r w:rsidRPr="00FF6687">
        <w:rPr>
          <w:rFonts w:asciiTheme="minorHAnsi" w:hAnsiTheme="minorHAnsi" w:cs="Arial"/>
          <w:b/>
        </w:rPr>
        <w:t>must</w:t>
      </w:r>
      <w:r w:rsidRPr="00FF6687">
        <w:rPr>
          <w:rFonts w:asciiTheme="minorHAnsi" w:hAnsiTheme="minorHAnsi" w:cs="Arial"/>
        </w:rPr>
        <w:t xml:space="preserve"> be completed if your firm has included 42-2A line items in its offer </w:t>
      </w:r>
      <w:r w:rsidRPr="00FF6687">
        <w:rPr>
          <w:rFonts w:asciiTheme="minorHAnsi" w:hAnsiTheme="minorHAnsi" w:cs="Arial"/>
          <w:b/>
        </w:rPr>
        <w:t>and</w:t>
      </w:r>
      <w:r w:rsidRPr="00FF6687">
        <w:rPr>
          <w:rFonts w:asciiTheme="minorHAnsi" w:hAnsiTheme="minorHAnsi" w:cs="Arial"/>
        </w:rPr>
        <w:t xml:space="preserve"> your firm is electing to maintain a </w:t>
      </w:r>
      <w:r w:rsidRPr="00FF6687">
        <w:rPr>
          <w:rFonts w:asciiTheme="minorHAnsi" w:hAnsiTheme="minorHAnsi" w:cs="Arial"/>
          <w:b/>
        </w:rPr>
        <w:t>single</w:t>
      </w:r>
      <w:r w:rsidRPr="00FF6687">
        <w:rPr>
          <w:rFonts w:asciiTheme="minorHAnsi" w:hAnsiTheme="minorHAnsi" w:cs="Arial"/>
        </w:rPr>
        <w:t xml:space="preserve"> FSS pricelist (see </w:t>
      </w:r>
      <w:r>
        <w:rPr>
          <w:rFonts w:asciiTheme="minorHAnsi" w:hAnsiTheme="minorHAnsi" w:cs="Arial"/>
        </w:rPr>
        <w:t>M</w:t>
      </w:r>
      <w:r w:rsidRPr="006F2A8C">
        <w:rPr>
          <w:rFonts w:asciiTheme="minorHAnsi" w:hAnsiTheme="minorHAnsi" w:cs="Arial"/>
        </w:rPr>
        <w:t xml:space="preserve">anufacturer's FSS Price List Election Form under Public Law 102-585 located in Vendor Response </w:t>
      </w:r>
      <w:r>
        <w:rPr>
          <w:rFonts w:asciiTheme="minorHAnsi" w:hAnsiTheme="minorHAnsi" w:cs="Arial"/>
        </w:rPr>
        <w:t>Document 02</w:t>
      </w:r>
      <w:r w:rsidRPr="00FF6687">
        <w:rPr>
          <w:rFonts w:asciiTheme="minorHAnsi" w:hAnsiTheme="minorHAnsi" w:cs="Arial"/>
        </w:rPr>
        <w:t xml:space="preserve">). </w:t>
      </w:r>
    </w:p>
    <w:p w14:paraId="79F5C0E9" w14:textId="77777777" w:rsidR="00031126" w:rsidRPr="006F2A8C" w:rsidRDefault="00031126" w:rsidP="00031126">
      <w:pPr>
        <w:pStyle w:val="ListParagraph"/>
        <w:numPr>
          <w:ilvl w:val="0"/>
          <w:numId w:val="33"/>
        </w:numPr>
        <w:tabs>
          <w:tab w:val="clear" w:pos="720"/>
          <w:tab w:val="num" w:pos="360"/>
        </w:tabs>
        <w:spacing w:after="20"/>
        <w:ind w:left="360"/>
        <w:contextualSpacing w:val="0"/>
        <w:rPr>
          <w:rFonts w:asciiTheme="minorHAnsi" w:hAnsiTheme="minorHAnsi" w:cs="Arial"/>
          <w:b/>
          <w:bCs/>
          <w:iCs/>
          <w:u w:val="single"/>
        </w:rPr>
      </w:pPr>
      <w:r w:rsidRPr="006F2A8C">
        <w:rPr>
          <w:rFonts w:asciiTheme="minorHAnsi" w:hAnsiTheme="minorHAnsi" w:cs="Arial"/>
          <w:b/>
          <w:bCs/>
          <w:iCs/>
          <w:u w:val="single"/>
        </w:rPr>
        <w:t>42-2a Dual Pricing</w:t>
      </w:r>
      <w:r w:rsidRPr="006F2A8C">
        <w:rPr>
          <w:rFonts w:asciiTheme="minorHAnsi" w:hAnsiTheme="minorHAnsi" w:cs="Arial"/>
          <w:b/>
          <w:bCs/>
          <w:iCs/>
        </w:rPr>
        <w:t xml:space="preserve">:  </w:t>
      </w:r>
      <w:r w:rsidRPr="006F2A8C">
        <w:rPr>
          <w:rFonts w:asciiTheme="minorHAnsi" w:hAnsiTheme="minorHAnsi" w:cs="Arial"/>
          <w:bCs/>
          <w:iCs/>
        </w:rPr>
        <w:t>Document 03b spreadsheet (Tab 1 BIG4 and Tab 2 OGA) must be completed if</w:t>
      </w:r>
      <w:r w:rsidRPr="006F2A8C">
        <w:rPr>
          <w:rFonts w:asciiTheme="minorHAnsi" w:hAnsiTheme="minorHAnsi" w:cs="Arial"/>
        </w:rPr>
        <w:t xml:space="preserve"> your firm has included 42-2A line items in its offer </w:t>
      </w:r>
      <w:r w:rsidRPr="006F2A8C">
        <w:rPr>
          <w:rFonts w:asciiTheme="minorHAnsi" w:hAnsiTheme="minorHAnsi" w:cs="Arial"/>
          <w:b/>
        </w:rPr>
        <w:t>and</w:t>
      </w:r>
      <w:r w:rsidRPr="006F2A8C">
        <w:rPr>
          <w:rFonts w:asciiTheme="minorHAnsi" w:hAnsiTheme="minorHAnsi" w:cs="Arial"/>
        </w:rPr>
        <w:t xml:space="preserve"> your firm is electing to maintain </w:t>
      </w:r>
      <w:r w:rsidRPr="006F2A8C">
        <w:rPr>
          <w:rFonts w:asciiTheme="minorHAnsi" w:hAnsiTheme="minorHAnsi" w:cs="Arial"/>
          <w:b/>
        </w:rPr>
        <w:t>separate</w:t>
      </w:r>
      <w:r w:rsidRPr="006F2A8C">
        <w:rPr>
          <w:rFonts w:asciiTheme="minorHAnsi" w:hAnsiTheme="minorHAnsi" w:cs="Arial"/>
        </w:rPr>
        <w:t xml:space="preserve"> FSS pricelists (see Manufacturer's FSS Price List Election Form under Public Law 102-585 located in</w:t>
      </w:r>
      <w:r>
        <w:rPr>
          <w:rFonts w:asciiTheme="minorHAnsi" w:hAnsiTheme="minorHAnsi" w:cs="Arial"/>
        </w:rPr>
        <w:t xml:space="preserve"> </w:t>
      </w:r>
      <w:r w:rsidRPr="006F2A8C">
        <w:rPr>
          <w:rFonts w:asciiTheme="minorHAnsi" w:hAnsiTheme="minorHAnsi" w:cs="Arial"/>
        </w:rPr>
        <w:t xml:space="preserve">Vendor Response </w:t>
      </w:r>
      <w:r>
        <w:rPr>
          <w:rFonts w:asciiTheme="minorHAnsi" w:hAnsiTheme="minorHAnsi" w:cs="Arial"/>
        </w:rPr>
        <w:t>D</w:t>
      </w:r>
      <w:r w:rsidRPr="006F2A8C">
        <w:rPr>
          <w:rFonts w:asciiTheme="minorHAnsi" w:hAnsiTheme="minorHAnsi" w:cs="Arial"/>
        </w:rPr>
        <w:t>ocument</w:t>
      </w:r>
      <w:r>
        <w:rPr>
          <w:rFonts w:asciiTheme="minorHAnsi" w:hAnsiTheme="minorHAnsi" w:cs="Arial"/>
        </w:rPr>
        <w:t xml:space="preserve"> 02</w:t>
      </w:r>
      <w:r w:rsidRPr="006F2A8C">
        <w:rPr>
          <w:rFonts w:asciiTheme="minorHAnsi" w:hAnsiTheme="minorHAnsi" w:cs="Arial"/>
        </w:rPr>
        <w:t xml:space="preserve">; i.e., one pricelist for the covered Big 4 Federal agencies and another pricelist containing FSS contract prices for non-covered Federal-agency users).  </w:t>
      </w:r>
    </w:p>
    <w:p w14:paraId="63F6B329" w14:textId="77777777" w:rsidR="00031126" w:rsidRPr="00FF6687" w:rsidRDefault="00031126" w:rsidP="00031126">
      <w:pPr>
        <w:numPr>
          <w:ilvl w:val="0"/>
          <w:numId w:val="33"/>
        </w:numPr>
        <w:tabs>
          <w:tab w:val="clear" w:pos="720"/>
          <w:tab w:val="num" w:pos="360"/>
          <w:tab w:val="left" w:pos="630"/>
        </w:tabs>
        <w:spacing w:after="120"/>
        <w:ind w:left="360"/>
        <w:rPr>
          <w:rFonts w:asciiTheme="minorHAnsi" w:hAnsiTheme="minorHAnsi" w:cs="Arial"/>
          <w:b/>
          <w:bCs/>
          <w:iCs/>
        </w:rPr>
      </w:pPr>
      <w:r w:rsidRPr="00FF6687">
        <w:rPr>
          <w:rFonts w:asciiTheme="minorHAnsi" w:hAnsiTheme="minorHAnsi" w:cs="Arial"/>
          <w:b/>
          <w:bCs/>
          <w:iCs/>
          <w:u w:val="single"/>
        </w:rPr>
        <w:t>Other Special Item Numbers</w:t>
      </w:r>
      <w:r w:rsidRPr="00FF6687">
        <w:rPr>
          <w:rFonts w:asciiTheme="minorHAnsi" w:hAnsiTheme="minorHAnsi" w:cs="Arial"/>
          <w:b/>
          <w:bCs/>
          <w:iCs/>
        </w:rPr>
        <w:t xml:space="preserve">:  </w:t>
      </w:r>
      <w:r>
        <w:rPr>
          <w:rFonts w:asciiTheme="minorHAnsi" w:hAnsiTheme="minorHAnsi" w:cs="Arial"/>
          <w:bCs/>
          <w:iCs/>
        </w:rPr>
        <w:t>Document 03c</w:t>
      </w:r>
      <w:r w:rsidRPr="00FF6687">
        <w:rPr>
          <w:rFonts w:asciiTheme="minorHAnsi" w:hAnsiTheme="minorHAnsi" w:cs="Arial"/>
          <w:bCs/>
          <w:iCs/>
        </w:rPr>
        <w:t xml:space="preserve"> spreadsheet should be completed for all other Special Item Numbers</w:t>
      </w:r>
      <w:r w:rsidRPr="00FF6687">
        <w:rPr>
          <w:rFonts w:asciiTheme="minorHAnsi" w:hAnsiTheme="minorHAnsi" w:cs="Arial"/>
          <w:b/>
          <w:bCs/>
          <w:iCs/>
        </w:rPr>
        <w:t xml:space="preserve"> except for</w:t>
      </w:r>
      <w:r w:rsidRPr="00FF6687">
        <w:rPr>
          <w:rFonts w:asciiTheme="minorHAnsi" w:hAnsiTheme="minorHAnsi" w:cs="Arial"/>
          <w:bCs/>
          <w:iCs/>
        </w:rPr>
        <w:t xml:space="preserve"> items offered under SIN 42-2A.  If the product does not have an NDC number, include the full item number under the column “NDC 1/Item #”</w:t>
      </w:r>
      <w:r w:rsidRPr="00FF6687">
        <w:rPr>
          <w:rFonts w:asciiTheme="minorHAnsi" w:hAnsiTheme="minorHAnsi" w:cs="Arial"/>
          <w:b/>
          <w:bCs/>
          <w:iCs/>
        </w:rPr>
        <w:t>.</w:t>
      </w:r>
    </w:p>
    <w:tbl>
      <w:tblPr>
        <w:tblW w:w="9483" w:type="dxa"/>
        <w:jc w:val="center"/>
        <w:tblBorders>
          <w:top w:val="single" w:sz="12" w:space="0" w:color="auto"/>
          <w:left w:val="single" w:sz="12" w:space="0" w:color="auto"/>
          <w:bottom w:val="single" w:sz="12" w:space="0" w:color="auto"/>
          <w:right w:val="single" w:sz="4" w:space="0" w:color="auto"/>
          <w:insideH w:val="single" w:sz="12" w:space="0" w:color="auto"/>
          <w:insideV w:val="single" w:sz="4" w:space="0" w:color="auto"/>
        </w:tblBorders>
        <w:tblLook w:val="04A0" w:firstRow="1" w:lastRow="0" w:firstColumn="1" w:lastColumn="0" w:noHBand="0" w:noVBand="1"/>
      </w:tblPr>
      <w:tblGrid>
        <w:gridCol w:w="691"/>
        <w:gridCol w:w="900"/>
        <w:gridCol w:w="1348"/>
        <w:gridCol w:w="810"/>
        <w:gridCol w:w="1888"/>
        <w:gridCol w:w="1533"/>
        <w:gridCol w:w="1349"/>
        <w:gridCol w:w="964"/>
      </w:tblGrid>
      <w:tr w:rsidR="0064295D" w:rsidRPr="00970FE9" w14:paraId="74178FDB" w14:textId="77777777" w:rsidTr="007D6EC5">
        <w:trPr>
          <w:trHeight w:val="267"/>
          <w:jc w:val="center"/>
        </w:trPr>
        <w:tc>
          <w:tcPr>
            <w:tcW w:w="9483" w:type="dxa"/>
            <w:gridSpan w:val="8"/>
            <w:shd w:val="clear" w:color="000000" w:fill="C5D9F1"/>
            <w:vAlign w:val="center"/>
            <w:hideMark/>
          </w:tcPr>
          <w:p w14:paraId="0A442A4D" w14:textId="77777777" w:rsidR="0064295D" w:rsidRPr="0064295D" w:rsidRDefault="0064295D" w:rsidP="0064295D">
            <w:pPr>
              <w:jc w:val="center"/>
              <w:rPr>
                <w:rFonts w:ascii="Georgia" w:hAnsi="Georgia" w:cs="Arial"/>
                <w:b/>
                <w:bCs/>
                <w:sz w:val="20"/>
                <w:szCs w:val="20"/>
              </w:rPr>
            </w:pPr>
            <w:r w:rsidRPr="0064295D">
              <w:rPr>
                <w:rFonts w:ascii="Georgia" w:hAnsi="Georgia" w:cs="Arial"/>
                <w:b/>
                <w:bCs/>
                <w:sz w:val="20"/>
                <w:szCs w:val="20"/>
              </w:rPr>
              <w:t>Product Information</w:t>
            </w:r>
          </w:p>
        </w:tc>
      </w:tr>
      <w:tr w:rsidR="007D6EC5" w:rsidRPr="00970FE9" w14:paraId="0FF0C0D6" w14:textId="77777777" w:rsidTr="007D6EC5">
        <w:trPr>
          <w:trHeight w:val="503"/>
          <w:jc w:val="center"/>
        </w:trPr>
        <w:tc>
          <w:tcPr>
            <w:tcW w:w="692" w:type="dxa"/>
            <w:shd w:val="clear" w:color="000000" w:fill="C5D9F1"/>
            <w:vAlign w:val="bottom"/>
            <w:hideMark/>
          </w:tcPr>
          <w:p w14:paraId="46F6B420"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SIN#</w:t>
            </w:r>
          </w:p>
        </w:tc>
        <w:tc>
          <w:tcPr>
            <w:tcW w:w="900" w:type="dxa"/>
            <w:shd w:val="clear" w:color="000000" w:fill="C5D9F1"/>
            <w:vAlign w:val="bottom"/>
            <w:hideMark/>
          </w:tcPr>
          <w:p w14:paraId="01691B4D"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NDC1</w:t>
            </w:r>
          </w:p>
        </w:tc>
        <w:tc>
          <w:tcPr>
            <w:tcW w:w="1350" w:type="dxa"/>
            <w:shd w:val="clear" w:color="000000" w:fill="C5D9F1"/>
            <w:vAlign w:val="bottom"/>
            <w:hideMark/>
          </w:tcPr>
          <w:p w14:paraId="38490D20"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NDC2</w:t>
            </w:r>
          </w:p>
          <w:p w14:paraId="65894849" w14:textId="77777777" w:rsidR="0064295D" w:rsidRPr="007D6EC5" w:rsidRDefault="0064295D" w:rsidP="0064295D">
            <w:pPr>
              <w:jc w:val="center"/>
              <w:rPr>
                <w:rFonts w:asciiTheme="minorHAnsi" w:hAnsiTheme="minorHAnsi" w:cs="Arial"/>
                <w:b/>
                <w:bCs/>
                <w:sz w:val="20"/>
                <w:szCs w:val="20"/>
              </w:rPr>
            </w:pPr>
            <w:r w:rsidRPr="007D6EC5">
              <w:rPr>
                <w:rFonts w:asciiTheme="minorHAnsi" w:hAnsiTheme="minorHAnsi" w:cs="Arial"/>
                <w:b/>
                <w:bCs/>
                <w:sz w:val="20"/>
                <w:szCs w:val="20"/>
              </w:rPr>
              <w:t>(4 digits only)</w:t>
            </w:r>
          </w:p>
        </w:tc>
        <w:tc>
          <w:tcPr>
            <w:tcW w:w="810" w:type="dxa"/>
            <w:shd w:val="clear" w:color="000000" w:fill="C5D9F1"/>
            <w:vAlign w:val="bottom"/>
            <w:hideMark/>
          </w:tcPr>
          <w:p w14:paraId="5EA6FEA5"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NDC3</w:t>
            </w:r>
          </w:p>
        </w:tc>
        <w:tc>
          <w:tcPr>
            <w:tcW w:w="1890" w:type="dxa"/>
            <w:shd w:val="clear" w:color="000000" w:fill="C5D9F1"/>
            <w:vAlign w:val="bottom"/>
            <w:hideMark/>
          </w:tcPr>
          <w:p w14:paraId="4783EFE2"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Specialty Distrib. Item?  Yes or No.</w:t>
            </w:r>
          </w:p>
        </w:tc>
        <w:tc>
          <w:tcPr>
            <w:tcW w:w="1534" w:type="dxa"/>
            <w:shd w:val="clear" w:color="000000" w:fill="C5D9F1"/>
            <w:vAlign w:val="bottom"/>
            <w:hideMark/>
          </w:tcPr>
          <w:p w14:paraId="2B96992E"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Generic Name / Strength</w:t>
            </w:r>
          </w:p>
        </w:tc>
        <w:tc>
          <w:tcPr>
            <w:tcW w:w="1350" w:type="dxa"/>
            <w:shd w:val="clear" w:color="000000" w:fill="C5D9F1"/>
            <w:vAlign w:val="bottom"/>
            <w:hideMark/>
          </w:tcPr>
          <w:p w14:paraId="4B7F38A6"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Trade Name / Strength</w:t>
            </w:r>
          </w:p>
        </w:tc>
        <w:tc>
          <w:tcPr>
            <w:tcW w:w="957" w:type="dxa"/>
            <w:shd w:val="clear" w:color="000000" w:fill="C5D9F1"/>
            <w:vAlign w:val="bottom"/>
            <w:hideMark/>
          </w:tcPr>
          <w:p w14:paraId="6AAD2852"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Package Size</w:t>
            </w:r>
          </w:p>
        </w:tc>
      </w:tr>
    </w:tbl>
    <w:p w14:paraId="22228C90" w14:textId="77777777" w:rsidR="0064295D" w:rsidRPr="007D6EC5" w:rsidRDefault="0064295D" w:rsidP="0064295D">
      <w:pPr>
        <w:tabs>
          <w:tab w:val="left" w:pos="630"/>
        </w:tabs>
        <w:jc w:val="center"/>
        <w:rPr>
          <w:rFonts w:asciiTheme="minorHAnsi" w:hAnsiTheme="minorHAnsi" w:cs="Arial"/>
          <w:b/>
          <w:bCs/>
          <w:iCs/>
          <w:sz w:val="12"/>
          <w:szCs w:val="16"/>
        </w:rPr>
      </w:pPr>
    </w:p>
    <w:tbl>
      <w:tblPr>
        <w:tblW w:w="9483" w:type="dxa"/>
        <w:jc w:val="center"/>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ook w:val="04A0" w:firstRow="1" w:lastRow="0" w:firstColumn="1" w:lastColumn="0" w:noHBand="0" w:noVBand="1"/>
      </w:tblPr>
      <w:tblGrid>
        <w:gridCol w:w="8"/>
        <w:gridCol w:w="788"/>
        <w:gridCol w:w="1203"/>
        <w:gridCol w:w="943"/>
        <w:gridCol w:w="1401"/>
        <w:gridCol w:w="1076"/>
        <w:gridCol w:w="1663"/>
        <w:gridCol w:w="1127"/>
        <w:gridCol w:w="1274"/>
      </w:tblGrid>
      <w:tr w:rsidR="0064295D" w:rsidRPr="00970FE9" w14:paraId="294C4991" w14:textId="77777777" w:rsidTr="007D6EC5">
        <w:trPr>
          <w:trHeight w:val="267"/>
          <w:jc w:val="center"/>
        </w:trPr>
        <w:tc>
          <w:tcPr>
            <w:tcW w:w="8209" w:type="dxa"/>
            <w:gridSpan w:val="8"/>
            <w:tcBorders>
              <w:right w:val="single" w:sz="12" w:space="0" w:color="auto"/>
            </w:tcBorders>
            <w:shd w:val="clear" w:color="000000" w:fill="C5D9F1"/>
            <w:tcMar>
              <w:left w:w="0" w:type="dxa"/>
              <w:right w:w="0" w:type="dxa"/>
            </w:tcMar>
          </w:tcPr>
          <w:p w14:paraId="22773A58" w14:textId="77777777" w:rsidR="0064295D" w:rsidRPr="0064295D" w:rsidRDefault="0064295D" w:rsidP="0064295D">
            <w:pPr>
              <w:jc w:val="center"/>
              <w:rPr>
                <w:rFonts w:ascii="Georgia" w:hAnsi="Georgia" w:cs="Arial"/>
                <w:b/>
                <w:bCs/>
              </w:rPr>
            </w:pPr>
            <w:r w:rsidRPr="0064295D">
              <w:rPr>
                <w:rFonts w:ascii="Georgia" w:hAnsi="Georgia" w:cs="Arial"/>
                <w:b/>
                <w:bCs/>
              </w:rPr>
              <w:t>Product Information Continued</w:t>
            </w:r>
          </w:p>
        </w:tc>
        <w:tc>
          <w:tcPr>
            <w:tcW w:w="1274" w:type="dxa"/>
            <w:vMerge w:val="restart"/>
            <w:tcBorders>
              <w:left w:val="single" w:sz="12" w:space="0" w:color="auto"/>
            </w:tcBorders>
            <w:shd w:val="clear" w:color="000000" w:fill="E5DFEC"/>
            <w:tcMar>
              <w:left w:w="0" w:type="dxa"/>
              <w:right w:w="0" w:type="dxa"/>
            </w:tcMar>
            <w:vAlign w:val="bottom"/>
          </w:tcPr>
          <w:p w14:paraId="53060720"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Commercial List Price ($)</w:t>
            </w:r>
          </w:p>
        </w:tc>
      </w:tr>
      <w:tr w:rsidR="007D6EC5" w:rsidRPr="00970FE9" w14:paraId="607B861D" w14:textId="77777777" w:rsidTr="007D6EC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8" w:type="dxa"/>
          <w:trHeight w:val="600"/>
          <w:jc w:val="center"/>
        </w:trPr>
        <w:tc>
          <w:tcPr>
            <w:tcW w:w="788" w:type="dxa"/>
            <w:tcBorders>
              <w:top w:val="single" w:sz="12" w:space="0" w:color="auto"/>
              <w:left w:val="single" w:sz="4" w:space="0" w:color="auto"/>
              <w:bottom w:val="single" w:sz="12" w:space="0" w:color="auto"/>
              <w:right w:val="single" w:sz="4" w:space="0" w:color="auto"/>
            </w:tcBorders>
            <w:shd w:val="clear" w:color="000000" w:fill="C5D9F1"/>
            <w:tcMar>
              <w:left w:w="0" w:type="dxa"/>
              <w:right w:w="0" w:type="dxa"/>
            </w:tcMar>
            <w:vAlign w:val="bottom"/>
            <w:hideMark/>
          </w:tcPr>
          <w:p w14:paraId="6EAF0B93"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Unit of Sale</w:t>
            </w:r>
          </w:p>
        </w:tc>
        <w:tc>
          <w:tcPr>
            <w:tcW w:w="1203" w:type="dxa"/>
            <w:tcBorders>
              <w:top w:val="single" w:sz="12" w:space="0" w:color="auto"/>
              <w:left w:val="nil"/>
              <w:bottom w:val="single" w:sz="12" w:space="0" w:color="auto"/>
              <w:right w:val="single" w:sz="4" w:space="0" w:color="auto"/>
            </w:tcBorders>
            <w:shd w:val="clear" w:color="000000" w:fill="C5D9F1"/>
            <w:tcMar>
              <w:left w:w="0" w:type="dxa"/>
              <w:right w:w="0" w:type="dxa"/>
            </w:tcMar>
            <w:vAlign w:val="bottom"/>
            <w:hideMark/>
          </w:tcPr>
          <w:p w14:paraId="4C5C06AE"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Quantity in Unit of Sale</w:t>
            </w:r>
          </w:p>
        </w:tc>
        <w:tc>
          <w:tcPr>
            <w:tcW w:w="943" w:type="dxa"/>
            <w:tcBorders>
              <w:top w:val="single" w:sz="12" w:space="0" w:color="auto"/>
              <w:left w:val="nil"/>
              <w:bottom w:val="single" w:sz="12" w:space="0" w:color="auto"/>
              <w:right w:val="single" w:sz="4" w:space="0" w:color="auto"/>
            </w:tcBorders>
            <w:shd w:val="clear" w:color="000000" w:fill="C5D9F1"/>
            <w:tcMar>
              <w:left w:w="0" w:type="dxa"/>
              <w:right w:w="0" w:type="dxa"/>
            </w:tcMar>
            <w:vAlign w:val="bottom"/>
            <w:hideMark/>
          </w:tcPr>
          <w:p w14:paraId="017919DB"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Unit Pkg</w:t>
            </w:r>
          </w:p>
        </w:tc>
        <w:tc>
          <w:tcPr>
            <w:tcW w:w="1401" w:type="dxa"/>
            <w:tcBorders>
              <w:top w:val="single" w:sz="12" w:space="0" w:color="auto"/>
              <w:left w:val="nil"/>
              <w:bottom w:val="single" w:sz="12" w:space="0" w:color="auto"/>
              <w:right w:val="single" w:sz="12" w:space="0" w:color="auto"/>
            </w:tcBorders>
            <w:shd w:val="clear" w:color="000000" w:fill="C5D9F1"/>
            <w:tcMar>
              <w:left w:w="0" w:type="dxa"/>
              <w:right w:w="0" w:type="dxa"/>
            </w:tcMar>
            <w:vAlign w:val="bottom"/>
            <w:hideMark/>
          </w:tcPr>
          <w:p w14:paraId="1DE19577"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Quantity in Unit Package</w:t>
            </w:r>
          </w:p>
        </w:tc>
        <w:tc>
          <w:tcPr>
            <w:tcW w:w="1076" w:type="dxa"/>
            <w:tcBorders>
              <w:top w:val="single" w:sz="12" w:space="0" w:color="auto"/>
              <w:left w:val="single" w:sz="12" w:space="0" w:color="auto"/>
              <w:bottom w:val="single" w:sz="12" w:space="0" w:color="auto"/>
              <w:right w:val="single" w:sz="12" w:space="0" w:color="auto"/>
            </w:tcBorders>
            <w:shd w:val="clear" w:color="000000" w:fill="C5D9F1"/>
            <w:tcMar>
              <w:left w:w="0" w:type="dxa"/>
              <w:right w:w="0" w:type="dxa"/>
            </w:tcMar>
            <w:vAlign w:val="bottom"/>
            <w:hideMark/>
          </w:tcPr>
          <w:p w14:paraId="722FC4D4"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Unit of Measure</w:t>
            </w:r>
          </w:p>
        </w:tc>
        <w:tc>
          <w:tcPr>
            <w:tcW w:w="1663" w:type="dxa"/>
            <w:tcBorders>
              <w:top w:val="single" w:sz="12" w:space="0" w:color="auto"/>
              <w:left w:val="single" w:sz="12" w:space="0" w:color="auto"/>
              <w:bottom w:val="single" w:sz="12" w:space="0" w:color="auto"/>
              <w:right w:val="single" w:sz="12" w:space="0" w:color="auto"/>
            </w:tcBorders>
            <w:shd w:val="clear" w:color="000000" w:fill="C5D9F1"/>
            <w:tcMar>
              <w:left w:w="0" w:type="dxa"/>
              <w:right w:w="0" w:type="dxa"/>
            </w:tcMar>
            <w:vAlign w:val="bottom"/>
          </w:tcPr>
          <w:p w14:paraId="2D9EF31D" w14:textId="77777777" w:rsidR="0064295D" w:rsidRPr="0064295D" w:rsidRDefault="0064295D" w:rsidP="0064295D">
            <w:pPr>
              <w:jc w:val="center"/>
              <w:rPr>
                <w:rFonts w:asciiTheme="minorHAnsi" w:hAnsiTheme="minorHAnsi" w:cs="Arial"/>
                <w:b/>
              </w:rPr>
            </w:pPr>
            <w:r w:rsidRPr="0064295D">
              <w:rPr>
                <w:rFonts w:asciiTheme="minorHAnsi" w:hAnsiTheme="minorHAnsi" w:cs="Arial"/>
                <w:b/>
              </w:rPr>
              <w:t>FDA Application Number</w:t>
            </w:r>
          </w:p>
        </w:tc>
        <w:tc>
          <w:tcPr>
            <w:tcW w:w="1127" w:type="dxa"/>
            <w:tcBorders>
              <w:top w:val="single" w:sz="12" w:space="0" w:color="auto"/>
              <w:left w:val="single" w:sz="12" w:space="0" w:color="auto"/>
              <w:bottom w:val="single" w:sz="12" w:space="0" w:color="auto"/>
              <w:right w:val="single" w:sz="12" w:space="0" w:color="auto"/>
            </w:tcBorders>
            <w:shd w:val="clear" w:color="000000" w:fill="C5D9F1"/>
            <w:tcMar>
              <w:left w:w="0" w:type="dxa"/>
              <w:right w:w="0" w:type="dxa"/>
            </w:tcMar>
            <w:vAlign w:val="bottom"/>
          </w:tcPr>
          <w:p w14:paraId="45E16598" w14:textId="77777777" w:rsidR="0064295D" w:rsidRPr="0064295D" w:rsidRDefault="0064295D" w:rsidP="0064295D">
            <w:pPr>
              <w:jc w:val="center"/>
              <w:rPr>
                <w:rFonts w:asciiTheme="minorHAnsi" w:hAnsiTheme="minorHAnsi" w:cs="Arial"/>
                <w:b/>
                <w:bCs/>
              </w:rPr>
            </w:pPr>
            <w:r w:rsidRPr="0064295D">
              <w:rPr>
                <w:rFonts w:asciiTheme="minorHAnsi" w:hAnsiTheme="minorHAnsi" w:cs="Arial"/>
                <w:b/>
                <w:bCs/>
              </w:rPr>
              <w:t>Country of Origin</w:t>
            </w:r>
          </w:p>
        </w:tc>
        <w:tc>
          <w:tcPr>
            <w:tcW w:w="1274" w:type="dxa"/>
            <w:vMerge/>
            <w:tcBorders>
              <w:left w:val="single" w:sz="12" w:space="0" w:color="auto"/>
              <w:bottom w:val="single" w:sz="12" w:space="0" w:color="auto"/>
              <w:right w:val="single" w:sz="12" w:space="0" w:color="auto"/>
            </w:tcBorders>
            <w:shd w:val="clear" w:color="000000" w:fill="E5DFEC"/>
            <w:tcMar>
              <w:left w:w="0" w:type="dxa"/>
              <w:right w:w="0" w:type="dxa"/>
            </w:tcMar>
          </w:tcPr>
          <w:p w14:paraId="73034BB0" w14:textId="77777777" w:rsidR="0064295D" w:rsidRPr="0064295D" w:rsidRDefault="0064295D" w:rsidP="0064295D">
            <w:pPr>
              <w:jc w:val="center"/>
              <w:rPr>
                <w:rFonts w:asciiTheme="minorHAnsi" w:hAnsiTheme="minorHAnsi" w:cs="Arial"/>
                <w:b/>
                <w:bCs/>
              </w:rPr>
            </w:pPr>
          </w:p>
        </w:tc>
      </w:tr>
    </w:tbl>
    <w:p w14:paraId="7DD4E504" w14:textId="77777777" w:rsidR="0064295D" w:rsidRPr="00031126" w:rsidRDefault="0064295D" w:rsidP="00031126">
      <w:pPr>
        <w:tabs>
          <w:tab w:val="left" w:pos="630"/>
        </w:tabs>
        <w:jc w:val="center"/>
        <w:rPr>
          <w:rFonts w:asciiTheme="minorHAnsi" w:hAnsiTheme="minorHAnsi" w:cs="Arial"/>
          <w:b/>
          <w:bCs/>
          <w:iCs/>
          <w:sz w:val="8"/>
          <w:szCs w:val="16"/>
        </w:rPr>
      </w:pPr>
    </w:p>
    <w:tbl>
      <w:tblPr>
        <w:tblpPr w:leftFromText="180" w:rightFromText="180" w:vertAnchor="text" w:horzAnchor="margin" w:tblpXSpec="center" w:tblpY="-6"/>
        <w:tblW w:w="4944" w:type="pct"/>
        <w:tblLayout w:type="fixed"/>
        <w:tblLook w:val="04A0" w:firstRow="1" w:lastRow="0" w:firstColumn="1" w:lastColumn="0" w:noHBand="0" w:noVBand="1"/>
      </w:tblPr>
      <w:tblGrid>
        <w:gridCol w:w="722"/>
        <w:gridCol w:w="697"/>
        <w:gridCol w:w="792"/>
        <w:gridCol w:w="1055"/>
        <w:gridCol w:w="701"/>
        <w:gridCol w:w="1039"/>
        <w:gridCol w:w="1227"/>
        <w:gridCol w:w="1151"/>
        <w:gridCol w:w="1052"/>
        <w:gridCol w:w="790"/>
      </w:tblGrid>
      <w:tr w:rsidR="007D6EC5" w:rsidRPr="00970FE9" w14:paraId="2210EDE2" w14:textId="77777777" w:rsidTr="007D6EC5">
        <w:trPr>
          <w:trHeight w:val="360"/>
        </w:trPr>
        <w:tc>
          <w:tcPr>
            <w:tcW w:w="1198" w:type="pct"/>
            <w:gridSpan w:val="3"/>
            <w:tcBorders>
              <w:top w:val="single" w:sz="12" w:space="0" w:color="auto"/>
              <w:left w:val="single" w:sz="12" w:space="0" w:color="auto"/>
              <w:bottom w:val="single" w:sz="12" w:space="0" w:color="auto"/>
              <w:right w:val="single" w:sz="12" w:space="0" w:color="000000"/>
            </w:tcBorders>
            <w:shd w:val="clear" w:color="000000" w:fill="FFFFA7"/>
            <w:vAlign w:val="bottom"/>
            <w:hideMark/>
          </w:tcPr>
          <w:p w14:paraId="6B62CC87" w14:textId="77777777" w:rsidR="007D6EC5" w:rsidRPr="007D6EC5" w:rsidRDefault="007D6EC5" w:rsidP="007D6EC5">
            <w:pPr>
              <w:jc w:val="center"/>
              <w:rPr>
                <w:rFonts w:ascii="Georgia" w:hAnsi="Georgia" w:cs="Arial"/>
                <w:b/>
                <w:bCs/>
                <w:sz w:val="20"/>
                <w:szCs w:val="20"/>
              </w:rPr>
            </w:pPr>
            <w:r w:rsidRPr="007D6EC5">
              <w:rPr>
                <w:rFonts w:ascii="Georgia" w:hAnsi="Georgia" w:cs="Arial"/>
                <w:b/>
                <w:bCs/>
                <w:sz w:val="20"/>
                <w:szCs w:val="20"/>
              </w:rPr>
              <w:t xml:space="preserve">Most Favored Customer (MFC) </w:t>
            </w:r>
          </w:p>
        </w:tc>
        <w:tc>
          <w:tcPr>
            <w:tcW w:w="1515" w:type="pct"/>
            <w:gridSpan w:val="3"/>
            <w:tcBorders>
              <w:top w:val="single" w:sz="12" w:space="0" w:color="auto"/>
              <w:left w:val="nil"/>
              <w:bottom w:val="single" w:sz="12" w:space="0" w:color="auto"/>
              <w:right w:val="single" w:sz="12" w:space="0" w:color="000000"/>
            </w:tcBorders>
            <w:shd w:val="clear" w:color="000000" w:fill="D7E4BC"/>
            <w:vAlign w:val="bottom"/>
            <w:hideMark/>
          </w:tcPr>
          <w:p w14:paraId="484D3D78" w14:textId="77777777" w:rsidR="007D6EC5" w:rsidRPr="007D6EC5" w:rsidRDefault="007D6EC5" w:rsidP="007D6EC5">
            <w:pPr>
              <w:jc w:val="center"/>
              <w:rPr>
                <w:rFonts w:ascii="Georgia" w:hAnsi="Georgia" w:cs="Arial"/>
                <w:b/>
                <w:bCs/>
                <w:sz w:val="20"/>
                <w:szCs w:val="20"/>
              </w:rPr>
            </w:pPr>
            <w:r w:rsidRPr="007D6EC5">
              <w:rPr>
                <w:rFonts w:ascii="Georgia" w:hAnsi="Georgia" w:cs="Arial"/>
                <w:b/>
                <w:bCs/>
                <w:sz w:val="20"/>
                <w:szCs w:val="20"/>
              </w:rPr>
              <w:t xml:space="preserve">Proposed Tracking Customer (TC) </w:t>
            </w:r>
          </w:p>
        </w:tc>
        <w:tc>
          <w:tcPr>
            <w:tcW w:w="1859" w:type="pct"/>
            <w:gridSpan w:val="3"/>
            <w:tcBorders>
              <w:top w:val="single" w:sz="12" w:space="0" w:color="auto"/>
              <w:left w:val="nil"/>
              <w:bottom w:val="single" w:sz="12" w:space="0" w:color="auto"/>
              <w:right w:val="single" w:sz="12" w:space="0" w:color="000000"/>
            </w:tcBorders>
            <w:shd w:val="clear" w:color="000000" w:fill="FCD5B4"/>
            <w:vAlign w:val="bottom"/>
            <w:hideMark/>
          </w:tcPr>
          <w:p w14:paraId="563C0A1F" w14:textId="77777777" w:rsidR="007D6EC5" w:rsidRPr="007D6EC5" w:rsidRDefault="007D6EC5" w:rsidP="007D6EC5">
            <w:pPr>
              <w:jc w:val="center"/>
              <w:rPr>
                <w:rFonts w:ascii="Georgia" w:hAnsi="Georgia" w:cs="Arial"/>
                <w:b/>
                <w:bCs/>
                <w:sz w:val="20"/>
                <w:szCs w:val="20"/>
              </w:rPr>
            </w:pPr>
            <w:r w:rsidRPr="007D6EC5">
              <w:rPr>
                <w:rFonts w:ascii="Georgia" w:hAnsi="Georgia" w:cs="Arial"/>
                <w:b/>
                <w:bCs/>
                <w:sz w:val="20"/>
                <w:szCs w:val="20"/>
              </w:rPr>
              <w:t xml:space="preserve">FSS </w:t>
            </w:r>
          </w:p>
        </w:tc>
        <w:tc>
          <w:tcPr>
            <w:tcW w:w="428" w:type="pct"/>
            <w:vMerge w:val="restart"/>
            <w:tcBorders>
              <w:top w:val="single" w:sz="12" w:space="0" w:color="auto"/>
              <w:left w:val="nil"/>
              <w:bottom w:val="single" w:sz="12" w:space="0" w:color="auto"/>
              <w:right w:val="single" w:sz="12" w:space="0" w:color="000000"/>
            </w:tcBorders>
            <w:shd w:val="clear" w:color="000000" w:fill="E5DFEC"/>
            <w:vAlign w:val="bottom"/>
          </w:tcPr>
          <w:p w14:paraId="585D25D2"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 xml:space="preserve">FCP  Price ($) </w:t>
            </w:r>
          </w:p>
          <w:p w14:paraId="0880CBF9" w14:textId="77777777" w:rsidR="007D6EC5" w:rsidRPr="00970FE9" w:rsidRDefault="007D6EC5" w:rsidP="007D6EC5">
            <w:pPr>
              <w:jc w:val="center"/>
              <w:rPr>
                <w:rFonts w:asciiTheme="minorHAnsi" w:hAnsiTheme="minorHAnsi" w:cs="Arial"/>
                <w:b/>
                <w:bCs/>
              </w:rPr>
            </w:pPr>
          </w:p>
          <w:p w14:paraId="501DCB66" w14:textId="77777777" w:rsidR="007D6EC5" w:rsidRPr="00D6187C" w:rsidRDefault="007D6EC5" w:rsidP="007D6EC5">
            <w:pPr>
              <w:jc w:val="center"/>
              <w:rPr>
                <w:rFonts w:asciiTheme="minorHAnsi" w:hAnsiTheme="minorHAnsi" w:cs="Arial"/>
                <w:b/>
                <w:bCs/>
                <w:sz w:val="20"/>
                <w:szCs w:val="20"/>
              </w:rPr>
            </w:pPr>
            <w:r w:rsidRPr="00D6187C">
              <w:rPr>
                <w:rFonts w:asciiTheme="minorHAnsi" w:hAnsiTheme="minorHAnsi" w:cs="Arial"/>
                <w:b/>
                <w:bCs/>
                <w:sz w:val="20"/>
                <w:szCs w:val="20"/>
              </w:rPr>
              <w:t>(if appl.)</w:t>
            </w:r>
          </w:p>
        </w:tc>
      </w:tr>
      <w:tr w:rsidR="007D6EC5" w:rsidRPr="00970FE9" w14:paraId="5091983A" w14:textId="77777777" w:rsidTr="007D6EC5">
        <w:trPr>
          <w:trHeight w:val="977"/>
        </w:trPr>
        <w:tc>
          <w:tcPr>
            <w:tcW w:w="391" w:type="pct"/>
            <w:tcBorders>
              <w:top w:val="nil"/>
              <w:left w:val="single" w:sz="12" w:space="0" w:color="auto"/>
              <w:bottom w:val="single" w:sz="12" w:space="0" w:color="auto"/>
              <w:right w:val="single" w:sz="4" w:space="0" w:color="auto"/>
            </w:tcBorders>
            <w:shd w:val="clear" w:color="000000" w:fill="FFFFA7"/>
            <w:vAlign w:val="bottom"/>
            <w:hideMark/>
          </w:tcPr>
          <w:p w14:paraId="7E82CB2B"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MFC Price ($)</w:t>
            </w:r>
          </w:p>
        </w:tc>
        <w:tc>
          <w:tcPr>
            <w:tcW w:w="378" w:type="pct"/>
            <w:tcBorders>
              <w:top w:val="nil"/>
              <w:left w:val="nil"/>
              <w:bottom w:val="single" w:sz="12" w:space="0" w:color="auto"/>
              <w:right w:val="single" w:sz="4" w:space="0" w:color="auto"/>
            </w:tcBorders>
            <w:shd w:val="clear" w:color="000000" w:fill="FFFFA7"/>
            <w:vAlign w:val="bottom"/>
            <w:hideMark/>
          </w:tcPr>
          <w:p w14:paraId="7AB9292D"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MFC % Off List Price</w:t>
            </w:r>
          </w:p>
        </w:tc>
        <w:tc>
          <w:tcPr>
            <w:tcW w:w="429" w:type="pct"/>
            <w:tcBorders>
              <w:top w:val="nil"/>
              <w:left w:val="nil"/>
              <w:bottom w:val="single" w:sz="12" w:space="0" w:color="auto"/>
              <w:right w:val="single" w:sz="12" w:space="0" w:color="auto"/>
            </w:tcBorders>
            <w:shd w:val="clear" w:color="000000" w:fill="FFFFA7"/>
            <w:vAlign w:val="bottom"/>
            <w:hideMark/>
          </w:tcPr>
          <w:p w14:paraId="2C6DAD98"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MFC Name</w:t>
            </w:r>
          </w:p>
        </w:tc>
        <w:tc>
          <w:tcPr>
            <w:tcW w:w="572" w:type="pct"/>
            <w:tcBorders>
              <w:top w:val="nil"/>
              <w:left w:val="nil"/>
              <w:bottom w:val="single" w:sz="12" w:space="0" w:color="auto"/>
              <w:right w:val="single" w:sz="4" w:space="0" w:color="auto"/>
            </w:tcBorders>
            <w:shd w:val="clear" w:color="000000" w:fill="D7E4BC"/>
            <w:vAlign w:val="bottom"/>
            <w:hideMark/>
          </w:tcPr>
          <w:p w14:paraId="06A958A5"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Proposed TC Name</w:t>
            </w:r>
          </w:p>
        </w:tc>
        <w:tc>
          <w:tcPr>
            <w:tcW w:w="380" w:type="pct"/>
            <w:tcBorders>
              <w:top w:val="nil"/>
              <w:left w:val="nil"/>
              <w:bottom w:val="single" w:sz="12" w:space="0" w:color="auto"/>
              <w:right w:val="single" w:sz="4" w:space="0" w:color="auto"/>
            </w:tcBorders>
            <w:shd w:val="clear" w:color="000000" w:fill="D7E4BC"/>
            <w:vAlign w:val="bottom"/>
            <w:hideMark/>
          </w:tcPr>
          <w:p w14:paraId="29BA5CCD"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TC Price ($)</w:t>
            </w:r>
          </w:p>
        </w:tc>
        <w:tc>
          <w:tcPr>
            <w:tcW w:w="563" w:type="pct"/>
            <w:tcBorders>
              <w:top w:val="nil"/>
              <w:left w:val="nil"/>
              <w:bottom w:val="single" w:sz="12" w:space="0" w:color="auto"/>
              <w:right w:val="nil"/>
            </w:tcBorders>
            <w:shd w:val="clear" w:color="000000" w:fill="D7E4BC"/>
            <w:vAlign w:val="bottom"/>
            <w:hideMark/>
          </w:tcPr>
          <w:p w14:paraId="6D86FA6A"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TC % Off List Price</w:t>
            </w:r>
          </w:p>
        </w:tc>
        <w:tc>
          <w:tcPr>
            <w:tcW w:w="665" w:type="pct"/>
            <w:tcBorders>
              <w:top w:val="nil"/>
              <w:left w:val="single" w:sz="12" w:space="0" w:color="auto"/>
              <w:bottom w:val="single" w:sz="12" w:space="0" w:color="auto"/>
              <w:right w:val="single" w:sz="4" w:space="0" w:color="auto"/>
            </w:tcBorders>
            <w:shd w:val="clear" w:color="000000" w:fill="FCD5B4"/>
            <w:vAlign w:val="bottom"/>
            <w:hideMark/>
          </w:tcPr>
          <w:p w14:paraId="6E419B75"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Proposed FSS Price  ($) without IFF</w:t>
            </w:r>
          </w:p>
        </w:tc>
        <w:tc>
          <w:tcPr>
            <w:tcW w:w="624" w:type="pct"/>
            <w:tcBorders>
              <w:top w:val="nil"/>
              <w:left w:val="nil"/>
              <w:bottom w:val="single" w:sz="12" w:space="0" w:color="auto"/>
              <w:right w:val="single" w:sz="4" w:space="0" w:color="auto"/>
            </w:tcBorders>
            <w:shd w:val="clear" w:color="000000" w:fill="FCD5B4"/>
            <w:vAlign w:val="bottom"/>
            <w:hideMark/>
          </w:tcPr>
          <w:p w14:paraId="65F5C785"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Prop. FSS % Off List Price w/out IFF</w:t>
            </w:r>
          </w:p>
        </w:tc>
        <w:tc>
          <w:tcPr>
            <w:tcW w:w="570" w:type="pct"/>
            <w:tcBorders>
              <w:top w:val="nil"/>
              <w:left w:val="nil"/>
              <w:bottom w:val="single" w:sz="12" w:space="0" w:color="auto"/>
              <w:right w:val="single" w:sz="12" w:space="0" w:color="auto"/>
            </w:tcBorders>
            <w:shd w:val="clear" w:color="000000" w:fill="FCD5B4"/>
            <w:vAlign w:val="bottom"/>
            <w:hideMark/>
          </w:tcPr>
          <w:p w14:paraId="20F42870" w14:textId="77777777" w:rsidR="007D6EC5" w:rsidRPr="00970FE9" w:rsidRDefault="007D6EC5" w:rsidP="007D6EC5">
            <w:pPr>
              <w:jc w:val="center"/>
              <w:rPr>
                <w:rFonts w:asciiTheme="minorHAnsi" w:hAnsiTheme="minorHAnsi" w:cs="Arial"/>
                <w:b/>
                <w:bCs/>
              </w:rPr>
            </w:pPr>
            <w:r w:rsidRPr="00970FE9">
              <w:rPr>
                <w:rFonts w:asciiTheme="minorHAnsi" w:hAnsiTheme="minorHAnsi" w:cs="Arial"/>
                <w:b/>
                <w:bCs/>
              </w:rPr>
              <w:t>Proposed FSS Price ($) with IFF</w:t>
            </w:r>
          </w:p>
        </w:tc>
        <w:tc>
          <w:tcPr>
            <w:tcW w:w="428" w:type="pct"/>
            <w:vMerge/>
            <w:tcBorders>
              <w:left w:val="nil"/>
              <w:bottom w:val="single" w:sz="12" w:space="0" w:color="auto"/>
              <w:right w:val="single" w:sz="12" w:space="0" w:color="000000"/>
            </w:tcBorders>
            <w:shd w:val="clear" w:color="000000" w:fill="E5DFEC"/>
          </w:tcPr>
          <w:p w14:paraId="51C01279" w14:textId="77777777" w:rsidR="007D6EC5" w:rsidRPr="00970FE9" w:rsidRDefault="007D6EC5" w:rsidP="007D6EC5">
            <w:pPr>
              <w:jc w:val="center"/>
              <w:rPr>
                <w:rFonts w:asciiTheme="minorHAnsi" w:hAnsiTheme="minorHAnsi" w:cs="Arial"/>
                <w:b/>
                <w:bCs/>
              </w:rPr>
            </w:pPr>
          </w:p>
        </w:tc>
      </w:tr>
    </w:tbl>
    <w:p w14:paraId="7C89D4F7" w14:textId="77777777" w:rsidR="00520E99" w:rsidRDefault="00520E99" w:rsidP="00031126">
      <w:pPr>
        <w:spacing w:after="20"/>
        <w:ind w:left="187" w:hanging="187"/>
        <w:rPr>
          <w:rFonts w:ascii="Calibri" w:hAnsi="Calibri" w:cs="Calibri"/>
        </w:rPr>
      </w:pPr>
      <w:r w:rsidRPr="00C11E4F">
        <w:rPr>
          <w:rFonts w:ascii="Calibri" w:hAnsi="Calibri" w:cs="Calibri"/>
          <w:b/>
        </w:rPr>
        <w:t xml:space="preserve">*Most Favored Customer (MFC) </w:t>
      </w:r>
      <w:r w:rsidRPr="00C11E4F">
        <w:rPr>
          <w:rFonts w:ascii="Calibri" w:hAnsi="Calibri" w:cs="Calibri"/>
        </w:rPr>
        <w:t xml:space="preserve">– The commercial customer who receives the best upfront </w:t>
      </w:r>
      <w:r w:rsidR="0064295D" w:rsidRPr="00C11E4F">
        <w:rPr>
          <w:rFonts w:ascii="Calibri" w:hAnsi="Calibri" w:cs="Calibri"/>
        </w:rPr>
        <w:t xml:space="preserve"> </w:t>
      </w:r>
      <w:r w:rsidRPr="00C11E4F">
        <w:rPr>
          <w:rFonts w:ascii="Calibri" w:hAnsi="Calibri" w:cs="Calibri"/>
        </w:rPr>
        <w:t xml:space="preserve">(guaranteed) discount.  </w:t>
      </w:r>
      <w:r>
        <w:rPr>
          <w:rFonts w:ascii="Calibri" w:hAnsi="Calibri" w:cs="Arial"/>
        </w:rPr>
        <w:t>This is not inclusive of “conditional” discounts, such as prompt payment discounts, annual rebates based on reaching a threshold, etc., which must be listed in Fig 515.4-2.</w:t>
      </w:r>
      <w:r w:rsidRPr="00C11E4F">
        <w:rPr>
          <w:rFonts w:ascii="Calibri" w:hAnsi="Calibri" w:cs="Calibri"/>
        </w:rPr>
        <w:t xml:space="preserve">  </w:t>
      </w:r>
    </w:p>
    <w:p w14:paraId="4EBBF726" w14:textId="77777777" w:rsidR="00520E99" w:rsidRPr="00C11E4F" w:rsidRDefault="00520E99" w:rsidP="00031126">
      <w:pPr>
        <w:spacing w:after="20"/>
        <w:ind w:left="187" w:hanging="187"/>
        <w:rPr>
          <w:rFonts w:ascii="Calibri" w:hAnsi="Calibri" w:cs="Calibri"/>
        </w:rPr>
      </w:pPr>
      <w:r w:rsidRPr="00C11E4F">
        <w:rPr>
          <w:rFonts w:ascii="Calibri" w:hAnsi="Calibri" w:cs="Calibri"/>
          <w:b/>
        </w:rPr>
        <w:t>**</w:t>
      </w:r>
      <w:r w:rsidRPr="00C11E4F">
        <w:rPr>
          <w:rFonts w:ascii="Calibri" w:hAnsi="Calibri" w:cs="Calibri"/>
        </w:rPr>
        <w:t>All offered pricing is to be inclusive of shipping charges per clause 52.247-34 F.O.B Destination (clause included in 02-Solicitation Document).</w:t>
      </w:r>
    </w:p>
    <w:p w14:paraId="1C054A8B" w14:textId="77777777" w:rsidR="00520E99" w:rsidRPr="00C11E4F" w:rsidRDefault="00520E99" w:rsidP="00630019">
      <w:pPr>
        <w:spacing w:after="120"/>
        <w:ind w:left="180" w:hanging="180"/>
        <w:rPr>
          <w:rFonts w:ascii="Calibri" w:hAnsi="Calibri" w:cs="Calibri"/>
        </w:rPr>
      </w:pPr>
      <w:r w:rsidRPr="00C11E4F">
        <w:rPr>
          <w:rFonts w:ascii="Calibri" w:hAnsi="Calibri" w:cs="Calibri"/>
          <w:b/>
        </w:rPr>
        <w:t>***The Industrial Funding Fee (IFF) of 0.5%</w:t>
      </w:r>
      <w:r w:rsidRPr="00C11E4F">
        <w:rPr>
          <w:rFonts w:ascii="Calibri" w:hAnsi="Calibri" w:cs="Calibri"/>
        </w:rPr>
        <w:t xml:space="preserve"> shall be included in the final proposed FSS price (see 552.238-74) per the following calculation:  Proposed FSS Price without IFF </w:t>
      </w:r>
      <w:r w:rsidRPr="00C11E4F">
        <w:rPr>
          <w:rFonts w:ascii="Calibri" w:hAnsi="Calibri" w:cs="Calibri"/>
          <w:b/>
          <w:i/>
        </w:rPr>
        <w:t xml:space="preserve">divided by </w:t>
      </w:r>
      <w:r w:rsidRPr="00C11E4F">
        <w:rPr>
          <w:rFonts w:ascii="Calibri" w:hAnsi="Calibri" w:cs="Calibri"/>
        </w:rPr>
        <w:t xml:space="preserve">0.995. </w:t>
      </w:r>
    </w:p>
    <w:bookmarkEnd w:id="78"/>
    <w:p w14:paraId="120972E4" w14:textId="77777777" w:rsidR="00520E99" w:rsidRDefault="00520E99" w:rsidP="00630019">
      <w:pPr>
        <w:spacing w:after="120"/>
        <w:rPr>
          <w:rFonts w:ascii="Georgia" w:hAnsi="Georgia" w:cs="Calibri"/>
          <w:b/>
          <w:bCs/>
        </w:rPr>
      </w:pPr>
      <w:r w:rsidRPr="00167755">
        <w:rPr>
          <w:rFonts w:ascii="Georgia" w:hAnsi="Georgia" w:cs="Calibri"/>
          <w:b/>
        </w:rPr>
        <w:lastRenderedPageBreak/>
        <w:t>CSP-1</w:t>
      </w:r>
      <w:r w:rsidRPr="00167755">
        <w:rPr>
          <w:rFonts w:ascii="Georgia" w:hAnsi="Georgia" w:cs="Calibri"/>
          <w:b/>
        </w:rPr>
        <w:tab/>
        <w:t xml:space="preserve">COMMERCIAL </w:t>
      </w:r>
      <w:bookmarkStart w:id="80" w:name="CSP1"/>
      <w:r w:rsidRPr="00167755">
        <w:rPr>
          <w:rFonts w:ascii="Georgia" w:hAnsi="Georgia" w:cs="Calibri"/>
          <w:b/>
        </w:rPr>
        <w:t>SALES PRACTICES FORMAT (TAILORED</w:t>
      </w:r>
      <w:bookmarkEnd w:id="80"/>
      <w:r w:rsidRPr="00167755">
        <w:rPr>
          <w:rFonts w:ascii="Georgia" w:hAnsi="Georgia" w:cs="Calibri"/>
          <w:b/>
        </w:rPr>
        <w:t>, FEB 2016)</w:t>
      </w:r>
      <w:r w:rsidRPr="00167755">
        <w:rPr>
          <w:rFonts w:ascii="Georgia" w:hAnsi="Georgia" w:cs="Calibri"/>
          <w:b/>
          <w:bCs/>
        </w:rPr>
        <w:t xml:space="preserve">  </w:t>
      </w:r>
    </w:p>
    <w:p w14:paraId="0F8957BE" w14:textId="77777777" w:rsidR="00630019" w:rsidRPr="00385CE2" w:rsidRDefault="00630019" w:rsidP="00630019">
      <w:pPr>
        <w:spacing w:after="120"/>
        <w:rPr>
          <w:rFonts w:ascii="Calibri" w:hAnsi="Calibri" w:cs="Calibri"/>
          <w:b/>
          <w:i/>
        </w:rPr>
      </w:pPr>
      <w:r w:rsidRPr="00385CE2">
        <w:rPr>
          <w:rFonts w:ascii="Calibri" w:hAnsi="Calibri" w:cs="Calibri"/>
          <w:b/>
          <w:i/>
          <w:highlight w:val="yellow"/>
        </w:rPr>
        <w:t>NOTE:  Please complete this section as it applies to your sales to the proposed overseas locations.</w:t>
      </w:r>
    </w:p>
    <w:p w14:paraId="22F7CF5E" w14:textId="77777777" w:rsidR="00520E99" w:rsidRPr="00C11E4F" w:rsidRDefault="00520E99" w:rsidP="00520E99">
      <w:pPr>
        <w:tabs>
          <w:tab w:val="left" w:leader="underscore" w:pos="8640"/>
        </w:tabs>
        <w:spacing w:after="120" w:line="240" w:lineRule="atLeast"/>
        <w:rPr>
          <w:rFonts w:ascii="Calibri" w:hAnsi="Calibri" w:cs="Calibri"/>
        </w:rPr>
      </w:pPr>
      <w:r w:rsidRPr="00C11E4F">
        <w:rPr>
          <w:rFonts w:ascii="Calibri" w:hAnsi="Calibri" w:cs="Calibri"/>
        </w:rPr>
        <w:t xml:space="preserve">Name of Offeror  </w:t>
      </w:r>
      <w:r w:rsidRPr="00C11E4F">
        <w:rPr>
          <w:rFonts w:ascii="Calibri" w:hAnsi="Calibri" w:cs="Calibri"/>
          <w:u w:val="single"/>
        </w:rPr>
        <w:fldChar w:fldCharType="begin">
          <w:ffData>
            <w:name w:val="Text2"/>
            <w:enabled/>
            <w:calcOnExit w:val="0"/>
            <w:statusText w:type="text" w:val="Insert name of offeror"/>
            <w:textInput/>
          </w:ffData>
        </w:fldChar>
      </w:r>
      <w:r w:rsidRPr="00C11E4F">
        <w:rPr>
          <w:rFonts w:ascii="Calibri" w:hAnsi="Calibri" w:cs="Calibri"/>
          <w:u w:val="single"/>
        </w:rPr>
        <w:instrText xml:space="preserve"> FORMTEXT </w:instrText>
      </w:r>
      <w:r w:rsidRPr="00C11E4F">
        <w:rPr>
          <w:rFonts w:ascii="Calibri" w:hAnsi="Calibri" w:cs="Calibri"/>
          <w:u w:val="single"/>
        </w:rPr>
      </w:r>
      <w:r w:rsidRPr="00C11E4F">
        <w:rPr>
          <w:rFonts w:ascii="Calibri" w:hAnsi="Calibri" w:cs="Calibri"/>
          <w:u w:val="single"/>
        </w:rPr>
        <w:fldChar w:fldCharType="separate"/>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u w:val="single"/>
        </w:rPr>
        <w:fldChar w:fldCharType="end"/>
      </w:r>
    </w:p>
    <w:p w14:paraId="17DB1D98" w14:textId="77777777" w:rsidR="00520E99" w:rsidRPr="00C11E4F" w:rsidRDefault="00520E99" w:rsidP="00520E99">
      <w:pPr>
        <w:tabs>
          <w:tab w:val="left" w:leader="underscore" w:pos="8640"/>
        </w:tabs>
        <w:spacing w:after="120" w:line="240" w:lineRule="atLeast"/>
        <w:rPr>
          <w:rFonts w:ascii="Calibri" w:hAnsi="Calibri" w:cs="Calibri"/>
        </w:rPr>
      </w:pPr>
      <w:r w:rsidRPr="00C11E4F">
        <w:rPr>
          <w:rFonts w:ascii="Calibri" w:hAnsi="Calibri" w:cs="Calibri"/>
        </w:rPr>
        <w:t xml:space="preserve">SIN(s)  </w:t>
      </w:r>
      <w:r w:rsidRPr="00C11E4F">
        <w:rPr>
          <w:rFonts w:ascii="Calibri" w:hAnsi="Calibri" w:cs="Calibri"/>
          <w:u w:val="single"/>
        </w:rPr>
        <w:fldChar w:fldCharType="begin">
          <w:ffData>
            <w:name w:val=""/>
            <w:enabled/>
            <w:calcOnExit w:val="0"/>
            <w:statusText w:type="text" w:val="Insert SINs offered"/>
            <w:textInput/>
          </w:ffData>
        </w:fldChar>
      </w:r>
      <w:r w:rsidRPr="00C11E4F">
        <w:rPr>
          <w:rFonts w:ascii="Calibri" w:hAnsi="Calibri" w:cs="Calibri"/>
          <w:u w:val="single"/>
        </w:rPr>
        <w:instrText xml:space="preserve"> FORMTEXT </w:instrText>
      </w:r>
      <w:r w:rsidRPr="00C11E4F">
        <w:rPr>
          <w:rFonts w:ascii="Calibri" w:hAnsi="Calibri" w:cs="Calibri"/>
          <w:u w:val="single"/>
        </w:rPr>
      </w:r>
      <w:r w:rsidRPr="00C11E4F">
        <w:rPr>
          <w:rFonts w:ascii="Calibri" w:hAnsi="Calibri" w:cs="Calibri"/>
          <w:u w:val="single"/>
        </w:rPr>
        <w:fldChar w:fldCharType="separate"/>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noProof/>
          <w:u w:val="single"/>
        </w:rPr>
        <w:t> </w:t>
      </w:r>
      <w:r w:rsidRPr="00C11E4F">
        <w:rPr>
          <w:rFonts w:ascii="Calibri" w:hAnsi="Calibri" w:cs="Calibri"/>
          <w:u w:val="single"/>
        </w:rPr>
        <w:fldChar w:fldCharType="end"/>
      </w:r>
    </w:p>
    <w:p w14:paraId="4C0B1EE5" w14:textId="77777777" w:rsidR="00520E99" w:rsidRPr="00C11E4F" w:rsidRDefault="00520E99" w:rsidP="00520E99">
      <w:pPr>
        <w:spacing w:after="120" w:line="240" w:lineRule="atLeast"/>
        <w:rPr>
          <w:rFonts w:ascii="Calibri" w:hAnsi="Calibri" w:cs="Calibri"/>
        </w:rPr>
      </w:pPr>
      <w:r w:rsidRPr="00C11E4F">
        <w:rPr>
          <w:rFonts w:ascii="Calibri" w:hAnsi="Calibri" w:cs="Calibri"/>
        </w:rPr>
        <w:t xml:space="preserve">Note:  Please refer to clause 552.212-70, PREPARATION OF OFFER (MULTIPLE AWARD SCHEDULE), for additional information concerning your offer. </w:t>
      </w:r>
      <w:r w:rsidRPr="00C11E4F">
        <w:rPr>
          <w:rFonts w:ascii="Calibri" w:hAnsi="Calibri" w:cs="Calibri"/>
          <w:b/>
          <w:bCs/>
        </w:rPr>
        <w:t xml:space="preserve"> </w:t>
      </w:r>
      <w:r w:rsidRPr="00C11E4F">
        <w:rPr>
          <w:rFonts w:ascii="Calibri" w:hAnsi="Calibri" w:cs="Calibri"/>
        </w:rPr>
        <w:t>Provide the following information for each SIN (or group of SINs or SubSIN for which information is the same).</w:t>
      </w:r>
    </w:p>
    <w:p w14:paraId="61AD0664" w14:textId="77777777" w:rsidR="00520E99" w:rsidRPr="00E471DC" w:rsidRDefault="00520E99" w:rsidP="00520E99">
      <w:pPr>
        <w:spacing w:after="60"/>
        <w:rPr>
          <w:rFonts w:asciiTheme="minorHAnsi" w:hAnsiTheme="minorHAnsi" w:cstheme="minorHAnsi"/>
          <w:b/>
          <w:i/>
          <w:highlight w:val="yellow"/>
        </w:rPr>
      </w:pPr>
      <w:r w:rsidRPr="00E471DC">
        <w:rPr>
          <w:rFonts w:asciiTheme="minorHAnsi" w:hAnsiTheme="minorHAnsi" w:cs="Calibri"/>
          <w:b/>
          <w:i/>
          <w:highlight w:val="yellow"/>
        </w:rPr>
        <w:t>NOTE:</w:t>
      </w:r>
      <w:r>
        <w:rPr>
          <w:rFonts w:asciiTheme="minorHAnsi" w:hAnsiTheme="minorHAnsi" w:cs="Calibri"/>
          <w:b/>
          <w:i/>
          <w:highlight w:val="yellow"/>
        </w:rPr>
        <w:t xml:space="preserve">  </w:t>
      </w:r>
      <w:r w:rsidRPr="00E471DC">
        <w:rPr>
          <w:rFonts w:asciiTheme="minorHAnsi" w:hAnsiTheme="minorHAnsi" w:cstheme="minorHAnsi"/>
          <w:b/>
          <w:i/>
          <w:highlight w:val="yellow"/>
        </w:rPr>
        <w:t xml:space="preserve">The Contracting Officer may request additional information, such as commercial sales practices, copies of invoices, line item sales, etc., for verification of pricing, sales, and other data related to the proposed supplies or services in order to determine the reasonableness of price(s). </w:t>
      </w:r>
    </w:p>
    <w:p w14:paraId="45DB03F1" w14:textId="77777777" w:rsidR="00520E99" w:rsidRPr="00E471DC" w:rsidRDefault="00520E99" w:rsidP="00520E99">
      <w:pPr>
        <w:pStyle w:val="IndentLevel1"/>
        <w:spacing w:after="60" w:line="240" w:lineRule="auto"/>
        <w:ind w:left="0" w:firstLine="0"/>
        <w:rPr>
          <w:rFonts w:asciiTheme="minorHAnsi" w:hAnsiTheme="minorHAnsi"/>
          <w:b/>
          <w:i/>
          <w:sz w:val="22"/>
          <w:szCs w:val="22"/>
          <w:highlight w:val="yellow"/>
        </w:rPr>
      </w:pPr>
      <w:r w:rsidRPr="00E471DC">
        <w:rPr>
          <w:rFonts w:asciiTheme="minorHAnsi" w:hAnsiTheme="minorHAnsi"/>
          <w:b/>
          <w:i/>
          <w:sz w:val="22"/>
          <w:szCs w:val="22"/>
          <w:highlight w:val="yellow"/>
        </w:rPr>
        <w:t xml:space="preserve">Sales to a Government prime vendor that are ultimately shipped to a Federal Government activity qualify as </w:t>
      </w:r>
      <w:r w:rsidR="004629A0">
        <w:rPr>
          <w:rFonts w:asciiTheme="minorHAnsi" w:hAnsiTheme="minorHAnsi"/>
          <w:b/>
          <w:i/>
          <w:sz w:val="22"/>
          <w:szCs w:val="22"/>
          <w:highlight w:val="yellow"/>
        </w:rPr>
        <w:t>Government</w:t>
      </w:r>
      <w:r w:rsidRPr="00E471DC">
        <w:rPr>
          <w:rFonts w:asciiTheme="minorHAnsi" w:hAnsiTheme="minorHAnsi"/>
          <w:b/>
          <w:i/>
          <w:sz w:val="22"/>
          <w:szCs w:val="22"/>
          <w:highlight w:val="yellow"/>
        </w:rPr>
        <w:t xml:space="preserve"> sales, not commercial sales; therefore, these sales will not be considered for the purposes of determining significant commercial sales. </w:t>
      </w:r>
    </w:p>
    <w:p w14:paraId="7E3317AD" w14:textId="77777777" w:rsidR="00520E99" w:rsidRPr="00E471DC" w:rsidRDefault="00520E99" w:rsidP="00520E99">
      <w:pPr>
        <w:pStyle w:val="IndentLevel1"/>
        <w:spacing w:after="180"/>
        <w:ind w:left="0" w:firstLine="0"/>
        <w:rPr>
          <w:rFonts w:asciiTheme="minorHAnsi" w:hAnsiTheme="minorHAnsi"/>
          <w:b/>
          <w:i/>
          <w:sz w:val="22"/>
          <w:szCs w:val="22"/>
        </w:rPr>
      </w:pPr>
      <w:r w:rsidRPr="00E471DC">
        <w:rPr>
          <w:rFonts w:asciiTheme="minorHAnsi" w:hAnsiTheme="minorHAnsi"/>
          <w:b/>
          <w:i/>
          <w:sz w:val="22"/>
          <w:szCs w:val="22"/>
          <w:highlight w:val="yellow"/>
        </w:rPr>
        <w:t>For the purposes of this document, the terms “commercial” and “general public” are synonymous and refer to any non-federal government entity</w:t>
      </w:r>
      <w:r w:rsidRPr="00E471DC">
        <w:rPr>
          <w:rFonts w:asciiTheme="minorHAnsi" w:hAnsiTheme="minorHAnsi"/>
          <w:b/>
          <w:i/>
          <w:sz w:val="22"/>
          <w:szCs w:val="22"/>
        </w:rPr>
        <w:t>.</w:t>
      </w:r>
    </w:p>
    <w:p w14:paraId="092053F8" w14:textId="77777777" w:rsidR="00520E99" w:rsidRPr="00300098" w:rsidRDefault="00520E99" w:rsidP="00520E99">
      <w:pPr>
        <w:pStyle w:val="IndentLevel1"/>
        <w:numPr>
          <w:ilvl w:val="0"/>
          <w:numId w:val="7"/>
        </w:numPr>
        <w:spacing w:after="60" w:line="240" w:lineRule="auto"/>
        <w:ind w:left="360"/>
        <w:rPr>
          <w:rFonts w:ascii="Calibri" w:hAnsi="Calibri" w:cs="Calibri"/>
          <w:sz w:val="22"/>
          <w:szCs w:val="22"/>
        </w:rPr>
      </w:pPr>
      <w:r w:rsidRPr="00300098">
        <w:rPr>
          <w:rFonts w:ascii="Calibri" w:hAnsi="Calibri" w:cs="Calibri"/>
          <w:sz w:val="22"/>
          <w:szCs w:val="22"/>
        </w:rPr>
        <w:t xml:space="preserve">Provide the dollar value of sales </w:t>
      </w:r>
      <w:r w:rsidRPr="00300098">
        <w:rPr>
          <w:rFonts w:ascii="Calibri" w:hAnsi="Calibri" w:cs="Calibri"/>
          <w:b/>
          <w:sz w:val="22"/>
          <w:szCs w:val="22"/>
        </w:rPr>
        <w:t>to the general public</w:t>
      </w:r>
      <w:r w:rsidRPr="00300098">
        <w:rPr>
          <w:rFonts w:ascii="Calibri" w:hAnsi="Calibri" w:cs="Calibri"/>
          <w:sz w:val="22"/>
          <w:szCs w:val="22"/>
        </w:rPr>
        <w:t xml:space="preserve"> at or based on an established catalog or market price during the previous 12</w:t>
      </w:r>
      <w:r w:rsidRPr="00300098">
        <w:rPr>
          <w:rFonts w:ascii="Calibri" w:hAnsi="Calibri" w:cs="Calibri"/>
          <w:sz w:val="22"/>
          <w:szCs w:val="22"/>
        </w:rPr>
        <w:noBreakHyphen/>
        <w:t xml:space="preserve">month period or the offerors last fiscal year: </w:t>
      </w:r>
    </w:p>
    <w:p w14:paraId="3841F7FB" w14:textId="77777777" w:rsidR="00520E99" w:rsidRPr="00300098" w:rsidRDefault="00520E99" w:rsidP="00520E99">
      <w:pPr>
        <w:pStyle w:val="IndentLevel1"/>
        <w:spacing w:after="60"/>
        <w:ind w:left="360" w:firstLine="0"/>
        <w:rPr>
          <w:rFonts w:ascii="Calibri" w:hAnsi="Calibri" w:cs="Calibri"/>
          <w:sz w:val="22"/>
          <w:szCs w:val="22"/>
        </w:rPr>
      </w:pPr>
      <w:r w:rsidRPr="00300098">
        <w:rPr>
          <w:rFonts w:ascii="Calibri" w:hAnsi="Calibri" w:cs="Calibri"/>
          <w:sz w:val="22"/>
          <w:szCs w:val="22"/>
        </w:rPr>
        <w:t xml:space="preserve">$ </w:t>
      </w:r>
      <w:r w:rsidRPr="00300098">
        <w:rPr>
          <w:rFonts w:ascii="Calibri" w:hAnsi="Calibri" w:cs="Calibri"/>
          <w:u w:val="single"/>
        </w:rPr>
        <w:fldChar w:fldCharType="begin">
          <w:ffData>
            <w:name w:val=""/>
            <w:enabled/>
            <w:calcOnExit w:val="0"/>
            <w:statusText w:type="text" w:val="Insert 12-month dollar value of commercial sales"/>
            <w:textInput/>
          </w:ffData>
        </w:fldChar>
      </w:r>
      <w:r w:rsidRPr="00300098">
        <w:rPr>
          <w:rFonts w:ascii="Calibri" w:hAnsi="Calibri" w:cs="Calibri"/>
          <w:u w:val="single"/>
        </w:rPr>
        <w:instrText xml:space="preserve"> FORMTEXT </w:instrText>
      </w:r>
      <w:r w:rsidRPr="00300098">
        <w:rPr>
          <w:rFonts w:ascii="Calibri" w:hAnsi="Calibri" w:cs="Calibri"/>
          <w:u w:val="single"/>
        </w:rPr>
      </w:r>
      <w:r w:rsidRPr="00300098">
        <w:rPr>
          <w:rFonts w:ascii="Calibri" w:hAnsi="Calibri" w:cs="Calibri"/>
          <w:u w:val="single"/>
        </w:rPr>
        <w:fldChar w:fldCharType="separate"/>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u w:val="single"/>
        </w:rPr>
        <w:fldChar w:fldCharType="end"/>
      </w:r>
      <w:r w:rsidRPr="00300098">
        <w:rPr>
          <w:rFonts w:ascii="Calibri" w:hAnsi="Calibri" w:cs="Calibri"/>
        </w:rPr>
        <w:t>.</w:t>
      </w:r>
    </w:p>
    <w:p w14:paraId="55D33C70" w14:textId="77777777" w:rsidR="00520E99" w:rsidRPr="00300098" w:rsidRDefault="00520E99" w:rsidP="00520E99">
      <w:pPr>
        <w:pStyle w:val="IndentLevel1"/>
        <w:spacing w:after="120"/>
        <w:ind w:left="360" w:firstLine="0"/>
        <w:rPr>
          <w:rFonts w:ascii="Calibri" w:hAnsi="Calibri" w:cs="Calibri"/>
          <w:sz w:val="22"/>
          <w:szCs w:val="22"/>
        </w:rPr>
      </w:pPr>
      <w:r w:rsidRPr="00300098">
        <w:rPr>
          <w:rFonts w:ascii="Calibri" w:hAnsi="Calibri" w:cs="Calibri"/>
          <w:sz w:val="22"/>
          <w:szCs w:val="22"/>
        </w:rPr>
        <w:t xml:space="preserve">State beginning and ending of the 12 month period.  Beginning </w:t>
      </w:r>
      <w:r w:rsidRPr="00300098">
        <w:rPr>
          <w:rFonts w:ascii="Calibri" w:hAnsi="Calibri" w:cs="Calibri"/>
          <w:u w:val="single"/>
        </w:rPr>
        <w:fldChar w:fldCharType="begin">
          <w:ffData>
            <w:name w:val=""/>
            <w:enabled/>
            <w:calcOnExit w:val="0"/>
            <w:statusText w:type="text" w:val="State beginning of 12-month period"/>
            <w:textInput/>
          </w:ffData>
        </w:fldChar>
      </w:r>
      <w:r w:rsidRPr="00300098">
        <w:rPr>
          <w:rFonts w:ascii="Calibri" w:hAnsi="Calibri" w:cs="Calibri"/>
          <w:u w:val="single"/>
        </w:rPr>
        <w:instrText xml:space="preserve"> FORMTEXT </w:instrText>
      </w:r>
      <w:r w:rsidRPr="00300098">
        <w:rPr>
          <w:rFonts w:ascii="Calibri" w:hAnsi="Calibri" w:cs="Calibri"/>
          <w:u w:val="single"/>
        </w:rPr>
      </w:r>
      <w:r w:rsidRPr="00300098">
        <w:rPr>
          <w:rFonts w:ascii="Calibri" w:hAnsi="Calibri" w:cs="Calibri"/>
          <w:u w:val="single"/>
        </w:rPr>
        <w:fldChar w:fldCharType="separate"/>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u w:val="single"/>
        </w:rPr>
        <w:fldChar w:fldCharType="end"/>
      </w:r>
      <w:r w:rsidRPr="00300098">
        <w:rPr>
          <w:rFonts w:ascii="Calibri" w:hAnsi="Calibri" w:cs="Calibri"/>
          <w:u w:val="single"/>
        </w:rPr>
        <w:t xml:space="preserve">  </w:t>
      </w:r>
      <w:r w:rsidRPr="00300098">
        <w:rPr>
          <w:rFonts w:ascii="Calibri" w:hAnsi="Calibri" w:cs="Calibri"/>
          <w:sz w:val="22"/>
          <w:szCs w:val="22"/>
        </w:rPr>
        <w:t xml:space="preserve">Ending </w:t>
      </w:r>
      <w:r w:rsidRPr="00300098">
        <w:rPr>
          <w:rFonts w:ascii="Calibri" w:hAnsi="Calibri" w:cs="Calibri"/>
          <w:u w:val="single"/>
        </w:rPr>
        <w:fldChar w:fldCharType="begin">
          <w:ffData>
            <w:name w:val=""/>
            <w:enabled/>
            <w:calcOnExit w:val="0"/>
            <w:statusText w:type="text" w:val="State ending of 12-month period"/>
            <w:textInput/>
          </w:ffData>
        </w:fldChar>
      </w:r>
      <w:r w:rsidRPr="00300098">
        <w:rPr>
          <w:rFonts w:ascii="Calibri" w:hAnsi="Calibri" w:cs="Calibri"/>
          <w:u w:val="single"/>
        </w:rPr>
        <w:instrText xml:space="preserve"> FORMTEXT </w:instrText>
      </w:r>
      <w:r w:rsidRPr="00300098">
        <w:rPr>
          <w:rFonts w:ascii="Calibri" w:hAnsi="Calibri" w:cs="Calibri"/>
          <w:u w:val="single"/>
        </w:rPr>
      </w:r>
      <w:r w:rsidRPr="00300098">
        <w:rPr>
          <w:rFonts w:ascii="Calibri" w:hAnsi="Calibri" w:cs="Calibri"/>
          <w:u w:val="single"/>
        </w:rPr>
        <w:fldChar w:fldCharType="separate"/>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noProof/>
          <w:u w:val="single"/>
        </w:rPr>
        <w:t> </w:t>
      </w:r>
      <w:r w:rsidRPr="00300098">
        <w:rPr>
          <w:rFonts w:ascii="Calibri" w:hAnsi="Calibri" w:cs="Calibri"/>
          <w:u w:val="single"/>
        </w:rPr>
        <w:fldChar w:fldCharType="end"/>
      </w:r>
      <w:r w:rsidRPr="00300098">
        <w:rPr>
          <w:rFonts w:ascii="Calibri" w:hAnsi="Calibri" w:cs="Calibri"/>
          <w:sz w:val="22"/>
          <w:szCs w:val="22"/>
        </w:rPr>
        <w:t xml:space="preserve">.  </w:t>
      </w:r>
    </w:p>
    <w:p w14:paraId="23C26FE1" w14:textId="77777777" w:rsidR="00520E99" w:rsidRPr="00300098" w:rsidRDefault="00520E99" w:rsidP="00520E99">
      <w:pPr>
        <w:pStyle w:val="IndentLevel1"/>
        <w:ind w:left="360" w:firstLine="0"/>
        <w:rPr>
          <w:rFonts w:ascii="Calibri" w:hAnsi="Calibri" w:cs="Calibri"/>
          <w:sz w:val="22"/>
          <w:szCs w:val="22"/>
        </w:rPr>
      </w:pPr>
      <w:r w:rsidRPr="00300098">
        <w:rPr>
          <w:rFonts w:ascii="Calibri" w:hAnsi="Calibri" w:cs="Calibri"/>
          <w:sz w:val="22"/>
          <w:szCs w:val="22"/>
        </w:rPr>
        <w:t>In the event that a dollar value is not an appropriate measure of the sales, provide and describe your own measure of the sales of the item(s).</w:t>
      </w:r>
    </w:p>
    <w:p w14:paraId="754AC062" w14:textId="77777777" w:rsidR="00520E99" w:rsidRPr="00300098" w:rsidRDefault="00520E99" w:rsidP="00520E99">
      <w:pPr>
        <w:pStyle w:val="IndentLevel1"/>
        <w:numPr>
          <w:ilvl w:val="0"/>
          <w:numId w:val="7"/>
        </w:numPr>
        <w:spacing w:after="120" w:line="240" w:lineRule="auto"/>
        <w:ind w:left="360"/>
        <w:rPr>
          <w:rFonts w:ascii="Calibri" w:hAnsi="Calibri" w:cs="Calibri"/>
          <w:sz w:val="22"/>
          <w:szCs w:val="22"/>
        </w:rPr>
      </w:pPr>
      <w:r w:rsidRPr="00300098">
        <w:rPr>
          <w:rFonts w:ascii="Calibri" w:hAnsi="Calibri" w:cs="Calibri"/>
          <w:sz w:val="22"/>
          <w:szCs w:val="22"/>
        </w:rPr>
        <w:t xml:space="preserve">Show your total projected annual sales </w:t>
      </w:r>
      <w:r w:rsidRPr="00300098">
        <w:rPr>
          <w:rFonts w:ascii="Calibri" w:hAnsi="Calibri" w:cs="Calibri"/>
          <w:b/>
          <w:sz w:val="22"/>
          <w:szCs w:val="22"/>
        </w:rPr>
        <w:t>to the Government</w:t>
      </w:r>
      <w:r w:rsidRPr="00300098">
        <w:rPr>
          <w:rFonts w:ascii="Calibri" w:hAnsi="Calibri" w:cs="Calibri"/>
          <w:sz w:val="22"/>
          <w:szCs w:val="22"/>
        </w:rPr>
        <w:t xml:space="preserve"> under this contract for the contract term, excluding options, for each SIN offered.  If you currently hold a Federal Supply Schedule contract for the SIN the total projected annual sales should be based on your most recent 12 months of sales under that contract.  </w:t>
      </w:r>
    </w:p>
    <w:p w14:paraId="4FC371E7" w14:textId="77777777" w:rsidR="00520E99" w:rsidRPr="00300098" w:rsidRDefault="00520E99" w:rsidP="00520E99">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17F57FF7" w14:textId="77777777" w:rsidR="00520E99" w:rsidRPr="00300098" w:rsidRDefault="00520E99" w:rsidP="00520E99">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403AE06D" w14:textId="77777777" w:rsidR="00520E99" w:rsidRPr="00300098" w:rsidRDefault="00520E99" w:rsidP="00520E99">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2DC08A31" w14:textId="77777777" w:rsidR="00520E99" w:rsidRPr="00300098" w:rsidRDefault="00520E99" w:rsidP="00520E99">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4E825669" w14:textId="77777777" w:rsidR="00520E99" w:rsidRPr="00300098" w:rsidRDefault="00520E99" w:rsidP="00520E99">
      <w:pPr>
        <w:pStyle w:val="IndentLevel1"/>
        <w:tabs>
          <w:tab w:val="left" w:pos="3780"/>
        </w:tabs>
        <w:spacing w:after="120" w:line="240" w:lineRule="auto"/>
        <w:ind w:firstLine="1008"/>
        <w:rPr>
          <w:rFonts w:ascii="Calibri" w:hAnsi="Calibri" w:cs="Calibri"/>
          <w:sz w:val="22"/>
          <w:szCs w:val="22"/>
          <w:u w:val="single"/>
        </w:rPr>
      </w:pPr>
      <w:r w:rsidRPr="00300098">
        <w:rPr>
          <w:rFonts w:ascii="Calibri" w:hAnsi="Calibri" w:cs="Calibri"/>
          <w:sz w:val="22"/>
          <w:szCs w:val="22"/>
        </w:rPr>
        <w:t>SIN</w:t>
      </w:r>
      <w:r>
        <w:rPr>
          <w:rFonts w:ascii="Calibri" w:hAnsi="Calibri" w:cs="Calibri"/>
          <w:sz w:val="22"/>
          <w:szCs w:val="22"/>
        </w:rPr>
        <w:t xml:space="preserve">:  </w:t>
      </w:r>
      <w:r w:rsidRPr="00300098">
        <w:rPr>
          <w:rFonts w:ascii="Calibri" w:hAnsi="Calibri" w:cs="Calibri"/>
          <w:sz w:val="22"/>
          <w:szCs w:val="22"/>
          <w:u w:val="single"/>
        </w:rPr>
        <w:fldChar w:fldCharType="begin">
          <w:ffData>
            <w:name w:val="Text3"/>
            <w:enabled/>
            <w:calcOnExit w:val="0"/>
            <w:statusText w:type="text" w:val="Insert SIN "/>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r w:rsidRPr="00BE1A9A">
        <w:rPr>
          <w:rFonts w:ascii="Calibri" w:hAnsi="Calibri" w:cs="Calibri"/>
          <w:sz w:val="22"/>
          <w:szCs w:val="22"/>
        </w:rPr>
        <w:tab/>
      </w:r>
      <w:r w:rsidRPr="00300098">
        <w:rPr>
          <w:rFonts w:ascii="Calibri" w:hAnsi="Calibri" w:cs="Calibri"/>
          <w:sz w:val="22"/>
          <w:szCs w:val="22"/>
        </w:rPr>
        <w:t xml:space="preserve">Projected/Actual Annual Sales:  $  </w:t>
      </w:r>
      <w:r w:rsidRPr="00300098">
        <w:rPr>
          <w:rFonts w:ascii="Calibri" w:hAnsi="Calibri" w:cs="Calibri"/>
          <w:sz w:val="22"/>
          <w:szCs w:val="22"/>
          <w:u w:val="single"/>
        </w:rPr>
        <w:fldChar w:fldCharType="begin">
          <w:ffData>
            <w:name w:val=""/>
            <w:enabled/>
            <w:calcOnExit w:val="0"/>
            <w:statusText w:type="text" w:val="Insert projected annual sales under that SIN"/>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p>
    <w:p w14:paraId="7939E776" w14:textId="77777777" w:rsidR="00520E99" w:rsidRDefault="00520E99" w:rsidP="00520E99">
      <w:pPr>
        <w:pStyle w:val="IndentLevel1"/>
        <w:ind w:firstLine="14"/>
        <w:rPr>
          <w:rFonts w:ascii="Calibri" w:hAnsi="Calibri" w:cs="Calibri"/>
          <w:sz w:val="22"/>
          <w:szCs w:val="22"/>
          <w:u w:val="single"/>
        </w:rPr>
      </w:pPr>
      <w:r w:rsidRPr="00300098">
        <w:rPr>
          <w:rFonts w:ascii="Calibri" w:hAnsi="Calibri" w:cs="Calibri"/>
          <w:b/>
          <w:i/>
          <w:sz w:val="22"/>
          <w:szCs w:val="22"/>
          <w:highlight w:val="yellow"/>
        </w:rPr>
        <w:t xml:space="preserve">Note:  </w:t>
      </w:r>
      <w:r w:rsidRPr="00300098">
        <w:rPr>
          <w:rFonts w:ascii="Calibri" w:hAnsi="Calibri" w:cs="Calibri"/>
          <w:sz w:val="22"/>
          <w:szCs w:val="22"/>
          <w:highlight w:val="yellow"/>
        </w:rPr>
        <w:t>How was this estimate calculated?  Based on your firm’s sales to the Federal marketplace (on contract or open market)?  Based on a percentage of your commercial sales?  Please provide specific rationale in your response (e.g. “Based on 2% of commercial sales of $5 million”, or “Based on actual, open market Federal Government sales”).</w:t>
      </w:r>
      <w:r>
        <w:rPr>
          <w:rFonts w:ascii="Calibri" w:hAnsi="Calibri" w:cs="Calibri"/>
          <w:sz w:val="22"/>
          <w:szCs w:val="22"/>
        </w:rPr>
        <w:t xml:space="preserve">  </w:t>
      </w:r>
      <w:r w:rsidRPr="00300098">
        <w:rPr>
          <w:rFonts w:ascii="Calibri" w:hAnsi="Calibri" w:cs="Calibri"/>
          <w:b/>
          <w:i/>
          <w:sz w:val="22"/>
          <w:szCs w:val="22"/>
        </w:rPr>
        <w:t xml:space="preserve"> </w:t>
      </w:r>
      <w:bookmarkStart w:id="81" w:name="Text5"/>
      <w:r w:rsidRPr="00300098">
        <w:rPr>
          <w:rFonts w:ascii="Calibri" w:hAnsi="Calibri" w:cs="Calibri"/>
          <w:sz w:val="22"/>
          <w:szCs w:val="22"/>
          <w:u w:val="single"/>
        </w:rPr>
        <w:fldChar w:fldCharType="begin">
          <w:ffData>
            <w:name w:val="Text5"/>
            <w:enabled/>
            <w:calcOnExit w:val="0"/>
            <w:statusText w:type="text" w:val="Explain how estimate was calculated"/>
            <w:textInput/>
          </w:ffData>
        </w:fldChar>
      </w:r>
      <w:r w:rsidRPr="00300098">
        <w:rPr>
          <w:rFonts w:ascii="Calibri" w:hAnsi="Calibri" w:cs="Calibri"/>
          <w:sz w:val="22"/>
          <w:szCs w:val="22"/>
          <w:u w:val="single"/>
        </w:rPr>
        <w:instrText xml:space="preserve"> FORMTEXT </w:instrText>
      </w:r>
      <w:r w:rsidRPr="00300098">
        <w:rPr>
          <w:rFonts w:ascii="Calibri" w:hAnsi="Calibri" w:cs="Calibri"/>
          <w:sz w:val="22"/>
          <w:szCs w:val="22"/>
          <w:u w:val="single"/>
        </w:rPr>
      </w:r>
      <w:r w:rsidRPr="00300098">
        <w:rPr>
          <w:rFonts w:ascii="Calibri" w:hAnsi="Calibri" w:cs="Calibri"/>
          <w:sz w:val="22"/>
          <w:szCs w:val="22"/>
          <w:u w:val="single"/>
        </w:rPr>
        <w:fldChar w:fldCharType="separate"/>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noProof/>
          <w:sz w:val="22"/>
          <w:szCs w:val="22"/>
          <w:u w:val="single"/>
        </w:rPr>
        <w:t> </w:t>
      </w:r>
      <w:r w:rsidRPr="00300098">
        <w:rPr>
          <w:rFonts w:ascii="Calibri" w:hAnsi="Calibri" w:cs="Calibri"/>
          <w:sz w:val="22"/>
          <w:szCs w:val="22"/>
          <w:u w:val="single"/>
        </w:rPr>
        <w:fldChar w:fldCharType="end"/>
      </w:r>
      <w:bookmarkEnd w:id="81"/>
    </w:p>
    <w:p w14:paraId="3D719A98" w14:textId="77777777" w:rsidR="00520E99" w:rsidRDefault="00520E99" w:rsidP="00520E99">
      <w:pPr>
        <w:rPr>
          <w:rFonts w:ascii="Calibri" w:hAnsi="Calibri" w:cs="Calibri"/>
          <w:u w:val="single"/>
        </w:rPr>
      </w:pPr>
      <w:r>
        <w:rPr>
          <w:rFonts w:ascii="Calibri" w:hAnsi="Calibri" w:cs="Calibri"/>
          <w:u w:val="single"/>
        </w:rPr>
        <w:br w:type="page"/>
      </w:r>
    </w:p>
    <w:p w14:paraId="4A449575" w14:textId="77777777" w:rsidR="00520E99" w:rsidRPr="00300098" w:rsidRDefault="00520E99" w:rsidP="00520E99">
      <w:pPr>
        <w:pStyle w:val="IndentLevel1"/>
        <w:ind w:firstLine="14"/>
        <w:rPr>
          <w:rFonts w:cs="Calibri"/>
          <w:u w:val="single"/>
        </w:rPr>
      </w:pPr>
    </w:p>
    <w:p w14:paraId="442673FC" w14:textId="77777777" w:rsidR="00520E99" w:rsidRPr="00300098" w:rsidRDefault="00520E99" w:rsidP="00520E99">
      <w:pPr>
        <w:pStyle w:val="IndentLevel1"/>
        <w:numPr>
          <w:ilvl w:val="0"/>
          <w:numId w:val="7"/>
        </w:numPr>
        <w:spacing w:after="120" w:line="240" w:lineRule="auto"/>
        <w:ind w:left="360"/>
        <w:rPr>
          <w:rFonts w:ascii="Calibri" w:hAnsi="Calibri" w:cs="Calibri"/>
          <w:sz w:val="22"/>
          <w:szCs w:val="22"/>
        </w:rPr>
      </w:pPr>
      <w:r w:rsidRPr="00300098">
        <w:rPr>
          <w:rFonts w:ascii="Calibri" w:hAnsi="Calibri" w:cs="Calibri"/>
          <w:sz w:val="22"/>
          <w:szCs w:val="22"/>
        </w:rPr>
        <w:t xml:space="preserve">Based on your written discounting policies (standard commercial sales practices in the event you do not have written discounting policies), are the discounts and any concessions which you offer the Government equal to or better than your best price (discount and concessions in any combination) offered to any </w:t>
      </w:r>
      <w:r>
        <w:rPr>
          <w:rFonts w:ascii="Calibri" w:hAnsi="Calibri" w:cs="Calibri"/>
          <w:sz w:val="22"/>
          <w:szCs w:val="22"/>
        </w:rPr>
        <w:t xml:space="preserve">commercial </w:t>
      </w:r>
      <w:r w:rsidRPr="00300098">
        <w:rPr>
          <w:rFonts w:ascii="Calibri" w:hAnsi="Calibri" w:cs="Calibri"/>
          <w:sz w:val="22"/>
          <w:szCs w:val="22"/>
        </w:rPr>
        <w:t xml:space="preserve">customer acquiring the same items regardless of quantity or terms and conditions?  YES </w:t>
      </w:r>
      <w:bookmarkStart w:id="82" w:name="Check79"/>
      <w:r w:rsidRPr="00300098">
        <w:rPr>
          <w:rFonts w:ascii="Calibri" w:hAnsi="Calibri" w:cs="Calibri"/>
          <w:sz w:val="22"/>
          <w:szCs w:val="22"/>
        </w:rPr>
        <w:fldChar w:fldCharType="begin">
          <w:ffData>
            <w:name w:val="Check79"/>
            <w:enabled/>
            <w:calcOnExit w:val="0"/>
            <w:statusText w:type="text" w:val="Check if yes"/>
            <w:checkBox>
              <w:sizeAuto/>
              <w:default w:val="0"/>
            </w:checkBox>
          </w:ffData>
        </w:fldChar>
      </w:r>
      <w:r w:rsidRPr="00300098">
        <w:rPr>
          <w:rFonts w:ascii="Calibri" w:hAnsi="Calibri" w:cs="Calibri"/>
          <w:sz w:val="22"/>
          <w:szCs w:val="22"/>
        </w:rPr>
        <w:instrText xml:space="preserve"> FORMCHECKBOX </w:instrText>
      </w:r>
      <w:r w:rsidRPr="00300098">
        <w:rPr>
          <w:rFonts w:ascii="Calibri" w:hAnsi="Calibri" w:cs="Calibri"/>
          <w:sz w:val="22"/>
          <w:szCs w:val="22"/>
        </w:rPr>
      </w:r>
      <w:r w:rsidRPr="00300098">
        <w:rPr>
          <w:rFonts w:ascii="Calibri" w:hAnsi="Calibri" w:cs="Calibri"/>
          <w:sz w:val="22"/>
          <w:szCs w:val="22"/>
        </w:rPr>
        <w:fldChar w:fldCharType="separate"/>
      </w:r>
      <w:r w:rsidRPr="00300098">
        <w:rPr>
          <w:rFonts w:ascii="Calibri" w:hAnsi="Calibri" w:cs="Calibri"/>
          <w:sz w:val="22"/>
          <w:szCs w:val="22"/>
        </w:rPr>
        <w:fldChar w:fldCharType="end"/>
      </w:r>
      <w:bookmarkEnd w:id="82"/>
      <w:r w:rsidRPr="00300098">
        <w:rPr>
          <w:rFonts w:ascii="Calibri" w:hAnsi="Calibri" w:cs="Calibri"/>
          <w:sz w:val="22"/>
          <w:szCs w:val="22"/>
        </w:rPr>
        <w:t xml:space="preserve">  NO </w:t>
      </w:r>
      <w:r w:rsidRPr="00300098">
        <w:rPr>
          <w:rFonts w:ascii="Calibri" w:hAnsi="Calibri" w:cs="Calibri"/>
          <w:sz w:val="22"/>
          <w:szCs w:val="22"/>
        </w:rPr>
        <w:fldChar w:fldCharType="begin">
          <w:ffData>
            <w:name w:val=""/>
            <w:enabled/>
            <w:calcOnExit w:val="0"/>
            <w:statusText w:type="text" w:val="check if no"/>
            <w:checkBox>
              <w:sizeAuto/>
              <w:default w:val="0"/>
            </w:checkBox>
          </w:ffData>
        </w:fldChar>
      </w:r>
      <w:r w:rsidRPr="00300098">
        <w:rPr>
          <w:rFonts w:ascii="Calibri" w:hAnsi="Calibri" w:cs="Calibri"/>
          <w:sz w:val="22"/>
          <w:szCs w:val="22"/>
        </w:rPr>
        <w:instrText xml:space="preserve"> FORMCHECKBOX </w:instrText>
      </w:r>
      <w:r w:rsidRPr="00300098">
        <w:rPr>
          <w:rFonts w:ascii="Calibri" w:hAnsi="Calibri" w:cs="Calibri"/>
          <w:sz w:val="22"/>
          <w:szCs w:val="22"/>
        </w:rPr>
      </w:r>
      <w:r w:rsidRPr="00300098">
        <w:rPr>
          <w:rFonts w:ascii="Calibri" w:hAnsi="Calibri" w:cs="Calibri"/>
          <w:sz w:val="22"/>
          <w:szCs w:val="22"/>
        </w:rPr>
        <w:fldChar w:fldCharType="separate"/>
      </w:r>
      <w:r w:rsidRPr="00300098">
        <w:rPr>
          <w:rFonts w:ascii="Calibri" w:hAnsi="Calibri" w:cs="Calibri"/>
          <w:sz w:val="22"/>
          <w:szCs w:val="22"/>
        </w:rPr>
        <w:fldChar w:fldCharType="end"/>
      </w:r>
      <w:r w:rsidRPr="00300098">
        <w:rPr>
          <w:rFonts w:ascii="Calibri" w:hAnsi="Calibri" w:cs="Calibri"/>
          <w:sz w:val="22"/>
          <w:szCs w:val="22"/>
        </w:rPr>
        <w:t>.  (See definition of “concession” and “discount” in 552.212-70.)</w:t>
      </w:r>
    </w:p>
    <w:p w14:paraId="123C5328" w14:textId="77777777" w:rsidR="00520E99" w:rsidRPr="00300098" w:rsidRDefault="00520E99" w:rsidP="00520E99">
      <w:pPr>
        <w:pStyle w:val="IndentLevel1"/>
        <w:ind w:left="360" w:firstLine="0"/>
        <w:rPr>
          <w:rFonts w:ascii="Calibri" w:hAnsi="Calibri" w:cs="Calibri"/>
          <w:sz w:val="22"/>
          <w:szCs w:val="22"/>
        </w:rPr>
      </w:pPr>
      <w:r w:rsidRPr="00300098">
        <w:rPr>
          <w:rFonts w:ascii="Calibri" w:hAnsi="Calibri" w:cs="Calibri"/>
          <w:b/>
          <w:i/>
          <w:sz w:val="22"/>
          <w:szCs w:val="22"/>
          <w:highlight w:val="yellow"/>
        </w:rPr>
        <w:t>NOTE:  If you answer</w:t>
      </w:r>
      <w:r w:rsidRPr="00300098">
        <w:rPr>
          <w:rFonts w:ascii="Calibri" w:hAnsi="Calibri" w:cs="Calibri"/>
          <w:i/>
          <w:sz w:val="22"/>
          <w:szCs w:val="22"/>
          <w:highlight w:val="yellow"/>
        </w:rPr>
        <w:t xml:space="preserve"> </w:t>
      </w:r>
      <w:r w:rsidRPr="00300098">
        <w:rPr>
          <w:rFonts w:ascii="Calibri" w:hAnsi="Calibri" w:cs="Calibri"/>
          <w:b/>
          <w:i/>
          <w:sz w:val="22"/>
          <w:szCs w:val="22"/>
          <w:highlight w:val="yellow"/>
          <w:u w:val="single"/>
        </w:rPr>
        <w:t>NO</w:t>
      </w:r>
      <w:r w:rsidRPr="00300098">
        <w:rPr>
          <w:rFonts w:ascii="Calibri" w:hAnsi="Calibri" w:cs="Calibri"/>
          <w:b/>
          <w:i/>
          <w:sz w:val="22"/>
          <w:szCs w:val="22"/>
          <w:highlight w:val="yellow"/>
        </w:rPr>
        <w:t xml:space="preserve"> to this question, on an attachment provide an explanation of why the net prices, terms and conditions offered to the Government are not equal to or better than those offered to any commercial customer acquiring the same items.  Please provide copies of your current commercial agreements or extract of your salient terms and conditions if not offering MFC pricing to the Government.</w:t>
      </w:r>
    </w:p>
    <w:p w14:paraId="2F4ED962" w14:textId="77777777" w:rsidR="00520E99" w:rsidRPr="00E471DC" w:rsidRDefault="00520E99" w:rsidP="00520E99">
      <w:pPr>
        <w:pStyle w:val="IndentLevel1"/>
        <w:numPr>
          <w:ilvl w:val="0"/>
          <w:numId w:val="7"/>
        </w:numPr>
        <w:tabs>
          <w:tab w:val="left" w:pos="450"/>
        </w:tabs>
        <w:spacing w:after="120"/>
        <w:ind w:hanging="720"/>
        <w:rPr>
          <w:rFonts w:ascii="Calibri" w:hAnsi="Calibri" w:cs="Calibri"/>
          <w:sz w:val="22"/>
          <w:szCs w:val="22"/>
        </w:rPr>
      </w:pPr>
      <w:r w:rsidRPr="00E471DC">
        <w:rPr>
          <w:rFonts w:ascii="Calibri" w:hAnsi="Calibri" w:cs="Calibri"/>
          <w:sz w:val="22"/>
          <w:szCs w:val="22"/>
        </w:rPr>
        <w:t>(a)  Based on your written discounting policies (standard commercial sales practices in the event you do not have written discounting policies), provide information as requested for each SIN (or group of SINs for which the information is the same) in accordance with the instructions at Figure 515.4-2, which is provided in this solicitation for your convenience.  The information should be provided in the chart below or in an equivalent format developed by the offeror.  Rows should be added to accommodate as many customers as required.</w:t>
      </w:r>
    </w:p>
    <w:tbl>
      <w:tblPr>
        <w:tblW w:w="0" w:type="auto"/>
        <w:tblInd w:w="8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115" w:type="dxa"/>
          <w:right w:w="115" w:type="dxa"/>
        </w:tblCellMar>
        <w:tblLook w:val="0000" w:firstRow="0" w:lastRow="0" w:firstColumn="0" w:lastColumn="0" w:noHBand="0" w:noVBand="0"/>
      </w:tblPr>
      <w:tblGrid>
        <w:gridCol w:w="1980"/>
        <w:gridCol w:w="1530"/>
        <w:gridCol w:w="1980"/>
        <w:gridCol w:w="1440"/>
        <w:gridCol w:w="1523"/>
      </w:tblGrid>
      <w:tr w:rsidR="00520E99" w:rsidRPr="000B1733" w14:paraId="1EE23AB2" w14:textId="77777777" w:rsidTr="00065FE2">
        <w:trPr>
          <w:trHeight w:val="807"/>
        </w:trPr>
        <w:tc>
          <w:tcPr>
            <w:tcW w:w="1980" w:type="dxa"/>
            <w:vAlign w:val="center"/>
          </w:tcPr>
          <w:p w14:paraId="7EF652C0" w14:textId="77777777" w:rsidR="00520E99" w:rsidRPr="00DF70A4" w:rsidRDefault="00520E99" w:rsidP="00065FE2">
            <w:pPr>
              <w:spacing w:line="240" w:lineRule="atLeast"/>
              <w:jc w:val="center"/>
              <w:rPr>
                <w:rFonts w:asciiTheme="minorHAnsi" w:hAnsiTheme="minorHAnsi" w:cs="Calibri"/>
                <w:b/>
              </w:rPr>
            </w:pPr>
            <w:r w:rsidRPr="00DF70A4">
              <w:rPr>
                <w:rFonts w:asciiTheme="minorHAnsi" w:hAnsiTheme="minorHAnsi" w:cs="Calibri"/>
                <w:b/>
              </w:rPr>
              <w:t>Column 1—</w:t>
            </w:r>
            <w:r w:rsidRPr="00DF70A4">
              <w:rPr>
                <w:rFonts w:asciiTheme="minorHAnsi" w:hAnsiTheme="minorHAnsi" w:cs="Calibri"/>
                <w:b/>
              </w:rPr>
              <w:br/>
              <w:t>Customer</w:t>
            </w:r>
          </w:p>
        </w:tc>
        <w:tc>
          <w:tcPr>
            <w:tcW w:w="1530" w:type="dxa"/>
            <w:vAlign w:val="center"/>
          </w:tcPr>
          <w:p w14:paraId="4AD17AE6" w14:textId="77777777" w:rsidR="00520E99" w:rsidRPr="00DF70A4" w:rsidRDefault="00520E99" w:rsidP="00065FE2">
            <w:pPr>
              <w:spacing w:line="240" w:lineRule="atLeast"/>
              <w:jc w:val="center"/>
              <w:rPr>
                <w:rFonts w:asciiTheme="minorHAnsi" w:hAnsiTheme="minorHAnsi" w:cs="Calibri"/>
                <w:b/>
              </w:rPr>
            </w:pPr>
            <w:r w:rsidRPr="00DF70A4">
              <w:rPr>
                <w:rFonts w:asciiTheme="minorHAnsi" w:hAnsiTheme="minorHAnsi" w:cs="Calibri"/>
                <w:b/>
              </w:rPr>
              <w:t>Column 2—</w:t>
            </w:r>
            <w:r w:rsidRPr="00DF70A4">
              <w:rPr>
                <w:rFonts w:asciiTheme="minorHAnsi" w:hAnsiTheme="minorHAnsi" w:cs="Calibri"/>
                <w:b/>
              </w:rPr>
              <w:br/>
              <w:t>Discount</w:t>
            </w:r>
          </w:p>
        </w:tc>
        <w:tc>
          <w:tcPr>
            <w:tcW w:w="1980" w:type="dxa"/>
            <w:vAlign w:val="center"/>
          </w:tcPr>
          <w:p w14:paraId="616499CD" w14:textId="77777777" w:rsidR="00520E99" w:rsidRPr="00DF70A4" w:rsidRDefault="00520E99" w:rsidP="00065FE2">
            <w:pPr>
              <w:spacing w:line="240" w:lineRule="atLeast"/>
              <w:jc w:val="center"/>
              <w:rPr>
                <w:rFonts w:asciiTheme="minorHAnsi" w:hAnsiTheme="minorHAnsi" w:cs="Calibri"/>
                <w:b/>
              </w:rPr>
            </w:pPr>
            <w:r w:rsidRPr="00DF70A4">
              <w:rPr>
                <w:rFonts w:asciiTheme="minorHAnsi" w:hAnsiTheme="minorHAnsi" w:cs="Calibri"/>
                <w:b/>
              </w:rPr>
              <w:t>Column 3—</w:t>
            </w:r>
            <w:r w:rsidRPr="00DF70A4">
              <w:rPr>
                <w:rFonts w:asciiTheme="minorHAnsi" w:hAnsiTheme="minorHAnsi" w:cs="Calibri"/>
                <w:b/>
              </w:rPr>
              <w:br/>
              <w:t xml:space="preserve"> Quantity/Volume</w:t>
            </w:r>
          </w:p>
        </w:tc>
        <w:tc>
          <w:tcPr>
            <w:tcW w:w="1440" w:type="dxa"/>
            <w:vAlign w:val="center"/>
          </w:tcPr>
          <w:p w14:paraId="6B6D3BEA" w14:textId="77777777" w:rsidR="00520E99" w:rsidRPr="00DF70A4" w:rsidRDefault="00520E99" w:rsidP="00065FE2">
            <w:pPr>
              <w:spacing w:line="240" w:lineRule="atLeast"/>
              <w:jc w:val="center"/>
              <w:rPr>
                <w:rFonts w:asciiTheme="minorHAnsi" w:hAnsiTheme="minorHAnsi" w:cs="Calibri"/>
                <w:b/>
              </w:rPr>
            </w:pPr>
            <w:r w:rsidRPr="00DF70A4">
              <w:rPr>
                <w:rFonts w:asciiTheme="minorHAnsi" w:hAnsiTheme="minorHAnsi" w:cs="Calibri"/>
                <w:b/>
              </w:rPr>
              <w:t>Column 4—</w:t>
            </w:r>
            <w:r w:rsidRPr="00DF70A4">
              <w:rPr>
                <w:rFonts w:asciiTheme="minorHAnsi" w:hAnsiTheme="minorHAnsi" w:cs="Calibri"/>
                <w:b/>
              </w:rPr>
              <w:br/>
              <w:t>FOB Term</w:t>
            </w:r>
          </w:p>
        </w:tc>
        <w:tc>
          <w:tcPr>
            <w:tcW w:w="1523" w:type="dxa"/>
            <w:vAlign w:val="center"/>
          </w:tcPr>
          <w:p w14:paraId="58A0762B" w14:textId="77777777" w:rsidR="00520E99" w:rsidRPr="00DF70A4" w:rsidRDefault="00520E99" w:rsidP="00065FE2">
            <w:pPr>
              <w:spacing w:line="240" w:lineRule="atLeast"/>
              <w:jc w:val="center"/>
              <w:rPr>
                <w:rFonts w:asciiTheme="minorHAnsi" w:hAnsiTheme="minorHAnsi" w:cs="Calibri"/>
                <w:b/>
              </w:rPr>
            </w:pPr>
            <w:r w:rsidRPr="00DF70A4">
              <w:rPr>
                <w:rFonts w:asciiTheme="minorHAnsi" w:hAnsiTheme="minorHAnsi" w:cs="Calibri"/>
                <w:b/>
              </w:rPr>
              <w:t>Column 5—</w:t>
            </w:r>
            <w:r w:rsidRPr="00DF70A4">
              <w:rPr>
                <w:rFonts w:asciiTheme="minorHAnsi" w:hAnsiTheme="minorHAnsi" w:cs="Calibri"/>
                <w:b/>
              </w:rPr>
              <w:br/>
              <w:t>Concessions</w:t>
            </w:r>
          </w:p>
        </w:tc>
      </w:tr>
      <w:tr w:rsidR="00520E99" w:rsidRPr="000B1733" w14:paraId="188B984C" w14:textId="77777777" w:rsidTr="00065FE2">
        <w:trPr>
          <w:trHeight w:val="618"/>
        </w:trPr>
        <w:tc>
          <w:tcPr>
            <w:tcW w:w="1980" w:type="dxa"/>
            <w:vAlign w:val="center"/>
          </w:tcPr>
          <w:p w14:paraId="67F287CB" w14:textId="77777777" w:rsidR="00520E99" w:rsidRPr="00300098" w:rsidRDefault="00520E99" w:rsidP="00065FE2">
            <w:pPr>
              <w:spacing w:line="240" w:lineRule="atLeast"/>
              <w:jc w:val="center"/>
              <w:rPr>
                <w:rFonts w:cs="Calibri"/>
              </w:rPr>
            </w:pPr>
            <w:r w:rsidRPr="00300098">
              <w:rPr>
                <w:rFonts w:cs="Calibri"/>
              </w:rPr>
              <w:fldChar w:fldCharType="begin">
                <w:ffData>
                  <w:name w:val=""/>
                  <w:enabled/>
                  <w:calcOnExit w:val="0"/>
                  <w:statusText w:type="text" w:val="Enter Customer name"/>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c>
          <w:tcPr>
            <w:tcW w:w="1530" w:type="dxa"/>
            <w:vAlign w:val="center"/>
          </w:tcPr>
          <w:p w14:paraId="5E505B60" w14:textId="77777777" w:rsidR="00520E99" w:rsidRPr="00300098" w:rsidRDefault="00520E99" w:rsidP="00065FE2">
            <w:pPr>
              <w:spacing w:line="240" w:lineRule="atLeast"/>
              <w:jc w:val="center"/>
              <w:rPr>
                <w:rFonts w:cs="Calibri"/>
              </w:rPr>
            </w:pPr>
            <w:r w:rsidRPr="00300098">
              <w:rPr>
                <w:rFonts w:cs="Calibri"/>
              </w:rPr>
              <w:fldChar w:fldCharType="begin">
                <w:ffData>
                  <w:name w:val=""/>
                  <w:enabled/>
                  <w:calcOnExit w:val="0"/>
                  <w:statusText w:type="text" w:val="Enter discount"/>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c>
          <w:tcPr>
            <w:tcW w:w="1980" w:type="dxa"/>
            <w:vAlign w:val="center"/>
          </w:tcPr>
          <w:p w14:paraId="4BCE498A" w14:textId="77777777" w:rsidR="00520E99" w:rsidRPr="00300098" w:rsidRDefault="00520E99" w:rsidP="00065FE2">
            <w:pPr>
              <w:spacing w:line="240" w:lineRule="atLeast"/>
              <w:jc w:val="center"/>
              <w:rPr>
                <w:rFonts w:cs="Calibri"/>
              </w:rPr>
            </w:pPr>
            <w:r w:rsidRPr="00300098">
              <w:rPr>
                <w:rFonts w:cs="Calibri"/>
              </w:rPr>
              <w:fldChar w:fldCharType="begin">
                <w:ffData>
                  <w:name w:val=""/>
                  <w:enabled/>
                  <w:calcOnExit w:val="0"/>
                  <w:statusText w:type="text" w:val="Enter Quantity/Volume"/>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c>
          <w:tcPr>
            <w:tcW w:w="1440" w:type="dxa"/>
            <w:vAlign w:val="center"/>
          </w:tcPr>
          <w:p w14:paraId="43E820E7" w14:textId="77777777" w:rsidR="00520E99" w:rsidRPr="00300098" w:rsidRDefault="00520E99" w:rsidP="00065FE2">
            <w:pPr>
              <w:spacing w:line="240" w:lineRule="atLeast"/>
              <w:jc w:val="center"/>
              <w:rPr>
                <w:rFonts w:cs="Calibri"/>
              </w:rPr>
            </w:pPr>
            <w:r w:rsidRPr="00300098">
              <w:rPr>
                <w:rFonts w:cs="Calibri"/>
              </w:rPr>
              <w:fldChar w:fldCharType="begin">
                <w:ffData>
                  <w:name w:val=""/>
                  <w:enabled/>
                  <w:calcOnExit w:val="0"/>
                  <w:statusText w:type="text" w:val="Enter FOB Term"/>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c>
          <w:tcPr>
            <w:tcW w:w="1523" w:type="dxa"/>
            <w:vAlign w:val="center"/>
          </w:tcPr>
          <w:p w14:paraId="3B431BBB" w14:textId="77777777" w:rsidR="00520E99" w:rsidRPr="00300098" w:rsidRDefault="00520E99" w:rsidP="00065FE2">
            <w:pPr>
              <w:spacing w:line="240" w:lineRule="atLeast"/>
              <w:jc w:val="center"/>
              <w:rPr>
                <w:rFonts w:cs="Calibri"/>
              </w:rPr>
            </w:pPr>
            <w:r w:rsidRPr="00300098">
              <w:rPr>
                <w:rFonts w:cs="Calibri"/>
              </w:rPr>
              <w:fldChar w:fldCharType="begin">
                <w:ffData>
                  <w:name w:val=""/>
                  <w:enabled/>
                  <w:calcOnExit w:val="0"/>
                  <w:statusText w:type="text" w:val="Enter Concessions"/>
                  <w:textInput/>
                </w:ffData>
              </w:fldChar>
            </w:r>
            <w:r w:rsidRPr="00300098">
              <w:rPr>
                <w:rFonts w:cs="Calibri"/>
              </w:rPr>
              <w:instrText xml:space="preserve"> FORMTEXT </w:instrText>
            </w:r>
            <w:r w:rsidRPr="00300098">
              <w:rPr>
                <w:rFonts w:cs="Calibri"/>
              </w:rPr>
            </w:r>
            <w:r w:rsidRPr="00300098">
              <w:rPr>
                <w:rFonts w:cs="Calibri"/>
              </w:rPr>
              <w:fldChar w:fldCharType="separate"/>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noProof/>
              </w:rPr>
              <w:t> </w:t>
            </w:r>
            <w:r w:rsidRPr="00300098">
              <w:rPr>
                <w:rFonts w:cs="Calibri"/>
              </w:rPr>
              <w:fldChar w:fldCharType="end"/>
            </w:r>
          </w:p>
        </w:tc>
      </w:tr>
    </w:tbl>
    <w:p w14:paraId="3E5E5A66" w14:textId="77777777" w:rsidR="00520E99" w:rsidRPr="00C11E4F" w:rsidRDefault="00520E99" w:rsidP="00520E99">
      <w:pPr>
        <w:spacing w:before="120" w:line="240" w:lineRule="atLeast"/>
        <w:ind w:left="720"/>
        <w:rPr>
          <w:rFonts w:ascii="Calibri" w:hAnsi="Calibri" w:cs="Calibri"/>
          <w:b/>
          <w:i/>
          <w:highlight w:val="lightGray"/>
        </w:rPr>
      </w:pPr>
      <w:r w:rsidRPr="00C11E4F">
        <w:rPr>
          <w:rFonts w:ascii="Calibri" w:hAnsi="Calibri" w:cs="Calibri"/>
          <w:b/>
          <w:i/>
          <w:highlight w:val="yellow"/>
        </w:rPr>
        <w:t>NOTE:  The above chart (Figure 515.4-2) may be completed in Exhibit 06 – Proposal Price List Preparation in an Excel spreadsheet format.</w:t>
      </w:r>
    </w:p>
    <w:p w14:paraId="44BEDD23" w14:textId="77777777" w:rsidR="00520E99" w:rsidRPr="00300098" w:rsidRDefault="00520E99" w:rsidP="00520E99">
      <w:pPr>
        <w:pStyle w:val="IndentLevel2"/>
        <w:tabs>
          <w:tab w:val="clear" w:pos="432"/>
          <w:tab w:val="left" w:pos="450"/>
        </w:tabs>
        <w:spacing w:before="100" w:beforeAutospacing="1"/>
        <w:rPr>
          <w:rFonts w:ascii="Calibri" w:hAnsi="Calibri" w:cs="Calibri"/>
          <w:sz w:val="22"/>
          <w:szCs w:val="22"/>
        </w:rPr>
      </w:pPr>
      <w:r w:rsidRPr="00300098">
        <w:rPr>
          <w:rFonts w:ascii="Calibri" w:hAnsi="Calibri" w:cs="Calibri"/>
          <w:sz w:val="22"/>
          <w:szCs w:val="22"/>
        </w:rPr>
        <w:tab/>
        <w:t>(b)</w:t>
      </w:r>
      <w:r w:rsidRPr="00300098">
        <w:rPr>
          <w:rFonts w:ascii="Calibri" w:hAnsi="Calibri" w:cs="Calibri"/>
          <w:sz w:val="22"/>
          <w:szCs w:val="22"/>
        </w:rPr>
        <w:tab/>
        <w:t xml:space="preserve">Do any deviations from your written policies or standard commercial sales practices disclosed in the above chart ever result in better discounts (lower prices) or concessions than indicated?  YES </w:t>
      </w:r>
      <w:r w:rsidRPr="00300098">
        <w:rPr>
          <w:rFonts w:ascii="Calibri" w:hAnsi="Calibri" w:cs="Calibri"/>
          <w:sz w:val="22"/>
          <w:szCs w:val="22"/>
        </w:rPr>
        <w:fldChar w:fldCharType="begin">
          <w:ffData>
            <w:name w:val="Check79"/>
            <w:enabled/>
            <w:calcOnExit w:val="0"/>
            <w:statusText w:type="text" w:val="Check if yes"/>
            <w:checkBox>
              <w:sizeAuto/>
              <w:default w:val="0"/>
            </w:checkBox>
          </w:ffData>
        </w:fldChar>
      </w:r>
      <w:r w:rsidRPr="00300098">
        <w:rPr>
          <w:rFonts w:ascii="Calibri" w:hAnsi="Calibri" w:cs="Calibri"/>
          <w:sz w:val="22"/>
          <w:szCs w:val="22"/>
        </w:rPr>
        <w:instrText xml:space="preserve"> FORMCHECKBOX </w:instrText>
      </w:r>
      <w:r w:rsidRPr="00300098">
        <w:rPr>
          <w:rFonts w:ascii="Calibri" w:hAnsi="Calibri" w:cs="Calibri"/>
          <w:sz w:val="22"/>
          <w:szCs w:val="22"/>
        </w:rPr>
      </w:r>
      <w:r w:rsidRPr="00300098">
        <w:rPr>
          <w:rFonts w:ascii="Calibri" w:hAnsi="Calibri" w:cs="Calibri"/>
          <w:sz w:val="22"/>
          <w:szCs w:val="22"/>
        </w:rPr>
        <w:fldChar w:fldCharType="separate"/>
      </w:r>
      <w:r w:rsidRPr="00300098">
        <w:rPr>
          <w:rFonts w:ascii="Calibri" w:hAnsi="Calibri" w:cs="Calibri"/>
          <w:sz w:val="22"/>
          <w:szCs w:val="22"/>
        </w:rPr>
        <w:fldChar w:fldCharType="end"/>
      </w:r>
      <w:r w:rsidRPr="00300098">
        <w:rPr>
          <w:rFonts w:ascii="Calibri" w:hAnsi="Calibri" w:cs="Calibri"/>
          <w:sz w:val="22"/>
          <w:szCs w:val="22"/>
        </w:rPr>
        <w:t xml:space="preserve">  NO </w:t>
      </w:r>
      <w:r w:rsidRPr="00300098">
        <w:rPr>
          <w:rFonts w:ascii="Calibri" w:hAnsi="Calibri" w:cs="Calibri"/>
          <w:sz w:val="22"/>
          <w:szCs w:val="22"/>
        </w:rPr>
        <w:fldChar w:fldCharType="begin">
          <w:ffData>
            <w:name w:val=""/>
            <w:enabled/>
            <w:calcOnExit w:val="0"/>
            <w:statusText w:type="text" w:val="check if no"/>
            <w:checkBox>
              <w:sizeAuto/>
              <w:default w:val="0"/>
            </w:checkBox>
          </w:ffData>
        </w:fldChar>
      </w:r>
      <w:r w:rsidRPr="00300098">
        <w:rPr>
          <w:rFonts w:ascii="Calibri" w:hAnsi="Calibri" w:cs="Calibri"/>
          <w:sz w:val="22"/>
          <w:szCs w:val="22"/>
        </w:rPr>
        <w:instrText xml:space="preserve"> FORMCHECKBOX </w:instrText>
      </w:r>
      <w:r w:rsidRPr="00300098">
        <w:rPr>
          <w:rFonts w:ascii="Calibri" w:hAnsi="Calibri" w:cs="Calibri"/>
          <w:sz w:val="22"/>
          <w:szCs w:val="22"/>
        </w:rPr>
      </w:r>
      <w:r w:rsidRPr="00300098">
        <w:rPr>
          <w:rFonts w:ascii="Calibri" w:hAnsi="Calibri" w:cs="Calibri"/>
          <w:sz w:val="22"/>
          <w:szCs w:val="22"/>
        </w:rPr>
        <w:fldChar w:fldCharType="separate"/>
      </w:r>
      <w:r w:rsidRPr="00300098">
        <w:rPr>
          <w:rFonts w:ascii="Calibri" w:hAnsi="Calibri" w:cs="Calibri"/>
          <w:sz w:val="22"/>
          <w:szCs w:val="22"/>
        </w:rPr>
        <w:fldChar w:fldCharType="end"/>
      </w:r>
      <w:r w:rsidRPr="00300098">
        <w:rPr>
          <w:rFonts w:ascii="Calibri" w:hAnsi="Calibri" w:cs="Calibri"/>
          <w:sz w:val="22"/>
          <w:szCs w:val="22"/>
        </w:rPr>
        <w:t>.  If YES, explain deviations in accordance with the instructions at Figure 515.4-2, which is provided in this solicitation for your convenience</w:t>
      </w:r>
    </w:p>
    <w:p w14:paraId="693658A3" w14:textId="77777777" w:rsidR="00520E99" w:rsidRPr="00300098" w:rsidRDefault="00520E99" w:rsidP="00520E99">
      <w:pPr>
        <w:pStyle w:val="IndentLevel2"/>
        <w:spacing w:before="100" w:beforeAutospacing="1"/>
        <w:ind w:firstLine="36"/>
        <w:rPr>
          <w:rFonts w:ascii="Calibri" w:hAnsi="Calibri" w:cs="Calibri"/>
          <w:b/>
          <w:i/>
          <w:sz w:val="22"/>
          <w:szCs w:val="22"/>
        </w:rPr>
      </w:pPr>
      <w:r w:rsidRPr="00300098">
        <w:rPr>
          <w:rFonts w:ascii="Calibri" w:hAnsi="Calibri" w:cs="Calibri"/>
          <w:b/>
          <w:i/>
          <w:sz w:val="22"/>
          <w:szCs w:val="22"/>
          <w:highlight w:val="yellow"/>
        </w:rPr>
        <w:t>NOTE:  If you answer YES to this question, on an attachment provide an explanation of the circumstances under which you deviate from your written policies or standard commercial sales practices disclosed in the chart on the Commercial Sales Practices Format and explain how often they occur.  Your explanation should include a discussion of situations that lead to deviations from standard practice, an explanation of how often they occur, and the controls you employ to assure the integrity of your pricing.  Examples of typical deviations may include, but are not limited to, one time goodwill discounts to charity organizations or to compensate an otherwise disgruntled customer; a limited sale of obsolete or damaged goods; the sale of sample goods to a new customer; or the sales of prototype goods for testing purposes.</w:t>
      </w:r>
    </w:p>
    <w:p w14:paraId="64F345A5" w14:textId="77777777" w:rsidR="00520E99" w:rsidRPr="00300098" w:rsidRDefault="00520E99" w:rsidP="00520E99">
      <w:pPr>
        <w:pStyle w:val="IndentLevel2"/>
        <w:spacing w:before="100" w:beforeAutospacing="1"/>
        <w:ind w:firstLine="36"/>
        <w:rPr>
          <w:rFonts w:ascii="Calibri" w:hAnsi="Calibri" w:cs="Calibri"/>
          <w:sz w:val="22"/>
          <w:szCs w:val="22"/>
        </w:rPr>
      </w:pPr>
      <w:r w:rsidRPr="00300098">
        <w:rPr>
          <w:rFonts w:ascii="Calibri" w:hAnsi="Calibri" w:cs="Calibri"/>
          <w:b/>
          <w:i/>
          <w:sz w:val="22"/>
          <w:szCs w:val="22"/>
          <w:highlight w:val="yellow"/>
        </w:rPr>
        <w:t xml:space="preserve">NOTE:  If deviations from your written policies or standard commercial sales practices disclosed in the chart on the Commercial Sales Practices Format are so significant and/or frequent that the Contracting Officer cannot establish whether the price(s) offered is fair and </w:t>
      </w:r>
      <w:r w:rsidRPr="00300098">
        <w:rPr>
          <w:rFonts w:ascii="Calibri" w:hAnsi="Calibri" w:cs="Calibri"/>
          <w:b/>
          <w:i/>
          <w:sz w:val="22"/>
          <w:szCs w:val="22"/>
          <w:highlight w:val="yellow"/>
        </w:rPr>
        <w:lastRenderedPageBreak/>
        <w:t>reasonable, then you may be asked to provide additional information.  The Contracting Officer may ask for information to demonstrate that you have made substantial sales of the item(s) in the commercial market consistent with the information reflected on the chart on the Commercial Sales Practice Format, a description of the conditions surrounding those sales deviations, or other information that may be necessary in order for the Contracting Officer to determine whether your offered price(s) is fair and reasonable.  In cases where additional information is requested, the Contracting Officer will target the request in order to limit the submission of data to that needed to establish the reasonableness of the offered price.</w:t>
      </w:r>
    </w:p>
    <w:p w14:paraId="63C3C260" w14:textId="77777777" w:rsidR="00520E99" w:rsidRPr="00300098" w:rsidRDefault="00520E99" w:rsidP="00520E99">
      <w:pPr>
        <w:pStyle w:val="IndentLevel1"/>
        <w:spacing w:after="60" w:line="240" w:lineRule="auto"/>
        <w:ind w:left="360" w:hanging="360"/>
        <w:rPr>
          <w:rFonts w:ascii="Calibri" w:hAnsi="Calibri" w:cs="Calibri"/>
          <w:sz w:val="22"/>
          <w:szCs w:val="22"/>
        </w:rPr>
      </w:pPr>
      <w:r w:rsidRPr="00300098">
        <w:rPr>
          <w:rFonts w:ascii="Calibri" w:hAnsi="Calibri" w:cs="Calibri"/>
          <w:sz w:val="22"/>
          <w:szCs w:val="22"/>
        </w:rPr>
        <w:t>(5)  If you are a dealer/reseller without significant sales to the general public, you should provide manufacturers’ information required by paragraphs (1) through (4) above for each item/SIN offered, if the manufacturer’s sales under any resulting contract are expected to exceed $500,000.  You must also obtain written authorization from the manufacturer(s) for Government access, at any time before award or before agreeing to a modification, to the manufacturer’s sales records for the purpose of verifying the information submitted by the manufacturer.  The information is required in order to enable the Government to make a determination that the offered price is fair and reasonable.  To expedite the review and processing of offers, you should advise the manufacturer(s) of this requirement.  The contracting officer may require the information be submitted on electronic media with commercially available spreadsheet(s).  The information may be provided by the manufacturer directly to the Government.  If the manufacturer's item(s) is being offered by multiple dealers/resellers, only one copy of the requested information should be submitted to the Government.  In addition, you must submit the following information along with a listing of contact information regarding each of the manufacturers whose products and/or services are included in the offer (include the manufacturer's name, address, the manufacturer's contact point, telephone number, and FAX number) for each model offered  by SIN:</w:t>
      </w:r>
    </w:p>
    <w:p w14:paraId="6804CB3E" w14:textId="77777777" w:rsidR="00520E99" w:rsidRPr="00300098" w:rsidRDefault="00520E99" w:rsidP="00520E99">
      <w:pPr>
        <w:pStyle w:val="IndentLevel2"/>
        <w:spacing w:after="120"/>
        <w:rPr>
          <w:rFonts w:ascii="Calibri" w:hAnsi="Calibri" w:cs="Calibri"/>
          <w:sz w:val="22"/>
          <w:szCs w:val="22"/>
        </w:rPr>
      </w:pPr>
      <w:r w:rsidRPr="00300098">
        <w:rPr>
          <w:rFonts w:ascii="Calibri" w:hAnsi="Calibri" w:cs="Calibri"/>
          <w:sz w:val="22"/>
          <w:szCs w:val="22"/>
        </w:rPr>
        <w:tab/>
        <w:t>(a)</w:t>
      </w:r>
      <w:r w:rsidRPr="00300098">
        <w:rPr>
          <w:rFonts w:ascii="Calibri" w:hAnsi="Calibri" w:cs="Calibri"/>
          <w:sz w:val="22"/>
          <w:szCs w:val="22"/>
        </w:rPr>
        <w:tab/>
        <w:t>Manufacturer's Name</w:t>
      </w:r>
    </w:p>
    <w:p w14:paraId="1AF5F8B8" w14:textId="77777777" w:rsidR="00520E99" w:rsidRPr="00300098" w:rsidRDefault="00520E99" w:rsidP="00520E99">
      <w:pPr>
        <w:pStyle w:val="IndentLevel2"/>
        <w:spacing w:after="120"/>
        <w:rPr>
          <w:rFonts w:ascii="Calibri" w:hAnsi="Calibri" w:cs="Calibri"/>
          <w:sz w:val="22"/>
          <w:szCs w:val="22"/>
        </w:rPr>
      </w:pPr>
      <w:r w:rsidRPr="00300098">
        <w:rPr>
          <w:rFonts w:ascii="Calibri" w:hAnsi="Calibri" w:cs="Calibri"/>
          <w:sz w:val="22"/>
          <w:szCs w:val="22"/>
        </w:rPr>
        <w:tab/>
        <w:t>(b)</w:t>
      </w:r>
      <w:r w:rsidRPr="00300098">
        <w:rPr>
          <w:rFonts w:ascii="Calibri" w:hAnsi="Calibri" w:cs="Calibri"/>
          <w:sz w:val="22"/>
          <w:szCs w:val="22"/>
        </w:rPr>
        <w:tab/>
        <w:t>Manufacturer's Part Number</w:t>
      </w:r>
    </w:p>
    <w:p w14:paraId="69537399" w14:textId="77777777" w:rsidR="00520E99" w:rsidRPr="00300098" w:rsidRDefault="00520E99" w:rsidP="00520E99">
      <w:pPr>
        <w:pStyle w:val="IndentLevel2"/>
        <w:spacing w:after="120"/>
        <w:rPr>
          <w:rFonts w:ascii="Calibri" w:hAnsi="Calibri" w:cs="Calibri"/>
          <w:sz w:val="22"/>
          <w:szCs w:val="22"/>
        </w:rPr>
      </w:pPr>
      <w:r w:rsidRPr="00300098">
        <w:rPr>
          <w:rFonts w:ascii="Calibri" w:hAnsi="Calibri" w:cs="Calibri"/>
          <w:sz w:val="22"/>
          <w:szCs w:val="22"/>
        </w:rPr>
        <w:tab/>
        <w:t>(c)</w:t>
      </w:r>
      <w:r w:rsidRPr="00300098">
        <w:rPr>
          <w:rFonts w:ascii="Calibri" w:hAnsi="Calibri" w:cs="Calibri"/>
          <w:sz w:val="22"/>
          <w:szCs w:val="22"/>
        </w:rPr>
        <w:tab/>
        <w:t>Dealer's/Reseller's Part Number</w:t>
      </w:r>
    </w:p>
    <w:p w14:paraId="41869CBC" w14:textId="77777777" w:rsidR="00520E99" w:rsidRPr="00300098" w:rsidRDefault="00520E99" w:rsidP="00520E99">
      <w:pPr>
        <w:pStyle w:val="IndentLevel2"/>
        <w:spacing w:after="120"/>
        <w:rPr>
          <w:rFonts w:ascii="Calibri" w:hAnsi="Calibri" w:cs="Calibri"/>
          <w:sz w:val="22"/>
          <w:szCs w:val="22"/>
        </w:rPr>
      </w:pPr>
      <w:r w:rsidRPr="00300098">
        <w:rPr>
          <w:rFonts w:ascii="Calibri" w:hAnsi="Calibri" w:cs="Calibri"/>
          <w:sz w:val="22"/>
          <w:szCs w:val="22"/>
        </w:rPr>
        <w:tab/>
        <w:t>(d)</w:t>
      </w:r>
      <w:r w:rsidRPr="00300098">
        <w:rPr>
          <w:rFonts w:ascii="Calibri" w:hAnsi="Calibri" w:cs="Calibri"/>
          <w:sz w:val="22"/>
          <w:szCs w:val="22"/>
        </w:rPr>
        <w:tab/>
        <w:t>Product Description</w:t>
      </w:r>
    </w:p>
    <w:p w14:paraId="64379E34" w14:textId="77777777" w:rsidR="00520E99" w:rsidRPr="00300098" w:rsidRDefault="00520E99" w:rsidP="00520E99">
      <w:pPr>
        <w:pStyle w:val="IndentLevel2"/>
        <w:spacing w:after="120"/>
        <w:rPr>
          <w:rFonts w:ascii="Calibri" w:hAnsi="Calibri" w:cs="Calibri"/>
          <w:sz w:val="22"/>
          <w:szCs w:val="22"/>
        </w:rPr>
      </w:pPr>
      <w:r w:rsidRPr="00300098">
        <w:rPr>
          <w:rFonts w:ascii="Calibri" w:hAnsi="Calibri" w:cs="Calibri"/>
          <w:sz w:val="22"/>
          <w:szCs w:val="22"/>
        </w:rPr>
        <w:tab/>
        <w:t>(e)</w:t>
      </w:r>
      <w:r w:rsidRPr="00300098">
        <w:rPr>
          <w:rFonts w:ascii="Calibri" w:hAnsi="Calibri" w:cs="Calibri"/>
          <w:sz w:val="22"/>
          <w:szCs w:val="22"/>
        </w:rPr>
        <w:tab/>
        <w:t>Manufacturer's List Price</w:t>
      </w:r>
    </w:p>
    <w:p w14:paraId="44BD1CCA" w14:textId="77777777" w:rsidR="00DF2C54" w:rsidRPr="00DF2C54" w:rsidRDefault="00520E99" w:rsidP="00E54DCC">
      <w:pPr>
        <w:pStyle w:val="IndentLevel2"/>
        <w:spacing w:after="120"/>
        <w:rPr>
          <w:rFonts w:ascii="Calibri" w:hAnsi="Calibri" w:cs="Calibri"/>
          <w:b/>
          <w:i/>
          <w:sz w:val="22"/>
          <w:szCs w:val="22"/>
        </w:rPr>
        <w:sectPr w:rsidR="00DF2C54" w:rsidRPr="00DF2C54" w:rsidSect="00065FE2">
          <w:footerReference w:type="default" r:id="rId18"/>
          <w:pgSz w:w="12240" w:h="15840"/>
          <w:pgMar w:top="1440" w:right="1440" w:bottom="1440" w:left="1440" w:header="720" w:footer="720" w:gutter="0"/>
          <w:cols w:space="720"/>
          <w:noEndnote/>
          <w:docGrid w:linePitch="299"/>
        </w:sectPr>
      </w:pPr>
      <w:r w:rsidRPr="00300098">
        <w:rPr>
          <w:rFonts w:ascii="Calibri" w:hAnsi="Calibri" w:cs="Calibri"/>
          <w:sz w:val="22"/>
          <w:szCs w:val="22"/>
        </w:rPr>
        <w:tab/>
        <w:t>(f)</w:t>
      </w:r>
      <w:r w:rsidRPr="00300098">
        <w:rPr>
          <w:rFonts w:ascii="Calibri" w:hAnsi="Calibri" w:cs="Calibri"/>
          <w:sz w:val="22"/>
          <w:szCs w:val="22"/>
        </w:rPr>
        <w:tab/>
        <w:t>Dealer's/Reseller's percentage discount from List Price or net prices</w:t>
      </w:r>
    </w:p>
    <w:p w14:paraId="26063A71" w14:textId="77777777" w:rsidR="00520E99" w:rsidRPr="00300098" w:rsidRDefault="00520E99" w:rsidP="00520E99">
      <w:pPr>
        <w:spacing w:after="240" w:line="240" w:lineRule="atLeast"/>
        <w:jc w:val="center"/>
        <w:rPr>
          <w:rFonts w:ascii="Georgia" w:eastAsia="Calibri" w:hAnsi="Georgia" w:cs="Calibri"/>
          <w:b/>
        </w:rPr>
      </w:pPr>
      <w:r w:rsidRPr="00300098">
        <w:rPr>
          <w:rFonts w:ascii="Georgia" w:eastAsia="Calibri" w:hAnsi="Georgia" w:cs="Calibri"/>
          <w:b/>
        </w:rPr>
        <w:lastRenderedPageBreak/>
        <w:t>Figure 515.4-2—Instructions for Commercial Sales Practices Format</w:t>
      </w:r>
    </w:p>
    <w:p w14:paraId="57FCB859" w14:textId="77777777" w:rsidR="00520E99" w:rsidRPr="00300098" w:rsidRDefault="00520E99" w:rsidP="00520E99">
      <w:pPr>
        <w:spacing w:after="240" w:line="240" w:lineRule="atLeast"/>
        <w:rPr>
          <w:rFonts w:ascii="Calibri" w:eastAsia="Calibri" w:hAnsi="Calibri" w:cs="Calibri"/>
        </w:rPr>
      </w:pPr>
      <w:r w:rsidRPr="00300098">
        <w:rPr>
          <w:rFonts w:ascii="Calibri" w:eastAsia="Calibri" w:hAnsi="Calibri" w:cs="Calibri"/>
        </w:rPr>
        <w:t>If you responded “YES” to question (3), on the COMMERCIAL SALES PRACTICES FORMAT, complete the chart in question (4)(a) for the customer(s) who receive your best discount.  If you responded “NO” complete the chart</w:t>
      </w:r>
      <w:r w:rsidRPr="00300098">
        <w:rPr>
          <w:rFonts w:ascii="Calibri" w:eastAsia="Calibri" w:hAnsi="Calibri" w:cs="Calibri"/>
          <w:b/>
          <w:bCs/>
        </w:rPr>
        <w:t xml:space="preserve"> </w:t>
      </w:r>
      <w:r w:rsidRPr="00300098">
        <w:rPr>
          <w:rFonts w:ascii="Calibri" w:eastAsia="Calibri" w:hAnsi="Calibri" w:cs="Calibri"/>
        </w:rPr>
        <w:t>in question (4)(a) showing your written policies or standard sales practices for all customers or customer categories to whom you sell at a price (discounts and concessions in combination) that is equal to or better than the price(s) offered to the Government under this solicitation or with which the Offeror has a current agreement to sell at a discount which equals or exceeds the discount(s) offered under this solicitation.  Such agreement shall be in effect on the date the offer is submitted or contain an effective date during the proposed multiple award schedule contract period.  If your offer is lower than your price to other customers or customer categories, you will be aligned with the customer or category of customer that receives your best price for purposes of the Price Reduction clause at 552.238-75.  The Government expects you to provide information required by the format in accordance with these instructions that is, to the best of your knowledge and belief, current, accurate, and complete as of 60 calendar days prior to its submission.  You must</w:t>
      </w:r>
      <w:r w:rsidRPr="00300098">
        <w:rPr>
          <w:rFonts w:ascii="Calibri" w:eastAsia="Calibri" w:hAnsi="Calibri" w:cs="Calibri"/>
          <w:b/>
          <w:bCs/>
        </w:rPr>
        <w:t xml:space="preserve"> </w:t>
      </w:r>
      <w:r w:rsidRPr="00300098">
        <w:rPr>
          <w:rFonts w:ascii="Calibri" w:eastAsia="Calibri" w:hAnsi="Calibri" w:cs="Calibri"/>
        </w:rPr>
        <w:t>also disclose any changes in your price list(s), discounts and/or discounting policies which occur after the offer is submitted, but before the close of negotiations.  If your discount practices vary by model or product line, the discount information should be by model or product line as appropriate.  You may limit the number of models or product lines reported to those which exceed 75% of actual historical Government sales (commercial sales may be substituted if Government sales are unavailable) value of the special item number (SIN).</w:t>
      </w:r>
    </w:p>
    <w:p w14:paraId="15390A1F" w14:textId="77777777" w:rsidR="00520E99" w:rsidRPr="00300098" w:rsidRDefault="00520E99" w:rsidP="00520E99">
      <w:pPr>
        <w:spacing w:after="240" w:line="240" w:lineRule="atLeast"/>
        <w:rPr>
          <w:rFonts w:ascii="Calibri" w:eastAsia="Calibri" w:hAnsi="Calibri" w:cs="Calibri"/>
        </w:rPr>
      </w:pPr>
      <w:r w:rsidRPr="00300098">
        <w:rPr>
          <w:rFonts w:ascii="Calibri" w:eastAsia="Calibri" w:hAnsi="Calibri" w:cs="Calibri"/>
          <w:b/>
          <w:bCs/>
        </w:rPr>
        <w:t>Column 1</w:t>
      </w:r>
      <w:r w:rsidRPr="00300098">
        <w:rPr>
          <w:rFonts w:ascii="Calibri" w:eastAsia="Calibri" w:hAnsi="Calibri" w:cs="Calibri"/>
        </w:rPr>
        <w:t>—</w:t>
      </w:r>
      <w:r w:rsidRPr="00300098">
        <w:rPr>
          <w:rFonts w:ascii="Calibri" w:eastAsia="Calibri" w:hAnsi="Calibri" w:cs="Calibri"/>
          <w:b/>
          <w:bCs/>
        </w:rPr>
        <w:t>Identify the applicable customer or category of customer</w:t>
      </w:r>
      <w:r w:rsidRPr="00300098">
        <w:rPr>
          <w:rFonts w:ascii="Calibri" w:eastAsia="Calibri" w:hAnsi="Calibri" w:cs="Calibri"/>
        </w:rPr>
        <w:t>.  A "customer" is any entity, except the Federal Government, which acquires supplies or services from the Offeror.  The term customer includes, but is not limited to original equipment manufacturers, value added resellers, state and local governments, distributors, educational institutions (an elementary, junior high, or degree granting school which maintains a regular faculty and established curriculum and an organized body of students), dealers, national accounts, and end users.  In any instance where the Offeror is asked to disclose information for a customer, the Offeror may disclose information by category of customer if the offeror's discount policies or practices are the same for all customers in the category.  (Use a separate line for each customer or category of customer.)</w:t>
      </w:r>
    </w:p>
    <w:p w14:paraId="48460E4B" w14:textId="77777777" w:rsidR="00520E99" w:rsidRPr="00300098" w:rsidRDefault="00520E99" w:rsidP="00520E99">
      <w:pPr>
        <w:spacing w:after="240" w:line="240" w:lineRule="atLeast"/>
        <w:rPr>
          <w:rFonts w:ascii="Calibri" w:eastAsia="Calibri" w:hAnsi="Calibri" w:cs="Calibri"/>
        </w:rPr>
      </w:pPr>
      <w:r w:rsidRPr="00300098">
        <w:rPr>
          <w:rFonts w:ascii="Calibri" w:eastAsia="Calibri" w:hAnsi="Calibri" w:cs="Calibri"/>
          <w:b/>
          <w:bCs/>
        </w:rPr>
        <w:t xml:space="preserve">Column 2—Identify the discount.  </w:t>
      </w:r>
      <w:r w:rsidRPr="00300098">
        <w:rPr>
          <w:rFonts w:ascii="Calibri" w:eastAsia="Calibri" w:hAnsi="Calibri" w:cs="Calibri"/>
        </w:rPr>
        <w:t>The term “discount” is as defined in solicitation clause 552.212-70, Preparation of Offer (Multiple Award Schedule).  Indicate the best discount (based on your written discounting policies or standard commercial discounting practices if you do not have written discounting policies) at which you sell to the customer or category of customer identified in column 1, without regard to quantity; terms and conditions of the agreements under which the discounts are given; and whether the agreements are written or oral.  Net prices  or discounts off of other price lists should be expressed as percentage discounts from the price list which is the basis of your offer.  If the discount disclosed is a combination of various discounts (prompt payment, quantity, etc.), the percentage should be broken out for each type of discount.  If the price lists which are the basis of the discounts given to the customers identified in the chart are different than the price list submitted upon which your offer is based, identify the type or title and date of each price list.  The contracting officer may require submission of these price lists.  To expedite evaluation, offerors may provide these price lists at the time of submission.</w:t>
      </w:r>
    </w:p>
    <w:p w14:paraId="429F3494" w14:textId="77777777" w:rsidR="00520E99" w:rsidRPr="00300098" w:rsidRDefault="00520E99" w:rsidP="00520E99">
      <w:pPr>
        <w:spacing w:after="240" w:line="240" w:lineRule="atLeast"/>
        <w:rPr>
          <w:rFonts w:ascii="Calibri" w:eastAsia="Calibri" w:hAnsi="Calibri" w:cs="Calibri"/>
        </w:rPr>
        <w:sectPr w:rsidR="00520E99" w:rsidRPr="00300098" w:rsidSect="00065FE2">
          <w:pgSz w:w="12240" w:h="15840"/>
          <w:pgMar w:top="1440" w:right="1440" w:bottom="1440" w:left="1440" w:header="720" w:footer="720" w:gutter="0"/>
          <w:cols w:space="720"/>
          <w:noEndnote/>
          <w:docGrid w:linePitch="299"/>
        </w:sectPr>
      </w:pPr>
    </w:p>
    <w:p w14:paraId="70B0E9BB" w14:textId="77777777" w:rsidR="00520E99" w:rsidRPr="00300098" w:rsidRDefault="00520E99" w:rsidP="00520E99">
      <w:pPr>
        <w:spacing w:after="240" w:line="240" w:lineRule="atLeast"/>
        <w:ind w:left="270"/>
        <w:rPr>
          <w:rFonts w:ascii="Calibri" w:eastAsia="Calibri" w:hAnsi="Calibri" w:cs="Calibri"/>
        </w:rPr>
      </w:pPr>
      <w:r w:rsidRPr="00300098">
        <w:rPr>
          <w:rFonts w:ascii="Calibri" w:eastAsia="Calibri" w:hAnsi="Calibri" w:cs="Calibri"/>
          <w:b/>
          <w:bCs/>
        </w:rPr>
        <w:lastRenderedPageBreak/>
        <w:t>Column 3—Identify the quantity or volume of sales.</w:t>
      </w:r>
      <w:r w:rsidRPr="00300098">
        <w:rPr>
          <w:rFonts w:ascii="Calibri" w:eastAsia="Calibri" w:hAnsi="Calibri" w:cs="Calibri"/>
        </w:rPr>
        <w:t xml:space="preserve">  Insert the minimum quantity or sales volume which the identified customer or category of customer must either purchase/order, per order or within a specified period, to earn the discount.  When purchases/orders must be placed within a specified period to earn a discount indicate the time period.</w:t>
      </w:r>
    </w:p>
    <w:p w14:paraId="4E038E37" w14:textId="77777777" w:rsidR="00520E99" w:rsidRPr="00300098" w:rsidRDefault="00520E99" w:rsidP="00520E99">
      <w:pPr>
        <w:spacing w:after="240" w:line="240" w:lineRule="atLeast"/>
        <w:ind w:left="270"/>
        <w:rPr>
          <w:rFonts w:ascii="Calibri" w:eastAsia="Calibri" w:hAnsi="Calibri" w:cs="Calibri"/>
        </w:rPr>
      </w:pPr>
      <w:r w:rsidRPr="00300098">
        <w:rPr>
          <w:rFonts w:ascii="Calibri" w:eastAsia="Calibri" w:hAnsi="Calibri" w:cs="Calibri"/>
          <w:b/>
          <w:bCs/>
        </w:rPr>
        <w:t>Column 4—Indicate the FOB delivery term for each identified customer.</w:t>
      </w:r>
      <w:r w:rsidRPr="00300098">
        <w:rPr>
          <w:rFonts w:ascii="Calibri" w:eastAsia="Calibri" w:hAnsi="Calibri" w:cs="Calibri"/>
        </w:rPr>
        <w:t xml:space="preserve">  See FAR 47.3 for an explanation of FOB delivery terms.</w:t>
      </w:r>
    </w:p>
    <w:p w14:paraId="7973A161" w14:textId="77777777" w:rsidR="00520E99" w:rsidRPr="00300098" w:rsidRDefault="00520E99" w:rsidP="00520E99">
      <w:pPr>
        <w:spacing w:after="240" w:line="240" w:lineRule="atLeast"/>
        <w:ind w:left="270"/>
        <w:rPr>
          <w:rFonts w:ascii="Calibri" w:eastAsia="Calibri" w:hAnsi="Calibri" w:cs="Calibri"/>
        </w:rPr>
      </w:pPr>
      <w:r w:rsidRPr="00300098">
        <w:rPr>
          <w:rFonts w:ascii="Calibri" w:eastAsia="Calibri" w:hAnsi="Calibri" w:cs="Calibri"/>
          <w:b/>
          <w:bCs/>
        </w:rPr>
        <w:t>Column 5—Indicate concessions regardless of quantity granted to the identified customer or category of customer.</w:t>
      </w:r>
      <w:r w:rsidRPr="00300098">
        <w:rPr>
          <w:rFonts w:ascii="Calibri" w:eastAsia="Calibri" w:hAnsi="Calibri" w:cs="Calibri"/>
        </w:rPr>
        <w:t xml:space="preserve">  Concessions are defined in solicitation clause 552.212-70, Preparation of Offers (Multiple Award Schedule).  If the space provided is inadequate, the disclosure should be made on a separate sheet by reference.</w:t>
      </w:r>
    </w:p>
    <w:p w14:paraId="6402F86D" w14:textId="77777777" w:rsidR="00520E99" w:rsidRPr="00300098" w:rsidRDefault="00520E99" w:rsidP="00520E99">
      <w:pPr>
        <w:spacing w:after="240" w:line="240" w:lineRule="atLeast"/>
        <w:ind w:left="270"/>
        <w:rPr>
          <w:rFonts w:ascii="Calibri" w:eastAsia="Calibri" w:hAnsi="Calibri" w:cs="Calibri"/>
        </w:rPr>
      </w:pPr>
      <w:r w:rsidRPr="00300098">
        <w:rPr>
          <w:rFonts w:ascii="Calibri" w:eastAsia="Calibri" w:hAnsi="Calibri" w:cs="Calibri"/>
        </w:rPr>
        <w:t>If you respond “YES” to question 4 (b) in the Commercial Sales Practices Format, provide an explanation of the circumstances under which you deviate from your written policies or standard commercial sales practices disclosed in the chart on the Commercial Sales Practices Format and explain how often they occur.  Your explanation should include a discussion of situations that lead to deviations from standard practice, an explanation of how often they occur, and the controls you employ to assure the integrity of your pricing.  Examples of typical deviations may include, but are not limited to, one time goodwill discounts to charity organizations or to compensate an otherwise disgruntled customer; a limited sale of obsolete or damaged goods; the sale of sample goods to a new customer; or the sales of prototype goods for testing purposes.</w:t>
      </w:r>
    </w:p>
    <w:p w14:paraId="610166E8" w14:textId="77777777" w:rsidR="00520E99" w:rsidRDefault="00520E99" w:rsidP="00520E99">
      <w:pPr>
        <w:spacing w:after="480" w:line="240" w:lineRule="atLeast"/>
        <w:ind w:left="270"/>
        <w:rPr>
          <w:rFonts w:ascii="Calibri" w:eastAsia="Calibri" w:hAnsi="Calibri" w:cs="Calibri"/>
        </w:rPr>
      </w:pPr>
      <w:r w:rsidRPr="00300098">
        <w:rPr>
          <w:rFonts w:ascii="Calibri" w:eastAsia="Calibri" w:hAnsi="Calibri" w:cs="Calibri"/>
        </w:rPr>
        <w:t>If deviations from your written policies or standard commercial sales practices disclosed in the chart on the Commercial Sales Practices Format are so significant and/or frequent that the Contracting Officer cannot establish whether the price(s) offered is fair and reasonable, then you may be asked to provide additional information.  The Contracting Officer may ask for information to demonstrate that you have made substantial sales of the item(s) in the commercial market consistent with the information reflected on the chart on the Commercial Sales Practice Format, a description of the conditions surrounding those sales deviations, or other information that may be necessary in order for the Contracting Officer to determine whether your offered price(s) is fair and reasonable.  In cases where additional information is requested, the Contracting Officer will target the request in order to limit the submission of data to that needed to establish the reasonableness of the offered price.</w:t>
      </w:r>
    </w:p>
    <w:p w14:paraId="0DD5AF0C" w14:textId="77777777" w:rsidR="003E2C90" w:rsidRPr="00317D82" w:rsidRDefault="003E2C90" w:rsidP="003E2C90">
      <w:pPr>
        <w:pStyle w:val="IndentLevel2"/>
        <w:rPr>
          <w:rFonts w:ascii="Arial" w:hAnsi="Arial" w:cs="Arial"/>
          <w:sz w:val="22"/>
          <w:szCs w:val="22"/>
        </w:rPr>
      </w:pPr>
    </w:p>
    <w:p w14:paraId="59A90DE3" w14:textId="77777777" w:rsidR="009C0407" w:rsidRPr="009378A8" w:rsidRDefault="009C0407" w:rsidP="003E2C90">
      <w:pPr>
        <w:tabs>
          <w:tab w:val="left" w:leader="underscore" w:pos="8640"/>
        </w:tabs>
        <w:spacing w:after="240" w:line="240" w:lineRule="atLeast"/>
        <w:rPr>
          <w:rFonts w:ascii="Arial" w:hAnsi="Arial" w:cs="Arial"/>
        </w:rPr>
      </w:pPr>
    </w:p>
    <w:sectPr w:rsidR="009C0407" w:rsidRPr="009378A8" w:rsidSect="004D41B1">
      <w:footerReference w:type="default" r:id="rId19"/>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88CAB" w14:textId="77777777" w:rsidR="006732EE" w:rsidRDefault="006732EE">
      <w:r>
        <w:separator/>
      </w:r>
    </w:p>
  </w:endnote>
  <w:endnote w:type="continuationSeparator" w:id="0">
    <w:p w14:paraId="1B122B75" w14:textId="77777777" w:rsidR="006732EE" w:rsidRDefault="00673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21002A87" w:usb1="090F0000" w:usb2="00000010"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BB87" w14:textId="77777777" w:rsidR="00B9297F" w:rsidRDefault="00B9297F" w:rsidP="00D912E5">
    <w:pPr>
      <w:pStyle w:val="Footer"/>
      <w:jc w:val="right"/>
    </w:pPr>
    <w:r w:rsidRPr="00667E86">
      <w:rPr>
        <w:rFonts w:asciiTheme="minorHAnsi" w:hAnsiTheme="minorHAnsi" w:cstheme="minorHAnsi"/>
        <w:b/>
      </w:rPr>
      <w:fldChar w:fldCharType="begin"/>
    </w:r>
    <w:r w:rsidRPr="00667E86">
      <w:rPr>
        <w:rFonts w:asciiTheme="minorHAnsi" w:hAnsiTheme="minorHAnsi" w:cstheme="minorHAnsi"/>
        <w:b/>
      </w:rPr>
      <w:instrText xml:space="preserve"> PAGE   \* MERGEFORMAT </w:instrText>
    </w:r>
    <w:r w:rsidRPr="00667E86">
      <w:rPr>
        <w:rFonts w:asciiTheme="minorHAnsi" w:hAnsiTheme="minorHAnsi" w:cstheme="minorHAnsi"/>
        <w:b/>
      </w:rPr>
      <w:fldChar w:fldCharType="separate"/>
    </w:r>
    <w:r w:rsidR="005911B4">
      <w:rPr>
        <w:rFonts w:asciiTheme="minorHAnsi" w:hAnsiTheme="minorHAnsi" w:cstheme="minorHAnsi"/>
        <w:b/>
        <w:noProof/>
      </w:rPr>
      <w:t>1</w:t>
    </w:r>
    <w:r w:rsidRPr="00667E86">
      <w:rPr>
        <w:rFonts w:asciiTheme="minorHAnsi" w:hAnsiTheme="minorHAnsi" w:cstheme="minorHAnsi"/>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4ECA" w14:textId="77777777" w:rsidR="00B9297F" w:rsidRPr="00667E86" w:rsidRDefault="00B9297F">
    <w:pPr>
      <w:pStyle w:val="Footer"/>
      <w:jc w:val="right"/>
      <w:rPr>
        <w:rFonts w:asciiTheme="minorHAnsi" w:hAnsiTheme="minorHAnsi" w:cstheme="minorHAnsi"/>
        <w:b/>
      </w:rPr>
    </w:pPr>
    <w:r w:rsidRPr="00667E86">
      <w:rPr>
        <w:rFonts w:asciiTheme="minorHAnsi" w:hAnsiTheme="minorHAnsi" w:cstheme="minorHAnsi"/>
        <w:b/>
      </w:rPr>
      <w:fldChar w:fldCharType="begin"/>
    </w:r>
    <w:r w:rsidRPr="00667E86">
      <w:rPr>
        <w:rFonts w:asciiTheme="minorHAnsi" w:hAnsiTheme="minorHAnsi" w:cstheme="minorHAnsi"/>
        <w:b/>
      </w:rPr>
      <w:instrText xml:space="preserve"> PAGE   \* MERGEFORMAT </w:instrText>
    </w:r>
    <w:r w:rsidRPr="00667E86">
      <w:rPr>
        <w:rFonts w:asciiTheme="minorHAnsi" w:hAnsiTheme="minorHAnsi" w:cstheme="minorHAnsi"/>
        <w:b/>
      </w:rPr>
      <w:fldChar w:fldCharType="separate"/>
    </w:r>
    <w:r w:rsidR="005911B4">
      <w:rPr>
        <w:rFonts w:asciiTheme="minorHAnsi" w:hAnsiTheme="minorHAnsi" w:cstheme="minorHAnsi"/>
        <w:b/>
        <w:noProof/>
      </w:rPr>
      <w:t>5</w:t>
    </w:r>
    <w:r w:rsidRPr="00667E86">
      <w:rPr>
        <w:rFonts w:asciiTheme="minorHAnsi" w:hAnsiTheme="minorHAnsi" w:cstheme="minorHAnsi"/>
        <w:b/>
      </w:rPr>
      <w:fldChar w:fldCharType="end"/>
    </w:r>
  </w:p>
  <w:p w14:paraId="2C7885EF" w14:textId="77777777" w:rsidR="00B9297F" w:rsidRDefault="00B9297F" w:rsidP="00710D33">
    <w:pPr>
      <w:pStyle w:val="Header"/>
      <w:tabs>
        <w:tab w:val="left" w:pos="9075"/>
      </w:tabs>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E93F" w14:textId="77777777" w:rsidR="00B9297F" w:rsidRPr="007E003F" w:rsidRDefault="00B9297F">
    <w:pPr>
      <w:pStyle w:val="Footer"/>
      <w:jc w:val="right"/>
      <w:rPr>
        <w:rFonts w:asciiTheme="minorHAnsi" w:hAnsiTheme="minorHAnsi" w:cs="Arial"/>
        <w:b/>
      </w:rPr>
    </w:pPr>
    <w:r w:rsidRPr="007E003F">
      <w:rPr>
        <w:rFonts w:asciiTheme="minorHAnsi" w:hAnsiTheme="minorHAnsi" w:cs="Arial"/>
        <w:b/>
      </w:rPr>
      <w:fldChar w:fldCharType="begin"/>
    </w:r>
    <w:r w:rsidRPr="007E003F">
      <w:rPr>
        <w:rFonts w:asciiTheme="minorHAnsi" w:hAnsiTheme="minorHAnsi" w:cs="Arial"/>
        <w:b/>
      </w:rPr>
      <w:instrText xml:space="preserve"> PAGE   \* MERGEFORMAT </w:instrText>
    </w:r>
    <w:r w:rsidRPr="007E003F">
      <w:rPr>
        <w:rFonts w:asciiTheme="minorHAnsi" w:hAnsiTheme="minorHAnsi" w:cs="Arial"/>
        <w:b/>
      </w:rPr>
      <w:fldChar w:fldCharType="separate"/>
    </w:r>
    <w:r w:rsidR="005911B4">
      <w:rPr>
        <w:rFonts w:asciiTheme="minorHAnsi" w:hAnsiTheme="minorHAnsi" w:cs="Arial"/>
        <w:b/>
        <w:noProof/>
      </w:rPr>
      <w:t>12</w:t>
    </w:r>
    <w:r w:rsidRPr="007E003F">
      <w:rPr>
        <w:rFonts w:asciiTheme="minorHAnsi" w:hAnsiTheme="minorHAnsi" w:cs="Arial"/>
        <w:b/>
      </w:rPr>
      <w:fldChar w:fldCharType="end"/>
    </w:r>
  </w:p>
  <w:p w14:paraId="7990EAED" w14:textId="77777777" w:rsidR="00B9297F" w:rsidRDefault="00B9297F" w:rsidP="00065FE2">
    <w:pPr>
      <w:pStyle w:val="Header"/>
      <w:tabs>
        <w:tab w:val="left" w:pos="9075"/>
      </w:tabs>
      <w:ind w:right="36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9F10" w14:textId="77777777" w:rsidR="00B9297F" w:rsidRPr="00667E86" w:rsidRDefault="00B9297F">
    <w:pPr>
      <w:pStyle w:val="Footer"/>
      <w:jc w:val="right"/>
      <w:rPr>
        <w:rFonts w:ascii="Arial" w:hAnsi="Arial" w:cs="Arial"/>
        <w:b/>
      </w:rPr>
    </w:pPr>
    <w:r w:rsidRPr="00667E86">
      <w:rPr>
        <w:rFonts w:ascii="Arial" w:hAnsi="Arial" w:cs="Arial"/>
        <w:b/>
      </w:rPr>
      <w:fldChar w:fldCharType="begin"/>
    </w:r>
    <w:r w:rsidRPr="00667E86">
      <w:rPr>
        <w:rFonts w:ascii="Arial" w:hAnsi="Arial" w:cs="Arial"/>
        <w:b/>
      </w:rPr>
      <w:instrText xml:space="preserve"> PAGE   \* MERGEFORMAT </w:instrText>
    </w:r>
    <w:r w:rsidRPr="00667E86">
      <w:rPr>
        <w:rFonts w:ascii="Arial" w:hAnsi="Arial" w:cs="Arial"/>
        <w:b/>
      </w:rPr>
      <w:fldChar w:fldCharType="separate"/>
    </w:r>
    <w:r w:rsidR="005911B4">
      <w:rPr>
        <w:rFonts w:ascii="Arial" w:hAnsi="Arial" w:cs="Arial"/>
        <w:b/>
        <w:noProof/>
      </w:rPr>
      <w:t>16</w:t>
    </w:r>
    <w:r w:rsidRPr="00667E86">
      <w:rPr>
        <w:rFonts w:ascii="Arial" w:hAnsi="Arial" w:cs="Arial"/>
        <w:b/>
      </w:rPr>
      <w:fldChar w:fldCharType="end"/>
    </w:r>
  </w:p>
  <w:p w14:paraId="6C8AECFF" w14:textId="77777777" w:rsidR="00B9297F" w:rsidRDefault="00B9297F" w:rsidP="004D72A7">
    <w:pPr>
      <w:pStyle w:val="Header"/>
      <w:tabs>
        <w:tab w:val="left" w:pos="9075"/>
      </w:tabs>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A7B1" w14:textId="77777777" w:rsidR="006732EE" w:rsidRDefault="006732EE">
      <w:r>
        <w:separator/>
      </w:r>
    </w:p>
  </w:footnote>
  <w:footnote w:type="continuationSeparator" w:id="0">
    <w:p w14:paraId="1D168BA0" w14:textId="77777777" w:rsidR="006732EE" w:rsidRDefault="00673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30A3" w14:textId="77777777" w:rsidR="00B9297F" w:rsidRDefault="00B9297F" w:rsidP="001F2620">
    <w:pPr>
      <w:pStyle w:val="Header"/>
      <w:jc w:val="right"/>
      <w:rPr>
        <w:rFonts w:asciiTheme="minorHAnsi" w:hAnsiTheme="minorHAnsi" w:cstheme="minorHAnsi"/>
      </w:rPr>
    </w:pPr>
    <w:r w:rsidRPr="00667E86">
      <w:rPr>
        <w:rFonts w:asciiTheme="minorHAnsi" w:hAnsiTheme="minorHAnsi" w:cstheme="minorHAnsi"/>
      </w:rPr>
      <w:t>0</w:t>
    </w:r>
    <w:r>
      <w:rPr>
        <w:rFonts w:asciiTheme="minorHAnsi" w:hAnsiTheme="minorHAnsi" w:cstheme="minorHAnsi"/>
      </w:rPr>
      <w:t>4</w:t>
    </w:r>
    <w:r w:rsidRPr="00667E86">
      <w:rPr>
        <w:rFonts w:asciiTheme="minorHAnsi" w:hAnsiTheme="minorHAnsi" w:cstheme="minorHAnsi"/>
      </w:rPr>
      <w:t xml:space="preserve"> – Overseas Delivery</w:t>
    </w:r>
    <w:r>
      <w:rPr>
        <w:rFonts w:asciiTheme="minorHAnsi" w:hAnsiTheme="minorHAnsi" w:cstheme="minorHAnsi"/>
      </w:rPr>
      <w:t xml:space="preserve"> Vendor Response</w:t>
    </w:r>
  </w:p>
  <w:p w14:paraId="5053C597" w14:textId="77777777" w:rsidR="00B9297F" w:rsidRDefault="00B9297F" w:rsidP="009C0407">
    <w:pPr>
      <w:pStyle w:val="Header"/>
      <w:jc w:val="right"/>
    </w:pPr>
    <w:r>
      <w:rPr>
        <w:rFonts w:asciiTheme="minorHAnsi" w:hAnsiTheme="minorHAnsi" w:cstheme="minorHAnsi"/>
      </w:rPr>
      <w:t>M5-Q50A-03-R8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E8EB" w14:textId="77777777" w:rsidR="00B9297F" w:rsidRDefault="00B9297F" w:rsidP="009378A8">
    <w:pPr>
      <w:pStyle w:val="Header"/>
      <w:tabs>
        <w:tab w:val="clear" w:pos="5040"/>
        <w:tab w:val="clear" w:pos="10080"/>
        <w:tab w:val="left" w:pos="6735"/>
      </w:tabs>
      <w:rPr>
        <w:rFonts w:ascii="Arial" w:hAnsi="Arial" w:cs="Arial"/>
      </w:rPr>
    </w:pPr>
    <w:r w:rsidRPr="00FF4F90">
      <w:rPr>
        <w:rFonts w:ascii="Arial" w:hAnsi="Arial" w:cs="Arial"/>
      </w:rPr>
      <w:fldChar w:fldCharType="begin"/>
    </w:r>
    <w:r w:rsidRPr="00FF4F90">
      <w:rPr>
        <w:rFonts w:ascii="Arial" w:hAnsi="Arial" w:cs="Arial"/>
      </w:rPr>
      <w:instrText xml:space="preserve"> PAGE   \* MERGEFORMAT </w:instrText>
    </w:r>
    <w:r w:rsidRPr="00FF4F90">
      <w:rPr>
        <w:rFonts w:ascii="Arial" w:hAnsi="Arial" w:cs="Arial"/>
      </w:rPr>
      <w:fldChar w:fldCharType="separate"/>
    </w:r>
    <w:r>
      <w:rPr>
        <w:rFonts w:ascii="Arial" w:hAnsi="Arial" w:cs="Arial"/>
        <w:noProof/>
      </w:rPr>
      <w:t>1</w:t>
    </w:r>
    <w:r w:rsidRPr="00FF4F90">
      <w:rPr>
        <w:rFonts w:ascii="Arial" w:hAnsi="Arial" w:cs="Arial"/>
      </w:rPr>
      <w:fldChar w:fldCharType="end"/>
    </w:r>
    <w:r w:rsidRPr="00FF4F90">
      <w:rPr>
        <w:rFonts w:ascii="Arial" w:hAnsi="Arial" w:cs="Arial"/>
      </w:rPr>
      <w:t>09 – Overseas Delivery</w:t>
    </w:r>
  </w:p>
  <w:p w14:paraId="12EE4030" w14:textId="77777777" w:rsidR="00B9297F" w:rsidRDefault="00B9297F" w:rsidP="00FF4F9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697437"/>
    <w:multiLevelType w:val="hybridMultilevel"/>
    <w:tmpl w:val="8A4AB7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9F34F9"/>
    <w:multiLevelType w:val="hybridMultilevel"/>
    <w:tmpl w:val="D57691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F47ECA"/>
    <w:multiLevelType w:val="hybridMultilevel"/>
    <w:tmpl w:val="E332B0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5878E4"/>
    <w:multiLevelType w:val="hybridMultilevel"/>
    <w:tmpl w:val="3C3E87B0"/>
    <w:lvl w:ilvl="0" w:tplc="D004A9E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6" w15:restartNumberingAfterBreak="0">
    <w:nsid w:val="11D67C5C"/>
    <w:multiLevelType w:val="hybridMultilevel"/>
    <w:tmpl w:val="3FE488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9533ED"/>
    <w:multiLevelType w:val="hybridMultilevel"/>
    <w:tmpl w:val="98F440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F92693"/>
    <w:multiLevelType w:val="hybridMultilevel"/>
    <w:tmpl w:val="1A824C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F85AB8"/>
    <w:multiLevelType w:val="hybridMultilevel"/>
    <w:tmpl w:val="302A17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B0010E"/>
    <w:multiLevelType w:val="hybridMultilevel"/>
    <w:tmpl w:val="2954F6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F7714B0"/>
    <w:multiLevelType w:val="hybridMultilevel"/>
    <w:tmpl w:val="B85E7BA4"/>
    <w:lvl w:ilvl="0" w:tplc="84FEA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A50EA6"/>
    <w:multiLevelType w:val="hybridMultilevel"/>
    <w:tmpl w:val="2C88DB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FE7C76"/>
    <w:multiLevelType w:val="hybridMultilevel"/>
    <w:tmpl w:val="1C622B5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17"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4A211F7F"/>
    <w:multiLevelType w:val="hybridMultilevel"/>
    <w:tmpl w:val="E5DCD7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BD1D23"/>
    <w:multiLevelType w:val="hybridMultilevel"/>
    <w:tmpl w:val="BFA0FB1E"/>
    <w:lvl w:ilvl="0" w:tplc="04090001">
      <w:start w:val="1"/>
      <w:numFmt w:val="bullet"/>
      <w:lvlText w:val=""/>
      <w:lvlJc w:val="left"/>
      <w:pPr>
        <w:tabs>
          <w:tab w:val="num" w:pos="720"/>
        </w:tabs>
        <w:ind w:left="720" w:hanging="360"/>
      </w:pPr>
      <w:rPr>
        <w:rFonts w:ascii="Symbol" w:hAnsi="Symbol" w:hint="default"/>
        <w:b w:val="0"/>
        <w:i w:val="0"/>
      </w:rPr>
    </w:lvl>
    <w:lvl w:ilvl="1" w:tplc="B33ED89A">
      <w:start w:val="1"/>
      <w:numFmt w:val="bullet"/>
      <w:lvlText w:val=""/>
      <w:lvlJc w:val="left"/>
      <w:pPr>
        <w:tabs>
          <w:tab w:val="num" w:pos="1440"/>
        </w:tabs>
        <w:ind w:left="1440" w:hanging="360"/>
      </w:pPr>
      <w:rPr>
        <w:rFonts w:ascii="Wingdings" w:hAnsi="Wingdings" w:hint="default"/>
        <w:b/>
        <w:i/>
        <w:sz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b/>
        <w:i/>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4806E8F"/>
    <w:multiLevelType w:val="hybridMultilevel"/>
    <w:tmpl w:val="14B4BD4E"/>
    <w:lvl w:ilvl="0" w:tplc="BBAAF6C2">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4" w15:restartNumberingAfterBreak="0">
    <w:nsid w:val="5A4E1EB0"/>
    <w:multiLevelType w:val="hybridMultilevel"/>
    <w:tmpl w:val="1FFE9C8E"/>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6" w15:restartNumberingAfterBreak="0">
    <w:nsid w:val="5BA34874"/>
    <w:multiLevelType w:val="hybridMultilevel"/>
    <w:tmpl w:val="91B40E64"/>
    <w:lvl w:ilvl="0" w:tplc="6250342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1"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2" w15:restartNumberingAfterBreak="0">
    <w:nsid w:val="795D27D5"/>
    <w:multiLevelType w:val="hybridMultilevel"/>
    <w:tmpl w:val="8E12F584"/>
    <w:lvl w:ilvl="0" w:tplc="84FEA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247950">
    <w:abstractNumId w:val="29"/>
  </w:num>
  <w:num w:numId="2" w16cid:durableId="1606881978">
    <w:abstractNumId w:val="4"/>
  </w:num>
  <w:num w:numId="3" w16cid:durableId="662127055">
    <w:abstractNumId w:val="13"/>
  </w:num>
  <w:num w:numId="4" w16cid:durableId="1279490713">
    <w:abstractNumId w:val="32"/>
  </w:num>
  <w:num w:numId="5" w16cid:durableId="914389758">
    <w:abstractNumId w:val="26"/>
  </w:num>
  <w:num w:numId="6" w16cid:durableId="14158690">
    <w:abstractNumId w:val="17"/>
  </w:num>
  <w:num w:numId="7" w16cid:durableId="1721709101">
    <w:abstractNumId w:val="28"/>
  </w:num>
  <w:num w:numId="8" w16cid:durableId="1424060496">
    <w:abstractNumId w:val="8"/>
  </w:num>
  <w:num w:numId="9" w16cid:durableId="661087284">
    <w:abstractNumId w:val="27"/>
  </w:num>
  <w:num w:numId="10" w16cid:durableId="1157653118">
    <w:abstractNumId w:val="24"/>
  </w:num>
  <w:num w:numId="11" w16cid:durableId="556354615">
    <w:abstractNumId w:val="23"/>
  </w:num>
  <w:num w:numId="12" w16cid:durableId="210073296">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3" w16cid:durableId="29845491">
    <w:abstractNumId w:val="7"/>
  </w:num>
  <w:num w:numId="14" w16cid:durableId="1454784324">
    <w:abstractNumId w:val="25"/>
  </w:num>
  <w:num w:numId="15" w16cid:durableId="1381977924">
    <w:abstractNumId w:val="30"/>
  </w:num>
  <w:num w:numId="16" w16cid:durableId="1588343863">
    <w:abstractNumId w:val="19"/>
  </w:num>
  <w:num w:numId="17" w16cid:durableId="983048769">
    <w:abstractNumId w:val="16"/>
  </w:num>
  <w:num w:numId="18" w16cid:durableId="31855257">
    <w:abstractNumId w:val="31"/>
  </w:num>
  <w:num w:numId="19" w16cid:durableId="749039544">
    <w:abstractNumId w:val="5"/>
  </w:num>
  <w:num w:numId="20" w16cid:durableId="305859519">
    <w:abstractNumId w:val="18"/>
  </w:num>
  <w:num w:numId="21" w16cid:durableId="2070035740">
    <w:abstractNumId w:val="21"/>
  </w:num>
  <w:num w:numId="22" w16cid:durableId="1336151035">
    <w:abstractNumId w:val="2"/>
  </w:num>
  <w:num w:numId="23" w16cid:durableId="1787970102">
    <w:abstractNumId w:val="6"/>
  </w:num>
  <w:num w:numId="24" w16cid:durableId="1014917378">
    <w:abstractNumId w:val="3"/>
  </w:num>
  <w:num w:numId="25" w16cid:durableId="2126386275">
    <w:abstractNumId w:val="14"/>
  </w:num>
  <w:num w:numId="26" w16cid:durableId="1749495838">
    <w:abstractNumId w:val="11"/>
  </w:num>
  <w:num w:numId="27" w16cid:durableId="737165324">
    <w:abstractNumId w:val="9"/>
  </w:num>
  <w:num w:numId="28" w16cid:durableId="828712991">
    <w:abstractNumId w:val="10"/>
  </w:num>
  <w:num w:numId="29" w16cid:durableId="1719936949">
    <w:abstractNumId w:val="1"/>
  </w:num>
  <w:num w:numId="30" w16cid:durableId="702485035">
    <w:abstractNumId w:val="20"/>
  </w:num>
  <w:num w:numId="31" w16cid:durableId="1124621260">
    <w:abstractNumId w:val="12"/>
  </w:num>
  <w:num w:numId="32" w16cid:durableId="1979801617">
    <w:abstractNumId w:val="15"/>
  </w:num>
  <w:num w:numId="33" w16cid:durableId="970403456">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rawingGridHorizontalSpacing w:val="11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068"/>
    <w:rsid w:val="00003E6D"/>
    <w:rsid w:val="000055D1"/>
    <w:rsid w:val="0001035D"/>
    <w:rsid w:val="00014DE6"/>
    <w:rsid w:val="00026FED"/>
    <w:rsid w:val="00030768"/>
    <w:rsid w:val="00031126"/>
    <w:rsid w:val="0003198D"/>
    <w:rsid w:val="00065FE2"/>
    <w:rsid w:val="00066F5A"/>
    <w:rsid w:val="000670DC"/>
    <w:rsid w:val="0007282B"/>
    <w:rsid w:val="00073BFA"/>
    <w:rsid w:val="00073D6A"/>
    <w:rsid w:val="00083958"/>
    <w:rsid w:val="00087C00"/>
    <w:rsid w:val="000908CF"/>
    <w:rsid w:val="0009177C"/>
    <w:rsid w:val="000934BC"/>
    <w:rsid w:val="00094171"/>
    <w:rsid w:val="000A0A2D"/>
    <w:rsid w:val="000B0C57"/>
    <w:rsid w:val="000C3DA0"/>
    <w:rsid w:val="000D05F4"/>
    <w:rsid w:val="000D5887"/>
    <w:rsid w:val="000D722A"/>
    <w:rsid w:val="000E156C"/>
    <w:rsid w:val="000E2983"/>
    <w:rsid w:val="000F4160"/>
    <w:rsid w:val="000F56B9"/>
    <w:rsid w:val="00102664"/>
    <w:rsid w:val="00114828"/>
    <w:rsid w:val="00122A40"/>
    <w:rsid w:val="001251FA"/>
    <w:rsid w:val="00134B3D"/>
    <w:rsid w:val="00140C33"/>
    <w:rsid w:val="00141C27"/>
    <w:rsid w:val="00142566"/>
    <w:rsid w:val="00142714"/>
    <w:rsid w:val="00143280"/>
    <w:rsid w:val="001444BF"/>
    <w:rsid w:val="00152DA8"/>
    <w:rsid w:val="001602F6"/>
    <w:rsid w:val="00162329"/>
    <w:rsid w:val="00163787"/>
    <w:rsid w:val="00165CD9"/>
    <w:rsid w:val="00167755"/>
    <w:rsid w:val="00171050"/>
    <w:rsid w:val="00171234"/>
    <w:rsid w:val="00172719"/>
    <w:rsid w:val="001768A2"/>
    <w:rsid w:val="00176DBD"/>
    <w:rsid w:val="001800B3"/>
    <w:rsid w:val="00191736"/>
    <w:rsid w:val="001A4DB6"/>
    <w:rsid w:val="001A7105"/>
    <w:rsid w:val="001C145A"/>
    <w:rsid w:val="001C2571"/>
    <w:rsid w:val="001C4E65"/>
    <w:rsid w:val="001D14B9"/>
    <w:rsid w:val="001D6C9E"/>
    <w:rsid w:val="001E1435"/>
    <w:rsid w:val="001F2620"/>
    <w:rsid w:val="001F36F6"/>
    <w:rsid w:val="001F7B02"/>
    <w:rsid w:val="002006B7"/>
    <w:rsid w:val="00200E3D"/>
    <w:rsid w:val="00200FC3"/>
    <w:rsid w:val="0020258A"/>
    <w:rsid w:val="0021100F"/>
    <w:rsid w:val="002174F2"/>
    <w:rsid w:val="00217D81"/>
    <w:rsid w:val="0022032B"/>
    <w:rsid w:val="002231C4"/>
    <w:rsid w:val="00224145"/>
    <w:rsid w:val="0022625E"/>
    <w:rsid w:val="0023517D"/>
    <w:rsid w:val="00244FC1"/>
    <w:rsid w:val="0024592D"/>
    <w:rsid w:val="00246613"/>
    <w:rsid w:val="0025143C"/>
    <w:rsid w:val="00260AA8"/>
    <w:rsid w:val="002616A8"/>
    <w:rsid w:val="00271011"/>
    <w:rsid w:val="002713D7"/>
    <w:rsid w:val="00275388"/>
    <w:rsid w:val="00275B0F"/>
    <w:rsid w:val="002765B0"/>
    <w:rsid w:val="002776AD"/>
    <w:rsid w:val="00280B3C"/>
    <w:rsid w:val="00286DF6"/>
    <w:rsid w:val="00297DE5"/>
    <w:rsid w:val="002A3192"/>
    <w:rsid w:val="002A7224"/>
    <w:rsid w:val="002B10AB"/>
    <w:rsid w:val="002B131F"/>
    <w:rsid w:val="002B1B9B"/>
    <w:rsid w:val="002B235E"/>
    <w:rsid w:val="002B3226"/>
    <w:rsid w:val="002B50C5"/>
    <w:rsid w:val="002C60D3"/>
    <w:rsid w:val="002C7C27"/>
    <w:rsid w:val="002C7E01"/>
    <w:rsid w:val="002D404F"/>
    <w:rsid w:val="002E731D"/>
    <w:rsid w:val="002F65F1"/>
    <w:rsid w:val="003029C4"/>
    <w:rsid w:val="003056B2"/>
    <w:rsid w:val="003074AC"/>
    <w:rsid w:val="003116B6"/>
    <w:rsid w:val="00311A79"/>
    <w:rsid w:val="003137BF"/>
    <w:rsid w:val="00316478"/>
    <w:rsid w:val="00321C2C"/>
    <w:rsid w:val="00327045"/>
    <w:rsid w:val="003330EA"/>
    <w:rsid w:val="003373A7"/>
    <w:rsid w:val="003424D6"/>
    <w:rsid w:val="003447E9"/>
    <w:rsid w:val="0037106D"/>
    <w:rsid w:val="00373CA2"/>
    <w:rsid w:val="0037695A"/>
    <w:rsid w:val="0038409B"/>
    <w:rsid w:val="003865ED"/>
    <w:rsid w:val="0038715F"/>
    <w:rsid w:val="00387953"/>
    <w:rsid w:val="0039474D"/>
    <w:rsid w:val="003948A9"/>
    <w:rsid w:val="00395CD5"/>
    <w:rsid w:val="00396454"/>
    <w:rsid w:val="0039744F"/>
    <w:rsid w:val="003A2285"/>
    <w:rsid w:val="003A3CFB"/>
    <w:rsid w:val="003A4905"/>
    <w:rsid w:val="003A6DD8"/>
    <w:rsid w:val="003B4F45"/>
    <w:rsid w:val="003B59BA"/>
    <w:rsid w:val="003B7767"/>
    <w:rsid w:val="003B78B8"/>
    <w:rsid w:val="003C708E"/>
    <w:rsid w:val="003D2207"/>
    <w:rsid w:val="003D37DA"/>
    <w:rsid w:val="003D48F9"/>
    <w:rsid w:val="003D4B01"/>
    <w:rsid w:val="003D4C82"/>
    <w:rsid w:val="003E2068"/>
    <w:rsid w:val="003E2C90"/>
    <w:rsid w:val="003E7BD2"/>
    <w:rsid w:val="003F0507"/>
    <w:rsid w:val="00401029"/>
    <w:rsid w:val="00410CA0"/>
    <w:rsid w:val="00411A05"/>
    <w:rsid w:val="00412338"/>
    <w:rsid w:val="00420207"/>
    <w:rsid w:val="00424E49"/>
    <w:rsid w:val="00426020"/>
    <w:rsid w:val="0042711C"/>
    <w:rsid w:val="004276AF"/>
    <w:rsid w:val="004317CD"/>
    <w:rsid w:val="00441E66"/>
    <w:rsid w:val="00453F62"/>
    <w:rsid w:val="0045781C"/>
    <w:rsid w:val="00461253"/>
    <w:rsid w:val="00461E59"/>
    <w:rsid w:val="004629A0"/>
    <w:rsid w:val="004766F4"/>
    <w:rsid w:val="00476B30"/>
    <w:rsid w:val="004772A6"/>
    <w:rsid w:val="00482251"/>
    <w:rsid w:val="004824D2"/>
    <w:rsid w:val="00491942"/>
    <w:rsid w:val="0049715F"/>
    <w:rsid w:val="00497B4C"/>
    <w:rsid w:val="004A62A6"/>
    <w:rsid w:val="004A6385"/>
    <w:rsid w:val="004B0CA9"/>
    <w:rsid w:val="004B12D2"/>
    <w:rsid w:val="004C7282"/>
    <w:rsid w:val="004C7F93"/>
    <w:rsid w:val="004D41B1"/>
    <w:rsid w:val="004D72A7"/>
    <w:rsid w:val="004E464F"/>
    <w:rsid w:val="004F0AFF"/>
    <w:rsid w:val="00503BDC"/>
    <w:rsid w:val="0050751E"/>
    <w:rsid w:val="00513A77"/>
    <w:rsid w:val="00513DB9"/>
    <w:rsid w:val="00520E99"/>
    <w:rsid w:val="005212E3"/>
    <w:rsid w:val="00525130"/>
    <w:rsid w:val="00525311"/>
    <w:rsid w:val="00526E41"/>
    <w:rsid w:val="005415FC"/>
    <w:rsid w:val="00543B5A"/>
    <w:rsid w:val="00547122"/>
    <w:rsid w:val="00547A09"/>
    <w:rsid w:val="005655A9"/>
    <w:rsid w:val="0056643F"/>
    <w:rsid w:val="00567AEE"/>
    <w:rsid w:val="00571EA6"/>
    <w:rsid w:val="00573B5E"/>
    <w:rsid w:val="005820AD"/>
    <w:rsid w:val="005911B4"/>
    <w:rsid w:val="00597E05"/>
    <w:rsid w:val="005A1DD8"/>
    <w:rsid w:val="005A4911"/>
    <w:rsid w:val="005A6885"/>
    <w:rsid w:val="005A6BA7"/>
    <w:rsid w:val="005A70C6"/>
    <w:rsid w:val="005A76A3"/>
    <w:rsid w:val="005C0282"/>
    <w:rsid w:val="005C0A10"/>
    <w:rsid w:val="005C1023"/>
    <w:rsid w:val="005C3B07"/>
    <w:rsid w:val="005D041E"/>
    <w:rsid w:val="005D4510"/>
    <w:rsid w:val="005D718B"/>
    <w:rsid w:val="005E015C"/>
    <w:rsid w:val="005E0D82"/>
    <w:rsid w:val="005E2253"/>
    <w:rsid w:val="005E2794"/>
    <w:rsid w:val="00602EEE"/>
    <w:rsid w:val="00607207"/>
    <w:rsid w:val="00617C59"/>
    <w:rsid w:val="00630019"/>
    <w:rsid w:val="00637D0F"/>
    <w:rsid w:val="00641E06"/>
    <w:rsid w:val="0064295D"/>
    <w:rsid w:val="00656322"/>
    <w:rsid w:val="006658B8"/>
    <w:rsid w:val="00667E86"/>
    <w:rsid w:val="00667EAC"/>
    <w:rsid w:val="006723CE"/>
    <w:rsid w:val="00672A16"/>
    <w:rsid w:val="006732EE"/>
    <w:rsid w:val="00677389"/>
    <w:rsid w:val="00680C9F"/>
    <w:rsid w:val="00681865"/>
    <w:rsid w:val="0069192F"/>
    <w:rsid w:val="00692644"/>
    <w:rsid w:val="006A3EE8"/>
    <w:rsid w:val="006A44CA"/>
    <w:rsid w:val="006B2CFC"/>
    <w:rsid w:val="006B70D9"/>
    <w:rsid w:val="006D0178"/>
    <w:rsid w:val="006D211C"/>
    <w:rsid w:val="006D3FC5"/>
    <w:rsid w:val="006D4D54"/>
    <w:rsid w:val="006D5085"/>
    <w:rsid w:val="006D7529"/>
    <w:rsid w:val="006E0746"/>
    <w:rsid w:val="006E191C"/>
    <w:rsid w:val="006E2460"/>
    <w:rsid w:val="006E300C"/>
    <w:rsid w:val="006E3AE1"/>
    <w:rsid w:val="006F09CC"/>
    <w:rsid w:val="006F1C29"/>
    <w:rsid w:val="006F233B"/>
    <w:rsid w:val="006F5BD2"/>
    <w:rsid w:val="00700E5C"/>
    <w:rsid w:val="00702875"/>
    <w:rsid w:val="00710D33"/>
    <w:rsid w:val="00720F1C"/>
    <w:rsid w:val="00722208"/>
    <w:rsid w:val="00722981"/>
    <w:rsid w:val="00724AB2"/>
    <w:rsid w:val="00731B52"/>
    <w:rsid w:val="00734AD6"/>
    <w:rsid w:val="00744601"/>
    <w:rsid w:val="007503D4"/>
    <w:rsid w:val="00751B79"/>
    <w:rsid w:val="00753BA9"/>
    <w:rsid w:val="007729F8"/>
    <w:rsid w:val="007765B5"/>
    <w:rsid w:val="00782C7F"/>
    <w:rsid w:val="00785018"/>
    <w:rsid w:val="00785BB2"/>
    <w:rsid w:val="0078600F"/>
    <w:rsid w:val="00786864"/>
    <w:rsid w:val="00790CF4"/>
    <w:rsid w:val="007912E8"/>
    <w:rsid w:val="007922BE"/>
    <w:rsid w:val="00792B61"/>
    <w:rsid w:val="00792D20"/>
    <w:rsid w:val="0079556A"/>
    <w:rsid w:val="007B1800"/>
    <w:rsid w:val="007B329F"/>
    <w:rsid w:val="007B3A46"/>
    <w:rsid w:val="007C01F0"/>
    <w:rsid w:val="007C046E"/>
    <w:rsid w:val="007C51B1"/>
    <w:rsid w:val="007C6ED6"/>
    <w:rsid w:val="007D097B"/>
    <w:rsid w:val="007D35FC"/>
    <w:rsid w:val="007D3D75"/>
    <w:rsid w:val="007D6EC5"/>
    <w:rsid w:val="007E003F"/>
    <w:rsid w:val="007E0F9E"/>
    <w:rsid w:val="007E44BB"/>
    <w:rsid w:val="007F0753"/>
    <w:rsid w:val="007F4444"/>
    <w:rsid w:val="008040E1"/>
    <w:rsid w:val="008069F3"/>
    <w:rsid w:val="0080787F"/>
    <w:rsid w:val="00807F17"/>
    <w:rsid w:val="0081423F"/>
    <w:rsid w:val="00817F1E"/>
    <w:rsid w:val="00826B63"/>
    <w:rsid w:val="008302B6"/>
    <w:rsid w:val="008326CD"/>
    <w:rsid w:val="008332F6"/>
    <w:rsid w:val="0083521A"/>
    <w:rsid w:val="00837923"/>
    <w:rsid w:val="008509F9"/>
    <w:rsid w:val="00853D4D"/>
    <w:rsid w:val="008558FA"/>
    <w:rsid w:val="00865C36"/>
    <w:rsid w:val="00865F3B"/>
    <w:rsid w:val="00872BAE"/>
    <w:rsid w:val="00875FB8"/>
    <w:rsid w:val="00880B62"/>
    <w:rsid w:val="008812D9"/>
    <w:rsid w:val="00881921"/>
    <w:rsid w:val="00886F2D"/>
    <w:rsid w:val="008871D8"/>
    <w:rsid w:val="0089188A"/>
    <w:rsid w:val="008926E5"/>
    <w:rsid w:val="008A0566"/>
    <w:rsid w:val="008A2347"/>
    <w:rsid w:val="008A5812"/>
    <w:rsid w:val="008B0D90"/>
    <w:rsid w:val="008B2821"/>
    <w:rsid w:val="008B3A9D"/>
    <w:rsid w:val="008B48BA"/>
    <w:rsid w:val="008B7139"/>
    <w:rsid w:val="008C1A94"/>
    <w:rsid w:val="008C234C"/>
    <w:rsid w:val="008C2E3F"/>
    <w:rsid w:val="008D4B48"/>
    <w:rsid w:val="008D5CDA"/>
    <w:rsid w:val="008E77CE"/>
    <w:rsid w:val="008F5C0B"/>
    <w:rsid w:val="00901D59"/>
    <w:rsid w:val="00911B03"/>
    <w:rsid w:val="00911D65"/>
    <w:rsid w:val="00911DA0"/>
    <w:rsid w:val="009133A5"/>
    <w:rsid w:val="00914173"/>
    <w:rsid w:val="0091749C"/>
    <w:rsid w:val="009215EE"/>
    <w:rsid w:val="00924373"/>
    <w:rsid w:val="00933DCE"/>
    <w:rsid w:val="00936A3A"/>
    <w:rsid w:val="009378A8"/>
    <w:rsid w:val="00940FC7"/>
    <w:rsid w:val="00947E12"/>
    <w:rsid w:val="009513C8"/>
    <w:rsid w:val="009571E5"/>
    <w:rsid w:val="0096061E"/>
    <w:rsid w:val="009672E5"/>
    <w:rsid w:val="00970435"/>
    <w:rsid w:val="00973423"/>
    <w:rsid w:val="00973F3A"/>
    <w:rsid w:val="00976F20"/>
    <w:rsid w:val="009A218F"/>
    <w:rsid w:val="009A2347"/>
    <w:rsid w:val="009A4A01"/>
    <w:rsid w:val="009A4BA9"/>
    <w:rsid w:val="009A5B00"/>
    <w:rsid w:val="009B1CAD"/>
    <w:rsid w:val="009B3ED3"/>
    <w:rsid w:val="009C0407"/>
    <w:rsid w:val="009C0E43"/>
    <w:rsid w:val="009D41A0"/>
    <w:rsid w:val="009D6D35"/>
    <w:rsid w:val="009E0A1C"/>
    <w:rsid w:val="009E15E8"/>
    <w:rsid w:val="009E2A58"/>
    <w:rsid w:val="009F0C66"/>
    <w:rsid w:val="009F2E63"/>
    <w:rsid w:val="009F355F"/>
    <w:rsid w:val="009F3D31"/>
    <w:rsid w:val="00A00509"/>
    <w:rsid w:val="00A01DC8"/>
    <w:rsid w:val="00A04D1D"/>
    <w:rsid w:val="00A04F67"/>
    <w:rsid w:val="00A05E78"/>
    <w:rsid w:val="00A07A50"/>
    <w:rsid w:val="00A106CC"/>
    <w:rsid w:val="00A12F0E"/>
    <w:rsid w:val="00A134C8"/>
    <w:rsid w:val="00A178F4"/>
    <w:rsid w:val="00A22A97"/>
    <w:rsid w:val="00A25461"/>
    <w:rsid w:val="00A36C4C"/>
    <w:rsid w:val="00A41E09"/>
    <w:rsid w:val="00A45044"/>
    <w:rsid w:val="00A53C97"/>
    <w:rsid w:val="00A56254"/>
    <w:rsid w:val="00A577AE"/>
    <w:rsid w:val="00A637D6"/>
    <w:rsid w:val="00A720B7"/>
    <w:rsid w:val="00A755DA"/>
    <w:rsid w:val="00A7721D"/>
    <w:rsid w:val="00A84D8D"/>
    <w:rsid w:val="00A8508E"/>
    <w:rsid w:val="00A85E67"/>
    <w:rsid w:val="00A93D59"/>
    <w:rsid w:val="00A97E4A"/>
    <w:rsid w:val="00AA6442"/>
    <w:rsid w:val="00AA6980"/>
    <w:rsid w:val="00AB491E"/>
    <w:rsid w:val="00AB72A1"/>
    <w:rsid w:val="00AC299C"/>
    <w:rsid w:val="00AC33B9"/>
    <w:rsid w:val="00AC4B9E"/>
    <w:rsid w:val="00AC4F95"/>
    <w:rsid w:val="00AD4493"/>
    <w:rsid w:val="00AD68DE"/>
    <w:rsid w:val="00AE25E2"/>
    <w:rsid w:val="00AE382F"/>
    <w:rsid w:val="00AF2958"/>
    <w:rsid w:val="00AF4EB9"/>
    <w:rsid w:val="00B02578"/>
    <w:rsid w:val="00B02D69"/>
    <w:rsid w:val="00B05707"/>
    <w:rsid w:val="00B06533"/>
    <w:rsid w:val="00B11556"/>
    <w:rsid w:val="00B1363F"/>
    <w:rsid w:val="00B14A3D"/>
    <w:rsid w:val="00B17039"/>
    <w:rsid w:val="00B177E2"/>
    <w:rsid w:val="00B218D0"/>
    <w:rsid w:val="00B223AD"/>
    <w:rsid w:val="00B30AE3"/>
    <w:rsid w:val="00B3226E"/>
    <w:rsid w:val="00B32C15"/>
    <w:rsid w:val="00B3633B"/>
    <w:rsid w:val="00B41E97"/>
    <w:rsid w:val="00B457C3"/>
    <w:rsid w:val="00B45DA2"/>
    <w:rsid w:val="00B45FC0"/>
    <w:rsid w:val="00B5142D"/>
    <w:rsid w:val="00B56EDD"/>
    <w:rsid w:val="00B7335E"/>
    <w:rsid w:val="00B7394E"/>
    <w:rsid w:val="00B73F9B"/>
    <w:rsid w:val="00B755D9"/>
    <w:rsid w:val="00B76317"/>
    <w:rsid w:val="00B7765A"/>
    <w:rsid w:val="00B807E9"/>
    <w:rsid w:val="00B8525A"/>
    <w:rsid w:val="00B9297F"/>
    <w:rsid w:val="00B9445A"/>
    <w:rsid w:val="00B95174"/>
    <w:rsid w:val="00BA12FC"/>
    <w:rsid w:val="00BA5507"/>
    <w:rsid w:val="00BA6DCD"/>
    <w:rsid w:val="00BA77BC"/>
    <w:rsid w:val="00BB10E8"/>
    <w:rsid w:val="00BC443F"/>
    <w:rsid w:val="00BC497E"/>
    <w:rsid w:val="00BD2532"/>
    <w:rsid w:val="00BD31C6"/>
    <w:rsid w:val="00BE0CC2"/>
    <w:rsid w:val="00BE32E5"/>
    <w:rsid w:val="00BF012F"/>
    <w:rsid w:val="00BF6904"/>
    <w:rsid w:val="00C00E89"/>
    <w:rsid w:val="00C15E48"/>
    <w:rsid w:val="00C15FB6"/>
    <w:rsid w:val="00C20D23"/>
    <w:rsid w:val="00C23D56"/>
    <w:rsid w:val="00C268FE"/>
    <w:rsid w:val="00C26E52"/>
    <w:rsid w:val="00C519CE"/>
    <w:rsid w:val="00C552AE"/>
    <w:rsid w:val="00C561ED"/>
    <w:rsid w:val="00C60461"/>
    <w:rsid w:val="00C616CE"/>
    <w:rsid w:val="00C700D5"/>
    <w:rsid w:val="00C74288"/>
    <w:rsid w:val="00C844B0"/>
    <w:rsid w:val="00C91903"/>
    <w:rsid w:val="00C92457"/>
    <w:rsid w:val="00CA2CB1"/>
    <w:rsid w:val="00CB3892"/>
    <w:rsid w:val="00CC1DAF"/>
    <w:rsid w:val="00CD1192"/>
    <w:rsid w:val="00CD620A"/>
    <w:rsid w:val="00CE1B4B"/>
    <w:rsid w:val="00CE5B54"/>
    <w:rsid w:val="00CF299D"/>
    <w:rsid w:val="00CF5BD7"/>
    <w:rsid w:val="00CF6445"/>
    <w:rsid w:val="00CF65CC"/>
    <w:rsid w:val="00D03A45"/>
    <w:rsid w:val="00D04E80"/>
    <w:rsid w:val="00D0727E"/>
    <w:rsid w:val="00D17DFC"/>
    <w:rsid w:val="00D24FF1"/>
    <w:rsid w:val="00D26F56"/>
    <w:rsid w:val="00D3056B"/>
    <w:rsid w:val="00D3292F"/>
    <w:rsid w:val="00D52C53"/>
    <w:rsid w:val="00D53E64"/>
    <w:rsid w:val="00D5751D"/>
    <w:rsid w:val="00D6029D"/>
    <w:rsid w:val="00D60465"/>
    <w:rsid w:val="00D615DB"/>
    <w:rsid w:val="00D6187C"/>
    <w:rsid w:val="00D619F6"/>
    <w:rsid w:val="00D912E5"/>
    <w:rsid w:val="00D91BC6"/>
    <w:rsid w:val="00D9360F"/>
    <w:rsid w:val="00D94DA8"/>
    <w:rsid w:val="00D96355"/>
    <w:rsid w:val="00D965E0"/>
    <w:rsid w:val="00D96651"/>
    <w:rsid w:val="00DA32B5"/>
    <w:rsid w:val="00DA5700"/>
    <w:rsid w:val="00DB3F5D"/>
    <w:rsid w:val="00DB490B"/>
    <w:rsid w:val="00DB6BE8"/>
    <w:rsid w:val="00DB7DA5"/>
    <w:rsid w:val="00DC14FA"/>
    <w:rsid w:val="00DC165D"/>
    <w:rsid w:val="00DC586B"/>
    <w:rsid w:val="00DC5F92"/>
    <w:rsid w:val="00DD0726"/>
    <w:rsid w:val="00DD0E9C"/>
    <w:rsid w:val="00DD5711"/>
    <w:rsid w:val="00DD69DE"/>
    <w:rsid w:val="00DD75D9"/>
    <w:rsid w:val="00DE1388"/>
    <w:rsid w:val="00DE53F2"/>
    <w:rsid w:val="00DE7800"/>
    <w:rsid w:val="00DF2C54"/>
    <w:rsid w:val="00DF70A4"/>
    <w:rsid w:val="00DF7FC4"/>
    <w:rsid w:val="00E02D27"/>
    <w:rsid w:val="00E039C6"/>
    <w:rsid w:val="00E07963"/>
    <w:rsid w:val="00E12CA6"/>
    <w:rsid w:val="00E146AA"/>
    <w:rsid w:val="00E176BC"/>
    <w:rsid w:val="00E2208B"/>
    <w:rsid w:val="00E239E1"/>
    <w:rsid w:val="00E27288"/>
    <w:rsid w:val="00E327DB"/>
    <w:rsid w:val="00E37BB8"/>
    <w:rsid w:val="00E4427F"/>
    <w:rsid w:val="00E51C4A"/>
    <w:rsid w:val="00E544AB"/>
    <w:rsid w:val="00E54DCC"/>
    <w:rsid w:val="00E62C81"/>
    <w:rsid w:val="00E74BF9"/>
    <w:rsid w:val="00E804CD"/>
    <w:rsid w:val="00E822AB"/>
    <w:rsid w:val="00E874F5"/>
    <w:rsid w:val="00E94E74"/>
    <w:rsid w:val="00EC07D5"/>
    <w:rsid w:val="00EE122E"/>
    <w:rsid w:val="00EE18E2"/>
    <w:rsid w:val="00EE5587"/>
    <w:rsid w:val="00EE55B0"/>
    <w:rsid w:val="00F034D4"/>
    <w:rsid w:val="00F15930"/>
    <w:rsid w:val="00F15E1B"/>
    <w:rsid w:val="00F15EAA"/>
    <w:rsid w:val="00F20FCF"/>
    <w:rsid w:val="00F416CE"/>
    <w:rsid w:val="00F430DC"/>
    <w:rsid w:val="00F5014D"/>
    <w:rsid w:val="00F50D24"/>
    <w:rsid w:val="00F54A99"/>
    <w:rsid w:val="00F55020"/>
    <w:rsid w:val="00F62966"/>
    <w:rsid w:val="00F64D2A"/>
    <w:rsid w:val="00F65D41"/>
    <w:rsid w:val="00F857E3"/>
    <w:rsid w:val="00F924D5"/>
    <w:rsid w:val="00F92B7F"/>
    <w:rsid w:val="00F93755"/>
    <w:rsid w:val="00FA1B1B"/>
    <w:rsid w:val="00FB5DA9"/>
    <w:rsid w:val="00FB7883"/>
    <w:rsid w:val="00FC0DDF"/>
    <w:rsid w:val="00FC55DB"/>
    <w:rsid w:val="00FC75CD"/>
    <w:rsid w:val="00FD0C3E"/>
    <w:rsid w:val="00FD3A3C"/>
    <w:rsid w:val="00FD57CE"/>
    <w:rsid w:val="00FE3C21"/>
    <w:rsid w:val="00FE4D37"/>
    <w:rsid w:val="00FE760E"/>
    <w:rsid w:val="00FF3F67"/>
    <w:rsid w:val="00FF4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F5F249"/>
  <w15:docId w15:val="{180A832B-4262-403B-BA22-446A2649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basedOn w:val="Normal"/>
    <w:next w:val="Normal"/>
    <w:link w:val="Heading1Char"/>
    <w:qFormat/>
    <w:pPr>
      <w:ind w:left="720" w:hanging="720"/>
      <w:outlineLvl w:val="0"/>
    </w:pPr>
    <w:rPr>
      <w:b/>
      <w:bCs/>
      <w:sz w:val="24"/>
      <w:szCs w:val="24"/>
    </w:rPr>
  </w:style>
  <w:style w:type="paragraph" w:styleId="Heading2">
    <w:name w:val="heading 2"/>
    <w:basedOn w:val="Heading1"/>
    <w:next w:val="Normal"/>
    <w:link w:val="Heading2Char"/>
    <w:qFormat/>
    <w:pPr>
      <w:outlineLvl w:val="1"/>
    </w:pPr>
  </w:style>
  <w:style w:type="paragraph" w:styleId="Heading3">
    <w:name w:val="heading 3"/>
    <w:basedOn w:val="Heading2"/>
    <w:next w:val="Normal"/>
    <w:link w:val="Heading3Char"/>
    <w:qFormat/>
    <w:pPr>
      <w:outlineLvl w:val="2"/>
    </w:pPr>
  </w:style>
  <w:style w:type="paragraph" w:styleId="Heading4">
    <w:name w:val="heading 4"/>
    <w:basedOn w:val="Heading3"/>
    <w:next w:val="Normal"/>
    <w:link w:val="Heading4Char"/>
    <w:qFormat/>
    <w:pPr>
      <w:outlineLvl w:val="3"/>
    </w:pPr>
  </w:style>
  <w:style w:type="paragraph" w:styleId="Heading5">
    <w:name w:val="heading 5"/>
    <w:basedOn w:val="Normal"/>
    <w:next w:val="Normal"/>
    <w:link w:val="Heading5Char"/>
    <w:qFormat/>
    <w:rsid w:val="003137BF"/>
    <w:pPr>
      <w:keepNext/>
      <w:outlineLvl w:val="4"/>
    </w:pPr>
    <w:rPr>
      <w:b/>
      <w:sz w:val="24"/>
      <w:szCs w:val="20"/>
    </w:rPr>
  </w:style>
  <w:style w:type="paragraph" w:styleId="Heading6">
    <w:name w:val="heading 6"/>
    <w:basedOn w:val="Normal"/>
    <w:next w:val="Normal"/>
    <w:link w:val="Heading6Char"/>
    <w:qFormat/>
    <w:rsid w:val="003137BF"/>
    <w:pPr>
      <w:keepNext/>
      <w:jc w:val="center"/>
      <w:outlineLvl w:val="5"/>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Wrap">
    <w:name w:val="No Wrap"/>
    <w:rPr>
      <w:rFonts w:ascii="Courier New" w:hAnsi="Courier New" w:cs="Courier New"/>
      <w:sz w:val="22"/>
      <w:szCs w:val="22"/>
    </w:rPr>
  </w:style>
  <w:style w:type="paragraph" w:customStyle="1" w:styleId="ByReference">
    <w:name w:val="By Reference"/>
    <w:basedOn w:val="Normal"/>
    <w:pPr>
      <w:tabs>
        <w:tab w:val="left" w:pos="547"/>
        <w:tab w:val="left" w:pos="2664"/>
        <w:tab w:val="left" w:pos="8194"/>
      </w:tabs>
    </w:pPr>
  </w:style>
  <w:style w:type="paragraph" w:styleId="TOCHeading">
    <w:name w:val="TOC Heading"/>
    <w:basedOn w:val="Normal"/>
    <w:qFormat/>
    <w:pPr>
      <w:tabs>
        <w:tab w:val="center" w:pos="5040"/>
        <w:tab w:val="right" w:pos="10080"/>
      </w:tabs>
    </w:pPr>
    <w:rPr>
      <w:b/>
      <w:bCs/>
      <w:sz w:val="24"/>
      <w:szCs w:val="24"/>
    </w:rPr>
  </w:style>
  <w:style w:type="paragraph" w:styleId="TOC1">
    <w:name w:val="toc 1"/>
    <w:basedOn w:val="Normal"/>
    <w:next w:val="Normal"/>
    <w:pPr>
      <w:tabs>
        <w:tab w:val="left" w:pos="216"/>
        <w:tab w:val="right" w:leader="dot" w:pos="10080"/>
      </w:tabs>
      <w:spacing w:before="120" w:after="120"/>
      <w:ind w:left="756" w:hanging="540"/>
    </w:pPr>
    <w:rPr>
      <w:b/>
      <w:bCs/>
    </w:rPr>
  </w:style>
  <w:style w:type="paragraph" w:styleId="TOC2">
    <w:name w:val="toc 2"/>
    <w:basedOn w:val="Normal"/>
    <w:next w:val="Normal"/>
    <w:pPr>
      <w:tabs>
        <w:tab w:val="left" w:pos="720"/>
        <w:tab w:val="right" w:leader="dot" w:pos="10080"/>
      </w:tabs>
      <w:ind w:left="1260" w:hanging="540"/>
    </w:pPr>
  </w:style>
  <w:style w:type="paragraph" w:styleId="TOC3">
    <w:name w:val="toc 3"/>
    <w:basedOn w:val="Normal"/>
    <w:next w:val="Normal"/>
    <w:pPr>
      <w:tabs>
        <w:tab w:val="left" w:pos="720"/>
        <w:tab w:val="right" w:leader="dot" w:pos="10080"/>
      </w:tabs>
      <w:ind w:left="1620" w:hanging="540"/>
    </w:pPr>
  </w:style>
  <w:style w:type="paragraph" w:styleId="TOC4">
    <w:name w:val="toc 4"/>
    <w:basedOn w:val="Normal"/>
    <w:next w:val="Normal"/>
    <w:pPr>
      <w:tabs>
        <w:tab w:val="left" w:pos="720"/>
        <w:tab w:val="right" w:leader="dot" w:pos="10080"/>
      </w:tabs>
      <w:ind w:left="1620" w:hanging="540"/>
    </w:pPr>
  </w:style>
  <w:style w:type="paragraph" w:styleId="Header">
    <w:name w:val="header"/>
    <w:basedOn w:val="Normal"/>
    <w:link w:val="HeaderChar"/>
    <w:uiPriority w:val="99"/>
    <w:pPr>
      <w:tabs>
        <w:tab w:val="center" w:pos="5040"/>
        <w:tab w:val="right" w:pos="10080"/>
      </w:tabs>
    </w:pPr>
    <w:rPr>
      <w:b/>
      <w:bCs/>
    </w:rPr>
  </w:style>
  <w:style w:type="character" w:customStyle="1" w:styleId="HeaderChar">
    <w:name w:val="Header Char"/>
    <w:link w:val="Header"/>
    <w:uiPriority w:val="99"/>
    <w:rsid w:val="003E2068"/>
    <w:rPr>
      <w:b/>
      <w:bCs/>
      <w:sz w:val="22"/>
      <w:szCs w:val="22"/>
      <w:lang w:val="en-US" w:eastAsia="en-US" w:bidi="ar-SA"/>
    </w:rPr>
  </w:style>
  <w:style w:type="paragraph" w:styleId="Footer">
    <w:name w:val="footer"/>
    <w:basedOn w:val="Normal"/>
    <w:link w:val="FooterChar"/>
    <w:uiPriority w:val="99"/>
    <w:pPr>
      <w:tabs>
        <w:tab w:val="center" w:pos="5040"/>
        <w:tab w:val="right" w:pos="10080"/>
      </w:tabs>
    </w:pPr>
  </w:style>
  <w:style w:type="paragraph" w:customStyle="1" w:styleId="DraftInformationText">
    <w:name w:val="Draft Information Text"/>
    <w:basedOn w:val="Normal"/>
    <w:rPr>
      <w:b/>
      <w:bCs/>
      <w:i/>
      <w:iCs/>
    </w:rPr>
  </w:style>
  <w:style w:type="character" w:styleId="Hyperlink">
    <w:name w:val="Hyperlink"/>
    <w:uiPriority w:val="99"/>
    <w:rsid w:val="003E2068"/>
    <w:rPr>
      <w:color w:val="0000FF"/>
      <w:u w:val="single"/>
    </w:rPr>
  </w:style>
  <w:style w:type="character" w:styleId="Emphasis">
    <w:name w:val="Emphasis"/>
    <w:qFormat/>
    <w:rsid w:val="003E2068"/>
    <w:rPr>
      <w:i/>
      <w:iCs/>
    </w:rPr>
  </w:style>
  <w:style w:type="character" w:customStyle="1" w:styleId="cwebjump">
    <w:name w:val="cwebjump"/>
    <w:basedOn w:val="DefaultParagraphFont"/>
    <w:rsid w:val="003E2068"/>
  </w:style>
  <w:style w:type="paragraph" w:styleId="BodyText">
    <w:name w:val="Body Text"/>
    <w:basedOn w:val="Normal"/>
    <w:link w:val="BodyTextChar"/>
    <w:rsid w:val="003E2068"/>
    <w:rPr>
      <w:sz w:val="20"/>
      <w:szCs w:val="20"/>
    </w:rPr>
  </w:style>
  <w:style w:type="paragraph" w:styleId="BlockText">
    <w:name w:val="Block Text"/>
    <w:basedOn w:val="Normal"/>
    <w:rsid w:val="003E2068"/>
    <w:pPr>
      <w:ind w:left="720" w:right="720"/>
    </w:pPr>
    <w:rPr>
      <w:sz w:val="20"/>
      <w:szCs w:val="24"/>
    </w:rPr>
  </w:style>
  <w:style w:type="paragraph" w:styleId="NormalWeb">
    <w:name w:val="Normal (Web)"/>
    <w:basedOn w:val="Normal"/>
    <w:rsid w:val="003E2068"/>
    <w:pPr>
      <w:spacing w:before="100" w:beforeAutospacing="1" w:after="100" w:afterAutospacing="1"/>
    </w:pPr>
    <w:rPr>
      <w:rFonts w:ascii="Arial Unicode MS" w:eastAsia="Arial Unicode MS" w:hAnsi="Arial Unicode MS" w:cs="Arial Unicode MS"/>
      <w:sz w:val="24"/>
      <w:szCs w:val="24"/>
    </w:rPr>
  </w:style>
  <w:style w:type="paragraph" w:styleId="BodyText3">
    <w:name w:val="Body Text 3"/>
    <w:basedOn w:val="Normal"/>
    <w:link w:val="BodyText3Char"/>
    <w:rsid w:val="003E2068"/>
    <w:rPr>
      <w:b/>
      <w:snapToGrid w:val="0"/>
      <w:sz w:val="20"/>
      <w:szCs w:val="20"/>
      <w:u w:val="single"/>
    </w:rPr>
  </w:style>
  <w:style w:type="paragraph" w:styleId="FootnoteText">
    <w:name w:val="footnote text"/>
    <w:basedOn w:val="Normal"/>
    <w:link w:val="FootnoteTextChar"/>
    <w:semiHidden/>
    <w:rsid w:val="003E2068"/>
    <w:rPr>
      <w:sz w:val="20"/>
      <w:szCs w:val="20"/>
    </w:rPr>
  </w:style>
  <w:style w:type="paragraph" w:styleId="CommentText">
    <w:name w:val="annotation text"/>
    <w:basedOn w:val="Normal"/>
    <w:link w:val="CommentTextChar"/>
    <w:semiHidden/>
    <w:rsid w:val="003E2068"/>
    <w:rPr>
      <w:sz w:val="20"/>
      <w:szCs w:val="20"/>
    </w:rPr>
  </w:style>
  <w:style w:type="paragraph" w:styleId="Subtitle">
    <w:name w:val="Subtitle"/>
    <w:basedOn w:val="Normal"/>
    <w:link w:val="SubtitleChar"/>
    <w:qFormat/>
    <w:rsid w:val="003E2068"/>
    <w:pPr>
      <w:tabs>
        <w:tab w:val="left" w:pos="3312"/>
        <w:tab w:val="left" w:pos="4320"/>
        <w:tab w:val="left" w:pos="5328"/>
      </w:tabs>
      <w:snapToGrid w:val="0"/>
      <w:jc w:val="center"/>
    </w:pPr>
    <w:rPr>
      <w:rFonts w:ascii="Arial" w:hAnsi="Arial"/>
      <w:color w:val="000000"/>
      <w:sz w:val="24"/>
      <w:szCs w:val="20"/>
      <w:u w:val="single"/>
    </w:rPr>
  </w:style>
  <w:style w:type="paragraph" w:styleId="Title">
    <w:name w:val="Title"/>
    <w:basedOn w:val="Normal"/>
    <w:link w:val="TitleChar"/>
    <w:qFormat/>
    <w:rsid w:val="003E2068"/>
    <w:pPr>
      <w:tabs>
        <w:tab w:val="left" w:pos="3312"/>
        <w:tab w:val="left" w:pos="4320"/>
        <w:tab w:val="left" w:pos="5328"/>
      </w:tabs>
      <w:snapToGrid w:val="0"/>
      <w:jc w:val="center"/>
    </w:pPr>
    <w:rPr>
      <w:rFonts w:ascii="Arial" w:hAnsi="Arial"/>
      <w:color w:val="000000"/>
      <w:sz w:val="24"/>
      <w:szCs w:val="20"/>
      <w:u w:val="single"/>
    </w:rPr>
  </w:style>
  <w:style w:type="paragraph" w:styleId="BodyTextIndent">
    <w:name w:val="Body Text Indent"/>
    <w:basedOn w:val="Normal"/>
    <w:link w:val="BodyTextIndentChar"/>
    <w:rsid w:val="003E2068"/>
    <w:pPr>
      <w:tabs>
        <w:tab w:val="left" w:pos="576"/>
        <w:tab w:val="left" w:pos="1296"/>
        <w:tab w:val="left" w:pos="2016"/>
        <w:tab w:val="left" w:pos="2736"/>
        <w:tab w:val="left" w:pos="3456"/>
      </w:tabs>
      <w:ind w:right="720"/>
    </w:pPr>
    <w:rPr>
      <w:sz w:val="20"/>
      <w:szCs w:val="20"/>
    </w:rPr>
  </w:style>
  <w:style w:type="paragraph" w:styleId="Caption">
    <w:name w:val="caption"/>
    <w:basedOn w:val="Normal"/>
    <w:next w:val="Normal"/>
    <w:qFormat/>
    <w:rsid w:val="003E2068"/>
    <w:pPr>
      <w:ind w:right="-720"/>
      <w:jc w:val="center"/>
    </w:pPr>
    <w:rPr>
      <w:rFonts w:ascii="Arial" w:hAnsi="Arial"/>
      <w:b/>
      <w:sz w:val="32"/>
      <w:szCs w:val="20"/>
    </w:rPr>
  </w:style>
  <w:style w:type="character" w:styleId="PageNumber">
    <w:name w:val="page number"/>
    <w:basedOn w:val="DefaultParagraphFont"/>
    <w:rsid w:val="003E2068"/>
  </w:style>
  <w:style w:type="paragraph" w:styleId="BalloonText">
    <w:name w:val="Balloon Text"/>
    <w:basedOn w:val="Normal"/>
    <w:link w:val="BalloonTextChar"/>
    <w:semiHidden/>
    <w:rsid w:val="0080787F"/>
    <w:rPr>
      <w:rFonts w:ascii="Tahoma" w:hAnsi="Tahoma" w:cs="Tahoma"/>
      <w:sz w:val="16"/>
      <w:szCs w:val="16"/>
    </w:rPr>
  </w:style>
  <w:style w:type="paragraph" w:customStyle="1" w:styleId="pindented1">
    <w:name w:val="pindented1"/>
    <w:basedOn w:val="Normal"/>
    <w:link w:val="pindented1Char"/>
    <w:rsid w:val="009F3D31"/>
    <w:pPr>
      <w:spacing w:line="288" w:lineRule="auto"/>
      <w:ind w:firstLine="480"/>
    </w:pPr>
    <w:rPr>
      <w:rFonts w:ascii="Arial" w:hAnsi="Arial" w:cs="Arial"/>
      <w:color w:val="000000"/>
      <w:sz w:val="20"/>
      <w:szCs w:val="20"/>
    </w:rPr>
  </w:style>
  <w:style w:type="paragraph" w:customStyle="1" w:styleId="pindented2">
    <w:name w:val="pindented2"/>
    <w:basedOn w:val="Normal"/>
    <w:rsid w:val="009F3D31"/>
    <w:pPr>
      <w:spacing w:line="288" w:lineRule="auto"/>
      <w:ind w:firstLine="720"/>
    </w:pPr>
    <w:rPr>
      <w:rFonts w:ascii="Arial" w:hAnsi="Arial" w:cs="Arial"/>
      <w:color w:val="000000"/>
      <w:sz w:val="20"/>
      <w:szCs w:val="20"/>
    </w:rPr>
  </w:style>
  <w:style w:type="paragraph" w:customStyle="1" w:styleId="pindented3">
    <w:name w:val="pindented3"/>
    <w:basedOn w:val="Normal"/>
    <w:rsid w:val="009F3D31"/>
    <w:pPr>
      <w:spacing w:line="288" w:lineRule="auto"/>
      <w:ind w:firstLine="960"/>
    </w:pPr>
    <w:rPr>
      <w:rFonts w:ascii="Arial" w:hAnsi="Arial" w:cs="Arial"/>
      <w:color w:val="000000"/>
      <w:sz w:val="20"/>
      <w:szCs w:val="20"/>
    </w:rPr>
  </w:style>
  <w:style w:type="paragraph" w:customStyle="1" w:styleId="IndentLevel1">
    <w:name w:val="Indent Level 1"/>
    <w:basedOn w:val="Normal"/>
    <w:link w:val="IndentLevel1Char"/>
    <w:uiPriority w:val="99"/>
    <w:rsid w:val="00FF4F90"/>
    <w:pPr>
      <w:spacing w:after="240" w:line="240" w:lineRule="atLeast"/>
      <w:ind w:left="432" w:hanging="432"/>
    </w:pPr>
    <w:rPr>
      <w:sz w:val="18"/>
      <w:szCs w:val="18"/>
    </w:rPr>
  </w:style>
  <w:style w:type="paragraph" w:customStyle="1" w:styleId="IndentLevel2">
    <w:name w:val="Indent Level 2"/>
    <w:basedOn w:val="IndentLevel1"/>
    <w:link w:val="IndentLevel2Char"/>
    <w:uiPriority w:val="99"/>
    <w:rsid w:val="00FF4F90"/>
    <w:pPr>
      <w:tabs>
        <w:tab w:val="left" w:pos="432"/>
        <w:tab w:val="left" w:pos="864"/>
      </w:tabs>
      <w:ind w:left="864" w:hanging="864"/>
    </w:pPr>
  </w:style>
  <w:style w:type="paragraph" w:customStyle="1" w:styleId="leftflush">
    <w:name w:val="leftflush"/>
    <w:basedOn w:val="Normal"/>
    <w:rsid w:val="009378A8"/>
    <w:pPr>
      <w:spacing w:before="100" w:beforeAutospacing="1" w:after="100" w:afterAutospacing="1"/>
    </w:pPr>
    <w:rPr>
      <w:rFonts w:eastAsia="Calibri"/>
      <w:sz w:val="18"/>
      <w:szCs w:val="18"/>
    </w:rPr>
  </w:style>
  <w:style w:type="paragraph" w:customStyle="1" w:styleId="indentlevel10">
    <w:name w:val="indentlevel1"/>
    <w:basedOn w:val="Normal"/>
    <w:rsid w:val="009378A8"/>
    <w:pPr>
      <w:spacing w:before="100" w:beforeAutospacing="1" w:after="100" w:afterAutospacing="1"/>
    </w:pPr>
    <w:rPr>
      <w:rFonts w:eastAsia="Calibri"/>
      <w:sz w:val="18"/>
      <w:szCs w:val="18"/>
    </w:rPr>
  </w:style>
  <w:style w:type="character" w:styleId="Strong">
    <w:name w:val="Strong"/>
    <w:qFormat/>
    <w:rsid w:val="009378A8"/>
    <w:rPr>
      <w:b/>
      <w:bCs/>
    </w:rPr>
  </w:style>
  <w:style w:type="character" w:styleId="FollowedHyperlink">
    <w:name w:val="FollowedHyperlink"/>
    <w:uiPriority w:val="99"/>
    <w:rsid w:val="009378A8"/>
    <w:rPr>
      <w:color w:val="800080"/>
      <w:u w:val="single"/>
    </w:rPr>
  </w:style>
  <w:style w:type="paragraph" w:customStyle="1" w:styleId="IndentLevel3">
    <w:name w:val="Indent Level 3"/>
    <w:basedOn w:val="IndentLevel2"/>
    <w:uiPriority w:val="99"/>
    <w:rsid w:val="003116B6"/>
    <w:pPr>
      <w:tabs>
        <w:tab w:val="clear" w:pos="864"/>
        <w:tab w:val="right" w:pos="1296"/>
        <w:tab w:val="left" w:pos="1440"/>
      </w:tabs>
      <w:ind w:left="1440" w:hanging="1440"/>
    </w:pPr>
  </w:style>
  <w:style w:type="paragraph" w:styleId="BodyText2">
    <w:name w:val="Body Text 2"/>
    <w:basedOn w:val="Normal"/>
    <w:link w:val="BodyText2Char"/>
    <w:rsid w:val="00F92B7F"/>
    <w:pPr>
      <w:spacing w:after="120" w:line="480" w:lineRule="auto"/>
    </w:pPr>
  </w:style>
  <w:style w:type="character" w:customStyle="1" w:styleId="BodyText2Char">
    <w:name w:val="Body Text 2 Char"/>
    <w:link w:val="BodyText2"/>
    <w:rsid w:val="00F92B7F"/>
    <w:rPr>
      <w:sz w:val="22"/>
      <w:szCs w:val="22"/>
    </w:rPr>
  </w:style>
  <w:style w:type="character" w:customStyle="1" w:styleId="FooterChar">
    <w:name w:val="Footer Char"/>
    <w:link w:val="Footer"/>
    <w:uiPriority w:val="99"/>
    <w:rsid w:val="00B3633B"/>
    <w:rPr>
      <w:sz w:val="22"/>
      <w:szCs w:val="22"/>
    </w:rPr>
  </w:style>
  <w:style w:type="table" w:styleId="TableGrid">
    <w:name w:val="Table Grid"/>
    <w:basedOn w:val="TableNormal"/>
    <w:rsid w:val="003D37D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rsid w:val="003A2285"/>
    <w:rPr>
      <w:rFonts w:ascii="Tahoma" w:hAnsi="Tahoma" w:cs="Tahoma"/>
      <w:sz w:val="16"/>
      <w:szCs w:val="16"/>
    </w:rPr>
  </w:style>
  <w:style w:type="character" w:customStyle="1" w:styleId="DocumentMapChar">
    <w:name w:val="Document Map Char"/>
    <w:link w:val="DocumentMap"/>
    <w:rsid w:val="003A2285"/>
    <w:rPr>
      <w:rFonts w:ascii="Tahoma" w:hAnsi="Tahoma" w:cs="Tahoma"/>
      <w:sz w:val="16"/>
      <w:szCs w:val="16"/>
    </w:rPr>
  </w:style>
  <w:style w:type="paragraph" w:customStyle="1" w:styleId="LeftFlush0">
    <w:name w:val="Left Flush"/>
    <w:basedOn w:val="Normal"/>
    <w:rsid w:val="001251FA"/>
    <w:pPr>
      <w:spacing w:after="240" w:line="240" w:lineRule="atLeast"/>
    </w:pPr>
    <w:rPr>
      <w:rFonts w:ascii="Arial" w:hAnsi="Arial"/>
      <w:sz w:val="18"/>
      <w:szCs w:val="20"/>
    </w:rPr>
  </w:style>
  <w:style w:type="character" w:customStyle="1" w:styleId="Heading5Char">
    <w:name w:val="Heading 5 Char"/>
    <w:link w:val="Heading5"/>
    <w:rsid w:val="003137BF"/>
    <w:rPr>
      <w:b/>
      <w:sz w:val="24"/>
    </w:rPr>
  </w:style>
  <w:style w:type="character" w:customStyle="1" w:styleId="Heading6Char">
    <w:name w:val="Heading 6 Char"/>
    <w:link w:val="Heading6"/>
    <w:rsid w:val="003137BF"/>
    <w:rPr>
      <w:b/>
      <w:sz w:val="24"/>
    </w:rPr>
  </w:style>
  <w:style w:type="character" w:customStyle="1" w:styleId="BalloonTextChar">
    <w:name w:val="Balloon Text Char"/>
    <w:link w:val="BalloonText"/>
    <w:semiHidden/>
    <w:rsid w:val="003137BF"/>
    <w:rPr>
      <w:rFonts w:ascii="Tahoma" w:hAnsi="Tahoma" w:cs="Tahoma"/>
      <w:sz w:val="16"/>
      <w:szCs w:val="16"/>
    </w:rPr>
  </w:style>
  <w:style w:type="character" w:customStyle="1" w:styleId="BodyText3Char">
    <w:name w:val="Body Text 3 Char"/>
    <w:link w:val="BodyText3"/>
    <w:rsid w:val="003137BF"/>
    <w:rPr>
      <w:b/>
      <w:snapToGrid w:val="0"/>
      <w:u w:val="single"/>
    </w:rPr>
  </w:style>
  <w:style w:type="character" w:customStyle="1" w:styleId="Heading1Char">
    <w:name w:val="Heading 1 Char"/>
    <w:link w:val="Heading1"/>
    <w:rsid w:val="003137BF"/>
    <w:rPr>
      <w:b/>
      <w:bCs/>
      <w:sz w:val="24"/>
      <w:szCs w:val="24"/>
    </w:rPr>
  </w:style>
  <w:style w:type="paragraph" w:customStyle="1" w:styleId="xl24">
    <w:name w:val="xl24"/>
    <w:basedOn w:val="Normal"/>
    <w:rsid w:val="003137BF"/>
    <w:pPr>
      <w:spacing w:before="100" w:beforeAutospacing="1" w:after="100" w:afterAutospacing="1"/>
      <w:textAlignment w:val="top"/>
    </w:pPr>
    <w:rPr>
      <w:rFonts w:ascii="Tahoma" w:eastAsia="Arial Unicode MS" w:hAnsi="Tahoma" w:cs="Tahoma"/>
      <w:sz w:val="16"/>
      <w:szCs w:val="16"/>
    </w:rPr>
  </w:style>
  <w:style w:type="paragraph" w:customStyle="1" w:styleId="xl27">
    <w:name w:val="xl27"/>
    <w:basedOn w:val="Normal"/>
    <w:rsid w:val="003137BF"/>
    <w:pPr>
      <w:spacing w:before="100" w:beforeAutospacing="1" w:after="100" w:afterAutospacing="1"/>
      <w:jc w:val="right"/>
      <w:textAlignment w:val="top"/>
    </w:pPr>
    <w:rPr>
      <w:rFonts w:ascii="Tahoma" w:eastAsia="Arial Unicode MS" w:hAnsi="Tahoma" w:cs="Tahoma"/>
      <w:sz w:val="16"/>
      <w:szCs w:val="16"/>
    </w:rPr>
  </w:style>
  <w:style w:type="character" w:customStyle="1" w:styleId="BodyTextChar">
    <w:name w:val="Body Text Char"/>
    <w:basedOn w:val="DefaultParagraphFont"/>
    <w:link w:val="BodyText"/>
    <w:rsid w:val="003137BF"/>
  </w:style>
  <w:style w:type="character" w:customStyle="1" w:styleId="Heading2Char">
    <w:name w:val="Heading 2 Char"/>
    <w:link w:val="Heading2"/>
    <w:rsid w:val="003137BF"/>
    <w:rPr>
      <w:b/>
      <w:bCs/>
      <w:sz w:val="24"/>
      <w:szCs w:val="24"/>
    </w:rPr>
  </w:style>
  <w:style w:type="character" w:customStyle="1" w:styleId="Heading4Char">
    <w:name w:val="Heading 4 Char"/>
    <w:link w:val="Heading4"/>
    <w:rsid w:val="003137BF"/>
    <w:rPr>
      <w:b/>
      <w:bCs/>
      <w:sz w:val="24"/>
      <w:szCs w:val="24"/>
    </w:rPr>
  </w:style>
  <w:style w:type="character" w:customStyle="1" w:styleId="Heading3Char">
    <w:name w:val="Heading 3 Char"/>
    <w:link w:val="Heading3"/>
    <w:rsid w:val="003137BF"/>
    <w:rPr>
      <w:b/>
      <w:bCs/>
      <w:sz w:val="24"/>
      <w:szCs w:val="24"/>
    </w:rPr>
  </w:style>
  <w:style w:type="paragraph" w:customStyle="1" w:styleId="InsideAddress">
    <w:name w:val="Inside Address"/>
    <w:basedOn w:val="Normal"/>
    <w:rsid w:val="003137BF"/>
    <w:pPr>
      <w:widowControl w:val="0"/>
    </w:pPr>
    <w:rPr>
      <w:rFonts w:ascii="Arial" w:hAnsi="Arial"/>
      <w:sz w:val="20"/>
      <w:szCs w:val="20"/>
    </w:rPr>
  </w:style>
  <w:style w:type="paragraph" w:styleId="PlainText">
    <w:name w:val="Plain Text"/>
    <w:basedOn w:val="Normal"/>
    <w:link w:val="PlainTextChar"/>
    <w:rsid w:val="003137BF"/>
    <w:rPr>
      <w:rFonts w:ascii="Courier New" w:hAnsi="Courier New" w:cs="Courier New"/>
      <w:sz w:val="20"/>
      <w:szCs w:val="20"/>
    </w:rPr>
  </w:style>
  <w:style w:type="character" w:customStyle="1" w:styleId="PlainTextChar">
    <w:name w:val="Plain Text Char"/>
    <w:link w:val="PlainText"/>
    <w:rsid w:val="003137BF"/>
    <w:rPr>
      <w:rFonts w:ascii="Courier New" w:hAnsi="Courier New" w:cs="Courier New"/>
    </w:rPr>
  </w:style>
  <w:style w:type="character" w:styleId="CommentReference">
    <w:name w:val="annotation reference"/>
    <w:rsid w:val="003137BF"/>
    <w:rPr>
      <w:sz w:val="16"/>
      <w:szCs w:val="16"/>
    </w:rPr>
  </w:style>
  <w:style w:type="character" w:customStyle="1" w:styleId="CommentTextChar">
    <w:name w:val="Comment Text Char"/>
    <w:basedOn w:val="DefaultParagraphFont"/>
    <w:link w:val="CommentText"/>
    <w:semiHidden/>
    <w:rsid w:val="003137BF"/>
  </w:style>
  <w:style w:type="paragraph" w:customStyle="1" w:styleId="CenteredText">
    <w:name w:val="Centered Text"/>
    <w:basedOn w:val="LeftFlush0"/>
    <w:rsid w:val="003137BF"/>
    <w:pPr>
      <w:keepNext/>
      <w:jc w:val="center"/>
    </w:pPr>
  </w:style>
  <w:style w:type="paragraph" w:customStyle="1" w:styleId="item">
    <w:name w:val="item"/>
    <w:rsid w:val="003137BF"/>
    <w:pPr>
      <w:widowControl w:val="0"/>
      <w:spacing w:line="224" w:lineRule="exact"/>
    </w:pPr>
    <w:rPr>
      <w:rFonts w:ascii="Arial" w:hAnsi="Arial"/>
      <w:b/>
    </w:rPr>
  </w:style>
  <w:style w:type="paragraph" w:styleId="List2">
    <w:name w:val="List 2"/>
    <w:basedOn w:val="Normal"/>
    <w:rsid w:val="003137BF"/>
    <w:pPr>
      <w:ind w:left="720" w:hanging="360"/>
    </w:pPr>
    <w:rPr>
      <w:sz w:val="24"/>
      <w:szCs w:val="24"/>
    </w:rPr>
  </w:style>
  <w:style w:type="paragraph" w:styleId="List3">
    <w:name w:val="List 3"/>
    <w:basedOn w:val="Normal"/>
    <w:rsid w:val="003137BF"/>
    <w:pPr>
      <w:ind w:left="1080" w:hanging="360"/>
    </w:pPr>
    <w:rPr>
      <w:rFonts w:ascii="Arial" w:hAnsi="Arial"/>
      <w:sz w:val="24"/>
      <w:szCs w:val="24"/>
    </w:rPr>
  </w:style>
  <w:style w:type="paragraph" w:customStyle="1" w:styleId="ClauseList">
    <w:name w:val="Clause List"/>
    <w:basedOn w:val="LeftFlush0"/>
    <w:rsid w:val="003137BF"/>
    <w:pPr>
      <w:tabs>
        <w:tab w:val="left" w:pos="432"/>
        <w:tab w:val="left" w:pos="2160"/>
      </w:tabs>
      <w:spacing w:after="0"/>
      <w:ind w:left="2160" w:hanging="2160"/>
    </w:pPr>
    <w:rPr>
      <w:rFonts w:ascii="Times New Roman" w:hAnsi="Times New Roman"/>
    </w:rPr>
  </w:style>
  <w:style w:type="paragraph" w:customStyle="1" w:styleId="ClauseListEnd">
    <w:name w:val="Clause List End"/>
    <w:basedOn w:val="ClauseList"/>
    <w:rsid w:val="003137BF"/>
    <w:pPr>
      <w:spacing w:after="240"/>
    </w:pPr>
  </w:style>
  <w:style w:type="paragraph" w:styleId="List">
    <w:name w:val="List"/>
    <w:basedOn w:val="Normal"/>
    <w:rsid w:val="003137BF"/>
    <w:pPr>
      <w:ind w:left="360" w:hanging="360"/>
    </w:pPr>
    <w:rPr>
      <w:rFonts w:ascii="Arial" w:hAnsi="Arial"/>
      <w:sz w:val="24"/>
      <w:szCs w:val="24"/>
    </w:rPr>
  </w:style>
  <w:style w:type="paragraph" w:customStyle="1" w:styleId="pbody">
    <w:name w:val="pbody"/>
    <w:basedOn w:val="Normal"/>
    <w:rsid w:val="003137BF"/>
    <w:pPr>
      <w:ind w:firstLine="240"/>
    </w:pPr>
    <w:rPr>
      <w:rFonts w:ascii="Arial" w:hAnsi="Arial" w:cs="Arial"/>
      <w:color w:val="000000"/>
      <w:sz w:val="18"/>
      <w:szCs w:val="18"/>
    </w:rPr>
  </w:style>
  <w:style w:type="paragraph" w:customStyle="1" w:styleId="pbodyalt">
    <w:name w:val="pbodyalt"/>
    <w:basedOn w:val="Normal"/>
    <w:rsid w:val="003137BF"/>
    <w:pPr>
      <w:spacing w:before="240" w:after="240" w:line="288" w:lineRule="auto"/>
      <w:ind w:left="240" w:right="240" w:firstLine="240"/>
    </w:pPr>
    <w:rPr>
      <w:rFonts w:ascii="Arial" w:hAnsi="Arial" w:cs="Arial"/>
      <w:color w:val="000000"/>
      <w:sz w:val="15"/>
      <w:szCs w:val="15"/>
    </w:rPr>
  </w:style>
  <w:style w:type="paragraph" w:customStyle="1" w:styleId="pbodyaltlist1">
    <w:name w:val="pbodyaltlist1"/>
    <w:basedOn w:val="Normal"/>
    <w:rsid w:val="003137BF"/>
    <w:pPr>
      <w:spacing w:line="288" w:lineRule="auto"/>
      <w:ind w:left="240" w:right="240" w:firstLine="240"/>
    </w:pPr>
    <w:rPr>
      <w:rFonts w:ascii="Arial" w:hAnsi="Arial" w:cs="Arial"/>
      <w:color w:val="000000"/>
      <w:sz w:val="15"/>
      <w:szCs w:val="15"/>
    </w:rPr>
  </w:style>
  <w:style w:type="paragraph" w:customStyle="1" w:styleId="pbodyctr">
    <w:name w:val="pbodyctr"/>
    <w:basedOn w:val="Normal"/>
    <w:rsid w:val="003137BF"/>
    <w:pPr>
      <w:spacing w:before="240" w:after="240" w:line="288" w:lineRule="auto"/>
      <w:jc w:val="center"/>
    </w:pPr>
    <w:rPr>
      <w:rFonts w:ascii="Arial" w:hAnsi="Arial" w:cs="Arial"/>
      <w:color w:val="000000"/>
      <w:sz w:val="20"/>
      <w:szCs w:val="20"/>
    </w:rPr>
  </w:style>
  <w:style w:type="paragraph" w:customStyle="1" w:styleId="pcellbody">
    <w:name w:val="pcellbody"/>
    <w:basedOn w:val="Normal"/>
    <w:rsid w:val="003137BF"/>
    <w:pPr>
      <w:spacing w:line="288" w:lineRule="auto"/>
    </w:pPr>
    <w:rPr>
      <w:rFonts w:ascii="Arial" w:hAnsi="Arial" w:cs="Arial"/>
      <w:color w:val="000000"/>
      <w:sz w:val="15"/>
      <w:szCs w:val="15"/>
    </w:rPr>
  </w:style>
  <w:style w:type="paragraph" w:customStyle="1" w:styleId="pcellbodyctr">
    <w:name w:val="pcellbodyctr"/>
    <w:basedOn w:val="Normal"/>
    <w:rsid w:val="003137BF"/>
    <w:pPr>
      <w:spacing w:line="288" w:lineRule="auto"/>
      <w:jc w:val="center"/>
    </w:pPr>
    <w:rPr>
      <w:rFonts w:ascii="Arial" w:hAnsi="Arial" w:cs="Arial"/>
      <w:color w:val="000000"/>
      <w:sz w:val="15"/>
      <w:szCs w:val="15"/>
    </w:rPr>
  </w:style>
  <w:style w:type="paragraph" w:customStyle="1" w:styleId="pcellheadingctr">
    <w:name w:val="pcellheadingctr"/>
    <w:basedOn w:val="Normal"/>
    <w:rsid w:val="003137BF"/>
    <w:pPr>
      <w:spacing w:line="288" w:lineRule="auto"/>
      <w:jc w:val="center"/>
    </w:pPr>
    <w:rPr>
      <w:rFonts w:ascii="Arial" w:hAnsi="Arial" w:cs="Arial"/>
      <w:b/>
      <w:bCs/>
      <w:color w:val="000000"/>
      <w:sz w:val="15"/>
      <w:szCs w:val="15"/>
    </w:rPr>
  </w:style>
  <w:style w:type="paragraph" w:customStyle="1" w:styleId="ph6bulleted">
    <w:name w:val="ph6bulleted"/>
    <w:basedOn w:val="Normal"/>
    <w:rsid w:val="003137BF"/>
    <w:pPr>
      <w:spacing w:line="288" w:lineRule="auto"/>
      <w:ind w:firstLine="720"/>
    </w:pPr>
    <w:rPr>
      <w:rFonts w:ascii="Arial" w:hAnsi="Arial" w:cs="Arial"/>
      <w:color w:val="000000"/>
      <w:sz w:val="20"/>
      <w:szCs w:val="20"/>
    </w:rPr>
  </w:style>
  <w:style w:type="numbering" w:customStyle="1" w:styleId="NoList1">
    <w:name w:val="No List1"/>
    <w:next w:val="NoList"/>
    <w:semiHidden/>
    <w:rsid w:val="003137BF"/>
  </w:style>
  <w:style w:type="character" w:customStyle="1" w:styleId="BodyTextIndentChar">
    <w:name w:val="Body Text Indent Char"/>
    <w:basedOn w:val="DefaultParagraphFont"/>
    <w:link w:val="BodyTextIndent"/>
    <w:rsid w:val="003137BF"/>
  </w:style>
  <w:style w:type="paragraph" w:customStyle="1" w:styleId="2ColVndr">
    <w:name w:val="2 Col Vndr"/>
    <w:basedOn w:val="Normal"/>
    <w:rsid w:val="003137BF"/>
    <w:pPr>
      <w:tabs>
        <w:tab w:val="center" w:pos="2520"/>
        <w:tab w:val="center" w:pos="6480"/>
      </w:tabs>
      <w:spacing w:after="240" w:line="240" w:lineRule="atLeast"/>
    </w:pPr>
    <w:rPr>
      <w:sz w:val="18"/>
      <w:szCs w:val="20"/>
    </w:rPr>
  </w:style>
  <w:style w:type="paragraph" w:customStyle="1" w:styleId="IndentLevel4">
    <w:name w:val="Indent Level 4"/>
    <w:basedOn w:val="Normal"/>
    <w:rsid w:val="003137BF"/>
    <w:pPr>
      <w:tabs>
        <w:tab w:val="right" w:pos="1296"/>
        <w:tab w:val="left" w:pos="1440"/>
        <w:tab w:val="left" w:pos="2016"/>
      </w:tabs>
      <w:spacing w:after="240" w:line="240" w:lineRule="atLeast"/>
      <w:ind w:left="2016" w:hanging="2016"/>
    </w:pPr>
    <w:rPr>
      <w:sz w:val="18"/>
      <w:szCs w:val="20"/>
    </w:rPr>
  </w:style>
  <w:style w:type="paragraph" w:styleId="BodyTextIndent3">
    <w:name w:val="Body Text Indent 3"/>
    <w:basedOn w:val="Normal"/>
    <w:link w:val="BodyTextIndent3Char"/>
    <w:rsid w:val="003137BF"/>
    <w:pPr>
      <w:ind w:left="1440"/>
    </w:pPr>
    <w:rPr>
      <w:snapToGrid w:val="0"/>
      <w:sz w:val="24"/>
      <w:szCs w:val="20"/>
    </w:rPr>
  </w:style>
  <w:style w:type="character" w:customStyle="1" w:styleId="BodyTextIndent3Char">
    <w:name w:val="Body Text Indent 3 Char"/>
    <w:link w:val="BodyTextIndent3"/>
    <w:rsid w:val="003137BF"/>
    <w:rPr>
      <w:snapToGrid w:val="0"/>
      <w:sz w:val="24"/>
    </w:rPr>
  </w:style>
  <w:style w:type="paragraph" w:customStyle="1" w:styleId="2ColGvt">
    <w:name w:val="2 Col Gvt"/>
    <w:basedOn w:val="Normal"/>
    <w:rsid w:val="003137BF"/>
    <w:pPr>
      <w:tabs>
        <w:tab w:val="left" w:pos="720"/>
        <w:tab w:val="left" w:pos="5040"/>
      </w:tabs>
      <w:spacing w:after="240" w:line="240" w:lineRule="atLeast"/>
    </w:pPr>
    <w:rPr>
      <w:b/>
      <w:sz w:val="18"/>
      <w:szCs w:val="20"/>
    </w:rPr>
  </w:style>
  <w:style w:type="paragraph" w:customStyle="1" w:styleId="leftflush00">
    <w:name w:val="leftflush0"/>
    <w:basedOn w:val="Normal"/>
    <w:rsid w:val="003137BF"/>
    <w:pPr>
      <w:spacing w:before="100" w:beforeAutospacing="1" w:after="100" w:afterAutospacing="1"/>
    </w:pPr>
    <w:rPr>
      <w:rFonts w:eastAsia="Arial Unicode MS"/>
      <w:sz w:val="18"/>
      <w:szCs w:val="18"/>
    </w:rPr>
  </w:style>
  <w:style w:type="paragraph" w:customStyle="1" w:styleId="indentlevel100">
    <w:name w:val="indentlevel10"/>
    <w:basedOn w:val="Normal"/>
    <w:rsid w:val="003137BF"/>
    <w:pPr>
      <w:spacing w:before="100" w:beforeAutospacing="1" w:after="100" w:afterAutospacing="1"/>
    </w:pPr>
    <w:rPr>
      <w:rFonts w:eastAsia="Arial Unicode MS"/>
      <w:sz w:val="18"/>
      <w:szCs w:val="18"/>
    </w:rPr>
  </w:style>
  <w:style w:type="paragraph" w:customStyle="1" w:styleId="indentlevel20">
    <w:name w:val="indentlevel2"/>
    <w:basedOn w:val="Normal"/>
    <w:rsid w:val="003137BF"/>
    <w:pPr>
      <w:spacing w:before="100" w:beforeAutospacing="1" w:after="100" w:afterAutospacing="1"/>
    </w:pPr>
    <w:rPr>
      <w:rFonts w:eastAsia="Arial Unicode MS"/>
      <w:sz w:val="18"/>
      <w:szCs w:val="18"/>
    </w:rPr>
  </w:style>
  <w:style w:type="paragraph" w:customStyle="1" w:styleId="pbodyaltlist2">
    <w:name w:val="pbodyaltlist2"/>
    <w:basedOn w:val="Normal"/>
    <w:rsid w:val="003137BF"/>
    <w:pPr>
      <w:spacing w:line="288" w:lineRule="auto"/>
      <w:ind w:left="240" w:right="240" w:firstLine="480"/>
    </w:pPr>
    <w:rPr>
      <w:rFonts w:ascii="Arial" w:hAnsi="Arial" w:cs="Arial"/>
      <w:color w:val="000000"/>
      <w:sz w:val="15"/>
      <w:szCs w:val="15"/>
    </w:rPr>
  </w:style>
  <w:style w:type="character" w:customStyle="1" w:styleId="pindented1Char">
    <w:name w:val="pindented1 Char"/>
    <w:link w:val="pindented1"/>
    <w:rsid w:val="003137BF"/>
    <w:rPr>
      <w:rFonts w:ascii="Arial" w:hAnsi="Arial" w:cs="Arial"/>
      <w:color w:val="000000"/>
    </w:rPr>
  </w:style>
  <w:style w:type="paragraph" w:customStyle="1" w:styleId="indentlevel200">
    <w:name w:val="indentlevel20"/>
    <w:basedOn w:val="Normal"/>
    <w:rsid w:val="003137BF"/>
    <w:pPr>
      <w:spacing w:before="100" w:beforeAutospacing="1" w:after="100" w:afterAutospacing="1"/>
    </w:pPr>
    <w:rPr>
      <w:sz w:val="18"/>
      <w:szCs w:val="18"/>
    </w:rPr>
  </w:style>
  <w:style w:type="paragraph" w:customStyle="1" w:styleId="indentlevel30">
    <w:name w:val="indentlevel30"/>
    <w:basedOn w:val="Normal"/>
    <w:rsid w:val="003137BF"/>
    <w:pPr>
      <w:spacing w:before="100" w:beforeAutospacing="1" w:after="100" w:afterAutospacing="1"/>
    </w:pPr>
    <w:rPr>
      <w:sz w:val="18"/>
      <w:szCs w:val="18"/>
    </w:rPr>
  </w:style>
  <w:style w:type="paragraph" w:customStyle="1" w:styleId="indentlevel40">
    <w:name w:val="indentlevel40"/>
    <w:basedOn w:val="Normal"/>
    <w:rsid w:val="003137BF"/>
    <w:pPr>
      <w:spacing w:before="100" w:beforeAutospacing="1" w:after="100" w:afterAutospacing="1"/>
    </w:pPr>
    <w:rPr>
      <w:sz w:val="18"/>
      <w:szCs w:val="18"/>
    </w:rPr>
  </w:style>
  <w:style w:type="paragraph" w:customStyle="1" w:styleId="indentlevel31">
    <w:name w:val="indentlevel3"/>
    <w:basedOn w:val="Normal"/>
    <w:rsid w:val="003137BF"/>
    <w:pPr>
      <w:spacing w:before="100" w:beforeAutospacing="1" w:after="100" w:afterAutospacing="1"/>
    </w:pPr>
    <w:rPr>
      <w:sz w:val="18"/>
      <w:szCs w:val="18"/>
    </w:rPr>
  </w:style>
  <w:style w:type="character" w:customStyle="1" w:styleId="spelle">
    <w:name w:val="spelle"/>
    <w:basedOn w:val="DefaultParagraphFont"/>
    <w:rsid w:val="003137BF"/>
  </w:style>
  <w:style w:type="character" w:customStyle="1" w:styleId="grame">
    <w:name w:val="grame"/>
    <w:basedOn w:val="DefaultParagraphFont"/>
    <w:rsid w:val="003137BF"/>
  </w:style>
  <w:style w:type="paragraph" w:customStyle="1" w:styleId="endofclause">
    <w:name w:val="endofclause"/>
    <w:basedOn w:val="Normal"/>
    <w:rsid w:val="003137BF"/>
    <w:pPr>
      <w:spacing w:before="100" w:beforeAutospacing="1" w:after="100" w:afterAutospacing="1"/>
    </w:pPr>
    <w:rPr>
      <w:sz w:val="18"/>
      <w:szCs w:val="18"/>
    </w:rPr>
  </w:style>
  <w:style w:type="paragraph" w:customStyle="1" w:styleId="pdefault">
    <w:name w:val="pdefault"/>
    <w:basedOn w:val="Normal"/>
    <w:rsid w:val="003137BF"/>
    <w:pPr>
      <w:spacing w:line="288" w:lineRule="auto"/>
      <w:ind w:firstLine="240"/>
    </w:pPr>
    <w:rPr>
      <w:rFonts w:ascii="Arial" w:hAnsi="Arial" w:cs="Arial"/>
      <w:color w:val="000000"/>
      <w:sz w:val="20"/>
      <w:szCs w:val="20"/>
    </w:rPr>
  </w:style>
  <w:style w:type="paragraph" w:customStyle="1" w:styleId="2colvndrhdg">
    <w:name w:val="2colvndrhdg"/>
    <w:basedOn w:val="Normal"/>
    <w:rsid w:val="003137BF"/>
    <w:pPr>
      <w:spacing w:before="100" w:beforeAutospacing="1" w:after="100" w:afterAutospacing="1"/>
    </w:pPr>
    <w:rPr>
      <w:sz w:val="18"/>
      <w:szCs w:val="18"/>
    </w:rPr>
  </w:style>
  <w:style w:type="character" w:customStyle="1" w:styleId="IndentLevel2Char">
    <w:name w:val="Indent Level 2 Char"/>
    <w:link w:val="IndentLevel2"/>
    <w:uiPriority w:val="99"/>
    <w:rsid w:val="009A5B00"/>
    <w:rPr>
      <w:sz w:val="18"/>
      <w:szCs w:val="18"/>
    </w:rPr>
  </w:style>
  <w:style w:type="character" w:customStyle="1" w:styleId="IndentLevel1Char">
    <w:name w:val="Indent Level 1 Char"/>
    <w:link w:val="IndentLevel1"/>
    <w:uiPriority w:val="99"/>
    <w:rsid w:val="009A5B00"/>
    <w:rPr>
      <w:sz w:val="18"/>
      <w:szCs w:val="18"/>
    </w:rPr>
  </w:style>
  <w:style w:type="numbering" w:customStyle="1" w:styleId="NoList2">
    <w:name w:val="No List2"/>
    <w:next w:val="NoList"/>
    <w:uiPriority w:val="99"/>
    <w:semiHidden/>
    <w:unhideWhenUsed/>
    <w:rsid w:val="00065FE2"/>
  </w:style>
  <w:style w:type="table" w:customStyle="1" w:styleId="TableGrid1">
    <w:name w:val="Table Grid1"/>
    <w:basedOn w:val="TableNormal"/>
    <w:next w:val="TableGrid"/>
    <w:rsid w:val="00065FE2"/>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
    <w:name w:val="No List11"/>
    <w:next w:val="NoList"/>
    <w:semiHidden/>
    <w:rsid w:val="00065FE2"/>
  </w:style>
  <w:style w:type="character" w:customStyle="1" w:styleId="FootnoteTextChar">
    <w:name w:val="Footnote Text Char"/>
    <w:basedOn w:val="DefaultParagraphFont"/>
    <w:link w:val="FootnoteText"/>
    <w:semiHidden/>
    <w:rsid w:val="00065FE2"/>
  </w:style>
  <w:style w:type="character" w:customStyle="1" w:styleId="SubtitleChar">
    <w:name w:val="Subtitle Char"/>
    <w:basedOn w:val="DefaultParagraphFont"/>
    <w:link w:val="Subtitle"/>
    <w:rsid w:val="00065FE2"/>
    <w:rPr>
      <w:rFonts w:ascii="Arial" w:hAnsi="Arial"/>
      <w:color w:val="000000"/>
      <w:sz w:val="24"/>
      <w:u w:val="single"/>
    </w:rPr>
  </w:style>
  <w:style w:type="character" w:customStyle="1" w:styleId="TitleChar">
    <w:name w:val="Title Char"/>
    <w:basedOn w:val="DefaultParagraphFont"/>
    <w:link w:val="Title"/>
    <w:rsid w:val="00065FE2"/>
    <w:rPr>
      <w:rFonts w:ascii="Arial" w:hAnsi="Arial"/>
      <w:color w:val="000000"/>
      <w:sz w:val="24"/>
      <w:u w:val="single"/>
    </w:rPr>
  </w:style>
  <w:style w:type="paragraph" w:styleId="NoSpacing">
    <w:name w:val="No Spacing"/>
    <w:uiPriority w:val="1"/>
    <w:qFormat/>
    <w:rsid w:val="00065FE2"/>
    <w:rPr>
      <w:sz w:val="22"/>
      <w:szCs w:val="22"/>
    </w:rPr>
  </w:style>
  <w:style w:type="paragraph" w:styleId="ListParagraph">
    <w:name w:val="List Paragraph"/>
    <w:basedOn w:val="Normal"/>
    <w:uiPriority w:val="34"/>
    <w:qFormat/>
    <w:rsid w:val="00065FE2"/>
    <w:pPr>
      <w:ind w:left="720"/>
      <w:contextualSpacing/>
    </w:pPr>
  </w:style>
  <w:style w:type="table" w:customStyle="1" w:styleId="TableGrid11">
    <w:name w:val="Table Grid11"/>
    <w:basedOn w:val="TableNormal"/>
    <w:next w:val="TableGrid"/>
    <w:rsid w:val="00065FE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065FE2"/>
    <w:pPr>
      <w:keepNext/>
      <w:spacing w:before="240" w:after="60"/>
      <w:outlineLvl w:val="0"/>
    </w:pPr>
    <w:rPr>
      <w:rFonts w:ascii="Cambria" w:hAnsi="Cambria"/>
      <w:b/>
      <w:bCs/>
      <w:kern w:val="32"/>
      <w:sz w:val="32"/>
      <w:szCs w:val="32"/>
    </w:rPr>
  </w:style>
  <w:style w:type="paragraph" w:customStyle="1" w:styleId="Heading21">
    <w:name w:val="Heading 21"/>
    <w:basedOn w:val="Normal"/>
    <w:next w:val="Normal"/>
    <w:uiPriority w:val="9"/>
    <w:semiHidden/>
    <w:unhideWhenUsed/>
    <w:qFormat/>
    <w:rsid w:val="00065FE2"/>
    <w:pPr>
      <w:keepNext/>
      <w:spacing w:before="240" w:after="60"/>
      <w:outlineLvl w:val="1"/>
    </w:pPr>
    <w:rPr>
      <w:rFonts w:ascii="Cambria" w:hAnsi="Cambria"/>
      <w:b/>
      <w:bCs/>
      <w:i/>
      <w:iCs/>
      <w:sz w:val="28"/>
      <w:szCs w:val="28"/>
    </w:rPr>
  </w:style>
  <w:style w:type="paragraph" w:customStyle="1" w:styleId="Heading31">
    <w:name w:val="Heading 31"/>
    <w:basedOn w:val="Normal"/>
    <w:next w:val="Normal"/>
    <w:uiPriority w:val="9"/>
    <w:semiHidden/>
    <w:unhideWhenUsed/>
    <w:qFormat/>
    <w:rsid w:val="00065FE2"/>
    <w:pPr>
      <w:keepNext/>
      <w:spacing w:before="240" w:after="60"/>
      <w:outlineLvl w:val="2"/>
    </w:pPr>
    <w:rPr>
      <w:rFonts w:ascii="Cambria" w:hAnsi="Cambria"/>
      <w:b/>
      <w:bCs/>
      <w:sz w:val="26"/>
      <w:szCs w:val="26"/>
    </w:rPr>
  </w:style>
  <w:style w:type="paragraph" w:customStyle="1" w:styleId="Heading51">
    <w:name w:val="Heading 51"/>
    <w:basedOn w:val="Normal"/>
    <w:next w:val="Normal"/>
    <w:uiPriority w:val="9"/>
    <w:semiHidden/>
    <w:unhideWhenUsed/>
    <w:qFormat/>
    <w:rsid w:val="00065FE2"/>
    <w:pPr>
      <w:spacing w:before="240" w:after="60"/>
      <w:outlineLvl w:val="4"/>
    </w:pPr>
    <w:rPr>
      <w:rFonts w:ascii="Calibri" w:hAnsi="Calibri"/>
      <w:b/>
      <w:bCs/>
      <w:i/>
      <w:iCs/>
      <w:sz w:val="26"/>
      <w:szCs w:val="26"/>
    </w:rPr>
  </w:style>
  <w:style w:type="character" w:customStyle="1" w:styleId="Hyperlink1">
    <w:name w:val="Hyperlink1"/>
    <w:uiPriority w:val="99"/>
    <w:unhideWhenUsed/>
    <w:rsid w:val="00065FE2"/>
    <w:rPr>
      <w:color w:val="0000FF"/>
      <w:u w:val="single"/>
    </w:rPr>
  </w:style>
  <w:style w:type="character" w:customStyle="1" w:styleId="HTMLPreformattedChar">
    <w:name w:val="HTML Preformatted Char"/>
    <w:link w:val="HTMLPreformatted"/>
    <w:uiPriority w:val="99"/>
    <w:rsid w:val="00065FE2"/>
    <w:rPr>
      <w:rFonts w:ascii="Courier New" w:hAnsi="Courier New" w:cs="Courier New"/>
    </w:rPr>
  </w:style>
  <w:style w:type="paragraph" w:styleId="HTMLPreformatted">
    <w:name w:val="HTML Preformatted"/>
    <w:basedOn w:val="Normal"/>
    <w:link w:val="HTMLPreformattedChar"/>
    <w:uiPriority w:val="99"/>
    <w:unhideWhenUsed/>
    <w:rsid w:val="00065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hAnsi="Courier New" w:cs="Courier New"/>
      <w:sz w:val="20"/>
      <w:szCs w:val="20"/>
    </w:rPr>
  </w:style>
  <w:style w:type="character" w:customStyle="1" w:styleId="HTMLPreformattedChar1">
    <w:name w:val="HTML Preformatted Char1"/>
    <w:basedOn w:val="DefaultParagraphFont"/>
    <w:uiPriority w:val="99"/>
    <w:rsid w:val="00065FE2"/>
    <w:rPr>
      <w:rFonts w:ascii="Consolas" w:hAnsi="Consolas" w:cs="Consolas"/>
    </w:rPr>
  </w:style>
  <w:style w:type="character" w:customStyle="1" w:styleId="HeaderChar1">
    <w:name w:val="Header Char1"/>
    <w:uiPriority w:val="99"/>
    <w:semiHidden/>
    <w:rsid w:val="00065FE2"/>
  </w:style>
  <w:style w:type="character" w:customStyle="1" w:styleId="FooterChar1">
    <w:name w:val="Footer Char1"/>
    <w:uiPriority w:val="99"/>
    <w:semiHidden/>
    <w:rsid w:val="00065FE2"/>
  </w:style>
  <w:style w:type="paragraph" w:customStyle="1" w:styleId="Title1">
    <w:name w:val="Title1"/>
    <w:basedOn w:val="Normal"/>
    <w:next w:val="Normal"/>
    <w:uiPriority w:val="10"/>
    <w:qFormat/>
    <w:rsid w:val="00065FE2"/>
    <w:pPr>
      <w:spacing w:before="240" w:after="60"/>
      <w:jc w:val="center"/>
      <w:outlineLvl w:val="0"/>
    </w:pPr>
    <w:rPr>
      <w:rFonts w:ascii="Cambria" w:hAnsi="Cambria"/>
      <w:b/>
      <w:bCs/>
      <w:kern w:val="28"/>
      <w:sz w:val="32"/>
      <w:szCs w:val="32"/>
    </w:rPr>
  </w:style>
  <w:style w:type="character" w:customStyle="1" w:styleId="BodyTextIndentChar1">
    <w:name w:val="Body Text Indent Char1"/>
    <w:uiPriority w:val="99"/>
    <w:semiHidden/>
    <w:rsid w:val="00065FE2"/>
  </w:style>
  <w:style w:type="character" w:customStyle="1" w:styleId="PlainTextChar1">
    <w:name w:val="Plain Text Char1"/>
    <w:uiPriority w:val="99"/>
    <w:semiHidden/>
    <w:rsid w:val="00065FE2"/>
    <w:rPr>
      <w:rFonts w:ascii="Consolas" w:hAnsi="Consolas"/>
      <w:sz w:val="21"/>
      <w:szCs w:val="21"/>
    </w:rPr>
  </w:style>
  <w:style w:type="character" w:customStyle="1" w:styleId="BalloonTextChar1">
    <w:name w:val="Balloon Text Char1"/>
    <w:uiPriority w:val="99"/>
    <w:semiHidden/>
    <w:rsid w:val="00065FE2"/>
    <w:rPr>
      <w:rFonts w:ascii="Tahoma" w:hAnsi="Tahoma" w:cs="Tahoma"/>
      <w:sz w:val="16"/>
      <w:szCs w:val="16"/>
    </w:rPr>
  </w:style>
  <w:style w:type="character" w:customStyle="1" w:styleId="FollowedHyperlink1">
    <w:name w:val="FollowedHyperlink1"/>
    <w:uiPriority w:val="99"/>
    <w:semiHidden/>
    <w:unhideWhenUsed/>
    <w:rsid w:val="00065FE2"/>
    <w:rPr>
      <w:color w:val="800080"/>
      <w:u w:val="single"/>
    </w:rPr>
  </w:style>
  <w:style w:type="paragraph" w:styleId="CommentSubject">
    <w:name w:val="annotation subject"/>
    <w:basedOn w:val="CommentText"/>
    <w:next w:val="CommentText"/>
    <w:link w:val="CommentSubjectChar"/>
    <w:uiPriority w:val="99"/>
    <w:unhideWhenUsed/>
    <w:rsid w:val="00065FE2"/>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065FE2"/>
    <w:rPr>
      <w:rFonts w:ascii="Calibri" w:eastAsia="Calibri" w:hAnsi="Calibri"/>
      <w:b/>
      <w:bCs/>
    </w:rPr>
  </w:style>
  <w:style w:type="character" w:customStyle="1" w:styleId="CommentTextChar1">
    <w:name w:val="Comment Text Char1"/>
    <w:basedOn w:val="DefaultParagraphFont"/>
    <w:semiHidden/>
    <w:rsid w:val="00065FE2"/>
  </w:style>
  <w:style w:type="character" w:customStyle="1" w:styleId="Heading1Char1">
    <w:name w:val="Heading 1 Char1"/>
    <w:uiPriority w:val="9"/>
    <w:rsid w:val="00065FE2"/>
    <w:rPr>
      <w:rFonts w:ascii="Cambria" w:eastAsia="Times New Roman" w:hAnsi="Cambria" w:cs="Times New Roman"/>
      <w:b/>
      <w:bCs/>
      <w:color w:val="365F91"/>
      <w:sz w:val="28"/>
      <w:szCs w:val="28"/>
    </w:rPr>
  </w:style>
  <w:style w:type="character" w:customStyle="1" w:styleId="Heading2Char1">
    <w:name w:val="Heading 2 Char1"/>
    <w:uiPriority w:val="9"/>
    <w:semiHidden/>
    <w:rsid w:val="00065FE2"/>
    <w:rPr>
      <w:rFonts w:ascii="Cambria" w:eastAsia="Times New Roman" w:hAnsi="Cambria" w:cs="Times New Roman"/>
      <w:b/>
      <w:bCs/>
      <w:color w:val="4F81BD"/>
      <w:sz w:val="26"/>
      <w:szCs w:val="26"/>
    </w:rPr>
  </w:style>
  <w:style w:type="character" w:customStyle="1" w:styleId="Heading3Char1">
    <w:name w:val="Heading 3 Char1"/>
    <w:uiPriority w:val="9"/>
    <w:semiHidden/>
    <w:rsid w:val="00065FE2"/>
    <w:rPr>
      <w:rFonts w:ascii="Cambria" w:eastAsia="Times New Roman" w:hAnsi="Cambria" w:cs="Times New Roman"/>
      <w:b/>
      <w:bCs/>
      <w:color w:val="4F81BD"/>
    </w:rPr>
  </w:style>
  <w:style w:type="character" w:customStyle="1" w:styleId="Heading5Char1">
    <w:name w:val="Heading 5 Char1"/>
    <w:uiPriority w:val="9"/>
    <w:semiHidden/>
    <w:rsid w:val="00065FE2"/>
    <w:rPr>
      <w:rFonts w:ascii="Cambria" w:eastAsia="Times New Roman" w:hAnsi="Cambria" w:cs="Times New Roman"/>
      <w:color w:val="243F60"/>
    </w:rPr>
  </w:style>
  <w:style w:type="character" w:customStyle="1" w:styleId="TitleChar1">
    <w:name w:val="Title Char1"/>
    <w:uiPriority w:val="10"/>
    <w:rsid w:val="00065FE2"/>
    <w:rPr>
      <w:rFonts w:ascii="Cambria" w:eastAsia="Times New Roman" w:hAnsi="Cambria" w:cs="Times New Roman"/>
      <w:color w:val="17365D"/>
      <w:spacing w:val="5"/>
      <w:kern w:val="28"/>
      <w:sz w:val="52"/>
      <w:szCs w:val="52"/>
    </w:rPr>
  </w:style>
  <w:style w:type="numbering" w:customStyle="1" w:styleId="NoList21">
    <w:name w:val="No List21"/>
    <w:next w:val="NoList"/>
    <w:uiPriority w:val="99"/>
    <w:semiHidden/>
    <w:unhideWhenUsed/>
    <w:rsid w:val="00065FE2"/>
  </w:style>
  <w:style w:type="numbering" w:customStyle="1" w:styleId="NoList111">
    <w:name w:val="No List111"/>
    <w:next w:val="NoList"/>
    <w:uiPriority w:val="99"/>
    <w:semiHidden/>
    <w:unhideWhenUsed/>
    <w:rsid w:val="00065FE2"/>
  </w:style>
  <w:style w:type="paragraph" w:customStyle="1" w:styleId="pbodyaltnoindent">
    <w:name w:val="pbodyaltnoindent"/>
    <w:basedOn w:val="Normal"/>
    <w:rsid w:val="00065FE2"/>
    <w:pPr>
      <w:spacing w:before="100" w:beforeAutospacing="1" w:after="100" w:afterAutospacing="1"/>
    </w:pPr>
    <w:rPr>
      <w:sz w:val="24"/>
      <w:szCs w:val="24"/>
    </w:rPr>
  </w:style>
  <w:style w:type="paragraph" w:customStyle="1" w:styleId="pbodyctrsmcaps">
    <w:name w:val="pbodyctrsmcaps"/>
    <w:basedOn w:val="Normal"/>
    <w:rsid w:val="00065FE2"/>
    <w:pPr>
      <w:spacing w:before="100" w:beforeAutospacing="1" w:after="100" w:afterAutospacing="1"/>
    </w:pPr>
    <w:rPr>
      <w:sz w:val="24"/>
      <w:szCs w:val="24"/>
    </w:rPr>
  </w:style>
  <w:style w:type="paragraph" w:customStyle="1" w:styleId="pindented4">
    <w:name w:val="pindented4"/>
    <w:basedOn w:val="Normal"/>
    <w:rsid w:val="00065FE2"/>
    <w:pPr>
      <w:spacing w:before="100" w:beforeAutospacing="1" w:after="100" w:afterAutospacing="1"/>
    </w:pPr>
    <w:rPr>
      <w:sz w:val="24"/>
      <w:szCs w:val="24"/>
    </w:rPr>
  </w:style>
  <w:style w:type="numbering" w:customStyle="1" w:styleId="NoList3">
    <w:name w:val="No List3"/>
    <w:next w:val="NoList"/>
    <w:uiPriority w:val="99"/>
    <w:semiHidden/>
    <w:unhideWhenUsed/>
    <w:rsid w:val="00065FE2"/>
  </w:style>
  <w:style w:type="table" w:customStyle="1" w:styleId="TableGrid2">
    <w:name w:val="Table Grid2"/>
    <w:basedOn w:val="TableNormal"/>
    <w:next w:val="TableGrid"/>
    <w:rsid w:val="00065FE2"/>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065FE2"/>
  </w:style>
  <w:style w:type="paragraph" w:customStyle="1" w:styleId="Default">
    <w:name w:val="Default"/>
    <w:rsid w:val="00065FE2"/>
    <w:pPr>
      <w:autoSpaceDE w:val="0"/>
      <w:autoSpaceDN w:val="0"/>
      <w:adjustRightInd w:val="0"/>
    </w:pPr>
    <w:rPr>
      <w:rFonts w:ascii="Arial" w:eastAsiaTheme="minorEastAsia" w:hAnsi="Arial" w:cs="Arial"/>
      <w:color w:val="000000"/>
      <w:sz w:val="24"/>
      <w:szCs w:val="24"/>
    </w:rPr>
  </w:style>
  <w:style w:type="numbering" w:customStyle="1" w:styleId="NoList4">
    <w:name w:val="No List4"/>
    <w:next w:val="NoList"/>
    <w:uiPriority w:val="99"/>
    <w:semiHidden/>
    <w:unhideWhenUsed/>
    <w:rsid w:val="00065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29313">
      <w:bodyDiv w:val="1"/>
      <w:marLeft w:val="0"/>
      <w:marRight w:val="0"/>
      <w:marTop w:val="0"/>
      <w:marBottom w:val="0"/>
      <w:divBdr>
        <w:top w:val="none" w:sz="0" w:space="0" w:color="auto"/>
        <w:left w:val="none" w:sz="0" w:space="0" w:color="auto"/>
        <w:bottom w:val="none" w:sz="0" w:space="0" w:color="auto"/>
        <w:right w:val="none" w:sz="0" w:space="0" w:color="auto"/>
      </w:divBdr>
    </w:div>
    <w:div w:id="153574095">
      <w:bodyDiv w:val="1"/>
      <w:marLeft w:val="0"/>
      <w:marRight w:val="0"/>
      <w:marTop w:val="0"/>
      <w:marBottom w:val="0"/>
      <w:divBdr>
        <w:top w:val="none" w:sz="0" w:space="0" w:color="auto"/>
        <w:left w:val="none" w:sz="0" w:space="0" w:color="auto"/>
        <w:bottom w:val="none" w:sz="0" w:space="0" w:color="auto"/>
        <w:right w:val="none" w:sz="0" w:space="0" w:color="auto"/>
      </w:divBdr>
    </w:div>
    <w:div w:id="181824111">
      <w:bodyDiv w:val="1"/>
      <w:marLeft w:val="0"/>
      <w:marRight w:val="0"/>
      <w:marTop w:val="0"/>
      <w:marBottom w:val="0"/>
      <w:divBdr>
        <w:top w:val="none" w:sz="0" w:space="0" w:color="auto"/>
        <w:left w:val="none" w:sz="0" w:space="0" w:color="auto"/>
        <w:bottom w:val="none" w:sz="0" w:space="0" w:color="auto"/>
        <w:right w:val="none" w:sz="0" w:space="0" w:color="auto"/>
      </w:divBdr>
    </w:div>
    <w:div w:id="323970151">
      <w:bodyDiv w:val="1"/>
      <w:marLeft w:val="0"/>
      <w:marRight w:val="0"/>
      <w:marTop w:val="0"/>
      <w:marBottom w:val="0"/>
      <w:divBdr>
        <w:top w:val="none" w:sz="0" w:space="0" w:color="auto"/>
        <w:left w:val="none" w:sz="0" w:space="0" w:color="auto"/>
        <w:bottom w:val="none" w:sz="0" w:space="0" w:color="auto"/>
        <w:right w:val="none" w:sz="0" w:space="0" w:color="auto"/>
      </w:divBdr>
      <w:divsChild>
        <w:div w:id="1903445853">
          <w:marLeft w:val="0"/>
          <w:marRight w:val="0"/>
          <w:marTop w:val="0"/>
          <w:marBottom w:val="0"/>
          <w:divBdr>
            <w:top w:val="none" w:sz="0" w:space="0" w:color="auto"/>
            <w:left w:val="none" w:sz="0" w:space="0" w:color="auto"/>
            <w:bottom w:val="none" w:sz="0" w:space="0" w:color="auto"/>
            <w:right w:val="none" w:sz="0" w:space="0" w:color="auto"/>
          </w:divBdr>
        </w:div>
      </w:divsChild>
    </w:div>
    <w:div w:id="536043929">
      <w:bodyDiv w:val="1"/>
      <w:marLeft w:val="0"/>
      <w:marRight w:val="0"/>
      <w:marTop w:val="0"/>
      <w:marBottom w:val="0"/>
      <w:divBdr>
        <w:top w:val="none" w:sz="0" w:space="0" w:color="auto"/>
        <w:left w:val="none" w:sz="0" w:space="0" w:color="auto"/>
        <w:bottom w:val="none" w:sz="0" w:space="0" w:color="auto"/>
        <w:right w:val="none" w:sz="0" w:space="0" w:color="auto"/>
      </w:divBdr>
    </w:div>
    <w:div w:id="846286620">
      <w:bodyDiv w:val="1"/>
      <w:marLeft w:val="0"/>
      <w:marRight w:val="0"/>
      <w:marTop w:val="0"/>
      <w:marBottom w:val="0"/>
      <w:divBdr>
        <w:top w:val="none" w:sz="0" w:space="0" w:color="auto"/>
        <w:left w:val="none" w:sz="0" w:space="0" w:color="auto"/>
        <w:bottom w:val="none" w:sz="0" w:space="0" w:color="auto"/>
        <w:right w:val="none" w:sz="0" w:space="0" w:color="auto"/>
      </w:divBdr>
    </w:div>
    <w:div w:id="1029179456">
      <w:bodyDiv w:val="1"/>
      <w:marLeft w:val="0"/>
      <w:marRight w:val="0"/>
      <w:marTop w:val="0"/>
      <w:marBottom w:val="0"/>
      <w:divBdr>
        <w:top w:val="none" w:sz="0" w:space="0" w:color="auto"/>
        <w:left w:val="none" w:sz="0" w:space="0" w:color="auto"/>
        <w:bottom w:val="none" w:sz="0" w:space="0" w:color="auto"/>
        <w:right w:val="none" w:sz="0" w:space="0" w:color="auto"/>
      </w:divBdr>
    </w:div>
    <w:div w:id="1320114326">
      <w:bodyDiv w:val="1"/>
      <w:marLeft w:val="0"/>
      <w:marRight w:val="0"/>
      <w:marTop w:val="0"/>
      <w:marBottom w:val="0"/>
      <w:divBdr>
        <w:top w:val="none" w:sz="0" w:space="0" w:color="auto"/>
        <w:left w:val="none" w:sz="0" w:space="0" w:color="auto"/>
        <w:bottom w:val="none" w:sz="0" w:space="0" w:color="auto"/>
        <w:right w:val="none" w:sz="0" w:space="0" w:color="auto"/>
      </w:divBdr>
    </w:div>
    <w:div w:id="1381200472">
      <w:bodyDiv w:val="1"/>
      <w:marLeft w:val="0"/>
      <w:marRight w:val="0"/>
      <w:marTop w:val="0"/>
      <w:marBottom w:val="0"/>
      <w:divBdr>
        <w:top w:val="none" w:sz="0" w:space="0" w:color="auto"/>
        <w:left w:val="none" w:sz="0" w:space="0" w:color="auto"/>
        <w:bottom w:val="none" w:sz="0" w:space="0" w:color="auto"/>
        <w:right w:val="none" w:sz="0" w:space="0" w:color="auto"/>
      </w:divBdr>
    </w:div>
    <w:div w:id="1484856407">
      <w:bodyDiv w:val="1"/>
      <w:marLeft w:val="0"/>
      <w:marRight w:val="0"/>
      <w:marTop w:val="0"/>
      <w:marBottom w:val="0"/>
      <w:divBdr>
        <w:top w:val="none" w:sz="0" w:space="0" w:color="auto"/>
        <w:left w:val="none" w:sz="0" w:space="0" w:color="auto"/>
        <w:bottom w:val="none" w:sz="0" w:space="0" w:color="auto"/>
        <w:right w:val="none" w:sz="0" w:space="0" w:color="auto"/>
      </w:divBdr>
    </w:div>
    <w:div w:id="1619264489">
      <w:bodyDiv w:val="1"/>
      <w:marLeft w:val="0"/>
      <w:marRight w:val="0"/>
      <w:marTop w:val="0"/>
      <w:marBottom w:val="0"/>
      <w:divBdr>
        <w:top w:val="none" w:sz="0" w:space="0" w:color="auto"/>
        <w:left w:val="none" w:sz="0" w:space="0" w:color="auto"/>
        <w:bottom w:val="none" w:sz="0" w:space="0" w:color="auto"/>
        <w:right w:val="none" w:sz="0" w:space="0" w:color="auto"/>
      </w:divBdr>
    </w:div>
    <w:div w:id="1663973935">
      <w:bodyDiv w:val="1"/>
      <w:marLeft w:val="0"/>
      <w:marRight w:val="0"/>
      <w:marTop w:val="0"/>
      <w:marBottom w:val="0"/>
      <w:divBdr>
        <w:top w:val="none" w:sz="0" w:space="0" w:color="auto"/>
        <w:left w:val="none" w:sz="0" w:space="0" w:color="auto"/>
        <w:bottom w:val="none" w:sz="0" w:space="0" w:color="auto"/>
        <w:right w:val="none" w:sz="0" w:space="0" w:color="auto"/>
      </w:divBdr>
    </w:div>
    <w:div w:id="1876038787">
      <w:bodyDiv w:val="1"/>
      <w:marLeft w:val="0"/>
      <w:marRight w:val="0"/>
      <w:marTop w:val="0"/>
      <w:marBottom w:val="0"/>
      <w:divBdr>
        <w:top w:val="none" w:sz="0" w:space="0" w:color="auto"/>
        <w:left w:val="none" w:sz="0" w:space="0" w:color="auto"/>
        <w:bottom w:val="none" w:sz="0" w:space="0" w:color="auto"/>
        <w:right w:val="none" w:sz="0" w:space="0" w:color="auto"/>
      </w:divBdr>
    </w:div>
    <w:div w:id="199290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farsite.hill.af.mil/archive/Dlad/Rev5/PART47.htm" TargetMode="External"/><Relationship Id="rId17" Type="http://schemas.openxmlformats.org/officeDocument/2006/relationships/hyperlink" Target="https://www.acquisition.gov/sites/default/files/current/far/html/52_222.html" TargetMode="External"/><Relationship Id="rId2" Type="http://schemas.openxmlformats.org/officeDocument/2006/relationships/numbering" Target="numbering.xml"/><Relationship Id="rId16" Type="http://schemas.openxmlformats.org/officeDocument/2006/relationships/hyperlink" Target="https://www.acquisition.gov/sites/default/files/current/far/html/52_222.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his.usda.gov/import_export/plants/plant_exports/wpm/country/index.shtml" TargetMode="External"/><Relationship Id="rId5" Type="http://schemas.openxmlformats.org/officeDocument/2006/relationships/webSettings" Target="webSettings.xml"/><Relationship Id="rId15" Type="http://schemas.openxmlformats.org/officeDocument/2006/relationships/hyperlink" Target="https://www.acquisition.gov/sites/default/files/current/far/html/52_222.html" TargetMode="Externa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cquisition.gov/sites/default/files/current/far/html/52_22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4E05C-B0DE-4BBF-B674-7335F25EC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7116</Words>
  <Characters>36864</Characters>
  <Application>Microsoft Office Word</Application>
  <DocSecurity>0</DocSecurity>
  <Lines>1316</Lines>
  <Paragraphs>879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43101</CharactersWithSpaces>
  <SharedDoc>false</SharedDoc>
  <HLinks>
    <vt:vector size="138" baseType="variant">
      <vt:variant>
        <vt:i4>6750315</vt:i4>
      </vt:variant>
      <vt:variant>
        <vt:i4>66</vt:i4>
      </vt:variant>
      <vt:variant>
        <vt:i4>0</vt:i4>
      </vt:variant>
      <vt:variant>
        <vt:i4>5</vt:i4>
      </vt:variant>
      <vt:variant>
        <vt:lpwstr>http://www.dla.mil/j-3/j-3311/DLAD/rev5.htm</vt:lpwstr>
      </vt:variant>
      <vt:variant>
        <vt:lpwstr/>
      </vt:variant>
      <vt:variant>
        <vt:i4>983115</vt:i4>
      </vt:variant>
      <vt:variant>
        <vt:i4>63</vt:i4>
      </vt:variant>
      <vt:variant>
        <vt:i4>0</vt:i4>
      </vt:variant>
      <vt:variant>
        <vt:i4>5</vt:i4>
      </vt:variant>
      <vt:variant>
        <vt:lpwstr>http://www.aphis.usda.gov/import_export/plants/plant_exports/wpm/country/index.shtml</vt:lpwstr>
      </vt:variant>
      <vt:variant>
        <vt:lpwstr/>
      </vt:variant>
      <vt:variant>
        <vt:i4>5636161</vt:i4>
      </vt:variant>
      <vt:variant>
        <vt:i4>60</vt:i4>
      </vt:variant>
      <vt:variant>
        <vt:i4>0</vt:i4>
      </vt:variant>
      <vt:variant>
        <vt:i4>5</vt:i4>
      </vt:variant>
      <vt:variant>
        <vt:lpwstr/>
      </vt:variant>
      <vt:variant>
        <vt:lpwstr>Pg11</vt:lpwstr>
      </vt:variant>
      <vt:variant>
        <vt:i4>5701697</vt:i4>
      </vt:variant>
      <vt:variant>
        <vt:i4>57</vt:i4>
      </vt:variant>
      <vt:variant>
        <vt:i4>0</vt:i4>
      </vt:variant>
      <vt:variant>
        <vt:i4>5</vt:i4>
      </vt:variant>
      <vt:variant>
        <vt:lpwstr/>
      </vt:variant>
      <vt:variant>
        <vt:lpwstr>Pg10</vt:lpwstr>
      </vt:variant>
      <vt:variant>
        <vt:i4>6750320</vt:i4>
      </vt:variant>
      <vt:variant>
        <vt:i4>54</vt:i4>
      </vt:variant>
      <vt:variant>
        <vt:i4>0</vt:i4>
      </vt:variant>
      <vt:variant>
        <vt:i4>5</vt:i4>
      </vt:variant>
      <vt:variant>
        <vt:lpwstr/>
      </vt:variant>
      <vt:variant>
        <vt:lpwstr>Pg9</vt:lpwstr>
      </vt:variant>
      <vt:variant>
        <vt:i4>1572865</vt:i4>
      </vt:variant>
      <vt:variant>
        <vt:i4>51</vt:i4>
      </vt:variant>
      <vt:variant>
        <vt:i4>0</vt:i4>
      </vt:variant>
      <vt:variant>
        <vt:i4>5</vt:i4>
      </vt:variant>
      <vt:variant>
        <vt:lpwstr/>
      </vt:variant>
      <vt:variant>
        <vt:lpwstr>PartsService</vt:lpwstr>
      </vt:variant>
      <vt:variant>
        <vt:i4>1179650</vt:i4>
      </vt:variant>
      <vt:variant>
        <vt:i4>48</vt:i4>
      </vt:variant>
      <vt:variant>
        <vt:i4>0</vt:i4>
      </vt:variant>
      <vt:variant>
        <vt:i4>5</vt:i4>
      </vt:variant>
      <vt:variant>
        <vt:lpwstr/>
      </vt:variant>
      <vt:variant>
        <vt:lpwstr>CommDelivery</vt:lpwstr>
      </vt:variant>
      <vt:variant>
        <vt:i4>6750320</vt:i4>
      </vt:variant>
      <vt:variant>
        <vt:i4>45</vt:i4>
      </vt:variant>
      <vt:variant>
        <vt:i4>0</vt:i4>
      </vt:variant>
      <vt:variant>
        <vt:i4>5</vt:i4>
      </vt:variant>
      <vt:variant>
        <vt:lpwstr/>
      </vt:variant>
      <vt:variant>
        <vt:lpwstr>Pg8</vt:lpwstr>
      </vt:variant>
      <vt:variant>
        <vt:i4>6750320</vt:i4>
      </vt:variant>
      <vt:variant>
        <vt:i4>42</vt:i4>
      </vt:variant>
      <vt:variant>
        <vt:i4>0</vt:i4>
      </vt:variant>
      <vt:variant>
        <vt:i4>5</vt:i4>
      </vt:variant>
      <vt:variant>
        <vt:lpwstr/>
      </vt:variant>
      <vt:variant>
        <vt:lpwstr>Pg7</vt:lpwstr>
      </vt:variant>
      <vt:variant>
        <vt:i4>7798880</vt:i4>
      </vt:variant>
      <vt:variant>
        <vt:i4>39</vt:i4>
      </vt:variant>
      <vt:variant>
        <vt:i4>0</vt:i4>
      </vt:variant>
      <vt:variant>
        <vt:i4>5</vt:i4>
      </vt:variant>
      <vt:variant>
        <vt:lpwstr/>
      </vt:variant>
      <vt:variant>
        <vt:lpwstr>FOBDestination</vt:lpwstr>
      </vt:variant>
      <vt:variant>
        <vt:i4>6291575</vt:i4>
      </vt:variant>
      <vt:variant>
        <vt:i4>36</vt:i4>
      </vt:variant>
      <vt:variant>
        <vt:i4>0</vt:i4>
      </vt:variant>
      <vt:variant>
        <vt:i4>5</vt:i4>
      </vt:variant>
      <vt:variant>
        <vt:lpwstr/>
      </vt:variant>
      <vt:variant>
        <vt:lpwstr>DestinationFOB</vt:lpwstr>
      </vt:variant>
      <vt:variant>
        <vt:i4>7405683</vt:i4>
      </vt:variant>
      <vt:variant>
        <vt:i4>33</vt:i4>
      </vt:variant>
      <vt:variant>
        <vt:i4>0</vt:i4>
      </vt:variant>
      <vt:variant>
        <vt:i4>5</vt:i4>
      </vt:variant>
      <vt:variant>
        <vt:lpwstr/>
      </vt:variant>
      <vt:variant>
        <vt:lpwstr>DesignationGeo</vt:lpwstr>
      </vt:variant>
      <vt:variant>
        <vt:i4>1310725</vt:i4>
      </vt:variant>
      <vt:variant>
        <vt:i4>30</vt:i4>
      </vt:variant>
      <vt:variant>
        <vt:i4>0</vt:i4>
      </vt:variant>
      <vt:variant>
        <vt:i4>5</vt:i4>
      </vt:variant>
      <vt:variant>
        <vt:lpwstr/>
      </vt:variant>
      <vt:variant>
        <vt:lpwstr>ExceptionsTA</vt:lpwstr>
      </vt:variant>
      <vt:variant>
        <vt:i4>1966101</vt:i4>
      </vt:variant>
      <vt:variant>
        <vt:i4>27</vt:i4>
      </vt:variant>
      <vt:variant>
        <vt:i4>0</vt:i4>
      </vt:variant>
      <vt:variant>
        <vt:i4>5</vt:i4>
      </vt:variant>
      <vt:variant>
        <vt:lpwstr/>
      </vt:variant>
      <vt:variant>
        <vt:lpwstr>NoticeTotalSB</vt:lpwstr>
      </vt:variant>
      <vt:variant>
        <vt:i4>6750320</vt:i4>
      </vt:variant>
      <vt:variant>
        <vt:i4>24</vt:i4>
      </vt:variant>
      <vt:variant>
        <vt:i4>0</vt:i4>
      </vt:variant>
      <vt:variant>
        <vt:i4>5</vt:i4>
      </vt:variant>
      <vt:variant>
        <vt:lpwstr/>
      </vt:variant>
      <vt:variant>
        <vt:lpwstr>Pg5</vt:lpwstr>
      </vt:variant>
      <vt:variant>
        <vt:i4>1179671</vt:i4>
      </vt:variant>
      <vt:variant>
        <vt:i4>21</vt:i4>
      </vt:variant>
      <vt:variant>
        <vt:i4>0</vt:i4>
      </vt:variant>
      <vt:variant>
        <vt:i4>5</vt:i4>
      </vt:variant>
      <vt:variant>
        <vt:lpwstr/>
      </vt:variant>
      <vt:variant>
        <vt:lpwstr>ForeignTaxes</vt:lpwstr>
      </vt:variant>
      <vt:variant>
        <vt:i4>6750320</vt:i4>
      </vt:variant>
      <vt:variant>
        <vt:i4>18</vt:i4>
      </vt:variant>
      <vt:variant>
        <vt:i4>0</vt:i4>
      </vt:variant>
      <vt:variant>
        <vt:i4>5</vt:i4>
      </vt:variant>
      <vt:variant>
        <vt:lpwstr/>
      </vt:variant>
      <vt:variant>
        <vt:lpwstr>Pg4</vt:lpwstr>
      </vt:variant>
      <vt:variant>
        <vt:i4>6750320</vt:i4>
      </vt:variant>
      <vt:variant>
        <vt:i4>15</vt:i4>
      </vt:variant>
      <vt:variant>
        <vt:i4>0</vt:i4>
      </vt:variant>
      <vt:variant>
        <vt:i4>5</vt:i4>
      </vt:variant>
      <vt:variant>
        <vt:lpwstr/>
      </vt:variant>
      <vt:variant>
        <vt:lpwstr>Pg3</vt:lpwstr>
      </vt:variant>
      <vt:variant>
        <vt:i4>6750320</vt:i4>
      </vt:variant>
      <vt:variant>
        <vt:i4>12</vt:i4>
      </vt:variant>
      <vt:variant>
        <vt:i4>0</vt:i4>
      </vt:variant>
      <vt:variant>
        <vt:i4>5</vt:i4>
      </vt:variant>
      <vt:variant>
        <vt:lpwstr/>
      </vt:variant>
      <vt:variant>
        <vt:lpwstr>Pg3</vt:lpwstr>
      </vt:variant>
      <vt:variant>
        <vt:i4>7929971</vt:i4>
      </vt:variant>
      <vt:variant>
        <vt:i4>9</vt:i4>
      </vt:variant>
      <vt:variant>
        <vt:i4>0</vt:i4>
      </vt:variant>
      <vt:variant>
        <vt:i4>5</vt:i4>
      </vt:variant>
      <vt:variant>
        <vt:lpwstr/>
      </vt:variant>
      <vt:variant>
        <vt:lpwstr>NonManufactured</vt:lpwstr>
      </vt:variant>
      <vt:variant>
        <vt:i4>983046</vt:i4>
      </vt:variant>
      <vt:variant>
        <vt:i4>6</vt:i4>
      </vt:variant>
      <vt:variant>
        <vt:i4>0</vt:i4>
      </vt:variant>
      <vt:variant>
        <vt:i4>5</vt:i4>
      </vt:variant>
      <vt:variant>
        <vt:lpwstr/>
      </vt:variant>
      <vt:variant>
        <vt:lpwstr>SubmissionUSCurrency</vt:lpwstr>
      </vt:variant>
      <vt:variant>
        <vt:i4>6750320</vt:i4>
      </vt:variant>
      <vt:variant>
        <vt:i4>3</vt:i4>
      </vt:variant>
      <vt:variant>
        <vt:i4>0</vt:i4>
      </vt:variant>
      <vt:variant>
        <vt:i4>5</vt:i4>
      </vt:variant>
      <vt:variant>
        <vt:lpwstr/>
      </vt:variant>
      <vt:variant>
        <vt:lpwstr>Pg2</vt:lpwstr>
      </vt:variant>
      <vt:variant>
        <vt:i4>6553699</vt:i4>
      </vt:variant>
      <vt:variant>
        <vt:i4>0</vt:i4>
      </vt:variant>
      <vt:variant>
        <vt:i4>0</vt:i4>
      </vt:variant>
      <vt:variant>
        <vt:i4>5</vt:i4>
      </vt:variant>
      <vt:variant>
        <vt:lpwstr/>
      </vt:variant>
      <vt:variant>
        <vt:lpwstr>ClausesOverseas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ammhinjuneam</dc:creator>
  <cp:lastModifiedBy>Gordon, Kevin (FEDPARTNERS LLC)</cp:lastModifiedBy>
  <cp:revision>2</cp:revision>
  <cp:lastPrinted>2018-01-04T22:04:00Z</cp:lastPrinted>
  <dcterms:created xsi:type="dcterms:W3CDTF">2026-04-02T13:12:00Z</dcterms:created>
  <dcterms:modified xsi:type="dcterms:W3CDTF">2026-04-02T13:12:00Z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ContentType">
    <vt:lpwstr>Project Workspace Document</vt:lpwstr>
  </property>
  <property fmtid="{D5CDD505-2E9C-101B-9397-08002B2CF9AE}" pid="4" name="Links">
    <vt:lpwstr/>
  </property>
  <property fmtid="{D5CDD505-2E9C-101B-9397-08002B2CF9AE}" pid="5" name="display_urn:schemas-microsoft-com:office:office#Owner">
    <vt:lpwstr>McKay, Lydia</vt:lpwstr>
  </property>
  <property fmtid="{D5CDD505-2E9C-101B-9397-08002B2CF9AE}" pid="6" name="Status">
    <vt:lpwstr>Draft</vt:lpwstr>
  </property>
</Properties>
</file>