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956D7" w14:textId="77777777" w:rsidR="0048752D" w:rsidRDefault="0048752D">
      <w:pPr>
        <w:pStyle w:val="BodyText"/>
        <w:spacing w:before="95"/>
        <w:ind w:left="0"/>
        <w:rPr>
          <w:b/>
          <w:sz w:val="26"/>
        </w:rPr>
      </w:pPr>
    </w:p>
    <w:p w14:paraId="513717C1" w14:textId="77777777" w:rsidR="00883953" w:rsidRDefault="00883953">
      <w:pPr>
        <w:pStyle w:val="BodyText"/>
        <w:spacing w:before="95"/>
        <w:ind w:left="0"/>
        <w:rPr>
          <w:b/>
          <w:sz w:val="26"/>
        </w:rPr>
      </w:pPr>
    </w:p>
    <w:p w14:paraId="791956D8" w14:textId="77777777" w:rsidR="0048752D" w:rsidRDefault="00A00063">
      <w:pPr>
        <w:pStyle w:val="Heading3"/>
        <w:spacing w:line="490" w:lineRule="atLeast"/>
        <w:ind w:left="1647" w:right="1377" w:firstLine="2692"/>
      </w:pPr>
      <w:r>
        <w:t>STATEMENT OF WORK FOR RADIOPHARMACEUTICAL</w:t>
      </w:r>
      <w:r>
        <w:rPr>
          <w:spacing w:val="-6"/>
        </w:rPr>
        <w:t xml:space="preserve"> </w:t>
      </w:r>
      <w:r>
        <w:t>ISOTOPES</w:t>
      </w:r>
      <w:r>
        <w:rPr>
          <w:spacing w:val="-7"/>
        </w:rPr>
        <w:t xml:space="preserve"> </w:t>
      </w:r>
      <w:r>
        <w:t>FOR</w:t>
      </w:r>
      <w:r>
        <w:rPr>
          <w:spacing w:val="-6"/>
        </w:rPr>
        <w:t xml:space="preserve"> </w:t>
      </w:r>
      <w:r>
        <w:t>THE</w:t>
      </w:r>
      <w:r>
        <w:rPr>
          <w:spacing w:val="-6"/>
        </w:rPr>
        <w:t xml:space="preserve"> </w:t>
      </w:r>
      <w:r>
        <w:t>IOWA</w:t>
      </w:r>
      <w:r>
        <w:rPr>
          <w:spacing w:val="-6"/>
        </w:rPr>
        <w:t xml:space="preserve"> </w:t>
      </w:r>
      <w:r>
        <w:t>CITY</w:t>
      </w:r>
      <w:r>
        <w:rPr>
          <w:spacing w:val="-4"/>
        </w:rPr>
        <w:t xml:space="preserve"> </w:t>
      </w:r>
      <w:r>
        <w:t>VA</w:t>
      </w:r>
      <w:r>
        <w:rPr>
          <w:spacing w:val="-6"/>
        </w:rPr>
        <w:t xml:space="preserve"> </w:t>
      </w:r>
      <w:r>
        <w:t>HEALTH</w:t>
      </w:r>
      <w:r>
        <w:rPr>
          <w:spacing w:val="-4"/>
        </w:rPr>
        <w:t xml:space="preserve"> </w:t>
      </w:r>
      <w:r>
        <w:t>CARE</w:t>
      </w:r>
    </w:p>
    <w:p w14:paraId="791956D9" w14:textId="77777777" w:rsidR="0048752D" w:rsidRDefault="00A00063">
      <w:pPr>
        <w:spacing w:before="39"/>
        <w:ind w:left="5406"/>
        <w:rPr>
          <w:b/>
        </w:rPr>
      </w:pPr>
      <w:r>
        <w:rPr>
          <w:b/>
          <w:spacing w:val="-2"/>
        </w:rPr>
        <w:t>SYSTEM</w:t>
      </w:r>
    </w:p>
    <w:p w14:paraId="791956DA" w14:textId="77777777" w:rsidR="0048752D" w:rsidRDefault="0048752D">
      <w:pPr>
        <w:pStyle w:val="BodyText"/>
        <w:ind w:left="0"/>
        <w:rPr>
          <w:b/>
        </w:rPr>
      </w:pPr>
    </w:p>
    <w:p w14:paraId="791956DB" w14:textId="77777777" w:rsidR="0048752D" w:rsidRDefault="0048752D">
      <w:pPr>
        <w:pStyle w:val="BodyText"/>
        <w:spacing w:before="221"/>
        <w:ind w:left="0"/>
        <w:rPr>
          <w:b/>
        </w:rPr>
      </w:pPr>
    </w:p>
    <w:p w14:paraId="791956DC" w14:textId="77777777" w:rsidR="0048752D" w:rsidRDefault="00A00063">
      <w:pPr>
        <w:pStyle w:val="ListParagraph"/>
        <w:numPr>
          <w:ilvl w:val="2"/>
          <w:numId w:val="4"/>
        </w:numPr>
        <w:tabs>
          <w:tab w:val="left" w:pos="1638"/>
        </w:tabs>
        <w:spacing w:before="0"/>
        <w:ind w:left="1638" w:hanging="358"/>
        <w:rPr>
          <w:rFonts w:ascii="Calibri"/>
        </w:rPr>
      </w:pPr>
      <w:r>
        <w:rPr>
          <w:spacing w:val="-2"/>
        </w:rPr>
        <w:t>GENERAL</w:t>
      </w:r>
    </w:p>
    <w:p w14:paraId="791956DD" w14:textId="77777777" w:rsidR="0048752D" w:rsidRDefault="00A00063">
      <w:pPr>
        <w:pStyle w:val="ListParagraph"/>
        <w:numPr>
          <w:ilvl w:val="3"/>
          <w:numId w:val="4"/>
        </w:numPr>
        <w:tabs>
          <w:tab w:val="left" w:pos="2358"/>
          <w:tab w:val="left" w:pos="2360"/>
        </w:tabs>
        <w:spacing w:before="226" w:line="271" w:lineRule="auto"/>
        <w:ind w:left="2360" w:right="1373" w:hanging="360"/>
        <w:rPr>
          <w:rFonts w:ascii="Calibri"/>
        </w:rPr>
      </w:pPr>
      <w:r>
        <w:t>Services Provided: The Contractor shall provide Radiopharmaceutical Isotopes in accordance</w:t>
      </w:r>
      <w:r>
        <w:rPr>
          <w:spacing w:val="-3"/>
        </w:rPr>
        <w:t xml:space="preserve"> </w:t>
      </w:r>
      <w:r>
        <w:t>with</w:t>
      </w:r>
      <w:r>
        <w:rPr>
          <w:spacing w:val="-6"/>
        </w:rPr>
        <w:t xml:space="preserve"> </w:t>
      </w:r>
      <w:r>
        <w:t>the</w:t>
      </w:r>
      <w:r>
        <w:rPr>
          <w:spacing w:val="-3"/>
        </w:rPr>
        <w:t xml:space="preserve"> </w:t>
      </w:r>
      <w:r>
        <w:t>specifications</w:t>
      </w:r>
      <w:r>
        <w:rPr>
          <w:spacing w:val="-5"/>
        </w:rPr>
        <w:t xml:space="preserve"> </w:t>
      </w:r>
      <w:r>
        <w:t>contained</w:t>
      </w:r>
      <w:r>
        <w:rPr>
          <w:spacing w:val="-3"/>
        </w:rPr>
        <w:t xml:space="preserve"> </w:t>
      </w:r>
      <w:r>
        <w:t>herein</w:t>
      </w:r>
      <w:r>
        <w:rPr>
          <w:spacing w:val="-3"/>
        </w:rPr>
        <w:t xml:space="preserve"> </w:t>
      </w:r>
      <w:r>
        <w:t>and</w:t>
      </w:r>
      <w:r>
        <w:rPr>
          <w:spacing w:val="-3"/>
        </w:rPr>
        <w:t xml:space="preserve"> </w:t>
      </w:r>
      <w:r>
        <w:t>in</w:t>
      </w:r>
      <w:r>
        <w:rPr>
          <w:spacing w:val="-3"/>
        </w:rPr>
        <w:t xml:space="preserve"> </w:t>
      </w:r>
      <w:r>
        <w:t>accordance</w:t>
      </w:r>
      <w:r>
        <w:rPr>
          <w:spacing w:val="-3"/>
        </w:rPr>
        <w:t xml:space="preserve"> </w:t>
      </w:r>
      <w:r>
        <w:t>with</w:t>
      </w:r>
      <w:r>
        <w:rPr>
          <w:spacing w:val="-3"/>
        </w:rPr>
        <w:t xml:space="preserve"> </w:t>
      </w:r>
      <w:r>
        <w:t>all</w:t>
      </w:r>
      <w:r>
        <w:rPr>
          <w:spacing w:val="-5"/>
        </w:rPr>
        <w:t xml:space="preserve"> </w:t>
      </w:r>
      <w:r>
        <w:t>applicable laws, regulations, directives, and policies for the</w:t>
      </w:r>
    </w:p>
    <w:p w14:paraId="791956DE" w14:textId="77777777" w:rsidR="0048752D" w:rsidRDefault="00A00063">
      <w:pPr>
        <w:pStyle w:val="ListParagraph"/>
        <w:numPr>
          <w:ilvl w:val="4"/>
          <w:numId w:val="4"/>
        </w:numPr>
        <w:tabs>
          <w:tab w:val="left" w:pos="3078"/>
        </w:tabs>
        <w:spacing w:before="202"/>
        <w:ind w:left="3078" w:hanging="422"/>
      </w:pPr>
      <w:r>
        <w:t>Department</w:t>
      </w:r>
      <w:r>
        <w:rPr>
          <w:spacing w:val="-3"/>
        </w:rPr>
        <w:t xml:space="preserve"> </w:t>
      </w:r>
      <w:r>
        <w:t>of</w:t>
      </w:r>
      <w:r>
        <w:rPr>
          <w:spacing w:val="-4"/>
        </w:rPr>
        <w:t xml:space="preserve"> </w:t>
      </w:r>
      <w:r>
        <w:t>Veterans</w:t>
      </w:r>
      <w:r>
        <w:rPr>
          <w:spacing w:val="-3"/>
        </w:rPr>
        <w:t xml:space="preserve"> </w:t>
      </w:r>
      <w:r>
        <w:rPr>
          <w:spacing w:val="-2"/>
        </w:rPr>
        <w:t>Affairs</w:t>
      </w:r>
    </w:p>
    <w:p w14:paraId="791956DF" w14:textId="77777777" w:rsidR="0048752D" w:rsidRDefault="00A00063">
      <w:pPr>
        <w:pStyle w:val="BodyText"/>
        <w:spacing w:before="28" w:line="276" w:lineRule="auto"/>
        <w:ind w:left="3107" w:right="4451" w:hanging="27"/>
      </w:pPr>
      <w:r>
        <w:t>Iowa</w:t>
      </w:r>
      <w:r>
        <w:rPr>
          <w:spacing w:val="-5"/>
        </w:rPr>
        <w:t xml:space="preserve"> </w:t>
      </w:r>
      <w:r>
        <w:t>City</w:t>
      </w:r>
      <w:r>
        <w:rPr>
          <w:spacing w:val="-7"/>
        </w:rPr>
        <w:t xml:space="preserve"> </w:t>
      </w:r>
      <w:r>
        <w:t>VA</w:t>
      </w:r>
      <w:r>
        <w:rPr>
          <w:spacing w:val="-6"/>
        </w:rPr>
        <w:t xml:space="preserve"> </w:t>
      </w:r>
      <w:r>
        <w:t>Health</w:t>
      </w:r>
      <w:r>
        <w:rPr>
          <w:spacing w:val="-5"/>
        </w:rPr>
        <w:t xml:space="preserve"> </w:t>
      </w:r>
      <w:r>
        <w:t>Care</w:t>
      </w:r>
      <w:r>
        <w:rPr>
          <w:spacing w:val="-7"/>
        </w:rPr>
        <w:t xml:space="preserve"> </w:t>
      </w:r>
      <w:r>
        <w:t>System</w:t>
      </w:r>
      <w:r>
        <w:rPr>
          <w:spacing w:val="-8"/>
        </w:rPr>
        <w:t xml:space="preserve"> </w:t>
      </w:r>
      <w:r>
        <w:t>(VAHCS), 601 HWY 6 West</w:t>
      </w:r>
    </w:p>
    <w:p w14:paraId="791956E0" w14:textId="77777777" w:rsidR="0048752D" w:rsidRDefault="00A00063">
      <w:pPr>
        <w:pStyle w:val="BodyText"/>
        <w:spacing w:line="252" w:lineRule="exact"/>
        <w:ind w:left="3080"/>
      </w:pPr>
      <w:r>
        <w:t>Iowa</w:t>
      </w:r>
      <w:r>
        <w:rPr>
          <w:spacing w:val="-4"/>
        </w:rPr>
        <w:t xml:space="preserve"> </w:t>
      </w:r>
      <w:r>
        <w:t>City,</w:t>
      </w:r>
      <w:r>
        <w:rPr>
          <w:spacing w:val="-3"/>
        </w:rPr>
        <w:t xml:space="preserve"> </w:t>
      </w:r>
      <w:r>
        <w:t>Iowa</w:t>
      </w:r>
      <w:r>
        <w:rPr>
          <w:spacing w:val="-3"/>
        </w:rPr>
        <w:t xml:space="preserve"> </w:t>
      </w:r>
      <w:r>
        <w:rPr>
          <w:spacing w:val="-2"/>
        </w:rPr>
        <w:t>52246</w:t>
      </w:r>
    </w:p>
    <w:p w14:paraId="791956E1" w14:textId="77777777" w:rsidR="0048752D" w:rsidRDefault="00A00063">
      <w:pPr>
        <w:pStyle w:val="ListParagraph"/>
        <w:numPr>
          <w:ilvl w:val="3"/>
          <w:numId w:val="4"/>
        </w:numPr>
        <w:tabs>
          <w:tab w:val="left" w:pos="2359"/>
        </w:tabs>
        <w:spacing w:before="36"/>
        <w:ind w:left="2359" w:hanging="359"/>
        <w:rPr>
          <w:rFonts w:ascii="Calibri"/>
        </w:rPr>
      </w:pPr>
      <w:r>
        <w:t>Place</w:t>
      </w:r>
      <w:r>
        <w:rPr>
          <w:spacing w:val="-7"/>
        </w:rPr>
        <w:t xml:space="preserve"> </w:t>
      </w:r>
      <w:r>
        <w:t>of</w:t>
      </w:r>
      <w:r>
        <w:rPr>
          <w:spacing w:val="-5"/>
        </w:rPr>
        <w:t xml:space="preserve"> </w:t>
      </w:r>
      <w:r>
        <w:rPr>
          <w:spacing w:val="-2"/>
        </w:rPr>
        <w:t>Performance:</w:t>
      </w:r>
    </w:p>
    <w:p w14:paraId="791956E2" w14:textId="77777777" w:rsidR="0048752D" w:rsidRDefault="00A00063">
      <w:pPr>
        <w:pStyle w:val="ListParagraph"/>
        <w:numPr>
          <w:ilvl w:val="4"/>
          <w:numId w:val="4"/>
        </w:numPr>
        <w:tabs>
          <w:tab w:val="left" w:pos="3078"/>
        </w:tabs>
        <w:spacing w:before="226"/>
        <w:ind w:left="3078" w:hanging="422"/>
      </w:pPr>
      <w:r>
        <w:t>Department</w:t>
      </w:r>
      <w:r>
        <w:rPr>
          <w:spacing w:val="-3"/>
        </w:rPr>
        <w:t xml:space="preserve"> </w:t>
      </w:r>
      <w:r>
        <w:t>of</w:t>
      </w:r>
      <w:r>
        <w:rPr>
          <w:spacing w:val="-4"/>
        </w:rPr>
        <w:t xml:space="preserve"> </w:t>
      </w:r>
      <w:r>
        <w:t>Veterans</w:t>
      </w:r>
      <w:r>
        <w:rPr>
          <w:spacing w:val="-3"/>
        </w:rPr>
        <w:t xml:space="preserve"> </w:t>
      </w:r>
      <w:r>
        <w:rPr>
          <w:spacing w:val="-2"/>
        </w:rPr>
        <w:t>Affairs</w:t>
      </w:r>
    </w:p>
    <w:p w14:paraId="791956E3" w14:textId="77777777" w:rsidR="0048752D" w:rsidRDefault="00A00063">
      <w:pPr>
        <w:pStyle w:val="BodyText"/>
        <w:spacing w:before="28" w:line="278" w:lineRule="auto"/>
        <w:ind w:left="3080" w:right="4184"/>
      </w:pPr>
      <w:r>
        <w:t>Iowa</w:t>
      </w:r>
      <w:r>
        <w:rPr>
          <w:spacing w:val="-5"/>
        </w:rPr>
        <w:t xml:space="preserve"> </w:t>
      </w:r>
      <w:r>
        <w:t>City</w:t>
      </w:r>
      <w:r>
        <w:rPr>
          <w:spacing w:val="-7"/>
        </w:rPr>
        <w:t xml:space="preserve"> </w:t>
      </w:r>
      <w:r>
        <w:t>VA</w:t>
      </w:r>
      <w:r>
        <w:rPr>
          <w:spacing w:val="-6"/>
        </w:rPr>
        <w:t xml:space="preserve"> </w:t>
      </w:r>
      <w:r>
        <w:t>Health</w:t>
      </w:r>
      <w:r>
        <w:rPr>
          <w:spacing w:val="-5"/>
        </w:rPr>
        <w:t xml:space="preserve"> </w:t>
      </w:r>
      <w:r>
        <w:t>Care</w:t>
      </w:r>
      <w:r>
        <w:rPr>
          <w:spacing w:val="-7"/>
        </w:rPr>
        <w:t xml:space="preserve"> </w:t>
      </w:r>
      <w:r>
        <w:t>System</w:t>
      </w:r>
      <w:r>
        <w:rPr>
          <w:spacing w:val="-8"/>
        </w:rPr>
        <w:t xml:space="preserve"> </w:t>
      </w:r>
      <w:r>
        <w:t>(VAHCS), 601 HWY 6 west</w:t>
      </w:r>
    </w:p>
    <w:p w14:paraId="791956E4" w14:textId="77777777" w:rsidR="0048752D" w:rsidRDefault="00A00063">
      <w:pPr>
        <w:pStyle w:val="BodyText"/>
        <w:spacing w:line="249" w:lineRule="exact"/>
        <w:ind w:left="3080"/>
      </w:pPr>
      <w:r>
        <w:t>Iowa</w:t>
      </w:r>
      <w:r>
        <w:rPr>
          <w:spacing w:val="-4"/>
        </w:rPr>
        <w:t xml:space="preserve"> </w:t>
      </w:r>
      <w:r>
        <w:t>City,</w:t>
      </w:r>
      <w:r>
        <w:rPr>
          <w:spacing w:val="-3"/>
        </w:rPr>
        <w:t xml:space="preserve"> </w:t>
      </w:r>
      <w:r>
        <w:t>Iowa</w:t>
      </w:r>
      <w:r>
        <w:rPr>
          <w:spacing w:val="-3"/>
        </w:rPr>
        <w:t xml:space="preserve"> </w:t>
      </w:r>
      <w:r>
        <w:rPr>
          <w:spacing w:val="-2"/>
        </w:rPr>
        <w:t>52246</w:t>
      </w:r>
    </w:p>
    <w:p w14:paraId="791956E5" w14:textId="77777777" w:rsidR="0048752D" w:rsidRDefault="0048752D">
      <w:pPr>
        <w:pStyle w:val="BodyText"/>
        <w:ind w:left="0"/>
      </w:pPr>
    </w:p>
    <w:p w14:paraId="791956E6" w14:textId="77777777" w:rsidR="0048752D" w:rsidRDefault="0048752D">
      <w:pPr>
        <w:pStyle w:val="BodyText"/>
        <w:spacing w:before="22"/>
        <w:ind w:left="0"/>
      </w:pPr>
    </w:p>
    <w:p w14:paraId="791956E7" w14:textId="77777777" w:rsidR="0048752D" w:rsidRDefault="00A00063">
      <w:pPr>
        <w:pStyle w:val="ListParagraph"/>
        <w:numPr>
          <w:ilvl w:val="3"/>
          <w:numId w:val="4"/>
        </w:numPr>
        <w:tabs>
          <w:tab w:val="left" w:pos="2360"/>
        </w:tabs>
        <w:spacing w:before="0" w:line="273" w:lineRule="auto"/>
        <w:ind w:left="2360" w:right="1506" w:hanging="360"/>
        <w:rPr>
          <w:rFonts w:ascii="Calibri"/>
        </w:rPr>
      </w:pPr>
      <w:r>
        <w:t>Radiopharmaceutical products will be used at the Iowa City VA Healthcare System, Nuclear Medicine Imaging Service. The Iowa City VA Healthcare System Nuclear Medicine Department is not USP Chapter 797 certified for Radiopharmaceutical products</w:t>
      </w:r>
      <w:r>
        <w:rPr>
          <w:spacing w:val="-5"/>
        </w:rPr>
        <w:t xml:space="preserve"> </w:t>
      </w:r>
      <w:r>
        <w:t>and</w:t>
      </w:r>
      <w:r>
        <w:rPr>
          <w:spacing w:val="-3"/>
        </w:rPr>
        <w:t xml:space="preserve"> </w:t>
      </w:r>
      <w:r>
        <w:t>as</w:t>
      </w:r>
      <w:r>
        <w:rPr>
          <w:spacing w:val="-3"/>
        </w:rPr>
        <w:t xml:space="preserve"> </w:t>
      </w:r>
      <w:r>
        <w:t>such,</w:t>
      </w:r>
      <w:r>
        <w:rPr>
          <w:spacing w:val="-3"/>
        </w:rPr>
        <w:t xml:space="preserve"> </w:t>
      </w:r>
      <w:r>
        <w:t>cannot</w:t>
      </w:r>
      <w:r>
        <w:rPr>
          <w:spacing w:val="-2"/>
        </w:rPr>
        <w:t xml:space="preserve"> </w:t>
      </w:r>
      <w:r>
        <w:t>make kits.</w:t>
      </w:r>
      <w:r>
        <w:rPr>
          <w:spacing w:val="-3"/>
        </w:rPr>
        <w:t xml:space="preserve"> </w:t>
      </w:r>
      <w:r>
        <w:t>All</w:t>
      </w:r>
      <w:r>
        <w:rPr>
          <w:spacing w:val="-2"/>
        </w:rPr>
        <w:t xml:space="preserve"> </w:t>
      </w:r>
      <w:r>
        <w:t>orders</w:t>
      </w:r>
      <w:r>
        <w:rPr>
          <w:spacing w:val="-3"/>
        </w:rPr>
        <w:t xml:space="preserve"> </w:t>
      </w:r>
      <w:r>
        <w:t>shall</w:t>
      </w:r>
      <w:r>
        <w:rPr>
          <w:spacing w:val="-2"/>
        </w:rPr>
        <w:t xml:space="preserve"> </w:t>
      </w:r>
      <w:r>
        <w:t>be</w:t>
      </w:r>
      <w:r>
        <w:rPr>
          <w:spacing w:val="-3"/>
        </w:rPr>
        <w:t xml:space="preserve"> </w:t>
      </w:r>
      <w:r>
        <w:t>delivered</w:t>
      </w:r>
      <w:r>
        <w:rPr>
          <w:spacing w:val="-3"/>
        </w:rPr>
        <w:t xml:space="preserve"> </w:t>
      </w:r>
      <w:r>
        <w:t>in</w:t>
      </w:r>
      <w:r>
        <w:rPr>
          <w:spacing w:val="-6"/>
        </w:rPr>
        <w:t xml:space="preserve"> </w:t>
      </w:r>
      <w:r>
        <w:t>Unit</w:t>
      </w:r>
      <w:r>
        <w:rPr>
          <w:spacing w:val="-2"/>
        </w:rPr>
        <w:t xml:space="preserve"> </w:t>
      </w:r>
      <w:r>
        <w:t>Dose</w:t>
      </w:r>
      <w:r>
        <w:rPr>
          <w:spacing w:val="-5"/>
        </w:rPr>
        <w:t xml:space="preserve"> </w:t>
      </w:r>
      <w:r>
        <w:t>(UD) amounts only. Required products may be in inhalable, ingestible or injectable as indicated in the Price/Cost Schedule.</w:t>
      </w:r>
    </w:p>
    <w:p w14:paraId="791956E8" w14:textId="77777777" w:rsidR="0048752D" w:rsidRDefault="00A00063">
      <w:pPr>
        <w:pStyle w:val="ListParagraph"/>
        <w:numPr>
          <w:ilvl w:val="3"/>
          <w:numId w:val="4"/>
        </w:numPr>
        <w:tabs>
          <w:tab w:val="left" w:pos="2358"/>
          <w:tab w:val="left" w:pos="2360"/>
        </w:tabs>
        <w:spacing w:line="271" w:lineRule="auto"/>
        <w:ind w:left="2360" w:right="1266"/>
        <w:rPr>
          <w:rFonts w:ascii="Calibri"/>
        </w:rPr>
      </w:pPr>
      <w:r>
        <w:t>The</w:t>
      </w:r>
      <w:r>
        <w:rPr>
          <w:spacing w:val="-4"/>
        </w:rPr>
        <w:t xml:space="preserve"> </w:t>
      </w:r>
      <w:r>
        <w:t>listed</w:t>
      </w:r>
      <w:r>
        <w:rPr>
          <w:spacing w:val="-2"/>
        </w:rPr>
        <w:t xml:space="preserve"> </w:t>
      </w:r>
      <w:r>
        <w:t>quantity</w:t>
      </w:r>
      <w:r>
        <w:rPr>
          <w:spacing w:val="-5"/>
        </w:rPr>
        <w:t xml:space="preserve"> </w:t>
      </w:r>
      <w:r>
        <w:t>in</w:t>
      </w:r>
      <w:r>
        <w:rPr>
          <w:spacing w:val="-5"/>
        </w:rPr>
        <w:t xml:space="preserve"> </w:t>
      </w:r>
      <w:r>
        <w:t>the</w:t>
      </w:r>
      <w:r>
        <w:rPr>
          <w:spacing w:val="-4"/>
        </w:rPr>
        <w:t xml:space="preserve"> </w:t>
      </w:r>
      <w:r>
        <w:t>Price/Cost</w:t>
      </w:r>
      <w:r>
        <w:rPr>
          <w:spacing w:val="-1"/>
        </w:rPr>
        <w:t xml:space="preserve"> </w:t>
      </w:r>
      <w:r>
        <w:t>Schedule</w:t>
      </w:r>
      <w:r>
        <w:rPr>
          <w:spacing w:val="-2"/>
        </w:rPr>
        <w:t xml:space="preserve"> </w:t>
      </w:r>
      <w:r>
        <w:t>is</w:t>
      </w:r>
      <w:r>
        <w:rPr>
          <w:spacing w:val="-2"/>
        </w:rPr>
        <w:t xml:space="preserve"> </w:t>
      </w:r>
      <w:r>
        <w:t>an</w:t>
      </w:r>
      <w:r>
        <w:rPr>
          <w:spacing w:val="-2"/>
        </w:rPr>
        <w:t xml:space="preserve"> </w:t>
      </w:r>
      <w:r>
        <w:t>estimated</w:t>
      </w:r>
      <w:r>
        <w:rPr>
          <w:spacing w:val="-2"/>
        </w:rPr>
        <w:t xml:space="preserve"> </w:t>
      </w:r>
      <w:r>
        <w:t>maximum.</w:t>
      </w:r>
      <w:r>
        <w:rPr>
          <w:spacing w:val="-2"/>
        </w:rPr>
        <w:t xml:space="preserve"> </w:t>
      </w:r>
      <w:r>
        <w:t>This</w:t>
      </w:r>
      <w:r>
        <w:rPr>
          <w:spacing w:val="-2"/>
        </w:rPr>
        <w:t xml:space="preserve"> </w:t>
      </w:r>
      <w:r>
        <w:t>number</w:t>
      </w:r>
      <w:r>
        <w:rPr>
          <w:spacing w:val="-1"/>
        </w:rPr>
        <w:t xml:space="preserve"> </w:t>
      </w:r>
      <w:r>
        <w:t>was derived from prior contract orders. Actual quantities are contingent upon patient volume and required procedures.</w:t>
      </w:r>
    </w:p>
    <w:p w14:paraId="791956E9" w14:textId="77777777" w:rsidR="0048752D" w:rsidRDefault="00A00063">
      <w:pPr>
        <w:pStyle w:val="ListParagraph"/>
        <w:numPr>
          <w:ilvl w:val="3"/>
          <w:numId w:val="4"/>
        </w:numPr>
        <w:tabs>
          <w:tab w:val="left" w:pos="2360"/>
        </w:tabs>
        <w:spacing w:before="203" w:line="266" w:lineRule="auto"/>
        <w:ind w:left="2360" w:right="1698" w:hanging="360"/>
        <w:rPr>
          <w:rFonts w:ascii="Calibri"/>
        </w:rPr>
      </w:pPr>
      <w:r>
        <w:t>The</w:t>
      </w:r>
      <w:r>
        <w:rPr>
          <w:spacing w:val="-1"/>
        </w:rPr>
        <w:t xml:space="preserve"> </w:t>
      </w:r>
      <w:r>
        <w:t>Iowa City</w:t>
      </w:r>
      <w:r>
        <w:rPr>
          <w:spacing w:val="-2"/>
        </w:rPr>
        <w:t xml:space="preserve"> </w:t>
      </w:r>
      <w:r>
        <w:t>VA Healthcare System</w:t>
      </w:r>
      <w:r>
        <w:rPr>
          <w:spacing w:val="-3"/>
        </w:rPr>
        <w:t xml:space="preserve"> </w:t>
      </w:r>
      <w:r>
        <w:t>Nuclear</w:t>
      </w:r>
      <w:r>
        <w:rPr>
          <w:spacing w:val="-1"/>
        </w:rPr>
        <w:t xml:space="preserve"> </w:t>
      </w:r>
      <w:r>
        <w:t>Medicine Department will</w:t>
      </w:r>
      <w:r>
        <w:rPr>
          <w:spacing w:val="-1"/>
        </w:rPr>
        <w:t xml:space="preserve"> </w:t>
      </w:r>
      <w:r>
        <w:t>not</w:t>
      </w:r>
      <w:r>
        <w:rPr>
          <w:spacing w:val="-1"/>
        </w:rPr>
        <w:t xml:space="preserve"> </w:t>
      </w:r>
      <w:r>
        <w:t>require access</w:t>
      </w:r>
      <w:r>
        <w:rPr>
          <w:spacing w:val="-5"/>
        </w:rPr>
        <w:t xml:space="preserve"> </w:t>
      </w:r>
      <w:r>
        <w:t>to</w:t>
      </w:r>
      <w:r>
        <w:rPr>
          <w:spacing w:val="-3"/>
        </w:rPr>
        <w:t xml:space="preserve"> </w:t>
      </w:r>
      <w:r>
        <w:t>any</w:t>
      </w:r>
      <w:r>
        <w:rPr>
          <w:spacing w:val="-6"/>
        </w:rPr>
        <w:t xml:space="preserve"> </w:t>
      </w:r>
      <w:r>
        <w:t>contractor/vendor-owned</w:t>
      </w:r>
      <w:r>
        <w:rPr>
          <w:spacing w:val="-3"/>
        </w:rPr>
        <w:t xml:space="preserve"> </w:t>
      </w:r>
      <w:r>
        <w:t>software,</w:t>
      </w:r>
      <w:r>
        <w:rPr>
          <w:spacing w:val="-3"/>
        </w:rPr>
        <w:t xml:space="preserve"> </w:t>
      </w:r>
      <w:r>
        <w:t>i.e.,</w:t>
      </w:r>
      <w:r>
        <w:rPr>
          <w:spacing w:val="-6"/>
        </w:rPr>
        <w:t xml:space="preserve"> </w:t>
      </w:r>
      <w:r>
        <w:t>Hot</w:t>
      </w:r>
      <w:r>
        <w:rPr>
          <w:spacing w:val="-2"/>
        </w:rPr>
        <w:t xml:space="preserve"> </w:t>
      </w:r>
      <w:r>
        <w:t>Lab</w:t>
      </w:r>
      <w:r>
        <w:rPr>
          <w:spacing w:val="-6"/>
        </w:rPr>
        <w:t xml:space="preserve"> </w:t>
      </w:r>
      <w:r>
        <w:t>Management</w:t>
      </w:r>
      <w:r>
        <w:rPr>
          <w:spacing w:val="-5"/>
        </w:rPr>
        <w:t xml:space="preserve"> </w:t>
      </w:r>
      <w:r>
        <w:t>software.</w:t>
      </w:r>
    </w:p>
    <w:p w14:paraId="791956EA" w14:textId="77777777" w:rsidR="0048752D" w:rsidRDefault="00A00063">
      <w:pPr>
        <w:pStyle w:val="ListParagraph"/>
        <w:numPr>
          <w:ilvl w:val="2"/>
          <w:numId w:val="4"/>
        </w:numPr>
        <w:tabs>
          <w:tab w:val="left" w:pos="1638"/>
        </w:tabs>
        <w:spacing w:before="208"/>
        <w:ind w:left="1638" w:hanging="358"/>
        <w:rPr>
          <w:rFonts w:ascii="Calibri"/>
        </w:rPr>
      </w:pPr>
      <w:r>
        <w:rPr>
          <w:spacing w:val="-2"/>
        </w:rPr>
        <w:t>QUALIFICATIONS</w:t>
      </w:r>
    </w:p>
    <w:p w14:paraId="791956EB" w14:textId="77777777" w:rsidR="0048752D" w:rsidRDefault="00A00063">
      <w:pPr>
        <w:pStyle w:val="ListParagraph"/>
        <w:numPr>
          <w:ilvl w:val="3"/>
          <w:numId w:val="4"/>
        </w:numPr>
        <w:tabs>
          <w:tab w:val="left" w:pos="2358"/>
          <w:tab w:val="left" w:pos="2360"/>
        </w:tabs>
        <w:spacing w:before="226" w:line="273" w:lineRule="auto"/>
        <w:ind w:left="2360" w:right="1819" w:hanging="360"/>
        <w:rPr>
          <w:rFonts w:ascii="Calibri"/>
        </w:rPr>
      </w:pPr>
      <w:r>
        <w:t>Contractor and any/all sub-contractors shall be licensed by the Nuclear Regulatory Commission and be regularly established in the business of providing radiopharmaceuticals.</w:t>
      </w:r>
      <w:r>
        <w:rPr>
          <w:spacing w:val="-6"/>
        </w:rPr>
        <w:t xml:space="preserve"> </w:t>
      </w:r>
      <w:r>
        <w:t>The</w:t>
      </w:r>
      <w:r>
        <w:rPr>
          <w:spacing w:val="-5"/>
        </w:rPr>
        <w:t xml:space="preserve"> </w:t>
      </w:r>
      <w:r>
        <w:t>contractor</w:t>
      </w:r>
      <w:r>
        <w:rPr>
          <w:spacing w:val="-5"/>
        </w:rPr>
        <w:t xml:space="preserve"> </w:t>
      </w:r>
      <w:r>
        <w:t>shall</w:t>
      </w:r>
      <w:r>
        <w:rPr>
          <w:spacing w:val="-5"/>
        </w:rPr>
        <w:t xml:space="preserve"> </w:t>
      </w:r>
      <w:r>
        <w:t>furnish</w:t>
      </w:r>
      <w:r>
        <w:rPr>
          <w:spacing w:val="-3"/>
        </w:rPr>
        <w:t xml:space="preserve"> </w:t>
      </w:r>
      <w:r>
        <w:t>a</w:t>
      </w:r>
      <w:r>
        <w:rPr>
          <w:spacing w:val="-5"/>
        </w:rPr>
        <w:t xml:space="preserve"> </w:t>
      </w:r>
      <w:r>
        <w:t>copy</w:t>
      </w:r>
      <w:r>
        <w:rPr>
          <w:spacing w:val="-6"/>
        </w:rPr>
        <w:t xml:space="preserve"> </w:t>
      </w:r>
      <w:r>
        <w:t>of</w:t>
      </w:r>
      <w:r>
        <w:rPr>
          <w:spacing w:val="-2"/>
        </w:rPr>
        <w:t xml:space="preserve"> </w:t>
      </w:r>
      <w:r>
        <w:t>its</w:t>
      </w:r>
      <w:r>
        <w:rPr>
          <w:spacing w:val="-3"/>
        </w:rPr>
        <w:t xml:space="preserve"> </w:t>
      </w:r>
      <w:r>
        <w:t>radiopharmaceutical license prior to contract performance and upon any renewal to the Iowa City VA Healthcare System.</w:t>
      </w:r>
    </w:p>
    <w:p w14:paraId="791956EC" w14:textId="77777777" w:rsidR="0048752D" w:rsidRDefault="0048752D">
      <w:pPr>
        <w:spacing w:line="273" w:lineRule="auto"/>
        <w:rPr>
          <w:rFonts w:ascii="Calibri"/>
        </w:rPr>
        <w:sectPr w:rsidR="0048752D">
          <w:headerReference w:type="default" r:id="rId7"/>
          <w:footerReference w:type="default" r:id="rId8"/>
          <w:pgSz w:w="12240" w:h="15840"/>
          <w:pgMar w:top="600" w:right="380" w:bottom="600" w:left="260" w:header="367" w:footer="405" w:gutter="0"/>
          <w:cols w:space="720"/>
        </w:sectPr>
      </w:pPr>
    </w:p>
    <w:p w14:paraId="791956ED" w14:textId="77777777" w:rsidR="0048752D" w:rsidRDefault="0048752D">
      <w:pPr>
        <w:pStyle w:val="BodyText"/>
        <w:spacing w:before="214"/>
        <w:ind w:left="0"/>
      </w:pPr>
    </w:p>
    <w:p w14:paraId="791956EE" w14:textId="77777777" w:rsidR="0048752D" w:rsidRDefault="00A00063">
      <w:pPr>
        <w:pStyle w:val="ListParagraph"/>
        <w:numPr>
          <w:ilvl w:val="3"/>
          <w:numId w:val="4"/>
        </w:numPr>
        <w:tabs>
          <w:tab w:val="left" w:pos="2360"/>
        </w:tabs>
        <w:spacing w:before="0" w:line="273" w:lineRule="auto"/>
        <w:ind w:left="2360" w:right="1434" w:hanging="360"/>
        <w:rPr>
          <w:rFonts w:ascii="Calibri"/>
        </w:rPr>
      </w:pPr>
      <w:r>
        <w:t>Personnel</w:t>
      </w:r>
      <w:r>
        <w:rPr>
          <w:spacing w:val="-4"/>
        </w:rPr>
        <w:t xml:space="preserve"> </w:t>
      </w:r>
      <w:r>
        <w:t>assigned</w:t>
      </w:r>
      <w:r>
        <w:rPr>
          <w:spacing w:val="-2"/>
        </w:rPr>
        <w:t xml:space="preserve"> </w:t>
      </w:r>
      <w:r>
        <w:t>by</w:t>
      </w:r>
      <w:r>
        <w:rPr>
          <w:spacing w:val="-5"/>
        </w:rPr>
        <w:t xml:space="preserve"> </w:t>
      </w:r>
      <w:r>
        <w:t>the</w:t>
      </w:r>
      <w:r>
        <w:rPr>
          <w:spacing w:val="-4"/>
        </w:rPr>
        <w:t xml:space="preserve"> </w:t>
      </w:r>
      <w:r>
        <w:t>contractor</w:t>
      </w:r>
      <w:r>
        <w:rPr>
          <w:spacing w:val="-4"/>
        </w:rPr>
        <w:t xml:space="preserve"> </w:t>
      </w:r>
      <w:r>
        <w:t>to</w:t>
      </w:r>
      <w:r>
        <w:rPr>
          <w:spacing w:val="-2"/>
        </w:rPr>
        <w:t xml:space="preserve"> </w:t>
      </w:r>
      <w:r>
        <w:t>prepare</w:t>
      </w:r>
      <w:r>
        <w:rPr>
          <w:spacing w:val="-4"/>
        </w:rPr>
        <w:t xml:space="preserve"> </w:t>
      </w:r>
      <w:r>
        <w:t>and</w:t>
      </w:r>
      <w:r>
        <w:rPr>
          <w:spacing w:val="-2"/>
        </w:rPr>
        <w:t xml:space="preserve"> </w:t>
      </w:r>
      <w:r>
        <w:t>provide</w:t>
      </w:r>
      <w:r>
        <w:rPr>
          <w:spacing w:val="-2"/>
        </w:rPr>
        <w:t xml:space="preserve"> </w:t>
      </w:r>
      <w:r>
        <w:t>the</w:t>
      </w:r>
      <w:r>
        <w:rPr>
          <w:spacing w:val="-2"/>
        </w:rPr>
        <w:t xml:space="preserve"> </w:t>
      </w:r>
      <w:r>
        <w:t>products</w:t>
      </w:r>
      <w:r>
        <w:rPr>
          <w:spacing w:val="-2"/>
        </w:rPr>
        <w:t xml:space="preserve"> </w:t>
      </w:r>
      <w:r>
        <w:t>covered</w:t>
      </w:r>
      <w:r>
        <w:rPr>
          <w:spacing w:val="-2"/>
        </w:rPr>
        <w:t xml:space="preserve"> </w:t>
      </w:r>
      <w:r>
        <w:t>by</w:t>
      </w:r>
      <w:r>
        <w:rPr>
          <w:spacing w:val="-5"/>
        </w:rPr>
        <w:t xml:space="preserve"> </w:t>
      </w:r>
      <w:r>
        <w:t>this contract shall be licensed in a State, Territory or Commonwealth of the United States or the District of Columbia. The qualifications of such personnel shall also be subject to review by</w:t>
      </w:r>
      <w:r>
        <w:rPr>
          <w:spacing w:val="-6"/>
        </w:rPr>
        <w:t xml:space="preserve"> </w:t>
      </w:r>
      <w:r>
        <w:t>the Iowa City</w:t>
      </w:r>
      <w:r>
        <w:rPr>
          <w:spacing w:val="-2"/>
        </w:rPr>
        <w:t xml:space="preserve"> </w:t>
      </w:r>
      <w:r>
        <w:t>VA Healthcare System</w:t>
      </w:r>
      <w:r>
        <w:rPr>
          <w:spacing w:val="-3"/>
        </w:rPr>
        <w:t xml:space="preserve"> </w:t>
      </w:r>
      <w:r>
        <w:t>Chief</w:t>
      </w:r>
      <w:r>
        <w:rPr>
          <w:spacing w:val="-1"/>
        </w:rPr>
        <w:t xml:space="preserve"> </w:t>
      </w:r>
      <w:r>
        <w:t>of Staff and</w:t>
      </w:r>
      <w:r>
        <w:rPr>
          <w:spacing w:val="-2"/>
        </w:rPr>
        <w:t xml:space="preserve"> </w:t>
      </w:r>
      <w:r>
        <w:t>approval by</w:t>
      </w:r>
      <w:r>
        <w:rPr>
          <w:spacing w:val="-2"/>
        </w:rPr>
        <w:t xml:space="preserve"> </w:t>
      </w:r>
      <w:r>
        <w:t xml:space="preserve">the Iowa City VA Healthcare </w:t>
      </w:r>
      <w:proofErr w:type="gramStart"/>
      <w:r>
        <w:t>System Facility</w:t>
      </w:r>
      <w:proofErr w:type="gramEnd"/>
      <w:r>
        <w:rPr>
          <w:spacing w:val="-1"/>
        </w:rPr>
        <w:t xml:space="preserve"> </w:t>
      </w:r>
      <w:r>
        <w:t>Director.</w:t>
      </w:r>
    </w:p>
    <w:p w14:paraId="791956EF" w14:textId="77777777" w:rsidR="0048752D" w:rsidRDefault="00A00063">
      <w:pPr>
        <w:pStyle w:val="ListParagraph"/>
        <w:numPr>
          <w:ilvl w:val="3"/>
          <w:numId w:val="4"/>
        </w:numPr>
        <w:tabs>
          <w:tab w:val="left" w:pos="2360"/>
        </w:tabs>
        <w:spacing w:before="199" w:line="273" w:lineRule="auto"/>
        <w:ind w:left="2360" w:right="1306" w:hanging="360"/>
        <w:rPr>
          <w:rFonts w:ascii="Calibri"/>
        </w:rPr>
      </w:pPr>
      <w:r>
        <w:t>Contractor shall be compliant with U.S. Nuclear Regulatory Commission (NRC) Information</w:t>
      </w:r>
      <w:r>
        <w:rPr>
          <w:spacing w:val="-1"/>
        </w:rPr>
        <w:t xml:space="preserve"> </w:t>
      </w:r>
      <w:r>
        <w:t>Notice</w:t>
      </w:r>
      <w:r>
        <w:rPr>
          <w:spacing w:val="-1"/>
        </w:rPr>
        <w:t xml:space="preserve"> </w:t>
      </w:r>
      <w:r>
        <w:t>92-72,</w:t>
      </w:r>
      <w:r>
        <w:rPr>
          <w:spacing w:val="-1"/>
        </w:rPr>
        <w:t xml:space="preserve"> </w:t>
      </w:r>
      <w:r>
        <w:t>Employee</w:t>
      </w:r>
      <w:r>
        <w:rPr>
          <w:spacing w:val="-1"/>
        </w:rPr>
        <w:t xml:space="preserve"> </w:t>
      </w:r>
      <w:r>
        <w:t>Training</w:t>
      </w:r>
      <w:r>
        <w:rPr>
          <w:spacing w:val="-4"/>
        </w:rPr>
        <w:t xml:space="preserve"> </w:t>
      </w:r>
      <w:r>
        <w:t>and</w:t>
      </w:r>
      <w:r>
        <w:rPr>
          <w:spacing w:val="-1"/>
        </w:rPr>
        <w:t xml:space="preserve"> </w:t>
      </w:r>
      <w:r>
        <w:t>Shipper Registration</w:t>
      </w:r>
      <w:r>
        <w:rPr>
          <w:spacing w:val="-1"/>
        </w:rPr>
        <w:t xml:space="preserve"> </w:t>
      </w:r>
      <w:r>
        <w:t>Requirements</w:t>
      </w:r>
      <w:r>
        <w:rPr>
          <w:spacing w:val="-3"/>
        </w:rPr>
        <w:t xml:space="preserve"> </w:t>
      </w:r>
      <w:r>
        <w:t>for Transporting</w:t>
      </w:r>
      <w:r>
        <w:rPr>
          <w:spacing w:val="-14"/>
        </w:rPr>
        <w:t xml:space="preserve"> </w:t>
      </w:r>
      <w:r>
        <w:t>Radioactive</w:t>
      </w:r>
      <w:r>
        <w:rPr>
          <w:spacing w:val="-14"/>
        </w:rPr>
        <w:t xml:space="preserve"> </w:t>
      </w:r>
      <w:r>
        <w:t>Materials.</w:t>
      </w:r>
      <w:r>
        <w:rPr>
          <w:spacing w:val="-14"/>
        </w:rPr>
        <w:t xml:space="preserve"> </w:t>
      </w:r>
      <w:hyperlink r:id="rId9">
        <w:r w:rsidR="0048752D">
          <w:rPr>
            <w:color w:val="0000FF"/>
            <w:u w:val="single" w:color="0000FF"/>
          </w:rPr>
          <w:t>https://www.nrc.gov/reading-rm/doc-collections/gen-</w:t>
        </w:r>
      </w:hyperlink>
      <w:r>
        <w:rPr>
          <w:color w:val="0000FF"/>
        </w:rPr>
        <w:t xml:space="preserve"> </w:t>
      </w:r>
      <w:hyperlink r:id="rId10">
        <w:r w:rsidR="0048752D">
          <w:rPr>
            <w:color w:val="0000FF"/>
            <w:u w:val="single" w:color="0000FF"/>
          </w:rPr>
          <w:t>comm/info-</w:t>
        </w:r>
      </w:hyperlink>
      <w:hyperlink r:id="rId11">
        <w:r w:rsidR="0048752D">
          <w:rPr>
            <w:color w:val="0000FF"/>
            <w:u w:val="single" w:color="0000FF"/>
          </w:rPr>
          <w:t>notices/1992/in92072.html.</w:t>
        </w:r>
      </w:hyperlink>
      <w:r>
        <w:rPr>
          <w:color w:val="0000FF"/>
          <w:u w:val="single" w:color="0000FF"/>
        </w:rPr>
        <w:t xml:space="preserve"> </w:t>
      </w:r>
      <w:r>
        <w:t>Contractor shall provide proof of training</w:t>
      </w:r>
      <w:r>
        <w:rPr>
          <w:spacing w:val="40"/>
        </w:rPr>
        <w:t xml:space="preserve"> </w:t>
      </w:r>
      <w:r>
        <w:t>annually for all contract employees performing delivery services to the Iowa City VA Healthcare System under contract and remain current with training requirements throughout contract periods.</w:t>
      </w:r>
    </w:p>
    <w:p w14:paraId="791956F0" w14:textId="77777777" w:rsidR="0048752D" w:rsidRDefault="00A00063">
      <w:pPr>
        <w:pStyle w:val="ListParagraph"/>
        <w:numPr>
          <w:ilvl w:val="3"/>
          <w:numId w:val="4"/>
        </w:numPr>
        <w:tabs>
          <w:tab w:val="left" w:pos="2358"/>
          <w:tab w:val="left" w:pos="2360"/>
        </w:tabs>
        <w:spacing w:before="205" w:line="271" w:lineRule="auto"/>
        <w:ind w:left="2360" w:right="2778"/>
        <w:rPr>
          <w:rFonts w:ascii="Calibri"/>
        </w:rPr>
      </w:pPr>
      <w:r>
        <w:t>Hazardous</w:t>
      </w:r>
      <w:r>
        <w:rPr>
          <w:spacing w:val="-6"/>
        </w:rPr>
        <w:t xml:space="preserve"> </w:t>
      </w:r>
      <w:r>
        <w:t>Waste/Waste</w:t>
      </w:r>
      <w:r>
        <w:rPr>
          <w:spacing w:val="-4"/>
        </w:rPr>
        <w:t xml:space="preserve"> </w:t>
      </w:r>
      <w:r>
        <w:t>Regulation.</w:t>
      </w:r>
      <w:r>
        <w:rPr>
          <w:spacing w:val="-7"/>
        </w:rPr>
        <w:t xml:space="preserve"> </w:t>
      </w:r>
      <w:r>
        <w:t>The</w:t>
      </w:r>
      <w:r>
        <w:rPr>
          <w:spacing w:val="-4"/>
        </w:rPr>
        <w:t xml:space="preserve"> </w:t>
      </w:r>
      <w:r>
        <w:t>Contractor</w:t>
      </w:r>
      <w:r>
        <w:rPr>
          <w:spacing w:val="-3"/>
        </w:rPr>
        <w:t xml:space="preserve"> </w:t>
      </w:r>
      <w:r>
        <w:t>will</w:t>
      </w:r>
      <w:r>
        <w:rPr>
          <w:spacing w:val="-3"/>
        </w:rPr>
        <w:t xml:space="preserve"> </w:t>
      </w:r>
      <w:r>
        <w:t>comply</w:t>
      </w:r>
      <w:r>
        <w:rPr>
          <w:spacing w:val="-7"/>
        </w:rPr>
        <w:t xml:space="preserve"> </w:t>
      </w:r>
      <w:r>
        <w:t>with</w:t>
      </w:r>
      <w:r>
        <w:rPr>
          <w:spacing w:val="-4"/>
        </w:rPr>
        <w:t xml:space="preserve"> </w:t>
      </w:r>
      <w:r>
        <w:t xml:space="preserve">all applicable requirements of Federal, State and local hazardous waste </w:t>
      </w:r>
      <w:r>
        <w:rPr>
          <w:spacing w:val="-2"/>
        </w:rPr>
        <w:t>regulations.</w:t>
      </w:r>
    </w:p>
    <w:p w14:paraId="791956F1" w14:textId="77777777" w:rsidR="0048752D" w:rsidRDefault="00A00063">
      <w:pPr>
        <w:pStyle w:val="ListParagraph"/>
        <w:numPr>
          <w:ilvl w:val="3"/>
          <w:numId w:val="4"/>
        </w:numPr>
        <w:tabs>
          <w:tab w:val="left" w:pos="2360"/>
        </w:tabs>
        <w:spacing w:line="276" w:lineRule="auto"/>
        <w:ind w:left="2360" w:right="1274" w:hanging="360"/>
        <w:rPr>
          <w:rFonts w:ascii="Calibri"/>
        </w:rPr>
      </w:pPr>
      <w:r>
        <w:t>The Government reserves the right to refuse acceptance of any Contractor personnel at any time after performance begins, if personal or professional conduct jeopardizes patient care or interferes with the regular and ordinary operation of the facility. Breaches of conduct include intoxication or debilitation resulting from drug use, theft, patient abuse, dereliction</w:t>
      </w:r>
      <w:r>
        <w:rPr>
          <w:spacing w:val="-2"/>
        </w:rPr>
        <w:t xml:space="preserve"> </w:t>
      </w:r>
      <w:r>
        <w:t>or</w:t>
      </w:r>
      <w:r>
        <w:rPr>
          <w:spacing w:val="-2"/>
        </w:rPr>
        <w:t xml:space="preserve"> </w:t>
      </w:r>
      <w:r>
        <w:t>negligence</w:t>
      </w:r>
      <w:r>
        <w:rPr>
          <w:spacing w:val="-2"/>
        </w:rPr>
        <w:t xml:space="preserve"> </w:t>
      </w:r>
      <w:r>
        <w:t>in</w:t>
      </w:r>
      <w:r>
        <w:rPr>
          <w:spacing w:val="-5"/>
        </w:rPr>
        <w:t xml:space="preserve"> </w:t>
      </w:r>
      <w:r>
        <w:t>performing</w:t>
      </w:r>
      <w:r>
        <w:rPr>
          <w:spacing w:val="-5"/>
        </w:rPr>
        <w:t xml:space="preserve"> </w:t>
      </w:r>
      <w:r>
        <w:t>directed</w:t>
      </w:r>
      <w:r>
        <w:rPr>
          <w:spacing w:val="-2"/>
        </w:rPr>
        <w:t xml:space="preserve"> </w:t>
      </w:r>
      <w:r>
        <w:t>tasks,</w:t>
      </w:r>
      <w:r>
        <w:rPr>
          <w:spacing w:val="-2"/>
        </w:rPr>
        <w:t xml:space="preserve"> </w:t>
      </w:r>
      <w:r>
        <w:t>or</w:t>
      </w:r>
      <w:r>
        <w:rPr>
          <w:spacing w:val="-2"/>
        </w:rPr>
        <w:t xml:space="preserve"> </w:t>
      </w:r>
      <w:r>
        <w:t>other</w:t>
      </w:r>
      <w:r>
        <w:rPr>
          <w:spacing w:val="-4"/>
        </w:rPr>
        <w:t xml:space="preserve"> </w:t>
      </w:r>
      <w:r>
        <w:t>conduct</w:t>
      </w:r>
      <w:r>
        <w:rPr>
          <w:spacing w:val="-4"/>
        </w:rPr>
        <w:t xml:space="preserve"> </w:t>
      </w:r>
      <w:r>
        <w:t>resulting</w:t>
      </w:r>
      <w:r>
        <w:rPr>
          <w:spacing w:val="-5"/>
        </w:rPr>
        <w:t xml:space="preserve"> </w:t>
      </w:r>
      <w:r>
        <w:t>in</w:t>
      </w:r>
      <w:r>
        <w:rPr>
          <w:spacing w:val="-2"/>
        </w:rPr>
        <w:t xml:space="preserve"> </w:t>
      </w:r>
      <w:r>
        <w:t xml:space="preserve">formal complaints by </w:t>
      </w:r>
      <w:proofErr w:type="gramStart"/>
      <w:r>
        <w:t>patient</w:t>
      </w:r>
      <w:proofErr w:type="gramEnd"/>
      <w:r>
        <w:t xml:space="preserve"> or other staff members to designated Government representatives. Standards for conduct shall mirror those prescribed by current federal personnel regulations. Should the VA COS or designee show documented problems or continual unprofessional behavior/actions with any Contractor employee(s), she/he may request, without cause, immediate replacement of said Contractor employee(s). The CO and COR shall deal with</w:t>
      </w:r>
      <w:r>
        <w:rPr>
          <w:spacing w:val="-1"/>
        </w:rPr>
        <w:t xml:space="preserve"> </w:t>
      </w:r>
      <w:r>
        <w:t>issues raised</w:t>
      </w:r>
      <w:r>
        <w:rPr>
          <w:spacing w:val="-1"/>
        </w:rPr>
        <w:t xml:space="preserve"> </w:t>
      </w:r>
      <w:r>
        <w:t>concerning</w:t>
      </w:r>
      <w:r>
        <w:rPr>
          <w:spacing w:val="-1"/>
        </w:rPr>
        <w:t xml:space="preserve"> </w:t>
      </w:r>
      <w:r>
        <w:t>Contractor employee(s) conduct.</w:t>
      </w:r>
      <w:r>
        <w:rPr>
          <w:spacing w:val="-1"/>
        </w:rPr>
        <w:t xml:space="preserve"> </w:t>
      </w:r>
      <w:r>
        <w:t>The final arbiter on questions of acceptability is the</w:t>
      </w:r>
      <w:r>
        <w:rPr>
          <w:spacing w:val="-2"/>
        </w:rPr>
        <w:t xml:space="preserve"> </w:t>
      </w:r>
      <w:r>
        <w:t>CO.</w:t>
      </w:r>
    </w:p>
    <w:p w14:paraId="791956F2" w14:textId="77777777" w:rsidR="0048752D" w:rsidRDefault="00A00063">
      <w:pPr>
        <w:pStyle w:val="ListParagraph"/>
        <w:numPr>
          <w:ilvl w:val="2"/>
          <w:numId w:val="4"/>
        </w:numPr>
        <w:tabs>
          <w:tab w:val="left" w:pos="1638"/>
        </w:tabs>
        <w:spacing w:before="186"/>
        <w:ind w:left="1638" w:hanging="358"/>
        <w:rPr>
          <w:rFonts w:ascii="Calibri"/>
        </w:rPr>
      </w:pPr>
      <w:r>
        <w:t>CONTRACTOR</w:t>
      </w:r>
      <w:r>
        <w:rPr>
          <w:spacing w:val="-10"/>
        </w:rPr>
        <w:t xml:space="preserve"> </w:t>
      </w:r>
      <w:r>
        <w:rPr>
          <w:spacing w:val="-2"/>
        </w:rPr>
        <w:t>REPSPONSIBILITIES</w:t>
      </w:r>
    </w:p>
    <w:p w14:paraId="791956F3" w14:textId="77777777" w:rsidR="0048752D" w:rsidRDefault="00A00063">
      <w:pPr>
        <w:pStyle w:val="ListParagraph"/>
        <w:numPr>
          <w:ilvl w:val="3"/>
          <w:numId w:val="4"/>
        </w:numPr>
        <w:tabs>
          <w:tab w:val="left" w:pos="2359"/>
          <w:tab w:val="left" w:pos="2361"/>
        </w:tabs>
        <w:spacing w:before="226" w:line="266" w:lineRule="auto"/>
        <w:ind w:left="2361" w:right="2044" w:hanging="360"/>
        <w:rPr>
          <w:rFonts w:ascii="Calibri"/>
        </w:rPr>
      </w:pPr>
      <w:r>
        <w:t>The</w:t>
      </w:r>
      <w:r>
        <w:rPr>
          <w:spacing w:val="-6"/>
        </w:rPr>
        <w:t xml:space="preserve"> </w:t>
      </w:r>
      <w:r>
        <w:t>Contractor</w:t>
      </w:r>
      <w:r>
        <w:rPr>
          <w:spacing w:val="-3"/>
        </w:rPr>
        <w:t xml:space="preserve"> </w:t>
      </w:r>
      <w:r>
        <w:t>is</w:t>
      </w:r>
      <w:r>
        <w:rPr>
          <w:spacing w:val="-6"/>
        </w:rPr>
        <w:t xml:space="preserve"> </w:t>
      </w:r>
      <w:r>
        <w:t>responsible</w:t>
      </w:r>
      <w:r>
        <w:rPr>
          <w:spacing w:val="-4"/>
        </w:rPr>
        <w:t xml:space="preserve"> </w:t>
      </w:r>
      <w:r>
        <w:t>for</w:t>
      </w:r>
      <w:r>
        <w:rPr>
          <w:spacing w:val="-3"/>
        </w:rPr>
        <w:t xml:space="preserve"> </w:t>
      </w:r>
      <w:r>
        <w:t>providing</w:t>
      </w:r>
      <w:r>
        <w:rPr>
          <w:spacing w:val="-7"/>
        </w:rPr>
        <w:t xml:space="preserve"> </w:t>
      </w:r>
      <w:r>
        <w:t>the</w:t>
      </w:r>
      <w:r>
        <w:rPr>
          <w:spacing w:val="-4"/>
        </w:rPr>
        <w:t xml:space="preserve"> </w:t>
      </w:r>
      <w:r>
        <w:t>requested</w:t>
      </w:r>
      <w:r>
        <w:rPr>
          <w:spacing w:val="-4"/>
        </w:rPr>
        <w:t xml:space="preserve"> </w:t>
      </w:r>
      <w:r>
        <w:t>radiopharmaceuticals</w:t>
      </w:r>
      <w:r>
        <w:rPr>
          <w:spacing w:val="-4"/>
        </w:rPr>
        <w:t xml:space="preserve"> </w:t>
      </w:r>
      <w:r>
        <w:t>at the requested time.</w:t>
      </w:r>
    </w:p>
    <w:p w14:paraId="791956F4" w14:textId="77777777" w:rsidR="0048752D" w:rsidRDefault="00A00063">
      <w:pPr>
        <w:pStyle w:val="ListParagraph"/>
        <w:numPr>
          <w:ilvl w:val="4"/>
          <w:numId w:val="4"/>
        </w:numPr>
        <w:tabs>
          <w:tab w:val="left" w:pos="3077"/>
          <w:tab w:val="left" w:pos="3080"/>
        </w:tabs>
        <w:spacing w:before="208" w:line="273" w:lineRule="auto"/>
        <w:ind w:right="1471"/>
      </w:pPr>
      <w:r>
        <w:t>If the ordered</w:t>
      </w:r>
      <w:r>
        <w:rPr>
          <w:spacing w:val="-3"/>
        </w:rPr>
        <w:t xml:space="preserve"> </w:t>
      </w:r>
      <w:r>
        <w:t>radiopharmaceuticals</w:t>
      </w:r>
      <w:r>
        <w:rPr>
          <w:spacing w:val="-2"/>
        </w:rPr>
        <w:t xml:space="preserve"> </w:t>
      </w:r>
      <w:r>
        <w:t>are</w:t>
      </w:r>
      <w:r>
        <w:rPr>
          <w:spacing w:val="-2"/>
        </w:rPr>
        <w:t xml:space="preserve"> </w:t>
      </w:r>
      <w:r>
        <w:t>not</w:t>
      </w:r>
      <w:r>
        <w:rPr>
          <w:spacing w:val="-2"/>
        </w:rPr>
        <w:t xml:space="preserve"> </w:t>
      </w:r>
      <w:r>
        <w:t>available and cannot be delivered to the VA when needed, the contractor will notify the VA Nuclear Medicine Department</w:t>
      </w:r>
      <w:r>
        <w:rPr>
          <w:spacing w:val="-1"/>
        </w:rPr>
        <w:t xml:space="preserve"> </w:t>
      </w:r>
      <w:r>
        <w:t>and</w:t>
      </w:r>
      <w:r>
        <w:rPr>
          <w:spacing w:val="-2"/>
        </w:rPr>
        <w:t xml:space="preserve"> </w:t>
      </w:r>
      <w:r>
        <w:t>obtain</w:t>
      </w:r>
      <w:r>
        <w:rPr>
          <w:spacing w:val="-5"/>
        </w:rPr>
        <w:t xml:space="preserve"> </w:t>
      </w:r>
      <w:r>
        <w:t>the</w:t>
      </w:r>
      <w:r>
        <w:rPr>
          <w:spacing w:val="-4"/>
        </w:rPr>
        <w:t xml:space="preserve"> </w:t>
      </w:r>
      <w:r>
        <w:t>needed</w:t>
      </w:r>
      <w:r>
        <w:rPr>
          <w:spacing w:val="-5"/>
        </w:rPr>
        <w:t xml:space="preserve"> </w:t>
      </w:r>
      <w:r>
        <w:t>doses</w:t>
      </w:r>
      <w:r>
        <w:rPr>
          <w:spacing w:val="-2"/>
        </w:rPr>
        <w:t xml:space="preserve"> </w:t>
      </w:r>
      <w:r>
        <w:t>from</w:t>
      </w:r>
      <w:r>
        <w:rPr>
          <w:spacing w:val="-6"/>
        </w:rPr>
        <w:t xml:space="preserve"> </w:t>
      </w:r>
      <w:r>
        <w:t>another</w:t>
      </w:r>
      <w:r>
        <w:rPr>
          <w:spacing w:val="-4"/>
        </w:rPr>
        <w:t xml:space="preserve"> </w:t>
      </w:r>
      <w:r>
        <w:t>source,</w:t>
      </w:r>
      <w:r>
        <w:rPr>
          <w:spacing w:val="-2"/>
        </w:rPr>
        <w:t xml:space="preserve"> </w:t>
      </w:r>
      <w:r>
        <w:t>including</w:t>
      </w:r>
      <w:r>
        <w:rPr>
          <w:spacing w:val="-5"/>
        </w:rPr>
        <w:t xml:space="preserve"> </w:t>
      </w:r>
      <w:r>
        <w:t>another nuclear pharmacy, to be delivered as close to the requested time in-order-to provide timely care to VA patients.</w:t>
      </w:r>
    </w:p>
    <w:p w14:paraId="791956F5" w14:textId="77777777" w:rsidR="0048752D" w:rsidRDefault="00A00063">
      <w:pPr>
        <w:pStyle w:val="ListParagraph"/>
        <w:numPr>
          <w:ilvl w:val="4"/>
          <w:numId w:val="4"/>
        </w:numPr>
        <w:tabs>
          <w:tab w:val="left" w:pos="3077"/>
          <w:tab w:val="left" w:pos="3080"/>
        </w:tabs>
        <w:spacing w:before="199" w:line="271" w:lineRule="auto"/>
        <w:ind w:right="1664"/>
        <w:jc w:val="both"/>
      </w:pPr>
      <w:r>
        <w:t>The</w:t>
      </w:r>
      <w:r>
        <w:rPr>
          <w:spacing w:val="-4"/>
        </w:rPr>
        <w:t xml:space="preserve"> </w:t>
      </w:r>
      <w:r>
        <w:t>contractor</w:t>
      </w:r>
      <w:r>
        <w:rPr>
          <w:spacing w:val="-2"/>
        </w:rPr>
        <w:t xml:space="preserve"> </w:t>
      </w:r>
      <w:r>
        <w:t>will</w:t>
      </w:r>
      <w:r>
        <w:rPr>
          <w:spacing w:val="-4"/>
        </w:rPr>
        <w:t xml:space="preserve"> </w:t>
      </w:r>
      <w:r>
        <w:t>provide</w:t>
      </w:r>
      <w:r>
        <w:rPr>
          <w:spacing w:val="-4"/>
        </w:rPr>
        <w:t xml:space="preserve"> </w:t>
      </w:r>
      <w:r>
        <w:t>all</w:t>
      </w:r>
      <w:r>
        <w:rPr>
          <w:spacing w:val="-4"/>
        </w:rPr>
        <w:t xml:space="preserve"> </w:t>
      </w:r>
      <w:r>
        <w:t>radiopharmaceuticals</w:t>
      </w:r>
      <w:r>
        <w:rPr>
          <w:spacing w:val="-2"/>
        </w:rPr>
        <w:t xml:space="preserve"> </w:t>
      </w:r>
      <w:r>
        <w:t>in</w:t>
      </w:r>
      <w:r>
        <w:rPr>
          <w:spacing w:val="-5"/>
        </w:rPr>
        <w:t xml:space="preserve"> </w:t>
      </w:r>
      <w:r>
        <w:t>single</w:t>
      </w:r>
      <w:r>
        <w:rPr>
          <w:spacing w:val="-2"/>
        </w:rPr>
        <w:t xml:space="preserve"> </w:t>
      </w:r>
      <w:r>
        <w:t>dose</w:t>
      </w:r>
      <w:r>
        <w:rPr>
          <w:spacing w:val="-4"/>
        </w:rPr>
        <w:t xml:space="preserve"> </w:t>
      </w:r>
      <w:r>
        <w:t>containers as specified.</w:t>
      </w:r>
      <w:r>
        <w:rPr>
          <w:spacing w:val="-3"/>
        </w:rPr>
        <w:t xml:space="preserve"> </w:t>
      </w:r>
      <w:r>
        <w:t>The</w:t>
      </w:r>
      <w:r>
        <w:rPr>
          <w:spacing w:val="-2"/>
        </w:rPr>
        <w:t xml:space="preserve"> </w:t>
      </w:r>
      <w:r>
        <w:t>cost of each radiopharmaceutical will</w:t>
      </w:r>
      <w:r>
        <w:rPr>
          <w:spacing w:val="-2"/>
        </w:rPr>
        <w:t xml:space="preserve"> </w:t>
      </w:r>
      <w:r>
        <w:t>be calculated on a per vial, per syringe, or a per millicurie amount as indicated in contract pricing.</w:t>
      </w:r>
    </w:p>
    <w:p w14:paraId="791956F6" w14:textId="77777777" w:rsidR="0048752D" w:rsidRDefault="00A00063">
      <w:pPr>
        <w:pStyle w:val="ListParagraph"/>
        <w:numPr>
          <w:ilvl w:val="2"/>
          <w:numId w:val="4"/>
        </w:numPr>
        <w:tabs>
          <w:tab w:val="left" w:pos="1638"/>
        </w:tabs>
        <w:spacing w:before="202"/>
        <w:ind w:left="1638" w:hanging="358"/>
        <w:rPr>
          <w:rFonts w:ascii="Calibri"/>
        </w:rPr>
      </w:pPr>
      <w:r>
        <w:t>IDENTIFICATION</w:t>
      </w:r>
      <w:r>
        <w:rPr>
          <w:spacing w:val="-9"/>
        </w:rPr>
        <w:t xml:space="preserve"> </w:t>
      </w:r>
      <w:r>
        <w:t>OF</w:t>
      </w:r>
      <w:r>
        <w:rPr>
          <w:spacing w:val="-9"/>
        </w:rPr>
        <w:t xml:space="preserve"> </w:t>
      </w:r>
      <w:r>
        <w:t>CONTRACT</w:t>
      </w:r>
      <w:r>
        <w:rPr>
          <w:spacing w:val="-10"/>
        </w:rPr>
        <w:t xml:space="preserve"> </w:t>
      </w:r>
      <w:r>
        <w:rPr>
          <w:spacing w:val="-2"/>
        </w:rPr>
        <w:t>PERSONNEL</w:t>
      </w:r>
    </w:p>
    <w:p w14:paraId="791956F7" w14:textId="77777777" w:rsidR="0048752D" w:rsidRDefault="00A00063">
      <w:pPr>
        <w:pStyle w:val="ListParagraph"/>
        <w:numPr>
          <w:ilvl w:val="3"/>
          <w:numId w:val="4"/>
        </w:numPr>
        <w:tabs>
          <w:tab w:val="left" w:pos="2359"/>
        </w:tabs>
        <w:spacing w:before="226"/>
        <w:ind w:left="2359" w:hanging="358"/>
        <w:rPr>
          <w:rFonts w:ascii="Calibri"/>
        </w:rPr>
      </w:pPr>
      <w:r>
        <w:t>The</w:t>
      </w:r>
      <w:r>
        <w:rPr>
          <w:spacing w:val="-6"/>
        </w:rPr>
        <w:t xml:space="preserve"> </w:t>
      </w:r>
      <w:r>
        <w:t>Government</w:t>
      </w:r>
      <w:r>
        <w:rPr>
          <w:spacing w:val="-3"/>
        </w:rPr>
        <w:t xml:space="preserve"> </w:t>
      </w:r>
      <w:r>
        <w:t>will</w:t>
      </w:r>
      <w:r>
        <w:rPr>
          <w:spacing w:val="-3"/>
        </w:rPr>
        <w:t xml:space="preserve"> </w:t>
      </w:r>
      <w:r>
        <w:t>NOT</w:t>
      </w:r>
      <w:r>
        <w:rPr>
          <w:spacing w:val="-7"/>
        </w:rPr>
        <w:t xml:space="preserve"> </w:t>
      </w:r>
      <w:r>
        <w:t>issue</w:t>
      </w:r>
      <w:r>
        <w:rPr>
          <w:spacing w:val="-4"/>
        </w:rPr>
        <w:t xml:space="preserve"> </w:t>
      </w:r>
      <w:r>
        <w:t>a</w:t>
      </w:r>
      <w:r>
        <w:rPr>
          <w:spacing w:val="-3"/>
        </w:rPr>
        <w:t xml:space="preserve"> </w:t>
      </w:r>
      <w:proofErr w:type="gramStart"/>
      <w:r>
        <w:t>Government</w:t>
      </w:r>
      <w:proofErr w:type="gramEnd"/>
      <w:r>
        <w:rPr>
          <w:spacing w:val="-6"/>
        </w:rPr>
        <w:t xml:space="preserve"> </w:t>
      </w:r>
      <w:r>
        <w:t>identification</w:t>
      </w:r>
      <w:r>
        <w:rPr>
          <w:spacing w:val="-4"/>
        </w:rPr>
        <w:t xml:space="preserve"> </w:t>
      </w:r>
      <w:r>
        <w:t>badge</w:t>
      </w:r>
      <w:r>
        <w:rPr>
          <w:spacing w:val="-4"/>
        </w:rPr>
        <w:t xml:space="preserve"> </w:t>
      </w:r>
      <w:r>
        <w:t>for</w:t>
      </w:r>
      <w:r>
        <w:rPr>
          <w:spacing w:val="-5"/>
        </w:rPr>
        <w:t xml:space="preserve"> </w:t>
      </w:r>
      <w:r>
        <w:rPr>
          <w:spacing w:val="-2"/>
        </w:rPr>
        <w:t>contract</w:t>
      </w:r>
    </w:p>
    <w:p w14:paraId="791956F8" w14:textId="77777777" w:rsidR="0048752D" w:rsidRDefault="0048752D">
      <w:pPr>
        <w:rPr>
          <w:rFonts w:ascii="Calibri"/>
        </w:rPr>
        <w:sectPr w:rsidR="0048752D">
          <w:pgSz w:w="12240" w:h="15840"/>
          <w:pgMar w:top="600" w:right="380" w:bottom="600" w:left="260" w:header="367" w:footer="405" w:gutter="0"/>
          <w:cols w:space="720"/>
        </w:sectPr>
      </w:pPr>
    </w:p>
    <w:p w14:paraId="791956F9" w14:textId="77777777" w:rsidR="0048752D" w:rsidRDefault="0048752D">
      <w:pPr>
        <w:pStyle w:val="BodyText"/>
        <w:spacing w:before="216"/>
        <w:ind w:left="0"/>
      </w:pPr>
    </w:p>
    <w:p w14:paraId="791956FA" w14:textId="77777777" w:rsidR="0048752D" w:rsidRDefault="00A00063">
      <w:pPr>
        <w:pStyle w:val="BodyText"/>
        <w:spacing w:line="276" w:lineRule="auto"/>
        <w:ind w:left="2361" w:right="1377"/>
      </w:pPr>
      <w:r>
        <w:t>personnel.</w:t>
      </w:r>
      <w:r>
        <w:rPr>
          <w:spacing w:val="-4"/>
        </w:rPr>
        <w:t xml:space="preserve"> </w:t>
      </w:r>
      <w:r>
        <w:t>Should</w:t>
      </w:r>
      <w:r>
        <w:rPr>
          <w:spacing w:val="-6"/>
        </w:rPr>
        <w:t xml:space="preserve"> </w:t>
      </w:r>
      <w:r>
        <w:t>this</w:t>
      </w:r>
      <w:r>
        <w:rPr>
          <w:spacing w:val="-4"/>
        </w:rPr>
        <w:t xml:space="preserve"> </w:t>
      </w:r>
      <w:r>
        <w:t>requirement</w:t>
      </w:r>
      <w:r>
        <w:rPr>
          <w:spacing w:val="-3"/>
        </w:rPr>
        <w:t xml:space="preserve"> </w:t>
      </w:r>
      <w:r>
        <w:t>change</w:t>
      </w:r>
      <w:r>
        <w:rPr>
          <w:spacing w:val="-4"/>
        </w:rPr>
        <w:t xml:space="preserve"> </w:t>
      </w:r>
      <w:r>
        <w:t>after</w:t>
      </w:r>
      <w:r>
        <w:rPr>
          <w:spacing w:val="-3"/>
        </w:rPr>
        <w:t xml:space="preserve"> </w:t>
      </w:r>
      <w:r>
        <w:t>contract</w:t>
      </w:r>
      <w:r>
        <w:rPr>
          <w:spacing w:val="-3"/>
        </w:rPr>
        <w:t xml:space="preserve"> </w:t>
      </w:r>
      <w:r>
        <w:t>award,</w:t>
      </w:r>
      <w:r>
        <w:rPr>
          <w:spacing w:val="-6"/>
        </w:rPr>
        <w:t xml:space="preserve"> </w:t>
      </w:r>
      <w:r>
        <w:t>the</w:t>
      </w:r>
      <w:r>
        <w:rPr>
          <w:spacing w:val="-5"/>
        </w:rPr>
        <w:t xml:space="preserve"> </w:t>
      </w:r>
      <w:r>
        <w:t>contractor</w:t>
      </w:r>
      <w:r>
        <w:rPr>
          <w:spacing w:val="-3"/>
        </w:rPr>
        <w:t xml:space="preserve"> </w:t>
      </w:r>
      <w:r>
        <w:t>will</w:t>
      </w:r>
      <w:r>
        <w:rPr>
          <w:spacing w:val="-3"/>
        </w:rPr>
        <w:t xml:space="preserve"> </w:t>
      </w:r>
      <w:r>
        <w:t>be given thirty (30) days to obtain a VA-issued identification badge for each contract employee physically entering the Iowa City VA Healthcare System.</w:t>
      </w:r>
    </w:p>
    <w:p w14:paraId="791956FB" w14:textId="77777777" w:rsidR="0048752D" w:rsidRDefault="00A00063">
      <w:pPr>
        <w:pStyle w:val="ListParagraph"/>
        <w:numPr>
          <w:ilvl w:val="3"/>
          <w:numId w:val="4"/>
        </w:numPr>
        <w:tabs>
          <w:tab w:val="left" w:pos="2359"/>
          <w:tab w:val="left" w:pos="2361"/>
        </w:tabs>
        <w:spacing w:before="198" w:line="266" w:lineRule="auto"/>
        <w:ind w:left="2361" w:right="2264"/>
        <w:rPr>
          <w:rFonts w:ascii="Calibri"/>
        </w:rPr>
      </w:pPr>
      <w:r>
        <w:t>Contract</w:t>
      </w:r>
      <w:r>
        <w:rPr>
          <w:spacing w:val="-6"/>
        </w:rPr>
        <w:t xml:space="preserve"> </w:t>
      </w:r>
      <w:r>
        <w:t>employees,</w:t>
      </w:r>
      <w:r>
        <w:rPr>
          <w:spacing w:val="-4"/>
        </w:rPr>
        <w:t xml:space="preserve"> </w:t>
      </w:r>
      <w:r>
        <w:t>such</w:t>
      </w:r>
      <w:r>
        <w:rPr>
          <w:spacing w:val="-4"/>
        </w:rPr>
        <w:t xml:space="preserve"> </w:t>
      </w:r>
      <w:r>
        <w:t>as</w:t>
      </w:r>
      <w:r>
        <w:rPr>
          <w:spacing w:val="-4"/>
        </w:rPr>
        <w:t xml:space="preserve"> </w:t>
      </w:r>
      <w:r>
        <w:t>delivery</w:t>
      </w:r>
      <w:r>
        <w:rPr>
          <w:spacing w:val="-6"/>
        </w:rPr>
        <w:t xml:space="preserve"> </w:t>
      </w:r>
      <w:r>
        <w:t>personnel,</w:t>
      </w:r>
      <w:r>
        <w:rPr>
          <w:spacing w:val="-4"/>
        </w:rPr>
        <w:t xml:space="preserve"> </w:t>
      </w:r>
      <w:r>
        <w:t>shall</w:t>
      </w:r>
      <w:r>
        <w:rPr>
          <w:spacing w:val="-6"/>
        </w:rPr>
        <w:t xml:space="preserve"> </w:t>
      </w:r>
      <w:r>
        <w:t>wear</w:t>
      </w:r>
      <w:r>
        <w:rPr>
          <w:spacing w:val="-3"/>
        </w:rPr>
        <w:t xml:space="preserve"> </w:t>
      </w:r>
      <w:r>
        <w:t>a</w:t>
      </w:r>
      <w:r>
        <w:rPr>
          <w:spacing w:val="-4"/>
        </w:rPr>
        <w:t xml:space="preserve"> </w:t>
      </w:r>
      <w:r>
        <w:t>Contractor-issued identification badge that includes employee name and contractor name.</w:t>
      </w:r>
    </w:p>
    <w:p w14:paraId="791956FC" w14:textId="77777777" w:rsidR="0048752D" w:rsidRDefault="00A00063">
      <w:pPr>
        <w:pStyle w:val="ListParagraph"/>
        <w:numPr>
          <w:ilvl w:val="2"/>
          <w:numId w:val="4"/>
        </w:numPr>
        <w:tabs>
          <w:tab w:val="left" w:pos="1639"/>
        </w:tabs>
        <w:spacing w:before="206"/>
        <w:ind w:left="1639" w:hanging="358"/>
        <w:rPr>
          <w:rFonts w:ascii="Calibri"/>
        </w:rPr>
      </w:pPr>
      <w:r>
        <w:t>PRODUCT</w:t>
      </w:r>
      <w:r>
        <w:rPr>
          <w:spacing w:val="-10"/>
        </w:rPr>
        <w:t xml:space="preserve"> </w:t>
      </w:r>
      <w:r>
        <w:rPr>
          <w:spacing w:val="-2"/>
        </w:rPr>
        <w:t>DELIVERY</w:t>
      </w:r>
    </w:p>
    <w:p w14:paraId="791956FD" w14:textId="77777777" w:rsidR="0048752D" w:rsidRDefault="00A00063">
      <w:pPr>
        <w:pStyle w:val="ListParagraph"/>
        <w:numPr>
          <w:ilvl w:val="3"/>
          <w:numId w:val="4"/>
        </w:numPr>
        <w:tabs>
          <w:tab w:val="left" w:pos="2359"/>
          <w:tab w:val="left" w:pos="2361"/>
        </w:tabs>
        <w:spacing w:before="228" w:line="271" w:lineRule="auto"/>
        <w:ind w:left="2361" w:right="1813" w:hanging="360"/>
        <w:jc w:val="both"/>
        <w:rPr>
          <w:rFonts w:ascii="Calibri"/>
        </w:rPr>
      </w:pPr>
      <w:r>
        <w:t>Contractor will meet all requirements of regulatory agencies for shipment of radioactive isotope between facilities and will strictly adhere to these requirements. Shipments not properly handled according to regulations will not be accepted at the Iowa City VA Healthcare System.</w:t>
      </w:r>
    </w:p>
    <w:p w14:paraId="791956FE" w14:textId="77777777" w:rsidR="0048752D" w:rsidRDefault="00A00063">
      <w:pPr>
        <w:pStyle w:val="ListParagraph"/>
        <w:numPr>
          <w:ilvl w:val="3"/>
          <w:numId w:val="4"/>
        </w:numPr>
        <w:tabs>
          <w:tab w:val="left" w:pos="2360"/>
        </w:tabs>
        <w:spacing w:before="207"/>
        <w:ind w:left="2360" w:hanging="359"/>
        <w:rPr>
          <w:rFonts w:ascii="Calibri"/>
        </w:rPr>
      </w:pPr>
      <w:r>
        <w:t>All</w:t>
      </w:r>
      <w:r>
        <w:rPr>
          <w:spacing w:val="-4"/>
        </w:rPr>
        <w:t xml:space="preserve"> </w:t>
      </w:r>
      <w:r>
        <w:t>shipping</w:t>
      </w:r>
      <w:r>
        <w:rPr>
          <w:spacing w:val="-6"/>
        </w:rPr>
        <w:t xml:space="preserve"> </w:t>
      </w:r>
      <w:r>
        <w:t>containers</w:t>
      </w:r>
      <w:r>
        <w:rPr>
          <w:spacing w:val="-5"/>
        </w:rPr>
        <w:t xml:space="preserve"> </w:t>
      </w:r>
      <w:r>
        <w:t>shall</w:t>
      </w:r>
      <w:r>
        <w:rPr>
          <w:spacing w:val="-2"/>
        </w:rPr>
        <w:t xml:space="preserve"> </w:t>
      </w:r>
      <w:r>
        <w:t>be</w:t>
      </w:r>
      <w:r>
        <w:rPr>
          <w:spacing w:val="-3"/>
        </w:rPr>
        <w:t xml:space="preserve"> </w:t>
      </w:r>
      <w:r>
        <w:t>free</w:t>
      </w:r>
      <w:r>
        <w:rPr>
          <w:spacing w:val="-4"/>
        </w:rPr>
        <w:t xml:space="preserve"> </w:t>
      </w:r>
      <w:r>
        <w:t>of</w:t>
      </w:r>
      <w:r>
        <w:rPr>
          <w:spacing w:val="-5"/>
        </w:rPr>
        <w:t xml:space="preserve"> </w:t>
      </w:r>
      <w:r>
        <w:t>radioactive</w:t>
      </w:r>
      <w:r>
        <w:rPr>
          <w:spacing w:val="-3"/>
        </w:rPr>
        <w:t xml:space="preserve"> </w:t>
      </w:r>
      <w:r>
        <w:t>contamination</w:t>
      </w:r>
      <w:r>
        <w:rPr>
          <w:spacing w:val="-3"/>
        </w:rPr>
        <w:t xml:space="preserve"> </w:t>
      </w:r>
      <w:proofErr w:type="gramStart"/>
      <w:r>
        <w:t>both,</w:t>
      </w:r>
      <w:proofErr w:type="gramEnd"/>
      <w:r>
        <w:rPr>
          <w:spacing w:val="-6"/>
        </w:rPr>
        <w:t xml:space="preserve"> </w:t>
      </w:r>
      <w:r>
        <w:t>inside</w:t>
      </w:r>
      <w:r>
        <w:rPr>
          <w:spacing w:val="-4"/>
        </w:rPr>
        <w:t xml:space="preserve"> </w:t>
      </w:r>
      <w:r>
        <w:t>and</w:t>
      </w:r>
      <w:r>
        <w:rPr>
          <w:spacing w:val="-19"/>
        </w:rPr>
        <w:t xml:space="preserve"> </w:t>
      </w:r>
      <w:r>
        <w:rPr>
          <w:spacing w:val="-2"/>
        </w:rPr>
        <w:t>outside</w:t>
      </w:r>
    </w:p>
    <w:p w14:paraId="791956FF" w14:textId="77777777" w:rsidR="0048752D" w:rsidRDefault="00A00063">
      <w:pPr>
        <w:pStyle w:val="ListParagraph"/>
        <w:numPr>
          <w:ilvl w:val="3"/>
          <w:numId w:val="4"/>
        </w:numPr>
        <w:tabs>
          <w:tab w:val="left" w:pos="2360"/>
        </w:tabs>
        <w:spacing w:before="226"/>
        <w:ind w:left="2360" w:hanging="359"/>
        <w:rPr>
          <w:rFonts w:ascii="Calibri"/>
        </w:rPr>
      </w:pPr>
      <w:proofErr w:type="gramStart"/>
      <w:r>
        <w:t>Contractor</w:t>
      </w:r>
      <w:proofErr w:type="gramEnd"/>
      <w:r>
        <w:rPr>
          <w:spacing w:val="-5"/>
        </w:rPr>
        <w:t xml:space="preserve"> </w:t>
      </w:r>
      <w:proofErr w:type="gramStart"/>
      <w:r>
        <w:t>shall</w:t>
      </w:r>
      <w:proofErr w:type="gramEnd"/>
      <w:r>
        <w:rPr>
          <w:spacing w:val="-2"/>
        </w:rPr>
        <w:t xml:space="preserve"> </w:t>
      </w:r>
      <w:r>
        <w:t>provide</w:t>
      </w:r>
      <w:r>
        <w:rPr>
          <w:spacing w:val="-3"/>
        </w:rPr>
        <w:t xml:space="preserve"> </w:t>
      </w:r>
      <w:r>
        <w:t>up</w:t>
      </w:r>
      <w:r>
        <w:rPr>
          <w:spacing w:val="-5"/>
        </w:rPr>
        <w:t xml:space="preserve"> </w:t>
      </w:r>
      <w:r>
        <w:t>to</w:t>
      </w:r>
      <w:r>
        <w:rPr>
          <w:spacing w:val="-3"/>
        </w:rPr>
        <w:t xml:space="preserve"> </w:t>
      </w:r>
      <w:r>
        <w:t>three</w:t>
      </w:r>
      <w:r>
        <w:rPr>
          <w:spacing w:val="-3"/>
        </w:rPr>
        <w:t xml:space="preserve"> </w:t>
      </w:r>
      <w:r>
        <w:t>(3)</w:t>
      </w:r>
      <w:r>
        <w:rPr>
          <w:spacing w:val="-2"/>
        </w:rPr>
        <w:t xml:space="preserve"> </w:t>
      </w:r>
      <w:r>
        <w:t>deliveries</w:t>
      </w:r>
      <w:r>
        <w:rPr>
          <w:spacing w:val="-3"/>
        </w:rPr>
        <w:t xml:space="preserve"> </w:t>
      </w:r>
      <w:r>
        <w:t>per</w:t>
      </w:r>
      <w:r>
        <w:rPr>
          <w:spacing w:val="-2"/>
        </w:rPr>
        <w:t xml:space="preserve"> </w:t>
      </w:r>
      <w:r>
        <w:t>day</w:t>
      </w:r>
      <w:r>
        <w:rPr>
          <w:spacing w:val="-6"/>
        </w:rPr>
        <w:t xml:space="preserve"> </w:t>
      </w:r>
      <w:r>
        <w:t>as</w:t>
      </w:r>
      <w:r>
        <w:rPr>
          <w:spacing w:val="-13"/>
        </w:rPr>
        <w:t xml:space="preserve"> </w:t>
      </w:r>
      <w:r>
        <w:rPr>
          <w:spacing w:val="-2"/>
        </w:rPr>
        <w:t>required.</w:t>
      </w:r>
    </w:p>
    <w:p w14:paraId="79195700" w14:textId="77777777" w:rsidR="0048752D" w:rsidRDefault="00A00063">
      <w:pPr>
        <w:pStyle w:val="ListParagraph"/>
        <w:numPr>
          <w:ilvl w:val="3"/>
          <w:numId w:val="4"/>
        </w:numPr>
        <w:tabs>
          <w:tab w:val="left" w:pos="2361"/>
        </w:tabs>
        <w:spacing w:before="226" w:line="271" w:lineRule="auto"/>
        <w:ind w:left="2361" w:right="1451" w:hanging="360"/>
        <w:jc w:val="both"/>
        <w:rPr>
          <w:rFonts w:ascii="Calibri"/>
        </w:rPr>
      </w:pPr>
      <w:r>
        <w:t>Orders</w:t>
      </w:r>
      <w:r>
        <w:rPr>
          <w:spacing w:val="-2"/>
        </w:rPr>
        <w:t xml:space="preserve"> </w:t>
      </w:r>
      <w:r>
        <w:t>will</w:t>
      </w:r>
      <w:r>
        <w:rPr>
          <w:spacing w:val="-1"/>
        </w:rPr>
        <w:t xml:space="preserve"> </w:t>
      </w:r>
      <w:r>
        <w:t>be</w:t>
      </w:r>
      <w:r>
        <w:rPr>
          <w:spacing w:val="-2"/>
        </w:rPr>
        <w:t xml:space="preserve"> </w:t>
      </w:r>
      <w:r>
        <w:t>placed</w:t>
      </w:r>
      <w:r>
        <w:rPr>
          <w:spacing w:val="-5"/>
        </w:rPr>
        <w:t xml:space="preserve"> </w:t>
      </w:r>
      <w:r>
        <w:t>at</w:t>
      </w:r>
      <w:r>
        <w:rPr>
          <w:spacing w:val="-4"/>
        </w:rPr>
        <w:t xml:space="preserve"> </w:t>
      </w:r>
      <w:r>
        <w:t>least</w:t>
      </w:r>
      <w:r>
        <w:rPr>
          <w:spacing w:val="-1"/>
        </w:rPr>
        <w:t xml:space="preserve"> </w:t>
      </w:r>
      <w:r>
        <w:t>one</w:t>
      </w:r>
      <w:r>
        <w:rPr>
          <w:spacing w:val="-2"/>
        </w:rPr>
        <w:t xml:space="preserve"> </w:t>
      </w:r>
      <w:r>
        <w:t>day</w:t>
      </w:r>
      <w:r>
        <w:rPr>
          <w:spacing w:val="-5"/>
        </w:rPr>
        <w:t xml:space="preserve"> </w:t>
      </w:r>
      <w:r>
        <w:t>prior</w:t>
      </w:r>
      <w:r>
        <w:rPr>
          <w:spacing w:val="-4"/>
        </w:rPr>
        <w:t xml:space="preserve"> </w:t>
      </w:r>
      <w:r>
        <w:t>to</w:t>
      </w:r>
      <w:r>
        <w:rPr>
          <w:spacing w:val="-5"/>
        </w:rPr>
        <w:t xml:space="preserve"> </w:t>
      </w:r>
      <w:r>
        <w:t>requirement</w:t>
      </w:r>
      <w:r>
        <w:rPr>
          <w:spacing w:val="-4"/>
        </w:rPr>
        <w:t xml:space="preserve"> </w:t>
      </w:r>
      <w:r>
        <w:t>for</w:t>
      </w:r>
      <w:r>
        <w:rPr>
          <w:spacing w:val="-4"/>
        </w:rPr>
        <w:t xml:space="preserve"> </w:t>
      </w:r>
      <w:r>
        <w:t>those</w:t>
      </w:r>
      <w:r>
        <w:rPr>
          <w:spacing w:val="-2"/>
        </w:rPr>
        <w:t xml:space="preserve"> </w:t>
      </w:r>
      <w:r>
        <w:t>pre-scheduled</w:t>
      </w:r>
      <w:r>
        <w:rPr>
          <w:spacing w:val="-5"/>
        </w:rPr>
        <w:t xml:space="preserve"> </w:t>
      </w:r>
      <w:r>
        <w:t xml:space="preserve">(90% of patients). For </w:t>
      </w:r>
      <w:proofErr w:type="gramStart"/>
      <w:r>
        <w:t>patients</w:t>
      </w:r>
      <w:proofErr w:type="gramEnd"/>
      <w:r>
        <w:t xml:space="preserve"> not pre-scheduled</w:t>
      </w:r>
      <w:r>
        <w:rPr>
          <w:spacing w:val="-3"/>
        </w:rPr>
        <w:t xml:space="preserve"> </w:t>
      </w:r>
      <w:r>
        <w:t>(approximately</w:t>
      </w:r>
      <w:r>
        <w:rPr>
          <w:spacing w:val="-3"/>
        </w:rPr>
        <w:t xml:space="preserve"> </w:t>
      </w:r>
      <w:r>
        <w:t>10% of</w:t>
      </w:r>
      <w:r>
        <w:rPr>
          <w:spacing w:val="-2"/>
        </w:rPr>
        <w:t xml:space="preserve"> </w:t>
      </w:r>
      <w:r>
        <w:t>patients), orders will be phoned in the same day as testing material is required.</w:t>
      </w:r>
    </w:p>
    <w:p w14:paraId="79195701" w14:textId="77777777" w:rsidR="0048752D" w:rsidRDefault="00A00063">
      <w:pPr>
        <w:pStyle w:val="ListParagraph"/>
        <w:numPr>
          <w:ilvl w:val="3"/>
          <w:numId w:val="4"/>
        </w:numPr>
        <w:tabs>
          <w:tab w:val="left" w:pos="2359"/>
        </w:tabs>
        <w:spacing w:before="202"/>
        <w:ind w:left="2359" w:hanging="359"/>
        <w:rPr>
          <w:rFonts w:ascii="Calibri"/>
        </w:rPr>
      </w:pPr>
      <w:r>
        <w:t>Delivery</w:t>
      </w:r>
      <w:r>
        <w:rPr>
          <w:spacing w:val="-8"/>
        </w:rPr>
        <w:t xml:space="preserve"> </w:t>
      </w:r>
      <w:r>
        <w:t>times</w:t>
      </w:r>
      <w:r>
        <w:rPr>
          <w:spacing w:val="-2"/>
        </w:rPr>
        <w:t xml:space="preserve"> </w:t>
      </w:r>
      <w:r>
        <w:t>and</w:t>
      </w:r>
      <w:r>
        <w:rPr>
          <w:spacing w:val="-5"/>
        </w:rPr>
        <w:t xml:space="preserve"> </w:t>
      </w:r>
      <w:r>
        <w:t>dates</w:t>
      </w:r>
      <w:r>
        <w:rPr>
          <w:spacing w:val="-3"/>
        </w:rPr>
        <w:t xml:space="preserve"> </w:t>
      </w:r>
      <w:r>
        <w:t>will</w:t>
      </w:r>
      <w:r>
        <w:rPr>
          <w:spacing w:val="-1"/>
        </w:rPr>
        <w:t xml:space="preserve"> </w:t>
      </w:r>
      <w:r>
        <w:t>be</w:t>
      </w:r>
      <w:r>
        <w:rPr>
          <w:spacing w:val="-2"/>
        </w:rPr>
        <w:t xml:space="preserve"> </w:t>
      </w:r>
      <w:r>
        <w:t>provided</w:t>
      </w:r>
      <w:r>
        <w:rPr>
          <w:spacing w:val="-3"/>
        </w:rPr>
        <w:t xml:space="preserve"> </w:t>
      </w:r>
      <w:r>
        <w:t>when</w:t>
      </w:r>
      <w:r>
        <w:rPr>
          <w:spacing w:val="-5"/>
        </w:rPr>
        <w:t xml:space="preserve"> </w:t>
      </w:r>
      <w:r>
        <w:t>the</w:t>
      </w:r>
      <w:r>
        <w:rPr>
          <w:spacing w:val="-4"/>
        </w:rPr>
        <w:t xml:space="preserve"> </w:t>
      </w:r>
      <w:r>
        <w:t>order</w:t>
      </w:r>
      <w:r>
        <w:rPr>
          <w:spacing w:val="-2"/>
        </w:rPr>
        <w:t xml:space="preserve"> </w:t>
      </w:r>
      <w:r>
        <w:t>is</w:t>
      </w:r>
      <w:r>
        <w:rPr>
          <w:spacing w:val="-13"/>
        </w:rPr>
        <w:t xml:space="preserve"> </w:t>
      </w:r>
      <w:r>
        <w:rPr>
          <w:spacing w:val="-2"/>
        </w:rPr>
        <w:t>placed.</w:t>
      </w:r>
    </w:p>
    <w:p w14:paraId="79195702" w14:textId="77777777" w:rsidR="0048752D" w:rsidRDefault="00A00063">
      <w:pPr>
        <w:pStyle w:val="ListParagraph"/>
        <w:numPr>
          <w:ilvl w:val="4"/>
          <w:numId w:val="4"/>
        </w:numPr>
        <w:tabs>
          <w:tab w:val="left" w:pos="3077"/>
          <w:tab w:val="left" w:pos="3080"/>
        </w:tabs>
        <w:spacing w:before="226" w:line="271" w:lineRule="auto"/>
        <w:ind w:right="1276"/>
      </w:pPr>
      <w:r>
        <w:t>Shipments</w:t>
      </w:r>
      <w:r>
        <w:rPr>
          <w:spacing w:val="-2"/>
        </w:rPr>
        <w:t xml:space="preserve"> </w:t>
      </w:r>
      <w:r>
        <w:t>“called</w:t>
      </w:r>
      <w:r>
        <w:rPr>
          <w:spacing w:val="-5"/>
        </w:rPr>
        <w:t xml:space="preserve"> </w:t>
      </w:r>
      <w:r>
        <w:t>when</w:t>
      </w:r>
      <w:r>
        <w:rPr>
          <w:spacing w:val="-2"/>
        </w:rPr>
        <w:t xml:space="preserve"> </w:t>
      </w:r>
      <w:r>
        <w:t>needed”</w:t>
      </w:r>
      <w:r>
        <w:rPr>
          <w:spacing w:val="-2"/>
        </w:rPr>
        <w:t xml:space="preserve"> </w:t>
      </w:r>
      <w:r>
        <w:t>may</w:t>
      </w:r>
      <w:r>
        <w:rPr>
          <w:spacing w:val="-5"/>
        </w:rPr>
        <w:t xml:space="preserve"> </w:t>
      </w:r>
      <w:r>
        <w:t>be</w:t>
      </w:r>
      <w:r>
        <w:rPr>
          <w:spacing w:val="-2"/>
        </w:rPr>
        <w:t xml:space="preserve"> </w:t>
      </w:r>
      <w:r>
        <w:t>requested</w:t>
      </w:r>
      <w:r>
        <w:rPr>
          <w:spacing w:val="-2"/>
        </w:rPr>
        <w:t xml:space="preserve"> </w:t>
      </w:r>
      <w:r>
        <w:t>during</w:t>
      </w:r>
      <w:r>
        <w:rPr>
          <w:spacing w:val="-5"/>
        </w:rPr>
        <w:t xml:space="preserve"> </w:t>
      </w:r>
      <w:r>
        <w:t>regular</w:t>
      </w:r>
      <w:r>
        <w:rPr>
          <w:spacing w:val="-1"/>
        </w:rPr>
        <w:t xml:space="preserve"> </w:t>
      </w:r>
      <w:r>
        <w:t>work</w:t>
      </w:r>
      <w:r>
        <w:rPr>
          <w:spacing w:val="-5"/>
        </w:rPr>
        <w:t xml:space="preserve"> </w:t>
      </w:r>
      <w:r>
        <w:t>hours</w:t>
      </w:r>
      <w:r>
        <w:rPr>
          <w:spacing w:val="-4"/>
        </w:rPr>
        <w:t xml:space="preserve"> </w:t>
      </w:r>
      <w:r>
        <w:t xml:space="preserve">and must be delivered within one-hour prior of the dose calibration time. The contractor shall notify the Iowa City VA Healthcare System when </w:t>
      </w:r>
      <w:proofErr w:type="gramStart"/>
      <w:r>
        <w:t>a delivery</w:t>
      </w:r>
      <w:proofErr w:type="gramEnd"/>
      <w:r>
        <w:t xml:space="preserve"> will be delayed.</w:t>
      </w:r>
    </w:p>
    <w:p w14:paraId="79195703" w14:textId="77777777" w:rsidR="0048752D" w:rsidRDefault="00A00063">
      <w:pPr>
        <w:pStyle w:val="ListParagraph"/>
        <w:numPr>
          <w:ilvl w:val="4"/>
          <w:numId w:val="4"/>
        </w:numPr>
        <w:tabs>
          <w:tab w:val="left" w:pos="3077"/>
          <w:tab w:val="left" w:pos="3080"/>
        </w:tabs>
        <w:spacing w:before="207" w:line="271" w:lineRule="auto"/>
        <w:ind w:right="1638"/>
      </w:pPr>
      <w:r>
        <w:t>Emergency and/or STAT deliveries may be made on an as needed basis, 365 days</w:t>
      </w:r>
      <w:r>
        <w:rPr>
          <w:spacing w:val="-2"/>
        </w:rPr>
        <w:t xml:space="preserve"> </w:t>
      </w:r>
      <w:r>
        <w:t>a</w:t>
      </w:r>
      <w:r>
        <w:rPr>
          <w:spacing w:val="-2"/>
        </w:rPr>
        <w:t xml:space="preserve"> </w:t>
      </w:r>
      <w:r>
        <w:t>year,</w:t>
      </w:r>
      <w:r>
        <w:rPr>
          <w:spacing w:val="-2"/>
        </w:rPr>
        <w:t xml:space="preserve"> </w:t>
      </w:r>
      <w:r>
        <w:t>and</w:t>
      </w:r>
      <w:r>
        <w:rPr>
          <w:spacing w:val="-5"/>
        </w:rPr>
        <w:t xml:space="preserve"> </w:t>
      </w:r>
      <w:r>
        <w:t>must</w:t>
      </w:r>
      <w:r>
        <w:rPr>
          <w:spacing w:val="-1"/>
        </w:rPr>
        <w:t xml:space="preserve"> </w:t>
      </w:r>
      <w:r>
        <w:t>be</w:t>
      </w:r>
      <w:r>
        <w:rPr>
          <w:spacing w:val="-2"/>
        </w:rPr>
        <w:t xml:space="preserve"> </w:t>
      </w:r>
      <w:r>
        <w:t>delivered</w:t>
      </w:r>
      <w:r>
        <w:rPr>
          <w:spacing w:val="-5"/>
        </w:rPr>
        <w:t xml:space="preserve"> </w:t>
      </w:r>
      <w:r>
        <w:t>within</w:t>
      </w:r>
      <w:r>
        <w:rPr>
          <w:spacing w:val="-5"/>
        </w:rPr>
        <w:t xml:space="preserve"> </w:t>
      </w:r>
      <w:r>
        <w:t>(1)</w:t>
      </w:r>
      <w:r>
        <w:rPr>
          <w:spacing w:val="-4"/>
        </w:rPr>
        <w:t xml:space="preserve"> </w:t>
      </w:r>
      <w:r>
        <w:t>hour.</w:t>
      </w:r>
      <w:r>
        <w:rPr>
          <w:spacing w:val="-5"/>
        </w:rPr>
        <w:t xml:space="preserve"> </w:t>
      </w:r>
      <w:r>
        <w:t>The</w:t>
      </w:r>
      <w:r>
        <w:rPr>
          <w:spacing w:val="-4"/>
        </w:rPr>
        <w:t xml:space="preserve"> </w:t>
      </w:r>
      <w:r>
        <w:t>contractor</w:t>
      </w:r>
      <w:r>
        <w:rPr>
          <w:spacing w:val="-1"/>
        </w:rPr>
        <w:t xml:space="preserve"> </w:t>
      </w:r>
      <w:r>
        <w:t>shall</w:t>
      </w:r>
      <w:r>
        <w:rPr>
          <w:spacing w:val="-4"/>
        </w:rPr>
        <w:t xml:space="preserve"> </w:t>
      </w:r>
      <w:r>
        <w:t xml:space="preserve">notify the Iowa City VA Healthcare System when </w:t>
      </w:r>
      <w:proofErr w:type="gramStart"/>
      <w:r>
        <w:t>a delivery</w:t>
      </w:r>
      <w:proofErr w:type="gramEnd"/>
      <w:r>
        <w:t xml:space="preserve"> will be delayed.</w:t>
      </w:r>
    </w:p>
    <w:p w14:paraId="79195704" w14:textId="77777777" w:rsidR="0048752D" w:rsidRDefault="00A00063">
      <w:pPr>
        <w:pStyle w:val="ListParagraph"/>
        <w:numPr>
          <w:ilvl w:val="3"/>
          <w:numId w:val="4"/>
        </w:numPr>
        <w:tabs>
          <w:tab w:val="left" w:pos="2360"/>
        </w:tabs>
        <w:spacing w:before="202" w:line="271" w:lineRule="auto"/>
        <w:ind w:left="2360" w:right="1658" w:hanging="360"/>
        <w:rPr>
          <w:rFonts w:ascii="Calibri"/>
        </w:rPr>
      </w:pPr>
      <w:r>
        <w:t>Delivery of products is CRITICAL due to STAT diagnostic imaging requirements. Delays</w:t>
      </w:r>
      <w:r>
        <w:rPr>
          <w:spacing w:val="-3"/>
        </w:rPr>
        <w:t xml:space="preserve"> </w:t>
      </w:r>
      <w:r>
        <w:t>beyond</w:t>
      </w:r>
      <w:r>
        <w:rPr>
          <w:spacing w:val="-3"/>
        </w:rPr>
        <w:t xml:space="preserve"> </w:t>
      </w:r>
      <w:r>
        <w:t>one</w:t>
      </w:r>
      <w:r>
        <w:rPr>
          <w:spacing w:val="-5"/>
        </w:rPr>
        <w:t xml:space="preserve"> </w:t>
      </w:r>
      <w:r>
        <w:t>(1)</w:t>
      </w:r>
      <w:r>
        <w:rPr>
          <w:spacing w:val="-2"/>
        </w:rPr>
        <w:t xml:space="preserve"> </w:t>
      </w:r>
      <w:r>
        <w:t>hour</w:t>
      </w:r>
      <w:r>
        <w:rPr>
          <w:spacing w:val="-5"/>
        </w:rPr>
        <w:t xml:space="preserve"> </w:t>
      </w:r>
      <w:r>
        <w:t>may</w:t>
      </w:r>
      <w:r>
        <w:rPr>
          <w:spacing w:val="-6"/>
        </w:rPr>
        <w:t xml:space="preserve"> </w:t>
      </w:r>
      <w:r>
        <w:t>cause</w:t>
      </w:r>
      <w:r>
        <w:rPr>
          <w:spacing w:val="-3"/>
        </w:rPr>
        <w:t xml:space="preserve"> </w:t>
      </w:r>
      <w:r>
        <w:t>delayed</w:t>
      </w:r>
      <w:r>
        <w:rPr>
          <w:spacing w:val="-3"/>
        </w:rPr>
        <w:t xml:space="preserve"> </w:t>
      </w:r>
      <w:r>
        <w:t>treatment,</w:t>
      </w:r>
      <w:r>
        <w:rPr>
          <w:spacing w:val="-3"/>
        </w:rPr>
        <w:t xml:space="preserve"> </w:t>
      </w:r>
      <w:r>
        <w:t>irreversible</w:t>
      </w:r>
      <w:r>
        <w:rPr>
          <w:spacing w:val="-5"/>
        </w:rPr>
        <w:t xml:space="preserve"> </w:t>
      </w:r>
      <w:r>
        <w:t>bodily</w:t>
      </w:r>
      <w:r>
        <w:rPr>
          <w:spacing w:val="-6"/>
        </w:rPr>
        <w:t xml:space="preserve"> </w:t>
      </w:r>
      <w:r>
        <w:t>damage, and/or</w:t>
      </w:r>
      <w:r>
        <w:rPr>
          <w:spacing w:val="-14"/>
        </w:rPr>
        <w:t xml:space="preserve"> </w:t>
      </w:r>
      <w:r>
        <w:t>death.</w:t>
      </w:r>
    </w:p>
    <w:p w14:paraId="79195705" w14:textId="77777777" w:rsidR="0048752D" w:rsidRDefault="00A00063">
      <w:pPr>
        <w:pStyle w:val="ListParagraph"/>
        <w:numPr>
          <w:ilvl w:val="3"/>
          <w:numId w:val="4"/>
        </w:numPr>
        <w:tabs>
          <w:tab w:val="left" w:pos="2358"/>
          <w:tab w:val="left" w:pos="2360"/>
        </w:tabs>
        <w:spacing w:line="266" w:lineRule="auto"/>
        <w:ind w:left="2360" w:right="1713"/>
        <w:jc w:val="both"/>
        <w:rPr>
          <w:rFonts w:ascii="Calibri"/>
        </w:rPr>
      </w:pPr>
      <w:r>
        <w:t>Delivery</w:t>
      </w:r>
      <w:r>
        <w:rPr>
          <w:spacing w:val="-6"/>
        </w:rPr>
        <w:t xml:space="preserve"> </w:t>
      </w:r>
      <w:r>
        <w:t>Address:</w:t>
      </w:r>
      <w:r>
        <w:rPr>
          <w:spacing w:val="-5"/>
        </w:rPr>
        <w:t xml:space="preserve"> </w:t>
      </w:r>
      <w:r>
        <w:t>601</w:t>
      </w:r>
      <w:r>
        <w:rPr>
          <w:spacing w:val="-3"/>
        </w:rPr>
        <w:t xml:space="preserve"> </w:t>
      </w:r>
      <w:r>
        <w:t>Hwy</w:t>
      </w:r>
      <w:r>
        <w:rPr>
          <w:spacing w:val="-6"/>
        </w:rPr>
        <w:t xml:space="preserve"> </w:t>
      </w:r>
      <w:r>
        <w:t>6</w:t>
      </w:r>
      <w:r>
        <w:rPr>
          <w:spacing w:val="-3"/>
        </w:rPr>
        <w:t xml:space="preserve"> </w:t>
      </w:r>
      <w:r>
        <w:t>West,</w:t>
      </w:r>
      <w:r>
        <w:rPr>
          <w:spacing w:val="-3"/>
        </w:rPr>
        <w:t xml:space="preserve"> </w:t>
      </w:r>
      <w:r>
        <w:t>Iowa</w:t>
      </w:r>
      <w:r>
        <w:rPr>
          <w:spacing w:val="-3"/>
        </w:rPr>
        <w:t xml:space="preserve"> </w:t>
      </w:r>
      <w:r>
        <w:t>City,</w:t>
      </w:r>
      <w:r>
        <w:rPr>
          <w:spacing w:val="-3"/>
        </w:rPr>
        <w:t xml:space="preserve"> </w:t>
      </w:r>
      <w:r>
        <w:t>Iowa,</w:t>
      </w:r>
      <w:r>
        <w:rPr>
          <w:spacing w:val="-1"/>
        </w:rPr>
        <w:t xml:space="preserve"> </w:t>
      </w:r>
      <w:r>
        <w:t>Nuclear</w:t>
      </w:r>
      <w:r>
        <w:rPr>
          <w:spacing w:val="-2"/>
        </w:rPr>
        <w:t xml:space="preserve"> </w:t>
      </w:r>
      <w:r>
        <w:t>Medicine</w:t>
      </w:r>
      <w:r>
        <w:rPr>
          <w:spacing w:val="-3"/>
        </w:rPr>
        <w:t xml:space="preserve"> </w:t>
      </w:r>
      <w:r>
        <w:t>Department, Building 1, Rm 2w-40.</w:t>
      </w:r>
    </w:p>
    <w:p w14:paraId="79195706" w14:textId="77777777" w:rsidR="0048752D" w:rsidRDefault="00A00063">
      <w:pPr>
        <w:pStyle w:val="ListParagraph"/>
        <w:numPr>
          <w:ilvl w:val="2"/>
          <w:numId w:val="4"/>
        </w:numPr>
        <w:tabs>
          <w:tab w:val="left" w:pos="1638"/>
        </w:tabs>
        <w:spacing w:before="208"/>
        <w:ind w:left="1638" w:hanging="358"/>
        <w:rPr>
          <w:rFonts w:ascii="Calibri"/>
        </w:rPr>
      </w:pPr>
      <w:r>
        <w:t>PRODUCT</w:t>
      </w:r>
      <w:r>
        <w:rPr>
          <w:spacing w:val="-10"/>
        </w:rPr>
        <w:t xml:space="preserve"> </w:t>
      </w:r>
      <w:r>
        <w:rPr>
          <w:spacing w:val="-2"/>
        </w:rPr>
        <w:t>QUALITY</w:t>
      </w:r>
    </w:p>
    <w:p w14:paraId="79195707" w14:textId="77777777" w:rsidR="0048752D" w:rsidRDefault="00A00063">
      <w:pPr>
        <w:pStyle w:val="ListParagraph"/>
        <w:numPr>
          <w:ilvl w:val="3"/>
          <w:numId w:val="4"/>
        </w:numPr>
        <w:tabs>
          <w:tab w:val="left" w:pos="2358"/>
        </w:tabs>
        <w:spacing w:before="226"/>
        <w:ind w:left="2358" w:hanging="358"/>
        <w:rPr>
          <w:rFonts w:ascii="Calibri"/>
        </w:rPr>
      </w:pPr>
      <w:r>
        <w:t>The</w:t>
      </w:r>
      <w:r>
        <w:rPr>
          <w:spacing w:val="-9"/>
        </w:rPr>
        <w:t xml:space="preserve"> </w:t>
      </w:r>
      <w:r>
        <w:t>quantity</w:t>
      </w:r>
      <w:r>
        <w:rPr>
          <w:spacing w:val="-7"/>
        </w:rPr>
        <w:t xml:space="preserve"> </w:t>
      </w:r>
      <w:r>
        <w:t>of</w:t>
      </w:r>
      <w:r>
        <w:rPr>
          <w:spacing w:val="-3"/>
        </w:rPr>
        <w:t xml:space="preserve"> </w:t>
      </w:r>
      <w:r>
        <w:t>radioactivity</w:t>
      </w:r>
      <w:r>
        <w:rPr>
          <w:spacing w:val="-6"/>
        </w:rPr>
        <w:t xml:space="preserve"> </w:t>
      </w:r>
      <w:r>
        <w:t>for</w:t>
      </w:r>
      <w:r>
        <w:rPr>
          <w:spacing w:val="-3"/>
        </w:rPr>
        <w:t xml:space="preserve"> </w:t>
      </w:r>
      <w:r>
        <w:t>supplied</w:t>
      </w:r>
      <w:r>
        <w:rPr>
          <w:spacing w:val="-4"/>
        </w:rPr>
        <w:t xml:space="preserve"> </w:t>
      </w:r>
      <w:r>
        <w:t>radiopharmaceuticals</w:t>
      </w:r>
      <w:r>
        <w:rPr>
          <w:spacing w:val="-4"/>
        </w:rPr>
        <w:t xml:space="preserve"> </w:t>
      </w:r>
      <w:r>
        <w:t>will</w:t>
      </w:r>
      <w:r>
        <w:rPr>
          <w:spacing w:val="-3"/>
        </w:rPr>
        <w:t xml:space="preserve"> </w:t>
      </w:r>
      <w:r>
        <w:t>not</w:t>
      </w:r>
      <w:r>
        <w:rPr>
          <w:spacing w:val="-4"/>
        </w:rPr>
        <w:t xml:space="preserve"> </w:t>
      </w:r>
      <w:r>
        <w:t>deviate</w:t>
      </w:r>
      <w:r>
        <w:rPr>
          <w:spacing w:val="-3"/>
        </w:rPr>
        <w:t xml:space="preserve"> </w:t>
      </w:r>
      <w:r>
        <w:t>more</w:t>
      </w:r>
      <w:r>
        <w:rPr>
          <w:spacing w:val="-20"/>
        </w:rPr>
        <w:t xml:space="preserve"> </w:t>
      </w:r>
      <w:r>
        <w:rPr>
          <w:spacing w:val="-4"/>
        </w:rPr>
        <w:t>than</w:t>
      </w:r>
    </w:p>
    <w:p w14:paraId="79195708" w14:textId="77777777" w:rsidR="0048752D" w:rsidRDefault="00A00063">
      <w:pPr>
        <w:pStyle w:val="BodyText"/>
        <w:spacing w:before="28"/>
        <w:ind w:left="2360"/>
      </w:pPr>
      <w:r>
        <w:t>+10%</w:t>
      </w:r>
      <w:r>
        <w:rPr>
          <w:spacing w:val="-4"/>
        </w:rPr>
        <w:t xml:space="preserve"> </w:t>
      </w:r>
      <w:r>
        <w:t>at</w:t>
      </w:r>
      <w:r>
        <w:rPr>
          <w:spacing w:val="-3"/>
        </w:rPr>
        <w:t xml:space="preserve"> </w:t>
      </w:r>
      <w:r>
        <w:t>the</w:t>
      </w:r>
      <w:r>
        <w:rPr>
          <w:spacing w:val="-3"/>
        </w:rPr>
        <w:t xml:space="preserve"> </w:t>
      </w:r>
      <w:r>
        <w:t>time</w:t>
      </w:r>
      <w:r>
        <w:rPr>
          <w:spacing w:val="-2"/>
        </w:rPr>
        <w:t xml:space="preserve"> </w:t>
      </w:r>
      <w:r>
        <w:t>of</w:t>
      </w:r>
      <w:r>
        <w:rPr>
          <w:spacing w:val="-3"/>
        </w:rPr>
        <w:t xml:space="preserve"> </w:t>
      </w:r>
      <w:r>
        <w:t>calibration</w:t>
      </w:r>
      <w:r>
        <w:rPr>
          <w:spacing w:val="-4"/>
        </w:rPr>
        <w:t xml:space="preserve"> </w:t>
      </w:r>
      <w:r>
        <w:t>from</w:t>
      </w:r>
      <w:r>
        <w:rPr>
          <w:spacing w:val="-6"/>
        </w:rPr>
        <w:t xml:space="preserve"> </w:t>
      </w:r>
      <w:r>
        <w:t>the</w:t>
      </w:r>
      <w:r>
        <w:rPr>
          <w:spacing w:val="-1"/>
        </w:rPr>
        <w:t xml:space="preserve"> </w:t>
      </w:r>
      <w:r>
        <w:t>quantities</w:t>
      </w:r>
      <w:r>
        <w:rPr>
          <w:spacing w:val="-1"/>
        </w:rPr>
        <w:t xml:space="preserve"> </w:t>
      </w:r>
      <w:r>
        <w:rPr>
          <w:spacing w:val="-2"/>
        </w:rPr>
        <w:t>specified.</w:t>
      </w:r>
    </w:p>
    <w:p w14:paraId="79195709" w14:textId="77777777" w:rsidR="0048752D" w:rsidRDefault="00A00063">
      <w:pPr>
        <w:pStyle w:val="ListParagraph"/>
        <w:numPr>
          <w:ilvl w:val="3"/>
          <w:numId w:val="4"/>
        </w:numPr>
        <w:tabs>
          <w:tab w:val="left" w:pos="2358"/>
          <w:tab w:val="left" w:pos="2360"/>
        </w:tabs>
        <w:spacing w:before="238" w:line="271" w:lineRule="auto"/>
        <w:ind w:left="2360" w:right="1307"/>
        <w:rPr>
          <w:rFonts w:ascii="Calibri"/>
        </w:rPr>
      </w:pPr>
      <w:r>
        <w:t>Contractor will perform all quality control procedures on each radiopharmaceutical according to applicable requirements of licensing authorities and other regulating bodies. A</w:t>
      </w:r>
      <w:r>
        <w:rPr>
          <w:spacing w:val="-3"/>
        </w:rPr>
        <w:t xml:space="preserve"> </w:t>
      </w:r>
      <w:r>
        <w:t>copy</w:t>
      </w:r>
      <w:r>
        <w:rPr>
          <w:spacing w:val="-5"/>
        </w:rPr>
        <w:t xml:space="preserve"> </w:t>
      </w:r>
      <w:r>
        <w:t>of</w:t>
      </w:r>
      <w:r>
        <w:rPr>
          <w:spacing w:val="-1"/>
        </w:rPr>
        <w:t xml:space="preserve"> </w:t>
      </w:r>
      <w:r>
        <w:t>the</w:t>
      </w:r>
      <w:r>
        <w:rPr>
          <w:spacing w:val="-4"/>
        </w:rPr>
        <w:t xml:space="preserve"> </w:t>
      </w:r>
      <w:r>
        <w:t>results</w:t>
      </w:r>
      <w:r>
        <w:rPr>
          <w:spacing w:val="-2"/>
        </w:rPr>
        <w:t xml:space="preserve"> </w:t>
      </w:r>
      <w:r>
        <w:t>of</w:t>
      </w:r>
      <w:r>
        <w:rPr>
          <w:spacing w:val="-4"/>
        </w:rPr>
        <w:t xml:space="preserve"> </w:t>
      </w:r>
      <w:r>
        <w:t>the</w:t>
      </w:r>
      <w:r>
        <w:rPr>
          <w:spacing w:val="-4"/>
        </w:rPr>
        <w:t xml:space="preserve"> </w:t>
      </w:r>
      <w:r>
        <w:t>quality</w:t>
      </w:r>
      <w:r>
        <w:rPr>
          <w:spacing w:val="-5"/>
        </w:rPr>
        <w:t xml:space="preserve"> </w:t>
      </w:r>
      <w:r>
        <w:t>control</w:t>
      </w:r>
      <w:r>
        <w:rPr>
          <w:spacing w:val="-1"/>
        </w:rPr>
        <w:t xml:space="preserve"> </w:t>
      </w:r>
      <w:r>
        <w:t>procedures</w:t>
      </w:r>
      <w:r>
        <w:rPr>
          <w:spacing w:val="-4"/>
        </w:rPr>
        <w:t xml:space="preserve"> </w:t>
      </w:r>
      <w:r>
        <w:t>must</w:t>
      </w:r>
      <w:r>
        <w:rPr>
          <w:spacing w:val="-1"/>
        </w:rPr>
        <w:t xml:space="preserve"> </w:t>
      </w:r>
      <w:r>
        <w:t>be</w:t>
      </w:r>
      <w:r>
        <w:rPr>
          <w:spacing w:val="-2"/>
        </w:rPr>
        <w:t xml:space="preserve"> </w:t>
      </w:r>
      <w:r>
        <w:t>made</w:t>
      </w:r>
      <w:r>
        <w:rPr>
          <w:spacing w:val="-2"/>
        </w:rPr>
        <w:t xml:space="preserve"> </w:t>
      </w:r>
      <w:r>
        <w:t>available</w:t>
      </w:r>
      <w:r>
        <w:rPr>
          <w:spacing w:val="-4"/>
        </w:rPr>
        <w:t xml:space="preserve"> </w:t>
      </w:r>
      <w:r>
        <w:t>to</w:t>
      </w:r>
      <w:r>
        <w:rPr>
          <w:spacing w:val="-2"/>
        </w:rPr>
        <w:t xml:space="preserve"> </w:t>
      </w:r>
      <w:r>
        <w:t>the</w:t>
      </w:r>
      <w:r>
        <w:rPr>
          <w:spacing w:val="-2"/>
        </w:rPr>
        <w:t xml:space="preserve"> </w:t>
      </w:r>
      <w:r>
        <w:t>Iowa City VA Healthcare System upon request.</w:t>
      </w:r>
    </w:p>
    <w:p w14:paraId="7919570A" w14:textId="77777777" w:rsidR="0048752D" w:rsidRDefault="0048752D">
      <w:pPr>
        <w:spacing w:line="271" w:lineRule="auto"/>
        <w:rPr>
          <w:rFonts w:ascii="Calibri"/>
        </w:rPr>
        <w:sectPr w:rsidR="0048752D">
          <w:pgSz w:w="12240" w:h="15840"/>
          <w:pgMar w:top="600" w:right="380" w:bottom="600" w:left="260" w:header="367" w:footer="405" w:gutter="0"/>
          <w:cols w:space="720"/>
        </w:sectPr>
      </w:pPr>
    </w:p>
    <w:p w14:paraId="7919570B" w14:textId="77777777" w:rsidR="0048752D" w:rsidRDefault="0048752D">
      <w:pPr>
        <w:pStyle w:val="BodyText"/>
        <w:spacing w:before="214"/>
        <w:ind w:left="0"/>
      </w:pPr>
    </w:p>
    <w:p w14:paraId="7919570C" w14:textId="77777777" w:rsidR="0048752D" w:rsidRDefault="00A00063">
      <w:pPr>
        <w:pStyle w:val="ListParagraph"/>
        <w:numPr>
          <w:ilvl w:val="3"/>
          <w:numId w:val="4"/>
        </w:numPr>
        <w:tabs>
          <w:tab w:val="left" w:pos="2360"/>
        </w:tabs>
        <w:spacing w:before="0" w:line="271" w:lineRule="auto"/>
        <w:ind w:left="2360" w:right="1936" w:hanging="360"/>
        <w:rPr>
          <w:rFonts w:ascii="Calibri"/>
        </w:rPr>
      </w:pPr>
      <w:r>
        <w:t>In the event a quality control or material defect is suspected and/or detected the Contractor</w:t>
      </w:r>
      <w:r>
        <w:rPr>
          <w:spacing w:val="-2"/>
        </w:rPr>
        <w:t xml:space="preserve"> </w:t>
      </w:r>
      <w:r>
        <w:t>will</w:t>
      </w:r>
      <w:r>
        <w:rPr>
          <w:spacing w:val="-5"/>
        </w:rPr>
        <w:t xml:space="preserve"> </w:t>
      </w:r>
      <w:r>
        <w:t>be</w:t>
      </w:r>
      <w:r>
        <w:rPr>
          <w:spacing w:val="-5"/>
        </w:rPr>
        <w:t xml:space="preserve"> </w:t>
      </w:r>
      <w:r>
        <w:t>requested</w:t>
      </w:r>
      <w:r>
        <w:rPr>
          <w:spacing w:val="-3"/>
        </w:rPr>
        <w:t xml:space="preserve"> </w:t>
      </w:r>
      <w:r>
        <w:t>to</w:t>
      </w:r>
      <w:r>
        <w:rPr>
          <w:spacing w:val="-3"/>
        </w:rPr>
        <w:t xml:space="preserve"> </w:t>
      </w:r>
      <w:r>
        <w:t>provide</w:t>
      </w:r>
      <w:r>
        <w:rPr>
          <w:spacing w:val="-3"/>
        </w:rPr>
        <w:t xml:space="preserve"> </w:t>
      </w:r>
      <w:r>
        <w:t>consultation</w:t>
      </w:r>
      <w:r>
        <w:rPr>
          <w:spacing w:val="-3"/>
        </w:rPr>
        <w:t xml:space="preserve"> </w:t>
      </w:r>
      <w:r>
        <w:t>necessary</w:t>
      </w:r>
      <w:r>
        <w:rPr>
          <w:spacing w:val="-6"/>
        </w:rPr>
        <w:t xml:space="preserve"> </w:t>
      </w:r>
      <w:r>
        <w:t>to</w:t>
      </w:r>
      <w:r>
        <w:rPr>
          <w:spacing w:val="-3"/>
        </w:rPr>
        <w:t xml:space="preserve"> </w:t>
      </w:r>
      <w:r>
        <w:t>alleviate</w:t>
      </w:r>
      <w:r>
        <w:rPr>
          <w:spacing w:val="-3"/>
        </w:rPr>
        <w:t xml:space="preserve"> </w:t>
      </w:r>
      <w:r>
        <w:t>any</w:t>
      </w:r>
      <w:r>
        <w:rPr>
          <w:spacing w:val="-6"/>
        </w:rPr>
        <w:t xml:space="preserve"> </w:t>
      </w:r>
      <w:r>
        <w:t>said suspicion and/or defect by the following:</w:t>
      </w:r>
    </w:p>
    <w:p w14:paraId="7919570D" w14:textId="77777777" w:rsidR="0048752D" w:rsidRDefault="00A00063">
      <w:pPr>
        <w:pStyle w:val="ListParagraph"/>
        <w:numPr>
          <w:ilvl w:val="4"/>
          <w:numId w:val="4"/>
        </w:numPr>
        <w:tabs>
          <w:tab w:val="left" w:pos="3078"/>
        </w:tabs>
        <w:spacing w:before="203"/>
        <w:ind w:left="3078" w:hanging="422"/>
      </w:pPr>
      <w:r>
        <w:t>Provide</w:t>
      </w:r>
      <w:r>
        <w:rPr>
          <w:spacing w:val="-4"/>
        </w:rPr>
        <w:t xml:space="preserve"> </w:t>
      </w:r>
      <w:r>
        <w:t>technical</w:t>
      </w:r>
      <w:r>
        <w:rPr>
          <w:spacing w:val="-3"/>
        </w:rPr>
        <w:t xml:space="preserve"> </w:t>
      </w:r>
      <w:r>
        <w:t>expertise</w:t>
      </w:r>
      <w:r>
        <w:rPr>
          <w:spacing w:val="-5"/>
        </w:rPr>
        <w:t xml:space="preserve"> </w:t>
      </w:r>
      <w:r>
        <w:t>in</w:t>
      </w:r>
      <w:r>
        <w:rPr>
          <w:spacing w:val="-11"/>
        </w:rPr>
        <w:t xml:space="preserve"> </w:t>
      </w:r>
      <w:proofErr w:type="gramStart"/>
      <w:r>
        <w:rPr>
          <w:spacing w:val="-2"/>
        </w:rPr>
        <w:t>calibration;</w:t>
      </w:r>
      <w:proofErr w:type="gramEnd"/>
    </w:p>
    <w:p w14:paraId="7919570E" w14:textId="77777777" w:rsidR="0048752D" w:rsidRDefault="00A00063">
      <w:pPr>
        <w:pStyle w:val="ListParagraph"/>
        <w:numPr>
          <w:ilvl w:val="4"/>
          <w:numId w:val="4"/>
        </w:numPr>
        <w:tabs>
          <w:tab w:val="left" w:pos="3077"/>
          <w:tab w:val="left" w:pos="3080"/>
        </w:tabs>
        <w:spacing w:before="225" w:line="266" w:lineRule="auto"/>
        <w:ind w:right="2876"/>
      </w:pPr>
      <w:r>
        <w:t>Provide</w:t>
      </w:r>
      <w:r>
        <w:rPr>
          <w:spacing w:val="-5"/>
        </w:rPr>
        <w:t xml:space="preserve"> </w:t>
      </w:r>
      <w:r>
        <w:t>professional</w:t>
      </w:r>
      <w:r>
        <w:rPr>
          <w:spacing w:val="-4"/>
        </w:rPr>
        <w:t xml:space="preserve"> </w:t>
      </w:r>
      <w:r>
        <w:t>examination</w:t>
      </w:r>
      <w:r>
        <w:rPr>
          <w:spacing w:val="-5"/>
        </w:rPr>
        <w:t xml:space="preserve"> </w:t>
      </w:r>
      <w:r>
        <w:t>of</w:t>
      </w:r>
      <w:r>
        <w:rPr>
          <w:spacing w:val="-4"/>
        </w:rPr>
        <w:t xml:space="preserve"> </w:t>
      </w:r>
      <w:r>
        <w:t>product;</w:t>
      </w:r>
      <w:r>
        <w:rPr>
          <w:spacing w:val="-7"/>
        </w:rPr>
        <w:t xml:space="preserve"> </w:t>
      </w:r>
      <w:r>
        <w:t>submit</w:t>
      </w:r>
      <w:r>
        <w:rPr>
          <w:spacing w:val="-4"/>
        </w:rPr>
        <w:t xml:space="preserve"> </w:t>
      </w:r>
      <w:r>
        <w:t>results</w:t>
      </w:r>
      <w:r>
        <w:rPr>
          <w:spacing w:val="-5"/>
        </w:rPr>
        <w:t xml:space="preserve"> </w:t>
      </w:r>
      <w:r>
        <w:t xml:space="preserve">and recommendations to the Contacting </w:t>
      </w:r>
      <w:proofErr w:type="gramStart"/>
      <w:r>
        <w:t>Officer;</w:t>
      </w:r>
      <w:proofErr w:type="gramEnd"/>
    </w:p>
    <w:p w14:paraId="7919570F" w14:textId="77777777" w:rsidR="0048752D" w:rsidRDefault="00A00063">
      <w:pPr>
        <w:pStyle w:val="ListParagraph"/>
        <w:numPr>
          <w:ilvl w:val="4"/>
          <w:numId w:val="4"/>
        </w:numPr>
        <w:tabs>
          <w:tab w:val="left" w:pos="3078"/>
        </w:tabs>
        <w:spacing w:before="206"/>
        <w:ind w:left="3078" w:hanging="422"/>
      </w:pPr>
      <w:r>
        <w:t>Make</w:t>
      </w:r>
      <w:r>
        <w:rPr>
          <w:spacing w:val="-5"/>
        </w:rPr>
        <w:t xml:space="preserve"> </w:t>
      </w:r>
      <w:r>
        <w:t>expedient</w:t>
      </w:r>
      <w:r>
        <w:rPr>
          <w:spacing w:val="-5"/>
        </w:rPr>
        <w:t xml:space="preserve"> </w:t>
      </w:r>
      <w:r>
        <w:t>replacement</w:t>
      </w:r>
      <w:r>
        <w:rPr>
          <w:spacing w:val="-2"/>
        </w:rPr>
        <w:t xml:space="preserve"> </w:t>
      </w:r>
      <w:r>
        <w:t>of</w:t>
      </w:r>
      <w:r>
        <w:rPr>
          <w:spacing w:val="-4"/>
        </w:rPr>
        <w:t xml:space="preserve"> </w:t>
      </w:r>
      <w:r>
        <w:t>any</w:t>
      </w:r>
      <w:r>
        <w:rPr>
          <w:spacing w:val="-6"/>
        </w:rPr>
        <w:t xml:space="preserve"> </w:t>
      </w:r>
      <w:r>
        <w:t>product</w:t>
      </w:r>
      <w:r>
        <w:rPr>
          <w:spacing w:val="-5"/>
        </w:rPr>
        <w:t xml:space="preserve"> </w:t>
      </w:r>
      <w:r>
        <w:t>suspected</w:t>
      </w:r>
      <w:r>
        <w:rPr>
          <w:spacing w:val="-5"/>
        </w:rPr>
        <w:t xml:space="preserve"> </w:t>
      </w:r>
      <w:r>
        <w:t>of</w:t>
      </w:r>
      <w:r>
        <w:rPr>
          <w:spacing w:val="-2"/>
        </w:rPr>
        <w:t xml:space="preserve"> </w:t>
      </w:r>
      <w:r>
        <w:t>being</w:t>
      </w:r>
      <w:r>
        <w:rPr>
          <w:spacing w:val="-13"/>
        </w:rPr>
        <w:t xml:space="preserve"> </w:t>
      </w:r>
      <w:r>
        <w:rPr>
          <w:spacing w:val="-2"/>
        </w:rPr>
        <w:t>deficient</w:t>
      </w:r>
    </w:p>
    <w:p w14:paraId="79195710" w14:textId="77777777" w:rsidR="0048752D" w:rsidRDefault="00A00063">
      <w:pPr>
        <w:pStyle w:val="ListParagraph"/>
        <w:numPr>
          <w:ilvl w:val="3"/>
          <w:numId w:val="4"/>
        </w:numPr>
        <w:tabs>
          <w:tab w:val="left" w:pos="2358"/>
          <w:tab w:val="left" w:pos="2360"/>
        </w:tabs>
        <w:spacing w:before="229" w:line="266" w:lineRule="auto"/>
        <w:ind w:left="2360" w:right="1534"/>
        <w:rPr>
          <w:rFonts w:ascii="Calibri"/>
        </w:rPr>
      </w:pPr>
      <w:r>
        <w:t>Contractor</w:t>
      </w:r>
      <w:r>
        <w:rPr>
          <w:spacing w:val="-1"/>
        </w:rPr>
        <w:t xml:space="preserve"> </w:t>
      </w:r>
      <w:r>
        <w:t>shall</w:t>
      </w:r>
      <w:r>
        <w:rPr>
          <w:spacing w:val="-1"/>
        </w:rPr>
        <w:t xml:space="preserve"> </w:t>
      </w:r>
      <w:r>
        <w:t>make</w:t>
      </w:r>
      <w:r>
        <w:rPr>
          <w:spacing w:val="-2"/>
        </w:rPr>
        <w:t xml:space="preserve"> </w:t>
      </w:r>
      <w:r>
        <w:t>quality</w:t>
      </w:r>
      <w:r>
        <w:rPr>
          <w:spacing w:val="-5"/>
        </w:rPr>
        <w:t xml:space="preserve"> </w:t>
      </w:r>
      <w:r>
        <w:t>control</w:t>
      </w:r>
      <w:r>
        <w:rPr>
          <w:spacing w:val="-4"/>
        </w:rPr>
        <w:t xml:space="preserve"> </w:t>
      </w:r>
      <w:r>
        <w:t>records</w:t>
      </w:r>
      <w:r>
        <w:rPr>
          <w:spacing w:val="-4"/>
        </w:rPr>
        <w:t xml:space="preserve"> </w:t>
      </w:r>
      <w:r>
        <w:t>available</w:t>
      </w:r>
      <w:r>
        <w:rPr>
          <w:spacing w:val="-4"/>
        </w:rPr>
        <w:t xml:space="preserve"> </w:t>
      </w:r>
      <w:r>
        <w:t>to</w:t>
      </w:r>
      <w:r>
        <w:rPr>
          <w:spacing w:val="-2"/>
        </w:rPr>
        <w:t xml:space="preserve"> </w:t>
      </w:r>
      <w:r>
        <w:t>the</w:t>
      </w:r>
      <w:r>
        <w:rPr>
          <w:spacing w:val="-2"/>
        </w:rPr>
        <w:t xml:space="preserve"> </w:t>
      </w:r>
      <w:r>
        <w:t>Iowa</w:t>
      </w:r>
      <w:r>
        <w:rPr>
          <w:spacing w:val="-2"/>
        </w:rPr>
        <w:t xml:space="preserve"> </w:t>
      </w:r>
      <w:r>
        <w:t>City</w:t>
      </w:r>
      <w:r>
        <w:rPr>
          <w:spacing w:val="-5"/>
        </w:rPr>
        <w:t xml:space="preserve"> </w:t>
      </w:r>
      <w:r>
        <w:t>VA</w:t>
      </w:r>
      <w:r>
        <w:rPr>
          <w:spacing w:val="-3"/>
        </w:rPr>
        <w:t xml:space="preserve"> </w:t>
      </w:r>
      <w:r>
        <w:t>Healthcare System upon written request from the Contracting Officer.</w:t>
      </w:r>
    </w:p>
    <w:p w14:paraId="79195711" w14:textId="77777777" w:rsidR="0048752D" w:rsidRDefault="00A00063">
      <w:pPr>
        <w:pStyle w:val="ListParagraph"/>
        <w:numPr>
          <w:ilvl w:val="2"/>
          <w:numId w:val="4"/>
        </w:numPr>
        <w:tabs>
          <w:tab w:val="left" w:pos="1638"/>
        </w:tabs>
        <w:spacing w:before="205"/>
        <w:ind w:left="1638" w:hanging="358"/>
        <w:rPr>
          <w:rFonts w:ascii="Calibri"/>
        </w:rPr>
      </w:pPr>
      <w:r>
        <w:t>SPECIFIC</w:t>
      </w:r>
      <w:r>
        <w:rPr>
          <w:spacing w:val="-9"/>
        </w:rPr>
        <w:t xml:space="preserve"> </w:t>
      </w:r>
      <w:r>
        <w:rPr>
          <w:spacing w:val="-2"/>
        </w:rPr>
        <w:t>REQUIREMENTS</w:t>
      </w:r>
    </w:p>
    <w:p w14:paraId="79195712" w14:textId="4600A59E" w:rsidR="0048752D" w:rsidRDefault="00A00063">
      <w:pPr>
        <w:pStyle w:val="ListParagraph"/>
        <w:numPr>
          <w:ilvl w:val="3"/>
          <w:numId w:val="4"/>
        </w:numPr>
        <w:tabs>
          <w:tab w:val="left" w:pos="2358"/>
          <w:tab w:val="left" w:pos="2360"/>
        </w:tabs>
        <w:spacing w:before="226" w:line="271" w:lineRule="auto"/>
        <w:ind w:left="2360" w:right="1531" w:hanging="360"/>
        <w:rPr>
          <w:rFonts w:ascii="Calibri"/>
        </w:rPr>
      </w:pPr>
      <w:r>
        <w:t>Quantities</w:t>
      </w:r>
      <w:r>
        <w:rPr>
          <w:spacing w:val="-4"/>
        </w:rPr>
        <w:t xml:space="preserve"> </w:t>
      </w:r>
      <w:r>
        <w:t>expressed</w:t>
      </w:r>
      <w:r>
        <w:rPr>
          <w:spacing w:val="-2"/>
        </w:rPr>
        <w:t xml:space="preserve"> </w:t>
      </w:r>
      <w:r>
        <w:t>in</w:t>
      </w:r>
      <w:r>
        <w:rPr>
          <w:spacing w:val="-2"/>
        </w:rPr>
        <w:t xml:space="preserve"> </w:t>
      </w:r>
      <w:r>
        <w:t>the</w:t>
      </w:r>
      <w:r>
        <w:rPr>
          <w:spacing w:val="-4"/>
        </w:rPr>
        <w:t xml:space="preserve"> </w:t>
      </w:r>
      <w:r>
        <w:t>schedule</w:t>
      </w:r>
      <w:r>
        <w:rPr>
          <w:spacing w:val="-4"/>
        </w:rPr>
        <w:t xml:space="preserve"> </w:t>
      </w:r>
      <w:r>
        <w:t>are</w:t>
      </w:r>
      <w:r>
        <w:rPr>
          <w:spacing w:val="-4"/>
        </w:rPr>
        <w:t xml:space="preserve"> </w:t>
      </w:r>
      <w:r>
        <w:t>estimates</w:t>
      </w:r>
      <w:r>
        <w:rPr>
          <w:spacing w:val="-4"/>
        </w:rPr>
        <w:t xml:space="preserve"> </w:t>
      </w:r>
      <w:r>
        <w:t>based</w:t>
      </w:r>
      <w:r>
        <w:rPr>
          <w:spacing w:val="-2"/>
        </w:rPr>
        <w:t xml:space="preserve"> </w:t>
      </w:r>
      <w:r>
        <w:t>on</w:t>
      </w:r>
      <w:r>
        <w:rPr>
          <w:spacing w:val="-2"/>
        </w:rPr>
        <w:t xml:space="preserve"> </w:t>
      </w:r>
      <w:r>
        <w:t>historical</w:t>
      </w:r>
      <w:r>
        <w:rPr>
          <w:spacing w:val="-1"/>
        </w:rPr>
        <w:t xml:space="preserve"> </w:t>
      </w:r>
      <w:r>
        <w:t>usage</w:t>
      </w:r>
      <w:r>
        <w:rPr>
          <w:spacing w:val="-2"/>
        </w:rPr>
        <w:t xml:space="preserve"> </w:t>
      </w:r>
      <w:r>
        <w:t>over</w:t>
      </w:r>
      <w:r>
        <w:rPr>
          <w:spacing w:val="-1"/>
        </w:rPr>
        <w:t xml:space="preserve"> </w:t>
      </w:r>
      <w:r>
        <w:t>a</w:t>
      </w:r>
      <w:r>
        <w:rPr>
          <w:spacing w:val="-4"/>
        </w:rPr>
        <w:t xml:space="preserve"> </w:t>
      </w:r>
      <w:proofErr w:type="gramStart"/>
      <w:r w:rsidR="0018669A">
        <w:t>five</w:t>
      </w:r>
      <w:r>
        <w:t xml:space="preserve"> year</w:t>
      </w:r>
      <w:proofErr w:type="gramEnd"/>
      <w:r>
        <w:t xml:space="preserve"> period. Quantities may vary based on patient demand and the type/number of </w:t>
      </w:r>
      <w:r>
        <w:rPr>
          <w:spacing w:val="-2"/>
        </w:rPr>
        <w:t>procedures.</w:t>
      </w:r>
    </w:p>
    <w:p w14:paraId="79195713" w14:textId="77777777" w:rsidR="0048752D" w:rsidRDefault="00A00063">
      <w:pPr>
        <w:pStyle w:val="ListParagraph"/>
        <w:numPr>
          <w:ilvl w:val="3"/>
          <w:numId w:val="4"/>
        </w:numPr>
        <w:tabs>
          <w:tab w:val="left" w:pos="2359"/>
          <w:tab w:val="left" w:pos="2361"/>
        </w:tabs>
        <w:spacing w:before="203" w:line="266" w:lineRule="auto"/>
        <w:ind w:left="2361" w:right="1942"/>
        <w:rPr>
          <w:rFonts w:ascii="Calibri"/>
        </w:rPr>
      </w:pPr>
      <w:proofErr w:type="gramStart"/>
      <w:r>
        <w:t>Contractor</w:t>
      </w:r>
      <w:proofErr w:type="gramEnd"/>
      <w:r>
        <w:rPr>
          <w:spacing w:val="-3"/>
        </w:rPr>
        <w:t xml:space="preserve"> </w:t>
      </w:r>
      <w:r>
        <w:t>shall</w:t>
      </w:r>
      <w:r>
        <w:rPr>
          <w:spacing w:val="-3"/>
        </w:rPr>
        <w:t xml:space="preserve"> </w:t>
      </w:r>
      <w:r>
        <w:t>provide</w:t>
      </w:r>
      <w:r>
        <w:rPr>
          <w:spacing w:val="-4"/>
        </w:rPr>
        <w:t xml:space="preserve"> </w:t>
      </w:r>
      <w:r>
        <w:t>any</w:t>
      </w:r>
      <w:r>
        <w:rPr>
          <w:spacing w:val="-7"/>
        </w:rPr>
        <w:t xml:space="preserve"> </w:t>
      </w:r>
      <w:r>
        <w:t>additional</w:t>
      </w:r>
      <w:r>
        <w:rPr>
          <w:spacing w:val="-3"/>
        </w:rPr>
        <w:t xml:space="preserve"> </w:t>
      </w:r>
      <w:r>
        <w:t>technical</w:t>
      </w:r>
      <w:r>
        <w:rPr>
          <w:spacing w:val="-3"/>
        </w:rPr>
        <w:t xml:space="preserve"> </w:t>
      </w:r>
      <w:r>
        <w:t>support</w:t>
      </w:r>
      <w:r>
        <w:rPr>
          <w:spacing w:val="-3"/>
        </w:rPr>
        <w:t xml:space="preserve"> </w:t>
      </w:r>
      <w:r>
        <w:t>deemed</w:t>
      </w:r>
      <w:r>
        <w:rPr>
          <w:spacing w:val="-4"/>
        </w:rPr>
        <w:t xml:space="preserve"> </w:t>
      </w:r>
      <w:r>
        <w:t>necessary</w:t>
      </w:r>
      <w:r>
        <w:rPr>
          <w:spacing w:val="-7"/>
        </w:rPr>
        <w:t xml:space="preserve"> </w:t>
      </w:r>
      <w:r>
        <w:t>for</w:t>
      </w:r>
      <w:r>
        <w:rPr>
          <w:spacing w:val="-6"/>
        </w:rPr>
        <w:t xml:space="preserve"> </w:t>
      </w:r>
      <w:r>
        <w:t>the technical staff, physicians, and patient education.</w:t>
      </w:r>
    </w:p>
    <w:p w14:paraId="79195714" w14:textId="77777777" w:rsidR="0048752D" w:rsidRDefault="00A00063">
      <w:pPr>
        <w:pStyle w:val="ListParagraph"/>
        <w:numPr>
          <w:ilvl w:val="3"/>
          <w:numId w:val="4"/>
        </w:numPr>
        <w:tabs>
          <w:tab w:val="left" w:pos="2360"/>
        </w:tabs>
        <w:spacing w:before="208"/>
        <w:ind w:left="2360" w:hanging="360"/>
        <w:rPr>
          <w:rFonts w:ascii="Calibri"/>
        </w:rPr>
      </w:pPr>
      <w:r>
        <w:t>Any</w:t>
      </w:r>
      <w:r>
        <w:rPr>
          <w:spacing w:val="-8"/>
        </w:rPr>
        <w:t xml:space="preserve"> </w:t>
      </w:r>
      <w:r>
        <w:t>recalled</w:t>
      </w:r>
      <w:r>
        <w:rPr>
          <w:spacing w:val="-2"/>
        </w:rPr>
        <w:t xml:space="preserve"> </w:t>
      </w:r>
      <w:r>
        <w:t>dose</w:t>
      </w:r>
      <w:r>
        <w:rPr>
          <w:spacing w:val="-4"/>
        </w:rPr>
        <w:t xml:space="preserve"> </w:t>
      </w:r>
      <w:r>
        <w:t>for</w:t>
      </w:r>
      <w:r>
        <w:rPr>
          <w:spacing w:val="-4"/>
        </w:rPr>
        <w:t xml:space="preserve"> </w:t>
      </w:r>
      <w:r>
        <w:t>any</w:t>
      </w:r>
      <w:r>
        <w:rPr>
          <w:spacing w:val="-4"/>
        </w:rPr>
        <w:t xml:space="preserve"> </w:t>
      </w:r>
      <w:r>
        <w:t>reason</w:t>
      </w:r>
      <w:r>
        <w:rPr>
          <w:spacing w:val="-5"/>
        </w:rPr>
        <w:t xml:space="preserve"> </w:t>
      </w:r>
      <w:r>
        <w:t>shall</w:t>
      </w:r>
      <w:r>
        <w:rPr>
          <w:spacing w:val="-1"/>
        </w:rPr>
        <w:t xml:space="preserve"> </w:t>
      </w:r>
      <w:r>
        <w:t>be</w:t>
      </w:r>
      <w:r>
        <w:rPr>
          <w:spacing w:val="-2"/>
        </w:rPr>
        <w:t xml:space="preserve"> </w:t>
      </w:r>
      <w:r>
        <w:t>credited</w:t>
      </w:r>
      <w:r>
        <w:rPr>
          <w:spacing w:val="-2"/>
        </w:rPr>
        <w:t xml:space="preserve"> </w:t>
      </w:r>
      <w:r>
        <w:t>to</w:t>
      </w:r>
      <w:r>
        <w:rPr>
          <w:spacing w:val="-4"/>
        </w:rPr>
        <w:t xml:space="preserve"> </w:t>
      </w:r>
      <w:r>
        <w:t>the</w:t>
      </w:r>
      <w:r>
        <w:rPr>
          <w:spacing w:val="-2"/>
        </w:rPr>
        <w:t xml:space="preserve"> </w:t>
      </w:r>
      <w:r>
        <w:t>service</w:t>
      </w:r>
      <w:r>
        <w:rPr>
          <w:spacing w:val="-2"/>
        </w:rPr>
        <w:t xml:space="preserve"> </w:t>
      </w:r>
      <w:r>
        <w:t>for</w:t>
      </w:r>
      <w:r>
        <w:rPr>
          <w:spacing w:val="-4"/>
        </w:rPr>
        <w:t xml:space="preserve"> </w:t>
      </w:r>
      <w:r>
        <w:t>the</w:t>
      </w:r>
      <w:r>
        <w:rPr>
          <w:spacing w:val="-3"/>
        </w:rPr>
        <w:t xml:space="preserve"> </w:t>
      </w:r>
      <w:r>
        <w:t>full</w:t>
      </w:r>
      <w:r>
        <w:rPr>
          <w:spacing w:val="-22"/>
        </w:rPr>
        <w:t xml:space="preserve"> </w:t>
      </w:r>
      <w:r>
        <w:rPr>
          <w:spacing w:val="-2"/>
        </w:rPr>
        <w:t>amount.</w:t>
      </w:r>
    </w:p>
    <w:p w14:paraId="79195715" w14:textId="77777777" w:rsidR="0048752D" w:rsidRDefault="00A00063">
      <w:pPr>
        <w:pStyle w:val="ListParagraph"/>
        <w:numPr>
          <w:ilvl w:val="3"/>
          <w:numId w:val="4"/>
        </w:numPr>
        <w:tabs>
          <w:tab w:val="left" w:pos="2358"/>
          <w:tab w:val="left" w:pos="2360"/>
        </w:tabs>
        <w:spacing w:before="226" w:line="266" w:lineRule="auto"/>
        <w:ind w:left="2360" w:right="1561"/>
        <w:rPr>
          <w:rFonts w:ascii="Calibri"/>
        </w:rPr>
      </w:pPr>
      <w:r>
        <w:t>All</w:t>
      </w:r>
      <w:r>
        <w:rPr>
          <w:spacing w:val="-1"/>
        </w:rPr>
        <w:t xml:space="preserve"> </w:t>
      </w:r>
      <w:r>
        <w:t>individual</w:t>
      </w:r>
      <w:r>
        <w:rPr>
          <w:spacing w:val="-1"/>
        </w:rPr>
        <w:t xml:space="preserve"> </w:t>
      </w:r>
      <w:r>
        <w:t>doses</w:t>
      </w:r>
      <w:r>
        <w:rPr>
          <w:spacing w:val="-2"/>
        </w:rPr>
        <w:t xml:space="preserve"> </w:t>
      </w:r>
      <w:r>
        <w:t>shall</w:t>
      </w:r>
      <w:r>
        <w:rPr>
          <w:spacing w:val="-4"/>
        </w:rPr>
        <w:t xml:space="preserve"> </w:t>
      </w:r>
      <w:r>
        <w:t>be</w:t>
      </w:r>
      <w:r>
        <w:rPr>
          <w:spacing w:val="-2"/>
        </w:rPr>
        <w:t xml:space="preserve"> </w:t>
      </w:r>
      <w:r>
        <w:t>traceable</w:t>
      </w:r>
      <w:r>
        <w:rPr>
          <w:spacing w:val="-2"/>
        </w:rPr>
        <w:t xml:space="preserve"> </w:t>
      </w:r>
      <w:r>
        <w:t>to</w:t>
      </w:r>
      <w:r>
        <w:rPr>
          <w:spacing w:val="-5"/>
        </w:rPr>
        <w:t xml:space="preserve"> </w:t>
      </w:r>
      <w:r>
        <w:t>the</w:t>
      </w:r>
      <w:r>
        <w:rPr>
          <w:spacing w:val="-2"/>
        </w:rPr>
        <w:t xml:space="preserve"> </w:t>
      </w:r>
      <w:r>
        <w:t>original</w:t>
      </w:r>
      <w:r>
        <w:rPr>
          <w:spacing w:val="-4"/>
        </w:rPr>
        <w:t xml:space="preserve"> </w:t>
      </w:r>
      <w:proofErr w:type="gramStart"/>
      <w:r>
        <w:t>elution</w:t>
      </w:r>
      <w:proofErr w:type="gramEnd"/>
      <w:r>
        <w:rPr>
          <w:spacing w:val="-2"/>
        </w:rPr>
        <w:t xml:space="preserve"> </w:t>
      </w:r>
      <w:r>
        <w:t>if</w:t>
      </w:r>
      <w:r>
        <w:rPr>
          <w:spacing w:val="-1"/>
        </w:rPr>
        <w:t xml:space="preserve"> </w:t>
      </w:r>
      <w:r>
        <w:t>requested</w:t>
      </w:r>
      <w:r>
        <w:rPr>
          <w:spacing w:val="-5"/>
        </w:rPr>
        <w:t xml:space="preserve"> </w:t>
      </w:r>
      <w:r>
        <w:t>by</w:t>
      </w:r>
      <w:r>
        <w:rPr>
          <w:spacing w:val="-5"/>
        </w:rPr>
        <w:t xml:space="preserve"> </w:t>
      </w:r>
      <w:r>
        <w:t>the</w:t>
      </w:r>
      <w:r>
        <w:rPr>
          <w:spacing w:val="-2"/>
        </w:rPr>
        <w:t xml:space="preserve"> </w:t>
      </w:r>
      <w:r>
        <w:t>service as per pharmacy standards and regulations.</w:t>
      </w:r>
    </w:p>
    <w:p w14:paraId="79195716" w14:textId="77777777" w:rsidR="0048752D" w:rsidRDefault="00A00063">
      <w:pPr>
        <w:pStyle w:val="ListParagraph"/>
        <w:numPr>
          <w:ilvl w:val="3"/>
          <w:numId w:val="4"/>
        </w:numPr>
        <w:tabs>
          <w:tab w:val="left" w:pos="2360"/>
        </w:tabs>
        <w:spacing w:before="205" w:line="271" w:lineRule="auto"/>
        <w:ind w:left="2360" w:right="1764" w:hanging="360"/>
        <w:rPr>
          <w:rFonts w:ascii="Calibri"/>
        </w:rPr>
      </w:pPr>
      <w:r>
        <w:t>Any</w:t>
      </w:r>
      <w:r>
        <w:rPr>
          <w:spacing w:val="-5"/>
        </w:rPr>
        <w:t xml:space="preserve"> </w:t>
      </w:r>
      <w:r>
        <w:t>dose</w:t>
      </w:r>
      <w:r>
        <w:rPr>
          <w:spacing w:val="-2"/>
        </w:rPr>
        <w:t xml:space="preserve"> </w:t>
      </w:r>
      <w:r>
        <w:t>deemed</w:t>
      </w:r>
      <w:r>
        <w:rPr>
          <w:spacing w:val="-2"/>
        </w:rPr>
        <w:t xml:space="preserve"> </w:t>
      </w:r>
      <w:r>
        <w:t>below</w:t>
      </w:r>
      <w:r>
        <w:rPr>
          <w:spacing w:val="-5"/>
        </w:rPr>
        <w:t xml:space="preserve"> </w:t>
      </w:r>
      <w:r>
        <w:t>standard</w:t>
      </w:r>
      <w:r>
        <w:rPr>
          <w:spacing w:val="-2"/>
        </w:rPr>
        <w:t xml:space="preserve"> </w:t>
      </w:r>
      <w:r>
        <w:t>by</w:t>
      </w:r>
      <w:r>
        <w:rPr>
          <w:spacing w:val="-5"/>
        </w:rPr>
        <w:t xml:space="preserve"> </w:t>
      </w:r>
      <w:r>
        <w:t>the</w:t>
      </w:r>
      <w:r>
        <w:rPr>
          <w:spacing w:val="-4"/>
        </w:rPr>
        <w:t xml:space="preserve"> </w:t>
      </w:r>
      <w:r>
        <w:t>facility</w:t>
      </w:r>
      <w:r>
        <w:rPr>
          <w:spacing w:val="-5"/>
        </w:rPr>
        <w:t xml:space="preserve"> </w:t>
      </w:r>
      <w:r>
        <w:t>shall</w:t>
      </w:r>
      <w:r>
        <w:rPr>
          <w:spacing w:val="-5"/>
        </w:rPr>
        <w:t xml:space="preserve"> </w:t>
      </w:r>
      <w:r>
        <w:t>be</w:t>
      </w:r>
      <w:r>
        <w:rPr>
          <w:spacing w:val="-2"/>
        </w:rPr>
        <w:t xml:space="preserve"> </w:t>
      </w:r>
      <w:r>
        <w:t>credited</w:t>
      </w:r>
      <w:r>
        <w:rPr>
          <w:spacing w:val="-5"/>
        </w:rPr>
        <w:t xml:space="preserve"> </w:t>
      </w:r>
      <w:r>
        <w:t>toward</w:t>
      </w:r>
      <w:r>
        <w:rPr>
          <w:spacing w:val="-2"/>
        </w:rPr>
        <w:t xml:space="preserve"> </w:t>
      </w:r>
      <w:r>
        <w:t>the</w:t>
      </w:r>
      <w:r>
        <w:rPr>
          <w:spacing w:val="-2"/>
        </w:rPr>
        <w:t xml:space="preserve"> </w:t>
      </w:r>
      <w:r>
        <w:t>account (e.g. unacceptable thyroid, stomach, kidney, or tissue uptake). This shall be determined by the facility RSO and Authorized User.</w:t>
      </w:r>
    </w:p>
    <w:p w14:paraId="79195717" w14:textId="77777777" w:rsidR="0048752D" w:rsidRDefault="00A00063">
      <w:pPr>
        <w:pStyle w:val="ListParagraph"/>
        <w:numPr>
          <w:ilvl w:val="3"/>
          <w:numId w:val="4"/>
        </w:numPr>
        <w:tabs>
          <w:tab w:val="left" w:pos="2360"/>
        </w:tabs>
        <w:spacing w:before="203" w:line="266" w:lineRule="auto"/>
        <w:ind w:left="2360" w:right="1634" w:hanging="360"/>
        <w:rPr>
          <w:rFonts w:ascii="Calibri"/>
        </w:rPr>
      </w:pPr>
      <w:r>
        <w:t>Substitutions</w:t>
      </w:r>
      <w:r>
        <w:rPr>
          <w:spacing w:val="-3"/>
        </w:rPr>
        <w:t xml:space="preserve"> </w:t>
      </w:r>
      <w:r>
        <w:t>or</w:t>
      </w:r>
      <w:r>
        <w:rPr>
          <w:spacing w:val="-2"/>
        </w:rPr>
        <w:t xml:space="preserve"> </w:t>
      </w:r>
      <w:r>
        <w:t>Generic</w:t>
      </w:r>
      <w:r>
        <w:rPr>
          <w:spacing w:val="-3"/>
        </w:rPr>
        <w:t xml:space="preserve"> </w:t>
      </w:r>
      <w:r>
        <w:t>Brands</w:t>
      </w:r>
      <w:r>
        <w:rPr>
          <w:spacing w:val="-3"/>
        </w:rPr>
        <w:t xml:space="preserve"> </w:t>
      </w:r>
      <w:r>
        <w:t>may</w:t>
      </w:r>
      <w:r>
        <w:rPr>
          <w:spacing w:val="-6"/>
        </w:rPr>
        <w:t xml:space="preserve"> </w:t>
      </w:r>
      <w:r>
        <w:t>only</w:t>
      </w:r>
      <w:r>
        <w:rPr>
          <w:spacing w:val="-6"/>
        </w:rPr>
        <w:t xml:space="preserve"> </w:t>
      </w:r>
      <w:r>
        <w:t>be</w:t>
      </w:r>
      <w:r>
        <w:rPr>
          <w:spacing w:val="-3"/>
        </w:rPr>
        <w:t xml:space="preserve"> </w:t>
      </w:r>
      <w:r>
        <w:t>used</w:t>
      </w:r>
      <w:r>
        <w:rPr>
          <w:spacing w:val="-3"/>
        </w:rPr>
        <w:t xml:space="preserve"> </w:t>
      </w:r>
      <w:r>
        <w:t>with</w:t>
      </w:r>
      <w:r>
        <w:rPr>
          <w:spacing w:val="-6"/>
        </w:rPr>
        <w:t xml:space="preserve"> </w:t>
      </w:r>
      <w:r>
        <w:t>the</w:t>
      </w:r>
      <w:r>
        <w:rPr>
          <w:spacing w:val="-3"/>
        </w:rPr>
        <w:t xml:space="preserve"> </w:t>
      </w:r>
      <w:r>
        <w:t>express</w:t>
      </w:r>
      <w:r>
        <w:rPr>
          <w:spacing w:val="-3"/>
        </w:rPr>
        <w:t xml:space="preserve"> </w:t>
      </w:r>
      <w:r>
        <w:t>written</w:t>
      </w:r>
      <w:r>
        <w:rPr>
          <w:spacing w:val="-3"/>
        </w:rPr>
        <w:t xml:space="preserve"> </w:t>
      </w:r>
      <w:r>
        <w:t>permission of the Iowa City VA Healthcare System facility.</w:t>
      </w:r>
    </w:p>
    <w:p w14:paraId="79195718" w14:textId="77777777" w:rsidR="0048752D" w:rsidRDefault="00A00063">
      <w:pPr>
        <w:pStyle w:val="ListParagraph"/>
        <w:numPr>
          <w:ilvl w:val="3"/>
          <w:numId w:val="4"/>
        </w:numPr>
        <w:tabs>
          <w:tab w:val="left" w:pos="2360"/>
        </w:tabs>
        <w:spacing w:before="206" w:line="271" w:lineRule="auto"/>
        <w:ind w:left="2360" w:right="1695"/>
        <w:rPr>
          <w:rFonts w:ascii="Calibri"/>
        </w:rPr>
      </w:pPr>
      <w:r>
        <w:t>Contractor will be responsible for all costs for any radiopharmaceuticals and nonradioactive</w:t>
      </w:r>
      <w:r>
        <w:rPr>
          <w:spacing w:val="-3"/>
        </w:rPr>
        <w:t xml:space="preserve"> </w:t>
      </w:r>
      <w:r>
        <w:t>items</w:t>
      </w:r>
      <w:r>
        <w:rPr>
          <w:spacing w:val="-3"/>
        </w:rPr>
        <w:t xml:space="preserve"> </w:t>
      </w:r>
      <w:r>
        <w:t>contracted</w:t>
      </w:r>
      <w:r>
        <w:rPr>
          <w:spacing w:val="-6"/>
        </w:rPr>
        <w:t xml:space="preserve"> </w:t>
      </w:r>
      <w:r>
        <w:t>for</w:t>
      </w:r>
      <w:r>
        <w:rPr>
          <w:spacing w:val="-2"/>
        </w:rPr>
        <w:t xml:space="preserve"> </w:t>
      </w:r>
      <w:r>
        <w:t>if</w:t>
      </w:r>
      <w:r>
        <w:rPr>
          <w:spacing w:val="-2"/>
        </w:rPr>
        <w:t xml:space="preserve"> </w:t>
      </w:r>
      <w:r>
        <w:t>the</w:t>
      </w:r>
      <w:r>
        <w:rPr>
          <w:spacing w:val="-3"/>
        </w:rPr>
        <w:t xml:space="preserve"> </w:t>
      </w:r>
      <w:r>
        <w:t>Iowa</w:t>
      </w:r>
      <w:r>
        <w:rPr>
          <w:spacing w:val="-3"/>
        </w:rPr>
        <w:t xml:space="preserve"> </w:t>
      </w:r>
      <w:r>
        <w:t>City</w:t>
      </w:r>
      <w:r>
        <w:rPr>
          <w:spacing w:val="-6"/>
        </w:rPr>
        <w:t xml:space="preserve"> </w:t>
      </w:r>
      <w:r>
        <w:t>VA</w:t>
      </w:r>
      <w:r>
        <w:rPr>
          <w:spacing w:val="-4"/>
        </w:rPr>
        <w:t xml:space="preserve"> </w:t>
      </w:r>
      <w:r>
        <w:t>Healthcare</w:t>
      </w:r>
      <w:r>
        <w:rPr>
          <w:spacing w:val="-3"/>
        </w:rPr>
        <w:t xml:space="preserve"> </w:t>
      </w:r>
      <w:r>
        <w:t>System</w:t>
      </w:r>
      <w:r>
        <w:rPr>
          <w:spacing w:val="-7"/>
        </w:rPr>
        <w:t xml:space="preserve"> </w:t>
      </w:r>
      <w:r>
        <w:t>must</w:t>
      </w:r>
      <w:r>
        <w:rPr>
          <w:spacing w:val="-2"/>
        </w:rPr>
        <w:t xml:space="preserve"> </w:t>
      </w:r>
      <w:r>
        <w:t>find an alternate supplier for contracted items.</w:t>
      </w:r>
    </w:p>
    <w:p w14:paraId="79195719" w14:textId="77777777" w:rsidR="0048752D" w:rsidRDefault="00A00063">
      <w:pPr>
        <w:pStyle w:val="ListParagraph"/>
        <w:numPr>
          <w:ilvl w:val="3"/>
          <w:numId w:val="4"/>
        </w:numPr>
        <w:tabs>
          <w:tab w:val="left" w:pos="2358"/>
          <w:tab w:val="left" w:pos="2360"/>
        </w:tabs>
        <w:spacing w:before="202" w:line="271" w:lineRule="auto"/>
        <w:ind w:left="2360" w:right="1405"/>
        <w:jc w:val="both"/>
        <w:rPr>
          <w:rFonts w:ascii="Calibri"/>
        </w:rPr>
      </w:pPr>
      <w:r>
        <w:t>In the event of a manufacturer or pharmacy recall, quality assurance failure, and/or industry</w:t>
      </w:r>
      <w:r>
        <w:rPr>
          <w:spacing w:val="-1"/>
        </w:rPr>
        <w:t xml:space="preserve"> </w:t>
      </w:r>
      <w:r>
        <w:t>shortage, the contractor will notify</w:t>
      </w:r>
      <w:r>
        <w:rPr>
          <w:spacing w:val="-1"/>
        </w:rPr>
        <w:t xml:space="preserve"> </w:t>
      </w:r>
      <w:r>
        <w:t>the Iowa City</w:t>
      </w:r>
      <w:r>
        <w:rPr>
          <w:spacing w:val="-1"/>
        </w:rPr>
        <w:t xml:space="preserve"> </w:t>
      </w:r>
      <w:r>
        <w:t>VA Healthcare System</w:t>
      </w:r>
      <w:r>
        <w:rPr>
          <w:spacing w:val="-2"/>
        </w:rPr>
        <w:t xml:space="preserve"> </w:t>
      </w:r>
      <w:r>
        <w:t>within 24 hours.</w:t>
      </w:r>
    </w:p>
    <w:p w14:paraId="7919571A" w14:textId="77777777" w:rsidR="0048752D" w:rsidRDefault="00A00063">
      <w:pPr>
        <w:pStyle w:val="ListParagraph"/>
        <w:numPr>
          <w:ilvl w:val="3"/>
          <w:numId w:val="4"/>
        </w:numPr>
        <w:tabs>
          <w:tab w:val="left" w:pos="2360"/>
        </w:tabs>
        <w:spacing w:before="202"/>
        <w:ind w:left="2360" w:hanging="360"/>
        <w:rPr>
          <w:rFonts w:ascii="Calibri"/>
        </w:rPr>
      </w:pPr>
      <w:r>
        <w:t>A</w:t>
      </w:r>
      <w:r>
        <w:rPr>
          <w:spacing w:val="-5"/>
        </w:rPr>
        <w:t xml:space="preserve"> </w:t>
      </w:r>
      <w:r>
        <w:t>radiopharmacist</w:t>
      </w:r>
      <w:r>
        <w:rPr>
          <w:spacing w:val="-4"/>
        </w:rPr>
        <w:t xml:space="preserve"> </w:t>
      </w:r>
      <w:r>
        <w:t>in</w:t>
      </w:r>
      <w:r>
        <w:rPr>
          <w:spacing w:val="-6"/>
        </w:rPr>
        <w:t xml:space="preserve"> </w:t>
      </w:r>
      <w:r>
        <w:t>the</w:t>
      </w:r>
      <w:r>
        <w:rPr>
          <w:spacing w:val="-4"/>
        </w:rPr>
        <w:t xml:space="preserve"> </w:t>
      </w:r>
      <w:r>
        <w:t>employment</w:t>
      </w:r>
      <w:r>
        <w:rPr>
          <w:spacing w:val="-2"/>
        </w:rPr>
        <w:t xml:space="preserve"> </w:t>
      </w:r>
      <w:r>
        <w:t>of</w:t>
      </w:r>
      <w:r>
        <w:rPr>
          <w:spacing w:val="-2"/>
        </w:rPr>
        <w:t xml:space="preserve"> </w:t>
      </w:r>
      <w:r>
        <w:t>the</w:t>
      </w:r>
      <w:r>
        <w:rPr>
          <w:spacing w:val="-4"/>
        </w:rPr>
        <w:t xml:space="preserve"> </w:t>
      </w:r>
      <w:r>
        <w:t>contractor</w:t>
      </w:r>
      <w:r>
        <w:rPr>
          <w:spacing w:val="-2"/>
        </w:rPr>
        <w:t xml:space="preserve"> </w:t>
      </w:r>
      <w:r>
        <w:t>must</w:t>
      </w:r>
      <w:r>
        <w:rPr>
          <w:spacing w:val="-2"/>
        </w:rPr>
        <w:t xml:space="preserve"> </w:t>
      </w:r>
      <w:r>
        <w:t>be</w:t>
      </w:r>
      <w:r>
        <w:rPr>
          <w:spacing w:val="-3"/>
        </w:rPr>
        <w:t xml:space="preserve"> </w:t>
      </w:r>
      <w:r>
        <w:t>available</w:t>
      </w:r>
      <w:r>
        <w:rPr>
          <w:spacing w:val="-13"/>
        </w:rPr>
        <w:t xml:space="preserve"> </w:t>
      </w:r>
      <w:r>
        <w:rPr>
          <w:spacing w:val="-5"/>
        </w:rPr>
        <w:t>to:</w:t>
      </w:r>
    </w:p>
    <w:p w14:paraId="7919571B" w14:textId="77777777" w:rsidR="0048752D" w:rsidRDefault="00A00063">
      <w:pPr>
        <w:pStyle w:val="ListParagraph"/>
        <w:numPr>
          <w:ilvl w:val="4"/>
          <w:numId w:val="4"/>
        </w:numPr>
        <w:tabs>
          <w:tab w:val="left" w:pos="3077"/>
          <w:tab w:val="left" w:pos="3080"/>
        </w:tabs>
        <w:spacing w:before="226" w:line="266" w:lineRule="auto"/>
        <w:ind w:right="1201"/>
      </w:pPr>
      <w:r>
        <w:t>Set</w:t>
      </w:r>
      <w:r>
        <w:rPr>
          <w:spacing w:val="-1"/>
        </w:rPr>
        <w:t xml:space="preserve"> </w:t>
      </w:r>
      <w:r>
        <w:t>up</w:t>
      </w:r>
      <w:r>
        <w:rPr>
          <w:spacing w:val="-5"/>
        </w:rPr>
        <w:t xml:space="preserve"> </w:t>
      </w:r>
      <w:r>
        <w:t>the</w:t>
      </w:r>
      <w:r>
        <w:rPr>
          <w:spacing w:val="-4"/>
        </w:rPr>
        <w:t xml:space="preserve"> </w:t>
      </w:r>
      <w:r>
        <w:t>quality</w:t>
      </w:r>
      <w:r>
        <w:rPr>
          <w:spacing w:val="-5"/>
        </w:rPr>
        <w:t xml:space="preserve"> </w:t>
      </w:r>
      <w:r>
        <w:t>assurance</w:t>
      </w:r>
      <w:r>
        <w:rPr>
          <w:spacing w:val="-4"/>
        </w:rPr>
        <w:t xml:space="preserve"> </w:t>
      </w:r>
      <w:r>
        <w:t>program</w:t>
      </w:r>
      <w:r>
        <w:rPr>
          <w:spacing w:val="-6"/>
        </w:rPr>
        <w:t xml:space="preserve"> </w:t>
      </w:r>
      <w:r>
        <w:t>on</w:t>
      </w:r>
      <w:r>
        <w:rPr>
          <w:spacing w:val="-2"/>
        </w:rPr>
        <w:t xml:space="preserve"> </w:t>
      </w:r>
      <w:r>
        <w:t>radiopharmaceutical</w:t>
      </w:r>
      <w:r>
        <w:rPr>
          <w:spacing w:val="-4"/>
        </w:rPr>
        <w:t xml:space="preserve"> </w:t>
      </w:r>
      <w:r>
        <w:t>preparations</w:t>
      </w:r>
      <w:r>
        <w:rPr>
          <w:spacing w:val="-4"/>
        </w:rPr>
        <w:t xml:space="preserve"> </w:t>
      </w:r>
      <w:r>
        <w:t>required by FDA, NRC, CAP, USP, and the Joint Commission.</w:t>
      </w:r>
    </w:p>
    <w:p w14:paraId="7919571C" w14:textId="77777777" w:rsidR="0048752D" w:rsidRDefault="00A00063">
      <w:pPr>
        <w:pStyle w:val="ListParagraph"/>
        <w:numPr>
          <w:ilvl w:val="4"/>
          <w:numId w:val="4"/>
        </w:numPr>
        <w:tabs>
          <w:tab w:val="left" w:pos="3078"/>
          <w:tab w:val="left" w:pos="3081"/>
        </w:tabs>
        <w:spacing w:before="208" w:line="266" w:lineRule="auto"/>
        <w:ind w:left="3081" w:right="2925"/>
      </w:pPr>
      <w:r>
        <w:t>Act</w:t>
      </w:r>
      <w:r>
        <w:rPr>
          <w:spacing w:val="-2"/>
        </w:rPr>
        <w:t xml:space="preserve"> </w:t>
      </w:r>
      <w:r>
        <w:t>as</w:t>
      </w:r>
      <w:r>
        <w:rPr>
          <w:spacing w:val="-5"/>
        </w:rPr>
        <w:t xml:space="preserve"> </w:t>
      </w:r>
      <w:r>
        <w:t>a</w:t>
      </w:r>
      <w:r>
        <w:rPr>
          <w:spacing w:val="-3"/>
        </w:rPr>
        <w:t xml:space="preserve"> </w:t>
      </w:r>
      <w:r>
        <w:t>reference</w:t>
      </w:r>
      <w:r>
        <w:rPr>
          <w:spacing w:val="-3"/>
        </w:rPr>
        <w:t xml:space="preserve"> </w:t>
      </w:r>
      <w:r>
        <w:t>source</w:t>
      </w:r>
      <w:r>
        <w:rPr>
          <w:spacing w:val="-3"/>
        </w:rPr>
        <w:t xml:space="preserve"> </w:t>
      </w:r>
      <w:r>
        <w:t>concerning</w:t>
      </w:r>
      <w:r>
        <w:rPr>
          <w:spacing w:val="-6"/>
        </w:rPr>
        <w:t xml:space="preserve"> </w:t>
      </w:r>
      <w:r>
        <w:t>questions</w:t>
      </w:r>
      <w:r>
        <w:rPr>
          <w:spacing w:val="-3"/>
        </w:rPr>
        <w:t xml:space="preserve"> </w:t>
      </w:r>
      <w:r>
        <w:t>on</w:t>
      </w:r>
      <w:r>
        <w:rPr>
          <w:spacing w:val="-3"/>
        </w:rPr>
        <w:t xml:space="preserve"> </w:t>
      </w:r>
      <w:r>
        <w:t>regulation</w:t>
      </w:r>
      <w:r>
        <w:rPr>
          <w:spacing w:val="-6"/>
        </w:rPr>
        <w:t xml:space="preserve"> </w:t>
      </w:r>
      <w:r>
        <w:t xml:space="preserve">of </w:t>
      </w:r>
      <w:r>
        <w:rPr>
          <w:spacing w:val="-2"/>
        </w:rPr>
        <w:t>radiopharmaceuticals.</w:t>
      </w:r>
    </w:p>
    <w:p w14:paraId="7919571D" w14:textId="77777777" w:rsidR="0048752D" w:rsidRDefault="0048752D">
      <w:pPr>
        <w:spacing w:line="266" w:lineRule="auto"/>
        <w:sectPr w:rsidR="0048752D">
          <w:pgSz w:w="12240" w:h="15840"/>
          <w:pgMar w:top="600" w:right="380" w:bottom="600" w:left="260" w:header="367" w:footer="405" w:gutter="0"/>
          <w:cols w:space="720"/>
        </w:sectPr>
      </w:pPr>
    </w:p>
    <w:p w14:paraId="7919571E" w14:textId="77777777" w:rsidR="0048752D" w:rsidRDefault="0048752D">
      <w:pPr>
        <w:pStyle w:val="BodyText"/>
        <w:spacing w:before="214"/>
        <w:ind w:left="0"/>
      </w:pPr>
    </w:p>
    <w:p w14:paraId="7919571F" w14:textId="77777777" w:rsidR="0048752D" w:rsidRDefault="00A00063">
      <w:pPr>
        <w:pStyle w:val="ListParagraph"/>
        <w:numPr>
          <w:ilvl w:val="4"/>
          <w:numId w:val="4"/>
        </w:numPr>
        <w:tabs>
          <w:tab w:val="left" w:pos="3077"/>
          <w:tab w:val="left" w:pos="3080"/>
        </w:tabs>
        <w:spacing w:before="0" w:line="266" w:lineRule="auto"/>
        <w:ind w:right="2381"/>
      </w:pPr>
      <w:r>
        <w:t>Provide</w:t>
      </w:r>
      <w:r>
        <w:rPr>
          <w:spacing w:val="-4"/>
        </w:rPr>
        <w:t xml:space="preserve"> </w:t>
      </w:r>
      <w:r>
        <w:t>reference</w:t>
      </w:r>
      <w:r>
        <w:rPr>
          <w:spacing w:val="-4"/>
        </w:rPr>
        <w:t xml:space="preserve"> </w:t>
      </w:r>
      <w:r>
        <w:t>services</w:t>
      </w:r>
      <w:r>
        <w:rPr>
          <w:spacing w:val="-4"/>
        </w:rPr>
        <w:t xml:space="preserve"> </w:t>
      </w:r>
      <w:r>
        <w:t>for</w:t>
      </w:r>
      <w:r>
        <w:rPr>
          <w:spacing w:val="-3"/>
        </w:rPr>
        <w:t xml:space="preserve"> </w:t>
      </w:r>
      <w:r>
        <w:t>research</w:t>
      </w:r>
      <w:r>
        <w:rPr>
          <w:spacing w:val="-6"/>
        </w:rPr>
        <w:t xml:space="preserve"> </w:t>
      </w:r>
      <w:r>
        <w:t>drugs</w:t>
      </w:r>
      <w:r>
        <w:rPr>
          <w:spacing w:val="-4"/>
        </w:rPr>
        <w:t xml:space="preserve"> </w:t>
      </w:r>
      <w:r>
        <w:t>and</w:t>
      </w:r>
      <w:r>
        <w:rPr>
          <w:spacing w:val="-6"/>
        </w:rPr>
        <w:t xml:space="preserve"> </w:t>
      </w:r>
      <w:r>
        <w:t>radionuclides</w:t>
      </w:r>
      <w:r>
        <w:rPr>
          <w:spacing w:val="-5"/>
        </w:rPr>
        <w:t xml:space="preserve"> </w:t>
      </w:r>
      <w:r>
        <w:t>under research protocols.</w:t>
      </w:r>
    </w:p>
    <w:p w14:paraId="79195720" w14:textId="77777777" w:rsidR="0048752D" w:rsidRDefault="00A00063">
      <w:pPr>
        <w:pStyle w:val="ListParagraph"/>
        <w:numPr>
          <w:ilvl w:val="4"/>
          <w:numId w:val="4"/>
        </w:numPr>
        <w:tabs>
          <w:tab w:val="left" w:pos="3077"/>
          <w:tab w:val="left" w:pos="3080"/>
        </w:tabs>
        <w:spacing w:before="206" w:line="266" w:lineRule="auto"/>
        <w:ind w:right="2640"/>
      </w:pPr>
      <w:r>
        <w:t>Provide</w:t>
      </w:r>
      <w:r>
        <w:rPr>
          <w:spacing w:val="-3"/>
        </w:rPr>
        <w:t xml:space="preserve"> </w:t>
      </w:r>
      <w:r>
        <w:t>instruction</w:t>
      </w:r>
      <w:r>
        <w:rPr>
          <w:spacing w:val="-3"/>
        </w:rPr>
        <w:t xml:space="preserve"> </w:t>
      </w:r>
      <w:r>
        <w:t>(continuing</w:t>
      </w:r>
      <w:r>
        <w:rPr>
          <w:spacing w:val="-6"/>
        </w:rPr>
        <w:t xml:space="preserve"> </w:t>
      </w:r>
      <w:r>
        <w:t>education)</w:t>
      </w:r>
      <w:r>
        <w:rPr>
          <w:spacing w:val="-5"/>
        </w:rPr>
        <w:t xml:space="preserve"> </w:t>
      </w:r>
      <w:r>
        <w:t>to</w:t>
      </w:r>
      <w:r>
        <w:rPr>
          <w:spacing w:val="-6"/>
        </w:rPr>
        <w:t xml:space="preserve"> </w:t>
      </w:r>
      <w:r>
        <w:t>technologists</w:t>
      </w:r>
      <w:r>
        <w:rPr>
          <w:spacing w:val="-3"/>
        </w:rPr>
        <w:t xml:space="preserve"> </w:t>
      </w:r>
      <w:r>
        <w:t>on</w:t>
      </w:r>
      <w:r>
        <w:rPr>
          <w:spacing w:val="-6"/>
        </w:rPr>
        <w:t xml:space="preserve"> </w:t>
      </w:r>
      <w:r>
        <w:t>new changes in radiopharmaceutical products and availability.</w:t>
      </w:r>
    </w:p>
    <w:p w14:paraId="79195721" w14:textId="77777777" w:rsidR="0048752D" w:rsidRDefault="00A00063">
      <w:pPr>
        <w:pStyle w:val="ListParagraph"/>
        <w:numPr>
          <w:ilvl w:val="2"/>
          <w:numId w:val="4"/>
        </w:numPr>
        <w:tabs>
          <w:tab w:val="left" w:pos="1638"/>
        </w:tabs>
        <w:spacing w:before="208"/>
        <w:ind w:left="1638" w:hanging="358"/>
        <w:rPr>
          <w:rFonts w:ascii="Calibri"/>
        </w:rPr>
      </w:pPr>
      <w:r>
        <w:t>QUALITY</w:t>
      </w:r>
      <w:r>
        <w:rPr>
          <w:spacing w:val="-13"/>
        </w:rPr>
        <w:t xml:space="preserve"> </w:t>
      </w:r>
      <w:r>
        <w:t>ASSURANCE</w:t>
      </w:r>
      <w:r>
        <w:rPr>
          <w:spacing w:val="-8"/>
        </w:rPr>
        <w:t xml:space="preserve"> </w:t>
      </w:r>
      <w:r>
        <w:t>SURVEILLANCE</w:t>
      </w:r>
      <w:r>
        <w:rPr>
          <w:spacing w:val="-10"/>
        </w:rPr>
        <w:t xml:space="preserve"> </w:t>
      </w:r>
      <w:r>
        <w:t>PLAN</w:t>
      </w:r>
      <w:r>
        <w:rPr>
          <w:spacing w:val="-13"/>
        </w:rPr>
        <w:t xml:space="preserve"> </w:t>
      </w:r>
      <w:r>
        <w:rPr>
          <w:spacing w:val="-2"/>
        </w:rPr>
        <w:t>(QASP):</w:t>
      </w:r>
    </w:p>
    <w:p w14:paraId="79195722" w14:textId="77777777" w:rsidR="0048752D" w:rsidRDefault="00A00063">
      <w:pPr>
        <w:pStyle w:val="ListParagraph"/>
        <w:numPr>
          <w:ilvl w:val="3"/>
          <w:numId w:val="4"/>
        </w:numPr>
        <w:tabs>
          <w:tab w:val="left" w:pos="2358"/>
          <w:tab w:val="left" w:pos="2360"/>
        </w:tabs>
        <w:spacing w:before="226" w:line="266" w:lineRule="auto"/>
        <w:ind w:left="2360" w:right="1740" w:hanging="360"/>
        <w:rPr>
          <w:rFonts w:ascii="Calibri"/>
        </w:rPr>
      </w:pPr>
      <w:r>
        <w:t>Contract</w:t>
      </w:r>
      <w:r>
        <w:rPr>
          <w:spacing w:val="-4"/>
        </w:rPr>
        <w:t xml:space="preserve"> </w:t>
      </w:r>
      <w:r>
        <w:t>performance</w:t>
      </w:r>
      <w:r>
        <w:rPr>
          <w:spacing w:val="-2"/>
        </w:rPr>
        <w:t xml:space="preserve"> </w:t>
      </w:r>
      <w:r>
        <w:t>will</w:t>
      </w:r>
      <w:r>
        <w:rPr>
          <w:spacing w:val="-4"/>
        </w:rPr>
        <w:t xml:space="preserve"> </w:t>
      </w:r>
      <w:r>
        <w:t>be</w:t>
      </w:r>
      <w:r>
        <w:rPr>
          <w:spacing w:val="-2"/>
        </w:rPr>
        <w:t xml:space="preserve"> </w:t>
      </w:r>
      <w:r>
        <w:t>monitored</w:t>
      </w:r>
      <w:r>
        <w:rPr>
          <w:spacing w:val="-2"/>
        </w:rPr>
        <w:t xml:space="preserve"> </w:t>
      </w:r>
      <w:r>
        <w:t>for</w:t>
      </w:r>
      <w:r>
        <w:rPr>
          <w:spacing w:val="-1"/>
        </w:rPr>
        <w:t xml:space="preserve"> </w:t>
      </w:r>
      <w:r>
        <w:t>performance</w:t>
      </w:r>
      <w:r>
        <w:rPr>
          <w:spacing w:val="-2"/>
        </w:rPr>
        <w:t xml:space="preserve"> </w:t>
      </w:r>
      <w:r>
        <w:t>of</w:t>
      </w:r>
      <w:r>
        <w:rPr>
          <w:spacing w:val="-4"/>
        </w:rPr>
        <w:t xml:space="preserve"> </w:t>
      </w:r>
      <w:r>
        <w:t>services</w:t>
      </w:r>
      <w:r>
        <w:rPr>
          <w:spacing w:val="-4"/>
        </w:rPr>
        <w:t xml:space="preserve"> </w:t>
      </w:r>
      <w:r>
        <w:t>according</w:t>
      </w:r>
      <w:r>
        <w:rPr>
          <w:spacing w:val="-5"/>
        </w:rPr>
        <w:t xml:space="preserve"> </w:t>
      </w:r>
      <w:r>
        <w:t>to</w:t>
      </w:r>
      <w:r>
        <w:rPr>
          <w:spacing w:val="-5"/>
        </w:rPr>
        <w:t xml:space="preserve"> </w:t>
      </w:r>
      <w:r>
        <w:t>the following criteria, with the incentive/disincentive being past performance ratings:</w:t>
      </w:r>
    </w:p>
    <w:p w14:paraId="79195723" w14:textId="77777777" w:rsidR="0048752D" w:rsidRDefault="00A00063">
      <w:pPr>
        <w:pStyle w:val="ListParagraph"/>
        <w:numPr>
          <w:ilvl w:val="4"/>
          <w:numId w:val="4"/>
        </w:numPr>
        <w:tabs>
          <w:tab w:val="left" w:pos="3078"/>
        </w:tabs>
        <w:spacing w:before="209"/>
        <w:ind w:left="3078" w:hanging="422"/>
      </w:pPr>
      <w:r>
        <w:t>Accuracy</w:t>
      </w:r>
      <w:r>
        <w:rPr>
          <w:spacing w:val="-11"/>
        </w:rPr>
        <w:t xml:space="preserve"> </w:t>
      </w:r>
      <w:r>
        <w:t>of</w:t>
      </w:r>
      <w:r>
        <w:rPr>
          <w:spacing w:val="-3"/>
        </w:rPr>
        <w:t xml:space="preserve"> </w:t>
      </w:r>
      <w:r>
        <w:t>delivered</w:t>
      </w:r>
      <w:r>
        <w:rPr>
          <w:spacing w:val="-3"/>
        </w:rPr>
        <w:t xml:space="preserve"> </w:t>
      </w:r>
      <w:r>
        <w:t>order:</w:t>
      </w:r>
      <w:r>
        <w:rPr>
          <w:spacing w:val="-2"/>
        </w:rPr>
        <w:t xml:space="preserve"> </w:t>
      </w:r>
      <w:r>
        <w:t>all</w:t>
      </w:r>
      <w:r>
        <w:rPr>
          <w:spacing w:val="-5"/>
        </w:rPr>
        <w:t xml:space="preserve"> </w:t>
      </w:r>
      <w:r>
        <w:t>daily</w:t>
      </w:r>
      <w:r>
        <w:rPr>
          <w:spacing w:val="-7"/>
        </w:rPr>
        <w:t xml:space="preserve"> </w:t>
      </w:r>
      <w:r>
        <w:t>deliveries</w:t>
      </w:r>
      <w:r>
        <w:rPr>
          <w:spacing w:val="-3"/>
        </w:rPr>
        <w:t xml:space="preserve"> </w:t>
      </w:r>
      <w:r>
        <w:t>should</w:t>
      </w:r>
      <w:r>
        <w:rPr>
          <w:spacing w:val="-6"/>
        </w:rPr>
        <w:t xml:space="preserve"> </w:t>
      </w:r>
      <w:r>
        <w:t>match</w:t>
      </w:r>
      <w:r>
        <w:rPr>
          <w:spacing w:val="-3"/>
        </w:rPr>
        <w:t xml:space="preserve"> </w:t>
      </w:r>
      <w:r>
        <w:t>order</w:t>
      </w:r>
      <w:r>
        <w:rPr>
          <w:spacing w:val="-14"/>
        </w:rPr>
        <w:t xml:space="preserve"> </w:t>
      </w:r>
      <w:r>
        <w:rPr>
          <w:spacing w:val="-2"/>
        </w:rPr>
        <w:t>placed.</w:t>
      </w:r>
    </w:p>
    <w:p w14:paraId="79195724" w14:textId="77777777" w:rsidR="0048752D" w:rsidRDefault="00A00063">
      <w:pPr>
        <w:pStyle w:val="ListParagraph"/>
        <w:numPr>
          <w:ilvl w:val="4"/>
          <w:numId w:val="4"/>
        </w:numPr>
        <w:tabs>
          <w:tab w:val="left" w:pos="3078"/>
          <w:tab w:val="left" w:pos="3081"/>
        </w:tabs>
        <w:spacing w:before="225" w:line="266" w:lineRule="auto"/>
        <w:ind w:left="3081" w:right="2300"/>
      </w:pPr>
      <w:r>
        <w:t>Timeliness</w:t>
      </w:r>
      <w:r>
        <w:rPr>
          <w:spacing w:val="-3"/>
        </w:rPr>
        <w:t xml:space="preserve"> </w:t>
      </w:r>
      <w:r>
        <w:t>of</w:t>
      </w:r>
      <w:r>
        <w:rPr>
          <w:spacing w:val="-5"/>
        </w:rPr>
        <w:t xml:space="preserve"> </w:t>
      </w:r>
      <w:r>
        <w:t>deliveries:</w:t>
      </w:r>
      <w:r>
        <w:rPr>
          <w:spacing w:val="-2"/>
        </w:rPr>
        <w:t xml:space="preserve"> </w:t>
      </w:r>
      <w:r>
        <w:t>all</w:t>
      </w:r>
      <w:r>
        <w:rPr>
          <w:spacing w:val="-5"/>
        </w:rPr>
        <w:t xml:space="preserve"> </w:t>
      </w:r>
      <w:r>
        <w:t>daily</w:t>
      </w:r>
      <w:r>
        <w:rPr>
          <w:spacing w:val="-6"/>
        </w:rPr>
        <w:t xml:space="preserve"> </w:t>
      </w:r>
      <w:r>
        <w:t>deliveries</w:t>
      </w:r>
      <w:r>
        <w:rPr>
          <w:spacing w:val="-3"/>
        </w:rPr>
        <w:t xml:space="preserve"> </w:t>
      </w:r>
      <w:r>
        <w:t>should</w:t>
      </w:r>
      <w:r>
        <w:rPr>
          <w:spacing w:val="-3"/>
        </w:rPr>
        <w:t xml:space="preserve"> </w:t>
      </w:r>
      <w:r>
        <w:t>arrive</w:t>
      </w:r>
      <w:r>
        <w:rPr>
          <w:spacing w:val="-3"/>
        </w:rPr>
        <w:t xml:space="preserve"> </w:t>
      </w:r>
      <w:r>
        <w:t>according</w:t>
      </w:r>
      <w:r>
        <w:rPr>
          <w:spacing w:val="-6"/>
        </w:rPr>
        <w:t xml:space="preserve"> </w:t>
      </w:r>
      <w:r>
        <w:t>to statements above.</w:t>
      </w:r>
    </w:p>
    <w:p w14:paraId="79195725" w14:textId="77777777" w:rsidR="0048752D" w:rsidRDefault="00A00063">
      <w:pPr>
        <w:pStyle w:val="ListParagraph"/>
        <w:numPr>
          <w:ilvl w:val="4"/>
          <w:numId w:val="4"/>
        </w:numPr>
        <w:tabs>
          <w:tab w:val="left" w:pos="3078"/>
          <w:tab w:val="left" w:pos="3081"/>
        </w:tabs>
        <w:spacing w:before="206" w:line="266" w:lineRule="auto"/>
        <w:ind w:left="3081" w:right="1697"/>
      </w:pPr>
      <w:r>
        <w:t>Compliance</w:t>
      </w:r>
      <w:r>
        <w:rPr>
          <w:spacing w:val="-3"/>
        </w:rPr>
        <w:t xml:space="preserve"> </w:t>
      </w:r>
      <w:proofErr w:type="gramStart"/>
      <w:r>
        <w:t>of</w:t>
      </w:r>
      <w:proofErr w:type="gramEnd"/>
      <w:r>
        <w:rPr>
          <w:spacing w:val="-2"/>
        </w:rPr>
        <w:t xml:space="preserve"> </w:t>
      </w:r>
      <w:r>
        <w:t>shipping</w:t>
      </w:r>
      <w:r>
        <w:rPr>
          <w:spacing w:val="-6"/>
        </w:rPr>
        <w:t xml:space="preserve"> </w:t>
      </w:r>
      <w:r>
        <w:t>containers:</w:t>
      </w:r>
      <w:r>
        <w:rPr>
          <w:spacing w:val="-5"/>
        </w:rPr>
        <w:t xml:space="preserve"> </w:t>
      </w:r>
      <w:r>
        <w:t>all</w:t>
      </w:r>
      <w:r>
        <w:rPr>
          <w:spacing w:val="-2"/>
        </w:rPr>
        <w:t xml:space="preserve"> </w:t>
      </w:r>
      <w:r>
        <w:t>containers</w:t>
      </w:r>
      <w:r>
        <w:rPr>
          <w:spacing w:val="-3"/>
        </w:rPr>
        <w:t xml:space="preserve"> </w:t>
      </w:r>
      <w:r>
        <w:t>will</w:t>
      </w:r>
      <w:r>
        <w:rPr>
          <w:spacing w:val="-5"/>
        </w:rPr>
        <w:t xml:space="preserve"> </w:t>
      </w:r>
      <w:r>
        <w:t>be</w:t>
      </w:r>
      <w:r>
        <w:rPr>
          <w:spacing w:val="-3"/>
        </w:rPr>
        <w:t xml:space="preserve"> </w:t>
      </w:r>
      <w:r>
        <w:t>secured</w:t>
      </w:r>
      <w:r>
        <w:rPr>
          <w:spacing w:val="-3"/>
        </w:rPr>
        <w:t xml:space="preserve"> </w:t>
      </w:r>
      <w:r>
        <w:t>and</w:t>
      </w:r>
      <w:r>
        <w:rPr>
          <w:spacing w:val="-6"/>
        </w:rPr>
        <w:t xml:space="preserve"> </w:t>
      </w:r>
      <w:r>
        <w:t>labeled according to NRC and DOT regulations.</w:t>
      </w:r>
    </w:p>
    <w:p w14:paraId="79195726" w14:textId="77777777" w:rsidR="0048752D" w:rsidRDefault="00A00063">
      <w:pPr>
        <w:pStyle w:val="ListParagraph"/>
        <w:numPr>
          <w:ilvl w:val="4"/>
          <w:numId w:val="4"/>
        </w:numPr>
        <w:tabs>
          <w:tab w:val="left" w:pos="3078"/>
          <w:tab w:val="left" w:pos="3081"/>
        </w:tabs>
        <w:spacing w:before="208" w:line="266" w:lineRule="auto"/>
        <w:ind w:left="3081" w:right="2624"/>
      </w:pPr>
      <w:r>
        <w:t>Radiation</w:t>
      </w:r>
      <w:r>
        <w:rPr>
          <w:spacing w:val="-4"/>
        </w:rPr>
        <w:t xml:space="preserve"> </w:t>
      </w:r>
      <w:r>
        <w:t>safety</w:t>
      </w:r>
      <w:r>
        <w:rPr>
          <w:spacing w:val="-7"/>
        </w:rPr>
        <w:t xml:space="preserve"> </w:t>
      </w:r>
      <w:r>
        <w:t>review:</w:t>
      </w:r>
      <w:r>
        <w:rPr>
          <w:spacing w:val="-3"/>
        </w:rPr>
        <w:t xml:space="preserve"> </w:t>
      </w:r>
      <w:r>
        <w:t>package</w:t>
      </w:r>
      <w:r>
        <w:rPr>
          <w:spacing w:val="-4"/>
        </w:rPr>
        <w:t xml:space="preserve"> </w:t>
      </w:r>
      <w:r>
        <w:t>surveys</w:t>
      </w:r>
      <w:r>
        <w:rPr>
          <w:spacing w:val="-4"/>
        </w:rPr>
        <w:t xml:space="preserve"> </w:t>
      </w:r>
      <w:r>
        <w:t>and</w:t>
      </w:r>
      <w:r>
        <w:rPr>
          <w:spacing w:val="-4"/>
        </w:rPr>
        <w:t xml:space="preserve"> </w:t>
      </w:r>
      <w:r>
        <w:t>wipes</w:t>
      </w:r>
      <w:r>
        <w:rPr>
          <w:spacing w:val="-6"/>
        </w:rPr>
        <w:t xml:space="preserve"> </w:t>
      </w:r>
      <w:r>
        <w:t>for</w:t>
      </w:r>
      <w:r>
        <w:rPr>
          <w:spacing w:val="-3"/>
        </w:rPr>
        <w:t xml:space="preserve"> </w:t>
      </w:r>
      <w:r>
        <w:t>removable contamination will meet NRC and DOT guidelines.</w:t>
      </w:r>
    </w:p>
    <w:p w14:paraId="79195727" w14:textId="77777777" w:rsidR="0048752D" w:rsidRDefault="00A00063">
      <w:pPr>
        <w:pStyle w:val="ListParagraph"/>
        <w:numPr>
          <w:ilvl w:val="4"/>
          <w:numId w:val="4"/>
        </w:numPr>
        <w:tabs>
          <w:tab w:val="left" w:pos="3078"/>
          <w:tab w:val="left" w:pos="3081"/>
        </w:tabs>
        <w:spacing w:before="206" w:line="266" w:lineRule="auto"/>
        <w:ind w:left="3081" w:right="2186"/>
      </w:pPr>
      <w:r>
        <w:t>Communication</w:t>
      </w:r>
      <w:r>
        <w:rPr>
          <w:spacing w:val="-6"/>
        </w:rPr>
        <w:t xml:space="preserve"> </w:t>
      </w:r>
      <w:r>
        <w:t>of</w:t>
      </w:r>
      <w:r>
        <w:rPr>
          <w:spacing w:val="-5"/>
        </w:rPr>
        <w:t xml:space="preserve"> </w:t>
      </w:r>
      <w:r>
        <w:t>industry</w:t>
      </w:r>
      <w:r>
        <w:rPr>
          <w:spacing w:val="-8"/>
        </w:rPr>
        <w:t xml:space="preserve"> </w:t>
      </w:r>
      <w:r>
        <w:t>issues:</w:t>
      </w:r>
      <w:r>
        <w:rPr>
          <w:spacing w:val="-2"/>
        </w:rPr>
        <w:t xml:space="preserve"> </w:t>
      </w:r>
      <w:r>
        <w:t>industry</w:t>
      </w:r>
      <w:r>
        <w:rPr>
          <w:spacing w:val="-6"/>
        </w:rPr>
        <w:t xml:space="preserve"> </w:t>
      </w:r>
      <w:r>
        <w:t>shortages</w:t>
      </w:r>
      <w:r>
        <w:rPr>
          <w:spacing w:val="-5"/>
        </w:rPr>
        <w:t xml:space="preserve"> </w:t>
      </w:r>
      <w:r>
        <w:t>or</w:t>
      </w:r>
      <w:r>
        <w:rPr>
          <w:spacing w:val="-2"/>
        </w:rPr>
        <w:t xml:space="preserve"> </w:t>
      </w:r>
      <w:r>
        <w:t>product</w:t>
      </w:r>
      <w:r>
        <w:rPr>
          <w:spacing w:val="-2"/>
        </w:rPr>
        <w:t xml:space="preserve"> </w:t>
      </w:r>
      <w:r>
        <w:t>recalls will be communicated within 24 hours.</w:t>
      </w:r>
    </w:p>
    <w:p w14:paraId="79195728" w14:textId="77777777" w:rsidR="0048752D" w:rsidRDefault="00A00063">
      <w:pPr>
        <w:pStyle w:val="ListParagraph"/>
        <w:numPr>
          <w:ilvl w:val="4"/>
          <w:numId w:val="4"/>
        </w:numPr>
        <w:tabs>
          <w:tab w:val="left" w:pos="3078"/>
        </w:tabs>
        <w:spacing w:before="208"/>
        <w:ind w:left="3078" w:hanging="422"/>
      </w:pPr>
      <w:r>
        <w:t>NRC</w:t>
      </w:r>
      <w:r>
        <w:rPr>
          <w:spacing w:val="-4"/>
        </w:rPr>
        <w:t xml:space="preserve"> </w:t>
      </w:r>
      <w:r>
        <w:rPr>
          <w:spacing w:val="-2"/>
        </w:rPr>
        <w:t>License</w:t>
      </w:r>
    </w:p>
    <w:p w14:paraId="79195729" w14:textId="77777777" w:rsidR="0048752D" w:rsidRDefault="00A00063">
      <w:pPr>
        <w:pStyle w:val="ListParagraph"/>
        <w:numPr>
          <w:ilvl w:val="4"/>
          <w:numId w:val="4"/>
        </w:numPr>
        <w:tabs>
          <w:tab w:val="left" w:pos="3078"/>
        </w:tabs>
        <w:spacing w:before="226"/>
        <w:ind w:left="3078" w:hanging="422"/>
      </w:pPr>
      <w:r>
        <w:t>Courier</w:t>
      </w:r>
      <w:r>
        <w:rPr>
          <w:spacing w:val="-5"/>
        </w:rPr>
        <w:t xml:space="preserve"> </w:t>
      </w:r>
      <w:r>
        <w:t>Training</w:t>
      </w:r>
      <w:r>
        <w:rPr>
          <w:spacing w:val="-9"/>
        </w:rPr>
        <w:t xml:space="preserve"> </w:t>
      </w:r>
      <w:r>
        <w:rPr>
          <w:spacing w:val="-2"/>
        </w:rPr>
        <w:t>Certification</w:t>
      </w:r>
    </w:p>
    <w:p w14:paraId="7919572A" w14:textId="77777777" w:rsidR="0048752D" w:rsidRDefault="00A00063">
      <w:pPr>
        <w:pStyle w:val="BodyText"/>
        <w:spacing w:before="228" w:line="276" w:lineRule="auto"/>
        <w:ind w:left="1281" w:right="1377"/>
      </w:pPr>
      <w:r>
        <w:t>* Note – any mention of a trade name is for reference only. If you are proposing a clinical or-equal, be</w:t>
      </w:r>
      <w:r>
        <w:rPr>
          <w:spacing w:val="-2"/>
        </w:rPr>
        <w:t xml:space="preserve"> </w:t>
      </w:r>
      <w:r>
        <w:t>sure</w:t>
      </w:r>
      <w:r>
        <w:rPr>
          <w:spacing w:val="-2"/>
        </w:rPr>
        <w:t xml:space="preserve"> </w:t>
      </w:r>
      <w:r>
        <w:t>to</w:t>
      </w:r>
      <w:r>
        <w:rPr>
          <w:spacing w:val="-2"/>
        </w:rPr>
        <w:t xml:space="preserve"> </w:t>
      </w:r>
      <w:r>
        <w:t>provide</w:t>
      </w:r>
      <w:r>
        <w:rPr>
          <w:spacing w:val="-2"/>
        </w:rPr>
        <w:t xml:space="preserve"> </w:t>
      </w:r>
      <w:r>
        <w:t>adequate</w:t>
      </w:r>
      <w:r>
        <w:rPr>
          <w:spacing w:val="-4"/>
        </w:rPr>
        <w:t xml:space="preserve"> </w:t>
      </w:r>
      <w:r>
        <w:t>evidence</w:t>
      </w:r>
      <w:r>
        <w:rPr>
          <w:spacing w:val="-4"/>
        </w:rPr>
        <w:t xml:space="preserve"> </w:t>
      </w:r>
      <w:r>
        <w:t>that</w:t>
      </w:r>
      <w:r>
        <w:rPr>
          <w:spacing w:val="-1"/>
        </w:rPr>
        <w:t xml:space="preserve"> </w:t>
      </w:r>
      <w:r>
        <w:t>your</w:t>
      </w:r>
      <w:r>
        <w:rPr>
          <w:spacing w:val="-1"/>
        </w:rPr>
        <w:t xml:space="preserve"> </w:t>
      </w:r>
      <w:r>
        <w:t>proposed</w:t>
      </w:r>
      <w:r>
        <w:rPr>
          <w:spacing w:val="-2"/>
        </w:rPr>
        <w:t xml:space="preserve"> </w:t>
      </w:r>
      <w:r>
        <w:t>item</w:t>
      </w:r>
      <w:r>
        <w:rPr>
          <w:spacing w:val="-4"/>
        </w:rPr>
        <w:t xml:space="preserve"> </w:t>
      </w:r>
      <w:r>
        <w:t>meets</w:t>
      </w:r>
      <w:r>
        <w:rPr>
          <w:spacing w:val="-2"/>
        </w:rPr>
        <w:t xml:space="preserve"> </w:t>
      </w:r>
      <w:r>
        <w:t>or</w:t>
      </w:r>
      <w:r>
        <w:rPr>
          <w:spacing w:val="-4"/>
        </w:rPr>
        <w:t xml:space="preserve"> </w:t>
      </w:r>
      <w:r>
        <w:t>exceeds</w:t>
      </w:r>
      <w:r>
        <w:rPr>
          <w:spacing w:val="-4"/>
        </w:rPr>
        <w:t xml:space="preserve"> </w:t>
      </w:r>
      <w:r>
        <w:t>the</w:t>
      </w:r>
      <w:r>
        <w:rPr>
          <w:spacing w:val="-4"/>
        </w:rPr>
        <w:t xml:space="preserve"> </w:t>
      </w:r>
      <w:r>
        <w:t>capabilities</w:t>
      </w:r>
      <w:r>
        <w:rPr>
          <w:spacing w:val="-2"/>
        </w:rPr>
        <w:t xml:space="preserve"> </w:t>
      </w:r>
      <w:r>
        <w:t>of</w:t>
      </w:r>
      <w:r>
        <w:rPr>
          <w:spacing w:val="-4"/>
        </w:rPr>
        <w:t xml:space="preserve"> </w:t>
      </w:r>
      <w:r>
        <w:t>the one listed.</w:t>
      </w:r>
    </w:p>
    <w:p w14:paraId="7919572B" w14:textId="77777777" w:rsidR="0048752D" w:rsidRDefault="0048752D">
      <w:pPr>
        <w:pStyle w:val="BodyText"/>
        <w:ind w:left="0"/>
      </w:pPr>
    </w:p>
    <w:p w14:paraId="7919572C" w14:textId="77777777" w:rsidR="0048752D" w:rsidRDefault="0048752D">
      <w:pPr>
        <w:pStyle w:val="BodyText"/>
        <w:spacing w:before="158"/>
        <w:ind w:left="0"/>
      </w:pPr>
    </w:p>
    <w:p w14:paraId="7919572D" w14:textId="77777777" w:rsidR="0048752D" w:rsidRDefault="00A00063">
      <w:pPr>
        <w:pStyle w:val="Heading2"/>
        <w:numPr>
          <w:ilvl w:val="1"/>
          <w:numId w:val="4"/>
        </w:numPr>
        <w:tabs>
          <w:tab w:val="left" w:pos="1676"/>
        </w:tabs>
        <w:spacing w:before="1"/>
        <w:ind w:hanging="496"/>
      </w:pPr>
      <w:bookmarkStart w:id="0" w:name="B.3__PRICE/COST_SCHEDULE"/>
      <w:bookmarkStart w:id="1" w:name="_bookmark4"/>
      <w:bookmarkEnd w:id="0"/>
      <w:bookmarkEnd w:id="1"/>
      <w:r>
        <w:rPr>
          <w:color w:val="4F81BC"/>
        </w:rPr>
        <w:t>PRICE/COST</w:t>
      </w:r>
      <w:r>
        <w:rPr>
          <w:color w:val="4F81BC"/>
          <w:spacing w:val="-16"/>
        </w:rPr>
        <w:t xml:space="preserve"> </w:t>
      </w:r>
      <w:r>
        <w:rPr>
          <w:color w:val="4F81BC"/>
          <w:spacing w:val="-2"/>
        </w:rPr>
        <w:t>SCHEDULE</w:t>
      </w:r>
    </w:p>
    <w:p w14:paraId="7919572E" w14:textId="77777777" w:rsidR="0048752D" w:rsidRDefault="00A00063">
      <w:pPr>
        <w:pStyle w:val="BodyText"/>
        <w:spacing w:before="165"/>
      </w:pPr>
      <w:r>
        <w:t>*All</w:t>
      </w:r>
      <w:r>
        <w:rPr>
          <w:spacing w:val="-1"/>
        </w:rPr>
        <w:t xml:space="preserve"> </w:t>
      </w:r>
      <w:r>
        <w:t>Quantities</w:t>
      </w:r>
      <w:r>
        <w:rPr>
          <w:spacing w:val="-4"/>
        </w:rPr>
        <w:t xml:space="preserve"> </w:t>
      </w:r>
      <w:r>
        <w:t>are</w:t>
      </w:r>
      <w:r>
        <w:rPr>
          <w:spacing w:val="-4"/>
        </w:rPr>
        <w:t xml:space="preserve"> </w:t>
      </w:r>
      <w:r>
        <w:t>estimates</w:t>
      </w:r>
      <w:r>
        <w:rPr>
          <w:spacing w:val="-1"/>
        </w:rPr>
        <w:t xml:space="preserve"> </w:t>
      </w:r>
      <w:r>
        <w:t>and</w:t>
      </w:r>
      <w:r>
        <w:rPr>
          <w:spacing w:val="-5"/>
        </w:rPr>
        <w:t xml:space="preserve"> </w:t>
      </w:r>
      <w:r>
        <w:t>that</w:t>
      </w:r>
      <w:r>
        <w:rPr>
          <w:spacing w:val="-4"/>
        </w:rPr>
        <w:t xml:space="preserve"> </w:t>
      </w:r>
      <w:r>
        <w:t>the</w:t>
      </w:r>
      <w:r>
        <w:rPr>
          <w:spacing w:val="-3"/>
        </w:rPr>
        <w:t xml:space="preserve"> </w:t>
      </w:r>
      <w:r>
        <w:t>VA</w:t>
      </w:r>
      <w:r>
        <w:rPr>
          <w:spacing w:val="-3"/>
        </w:rPr>
        <w:t xml:space="preserve"> </w:t>
      </w:r>
      <w:r>
        <w:t>is</w:t>
      </w:r>
      <w:r>
        <w:rPr>
          <w:spacing w:val="-2"/>
        </w:rPr>
        <w:t xml:space="preserve"> </w:t>
      </w:r>
      <w:r>
        <w:t>only</w:t>
      </w:r>
      <w:r>
        <w:rPr>
          <w:spacing w:val="-4"/>
        </w:rPr>
        <w:t xml:space="preserve"> </w:t>
      </w:r>
      <w:r>
        <w:t>obligated</w:t>
      </w:r>
      <w:r>
        <w:rPr>
          <w:spacing w:val="-2"/>
        </w:rPr>
        <w:t xml:space="preserve"> </w:t>
      </w:r>
      <w:r>
        <w:t>to</w:t>
      </w:r>
      <w:r>
        <w:rPr>
          <w:spacing w:val="-5"/>
        </w:rPr>
        <w:t xml:space="preserve"> </w:t>
      </w:r>
      <w:r>
        <w:t>the</w:t>
      </w:r>
      <w:r>
        <w:rPr>
          <w:spacing w:val="-2"/>
        </w:rPr>
        <w:t xml:space="preserve"> </w:t>
      </w:r>
      <w:r>
        <w:t>extent of</w:t>
      </w:r>
      <w:r>
        <w:rPr>
          <w:spacing w:val="-4"/>
        </w:rPr>
        <w:t xml:space="preserve"> </w:t>
      </w:r>
      <w:r>
        <w:t>the</w:t>
      </w:r>
      <w:r>
        <w:rPr>
          <w:spacing w:val="-4"/>
        </w:rPr>
        <w:t xml:space="preserve"> </w:t>
      </w:r>
      <w:r>
        <w:t>guaranteed</w:t>
      </w:r>
      <w:r>
        <w:rPr>
          <w:spacing w:val="-1"/>
        </w:rPr>
        <w:t xml:space="preserve"> </w:t>
      </w:r>
      <w:r>
        <w:rPr>
          <w:spacing w:val="-2"/>
        </w:rPr>
        <w:t>minimum.</w:t>
      </w:r>
    </w:p>
    <w:p w14:paraId="79195730" w14:textId="789B63C2" w:rsidR="0048752D" w:rsidRDefault="00A00063" w:rsidP="00C67F61">
      <w:pPr>
        <w:pStyle w:val="BodyText"/>
        <w:spacing w:before="239" w:line="276" w:lineRule="auto"/>
        <w:ind w:right="1087"/>
      </w:pPr>
      <w:r>
        <w:t>*Below</w:t>
      </w:r>
      <w:r>
        <w:rPr>
          <w:spacing w:val="-3"/>
        </w:rPr>
        <w:t xml:space="preserve"> </w:t>
      </w:r>
      <w:r>
        <w:t>period</w:t>
      </w:r>
      <w:r>
        <w:rPr>
          <w:spacing w:val="-2"/>
        </w:rPr>
        <w:t xml:space="preserve"> </w:t>
      </w:r>
      <w:r>
        <w:t>of</w:t>
      </w:r>
      <w:r>
        <w:rPr>
          <w:spacing w:val="-4"/>
        </w:rPr>
        <w:t xml:space="preserve"> </w:t>
      </w:r>
      <w:r>
        <w:t>performance</w:t>
      </w:r>
      <w:r>
        <w:rPr>
          <w:spacing w:val="-2"/>
        </w:rPr>
        <w:t xml:space="preserve"> </w:t>
      </w:r>
      <w:r>
        <w:t>is</w:t>
      </w:r>
      <w:r>
        <w:rPr>
          <w:spacing w:val="-2"/>
        </w:rPr>
        <w:t xml:space="preserve"> </w:t>
      </w:r>
      <w:r>
        <w:t>an</w:t>
      </w:r>
      <w:r>
        <w:rPr>
          <w:spacing w:val="-5"/>
        </w:rPr>
        <w:t xml:space="preserve"> </w:t>
      </w:r>
      <w:r>
        <w:t>estimate</w:t>
      </w:r>
      <w:r>
        <w:rPr>
          <w:spacing w:val="-2"/>
        </w:rPr>
        <w:t xml:space="preserve"> </w:t>
      </w:r>
      <w:r>
        <w:t>dependent</w:t>
      </w:r>
      <w:r>
        <w:rPr>
          <w:spacing w:val="-1"/>
        </w:rPr>
        <w:t xml:space="preserve"> </w:t>
      </w:r>
      <w:r>
        <w:t>upon</w:t>
      </w:r>
      <w:r>
        <w:rPr>
          <w:spacing w:val="-5"/>
        </w:rPr>
        <w:t xml:space="preserve"> </w:t>
      </w:r>
      <w:r>
        <w:t>date</w:t>
      </w:r>
      <w:r>
        <w:rPr>
          <w:spacing w:val="-2"/>
        </w:rPr>
        <w:t xml:space="preserve"> </w:t>
      </w:r>
      <w:r>
        <w:t>of</w:t>
      </w:r>
      <w:r>
        <w:rPr>
          <w:spacing w:val="-4"/>
        </w:rPr>
        <w:t xml:space="preserve"> </w:t>
      </w:r>
      <w:r>
        <w:t>award.</w:t>
      </w:r>
      <w:r>
        <w:rPr>
          <w:spacing w:val="-2"/>
        </w:rPr>
        <w:t xml:space="preserve"> </w:t>
      </w:r>
      <w:r>
        <w:t>IDIQ</w:t>
      </w:r>
      <w:r>
        <w:rPr>
          <w:spacing w:val="-1"/>
        </w:rPr>
        <w:t xml:space="preserve"> </w:t>
      </w:r>
      <w:r>
        <w:t>will</w:t>
      </w:r>
      <w:r>
        <w:rPr>
          <w:spacing w:val="-4"/>
        </w:rPr>
        <w:t xml:space="preserve"> </w:t>
      </w:r>
      <w:r>
        <w:t>consist</w:t>
      </w:r>
      <w:r>
        <w:rPr>
          <w:spacing w:val="-1"/>
        </w:rPr>
        <w:t xml:space="preserve"> </w:t>
      </w:r>
      <w:r>
        <w:t>of</w:t>
      </w:r>
      <w:r>
        <w:rPr>
          <w:spacing w:val="-1"/>
        </w:rPr>
        <w:t xml:space="preserve"> </w:t>
      </w:r>
      <w:r>
        <w:t>a</w:t>
      </w:r>
      <w:r>
        <w:rPr>
          <w:spacing w:val="-2"/>
        </w:rPr>
        <w:t xml:space="preserve"> </w:t>
      </w:r>
      <w:r>
        <w:t>base period plus four ordering periods.</w:t>
      </w:r>
    </w:p>
    <w:p w14:paraId="7D05830B" w14:textId="05DD1BA4" w:rsidR="00C67F61" w:rsidRDefault="00C30B63" w:rsidP="00C67F61">
      <w:pPr>
        <w:pStyle w:val="BodyText"/>
        <w:spacing w:before="239" w:line="276" w:lineRule="auto"/>
        <w:ind w:right="1087"/>
      </w:pPr>
      <w:r w:rsidRPr="00C30B63">
        <w:rPr>
          <w:noProof/>
        </w:rPr>
        <w:lastRenderedPageBreak/>
        <w:drawing>
          <wp:inline distT="0" distB="0" distL="0" distR="0" wp14:anchorId="0E7A2737" wp14:editId="7F3F2B23">
            <wp:extent cx="6049219" cy="8030696"/>
            <wp:effectExtent l="0" t="0" r="8890" b="8890"/>
            <wp:docPr id="1640152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52572" name=""/>
                    <pic:cNvPicPr/>
                  </pic:nvPicPr>
                  <pic:blipFill>
                    <a:blip r:embed="rId12"/>
                    <a:stretch>
                      <a:fillRect/>
                    </a:stretch>
                  </pic:blipFill>
                  <pic:spPr>
                    <a:xfrm>
                      <a:off x="0" y="0"/>
                      <a:ext cx="6049219" cy="8030696"/>
                    </a:xfrm>
                    <a:prstGeom prst="rect">
                      <a:avLst/>
                    </a:prstGeom>
                  </pic:spPr>
                </pic:pic>
              </a:graphicData>
            </a:graphic>
          </wp:inline>
        </w:drawing>
      </w:r>
    </w:p>
    <w:p w14:paraId="35735A2C" w14:textId="77777777" w:rsidR="0048752D" w:rsidRDefault="0048752D" w:rsidP="000A44B3">
      <w:pPr>
        <w:rPr>
          <w:sz w:val="16"/>
        </w:rPr>
      </w:pPr>
    </w:p>
    <w:p w14:paraId="255729D2" w14:textId="77777777" w:rsidR="000A44B3" w:rsidRDefault="000A44B3" w:rsidP="000A44B3">
      <w:pPr>
        <w:spacing w:before="1"/>
        <w:ind w:left="460" w:firstLine="720"/>
        <w:rPr>
          <w:b/>
        </w:rPr>
      </w:pPr>
      <w:r>
        <w:rPr>
          <w:b/>
        </w:rPr>
        <w:t>CONTRACT</w:t>
      </w:r>
      <w:r>
        <w:rPr>
          <w:b/>
          <w:spacing w:val="-9"/>
        </w:rPr>
        <w:t xml:space="preserve"> </w:t>
      </w:r>
      <w:r>
        <w:rPr>
          <w:b/>
        </w:rPr>
        <w:t>CEILING</w:t>
      </w:r>
      <w:r>
        <w:rPr>
          <w:b/>
          <w:spacing w:val="-7"/>
        </w:rPr>
        <w:t xml:space="preserve"> </w:t>
      </w:r>
      <w:r>
        <w:rPr>
          <w:b/>
          <w:spacing w:val="-2"/>
        </w:rPr>
        <w:t>LIMITS</w:t>
      </w:r>
    </w:p>
    <w:p w14:paraId="1BEC1CFB" w14:textId="37650328" w:rsidR="000A44B3" w:rsidRDefault="000A44B3" w:rsidP="000A44B3">
      <w:pPr>
        <w:pStyle w:val="BodyText"/>
        <w:spacing w:before="236" w:line="278" w:lineRule="auto"/>
        <w:ind w:right="1087"/>
      </w:pPr>
      <w:r>
        <w:t>The</w:t>
      </w:r>
      <w:r>
        <w:rPr>
          <w:spacing w:val="-4"/>
        </w:rPr>
        <w:t xml:space="preserve"> </w:t>
      </w:r>
      <w:r>
        <w:t>Department</w:t>
      </w:r>
      <w:r>
        <w:rPr>
          <w:spacing w:val="-1"/>
        </w:rPr>
        <w:t xml:space="preserve"> </w:t>
      </w:r>
      <w:r>
        <w:t>of</w:t>
      </w:r>
      <w:r>
        <w:rPr>
          <w:spacing w:val="-1"/>
        </w:rPr>
        <w:t xml:space="preserve"> </w:t>
      </w:r>
      <w:r>
        <w:t>Veterans</w:t>
      </w:r>
      <w:r>
        <w:rPr>
          <w:spacing w:val="-2"/>
        </w:rPr>
        <w:t xml:space="preserve"> </w:t>
      </w:r>
      <w:r>
        <w:t>Affairs</w:t>
      </w:r>
      <w:r>
        <w:rPr>
          <w:spacing w:val="-2"/>
        </w:rPr>
        <w:t xml:space="preserve"> </w:t>
      </w:r>
      <w:r>
        <w:t>has</w:t>
      </w:r>
      <w:r>
        <w:rPr>
          <w:spacing w:val="-2"/>
        </w:rPr>
        <w:t xml:space="preserve"> </w:t>
      </w:r>
      <w:r>
        <w:t>set</w:t>
      </w:r>
      <w:r>
        <w:rPr>
          <w:spacing w:val="-4"/>
        </w:rPr>
        <w:t xml:space="preserve"> </w:t>
      </w:r>
      <w:r>
        <w:t>the</w:t>
      </w:r>
      <w:r>
        <w:rPr>
          <w:spacing w:val="-2"/>
        </w:rPr>
        <w:t xml:space="preserve"> </w:t>
      </w:r>
      <w:r>
        <w:t>ceiling</w:t>
      </w:r>
      <w:r>
        <w:rPr>
          <w:spacing w:val="-7"/>
        </w:rPr>
        <w:t xml:space="preserve"> </w:t>
      </w:r>
      <w:r>
        <w:t>limitation</w:t>
      </w:r>
      <w:r>
        <w:rPr>
          <w:spacing w:val="-2"/>
        </w:rPr>
        <w:t xml:space="preserve"> </w:t>
      </w:r>
      <w:r>
        <w:t>for</w:t>
      </w:r>
      <w:r>
        <w:rPr>
          <w:spacing w:val="-1"/>
        </w:rPr>
        <w:t xml:space="preserve"> </w:t>
      </w:r>
      <w:r>
        <w:t>this</w:t>
      </w:r>
      <w:r>
        <w:rPr>
          <w:spacing w:val="-2"/>
        </w:rPr>
        <w:t xml:space="preserve"> </w:t>
      </w:r>
      <w:r>
        <w:t>IDIQ</w:t>
      </w:r>
      <w:r>
        <w:rPr>
          <w:spacing w:val="-3"/>
        </w:rPr>
        <w:t xml:space="preserve"> </w:t>
      </w:r>
      <w:r>
        <w:t>at</w:t>
      </w:r>
      <w:r>
        <w:rPr>
          <w:spacing w:val="-1"/>
        </w:rPr>
        <w:t xml:space="preserve"> </w:t>
      </w:r>
      <w:r w:rsidRPr="00C30B63">
        <w:t>$</w:t>
      </w:r>
      <w:r w:rsidR="00C30B63">
        <w:t>XXXX</w:t>
      </w:r>
      <w:r>
        <w:rPr>
          <w:spacing w:val="-5"/>
        </w:rPr>
        <w:t xml:space="preserve"> </w:t>
      </w:r>
      <w:r>
        <w:t>for</w:t>
      </w:r>
      <w:r>
        <w:rPr>
          <w:spacing w:val="-1"/>
        </w:rPr>
        <w:t xml:space="preserve"> </w:t>
      </w:r>
      <w:r>
        <w:t>the lifetime</w:t>
      </w:r>
      <w:r>
        <w:rPr>
          <w:spacing w:val="-3"/>
        </w:rPr>
        <w:t xml:space="preserve"> </w:t>
      </w:r>
      <w:r>
        <w:t>of</w:t>
      </w:r>
      <w:r>
        <w:rPr>
          <w:spacing w:val="-1"/>
        </w:rPr>
        <w:t xml:space="preserve"> </w:t>
      </w:r>
      <w:r>
        <w:t>this</w:t>
      </w:r>
      <w:r>
        <w:rPr>
          <w:spacing w:val="-4"/>
        </w:rPr>
        <w:t xml:space="preserve"> </w:t>
      </w:r>
      <w:r>
        <w:t>contract.</w:t>
      </w:r>
      <w:r>
        <w:rPr>
          <w:spacing w:val="-5"/>
        </w:rPr>
        <w:t xml:space="preserve"> </w:t>
      </w:r>
      <w:r>
        <w:t>The</w:t>
      </w:r>
      <w:r>
        <w:rPr>
          <w:spacing w:val="-3"/>
        </w:rPr>
        <w:t xml:space="preserve"> </w:t>
      </w:r>
      <w:r>
        <w:t>total</w:t>
      </w:r>
      <w:r>
        <w:rPr>
          <w:spacing w:val="-4"/>
        </w:rPr>
        <w:t xml:space="preserve"> </w:t>
      </w:r>
      <w:r>
        <w:t>of</w:t>
      </w:r>
      <w:r>
        <w:rPr>
          <w:spacing w:val="-4"/>
        </w:rPr>
        <w:t xml:space="preserve"> </w:t>
      </w:r>
      <w:r>
        <w:t>all</w:t>
      </w:r>
      <w:r>
        <w:rPr>
          <w:spacing w:val="-1"/>
        </w:rPr>
        <w:t xml:space="preserve"> </w:t>
      </w:r>
      <w:r>
        <w:t>orders</w:t>
      </w:r>
      <w:r>
        <w:rPr>
          <w:spacing w:val="-3"/>
        </w:rPr>
        <w:t xml:space="preserve"> </w:t>
      </w:r>
      <w:r>
        <w:t>placed</w:t>
      </w:r>
      <w:r>
        <w:rPr>
          <w:spacing w:val="-5"/>
        </w:rPr>
        <w:t xml:space="preserve"> </w:t>
      </w:r>
      <w:r>
        <w:t>against</w:t>
      </w:r>
      <w:r>
        <w:rPr>
          <w:spacing w:val="-4"/>
        </w:rPr>
        <w:t xml:space="preserve"> </w:t>
      </w:r>
      <w:r>
        <w:t>this</w:t>
      </w:r>
      <w:r>
        <w:rPr>
          <w:spacing w:val="-2"/>
        </w:rPr>
        <w:t xml:space="preserve"> </w:t>
      </w:r>
      <w:r>
        <w:t>IDIQ</w:t>
      </w:r>
      <w:r>
        <w:rPr>
          <w:spacing w:val="-3"/>
        </w:rPr>
        <w:t xml:space="preserve"> </w:t>
      </w:r>
      <w:r>
        <w:t>will</w:t>
      </w:r>
      <w:r>
        <w:rPr>
          <w:spacing w:val="-2"/>
        </w:rPr>
        <w:t xml:space="preserve"> </w:t>
      </w:r>
      <w:r>
        <w:t>not</w:t>
      </w:r>
      <w:r>
        <w:rPr>
          <w:spacing w:val="-1"/>
        </w:rPr>
        <w:t xml:space="preserve"> </w:t>
      </w:r>
      <w:r>
        <w:t>exceed</w:t>
      </w:r>
      <w:r>
        <w:rPr>
          <w:spacing w:val="-5"/>
        </w:rPr>
        <w:t xml:space="preserve"> </w:t>
      </w:r>
      <w:r>
        <w:t>this</w:t>
      </w:r>
      <w:r>
        <w:rPr>
          <w:spacing w:val="-2"/>
        </w:rPr>
        <w:t xml:space="preserve"> </w:t>
      </w:r>
      <w:r>
        <w:t>ceiling</w:t>
      </w:r>
      <w:r>
        <w:rPr>
          <w:spacing w:val="-5"/>
        </w:rPr>
        <w:t xml:space="preserve"> of</w:t>
      </w:r>
    </w:p>
    <w:p w14:paraId="1551E690" w14:textId="2ACAC415" w:rsidR="000A44B3" w:rsidRDefault="000A44B3" w:rsidP="000A44B3">
      <w:pPr>
        <w:pStyle w:val="BodyText"/>
        <w:spacing w:line="249" w:lineRule="exact"/>
        <w:rPr>
          <w:spacing w:val="-2"/>
        </w:rPr>
      </w:pPr>
      <w:r w:rsidRPr="00C67F61">
        <w:rPr>
          <w:spacing w:val="-2"/>
        </w:rPr>
        <w:t>$</w:t>
      </w:r>
      <w:r w:rsidR="00C30B63">
        <w:rPr>
          <w:spacing w:val="-2"/>
        </w:rPr>
        <w:t>XXXXX</w:t>
      </w:r>
      <w:r w:rsidR="00C67F61">
        <w:rPr>
          <w:spacing w:val="-2"/>
        </w:rPr>
        <w:t>.</w:t>
      </w:r>
    </w:p>
    <w:p w14:paraId="5E7D72F0" w14:textId="77777777" w:rsidR="004B5194" w:rsidRDefault="004B5194" w:rsidP="000A44B3">
      <w:pPr>
        <w:pStyle w:val="BodyText"/>
        <w:spacing w:line="249" w:lineRule="exact"/>
        <w:rPr>
          <w:spacing w:val="-2"/>
        </w:rPr>
      </w:pPr>
    </w:p>
    <w:p w14:paraId="51A95B86" w14:textId="1636ABE7" w:rsidR="001C46FF" w:rsidRPr="001C46FF" w:rsidRDefault="001C46FF" w:rsidP="000A44B3">
      <w:pPr>
        <w:tabs>
          <w:tab w:val="left" w:pos="7230"/>
        </w:tabs>
      </w:pPr>
    </w:p>
    <w:sectPr w:rsidR="001C46FF" w:rsidRPr="001C46FF">
      <w:pgSz w:w="12240" w:h="15840"/>
      <w:pgMar w:top="600" w:right="380" w:bottom="600" w:left="260" w:header="367" w:footer="4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89604" w14:textId="77777777" w:rsidR="00A00063" w:rsidRDefault="00A00063">
      <w:r>
        <w:separator/>
      </w:r>
    </w:p>
  </w:endnote>
  <w:endnote w:type="continuationSeparator" w:id="0">
    <w:p w14:paraId="34480EFD" w14:textId="77777777" w:rsidR="00A00063" w:rsidRDefault="00A000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95937" w14:textId="4399E847" w:rsidR="0048752D" w:rsidRDefault="0048752D">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B8022" w14:textId="77777777" w:rsidR="00A00063" w:rsidRDefault="00A00063">
      <w:r>
        <w:separator/>
      </w:r>
    </w:p>
  </w:footnote>
  <w:footnote w:type="continuationSeparator" w:id="0">
    <w:p w14:paraId="4B776ACA" w14:textId="77777777" w:rsidR="00A00063" w:rsidRDefault="00A000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95936" w14:textId="3237A209" w:rsidR="0048752D" w:rsidRDefault="0048752D">
    <w:pPr>
      <w:pStyle w:val="BodyText"/>
      <w:spacing w:line="14" w:lineRule="auto"/>
      <w:ind w:lef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7FC5"/>
    <w:multiLevelType w:val="multilevel"/>
    <w:tmpl w:val="020CC4E6"/>
    <w:lvl w:ilvl="0">
      <w:start w:val="3"/>
      <w:numFmt w:val="upperLetter"/>
      <w:lvlText w:val="%1"/>
      <w:lvlJc w:val="left"/>
      <w:pPr>
        <w:ind w:left="1626" w:hanging="447"/>
        <w:jc w:val="left"/>
      </w:pPr>
      <w:rPr>
        <w:rFonts w:hint="default"/>
        <w:lang w:val="en-US" w:eastAsia="en-US" w:bidi="ar-SA"/>
      </w:rPr>
    </w:lvl>
    <w:lvl w:ilvl="1">
      <w:start w:val="1"/>
      <w:numFmt w:val="decimal"/>
      <w:lvlText w:val="%1.%2"/>
      <w:lvlJc w:val="left"/>
      <w:pPr>
        <w:ind w:left="1626" w:hanging="447"/>
        <w:jc w:val="left"/>
      </w:pPr>
      <w:rPr>
        <w:rFonts w:ascii="Times New Roman" w:eastAsia="Times New Roman" w:hAnsi="Times New Roman" w:cs="Times New Roman" w:hint="default"/>
        <w:b/>
        <w:bCs/>
        <w:i w:val="0"/>
        <w:iCs w:val="0"/>
        <w:color w:val="4F81BC"/>
        <w:spacing w:val="0"/>
        <w:w w:val="99"/>
        <w:sz w:val="26"/>
        <w:szCs w:val="26"/>
        <w:lang w:val="en-US" w:eastAsia="en-US" w:bidi="ar-SA"/>
      </w:rPr>
    </w:lvl>
    <w:lvl w:ilvl="2">
      <w:start w:val="1"/>
      <w:numFmt w:val="lowerLetter"/>
      <w:lvlText w:val="(%3)"/>
      <w:lvlJc w:val="left"/>
      <w:pPr>
        <w:ind w:left="1180" w:hanging="30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start w:val="1"/>
      <w:numFmt w:val="decimal"/>
      <w:lvlText w:val="(%4)"/>
      <w:lvlJc w:val="left"/>
      <w:pPr>
        <w:ind w:left="1712" w:hanging="31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4">
      <w:start w:val="1"/>
      <w:numFmt w:val="lowerRoman"/>
      <w:lvlText w:val="(%5)"/>
      <w:lvlJc w:val="left"/>
      <w:pPr>
        <w:ind w:left="1775" w:hanging="265"/>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5">
      <w:start w:val="1"/>
      <w:numFmt w:val="upperLetter"/>
      <w:lvlText w:val="(%6)"/>
      <w:lvlJc w:val="left"/>
      <w:pPr>
        <w:ind w:left="1179" w:hanging="360"/>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6">
      <w:numFmt w:val="bullet"/>
      <w:lvlText w:val="•"/>
      <w:lvlJc w:val="left"/>
      <w:pPr>
        <w:ind w:left="3904" w:hanging="360"/>
      </w:pPr>
      <w:rPr>
        <w:rFonts w:hint="default"/>
        <w:lang w:val="en-US" w:eastAsia="en-US" w:bidi="ar-SA"/>
      </w:rPr>
    </w:lvl>
    <w:lvl w:ilvl="7">
      <w:numFmt w:val="bullet"/>
      <w:lvlText w:val="•"/>
      <w:lvlJc w:val="left"/>
      <w:pPr>
        <w:ind w:left="5828" w:hanging="360"/>
      </w:pPr>
      <w:rPr>
        <w:rFonts w:hint="default"/>
        <w:lang w:val="en-US" w:eastAsia="en-US" w:bidi="ar-SA"/>
      </w:rPr>
    </w:lvl>
    <w:lvl w:ilvl="8">
      <w:numFmt w:val="bullet"/>
      <w:lvlText w:val="•"/>
      <w:lvlJc w:val="left"/>
      <w:pPr>
        <w:ind w:left="7752" w:hanging="360"/>
      </w:pPr>
      <w:rPr>
        <w:rFonts w:hint="default"/>
        <w:lang w:val="en-US" w:eastAsia="en-US" w:bidi="ar-SA"/>
      </w:rPr>
    </w:lvl>
  </w:abstractNum>
  <w:abstractNum w:abstractNumId="1" w15:restartNumberingAfterBreak="0">
    <w:nsid w:val="07492165"/>
    <w:multiLevelType w:val="hybridMultilevel"/>
    <w:tmpl w:val="C0B09E00"/>
    <w:lvl w:ilvl="0" w:tplc="E410D790">
      <w:start w:val="28"/>
      <w:numFmt w:val="decimal"/>
      <w:lvlText w:val="%1."/>
      <w:lvlJc w:val="left"/>
      <w:pPr>
        <w:ind w:left="592" w:hanging="185"/>
        <w:jc w:val="left"/>
      </w:pPr>
      <w:rPr>
        <w:rFonts w:ascii="Arial" w:eastAsia="Arial" w:hAnsi="Arial" w:cs="Arial" w:hint="default"/>
        <w:b w:val="0"/>
        <w:bCs w:val="0"/>
        <w:i w:val="0"/>
        <w:iCs w:val="0"/>
        <w:spacing w:val="0"/>
        <w:w w:val="100"/>
        <w:sz w:val="11"/>
        <w:szCs w:val="11"/>
        <w:lang w:val="en-US" w:eastAsia="en-US" w:bidi="ar-SA"/>
      </w:rPr>
    </w:lvl>
    <w:lvl w:ilvl="1" w:tplc="46547FE6">
      <w:numFmt w:val="bullet"/>
      <w:lvlText w:val="•"/>
      <w:lvlJc w:val="left"/>
      <w:pPr>
        <w:ind w:left="1068" w:hanging="185"/>
      </w:pPr>
      <w:rPr>
        <w:rFonts w:hint="default"/>
        <w:lang w:val="en-US" w:eastAsia="en-US" w:bidi="ar-SA"/>
      </w:rPr>
    </w:lvl>
    <w:lvl w:ilvl="2" w:tplc="108ACB30">
      <w:numFmt w:val="bullet"/>
      <w:lvlText w:val="•"/>
      <w:lvlJc w:val="left"/>
      <w:pPr>
        <w:ind w:left="1536" w:hanging="185"/>
      </w:pPr>
      <w:rPr>
        <w:rFonts w:hint="default"/>
        <w:lang w:val="en-US" w:eastAsia="en-US" w:bidi="ar-SA"/>
      </w:rPr>
    </w:lvl>
    <w:lvl w:ilvl="3" w:tplc="9A344284">
      <w:numFmt w:val="bullet"/>
      <w:lvlText w:val="•"/>
      <w:lvlJc w:val="left"/>
      <w:pPr>
        <w:ind w:left="2004" w:hanging="185"/>
      </w:pPr>
      <w:rPr>
        <w:rFonts w:hint="default"/>
        <w:lang w:val="en-US" w:eastAsia="en-US" w:bidi="ar-SA"/>
      </w:rPr>
    </w:lvl>
    <w:lvl w:ilvl="4" w:tplc="4B8A4F9C">
      <w:numFmt w:val="bullet"/>
      <w:lvlText w:val="•"/>
      <w:lvlJc w:val="left"/>
      <w:pPr>
        <w:ind w:left="2472" w:hanging="185"/>
      </w:pPr>
      <w:rPr>
        <w:rFonts w:hint="default"/>
        <w:lang w:val="en-US" w:eastAsia="en-US" w:bidi="ar-SA"/>
      </w:rPr>
    </w:lvl>
    <w:lvl w:ilvl="5" w:tplc="96C44B1C">
      <w:numFmt w:val="bullet"/>
      <w:lvlText w:val="•"/>
      <w:lvlJc w:val="left"/>
      <w:pPr>
        <w:ind w:left="2941" w:hanging="185"/>
      </w:pPr>
      <w:rPr>
        <w:rFonts w:hint="default"/>
        <w:lang w:val="en-US" w:eastAsia="en-US" w:bidi="ar-SA"/>
      </w:rPr>
    </w:lvl>
    <w:lvl w:ilvl="6" w:tplc="E488EDF0">
      <w:numFmt w:val="bullet"/>
      <w:lvlText w:val="•"/>
      <w:lvlJc w:val="left"/>
      <w:pPr>
        <w:ind w:left="3409" w:hanging="185"/>
      </w:pPr>
      <w:rPr>
        <w:rFonts w:hint="default"/>
        <w:lang w:val="en-US" w:eastAsia="en-US" w:bidi="ar-SA"/>
      </w:rPr>
    </w:lvl>
    <w:lvl w:ilvl="7" w:tplc="94E0F34E">
      <w:numFmt w:val="bullet"/>
      <w:lvlText w:val="•"/>
      <w:lvlJc w:val="left"/>
      <w:pPr>
        <w:ind w:left="3877" w:hanging="185"/>
      </w:pPr>
      <w:rPr>
        <w:rFonts w:hint="default"/>
        <w:lang w:val="en-US" w:eastAsia="en-US" w:bidi="ar-SA"/>
      </w:rPr>
    </w:lvl>
    <w:lvl w:ilvl="8" w:tplc="796CC7B4">
      <w:numFmt w:val="bullet"/>
      <w:lvlText w:val="•"/>
      <w:lvlJc w:val="left"/>
      <w:pPr>
        <w:ind w:left="4345" w:hanging="185"/>
      </w:pPr>
      <w:rPr>
        <w:rFonts w:hint="default"/>
        <w:lang w:val="en-US" w:eastAsia="en-US" w:bidi="ar-SA"/>
      </w:rPr>
    </w:lvl>
  </w:abstractNum>
  <w:abstractNum w:abstractNumId="2" w15:restartNumberingAfterBreak="0">
    <w:nsid w:val="09E54110"/>
    <w:multiLevelType w:val="multilevel"/>
    <w:tmpl w:val="9BCC5B24"/>
    <w:lvl w:ilvl="0">
      <w:start w:val="1"/>
      <w:numFmt w:val="upperLetter"/>
      <w:lvlText w:val="%1"/>
      <w:lvlJc w:val="left"/>
      <w:pPr>
        <w:ind w:left="2334" w:hanging="435"/>
        <w:jc w:val="left"/>
      </w:pPr>
      <w:rPr>
        <w:rFonts w:hint="default"/>
        <w:lang w:val="en-US" w:eastAsia="en-US" w:bidi="ar-SA"/>
      </w:rPr>
    </w:lvl>
    <w:lvl w:ilvl="1">
      <w:start w:val="1"/>
      <w:numFmt w:val="decimal"/>
      <w:lvlText w:val="%1.%2"/>
      <w:lvlJc w:val="left"/>
      <w:pPr>
        <w:ind w:left="2334" w:hanging="435"/>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2">
      <w:numFmt w:val="bullet"/>
      <w:lvlText w:val="•"/>
      <w:lvlJc w:val="left"/>
      <w:pPr>
        <w:ind w:left="4192" w:hanging="435"/>
      </w:pPr>
      <w:rPr>
        <w:rFonts w:hint="default"/>
        <w:lang w:val="en-US" w:eastAsia="en-US" w:bidi="ar-SA"/>
      </w:rPr>
    </w:lvl>
    <w:lvl w:ilvl="3">
      <w:numFmt w:val="bullet"/>
      <w:lvlText w:val="•"/>
      <w:lvlJc w:val="left"/>
      <w:pPr>
        <w:ind w:left="5118" w:hanging="435"/>
      </w:pPr>
      <w:rPr>
        <w:rFonts w:hint="default"/>
        <w:lang w:val="en-US" w:eastAsia="en-US" w:bidi="ar-SA"/>
      </w:rPr>
    </w:lvl>
    <w:lvl w:ilvl="4">
      <w:numFmt w:val="bullet"/>
      <w:lvlText w:val="•"/>
      <w:lvlJc w:val="left"/>
      <w:pPr>
        <w:ind w:left="6044" w:hanging="435"/>
      </w:pPr>
      <w:rPr>
        <w:rFonts w:hint="default"/>
        <w:lang w:val="en-US" w:eastAsia="en-US" w:bidi="ar-SA"/>
      </w:rPr>
    </w:lvl>
    <w:lvl w:ilvl="5">
      <w:numFmt w:val="bullet"/>
      <w:lvlText w:val="•"/>
      <w:lvlJc w:val="left"/>
      <w:pPr>
        <w:ind w:left="6970" w:hanging="435"/>
      </w:pPr>
      <w:rPr>
        <w:rFonts w:hint="default"/>
        <w:lang w:val="en-US" w:eastAsia="en-US" w:bidi="ar-SA"/>
      </w:rPr>
    </w:lvl>
    <w:lvl w:ilvl="6">
      <w:numFmt w:val="bullet"/>
      <w:lvlText w:val="•"/>
      <w:lvlJc w:val="left"/>
      <w:pPr>
        <w:ind w:left="7896" w:hanging="435"/>
      </w:pPr>
      <w:rPr>
        <w:rFonts w:hint="default"/>
        <w:lang w:val="en-US" w:eastAsia="en-US" w:bidi="ar-SA"/>
      </w:rPr>
    </w:lvl>
    <w:lvl w:ilvl="7">
      <w:numFmt w:val="bullet"/>
      <w:lvlText w:val="•"/>
      <w:lvlJc w:val="left"/>
      <w:pPr>
        <w:ind w:left="8822" w:hanging="435"/>
      </w:pPr>
      <w:rPr>
        <w:rFonts w:hint="default"/>
        <w:lang w:val="en-US" w:eastAsia="en-US" w:bidi="ar-SA"/>
      </w:rPr>
    </w:lvl>
    <w:lvl w:ilvl="8">
      <w:numFmt w:val="bullet"/>
      <w:lvlText w:val="•"/>
      <w:lvlJc w:val="left"/>
      <w:pPr>
        <w:ind w:left="9748" w:hanging="435"/>
      </w:pPr>
      <w:rPr>
        <w:rFonts w:hint="default"/>
        <w:lang w:val="en-US" w:eastAsia="en-US" w:bidi="ar-SA"/>
      </w:rPr>
    </w:lvl>
  </w:abstractNum>
  <w:abstractNum w:abstractNumId="3" w15:restartNumberingAfterBreak="0">
    <w:nsid w:val="0EB6212A"/>
    <w:multiLevelType w:val="hybridMultilevel"/>
    <w:tmpl w:val="EC400360"/>
    <w:lvl w:ilvl="0" w:tplc="CC9E6ABE">
      <w:start w:val="1"/>
      <w:numFmt w:val="lowerLetter"/>
      <w:lvlText w:val="%1."/>
      <w:lvlJc w:val="left"/>
      <w:pPr>
        <w:ind w:left="244" w:hanging="125"/>
        <w:jc w:val="left"/>
      </w:pPr>
      <w:rPr>
        <w:rFonts w:ascii="Arial" w:eastAsia="Arial" w:hAnsi="Arial" w:cs="Arial" w:hint="default"/>
        <w:b w:val="0"/>
        <w:bCs w:val="0"/>
        <w:i w:val="0"/>
        <w:iCs w:val="0"/>
        <w:spacing w:val="0"/>
        <w:w w:val="100"/>
        <w:sz w:val="11"/>
        <w:szCs w:val="11"/>
        <w:lang w:val="en-US" w:eastAsia="en-US" w:bidi="ar-SA"/>
      </w:rPr>
    </w:lvl>
    <w:lvl w:ilvl="1" w:tplc="7A1E62E6">
      <w:numFmt w:val="bullet"/>
      <w:lvlText w:val="•"/>
      <w:lvlJc w:val="left"/>
      <w:pPr>
        <w:ind w:left="361" w:hanging="125"/>
      </w:pPr>
      <w:rPr>
        <w:rFonts w:hint="default"/>
        <w:lang w:val="en-US" w:eastAsia="en-US" w:bidi="ar-SA"/>
      </w:rPr>
    </w:lvl>
    <w:lvl w:ilvl="2" w:tplc="A36C08EE">
      <w:numFmt w:val="bullet"/>
      <w:lvlText w:val="•"/>
      <w:lvlJc w:val="left"/>
      <w:pPr>
        <w:ind w:left="483" w:hanging="125"/>
      </w:pPr>
      <w:rPr>
        <w:rFonts w:hint="default"/>
        <w:lang w:val="en-US" w:eastAsia="en-US" w:bidi="ar-SA"/>
      </w:rPr>
    </w:lvl>
    <w:lvl w:ilvl="3" w:tplc="15945510">
      <w:numFmt w:val="bullet"/>
      <w:lvlText w:val="•"/>
      <w:lvlJc w:val="left"/>
      <w:pPr>
        <w:ind w:left="605" w:hanging="125"/>
      </w:pPr>
      <w:rPr>
        <w:rFonts w:hint="default"/>
        <w:lang w:val="en-US" w:eastAsia="en-US" w:bidi="ar-SA"/>
      </w:rPr>
    </w:lvl>
    <w:lvl w:ilvl="4" w:tplc="CF244E62">
      <w:numFmt w:val="bullet"/>
      <w:lvlText w:val="•"/>
      <w:lvlJc w:val="left"/>
      <w:pPr>
        <w:ind w:left="726" w:hanging="125"/>
      </w:pPr>
      <w:rPr>
        <w:rFonts w:hint="default"/>
        <w:lang w:val="en-US" w:eastAsia="en-US" w:bidi="ar-SA"/>
      </w:rPr>
    </w:lvl>
    <w:lvl w:ilvl="5" w:tplc="624C8CD0">
      <w:numFmt w:val="bullet"/>
      <w:lvlText w:val="•"/>
      <w:lvlJc w:val="left"/>
      <w:pPr>
        <w:ind w:left="848" w:hanging="125"/>
      </w:pPr>
      <w:rPr>
        <w:rFonts w:hint="default"/>
        <w:lang w:val="en-US" w:eastAsia="en-US" w:bidi="ar-SA"/>
      </w:rPr>
    </w:lvl>
    <w:lvl w:ilvl="6" w:tplc="7C4E3D66">
      <w:numFmt w:val="bullet"/>
      <w:lvlText w:val="•"/>
      <w:lvlJc w:val="left"/>
      <w:pPr>
        <w:ind w:left="970" w:hanging="125"/>
      </w:pPr>
      <w:rPr>
        <w:rFonts w:hint="default"/>
        <w:lang w:val="en-US" w:eastAsia="en-US" w:bidi="ar-SA"/>
      </w:rPr>
    </w:lvl>
    <w:lvl w:ilvl="7" w:tplc="BCF249F8">
      <w:numFmt w:val="bullet"/>
      <w:lvlText w:val="•"/>
      <w:lvlJc w:val="left"/>
      <w:pPr>
        <w:ind w:left="1091" w:hanging="125"/>
      </w:pPr>
      <w:rPr>
        <w:rFonts w:hint="default"/>
        <w:lang w:val="en-US" w:eastAsia="en-US" w:bidi="ar-SA"/>
      </w:rPr>
    </w:lvl>
    <w:lvl w:ilvl="8" w:tplc="29EED92C">
      <w:numFmt w:val="bullet"/>
      <w:lvlText w:val="•"/>
      <w:lvlJc w:val="left"/>
      <w:pPr>
        <w:ind w:left="1213" w:hanging="125"/>
      </w:pPr>
      <w:rPr>
        <w:rFonts w:hint="default"/>
        <w:lang w:val="en-US" w:eastAsia="en-US" w:bidi="ar-SA"/>
      </w:rPr>
    </w:lvl>
  </w:abstractNum>
  <w:abstractNum w:abstractNumId="4" w15:restartNumberingAfterBreak="0">
    <w:nsid w:val="21D06E24"/>
    <w:multiLevelType w:val="multilevel"/>
    <w:tmpl w:val="39562BC6"/>
    <w:lvl w:ilvl="0">
      <w:start w:val="2"/>
      <w:numFmt w:val="upperLetter"/>
      <w:lvlText w:val="%1"/>
      <w:lvlJc w:val="left"/>
      <w:pPr>
        <w:ind w:left="2322" w:hanging="423"/>
        <w:jc w:val="left"/>
      </w:pPr>
      <w:rPr>
        <w:rFonts w:hint="default"/>
        <w:lang w:val="en-US" w:eastAsia="en-US" w:bidi="ar-SA"/>
      </w:rPr>
    </w:lvl>
    <w:lvl w:ilvl="1">
      <w:start w:val="1"/>
      <w:numFmt w:val="decimal"/>
      <w:lvlText w:val="%1.%2"/>
      <w:lvlJc w:val="left"/>
      <w:pPr>
        <w:ind w:left="2322" w:hanging="423"/>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4176" w:hanging="423"/>
      </w:pPr>
      <w:rPr>
        <w:rFonts w:hint="default"/>
        <w:lang w:val="en-US" w:eastAsia="en-US" w:bidi="ar-SA"/>
      </w:rPr>
    </w:lvl>
    <w:lvl w:ilvl="3">
      <w:numFmt w:val="bullet"/>
      <w:lvlText w:val="•"/>
      <w:lvlJc w:val="left"/>
      <w:pPr>
        <w:ind w:left="5104" w:hanging="423"/>
      </w:pPr>
      <w:rPr>
        <w:rFonts w:hint="default"/>
        <w:lang w:val="en-US" w:eastAsia="en-US" w:bidi="ar-SA"/>
      </w:rPr>
    </w:lvl>
    <w:lvl w:ilvl="4">
      <w:numFmt w:val="bullet"/>
      <w:lvlText w:val="•"/>
      <w:lvlJc w:val="left"/>
      <w:pPr>
        <w:ind w:left="6032" w:hanging="423"/>
      </w:pPr>
      <w:rPr>
        <w:rFonts w:hint="default"/>
        <w:lang w:val="en-US" w:eastAsia="en-US" w:bidi="ar-SA"/>
      </w:rPr>
    </w:lvl>
    <w:lvl w:ilvl="5">
      <w:numFmt w:val="bullet"/>
      <w:lvlText w:val="•"/>
      <w:lvlJc w:val="left"/>
      <w:pPr>
        <w:ind w:left="6960" w:hanging="423"/>
      </w:pPr>
      <w:rPr>
        <w:rFonts w:hint="default"/>
        <w:lang w:val="en-US" w:eastAsia="en-US" w:bidi="ar-SA"/>
      </w:rPr>
    </w:lvl>
    <w:lvl w:ilvl="6">
      <w:numFmt w:val="bullet"/>
      <w:lvlText w:val="•"/>
      <w:lvlJc w:val="left"/>
      <w:pPr>
        <w:ind w:left="7888" w:hanging="423"/>
      </w:pPr>
      <w:rPr>
        <w:rFonts w:hint="default"/>
        <w:lang w:val="en-US" w:eastAsia="en-US" w:bidi="ar-SA"/>
      </w:rPr>
    </w:lvl>
    <w:lvl w:ilvl="7">
      <w:numFmt w:val="bullet"/>
      <w:lvlText w:val="•"/>
      <w:lvlJc w:val="left"/>
      <w:pPr>
        <w:ind w:left="8816" w:hanging="423"/>
      </w:pPr>
      <w:rPr>
        <w:rFonts w:hint="default"/>
        <w:lang w:val="en-US" w:eastAsia="en-US" w:bidi="ar-SA"/>
      </w:rPr>
    </w:lvl>
    <w:lvl w:ilvl="8">
      <w:numFmt w:val="bullet"/>
      <w:lvlText w:val="•"/>
      <w:lvlJc w:val="left"/>
      <w:pPr>
        <w:ind w:left="9744" w:hanging="423"/>
      </w:pPr>
      <w:rPr>
        <w:rFonts w:hint="default"/>
        <w:lang w:val="en-US" w:eastAsia="en-US" w:bidi="ar-SA"/>
      </w:rPr>
    </w:lvl>
  </w:abstractNum>
  <w:abstractNum w:abstractNumId="5" w15:restartNumberingAfterBreak="0">
    <w:nsid w:val="25E03419"/>
    <w:multiLevelType w:val="hybridMultilevel"/>
    <w:tmpl w:val="CEAC56C2"/>
    <w:lvl w:ilvl="0" w:tplc="A586AC30">
      <w:start w:val="25"/>
      <w:numFmt w:val="decimal"/>
      <w:lvlText w:val="%1."/>
      <w:lvlJc w:val="left"/>
      <w:pPr>
        <w:ind w:left="304" w:hanging="185"/>
        <w:jc w:val="left"/>
      </w:pPr>
      <w:rPr>
        <w:rFonts w:ascii="Arial" w:eastAsia="Arial" w:hAnsi="Arial" w:cs="Arial" w:hint="default"/>
        <w:b w:val="0"/>
        <w:bCs w:val="0"/>
        <w:i w:val="0"/>
        <w:iCs w:val="0"/>
        <w:spacing w:val="0"/>
        <w:w w:val="100"/>
        <w:sz w:val="11"/>
        <w:szCs w:val="11"/>
        <w:lang w:val="en-US" w:eastAsia="en-US" w:bidi="ar-SA"/>
      </w:rPr>
    </w:lvl>
    <w:lvl w:ilvl="1" w:tplc="2046A9E8">
      <w:numFmt w:val="bullet"/>
      <w:lvlText w:val="•"/>
      <w:lvlJc w:val="left"/>
      <w:pPr>
        <w:ind w:left="768" w:hanging="185"/>
      </w:pPr>
      <w:rPr>
        <w:rFonts w:hint="default"/>
        <w:lang w:val="en-US" w:eastAsia="en-US" w:bidi="ar-SA"/>
      </w:rPr>
    </w:lvl>
    <w:lvl w:ilvl="2" w:tplc="A4FA7616">
      <w:numFmt w:val="bullet"/>
      <w:lvlText w:val="•"/>
      <w:lvlJc w:val="left"/>
      <w:pPr>
        <w:ind w:left="1237" w:hanging="185"/>
      </w:pPr>
      <w:rPr>
        <w:rFonts w:hint="default"/>
        <w:lang w:val="en-US" w:eastAsia="en-US" w:bidi="ar-SA"/>
      </w:rPr>
    </w:lvl>
    <w:lvl w:ilvl="3" w:tplc="B6707E64">
      <w:numFmt w:val="bullet"/>
      <w:lvlText w:val="•"/>
      <w:lvlJc w:val="left"/>
      <w:pPr>
        <w:ind w:left="1705" w:hanging="185"/>
      </w:pPr>
      <w:rPr>
        <w:rFonts w:hint="default"/>
        <w:lang w:val="en-US" w:eastAsia="en-US" w:bidi="ar-SA"/>
      </w:rPr>
    </w:lvl>
    <w:lvl w:ilvl="4" w:tplc="5F607714">
      <w:numFmt w:val="bullet"/>
      <w:lvlText w:val="•"/>
      <w:lvlJc w:val="left"/>
      <w:pPr>
        <w:ind w:left="2174" w:hanging="185"/>
      </w:pPr>
      <w:rPr>
        <w:rFonts w:hint="default"/>
        <w:lang w:val="en-US" w:eastAsia="en-US" w:bidi="ar-SA"/>
      </w:rPr>
    </w:lvl>
    <w:lvl w:ilvl="5" w:tplc="96944EF2">
      <w:numFmt w:val="bullet"/>
      <w:lvlText w:val="•"/>
      <w:lvlJc w:val="left"/>
      <w:pPr>
        <w:ind w:left="2643" w:hanging="185"/>
      </w:pPr>
      <w:rPr>
        <w:rFonts w:hint="default"/>
        <w:lang w:val="en-US" w:eastAsia="en-US" w:bidi="ar-SA"/>
      </w:rPr>
    </w:lvl>
    <w:lvl w:ilvl="6" w:tplc="F1D65B82">
      <w:numFmt w:val="bullet"/>
      <w:lvlText w:val="•"/>
      <w:lvlJc w:val="left"/>
      <w:pPr>
        <w:ind w:left="3111" w:hanging="185"/>
      </w:pPr>
      <w:rPr>
        <w:rFonts w:hint="default"/>
        <w:lang w:val="en-US" w:eastAsia="en-US" w:bidi="ar-SA"/>
      </w:rPr>
    </w:lvl>
    <w:lvl w:ilvl="7" w:tplc="F040748C">
      <w:numFmt w:val="bullet"/>
      <w:lvlText w:val="•"/>
      <w:lvlJc w:val="left"/>
      <w:pPr>
        <w:ind w:left="3580" w:hanging="185"/>
      </w:pPr>
      <w:rPr>
        <w:rFonts w:hint="default"/>
        <w:lang w:val="en-US" w:eastAsia="en-US" w:bidi="ar-SA"/>
      </w:rPr>
    </w:lvl>
    <w:lvl w:ilvl="8" w:tplc="AF305674">
      <w:numFmt w:val="bullet"/>
      <w:lvlText w:val="•"/>
      <w:lvlJc w:val="left"/>
      <w:pPr>
        <w:ind w:left="4048" w:hanging="185"/>
      </w:pPr>
      <w:rPr>
        <w:rFonts w:hint="default"/>
        <w:lang w:val="en-US" w:eastAsia="en-US" w:bidi="ar-SA"/>
      </w:rPr>
    </w:lvl>
  </w:abstractNum>
  <w:abstractNum w:abstractNumId="6" w15:restartNumberingAfterBreak="0">
    <w:nsid w:val="2E246538"/>
    <w:multiLevelType w:val="hybridMultilevel"/>
    <w:tmpl w:val="D4322324"/>
    <w:lvl w:ilvl="0" w:tplc="8668B8F0">
      <w:start w:val="1"/>
      <w:numFmt w:val="decimal"/>
      <w:lvlText w:val="%1."/>
      <w:lvlJc w:val="left"/>
      <w:pPr>
        <w:ind w:left="700" w:hanging="125"/>
        <w:jc w:val="right"/>
      </w:pPr>
      <w:rPr>
        <w:rFonts w:hint="default"/>
        <w:spacing w:val="0"/>
        <w:w w:val="100"/>
        <w:lang w:val="en-US" w:eastAsia="en-US" w:bidi="ar-SA"/>
      </w:rPr>
    </w:lvl>
    <w:lvl w:ilvl="1" w:tplc="7B7A892A">
      <w:numFmt w:val="bullet"/>
      <w:lvlText w:val="•"/>
      <w:lvlJc w:val="left"/>
      <w:pPr>
        <w:ind w:left="844" w:hanging="125"/>
      </w:pPr>
      <w:rPr>
        <w:rFonts w:hint="default"/>
        <w:lang w:val="en-US" w:eastAsia="en-US" w:bidi="ar-SA"/>
      </w:rPr>
    </w:lvl>
    <w:lvl w:ilvl="2" w:tplc="98347EB4">
      <w:numFmt w:val="bullet"/>
      <w:lvlText w:val="•"/>
      <w:lvlJc w:val="left"/>
      <w:pPr>
        <w:ind w:left="989" w:hanging="125"/>
      </w:pPr>
      <w:rPr>
        <w:rFonts w:hint="default"/>
        <w:lang w:val="en-US" w:eastAsia="en-US" w:bidi="ar-SA"/>
      </w:rPr>
    </w:lvl>
    <w:lvl w:ilvl="3" w:tplc="26CCCBB6">
      <w:numFmt w:val="bullet"/>
      <w:lvlText w:val="•"/>
      <w:lvlJc w:val="left"/>
      <w:pPr>
        <w:ind w:left="1134" w:hanging="125"/>
      </w:pPr>
      <w:rPr>
        <w:rFonts w:hint="default"/>
        <w:lang w:val="en-US" w:eastAsia="en-US" w:bidi="ar-SA"/>
      </w:rPr>
    </w:lvl>
    <w:lvl w:ilvl="4" w:tplc="B06CBDB0">
      <w:numFmt w:val="bullet"/>
      <w:lvlText w:val="•"/>
      <w:lvlJc w:val="left"/>
      <w:pPr>
        <w:ind w:left="1279" w:hanging="125"/>
      </w:pPr>
      <w:rPr>
        <w:rFonts w:hint="default"/>
        <w:lang w:val="en-US" w:eastAsia="en-US" w:bidi="ar-SA"/>
      </w:rPr>
    </w:lvl>
    <w:lvl w:ilvl="5" w:tplc="B2C4BD1E">
      <w:numFmt w:val="bullet"/>
      <w:lvlText w:val="•"/>
      <w:lvlJc w:val="left"/>
      <w:pPr>
        <w:ind w:left="1424" w:hanging="125"/>
      </w:pPr>
      <w:rPr>
        <w:rFonts w:hint="default"/>
        <w:lang w:val="en-US" w:eastAsia="en-US" w:bidi="ar-SA"/>
      </w:rPr>
    </w:lvl>
    <w:lvl w:ilvl="6" w:tplc="A9DE2ABE">
      <w:numFmt w:val="bullet"/>
      <w:lvlText w:val="•"/>
      <w:lvlJc w:val="left"/>
      <w:pPr>
        <w:ind w:left="1569" w:hanging="125"/>
      </w:pPr>
      <w:rPr>
        <w:rFonts w:hint="default"/>
        <w:lang w:val="en-US" w:eastAsia="en-US" w:bidi="ar-SA"/>
      </w:rPr>
    </w:lvl>
    <w:lvl w:ilvl="7" w:tplc="36F6D4F8">
      <w:numFmt w:val="bullet"/>
      <w:lvlText w:val="•"/>
      <w:lvlJc w:val="left"/>
      <w:pPr>
        <w:ind w:left="1714" w:hanging="125"/>
      </w:pPr>
      <w:rPr>
        <w:rFonts w:hint="default"/>
        <w:lang w:val="en-US" w:eastAsia="en-US" w:bidi="ar-SA"/>
      </w:rPr>
    </w:lvl>
    <w:lvl w:ilvl="8" w:tplc="B2388C2A">
      <w:numFmt w:val="bullet"/>
      <w:lvlText w:val="•"/>
      <w:lvlJc w:val="left"/>
      <w:pPr>
        <w:ind w:left="1858" w:hanging="125"/>
      </w:pPr>
      <w:rPr>
        <w:rFonts w:hint="default"/>
        <w:lang w:val="en-US" w:eastAsia="en-US" w:bidi="ar-SA"/>
      </w:rPr>
    </w:lvl>
  </w:abstractNum>
  <w:abstractNum w:abstractNumId="7" w15:restartNumberingAfterBreak="0">
    <w:nsid w:val="2F714B44"/>
    <w:multiLevelType w:val="hybridMultilevel"/>
    <w:tmpl w:val="6BD2CF40"/>
    <w:lvl w:ilvl="0" w:tplc="4A00437C">
      <w:start w:val="15"/>
      <w:numFmt w:val="lowerRoman"/>
      <w:lvlText w:val="(%1)"/>
      <w:lvlJc w:val="left"/>
      <w:pPr>
        <w:ind w:left="1179" w:hanging="423"/>
        <w:jc w:val="left"/>
      </w:pPr>
      <w:rPr>
        <w:rFonts w:ascii="Times New Roman" w:eastAsia="Times New Roman" w:hAnsi="Times New Roman" w:cs="Times New Roman" w:hint="default"/>
        <w:b w:val="0"/>
        <w:bCs w:val="0"/>
        <w:i w:val="0"/>
        <w:iCs w:val="0"/>
        <w:spacing w:val="-3"/>
        <w:w w:val="100"/>
        <w:sz w:val="22"/>
        <w:szCs w:val="22"/>
        <w:lang w:val="en-US" w:eastAsia="en-US" w:bidi="ar-SA"/>
      </w:rPr>
    </w:lvl>
    <w:lvl w:ilvl="1" w:tplc="73028A68">
      <w:numFmt w:val="bullet"/>
      <w:lvlText w:val="•"/>
      <w:lvlJc w:val="left"/>
      <w:pPr>
        <w:ind w:left="2222" w:hanging="423"/>
      </w:pPr>
      <w:rPr>
        <w:rFonts w:hint="default"/>
        <w:lang w:val="en-US" w:eastAsia="en-US" w:bidi="ar-SA"/>
      </w:rPr>
    </w:lvl>
    <w:lvl w:ilvl="2" w:tplc="4C84CC6E">
      <w:numFmt w:val="bullet"/>
      <w:lvlText w:val="•"/>
      <w:lvlJc w:val="left"/>
      <w:pPr>
        <w:ind w:left="3264" w:hanging="423"/>
      </w:pPr>
      <w:rPr>
        <w:rFonts w:hint="default"/>
        <w:lang w:val="en-US" w:eastAsia="en-US" w:bidi="ar-SA"/>
      </w:rPr>
    </w:lvl>
    <w:lvl w:ilvl="3" w:tplc="376A6240">
      <w:numFmt w:val="bullet"/>
      <w:lvlText w:val="•"/>
      <w:lvlJc w:val="left"/>
      <w:pPr>
        <w:ind w:left="4306" w:hanging="423"/>
      </w:pPr>
      <w:rPr>
        <w:rFonts w:hint="default"/>
        <w:lang w:val="en-US" w:eastAsia="en-US" w:bidi="ar-SA"/>
      </w:rPr>
    </w:lvl>
    <w:lvl w:ilvl="4" w:tplc="87B80EB2">
      <w:numFmt w:val="bullet"/>
      <w:lvlText w:val="•"/>
      <w:lvlJc w:val="left"/>
      <w:pPr>
        <w:ind w:left="5348" w:hanging="423"/>
      </w:pPr>
      <w:rPr>
        <w:rFonts w:hint="default"/>
        <w:lang w:val="en-US" w:eastAsia="en-US" w:bidi="ar-SA"/>
      </w:rPr>
    </w:lvl>
    <w:lvl w:ilvl="5" w:tplc="3B5245A4">
      <w:numFmt w:val="bullet"/>
      <w:lvlText w:val="•"/>
      <w:lvlJc w:val="left"/>
      <w:pPr>
        <w:ind w:left="6390" w:hanging="423"/>
      </w:pPr>
      <w:rPr>
        <w:rFonts w:hint="default"/>
        <w:lang w:val="en-US" w:eastAsia="en-US" w:bidi="ar-SA"/>
      </w:rPr>
    </w:lvl>
    <w:lvl w:ilvl="6" w:tplc="29DE900A">
      <w:numFmt w:val="bullet"/>
      <w:lvlText w:val="•"/>
      <w:lvlJc w:val="left"/>
      <w:pPr>
        <w:ind w:left="7432" w:hanging="423"/>
      </w:pPr>
      <w:rPr>
        <w:rFonts w:hint="default"/>
        <w:lang w:val="en-US" w:eastAsia="en-US" w:bidi="ar-SA"/>
      </w:rPr>
    </w:lvl>
    <w:lvl w:ilvl="7" w:tplc="3C6ECB30">
      <w:numFmt w:val="bullet"/>
      <w:lvlText w:val="•"/>
      <w:lvlJc w:val="left"/>
      <w:pPr>
        <w:ind w:left="8474" w:hanging="423"/>
      </w:pPr>
      <w:rPr>
        <w:rFonts w:hint="default"/>
        <w:lang w:val="en-US" w:eastAsia="en-US" w:bidi="ar-SA"/>
      </w:rPr>
    </w:lvl>
    <w:lvl w:ilvl="8" w:tplc="64A6B282">
      <w:numFmt w:val="bullet"/>
      <w:lvlText w:val="•"/>
      <w:lvlJc w:val="left"/>
      <w:pPr>
        <w:ind w:left="9516" w:hanging="423"/>
      </w:pPr>
      <w:rPr>
        <w:rFonts w:hint="default"/>
        <w:lang w:val="en-US" w:eastAsia="en-US" w:bidi="ar-SA"/>
      </w:rPr>
    </w:lvl>
  </w:abstractNum>
  <w:abstractNum w:abstractNumId="8" w15:restartNumberingAfterBreak="0">
    <w:nsid w:val="3B1F469B"/>
    <w:multiLevelType w:val="multilevel"/>
    <w:tmpl w:val="CAD6243C"/>
    <w:lvl w:ilvl="0">
      <w:start w:val="3"/>
      <w:numFmt w:val="upperLetter"/>
      <w:lvlText w:val="%1"/>
      <w:lvlJc w:val="left"/>
      <w:pPr>
        <w:ind w:left="2267" w:hanging="368"/>
        <w:jc w:val="left"/>
      </w:pPr>
      <w:rPr>
        <w:rFonts w:hint="default"/>
        <w:lang w:val="en-US" w:eastAsia="en-US" w:bidi="ar-SA"/>
      </w:rPr>
    </w:lvl>
    <w:lvl w:ilvl="1">
      <w:start w:val="1"/>
      <w:numFmt w:val="decimal"/>
      <w:lvlText w:val="%1.%2"/>
      <w:lvlJc w:val="left"/>
      <w:pPr>
        <w:ind w:left="2267" w:hanging="368"/>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4128" w:hanging="368"/>
      </w:pPr>
      <w:rPr>
        <w:rFonts w:hint="default"/>
        <w:lang w:val="en-US" w:eastAsia="en-US" w:bidi="ar-SA"/>
      </w:rPr>
    </w:lvl>
    <w:lvl w:ilvl="3">
      <w:numFmt w:val="bullet"/>
      <w:lvlText w:val="•"/>
      <w:lvlJc w:val="left"/>
      <w:pPr>
        <w:ind w:left="5062" w:hanging="368"/>
      </w:pPr>
      <w:rPr>
        <w:rFonts w:hint="default"/>
        <w:lang w:val="en-US" w:eastAsia="en-US" w:bidi="ar-SA"/>
      </w:rPr>
    </w:lvl>
    <w:lvl w:ilvl="4">
      <w:numFmt w:val="bullet"/>
      <w:lvlText w:val="•"/>
      <w:lvlJc w:val="left"/>
      <w:pPr>
        <w:ind w:left="5996" w:hanging="368"/>
      </w:pPr>
      <w:rPr>
        <w:rFonts w:hint="default"/>
        <w:lang w:val="en-US" w:eastAsia="en-US" w:bidi="ar-SA"/>
      </w:rPr>
    </w:lvl>
    <w:lvl w:ilvl="5">
      <w:numFmt w:val="bullet"/>
      <w:lvlText w:val="•"/>
      <w:lvlJc w:val="left"/>
      <w:pPr>
        <w:ind w:left="6930" w:hanging="368"/>
      </w:pPr>
      <w:rPr>
        <w:rFonts w:hint="default"/>
        <w:lang w:val="en-US" w:eastAsia="en-US" w:bidi="ar-SA"/>
      </w:rPr>
    </w:lvl>
    <w:lvl w:ilvl="6">
      <w:numFmt w:val="bullet"/>
      <w:lvlText w:val="•"/>
      <w:lvlJc w:val="left"/>
      <w:pPr>
        <w:ind w:left="7864" w:hanging="368"/>
      </w:pPr>
      <w:rPr>
        <w:rFonts w:hint="default"/>
        <w:lang w:val="en-US" w:eastAsia="en-US" w:bidi="ar-SA"/>
      </w:rPr>
    </w:lvl>
    <w:lvl w:ilvl="7">
      <w:numFmt w:val="bullet"/>
      <w:lvlText w:val="•"/>
      <w:lvlJc w:val="left"/>
      <w:pPr>
        <w:ind w:left="8798" w:hanging="368"/>
      </w:pPr>
      <w:rPr>
        <w:rFonts w:hint="default"/>
        <w:lang w:val="en-US" w:eastAsia="en-US" w:bidi="ar-SA"/>
      </w:rPr>
    </w:lvl>
    <w:lvl w:ilvl="8">
      <w:numFmt w:val="bullet"/>
      <w:lvlText w:val="•"/>
      <w:lvlJc w:val="left"/>
      <w:pPr>
        <w:ind w:left="9732" w:hanging="368"/>
      </w:pPr>
      <w:rPr>
        <w:rFonts w:hint="default"/>
        <w:lang w:val="en-US" w:eastAsia="en-US" w:bidi="ar-SA"/>
      </w:rPr>
    </w:lvl>
  </w:abstractNum>
  <w:abstractNum w:abstractNumId="9" w15:restartNumberingAfterBreak="0">
    <w:nsid w:val="55752386"/>
    <w:multiLevelType w:val="hybridMultilevel"/>
    <w:tmpl w:val="2E5611E8"/>
    <w:lvl w:ilvl="0" w:tplc="75E68DE4">
      <w:start w:val="14"/>
      <w:numFmt w:val="decimal"/>
      <w:lvlText w:val="%1."/>
      <w:lvlJc w:val="left"/>
      <w:pPr>
        <w:ind w:left="304" w:hanging="185"/>
        <w:jc w:val="left"/>
      </w:pPr>
      <w:rPr>
        <w:rFonts w:ascii="Arial" w:eastAsia="Arial" w:hAnsi="Arial" w:cs="Arial" w:hint="default"/>
        <w:b w:val="0"/>
        <w:bCs w:val="0"/>
        <w:i w:val="0"/>
        <w:iCs w:val="0"/>
        <w:spacing w:val="0"/>
        <w:w w:val="100"/>
        <w:sz w:val="11"/>
        <w:szCs w:val="11"/>
        <w:lang w:val="en-US" w:eastAsia="en-US" w:bidi="ar-SA"/>
      </w:rPr>
    </w:lvl>
    <w:lvl w:ilvl="1" w:tplc="F754E7CE">
      <w:numFmt w:val="bullet"/>
      <w:lvlText w:val="•"/>
      <w:lvlJc w:val="left"/>
      <w:pPr>
        <w:ind w:left="585" w:hanging="185"/>
      </w:pPr>
      <w:rPr>
        <w:rFonts w:hint="default"/>
        <w:lang w:val="en-US" w:eastAsia="en-US" w:bidi="ar-SA"/>
      </w:rPr>
    </w:lvl>
    <w:lvl w:ilvl="2" w:tplc="46E6638C">
      <w:numFmt w:val="bullet"/>
      <w:lvlText w:val="•"/>
      <w:lvlJc w:val="left"/>
      <w:pPr>
        <w:ind w:left="870" w:hanging="185"/>
      </w:pPr>
      <w:rPr>
        <w:rFonts w:hint="default"/>
        <w:lang w:val="en-US" w:eastAsia="en-US" w:bidi="ar-SA"/>
      </w:rPr>
    </w:lvl>
    <w:lvl w:ilvl="3" w:tplc="8A30C678">
      <w:numFmt w:val="bullet"/>
      <w:lvlText w:val="•"/>
      <w:lvlJc w:val="left"/>
      <w:pPr>
        <w:ind w:left="1155" w:hanging="185"/>
      </w:pPr>
      <w:rPr>
        <w:rFonts w:hint="default"/>
        <w:lang w:val="en-US" w:eastAsia="en-US" w:bidi="ar-SA"/>
      </w:rPr>
    </w:lvl>
    <w:lvl w:ilvl="4" w:tplc="66E4A674">
      <w:numFmt w:val="bullet"/>
      <w:lvlText w:val="•"/>
      <w:lvlJc w:val="left"/>
      <w:pPr>
        <w:ind w:left="1440" w:hanging="185"/>
      </w:pPr>
      <w:rPr>
        <w:rFonts w:hint="default"/>
        <w:lang w:val="en-US" w:eastAsia="en-US" w:bidi="ar-SA"/>
      </w:rPr>
    </w:lvl>
    <w:lvl w:ilvl="5" w:tplc="1F485124">
      <w:numFmt w:val="bullet"/>
      <w:lvlText w:val="•"/>
      <w:lvlJc w:val="left"/>
      <w:pPr>
        <w:ind w:left="1726" w:hanging="185"/>
      </w:pPr>
      <w:rPr>
        <w:rFonts w:hint="default"/>
        <w:lang w:val="en-US" w:eastAsia="en-US" w:bidi="ar-SA"/>
      </w:rPr>
    </w:lvl>
    <w:lvl w:ilvl="6" w:tplc="4FCE20C4">
      <w:numFmt w:val="bullet"/>
      <w:lvlText w:val="•"/>
      <w:lvlJc w:val="left"/>
      <w:pPr>
        <w:ind w:left="2011" w:hanging="185"/>
      </w:pPr>
      <w:rPr>
        <w:rFonts w:hint="default"/>
        <w:lang w:val="en-US" w:eastAsia="en-US" w:bidi="ar-SA"/>
      </w:rPr>
    </w:lvl>
    <w:lvl w:ilvl="7" w:tplc="609CC900">
      <w:numFmt w:val="bullet"/>
      <w:lvlText w:val="•"/>
      <w:lvlJc w:val="left"/>
      <w:pPr>
        <w:ind w:left="2296" w:hanging="185"/>
      </w:pPr>
      <w:rPr>
        <w:rFonts w:hint="default"/>
        <w:lang w:val="en-US" w:eastAsia="en-US" w:bidi="ar-SA"/>
      </w:rPr>
    </w:lvl>
    <w:lvl w:ilvl="8" w:tplc="96DABB36">
      <w:numFmt w:val="bullet"/>
      <w:lvlText w:val="•"/>
      <w:lvlJc w:val="left"/>
      <w:pPr>
        <w:ind w:left="2581" w:hanging="185"/>
      </w:pPr>
      <w:rPr>
        <w:rFonts w:hint="default"/>
        <w:lang w:val="en-US" w:eastAsia="en-US" w:bidi="ar-SA"/>
      </w:rPr>
    </w:lvl>
  </w:abstractNum>
  <w:abstractNum w:abstractNumId="10" w15:restartNumberingAfterBreak="0">
    <w:nsid w:val="5C015B40"/>
    <w:multiLevelType w:val="hybridMultilevel"/>
    <w:tmpl w:val="DA8A6736"/>
    <w:lvl w:ilvl="0" w:tplc="FAEA73D4">
      <w:start w:val="21"/>
      <w:numFmt w:val="lowerRoman"/>
      <w:lvlText w:val="(%1)"/>
      <w:lvlJc w:val="left"/>
      <w:pPr>
        <w:ind w:left="1180" w:hanging="483"/>
        <w:jc w:val="left"/>
      </w:pPr>
      <w:rPr>
        <w:rFonts w:ascii="Times New Roman" w:eastAsia="Times New Roman" w:hAnsi="Times New Roman" w:cs="Times New Roman" w:hint="default"/>
        <w:b w:val="0"/>
        <w:bCs w:val="0"/>
        <w:i w:val="0"/>
        <w:iCs w:val="0"/>
        <w:spacing w:val="-3"/>
        <w:w w:val="100"/>
        <w:sz w:val="22"/>
        <w:szCs w:val="22"/>
        <w:lang w:val="en-US" w:eastAsia="en-US" w:bidi="ar-SA"/>
      </w:rPr>
    </w:lvl>
    <w:lvl w:ilvl="1" w:tplc="F8DEF292">
      <w:numFmt w:val="bullet"/>
      <w:lvlText w:val="•"/>
      <w:lvlJc w:val="left"/>
      <w:pPr>
        <w:ind w:left="2222" w:hanging="483"/>
      </w:pPr>
      <w:rPr>
        <w:rFonts w:hint="default"/>
        <w:lang w:val="en-US" w:eastAsia="en-US" w:bidi="ar-SA"/>
      </w:rPr>
    </w:lvl>
    <w:lvl w:ilvl="2" w:tplc="822EA1C2">
      <w:numFmt w:val="bullet"/>
      <w:lvlText w:val="•"/>
      <w:lvlJc w:val="left"/>
      <w:pPr>
        <w:ind w:left="3264" w:hanging="483"/>
      </w:pPr>
      <w:rPr>
        <w:rFonts w:hint="default"/>
        <w:lang w:val="en-US" w:eastAsia="en-US" w:bidi="ar-SA"/>
      </w:rPr>
    </w:lvl>
    <w:lvl w:ilvl="3" w:tplc="1B501D80">
      <w:numFmt w:val="bullet"/>
      <w:lvlText w:val="•"/>
      <w:lvlJc w:val="left"/>
      <w:pPr>
        <w:ind w:left="4306" w:hanging="483"/>
      </w:pPr>
      <w:rPr>
        <w:rFonts w:hint="default"/>
        <w:lang w:val="en-US" w:eastAsia="en-US" w:bidi="ar-SA"/>
      </w:rPr>
    </w:lvl>
    <w:lvl w:ilvl="4" w:tplc="17D21552">
      <w:numFmt w:val="bullet"/>
      <w:lvlText w:val="•"/>
      <w:lvlJc w:val="left"/>
      <w:pPr>
        <w:ind w:left="5348" w:hanging="483"/>
      </w:pPr>
      <w:rPr>
        <w:rFonts w:hint="default"/>
        <w:lang w:val="en-US" w:eastAsia="en-US" w:bidi="ar-SA"/>
      </w:rPr>
    </w:lvl>
    <w:lvl w:ilvl="5" w:tplc="42B46396">
      <w:numFmt w:val="bullet"/>
      <w:lvlText w:val="•"/>
      <w:lvlJc w:val="left"/>
      <w:pPr>
        <w:ind w:left="6390" w:hanging="483"/>
      </w:pPr>
      <w:rPr>
        <w:rFonts w:hint="default"/>
        <w:lang w:val="en-US" w:eastAsia="en-US" w:bidi="ar-SA"/>
      </w:rPr>
    </w:lvl>
    <w:lvl w:ilvl="6" w:tplc="0D1C2742">
      <w:numFmt w:val="bullet"/>
      <w:lvlText w:val="•"/>
      <w:lvlJc w:val="left"/>
      <w:pPr>
        <w:ind w:left="7432" w:hanging="483"/>
      </w:pPr>
      <w:rPr>
        <w:rFonts w:hint="default"/>
        <w:lang w:val="en-US" w:eastAsia="en-US" w:bidi="ar-SA"/>
      </w:rPr>
    </w:lvl>
    <w:lvl w:ilvl="7" w:tplc="8026C1C8">
      <w:numFmt w:val="bullet"/>
      <w:lvlText w:val="•"/>
      <w:lvlJc w:val="left"/>
      <w:pPr>
        <w:ind w:left="8474" w:hanging="483"/>
      </w:pPr>
      <w:rPr>
        <w:rFonts w:hint="default"/>
        <w:lang w:val="en-US" w:eastAsia="en-US" w:bidi="ar-SA"/>
      </w:rPr>
    </w:lvl>
    <w:lvl w:ilvl="8" w:tplc="95D21058">
      <w:numFmt w:val="bullet"/>
      <w:lvlText w:val="•"/>
      <w:lvlJc w:val="left"/>
      <w:pPr>
        <w:ind w:left="9516" w:hanging="483"/>
      </w:pPr>
      <w:rPr>
        <w:rFonts w:hint="default"/>
        <w:lang w:val="en-US" w:eastAsia="en-US" w:bidi="ar-SA"/>
      </w:rPr>
    </w:lvl>
  </w:abstractNum>
  <w:abstractNum w:abstractNumId="11" w15:restartNumberingAfterBreak="0">
    <w:nsid w:val="6F7225F0"/>
    <w:multiLevelType w:val="multilevel"/>
    <w:tmpl w:val="23082E62"/>
    <w:lvl w:ilvl="0">
      <w:start w:val="2"/>
      <w:numFmt w:val="upperLetter"/>
      <w:lvlText w:val="%1"/>
      <w:lvlJc w:val="left"/>
      <w:pPr>
        <w:ind w:left="1676" w:hanging="497"/>
        <w:jc w:val="left"/>
      </w:pPr>
      <w:rPr>
        <w:rFonts w:hint="default"/>
        <w:lang w:val="en-US" w:eastAsia="en-US" w:bidi="ar-SA"/>
      </w:rPr>
    </w:lvl>
    <w:lvl w:ilvl="1">
      <w:start w:val="1"/>
      <w:numFmt w:val="decimal"/>
      <w:lvlText w:val="%1.%2"/>
      <w:lvlJc w:val="left"/>
      <w:pPr>
        <w:ind w:left="1676" w:hanging="497"/>
        <w:jc w:val="left"/>
      </w:pPr>
      <w:rPr>
        <w:rFonts w:ascii="Times New Roman" w:eastAsia="Times New Roman" w:hAnsi="Times New Roman" w:cs="Times New Roman" w:hint="default"/>
        <w:b/>
        <w:bCs/>
        <w:i w:val="0"/>
        <w:iCs w:val="0"/>
        <w:color w:val="4F81BC"/>
        <w:spacing w:val="0"/>
        <w:w w:val="99"/>
        <w:sz w:val="26"/>
        <w:szCs w:val="26"/>
        <w:lang w:val="en-US" w:eastAsia="en-US" w:bidi="ar-SA"/>
      </w:rPr>
    </w:lvl>
    <w:lvl w:ilvl="2">
      <w:start w:val="1"/>
      <w:numFmt w:val="decimal"/>
      <w:lvlText w:val="%3."/>
      <w:lvlJc w:val="left"/>
      <w:pPr>
        <w:ind w:left="1641" w:hanging="361"/>
        <w:jc w:val="left"/>
      </w:pPr>
      <w:rPr>
        <w:rFonts w:hint="default"/>
        <w:spacing w:val="0"/>
        <w:w w:val="100"/>
        <w:lang w:val="en-US" w:eastAsia="en-US" w:bidi="ar-SA"/>
      </w:rPr>
    </w:lvl>
    <w:lvl w:ilvl="3">
      <w:start w:val="1"/>
      <w:numFmt w:val="lowerLetter"/>
      <w:lvlText w:val="%4."/>
      <w:lvlJc w:val="left"/>
      <w:pPr>
        <w:ind w:left="1720"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4">
      <w:start w:val="1"/>
      <w:numFmt w:val="decimal"/>
      <w:lvlText w:val="(%5)"/>
      <w:lvlJc w:val="left"/>
      <w:pPr>
        <w:ind w:left="3080" w:hanging="425"/>
        <w:jc w:val="left"/>
      </w:pPr>
      <w:rPr>
        <w:rFonts w:ascii="Calibri" w:eastAsia="Calibri" w:hAnsi="Calibri" w:cs="Calibri" w:hint="default"/>
        <w:b w:val="0"/>
        <w:bCs w:val="0"/>
        <w:i w:val="0"/>
        <w:iCs w:val="0"/>
        <w:spacing w:val="-3"/>
        <w:w w:val="100"/>
        <w:sz w:val="22"/>
        <w:szCs w:val="22"/>
        <w:lang w:val="en-US" w:eastAsia="en-US" w:bidi="ar-SA"/>
      </w:rPr>
    </w:lvl>
    <w:lvl w:ilvl="5">
      <w:numFmt w:val="bullet"/>
      <w:lvlText w:val="•"/>
      <w:lvlJc w:val="left"/>
      <w:pPr>
        <w:ind w:left="2360" w:hanging="425"/>
      </w:pPr>
      <w:rPr>
        <w:rFonts w:hint="default"/>
        <w:lang w:val="en-US" w:eastAsia="en-US" w:bidi="ar-SA"/>
      </w:rPr>
    </w:lvl>
    <w:lvl w:ilvl="6">
      <w:numFmt w:val="bullet"/>
      <w:lvlText w:val="•"/>
      <w:lvlJc w:val="left"/>
      <w:pPr>
        <w:ind w:left="3080" w:hanging="425"/>
      </w:pPr>
      <w:rPr>
        <w:rFonts w:hint="default"/>
        <w:lang w:val="en-US" w:eastAsia="en-US" w:bidi="ar-SA"/>
      </w:rPr>
    </w:lvl>
    <w:lvl w:ilvl="7">
      <w:numFmt w:val="bullet"/>
      <w:lvlText w:val="•"/>
      <w:lvlJc w:val="left"/>
      <w:pPr>
        <w:ind w:left="5210" w:hanging="425"/>
      </w:pPr>
      <w:rPr>
        <w:rFonts w:hint="default"/>
        <w:lang w:val="en-US" w:eastAsia="en-US" w:bidi="ar-SA"/>
      </w:rPr>
    </w:lvl>
    <w:lvl w:ilvl="8">
      <w:numFmt w:val="bullet"/>
      <w:lvlText w:val="•"/>
      <w:lvlJc w:val="left"/>
      <w:pPr>
        <w:ind w:left="7340" w:hanging="425"/>
      </w:pPr>
      <w:rPr>
        <w:rFonts w:hint="default"/>
        <w:lang w:val="en-US" w:eastAsia="en-US" w:bidi="ar-SA"/>
      </w:rPr>
    </w:lvl>
  </w:abstractNum>
  <w:num w:numId="1" w16cid:durableId="443502591">
    <w:abstractNumId w:val="10"/>
  </w:num>
  <w:num w:numId="2" w16cid:durableId="2127965090">
    <w:abstractNumId w:val="7"/>
  </w:num>
  <w:num w:numId="3" w16cid:durableId="432552528">
    <w:abstractNumId w:val="0"/>
  </w:num>
  <w:num w:numId="4" w16cid:durableId="1876186653">
    <w:abstractNumId w:val="11"/>
  </w:num>
  <w:num w:numId="5" w16cid:durableId="1231690201">
    <w:abstractNumId w:val="8"/>
  </w:num>
  <w:num w:numId="6" w16cid:durableId="1265960952">
    <w:abstractNumId w:val="4"/>
  </w:num>
  <w:num w:numId="7" w16cid:durableId="1787697565">
    <w:abstractNumId w:val="2"/>
  </w:num>
  <w:num w:numId="8" w16cid:durableId="1593706585">
    <w:abstractNumId w:val="1"/>
  </w:num>
  <w:num w:numId="9" w16cid:durableId="1458837331">
    <w:abstractNumId w:val="5"/>
  </w:num>
  <w:num w:numId="10" w16cid:durableId="252249296">
    <w:abstractNumId w:val="9"/>
  </w:num>
  <w:num w:numId="11" w16cid:durableId="830485760">
    <w:abstractNumId w:val="3"/>
  </w:num>
  <w:num w:numId="12" w16cid:durableId="14065374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52D"/>
    <w:rsid w:val="000A44B3"/>
    <w:rsid w:val="0011026D"/>
    <w:rsid w:val="0018669A"/>
    <w:rsid w:val="001C46FF"/>
    <w:rsid w:val="0033740D"/>
    <w:rsid w:val="003E47FB"/>
    <w:rsid w:val="00457CA1"/>
    <w:rsid w:val="0048752D"/>
    <w:rsid w:val="004B5194"/>
    <w:rsid w:val="00521A16"/>
    <w:rsid w:val="006E0D94"/>
    <w:rsid w:val="00701A79"/>
    <w:rsid w:val="008221EA"/>
    <w:rsid w:val="00883953"/>
    <w:rsid w:val="008B0F40"/>
    <w:rsid w:val="008C1F3F"/>
    <w:rsid w:val="00A00063"/>
    <w:rsid w:val="00A82195"/>
    <w:rsid w:val="00B13E30"/>
    <w:rsid w:val="00B919C0"/>
    <w:rsid w:val="00C30B63"/>
    <w:rsid w:val="00C67F61"/>
    <w:rsid w:val="00CE21D8"/>
    <w:rsid w:val="00D0282F"/>
    <w:rsid w:val="00D12762"/>
    <w:rsid w:val="00E34338"/>
    <w:rsid w:val="00E56EFD"/>
    <w:rsid w:val="00EB40A0"/>
    <w:rsid w:val="00ED24B4"/>
    <w:rsid w:val="00FC4FBE"/>
    <w:rsid w:val="00FE5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955EC"/>
  <w15:docId w15:val="{FFF44194-0635-4643-9169-3F8AC15E6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80"/>
      <w:outlineLvl w:val="0"/>
    </w:pPr>
    <w:rPr>
      <w:b/>
      <w:bCs/>
      <w:sz w:val="28"/>
      <w:szCs w:val="28"/>
    </w:rPr>
  </w:style>
  <w:style w:type="paragraph" w:styleId="Heading2">
    <w:name w:val="heading 2"/>
    <w:basedOn w:val="Normal"/>
    <w:uiPriority w:val="9"/>
    <w:unhideWhenUsed/>
    <w:qFormat/>
    <w:pPr>
      <w:spacing w:before="238"/>
      <w:ind w:left="1690" w:hanging="510"/>
      <w:outlineLvl w:val="1"/>
    </w:pPr>
    <w:rPr>
      <w:b/>
      <w:bCs/>
      <w:sz w:val="26"/>
      <w:szCs w:val="26"/>
    </w:rPr>
  </w:style>
  <w:style w:type="paragraph" w:styleId="Heading3">
    <w:name w:val="heading 3"/>
    <w:basedOn w:val="Normal"/>
    <w:uiPriority w:val="9"/>
    <w:unhideWhenUsed/>
    <w:qFormat/>
    <w:pPr>
      <w:ind w:left="118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57"/>
      <w:ind w:left="110"/>
      <w:jc w:val="center"/>
    </w:pPr>
    <w:rPr>
      <w:b/>
      <w:bCs/>
    </w:rPr>
  </w:style>
  <w:style w:type="paragraph" w:styleId="TOC2">
    <w:name w:val="toc 2"/>
    <w:basedOn w:val="Normal"/>
    <w:uiPriority w:val="1"/>
    <w:qFormat/>
    <w:pPr>
      <w:spacing w:before="119"/>
      <w:ind w:left="1180"/>
    </w:pPr>
    <w:rPr>
      <w:b/>
      <w:bCs/>
    </w:rPr>
  </w:style>
  <w:style w:type="paragraph" w:styleId="TOC3">
    <w:name w:val="toc 3"/>
    <w:basedOn w:val="Normal"/>
    <w:uiPriority w:val="1"/>
    <w:qFormat/>
    <w:pPr>
      <w:spacing w:before="37"/>
      <w:ind w:left="2321" w:hanging="421"/>
    </w:pPr>
  </w:style>
  <w:style w:type="paragraph" w:styleId="BodyText">
    <w:name w:val="Body Text"/>
    <w:basedOn w:val="Normal"/>
    <w:uiPriority w:val="1"/>
    <w:qFormat/>
    <w:pPr>
      <w:ind w:left="1180"/>
    </w:pPr>
  </w:style>
  <w:style w:type="paragraph" w:styleId="ListParagraph">
    <w:name w:val="List Paragraph"/>
    <w:basedOn w:val="Normal"/>
    <w:uiPriority w:val="1"/>
    <w:qFormat/>
    <w:pPr>
      <w:spacing w:before="200"/>
      <w:ind w:left="1180" w:firstLine="11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33740D"/>
    <w:pPr>
      <w:tabs>
        <w:tab w:val="center" w:pos="4680"/>
        <w:tab w:val="right" w:pos="9360"/>
      </w:tabs>
    </w:pPr>
  </w:style>
  <w:style w:type="character" w:customStyle="1" w:styleId="HeaderChar">
    <w:name w:val="Header Char"/>
    <w:basedOn w:val="DefaultParagraphFont"/>
    <w:link w:val="Header"/>
    <w:uiPriority w:val="99"/>
    <w:rsid w:val="0033740D"/>
    <w:rPr>
      <w:rFonts w:ascii="Times New Roman" w:eastAsia="Times New Roman" w:hAnsi="Times New Roman" w:cs="Times New Roman"/>
    </w:rPr>
  </w:style>
  <w:style w:type="paragraph" w:styleId="Footer">
    <w:name w:val="footer"/>
    <w:basedOn w:val="Normal"/>
    <w:link w:val="FooterChar"/>
    <w:uiPriority w:val="99"/>
    <w:unhideWhenUsed/>
    <w:rsid w:val="0033740D"/>
    <w:pPr>
      <w:tabs>
        <w:tab w:val="center" w:pos="4680"/>
        <w:tab w:val="right" w:pos="9360"/>
      </w:tabs>
    </w:pPr>
  </w:style>
  <w:style w:type="character" w:customStyle="1" w:styleId="FooterChar">
    <w:name w:val="Footer Char"/>
    <w:basedOn w:val="DefaultParagraphFont"/>
    <w:link w:val="Footer"/>
    <w:uiPriority w:val="99"/>
    <w:rsid w:val="0033740D"/>
    <w:rPr>
      <w:rFonts w:ascii="Times New Roman" w:eastAsia="Times New Roman" w:hAnsi="Times New Roman" w:cs="Times New Roman"/>
    </w:rPr>
  </w:style>
  <w:style w:type="table" w:styleId="TableGrid">
    <w:name w:val="Table Grid"/>
    <w:basedOn w:val="TableNormal"/>
    <w:uiPriority w:val="39"/>
    <w:rsid w:val="00701A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7916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rc.gov/reading-rm/doc-collections/gen-comm/info-notices/1992/in92072.html" TargetMode="External"/><Relationship Id="rId5" Type="http://schemas.openxmlformats.org/officeDocument/2006/relationships/footnotes" Target="footnotes.xml"/><Relationship Id="rId10" Type="http://schemas.openxmlformats.org/officeDocument/2006/relationships/hyperlink" Target="https://www.nrc.gov/reading-rm/doc-collections/gen-comm/info-notices/1992/in92072.html" TargetMode="External"/><Relationship Id="rId4" Type="http://schemas.openxmlformats.org/officeDocument/2006/relationships/webSettings" Target="webSettings.xml"/><Relationship Id="rId9" Type="http://schemas.openxmlformats.org/officeDocument/2006/relationships/hyperlink" Target="https://www.nrc.gov/reading-rm/doc-collections/gen-comm/info-notices/1992/in92072.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40</TotalTime>
  <Pages>7</Pages>
  <Words>1634</Words>
  <Characters>9418</Characters>
  <Application>Microsoft Office Word</Application>
  <DocSecurity>0</DocSecurity>
  <Lines>190</Lines>
  <Paragraphs>77</Paragraphs>
  <ScaleCrop>false</ScaleCrop>
  <Company/>
  <LinksUpToDate>false</LinksUpToDate>
  <CharactersWithSpaces>10972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Imdacha, Joshua I.</dc:creator>
  <cp:lastModifiedBy>Coapstick, Ryan B.</cp:lastModifiedBy>
  <cp:revision>5</cp:revision>
  <dcterms:created xsi:type="dcterms:W3CDTF">2026-03-26T19:09:00Z</dcterms:created>
  <dcterms:modified xsi:type="dcterms:W3CDTF">2026-03-27T12:15:00Z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2020-02-21T00:00:00Z</vt:filetime>
  </property>
  <property fmtid="{D5CDD505-2E9C-101B-9397-08002B2CF9AE}" pid="3" name="Creator">
    <vt:lpwstr>Acrobat PDFMaker 19 for Word</vt:lpwstr>
  </property>
  <property fmtid="{D5CDD505-2E9C-101B-9397-08002B2CF9AE}" pid="4" name="LastSaved">
    <vt:filetime>2025-11-06T00:00:00Z</vt:filetime>
  </property>
  <property fmtid="{D5CDD505-2E9C-101B-9397-08002B2CF9AE}" pid="5" name="Producer">
    <vt:lpwstr>Adobe PDF Library 19.21.90</vt:lpwstr>
  </property>
  <property fmtid="{D5CDD505-2E9C-101B-9397-08002B2CF9AE}" pid="6" name="SourceModified">
    <vt:lpwstr>D:20200221154806</vt:lpwstr>
  </property>
</Properties>
</file>