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5.6.0.0 -->
  <w:body>
    <w:p w:rsidR="00761C04" w:rsidRPr="00702A08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761C04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FY26 Northport Switchboard Services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</w:p>
        </w:tc>
      </w:tr>
    </w:tbl>
    <w:p w:rsidR="00761C04" w:rsidP="00761C04">
      <w:pPr>
        <w:spacing w:before="0" w:after="160" w:line="252" w:lineRule="auto"/>
        <w:rPr>
          <w:rFonts w:eastAsia="Calibri" w:cstheme="minorHAnsi"/>
          <w:szCs w:val="20"/>
        </w:rPr>
      </w:pPr>
    </w:p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81"/>
        <w:gridCol w:w="5237"/>
        <w:gridCol w:w="13"/>
      </w:tblGrid>
      <w:tr w:rsidTr="00490783">
        <w:tblPrEx>
          <w:tblW w:w="9931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10468-3904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36C24226Q0358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03-24-2026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12PM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EASTERN TIME, NEW YORK, USA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A612B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90</w:t>
            </w:r>
            <w:r w:rsidRPr="00EE5B77" w:rsidR="005B1DDF"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SDVOSBC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R426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561421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Northport VA Medical Center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79 Middleville Road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Northport</w:t>
            </w:r>
            <w:r w:rsidRPr="00EE5B77">
              <w:rPr>
                <w:rFonts w:asciiTheme="minorHAnsi" w:hAnsiTheme="minorHAnsi"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NY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11768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519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USA</w:t>
            </w: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2</w:t>
            </w:r>
            <w:r w:rsidRPr="00EE5B7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James J. Peters VA Medical Center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130 West Kingsbridge Road</w:t>
            </w: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Bronx NY  10468-3904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8F13F6" w:rsidP="00761C04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61C04" w:rsidP="00761C04">
            <w:pPr>
              <w:spacing w:before="0"/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Clifford S. Harrison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Clifford.Harrison@va.gov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718.584.9000 EXT.4680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https://www.va.gov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VA Home Page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Clifford.Harrison@va.gov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Clifford.Harrison@va.gov</w:t>
            </w:r>
          </w:p>
        </w:tc>
      </w:tr>
    </w:tbl>
    <w:p w:rsidR="00C61B6B">
      <w:pPr>
        <w:spacing w:before="0" w:after="200"/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761C04" w:rsidRPr="00AF196F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  <w:sectPr>
          <w:headerReference w:type="default" r:id="rId4"/>
          <w:footerReference w:type="default" r:id="rId5"/>
          <w:headerReference w:type="first" r:id="rId6"/>
          <w:footerReference w:type="first" r:id="rId7"/>
          <w:type w:val="continuous"/>
          <w:pgSz w:w="12240" w:h="15840"/>
          <w:pgMar w:top="1080" w:right="1440" w:bottom="1080" w:left="1440" w:header="360" w:footer="360"/>
          <w:cols w:space="720"/>
          <w:titlePg/>
          <w:docGrid w:linePitch="360"/>
        </w:sect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0B21C3" w:rsidP="000B21C3">
      <w:r>
        <w:t xml:space="preserve">The purpose of this notice is to inform all SDVOSB’s that a Solicitation is being posted for the </w:t>
      </w:r>
      <w:r w:rsidR="00EF7E7F">
        <w:t>Northport</w:t>
      </w:r>
      <w:r>
        <w:t xml:space="preserve"> Switchboard service requirement. This notice is only open to SDVOSB. </w:t>
      </w:r>
    </w:p>
    <w:p w:rsidR="00F1789C"/>
    <w:p>
      <w:pPr>
        <w:pStyle w:val="Heading2"/>
      </w:pPr>
      <w:r>
        <w:t>A.1</w:t>
      </w:r>
      <w:r>
        <w:t xml:space="preserve">  text goes here</w:t>
      </w:r>
    </w:p>
    <w:p/>
    <w:p/>
    <w:sectPr>
      <w:headerReference w:type="default" r:id="rId8"/>
      <w:footerReference w:type="default" r:id="rId9"/>
      <w:headerReference w:type="first" r:id="rId10"/>
      <w:footerReference w:type="first" r:id="rId11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A93DAB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240FCD" w:rsidP="00240FCD">
          <w:pPr>
            <w:pStyle w:val="Footer"/>
          </w:pPr>
        </w:p>
      </w:tc>
      <w:tc>
        <w:tcPr>
          <w:tcW w:w="4788" w:type="dxa"/>
        </w:tcPr>
        <w:p w:rsidR="00240FCD" w:rsidP="00240FCD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D538D6" w:rsidRPr="00240FCD" w:rsidP="00240FCD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B0DC6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B0DC6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:rsidR="009B0DC6" w:rsidP="009B0DC6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916BCF" w:rsidRPr="00041EE5" w:rsidP="009B0DC6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59"/>
      <w:gridCol w:w="4701"/>
    </w:tblGrid>
    <w:tr w:rsidTr="00A93DAB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0B21C3" w:rsidP="00240FCD">
          <w:pPr>
            <w:pStyle w:val="Footer"/>
          </w:pPr>
        </w:p>
      </w:tc>
      <w:tc>
        <w:tcPr>
          <w:tcW w:w="4788" w:type="dxa"/>
        </w:tcPr>
        <w:p w:rsidR="000B21C3" w:rsidP="00240FCD">
          <w:pPr>
            <w:pStyle w:val="Footer"/>
            <w:jc w:val="right"/>
          </w:pPr>
          <w:r>
            <w:t>Presolicitation Notice</w:t>
          </w:r>
        </w:p>
      </w:tc>
    </w:tr>
  </w:tbl>
  <w:p w:rsidR="000B21C3" w:rsidRPr="00240FCD" w:rsidP="00240FCD">
    <w:pPr>
      <w:pStyle w:val="Footer"/>
    </w:pPr>
  </w:p>
  <w:p w:rsidR="000B21C3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74"/>
      <w:gridCol w:w="4686"/>
    </w:tblGrid>
    <w:tr w:rsidTr="009B0DC6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0B21C3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:rsidR="000B21C3" w:rsidP="009B0DC6">
          <w:pPr>
            <w:pStyle w:val="Footer"/>
            <w:jc w:val="right"/>
          </w:pPr>
          <w:r>
            <w:t>Presolicitation Notice</w:t>
          </w:r>
        </w:p>
      </w:tc>
    </w:tr>
  </w:tbl>
  <w:p w:rsidR="000B21C3" w:rsidRPr="00041EE5" w:rsidP="009B0DC6">
    <w:pPr>
      <w:pStyle w:val="Footer"/>
    </w:pPr>
  </w:p>
  <w:p w:rsidR="000B21C3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D91E9F" w:rsidRPr="000758A6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B4283" w:rsidRPr="000F59BB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B21C3" w:rsidRPr="000758A6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 Notice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B21C3" w:rsidRPr="000F59BB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ocumentProtection w:edit="readOnly" w:enforcement="1"/>
  <w:defaultTabStop w:val="720"/>
  <w:characterSpacingControl w:val="doNotCompress"/>
  <w:compat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2BA9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2BA9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2BA9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2BA9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182B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2B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2B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2BA9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182BA9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82BA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2B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366092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2BA9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2BA9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eader" Target="header4.xml" /><Relationship Id="rId11" Type="http://schemas.openxmlformats.org/officeDocument/2006/relationships/footer" Target="footer4.xml" /><Relationship Id="rId12" Type="http://schemas.openxmlformats.org/officeDocument/2006/relationships/theme" Target="theme/theme1.xml" /><Relationship Id="rId13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header" Target="header3.xml" /><Relationship Id="rId9" Type="http://schemas.openxmlformats.org/officeDocument/2006/relationships/footer" Target="footer3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2026-03-02T16:24:21Z</dcterms:created>
  <dcterms:modified xsi:type="dcterms:W3CDTF">2026-03-02T16:24:21Z</dcterms:modified>
</cp:coreProperties>
</file>