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CON-NRM-668-25-105 Replace Grease Traps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36C26026R0052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20 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Quyen Mai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Quyen.Mai@va.gov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Mann-Grandstaff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4815 North Assembly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Spokane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99205-6185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157764" w:rsidRPr="002E4B99" w:rsidP="00157764">
      <w:pPr>
        <w:pStyle w:val="BodyText"/>
        <w:spacing w:before="120"/>
        <w:ind w:right="299"/>
        <w:rPr>
          <w:rFonts w:ascii="Arial" w:hAnsi="Arial" w:cs="Arial"/>
          <w:sz w:val="22"/>
          <w:szCs w:val="22"/>
        </w:rPr>
      </w:pPr>
      <w:r w:rsidRPr="002E4B99">
        <w:rPr>
          <w:rFonts w:ascii="Arial" w:hAnsi="Arial" w:cs="Arial"/>
          <w:sz w:val="22"/>
          <w:szCs w:val="22"/>
        </w:rPr>
        <w:t>This</w:t>
      </w:r>
      <w:r w:rsidRPr="002E4B99">
        <w:rPr>
          <w:rFonts w:ascii="Arial" w:hAnsi="Arial" w:cs="Arial"/>
          <w:spacing w:val="-4"/>
          <w:sz w:val="22"/>
          <w:szCs w:val="22"/>
        </w:rPr>
        <w:t xml:space="preserve"> </w:t>
      </w:r>
      <w:r w:rsidRPr="002E4B99">
        <w:rPr>
          <w:rFonts w:ascii="Arial" w:hAnsi="Arial" w:cs="Arial"/>
          <w:sz w:val="22"/>
          <w:szCs w:val="22"/>
        </w:rPr>
        <w:t>is</w:t>
      </w:r>
      <w:r w:rsidRPr="002E4B99">
        <w:rPr>
          <w:rFonts w:ascii="Arial" w:hAnsi="Arial" w:cs="Arial"/>
          <w:spacing w:val="-4"/>
          <w:sz w:val="22"/>
          <w:szCs w:val="22"/>
        </w:rPr>
        <w:t xml:space="preserve"> </w:t>
      </w:r>
      <w:r w:rsidRPr="002E4B99">
        <w:rPr>
          <w:rFonts w:ascii="Arial" w:hAnsi="Arial" w:cs="Arial"/>
          <w:sz w:val="22"/>
          <w:szCs w:val="22"/>
        </w:rPr>
        <w:t>a</w:t>
      </w:r>
      <w:r w:rsidRPr="002E4B99">
        <w:rPr>
          <w:rFonts w:ascii="Arial" w:hAnsi="Arial" w:cs="Arial"/>
          <w:spacing w:val="-3"/>
          <w:sz w:val="22"/>
          <w:szCs w:val="22"/>
        </w:rPr>
        <w:t xml:space="preserve"> </w:t>
      </w:r>
      <w:r w:rsidRPr="002E4B99">
        <w:rPr>
          <w:rFonts w:ascii="Arial" w:hAnsi="Arial" w:cs="Arial"/>
          <w:sz w:val="22"/>
          <w:szCs w:val="22"/>
        </w:rPr>
        <w:t>Sources</w:t>
      </w:r>
      <w:r w:rsidRPr="002E4B99">
        <w:rPr>
          <w:rFonts w:ascii="Arial" w:hAnsi="Arial" w:cs="Arial"/>
          <w:spacing w:val="-4"/>
          <w:sz w:val="22"/>
          <w:szCs w:val="22"/>
        </w:rPr>
        <w:t xml:space="preserve"> </w:t>
      </w:r>
      <w:r w:rsidRPr="002E4B99">
        <w:rPr>
          <w:rFonts w:ascii="Arial" w:hAnsi="Arial" w:cs="Arial"/>
          <w:sz w:val="22"/>
          <w:szCs w:val="22"/>
        </w:rPr>
        <w:t>Sought</w:t>
      </w:r>
      <w:r w:rsidRPr="002E4B99">
        <w:rPr>
          <w:rFonts w:ascii="Arial" w:hAnsi="Arial" w:cs="Arial"/>
          <w:spacing w:val="-3"/>
          <w:sz w:val="22"/>
          <w:szCs w:val="22"/>
        </w:rPr>
        <w:t xml:space="preserve"> </w:t>
      </w:r>
      <w:r w:rsidRPr="002E4B99">
        <w:rPr>
          <w:rFonts w:ascii="Arial" w:hAnsi="Arial" w:cs="Arial"/>
          <w:sz w:val="22"/>
          <w:szCs w:val="22"/>
        </w:rPr>
        <w:t>announcement</w:t>
      </w:r>
      <w:r w:rsidRPr="002E4B99">
        <w:rPr>
          <w:rFonts w:ascii="Arial" w:hAnsi="Arial" w:cs="Arial"/>
          <w:spacing w:val="-2"/>
          <w:sz w:val="22"/>
          <w:szCs w:val="22"/>
        </w:rPr>
        <w:t xml:space="preserve"> </w:t>
      </w:r>
      <w:r w:rsidRPr="002E4B99">
        <w:rPr>
          <w:rFonts w:ascii="Arial" w:hAnsi="Arial" w:cs="Arial"/>
          <w:sz w:val="22"/>
          <w:szCs w:val="22"/>
        </w:rPr>
        <w:t>only.</w:t>
      </w:r>
      <w:r w:rsidRPr="002E4B99">
        <w:rPr>
          <w:rFonts w:ascii="Arial" w:hAnsi="Arial" w:cs="Arial"/>
          <w:spacing w:val="-4"/>
          <w:sz w:val="22"/>
          <w:szCs w:val="22"/>
        </w:rPr>
        <w:t xml:space="preserve"> This is not a request for proposals, quotations, or bids; nor a synopsis of a proposed contract action under FAR Subpart 5.2 and </w:t>
      </w:r>
      <w:r w:rsidRPr="002E4B99">
        <w:rPr>
          <w:rFonts w:ascii="Arial" w:hAnsi="Arial" w:cs="Arial"/>
          <w:sz w:val="22"/>
          <w:szCs w:val="22"/>
        </w:rPr>
        <w:t>no contract shall be awarded from this notice. No reimbursement</w:t>
      </w:r>
      <w:r w:rsidRPr="002E4B99">
        <w:rPr>
          <w:rFonts w:ascii="Arial" w:hAnsi="Arial" w:cs="Arial"/>
          <w:spacing w:val="-1"/>
          <w:sz w:val="22"/>
          <w:szCs w:val="22"/>
        </w:rPr>
        <w:t xml:space="preserve"> </w:t>
      </w:r>
      <w:r w:rsidRPr="002E4B99">
        <w:rPr>
          <w:rFonts w:ascii="Arial" w:hAnsi="Arial" w:cs="Arial"/>
          <w:sz w:val="22"/>
          <w:szCs w:val="22"/>
        </w:rPr>
        <w:t>will</w:t>
      </w:r>
      <w:r w:rsidRPr="002E4B99">
        <w:rPr>
          <w:rFonts w:ascii="Arial" w:hAnsi="Arial" w:cs="Arial"/>
          <w:spacing w:val="-1"/>
          <w:sz w:val="22"/>
          <w:szCs w:val="22"/>
        </w:rPr>
        <w:t xml:space="preserve"> </w:t>
      </w:r>
      <w:r w:rsidRPr="002E4B99">
        <w:rPr>
          <w:rFonts w:ascii="Arial" w:hAnsi="Arial" w:cs="Arial"/>
          <w:sz w:val="22"/>
          <w:szCs w:val="22"/>
        </w:rPr>
        <w:t>be</w:t>
      </w:r>
      <w:r w:rsidRPr="002E4B99">
        <w:rPr>
          <w:rFonts w:ascii="Arial" w:hAnsi="Arial" w:cs="Arial"/>
          <w:spacing w:val="-1"/>
          <w:sz w:val="22"/>
          <w:szCs w:val="22"/>
        </w:rPr>
        <w:t xml:space="preserve"> </w:t>
      </w:r>
      <w:r w:rsidRPr="002E4B99">
        <w:rPr>
          <w:rFonts w:ascii="Arial" w:hAnsi="Arial" w:cs="Arial"/>
          <w:sz w:val="22"/>
          <w:szCs w:val="22"/>
        </w:rPr>
        <w:t>made</w:t>
      </w:r>
      <w:r w:rsidRPr="002E4B99">
        <w:rPr>
          <w:rFonts w:ascii="Arial" w:hAnsi="Arial" w:cs="Arial"/>
          <w:spacing w:val="-1"/>
          <w:sz w:val="22"/>
          <w:szCs w:val="22"/>
        </w:rPr>
        <w:t xml:space="preserve"> </w:t>
      </w:r>
      <w:r w:rsidRPr="002E4B99">
        <w:rPr>
          <w:rFonts w:ascii="Arial" w:hAnsi="Arial" w:cs="Arial"/>
          <w:sz w:val="22"/>
          <w:szCs w:val="22"/>
        </w:rPr>
        <w:t>for any</w:t>
      </w:r>
      <w:r w:rsidRPr="002E4B99">
        <w:rPr>
          <w:rFonts w:ascii="Arial" w:hAnsi="Arial" w:cs="Arial"/>
          <w:spacing w:val="-1"/>
          <w:sz w:val="22"/>
          <w:szCs w:val="22"/>
        </w:rPr>
        <w:t xml:space="preserve"> </w:t>
      </w:r>
      <w:r w:rsidRPr="002E4B99">
        <w:rPr>
          <w:rFonts w:ascii="Arial" w:hAnsi="Arial" w:cs="Arial"/>
          <w:sz w:val="22"/>
          <w:szCs w:val="22"/>
        </w:rPr>
        <w:t>costs</w:t>
      </w:r>
      <w:r w:rsidRPr="002E4B99">
        <w:rPr>
          <w:rFonts w:ascii="Arial" w:hAnsi="Arial" w:cs="Arial"/>
          <w:spacing w:val="-2"/>
          <w:sz w:val="22"/>
          <w:szCs w:val="22"/>
        </w:rPr>
        <w:t xml:space="preserve"> </w:t>
      </w:r>
      <w:r w:rsidRPr="002E4B99">
        <w:rPr>
          <w:rFonts w:ascii="Arial" w:hAnsi="Arial" w:cs="Arial"/>
          <w:sz w:val="22"/>
          <w:szCs w:val="22"/>
        </w:rPr>
        <w:t>associated</w:t>
      </w:r>
      <w:r w:rsidRPr="002E4B99">
        <w:rPr>
          <w:rFonts w:ascii="Arial" w:hAnsi="Arial" w:cs="Arial"/>
          <w:spacing w:val="-1"/>
          <w:sz w:val="22"/>
          <w:szCs w:val="22"/>
        </w:rPr>
        <w:t xml:space="preserve"> </w:t>
      </w:r>
      <w:r w:rsidRPr="002E4B99">
        <w:rPr>
          <w:rFonts w:ascii="Arial" w:hAnsi="Arial" w:cs="Arial"/>
          <w:sz w:val="22"/>
          <w:szCs w:val="22"/>
        </w:rPr>
        <w:t>with</w:t>
      </w:r>
      <w:r w:rsidRPr="002E4B99">
        <w:rPr>
          <w:rFonts w:ascii="Arial" w:hAnsi="Arial" w:cs="Arial"/>
          <w:spacing w:val="-2"/>
          <w:sz w:val="22"/>
          <w:szCs w:val="22"/>
        </w:rPr>
        <w:t xml:space="preserve"> </w:t>
      </w:r>
      <w:r w:rsidRPr="002E4B99">
        <w:rPr>
          <w:rFonts w:ascii="Arial" w:hAnsi="Arial" w:cs="Arial"/>
          <w:sz w:val="22"/>
          <w:szCs w:val="22"/>
        </w:rPr>
        <w:t>providing</w:t>
      </w:r>
      <w:r w:rsidRPr="002E4B99">
        <w:rPr>
          <w:rFonts w:ascii="Arial" w:hAnsi="Arial" w:cs="Arial"/>
          <w:spacing w:val="-2"/>
          <w:sz w:val="22"/>
          <w:szCs w:val="22"/>
        </w:rPr>
        <w:t xml:space="preserve"> </w:t>
      </w:r>
      <w:r w:rsidRPr="002E4B99">
        <w:rPr>
          <w:rFonts w:ascii="Arial" w:hAnsi="Arial" w:cs="Arial"/>
          <w:sz w:val="22"/>
          <w:szCs w:val="22"/>
        </w:rPr>
        <w:t>information</w:t>
      </w:r>
      <w:r w:rsidRPr="002E4B99">
        <w:rPr>
          <w:rFonts w:ascii="Arial" w:hAnsi="Arial" w:cs="Arial"/>
          <w:spacing w:val="-2"/>
          <w:sz w:val="22"/>
          <w:szCs w:val="22"/>
        </w:rPr>
        <w:t xml:space="preserve"> </w:t>
      </w:r>
      <w:r w:rsidRPr="002E4B99">
        <w:rPr>
          <w:rFonts w:ascii="Arial" w:hAnsi="Arial" w:cs="Arial"/>
          <w:sz w:val="22"/>
          <w:szCs w:val="22"/>
        </w:rPr>
        <w:t>in</w:t>
      </w:r>
      <w:r w:rsidRPr="002E4B99">
        <w:rPr>
          <w:rFonts w:ascii="Arial" w:hAnsi="Arial" w:cs="Arial"/>
          <w:spacing w:val="-2"/>
          <w:sz w:val="22"/>
          <w:szCs w:val="22"/>
        </w:rPr>
        <w:t xml:space="preserve"> </w:t>
      </w:r>
      <w:r w:rsidRPr="002E4B99">
        <w:rPr>
          <w:rFonts w:ascii="Arial" w:hAnsi="Arial" w:cs="Arial"/>
          <w:sz w:val="22"/>
          <w:szCs w:val="22"/>
        </w:rPr>
        <w:t>response</w:t>
      </w:r>
      <w:r w:rsidRPr="002E4B99">
        <w:rPr>
          <w:rFonts w:ascii="Arial" w:hAnsi="Arial" w:cs="Arial"/>
          <w:spacing w:val="-1"/>
          <w:sz w:val="22"/>
          <w:szCs w:val="22"/>
        </w:rPr>
        <w:t xml:space="preserve"> </w:t>
      </w:r>
      <w:r w:rsidRPr="002E4B99">
        <w:rPr>
          <w:rFonts w:ascii="Arial" w:hAnsi="Arial" w:cs="Arial"/>
          <w:spacing w:val="-5"/>
          <w:sz w:val="22"/>
          <w:szCs w:val="22"/>
        </w:rPr>
        <w:t xml:space="preserve">to </w:t>
      </w:r>
      <w:r w:rsidRPr="002E4B99">
        <w:rPr>
          <w:rFonts w:ascii="Arial" w:hAnsi="Arial" w:cs="Arial"/>
          <w:sz w:val="22"/>
          <w:szCs w:val="22"/>
        </w:rPr>
        <w:t>this</w:t>
      </w:r>
      <w:r w:rsidRPr="002E4B99">
        <w:rPr>
          <w:rFonts w:ascii="Arial" w:hAnsi="Arial" w:cs="Arial"/>
          <w:spacing w:val="-4"/>
          <w:sz w:val="22"/>
          <w:szCs w:val="22"/>
        </w:rPr>
        <w:t xml:space="preserve"> </w:t>
      </w:r>
      <w:r w:rsidRPr="002E4B99">
        <w:rPr>
          <w:rFonts w:ascii="Arial" w:hAnsi="Arial" w:cs="Arial"/>
          <w:sz w:val="22"/>
          <w:szCs w:val="22"/>
        </w:rPr>
        <w:t>Sources</w:t>
      </w:r>
      <w:r w:rsidRPr="002E4B99">
        <w:rPr>
          <w:rFonts w:ascii="Arial" w:hAnsi="Arial" w:cs="Arial"/>
          <w:spacing w:val="-5"/>
          <w:sz w:val="22"/>
          <w:szCs w:val="22"/>
        </w:rPr>
        <w:t xml:space="preserve"> </w:t>
      </w:r>
      <w:r w:rsidRPr="002E4B99">
        <w:rPr>
          <w:rFonts w:ascii="Arial" w:hAnsi="Arial" w:cs="Arial"/>
          <w:sz w:val="22"/>
          <w:szCs w:val="22"/>
        </w:rPr>
        <w:t>Sought</w:t>
      </w:r>
      <w:r w:rsidRPr="002E4B99">
        <w:rPr>
          <w:rFonts w:ascii="Arial" w:hAnsi="Arial" w:cs="Arial"/>
          <w:spacing w:val="-3"/>
          <w:sz w:val="22"/>
          <w:szCs w:val="22"/>
        </w:rPr>
        <w:t xml:space="preserve"> </w:t>
      </w:r>
      <w:r w:rsidRPr="002E4B99">
        <w:rPr>
          <w:rFonts w:ascii="Arial" w:hAnsi="Arial" w:cs="Arial"/>
          <w:sz w:val="22"/>
          <w:szCs w:val="22"/>
        </w:rPr>
        <w:t>or</w:t>
      </w:r>
      <w:r w:rsidRPr="002E4B99">
        <w:rPr>
          <w:rFonts w:ascii="Arial" w:hAnsi="Arial" w:cs="Arial"/>
          <w:spacing w:val="-3"/>
          <w:sz w:val="22"/>
          <w:szCs w:val="22"/>
        </w:rPr>
        <w:t xml:space="preserve"> </w:t>
      </w:r>
      <w:r w:rsidRPr="002E4B99">
        <w:rPr>
          <w:rFonts w:ascii="Arial" w:hAnsi="Arial" w:cs="Arial"/>
          <w:sz w:val="22"/>
          <w:szCs w:val="22"/>
        </w:rPr>
        <w:t>any</w:t>
      </w:r>
      <w:r w:rsidRPr="002E4B99">
        <w:rPr>
          <w:rFonts w:ascii="Arial" w:hAnsi="Arial" w:cs="Arial"/>
          <w:spacing w:val="-3"/>
          <w:sz w:val="22"/>
          <w:szCs w:val="22"/>
        </w:rPr>
        <w:t xml:space="preserve"> </w:t>
      </w:r>
      <w:r w:rsidRPr="002E4B99">
        <w:rPr>
          <w:rFonts w:ascii="Arial" w:hAnsi="Arial" w:cs="Arial"/>
          <w:sz w:val="22"/>
          <w:szCs w:val="22"/>
        </w:rPr>
        <w:t>follow</w:t>
      </w:r>
      <w:r w:rsidRPr="002E4B99">
        <w:rPr>
          <w:rFonts w:ascii="Arial" w:hAnsi="Arial" w:cs="Arial"/>
          <w:spacing w:val="-4"/>
          <w:sz w:val="22"/>
          <w:szCs w:val="22"/>
        </w:rPr>
        <w:t xml:space="preserve"> </w:t>
      </w:r>
      <w:r w:rsidRPr="002E4B99">
        <w:rPr>
          <w:rFonts w:ascii="Arial" w:hAnsi="Arial" w:cs="Arial"/>
          <w:sz w:val="22"/>
          <w:szCs w:val="22"/>
        </w:rPr>
        <w:t>up</w:t>
      </w:r>
      <w:r w:rsidRPr="002E4B99">
        <w:rPr>
          <w:rFonts w:ascii="Arial" w:hAnsi="Arial" w:cs="Arial"/>
          <w:spacing w:val="-5"/>
          <w:sz w:val="22"/>
          <w:szCs w:val="22"/>
        </w:rPr>
        <w:t xml:space="preserve"> </w:t>
      </w:r>
      <w:r w:rsidRPr="002E4B99">
        <w:rPr>
          <w:rFonts w:ascii="Arial" w:hAnsi="Arial" w:cs="Arial"/>
          <w:sz w:val="22"/>
          <w:szCs w:val="22"/>
        </w:rPr>
        <w:t>information</w:t>
      </w:r>
      <w:r w:rsidRPr="002E4B99">
        <w:rPr>
          <w:rFonts w:ascii="Arial" w:hAnsi="Arial" w:cs="Arial"/>
          <w:spacing w:val="-4"/>
          <w:sz w:val="22"/>
          <w:szCs w:val="22"/>
        </w:rPr>
        <w:t xml:space="preserve"> </w:t>
      </w:r>
      <w:r w:rsidRPr="002E4B99">
        <w:rPr>
          <w:rFonts w:ascii="Arial" w:hAnsi="Arial" w:cs="Arial"/>
          <w:sz w:val="22"/>
          <w:szCs w:val="22"/>
        </w:rPr>
        <w:t>requests.</w:t>
      </w:r>
      <w:r w:rsidRPr="002E4B99">
        <w:rPr>
          <w:rFonts w:ascii="Arial" w:hAnsi="Arial" w:cs="Arial"/>
          <w:spacing w:val="-3"/>
          <w:sz w:val="22"/>
          <w:szCs w:val="22"/>
        </w:rPr>
        <w:t xml:space="preserve"> </w:t>
      </w:r>
      <w:r w:rsidRPr="002E4B99">
        <w:rPr>
          <w:rFonts w:ascii="Arial" w:hAnsi="Arial" w:cs="Arial"/>
          <w:b/>
          <w:bCs/>
          <w:sz w:val="22"/>
          <w:szCs w:val="22"/>
        </w:rPr>
        <w:t>No</w:t>
      </w:r>
      <w:r w:rsidRPr="002E4B99">
        <w:rPr>
          <w:rFonts w:ascii="Arial" w:hAnsi="Arial" w:cs="Arial"/>
          <w:b/>
          <w:bCs/>
          <w:spacing w:val="-3"/>
          <w:sz w:val="22"/>
          <w:szCs w:val="22"/>
        </w:rPr>
        <w:t xml:space="preserve"> </w:t>
      </w:r>
      <w:r w:rsidRPr="002E4B99">
        <w:rPr>
          <w:rFonts w:ascii="Arial" w:hAnsi="Arial" w:cs="Arial"/>
          <w:b/>
          <w:bCs/>
          <w:sz w:val="22"/>
          <w:szCs w:val="22"/>
        </w:rPr>
        <w:t>solicitation</w:t>
      </w:r>
      <w:r w:rsidRPr="002E4B99">
        <w:rPr>
          <w:rFonts w:ascii="Arial" w:hAnsi="Arial" w:cs="Arial"/>
          <w:b/>
          <w:bCs/>
          <w:spacing w:val="-5"/>
          <w:sz w:val="22"/>
          <w:szCs w:val="22"/>
        </w:rPr>
        <w:t xml:space="preserve"> </w:t>
      </w:r>
      <w:r w:rsidRPr="002E4B99">
        <w:rPr>
          <w:rFonts w:ascii="Arial" w:hAnsi="Arial" w:cs="Arial"/>
          <w:b/>
          <w:bCs/>
          <w:sz w:val="22"/>
          <w:szCs w:val="22"/>
        </w:rPr>
        <w:t>is</w:t>
      </w:r>
      <w:r w:rsidRPr="002E4B99">
        <w:rPr>
          <w:rFonts w:ascii="Arial" w:hAnsi="Arial" w:cs="Arial"/>
          <w:b/>
          <w:bCs/>
          <w:spacing w:val="-4"/>
          <w:sz w:val="22"/>
          <w:szCs w:val="22"/>
        </w:rPr>
        <w:t xml:space="preserve"> </w:t>
      </w:r>
      <w:r w:rsidRPr="002E4B99">
        <w:rPr>
          <w:rFonts w:ascii="Arial" w:hAnsi="Arial" w:cs="Arial"/>
          <w:b/>
          <w:bCs/>
          <w:sz w:val="22"/>
          <w:szCs w:val="22"/>
        </w:rPr>
        <w:t>currently</w:t>
      </w:r>
      <w:r w:rsidRPr="002E4B99">
        <w:rPr>
          <w:rFonts w:ascii="Arial" w:hAnsi="Arial" w:cs="Arial"/>
          <w:b/>
          <w:bCs/>
          <w:spacing w:val="-5"/>
          <w:sz w:val="22"/>
          <w:szCs w:val="22"/>
        </w:rPr>
        <w:t xml:space="preserve"> </w:t>
      </w:r>
      <w:r w:rsidRPr="002E4B99">
        <w:rPr>
          <w:rFonts w:ascii="Arial" w:hAnsi="Arial" w:cs="Arial"/>
          <w:b/>
          <w:bCs/>
          <w:sz w:val="22"/>
          <w:szCs w:val="22"/>
        </w:rPr>
        <w:t>available</w:t>
      </w:r>
      <w:r w:rsidRPr="002E4B99">
        <w:rPr>
          <w:rFonts w:ascii="Arial" w:hAnsi="Arial" w:cs="Arial"/>
          <w:sz w:val="22"/>
          <w:szCs w:val="22"/>
        </w:rPr>
        <w:t xml:space="preserve">. </w:t>
      </w:r>
      <w:r w:rsidRPr="002E4B99" w:rsidR="00775FAD">
        <w:rPr>
          <w:rFonts w:ascii="Arial" w:hAnsi="Arial" w:cs="Arial"/>
          <w:sz w:val="22"/>
          <w:szCs w:val="22"/>
        </w:rPr>
        <w:t xml:space="preserve">Draft documents (SOW, Exhibits, Specifications, etc.) are subject to change. </w:t>
      </w:r>
      <w:r w:rsidRPr="002E4B99">
        <w:rPr>
          <w:rFonts w:ascii="Arial" w:hAnsi="Arial" w:cs="Arial"/>
          <w:sz w:val="22"/>
          <w:szCs w:val="22"/>
        </w:rPr>
        <w:t>This</w:t>
      </w:r>
      <w:r w:rsidRPr="002E4B99">
        <w:rPr>
          <w:rFonts w:ascii="Arial" w:hAnsi="Arial" w:cs="Arial"/>
          <w:spacing w:val="-2"/>
          <w:sz w:val="22"/>
          <w:szCs w:val="22"/>
        </w:rPr>
        <w:t xml:space="preserve"> notice is for </w:t>
      </w:r>
      <w:r w:rsidRPr="002E4B99">
        <w:rPr>
          <w:rFonts w:ascii="Arial" w:hAnsi="Arial" w:cs="Arial"/>
          <w:sz w:val="22"/>
          <w:szCs w:val="22"/>
        </w:rPr>
        <w:t>market</w:t>
      </w:r>
      <w:r w:rsidRPr="002E4B99">
        <w:rPr>
          <w:rFonts w:ascii="Arial" w:hAnsi="Arial" w:cs="Arial"/>
          <w:spacing w:val="-2"/>
          <w:sz w:val="22"/>
          <w:szCs w:val="22"/>
        </w:rPr>
        <w:t xml:space="preserve"> </w:t>
      </w:r>
      <w:r w:rsidRPr="002E4B99">
        <w:rPr>
          <w:rFonts w:ascii="Arial" w:hAnsi="Arial" w:cs="Arial"/>
          <w:sz w:val="22"/>
          <w:szCs w:val="22"/>
        </w:rPr>
        <w:t>research</w:t>
      </w:r>
      <w:r w:rsidRPr="002E4B99">
        <w:rPr>
          <w:rFonts w:ascii="Arial" w:hAnsi="Arial" w:cs="Arial"/>
          <w:spacing w:val="-1"/>
          <w:sz w:val="22"/>
          <w:szCs w:val="22"/>
        </w:rPr>
        <w:t xml:space="preserve"> </w:t>
      </w:r>
      <w:r w:rsidRPr="002E4B99">
        <w:rPr>
          <w:rFonts w:ascii="Arial" w:hAnsi="Arial" w:cs="Arial"/>
          <w:sz w:val="22"/>
          <w:szCs w:val="22"/>
        </w:rPr>
        <w:t>purposes to</w:t>
      </w:r>
      <w:r w:rsidRPr="002E4B99">
        <w:rPr>
          <w:rFonts w:ascii="Arial" w:hAnsi="Arial" w:cs="Arial"/>
          <w:spacing w:val="-1"/>
          <w:sz w:val="22"/>
          <w:szCs w:val="22"/>
        </w:rPr>
        <w:t xml:space="preserve"> </w:t>
      </w:r>
      <w:r w:rsidRPr="002E4B99">
        <w:rPr>
          <w:rFonts w:ascii="Arial" w:hAnsi="Arial" w:cs="Arial"/>
          <w:sz w:val="22"/>
          <w:szCs w:val="22"/>
        </w:rPr>
        <w:t>gain</w:t>
      </w:r>
      <w:r w:rsidRPr="002E4B99">
        <w:rPr>
          <w:rFonts w:ascii="Arial" w:hAnsi="Arial" w:cs="Arial"/>
          <w:spacing w:val="-2"/>
          <w:sz w:val="22"/>
          <w:szCs w:val="22"/>
        </w:rPr>
        <w:t xml:space="preserve"> </w:t>
      </w:r>
      <w:r w:rsidRPr="002E4B99">
        <w:rPr>
          <w:rFonts w:ascii="Arial" w:hAnsi="Arial" w:cs="Arial"/>
          <w:sz w:val="22"/>
          <w:szCs w:val="22"/>
        </w:rPr>
        <w:t>knowledge</w:t>
      </w:r>
      <w:r w:rsidRPr="002E4B99">
        <w:rPr>
          <w:rFonts w:ascii="Arial" w:hAnsi="Arial" w:cs="Arial"/>
          <w:spacing w:val="-1"/>
          <w:sz w:val="22"/>
          <w:szCs w:val="22"/>
        </w:rPr>
        <w:t xml:space="preserve"> </w:t>
      </w:r>
      <w:r w:rsidRPr="002E4B99">
        <w:rPr>
          <w:rFonts w:ascii="Arial" w:hAnsi="Arial" w:cs="Arial"/>
          <w:sz w:val="22"/>
          <w:szCs w:val="22"/>
        </w:rPr>
        <w:t>of interest, capabilities, and qualifications of interested Small Business firms. Responses to this Sources Sought</w:t>
      </w:r>
      <w:r w:rsidRPr="002E4B99">
        <w:rPr>
          <w:rFonts w:ascii="Arial" w:hAnsi="Arial" w:cs="Arial"/>
          <w:spacing w:val="-3"/>
          <w:sz w:val="22"/>
          <w:szCs w:val="22"/>
        </w:rPr>
        <w:t xml:space="preserve"> </w:t>
      </w:r>
      <w:r w:rsidRPr="002E4B99">
        <w:rPr>
          <w:rFonts w:ascii="Arial" w:hAnsi="Arial" w:cs="Arial"/>
          <w:sz w:val="22"/>
          <w:szCs w:val="22"/>
        </w:rPr>
        <w:t>may</w:t>
      </w:r>
      <w:r w:rsidRPr="002E4B99">
        <w:rPr>
          <w:rFonts w:ascii="Arial" w:hAnsi="Arial" w:cs="Arial"/>
          <w:spacing w:val="-2"/>
          <w:sz w:val="22"/>
          <w:szCs w:val="22"/>
        </w:rPr>
        <w:t xml:space="preserve"> </w:t>
      </w:r>
      <w:r w:rsidRPr="002E4B99">
        <w:rPr>
          <w:rFonts w:ascii="Arial" w:hAnsi="Arial" w:cs="Arial"/>
          <w:sz w:val="22"/>
          <w:szCs w:val="22"/>
        </w:rPr>
        <w:t>shape the</w:t>
      </w:r>
      <w:r w:rsidRPr="002E4B99">
        <w:rPr>
          <w:rFonts w:ascii="Arial" w:hAnsi="Arial" w:cs="Arial"/>
          <w:spacing w:val="-1"/>
          <w:sz w:val="22"/>
          <w:szCs w:val="22"/>
        </w:rPr>
        <w:t xml:space="preserve"> </w:t>
      </w:r>
      <w:r w:rsidRPr="002E4B99">
        <w:rPr>
          <w:rFonts w:ascii="Arial" w:hAnsi="Arial" w:cs="Arial"/>
          <w:sz w:val="22"/>
          <w:szCs w:val="22"/>
        </w:rPr>
        <w:t>acquisition strategy</w:t>
      </w:r>
      <w:r w:rsidRPr="002E4B99">
        <w:rPr>
          <w:rFonts w:ascii="Arial" w:hAnsi="Arial" w:cs="Arial"/>
          <w:spacing w:val="-1"/>
          <w:sz w:val="22"/>
          <w:szCs w:val="22"/>
        </w:rPr>
        <w:t xml:space="preserve"> </w:t>
      </w:r>
      <w:r w:rsidRPr="002E4B99">
        <w:rPr>
          <w:rFonts w:ascii="Arial" w:hAnsi="Arial" w:cs="Arial"/>
          <w:sz w:val="22"/>
          <w:szCs w:val="22"/>
        </w:rPr>
        <w:t>in</w:t>
      </w:r>
      <w:r w:rsidRPr="002E4B99">
        <w:rPr>
          <w:rFonts w:ascii="Arial" w:hAnsi="Arial" w:cs="Arial"/>
          <w:spacing w:val="-1"/>
          <w:sz w:val="22"/>
          <w:szCs w:val="22"/>
        </w:rPr>
        <w:t xml:space="preserve"> </w:t>
      </w:r>
      <w:r w:rsidRPr="002E4B99">
        <w:rPr>
          <w:rFonts w:ascii="Arial" w:hAnsi="Arial" w:cs="Arial"/>
          <w:sz w:val="22"/>
          <w:szCs w:val="22"/>
        </w:rPr>
        <w:t>developing a</w:t>
      </w:r>
      <w:r w:rsidRPr="002E4B99">
        <w:rPr>
          <w:rFonts w:ascii="Arial" w:hAnsi="Arial" w:cs="Arial"/>
          <w:spacing w:val="-2"/>
          <w:sz w:val="22"/>
          <w:szCs w:val="22"/>
        </w:rPr>
        <w:t xml:space="preserve"> </w:t>
      </w:r>
      <w:r w:rsidRPr="002E4B99">
        <w:rPr>
          <w:rFonts w:ascii="Arial" w:hAnsi="Arial" w:cs="Arial"/>
          <w:sz w:val="22"/>
          <w:szCs w:val="22"/>
        </w:rPr>
        <w:t xml:space="preserve">competitive </w:t>
      </w:r>
      <w:r w:rsidRPr="002E4B99">
        <w:rPr>
          <w:rFonts w:ascii="Arial" w:hAnsi="Arial" w:cs="Arial"/>
          <w:spacing w:val="-2"/>
          <w:sz w:val="22"/>
          <w:szCs w:val="22"/>
        </w:rPr>
        <w:t xml:space="preserve">requirement. Not responding to this notice does not preclude participation in any future or potential solicitation. It is the intent of the VA to use the information gathered for market research purposes only. </w:t>
      </w:r>
      <w:r w:rsidRPr="00562C50" w:rsidR="00354B30">
        <w:rPr>
          <w:rFonts w:ascii="Arial" w:hAnsi="Arial" w:cs="Arial"/>
          <w:b/>
          <w:bCs/>
          <w:spacing w:val="-2"/>
          <w:sz w:val="22"/>
          <w:szCs w:val="22"/>
        </w:rPr>
        <w:t xml:space="preserve">The decision to set-aside for </w:t>
      </w:r>
      <w:r w:rsidRPr="00B40F09" w:rsidR="00354B30">
        <w:rPr>
          <w:rFonts w:ascii="Arial" w:hAnsi="Arial" w:cs="Arial"/>
          <w:b/>
          <w:bCs/>
          <w:sz w:val="22"/>
          <w:szCs w:val="22"/>
        </w:rPr>
        <w:t>Service</w:t>
      </w:r>
      <w:r w:rsidR="00354B30">
        <w:rPr>
          <w:rFonts w:ascii="Arial" w:hAnsi="Arial" w:cs="Arial"/>
          <w:b/>
          <w:bCs/>
          <w:sz w:val="22"/>
          <w:szCs w:val="22"/>
        </w:rPr>
        <w:t>-</w:t>
      </w:r>
      <w:r w:rsidRPr="00B40F09" w:rsidR="00354B30">
        <w:rPr>
          <w:rFonts w:ascii="Arial" w:hAnsi="Arial" w:cs="Arial"/>
          <w:b/>
          <w:bCs/>
          <w:sz w:val="22"/>
          <w:szCs w:val="22"/>
        </w:rPr>
        <w:t>Disabled Veteran Owned Small Business</w:t>
      </w:r>
      <w:r w:rsidRPr="002E4B99" w:rsidR="00354B30">
        <w:rPr>
          <w:rFonts w:ascii="Arial" w:hAnsi="Arial" w:cs="Arial"/>
          <w:sz w:val="22"/>
          <w:szCs w:val="22"/>
        </w:rPr>
        <w:t xml:space="preserve"> </w:t>
      </w:r>
      <w:r w:rsidR="00354B30">
        <w:rPr>
          <w:rFonts w:ascii="Arial" w:hAnsi="Arial" w:cs="Arial"/>
          <w:b/>
          <w:bCs/>
          <w:spacing w:val="-2"/>
          <w:sz w:val="22"/>
          <w:szCs w:val="22"/>
        </w:rPr>
        <w:t>(</w:t>
      </w:r>
      <w:r w:rsidRPr="00562C50" w:rsidR="00354B30">
        <w:rPr>
          <w:rFonts w:ascii="Arial" w:hAnsi="Arial" w:cs="Arial"/>
          <w:b/>
          <w:bCs/>
          <w:spacing w:val="-2"/>
          <w:sz w:val="22"/>
          <w:szCs w:val="22"/>
        </w:rPr>
        <w:t>SDVOSB</w:t>
      </w:r>
      <w:r w:rsidR="00354B30">
        <w:rPr>
          <w:rFonts w:ascii="Arial" w:hAnsi="Arial" w:cs="Arial"/>
          <w:b/>
          <w:bCs/>
          <w:spacing w:val="-2"/>
          <w:sz w:val="22"/>
          <w:szCs w:val="22"/>
        </w:rPr>
        <w:t>)</w:t>
      </w:r>
      <w:r w:rsidRPr="00562C50" w:rsidR="00354B30">
        <w:rPr>
          <w:rFonts w:ascii="Arial" w:hAnsi="Arial" w:cs="Arial"/>
          <w:b/>
          <w:bCs/>
          <w:spacing w:val="-2"/>
          <w:sz w:val="22"/>
          <w:szCs w:val="22"/>
        </w:rPr>
        <w:t xml:space="preserve"> will rest on responses to this </w:t>
      </w:r>
      <w:r w:rsidR="00354B30">
        <w:rPr>
          <w:rFonts w:ascii="Arial" w:hAnsi="Arial" w:cs="Arial"/>
          <w:b/>
          <w:bCs/>
          <w:spacing w:val="-2"/>
          <w:sz w:val="22"/>
          <w:szCs w:val="22"/>
        </w:rPr>
        <w:t>S</w:t>
      </w:r>
      <w:r w:rsidRPr="00562C50" w:rsidR="00354B30">
        <w:rPr>
          <w:rFonts w:ascii="Arial" w:hAnsi="Arial" w:cs="Arial"/>
          <w:b/>
          <w:bCs/>
          <w:spacing w:val="-2"/>
          <w:sz w:val="22"/>
          <w:szCs w:val="22"/>
        </w:rPr>
        <w:t xml:space="preserve">ources </w:t>
      </w:r>
      <w:r w:rsidR="00354B30">
        <w:rPr>
          <w:rFonts w:ascii="Arial" w:hAnsi="Arial" w:cs="Arial"/>
          <w:b/>
          <w:bCs/>
          <w:spacing w:val="-2"/>
          <w:sz w:val="22"/>
          <w:szCs w:val="22"/>
        </w:rPr>
        <w:t>S</w:t>
      </w:r>
      <w:r w:rsidRPr="00562C50" w:rsidR="00354B30">
        <w:rPr>
          <w:rFonts w:ascii="Arial" w:hAnsi="Arial" w:cs="Arial"/>
          <w:b/>
          <w:bCs/>
          <w:spacing w:val="-2"/>
          <w:sz w:val="22"/>
          <w:szCs w:val="22"/>
        </w:rPr>
        <w:t>ought. Failure to respond may deem you non-responsive.</w:t>
      </w:r>
    </w:p>
    <w:p w:rsidR="000F1757" w:rsidP="000F1757">
      <w:pPr>
        <w:pStyle w:val="BodyText"/>
        <w:spacing w:after="0"/>
        <w:ind w:right="21"/>
        <w:rPr>
          <w:rFonts w:ascii="Arial" w:hAnsi="Arial" w:cs="Arial"/>
          <w:sz w:val="22"/>
          <w:szCs w:val="22"/>
        </w:rPr>
      </w:pPr>
      <w:r w:rsidRPr="002E4B99">
        <w:rPr>
          <w:rFonts w:ascii="Arial" w:hAnsi="Arial" w:cs="Arial"/>
          <w:sz w:val="22"/>
          <w:szCs w:val="22"/>
        </w:rPr>
        <w:t>Veterans</w:t>
      </w:r>
      <w:r w:rsidRPr="002E4B99">
        <w:rPr>
          <w:rFonts w:ascii="Arial" w:hAnsi="Arial" w:cs="Arial"/>
          <w:sz w:val="22"/>
          <w:szCs w:val="22"/>
        </w:rPr>
        <w:t xml:space="preserve"> Health Administration, Regional Procurement Office West, Network Contracting Office 20, is conducting market research for </w:t>
      </w:r>
      <w:r>
        <w:rPr>
          <w:rFonts w:ascii="Arial" w:hAnsi="Arial" w:cs="Arial"/>
          <w:sz w:val="22"/>
          <w:szCs w:val="22"/>
        </w:rPr>
        <w:t>a Grease Trap Replacement</w:t>
      </w:r>
      <w:r w:rsidRPr="002E4B99">
        <w:rPr>
          <w:rFonts w:ascii="Arial" w:hAnsi="Arial" w:cs="Arial"/>
          <w:sz w:val="22"/>
          <w:szCs w:val="22"/>
        </w:rPr>
        <w:t xml:space="preserve"> Contract.</w:t>
      </w:r>
      <w:r w:rsidRPr="002E4B99">
        <w:rPr>
          <w:rFonts w:ascii="Arial" w:hAnsi="Arial" w:cs="Arial"/>
          <w:spacing w:val="-3"/>
          <w:sz w:val="22"/>
          <w:szCs w:val="22"/>
        </w:rPr>
        <w:t xml:space="preserve"> </w:t>
      </w:r>
      <w:r w:rsidRPr="002E4B99">
        <w:rPr>
          <w:rFonts w:ascii="Arial" w:hAnsi="Arial" w:cs="Arial"/>
          <w:sz w:val="22"/>
          <w:szCs w:val="22"/>
        </w:rPr>
        <w:t>Work</w:t>
      </w:r>
      <w:r w:rsidRPr="002E4B99">
        <w:rPr>
          <w:rFonts w:ascii="Arial" w:hAnsi="Arial" w:cs="Arial"/>
          <w:spacing w:val="-3"/>
          <w:sz w:val="22"/>
          <w:szCs w:val="22"/>
        </w:rPr>
        <w:t xml:space="preserve"> </w:t>
      </w:r>
      <w:r w:rsidRPr="002E4B99">
        <w:rPr>
          <w:rFonts w:ascii="Arial" w:hAnsi="Arial" w:cs="Arial"/>
          <w:sz w:val="22"/>
          <w:szCs w:val="22"/>
        </w:rPr>
        <w:t>is</w:t>
      </w:r>
      <w:r w:rsidRPr="002E4B99">
        <w:rPr>
          <w:rFonts w:ascii="Arial" w:hAnsi="Arial" w:cs="Arial"/>
          <w:spacing w:val="-4"/>
          <w:sz w:val="22"/>
          <w:szCs w:val="22"/>
        </w:rPr>
        <w:t xml:space="preserve"> </w:t>
      </w:r>
      <w:r w:rsidRPr="002E4B99">
        <w:rPr>
          <w:rFonts w:ascii="Arial" w:hAnsi="Arial" w:cs="Arial"/>
          <w:sz w:val="22"/>
          <w:szCs w:val="22"/>
        </w:rPr>
        <w:t>located in</w:t>
      </w:r>
      <w:r w:rsidRPr="002E4B99">
        <w:rPr>
          <w:rFonts w:ascii="Arial" w:hAnsi="Arial" w:cs="Arial"/>
          <w:sz w:val="22"/>
          <w:szCs w:val="22"/>
        </w:rPr>
        <w:t xml:space="preserve"> Spokane, WA for the Mann-Grandstaff VA Medical Center.</w:t>
      </w:r>
      <w:r w:rsidRPr="002E4B99">
        <w:rPr>
          <w:rFonts w:ascii="Arial" w:hAnsi="Arial" w:cs="Arial"/>
          <w:i/>
          <w:iCs/>
          <w:sz w:val="22"/>
          <w:szCs w:val="22"/>
        </w:rPr>
        <w:t xml:space="preserve"> </w:t>
      </w:r>
      <w:r w:rsidRPr="002E4B99">
        <w:rPr>
          <w:rFonts w:ascii="Arial" w:hAnsi="Arial" w:cs="Arial"/>
          <w:sz w:val="22"/>
          <w:szCs w:val="22"/>
        </w:rPr>
        <w:t xml:space="preserve">During the contract period, the facility staff will identify projects for task orders that will be issued by the Contracting Officer. The Contracting Officer has the right to withdraw proposed task orders before and after the receipt of the Contractor’s proposal for the requested task orders. The Contractor will furnish all necessary qualified personnel, supervision, material, equipment and services to perform the tasks in the Statement of Work. Work will </w:t>
      </w:r>
      <w:r w:rsidRPr="00162E5E" w:rsidR="00162E5E">
        <w:rPr>
          <w:rFonts w:ascii="Arial" w:hAnsi="Arial" w:cs="Arial"/>
          <w:sz w:val="22"/>
          <w:szCs w:val="22"/>
        </w:rPr>
        <w:t>include labor, materials, tools, equipment, transportation, supervision,</w:t>
      </w:r>
      <w:r w:rsidRPr="00162E5E" w:rsidR="00162E5E">
        <w:t xml:space="preserve"> </w:t>
      </w:r>
      <w:r w:rsidRPr="00162E5E" w:rsidR="00162E5E">
        <w:rPr>
          <w:rFonts w:ascii="Arial" w:hAnsi="Arial" w:cs="Arial"/>
          <w:sz w:val="22"/>
          <w:szCs w:val="22"/>
        </w:rPr>
        <w:t xml:space="preserve">and other services necessary </w:t>
      </w:r>
      <w:r w:rsidR="00162E5E">
        <w:rPr>
          <w:rFonts w:ascii="Arial" w:hAnsi="Arial" w:cs="Arial"/>
          <w:sz w:val="22"/>
          <w:szCs w:val="22"/>
        </w:rPr>
        <w:t xml:space="preserve">to </w:t>
      </w:r>
      <w:r w:rsidRPr="00162E5E" w:rsidR="00162E5E">
        <w:rPr>
          <w:rFonts w:ascii="Arial" w:hAnsi="Arial" w:cs="Arial"/>
          <w:sz w:val="22"/>
          <w:szCs w:val="22"/>
        </w:rPr>
        <w:t>Replace Grease Traps</w:t>
      </w:r>
      <w:r w:rsidR="00162E5E">
        <w:rPr>
          <w:rFonts w:ascii="Arial" w:hAnsi="Arial" w:cs="Arial"/>
          <w:sz w:val="22"/>
          <w:szCs w:val="22"/>
        </w:rPr>
        <w:t xml:space="preserve">. </w:t>
      </w:r>
      <w:r w:rsidRPr="00162E5E" w:rsidR="00162E5E">
        <w:rPr>
          <w:rFonts w:ascii="Arial" w:hAnsi="Arial" w:cs="Arial"/>
          <w:sz w:val="22"/>
          <w:szCs w:val="22"/>
        </w:rPr>
        <w:t>Installations shall provide complete and useable grease interception in accordance with the Specifications</w:t>
      </w:r>
      <w:r w:rsidR="00162E5E">
        <w:rPr>
          <w:rFonts w:ascii="Arial" w:hAnsi="Arial" w:cs="Arial"/>
          <w:sz w:val="22"/>
          <w:szCs w:val="22"/>
        </w:rPr>
        <w:t>.</w:t>
      </w:r>
    </w:p>
    <w:p w:rsidR="000F1757" w:rsidRPr="00162E5E" w:rsidP="000F1757">
      <w:pPr>
        <w:pStyle w:val="BodyText"/>
        <w:spacing w:after="0"/>
        <w:ind w:right="21"/>
        <w:rPr>
          <w:rFonts w:ascii="Arial" w:hAnsi="Arial" w:cs="Arial"/>
          <w:sz w:val="22"/>
          <w:szCs w:val="22"/>
        </w:rPr>
      </w:pPr>
    </w:p>
    <w:p w:rsidR="00157764" w:rsidRPr="002E4B99" w:rsidP="000F1757">
      <w:pPr>
        <w:pStyle w:val="BodyText"/>
        <w:spacing w:before="120" w:line="360" w:lineRule="auto"/>
        <w:ind w:right="21"/>
        <w:rPr>
          <w:rFonts w:ascii="Arial" w:hAnsi="Arial" w:cs="Arial"/>
          <w:i/>
          <w:iCs/>
          <w:sz w:val="22"/>
          <w:szCs w:val="22"/>
        </w:rPr>
      </w:pPr>
      <w:r>
        <w:rPr>
          <w:rFonts w:ascii="Arial" w:hAnsi="Arial" w:cs="Arial"/>
          <w:sz w:val="22"/>
          <w:szCs w:val="22"/>
        </w:rPr>
        <w:t>The</w:t>
      </w:r>
      <w:r w:rsidRPr="002E4B99">
        <w:rPr>
          <w:rFonts w:ascii="Arial" w:hAnsi="Arial" w:cs="Arial"/>
          <w:i/>
          <w:iCs/>
          <w:spacing w:val="-1"/>
          <w:sz w:val="22"/>
          <w:szCs w:val="22"/>
        </w:rPr>
        <w:t xml:space="preserve"> </w:t>
      </w:r>
      <w:r w:rsidRPr="002E4B99">
        <w:rPr>
          <w:rFonts w:ascii="Arial" w:hAnsi="Arial" w:cs="Arial"/>
          <w:i/>
          <w:iCs/>
          <w:sz w:val="22"/>
          <w:szCs w:val="22"/>
        </w:rPr>
        <w:t>estimated</w:t>
      </w:r>
      <w:r w:rsidRPr="002E4B99">
        <w:rPr>
          <w:rFonts w:ascii="Arial" w:hAnsi="Arial" w:cs="Arial"/>
          <w:i/>
          <w:iCs/>
          <w:spacing w:val="-1"/>
          <w:sz w:val="22"/>
          <w:szCs w:val="22"/>
        </w:rPr>
        <w:t xml:space="preserve"> </w:t>
      </w:r>
      <w:r w:rsidRPr="002E4B99">
        <w:rPr>
          <w:rFonts w:ascii="Arial" w:hAnsi="Arial" w:cs="Arial"/>
          <w:i/>
          <w:iCs/>
          <w:sz w:val="22"/>
          <w:szCs w:val="22"/>
        </w:rPr>
        <w:t>magnitude</w:t>
      </w:r>
      <w:r w:rsidRPr="002E4B99">
        <w:rPr>
          <w:rFonts w:ascii="Arial" w:hAnsi="Arial" w:cs="Arial"/>
          <w:i/>
          <w:iCs/>
          <w:spacing w:val="-1"/>
          <w:sz w:val="22"/>
          <w:szCs w:val="22"/>
        </w:rPr>
        <w:t xml:space="preserve"> </w:t>
      </w:r>
      <w:r w:rsidRPr="002E4B99">
        <w:rPr>
          <w:rFonts w:ascii="Arial" w:hAnsi="Arial" w:cs="Arial"/>
          <w:i/>
          <w:iCs/>
          <w:sz w:val="22"/>
          <w:szCs w:val="22"/>
        </w:rPr>
        <w:t>for</w:t>
      </w:r>
      <w:r w:rsidRPr="002E4B99">
        <w:rPr>
          <w:rFonts w:ascii="Arial" w:hAnsi="Arial" w:cs="Arial"/>
          <w:i/>
          <w:iCs/>
          <w:spacing w:val="-1"/>
          <w:sz w:val="22"/>
          <w:szCs w:val="22"/>
        </w:rPr>
        <w:t xml:space="preserve"> </w:t>
      </w:r>
      <w:r w:rsidRPr="002E4B99">
        <w:rPr>
          <w:rFonts w:ascii="Arial" w:hAnsi="Arial" w:cs="Arial"/>
          <w:i/>
          <w:iCs/>
          <w:sz w:val="22"/>
          <w:szCs w:val="22"/>
        </w:rPr>
        <w:t>this</w:t>
      </w:r>
      <w:r w:rsidRPr="002E4B99">
        <w:rPr>
          <w:rFonts w:ascii="Arial" w:hAnsi="Arial" w:cs="Arial"/>
          <w:i/>
          <w:iCs/>
          <w:spacing w:val="-1"/>
          <w:sz w:val="22"/>
          <w:szCs w:val="22"/>
        </w:rPr>
        <w:t xml:space="preserve"> </w:t>
      </w:r>
      <w:r w:rsidRPr="002E4B99">
        <w:rPr>
          <w:rFonts w:ascii="Arial" w:hAnsi="Arial" w:cs="Arial"/>
          <w:i/>
          <w:iCs/>
          <w:sz w:val="22"/>
          <w:szCs w:val="22"/>
        </w:rPr>
        <w:t>project</w:t>
      </w:r>
      <w:r w:rsidRPr="002E4B99">
        <w:rPr>
          <w:rFonts w:ascii="Arial" w:hAnsi="Arial" w:cs="Arial"/>
          <w:i/>
          <w:iCs/>
          <w:spacing w:val="-1"/>
          <w:sz w:val="22"/>
          <w:szCs w:val="22"/>
        </w:rPr>
        <w:t xml:space="preserve"> </w:t>
      </w:r>
      <w:r w:rsidRPr="002E4B99">
        <w:rPr>
          <w:rFonts w:ascii="Arial" w:hAnsi="Arial" w:cs="Arial"/>
          <w:i/>
          <w:iCs/>
          <w:sz w:val="22"/>
          <w:szCs w:val="22"/>
        </w:rPr>
        <w:t>is</w:t>
      </w:r>
      <w:r w:rsidRPr="002E4B99">
        <w:rPr>
          <w:rFonts w:ascii="Arial" w:hAnsi="Arial" w:cs="Arial"/>
          <w:i/>
          <w:iCs/>
          <w:spacing w:val="-2"/>
          <w:sz w:val="22"/>
          <w:szCs w:val="22"/>
        </w:rPr>
        <w:t xml:space="preserve"> </w:t>
      </w:r>
      <w:r w:rsidRPr="002E4B99">
        <w:rPr>
          <w:rFonts w:ascii="Arial" w:hAnsi="Arial" w:cs="Arial"/>
          <w:i/>
          <w:iCs/>
          <w:sz w:val="22"/>
          <w:szCs w:val="22"/>
        </w:rPr>
        <w:t>between</w:t>
      </w:r>
      <w:r w:rsidRPr="002E4B99">
        <w:rPr>
          <w:rFonts w:ascii="Arial" w:hAnsi="Arial" w:cs="Arial"/>
          <w:i/>
          <w:iCs/>
          <w:spacing w:val="-1"/>
          <w:sz w:val="22"/>
          <w:szCs w:val="22"/>
        </w:rPr>
        <w:t xml:space="preserve"> </w:t>
      </w:r>
      <w:r w:rsidRPr="002E4B99">
        <w:rPr>
          <w:rFonts w:ascii="Arial" w:hAnsi="Arial" w:cs="Arial"/>
          <w:i/>
          <w:iCs/>
          <w:sz w:val="22"/>
          <w:szCs w:val="22"/>
        </w:rPr>
        <w:t>$</w:t>
      </w:r>
      <w:r w:rsidR="00354B30">
        <w:rPr>
          <w:rFonts w:ascii="Arial" w:hAnsi="Arial" w:cs="Arial"/>
          <w:i/>
          <w:iCs/>
          <w:sz w:val="22"/>
          <w:szCs w:val="22"/>
        </w:rPr>
        <w:t>250,000</w:t>
      </w:r>
      <w:r w:rsidRPr="002E4B99">
        <w:rPr>
          <w:rFonts w:ascii="Arial" w:hAnsi="Arial" w:cs="Arial"/>
          <w:i/>
          <w:iCs/>
          <w:spacing w:val="-1"/>
          <w:sz w:val="22"/>
          <w:szCs w:val="22"/>
        </w:rPr>
        <w:t xml:space="preserve"> </w:t>
      </w:r>
      <w:r w:rsidRPr="002E4B99">
        <w:rPr>
          <w:rFonts w:ascii="Arial" w:hAnsi="Arial" w:cs="Arial"/>
          <w:i/>
          <w:iCs/>
          <w:sz w:val="22"/>
          <w:szCs w:val="22"/>
        </w:rPr>
        <w:t xml:space="preserve">and </w:t>
      </w:r>
      <w:r w:rsidRPr="002E4B99">
        <w:rPr>
          <w:rFonts w:ascii="Arial" w:hAnsi="Arial" w:cs="Arial"/>
          <w:i/>
          <w:iCs/>
          <w:spacing w:val="-2"/>
          <w:sz w:val="22"/>
          <w:szCs w:val="22"/>
        </w:rPr>
        <w:t>$</w:t>
      </w:r>
      <w:r w:rsidR="00354B30">
        <w:rPr>
          <w:rFonts w:ascii="Arial" w:hAnsi="Arial" w:cs="Arial"/>
          <w:i/>
          <w:iCs/>
          <w:spacing w:val="-2"/>
          <w:sz w:val="22"/>
          <w:szCs w:val="22"/>
        </w:rPr>
        <w:t>5</w:t>
      </w:r>
      <w:r w:rsidR="005E6E9D">
        <w:rPr>
          <w:rFonts w:ascii="Arial" w:hAnsi="Arial" w:cs="Arial"/>
          <w:i/>
          <w:iCs/>
          <w:spacing w:val="-2"/>
          <w:sz w:val="22"/>
          <w:szCs w:val="22"/>
        </w:rPr>
        <w:t>00,000</w:t>
      </w:r>
      <w:r w:rsidRPr="002E4B99">
        <w:rPr>
          <w:rFonts w:ascii="Arial" w:hAnsi="Arial" w:cs="Arial"/>
          <w:i/>
          <w:iCs/>
          <w:spacing w:val="-2"/>
          <w:sz w:val="22"/>
          <w:szCs w:val="22"/>
        </w:rPr>
        <w:t>.</w:t>
      </w:r>
    </w:p>
    <w:p w:rsidR="00157764" w:rsidRPr="002E4B99" w:rsidP="00157764">
      <w:pPr>
        <w:pStyle w:val="BodyText"/>
        <w:spacing w:before="120"/>
        <w:ind w:right="21"/>
        <w:rPr>
          <w:rFonts w:ascii="Arial" w:hAnsi="Arial" w:cs="Arial"/>
          <w:sz w:val="22"/>
          <w:szCs w:val="22"/>
        </w:rPr>
      </w:pPr>
      <w:r w:rsidRPr="002E4B99">
        <w:rPr>
          <w:rFonts w:ascii="Arial" w:hAnsi="Arial" w:cs="Arial"/>
          <w:sz w:val="22"/>
          <w:szCs w:val="22"/>
        </w:rPr>
        <w:t>Sources are being sought for firms with a North American Industry Classification System (NAICS)</w:t>
      </w:r>
      <w:r w:rsidRPr="002E4B99">
        <w:rPr>
          <w:rFonts w:ascii="Arial" w:hAnsi="Arial" w:cs="Arial"/>
          <w:spacing w:val="-3"/>
          <w:sz w:val="22"/>
          <w:szCs w:val="22"/>
        </w:rPr>
        <w:t xml:space="preserve"> </w:t>
      </w:r>
      <w:r w:rsidRPr="002E4B99">
        <w:rPr>
          <w:rFonts w:ascii="Arial" w:hAnsi="Arial" w:cs="Arial"/>
          <w:sz w:val="22"/>
          <w:szCs w:val="22"/>
        </w:rPr>
        <w:t>code</w:t>
      </w:r>
      <w:r w:rsidRPr="002E4B99">
        <w:rPr>
          <w:rFonts w:ascii="Arial" w:hAnsi="Arial" w:cs="Arial"/>
          <w:spacing w:val="-3"/>
          <w:sz w:val="22"/>
          <w:szCs w:val="22"/>
        </w:rPr>
        <w:t xml:space="preserve"> </w:t>
      </w:r>
      <w:r w:rsidRPr="002E4B99">
        <w:rPr>
          <w:rFonts w:ascii="Arial" w:hAnsi="Arial" w:cs="Arial"/>
          <w:sz w:val="22"/>
          <w:szCs w:val="22"/>
        </w:rPr>
        <w:t>of</w:t>
      </w:r>
      <w:r w:rsidRPr="002E4B99">
        <w:rPr>
          <w:rFonts w:ascii="Arial" w:hAnsi="Arial" w:cs="Arial"/>
          <w:spacing w:val="-2"/>
          <w:sz w:val="22"/>
          <w:szCs w:val="22"/>
        </w:rPr>
        <w:t xml:space="preserve"> </w:t>
      </w:r>
      <w:r w:rsidRPr="002E4B99" w:rsidR="00354B30">
        <w:rPr>
          <w:rFonts w:ascii="Arial" w:hAnsi="Arial" w:cs="Arial"/>
          <w:b/>
          <w:sz w:val="22"/>
          <w:szCs w:val="22"/>
        </w:rPr>
        <w:t>23</w:t>
      </w:r>
      <w:r w:rsidR="00354B30">
        <w:rPr>
          <w:rFonts w:ascii="Arial" w:hAnsi="Arial" w:cs="Arial"/>
          <w:b/>
          <w:sz w:val="22"/>
          <w:szCs w:val="22"/>
        </w:rPr>
        <w:t>8</w:t>
      </w:r>
      <w:r w:rsidRPr="002E4B99" w:rsidR="00354B30">
        <w:rPr>
          <w:rFonts w:ascii="Arial" w:hAnsi="Arial" w:cs="Arial"/>
          <w:b/>
          <w:sz w:val="22"/>
          <w:szCs w:val="22"/>
        </w:rPr>
        <w:t>220</w:t>
      </w:r>
      <w:r w:rsidRPr="002E4B99" w:rsidR="00354B30">
        <w:rPr>
          <w:rFonts w:ascii="Arial" w:hAnsi="Arial" w:cs="Arial"/>
          <w:b/>
          <w:spacing w:val="-3"/>
          <w:sz w:val="22"/>
          <w:szCs w:val="22"/>
        </w:rPr>
        <w:t xml:space="preserve"> </w:t>
      </w:r>
      <w:r w:rsidRPr="002E4B99" w:rsidR="00354B30">
        <w:rPr>
          <w:rFonts w:ascii="Arial" w:hAnsi="Arial" w:cs="Arial"/>
          <w:b/>
          <w:sz w:val="22"/>
          <w:szCs w:val="22"/>
        </w:rPr>
        <w:t>–</w:t>
      </w:r>
      <w:r w:rsidRPr="002E4B99" w:rsidR="00354B30">
        <w:rPr>
          <w:rFonts w:ascii="Arial" w:hAnsi="Arial" w:cs="Arial"/>
          <w:b/>
          <w:spacing w:val="-3"/>
          <w:sz w:val="22"/>
          <w:szCs w:val="22"/>
        </w:rPr>
        <w:t xml:space="preserve"> </w:t>
      </w:r>
      <w:r w:rsidR="00354B30">
        <w:rPr>
          <w:rFonts w:ascii="Arial" w:hAnsi="Arial" w:cs="Arial"/>
          <w:b/>
          <w:sz w:val="22"/>
          <w:szCs w:val="22"/>
        </w:rPr>
        <w:t>Plumbing, Heating, and Air-Conditioning Contractors</w:t>
      </w:r>
      <w:r w:rsidRPr="002E4B99" w:rsidR="00354B30">
        <w:rPr>
          <w:rFonts w:ascii="Arial" w:hAnsi="Arial" w:cs="Arial"/>
          <w:bCs/>
          <w:sz w:val="22"/>
          <w:szCs w:val="22"/>
        </w:rPr>
        <w:t>,</w:t>
      </w:r>
      <w:r w:rsidRPr="002E4B99" w:rsidR="00354B30">
        <w:rPr>
          <w:rFonts w:ascii="Arial" w:hAnsi="Arial" w:cs="Arial"/>
          <w:bCs/>
          <w:spacing w:val="-2"/>
          <w:sz w:val="22"/>
          <w:szCs w:val="22"/>
        </w:rPr>
        <w:t xml:space="preserve"> </w:t>
      </w:r>
      <w:r w:rsidRPr="002E4B99" w:rsidR="00354B30">
        <w:rPr>
          <w:rFonts w:ascii="Arial" w:hAnsi="Arial" w:cs="Arial"/>
          <w:bCs/>
          <w:sz w:val="22"/>
          <w:szCs w:val="22"/>
        </w:rPr>
        <w:t>PSC</w:t>
      </w:r>
      <w:r w:rsidRPr="002E4B99" w:rsidR="00354B30">
        <w:rPr>
          <w:rFonts w:ascii="Arial" w:hAnsi="Arial" w:cs="Arial"/>
          <w:bCs/>
          <w:spacing w:val="-5"/>
          <w:sz w:val="22"/>
          <w:szCs w:val="22"/>
        </w:rPr>
        <w:t xml:space="preserve"> </w:t>
      </w:r>
      <w:r w:rsidR="00354B30">
        <w:rPr>
          <w:rFonts w:ascii="Arial" w:hAnsi="Arial" w:cs="Arial"/>
          <w:bCs/>
          <w:color w:val="111111"/>
          <w:sz w:val="22"/>
          <w:szCs w:val="22"/>
        </w:rPr>
        <w:t xml:space="preserve">Y1DA </w:t>
      </w:r>
      <w:r w:rsidRPr="002E4B99">
        <w:rPr>
          <w:rFonts w:ascii="Arial" w:hAnsi="Arial" w:cs="Arial"/>
          <w:sz w:val="22"/>
          <w:szCs w:val="22"/>
        </w:rPr>
        <w:t>and</w:t>
      </w:r>
      <w:r w:rsidRPr="002E4B99">
        <w:rPr>
          <w:rFonts w:ascii="Arial" w:hAnsi="Arial" w:cs="Arial"/>
          <w:spacing w:val="-3"/>
          <w:sz w:val="22"/>
          <w:szCs w:val="22"/>
        </w:rPr>
        <w:t xml:space="preserve"> </w:t>
      </w:r>
      <w:r w:rsidRPr="002E4B99">
        <w:rPr>
          <w:rFonts w:ascii="Arial" w:hAnsi="Arial" w:cs="Arial"/>
          <w:sz w:val="22"/>
          <w:szCs w:val="22"/>
        </w:rPr>
        <w:t>with</w:t>
      </w:r>
      <w:r w:rsidRPr="002E4B99">
        <w:rPr>
          <w:rFonts w:ascii="Arial" w:hAnsi="Arial" w:cs="Arial"/>
          <w:spacing w:val="-3"/>
          <w:sz w:val="22"/>
          <w:szCs w:val="22"/>
        </w:rPr>
        <w:t xml:space="preserve"> </w:t>
      </w:r>
      <w:r w:rsidRPr="002E4B99">
        <w:rPr>
          <w:rFonts w:ascii="Arial" w:hAnsi="Arial" w:cs="Arial"/>
          <w:sz w:val="22"/>
          <w:szCs w:val="22"/>
        </w:rPr>
        <w:t>a Small Business Size Standard of $</w:t>
      </w:r>
      <w:r w:rsidR="00A8004C">
        <w:rPr>
          <w:rFonts w:ascii="Arial" w:hAnsi="Arial" w:cs="Arial"/>
          <w:sz w:val="22"/>
          <w:szCs w:val="22"/>
        </w:rPr>
        <w:t>45</w:t>
      </w:r>
      <w:r w:rsidR="00A258CE">
        <w:rPr>
          <w:rFonts w:ascii="Arial" w:hAnsi="Arial" w:cs="Arial"/>
          <w:sz w:val="22"/>
          <w:szCs w:val="22"/>
        </w:rPr>
        <w:t>.0</w:t>
      </w:r>
      <w:r w:rsidRPr="002E4B99">
        <w:rPr>
          <w:rFonts w:ascii="Arial" w:hAnsi="Arial" w:cs="Arial"/>
          <w:sz w:val="22"/>
          <w:szCs w:val="22"/>
        </w:rPr>
        <w:t xml:space="preserve"> million.</w:t>
      </w:r>
      <w:r w:rsidRPr="002E4B99">
        <w:rPr>
          <w:rFonts w:ascii="Arial" w:hAnsi="Arial" w:cs="Arial"/>
          <w:color w:val="1F1F1F"/>
          <w:sz w:val="22"/>
          <w:szCs w:val="22"/>
        </w:rPr>
        <w:t xml:space="preserve">  Sources</w:t>
      </w:r>
      <w:r w:rsidRPr="002E4B99">
        <w:rPr>
          <w:rFonts w:ascii="Arial" w:hAnsi="Arial" w:cs="Arial"/>
          <w:color w:val="1F1F1F"/>
          <w:spacing w:val="-2"/>
          <w:sz w:val="22"/>
          <w:szCs w:val="22"/>
        </w:rPr>
        <w:t xml:space="preserve"> </w:t>
      </w:r>
      <w:r w:rsidRPr="002E4B99">
        <w:rPr>
          <w:rFonts w:ascii="Arial" w:hAnsi="Arial" w:cs="Arial"/>
          <w:sz w:val="22"/>
          <w:szCs w:val="22"/>
        </w:rPr>
        <w:t>are</w:t>
      </w:r>
      <w:r w:rsidRPr="002E4B99">
        <w:rPr>
          <w:rFonts w:ascii="Arial" w:hAnsi="Arial" w:cs="Arial"/>
          <w:spacing w:val="-4"/>
          <w:sz w:val="22"/>
          <w:szCs w:val="22"/>
        </w:rPr>
        <w:t xml:space="preserve"> </w:t>
      </w:r>
      <w:r w:rsidRPr="002E4B99">
        <w:rPr>
          <w:rFonts w:ascii="Arial" w:hAnsi="Arial" w:cs="Arial"/>
          <w:sz w:val="22"/>
          <w:szCs w:val="22"/>
        </w:rPr>
        <w:t>highly</w:t>
      </w:r>
      <w:r w:rsidRPr="002E4B99">
        <w:rPr>
          <w:rFonts w:ascii="Arial" w:hAnsi="Arial" w:cs="Arial"/>
          <w:spacing w:val="-4"/>
          <w:sz w:val="22"/>
          <w:szCs w:val="22"/>
        </w:rPr>
        <w:t xml:space="preserve"> </w:t>
      </w:r>
      <w:r w:rsidRPr="002E4B99">
        <w:rPr>
          <w:rFonts w:ascii="Arial" w:hAnsi="Arial" w:cs="Arial"/>
          <w:sz w:val="22"/>
          <w:szCs w:val="22"/>
        </w:rPr>
        <w:t>encouraged</w:t>
      </w:r>
      <w:r w:rsidRPr="002E4B99">
        <w:rPr>
          <w:rFonts w:ascii="Arial" w:hAnsi="Arial" w:cs="Arial"/>
          <w:spacing w:val="-4"/>
          <w:sz w:val="22"/>
          <w:szCs w:val="22"/>
        </w:rPr>
        <w:t xml:space="preserve"> </w:t>
      </w:r>
      <w:r w:rsidRPr="002E4B99">
        <w:rPr>
          <w:rFonts w:ascii="Arial" w:hAnsi="Arial" w:cs="Arial"/>
          <w:sz w:val="22"/>
          <w:szCs w:val="22"/>
        </w:rPr>
        <w:t>to</w:t>
      </w:r>
      <w:r w:rsidRPr="002E4B99">
        <w:rPr>
          <w:rFonts w:ascii="Arial" w:hAnsi="Arial" w:cs="Arial"/>
          <w:spacing w:val="-4"/>
          <w:sz w:val="22"/>
          <w:szCs w:val="22"/>
        </w:rPr>
        <w:t xml:space="preserve"> </w:t>
      </w:r>
      <w:r w:rsidRPr="002E4B99">
        <w:rPr>
          <w:rFonts w:ascii="Arial" w:hAnsi="Arial" w:cs="Arial"/>
          <w:sz w:val="22"/>
          <w:szCs w:val="22"/>
        </w:rPr>
        <w:t>respond</w:t>
      </w:r>
      <w:r w:rsidRPr="002E4B99">
        <w:rPr>
          <w:rFonts w:ascii="Arial" w:hAnsi="Arial" w:cs="Arial"/>
          <w:spacing w:val="-4"/>
          <w:sz w:val="22"/>
          <w:szCs w:val="22"/>
        </w:rPr>
        <w:t xml:space="preserve"> </w:t>
      </w:r>
      <w:r w:rsidRPr="002E4B99">
        <w:rPr>
          <w:rFonts w:ascii="Arial" w:hAnsi="Arial" w:cs="Arial"/>
          <w:sz w:val="22"/>
          <w:szCs w:val="22"/>
        </w:rPr>
        <w:t xml:space="preserve">to this notice. </w:t>
      </w:r>
    </w:p>
    <w:p w:rsidR="00157764" w:rsidRPr="002E4B99" w:rsidP="00157764">
      <w:pPr>
        <w:pStyle w:val="BodyText"/>
        <w:spacing w:before="120"/>
        <w:ind w:right="94"/>
        <w:rPr>
          <w:rFonts w:ascii="Arial" w:hAnsi="Arial" w:cs="Arial"/>
          <w:sz w:val="22"/>
          <w:szCs w:val="22"/>
        </w:rPr>
      </w:pPr>
      <w:r w:rsidRPr="002E4B99">
        <w:rPr>
          <w:rFonts w:ascii="Arial" w:hAnsi="Arial" w:cs="Arial"/>
          <w:color w:val="1F1F1F"/>
          <w:sz w:val="22"/>
          <w:szCs w:val="22"/>
        </w:rPr>
        <w:t>A</w:t>
      </w:r>
      <w:r w:rsidRPr="002E4B99">
        <w:rPr>
          <w:rFonts w:ascii="Arial" w:hAnsi="Arial" w:cs="Arial"/>
          <w:sz w:val="22"/>
          <w:szCs w:val="22"/>
        </w:rPr>
        <w:t>ft</w:t>
      </w:r>
      <w:r w:rsidRPr="002E4B99">
        <w:rPr>
          <w:rFonts w:ascii="Arial" w:hAnsi="Arial" w:cs="Arial"/>
          <w:color w:val="1F1F1F"/>
          <w:sz w:val="22"/>
          <w:szCs w:val="22"/>
        </w:rPr>
        <w:t>er review of the responses to this notice, and if the Government</w:t>
      </w:r>
      <w:r w:rsidRPr="002E4B99">
        <w:rPr>
          <w:rFonts w:ascii="Arial" w:hAnsi="Arial" w:cs="Arial"/>
          <w:color w:val="1F1F1F"/>
          <w:spacing w:val="-3"/>
          <w:sz w:val="22"/>
          <w:szCs w:val="22"/>
        </w:rPr>
        <w:t xml:space="preserve"> </w:t>
      </w:r>
      <w:r w:rsidRPr="002E4B99">
        <w:rPr>
          <w:rFonts w:ascii="Arial" w:hAnsi="Arial" w:cs="Arial"/>
          <w:color w:val="1F1F1F"/>
          <w:sz w:val="22"/>
          <w:szCs w:val="22"/>
        </w:rPr>
        <w:t>still</w:t>
      </w:r>
      <w:r w:rsidRPr="002E4B99">
        <w:rPr>
          <w:rFonts w:ascii="Arial" w:hAnsi="Arial" w:cs="Arial"/>
          <w:color w:val="1F1F1F"/>
          <w:spacing w:val="-3"/>
          <w:sz w:val="22"/>
          <w:szCs w:val="22"/>
        </w:rPr>
        <w:t xml:space="preserve"> </w:t>
      </w:r>
      <w:r w:rsidRPr="002E4B99">
        <w:rPr>
          <w:rFonts w:ascii="Arial" w:hAnsi="Arial" w:cs="Arial"/>
          <w:color w:val="1F1F1F"/>
          <w:sz w:val="22"/>
          <w:szCs w:val="22"/>
        </w:rPr>
        <w:t>plans</w:t>
      </w:r>
      <w:r w:rsidRPr="002E4B99">
        <w:rPr>
          <w:rFonts w:ascii="Arial" w:hAnsi="Arial" w:cs="Arial"/>
          <w:color w:val="1F1F1F"/>
          <w:spacing w:val="-4"/>
          <w:sz w:val="22"/>
          <w:szCs w:val="22"/>
        </w:rPr>
        <w:t xml:space="preserve"> </w:t>
      </w:r>
      <w:r w:rsidRPr="002E4B99">
        <w:rPr>
          <w:rFonts w:ascii="Arial" w:hAnsi="Arial" w:cs="Arial"/>
          <w:color w:val="1F1F1F"/>
          <w:sz w:val="22"/>
          <w:szCs w:val="22"/>
        </w:rPr>
        <w:t>to</w:t>
      </w:r>
      <w:r w:rsidRPr="002E4B99">
        <w:rPr>
          <w:rFonts w:ascii="Arial" w:hAnsi="Arial" w:cs="Arial"/>
          <w:color w:val="1F1F1F"/>
          <w:spacing w:val="-3"/>
          <w:sz w:val="22"/>
          <w:szCs w:val="22"/>
        </w:rPr>
        <w:t xml:space="preserve"> </w:t>
      </w:r>
      <w:r w:rsidRPr="002E4B99">
        <w:rPr>
          <w:rFonts w:ascii="Arial" w:hAnsi="Arial" w:cs="Arial"/>
          <w:color w:val="1F1F1F"/>
          <w:sz w:val="22"/>
          <w:szCs w:val="22"/>
        </w:rPr>
        <w:t>proceed</w:t>
      </w:r>
      <w:r w:rsidRPr="002E4B99">
        <w:rPr>
          <w:rFonts w:ascii="Arial" w:hAnsi="Arial" w:cs="Arial"/>
          <w:color w:val="1F1F1F"/>
          <w:spacing w:val="-3"/>
          <w:sz w:val="22"/>
          <w:szCs w:val="22"/>
        </w:rPr>
        <w:t xml:space="preserve"> </w:t>
      </w:r>
      <w:r w:rsidRPr="002E4B99">
        <w:rPr>
          <w:rFonts w:ascii="Arial" w:hAnsi="Arial" w:cs="Arial"/>
          <w:color w:val="1F1F1F"/>
          <w:sz w:val="22"/>
          <w:szCs w:val="22"/>
        </w:rPr>
        <w:t>with</w:t>
      </w:r>
      <w:r w:rsidRPr="002E4B99">
        <w:rPr>
          <w:rFonts w:ascii="Arial" w:hAnsi="Arial" w:cs="Arial"/>
          <w:color w:val="1F1F1F"/>
          <w:spacing w:val="-3"/>
          <w:sz w:val="22"/>
          <w:szCs w:val="22"/>
        </w:rPr>
        <w:t xml:space="preserve"> </w:t>
      </w:r>
      <w:r w:rsidRPr="002E4B99">
        <w:rPr>
          <w:rFonts w:ascii="Arial" w:hAnsi="Arial" w:cs="Arial"/>
          <w:color w:val="1F1F1F"/>
          <w:sz w:val="22"/>
          <w:szCs w:val="22"/>
        </w:rPr>
        <w:t>this</w:t>
      </w:r>
      <w:r w:rsidRPr="002E4B99">
        <w:rPr>
          <w:rFonts w:ascii="Arial" w:hAnsi="Arial" w:cs="Arial"/>
          <w:color w:val="1F1F1F"/>
          <w:spacing w:val="-4"/>
          <w:sz w:val="22"/>
          <w:szCs w:val="22"/>
        </w:rPr>
        <w:t xml:space="preserve"> </w:t>
      </w:r>
      <w:r w:rsidRPr="002E4B99">
        <w:rPr>
          <w:rFonts w:ascii="Arial" w:hAnsi="Arial" w:cs="Arial"/>
          <w:color w:val="1F1F1F"/>
          <w:sz w:val="22"/>
          <w:szCs w:val="22"/>
        </w:rPr>
        <w:t>project, a</w:t>
      </w:r>
      <w:r w:rsidRPr="002E4B99">
        <w:rPr>
          <w:rFonts w:ascii="Arial" w:hAnsi="Arial" w:cs="Arial"/>
          <w:color w:val="1F1F1F"/>
          <w:spacing w:val="-4"/>
          <w:sz w:val="22"/>
          <w:szCs w:val="22"/>
        </w:rPr>
        <w:t xml:space="preserve"> </w:t>
      </w:r>
      <w:r w:rsidRPr="002E4B99">
        <w:rPr>
          <w:rFonts w:ascii="Arial" w:hAnsi="Arial" w:cs="Arial"/>
          <w:color w:val="1F1F1F"/>
          <w:sz w:val="22"/>
          <w:szCs w:val="22"/>
        </w:rPr>
        <w:t>separate</w:t>
      </w:r>
      <w:r w:rsidRPr="002E4B99">
        <w:rPr>
          <w:rFonts w:ascii="Arial" w:hAnsi="Arial" w:cs="Arial"/>
          <w:color w:val="1F1F1F"/>
          <w:spacing w:val="-3"/>
          <w:sz w:val="22"/>
          <w:szCs w:val="22"/>
        </w:rPr>
        <w:t xml:space="preserve"> pre-</w:t>
      </w:r>
      <w:r w:rsidRPr="002E4B99">
        <w:rPr>
          <w:rFonts w:ascii="Arial" w:hAnsi="Arial" w:cs="Arial"/>
          <w:color w:val="1F1F1F"/>
          <w:sz w:val="22"/>
          <w:szCs w:val="22"/>
        </w:rPr>
        <w:t>solicitation</w:t>
      </w:r>
      <w:r w:rsidRPr="002E4B99">
        <w:rPr>
          <w:rFonts w:ascii="Arial" w:hAnsi="Arial" w:cs="Arial"/>
          <w:color w:val="1F1F1F"/>
          <w:spacing w:val="-3"/>
          <w:sz w:val="22"/>
          <w:szCs w:val="22"/>
        </w:rPr>
        <w:t xml:space="preserve"> </w:t>
      </w:r>
      <w:r w:rsidRPr="002E4B99">
        <w:rPr>
          <w:rFonts w:ascii="Arial" w:hAnsi="Arial" w:cs="Arial"/>
          <w:color w:val="1F1F1F"/>
          <w:sz w:val="22"/>
          <w:szCs w:val="22"/>
        </w:rPr>
        <w:t>announcement</w:t>
      </w:r>
      <w:r w:rsidRPr="002E4B99">
        <w:rPr>
          <w:rFonts w:ascii="Arial" w:hAnsi="Arial" w:cs="Arial"/>
          <w:color w:val="1F1F1F"/>
          <w:spacing w:val="-3"/>
          <w:sz w:val="22"/>
          <w:szCs w:val="22"/>
        </w:rPr>
        <w:t xml:space="preserve"> </w:t>
      </w:r>
      <w:r w:rsidRPr="002E4B99">
        <w:rPr>
          <w:rFonts w:ascii="Arial" w:hAnsi="Arial" w:cs="Arial"/>
          <w:color w:val="1F1F1F"/>
          <w:sz w:val="22"/>
          <w:szCs w:val="22"/>
        </w:rPr>
        <w:t>will</w:t>
      </w:r>
      <w:r w:rsidRPr="002E4B99">
        <w:rPr>
          <w:rFonts w:ascii="Arial" w:hAnsi="Arial" w:cs="Arial"/>
          <w:color w:val="1F1F1F"/>
          <w:spacing w:val="-3"/>
          <w:sz w:val="22"/>
          <w:szCs w:val="22"/>
        </w:rPr>
        <w:t xml:space="preserve"> </w:t>
      </w:r>
      <w:r w:rsidRPr="002E4B99">
        <w:rPr>
          <w:rFonts w:ascii="Arial" w:hAnsi="Arial" w:cs="Arial"/>
          <w:color w:val="1F1F1F"/>
          <w:sz w:val="22"/>
          <w:szCs w:val="22"/>
        </w:rPr>
        <w:t xml:space="preserve">be published on </w:t>
      </w:r>
      <w:r>
        <w:fldChar w:fldCharType="begin"/>
      </w:r>
      <w:r>
        <w:instrText xml:space="preserve"> HYPERLINK "http://www.SAM.gov." </w:instrText>
      </w:r>
      <w:r>
        <w:fldChar w:fldCharType="separate"/>
      </w:r>
      <w:r w:rsidRPr="002E4B99">
        <w:rPr>
          <w:rStyle w:val="Hyperlink"/>
          <w:rFonts w:ascii="Arial" w:hAnsi="Arial" w:cs="Arial"/>
          <w:sz w:val="22"/>
          <w:szCs w:val="22"/>
        </w:rPr>
        <w:t>www.SAM.gov.</w:t>
      </w:r>
      <w:r>
        <w:fldChar w:fldCharType="end"/>
      </w:r>
      <w:r w:rsidRPr="002E4B99">
        <w:rPr>
          <w:rFonts w:ascii="Arial" w:hAnsi="Arial" w:cs="Arial"/>
          <w:color w:val="1F1F1F"/>
          <w:sz w:val="22"/>
          <w:szCs w:val="22"/>
        </w:rPr>
        <w:t xml:space="preserve"> Responses to this announcement are not an adequate response to any future solicitation announcement.</w:t>
      </w:r>
    </w:p>
    <w:p w:rsidR="00157764" w:rsidRPr="002E4B99" w:rsidP="00157764">
      <w:pPr>
        <w:pStyle w:val="Heading1"/>
        <w:ind w:right="400"/>
        <w:rPr>
          <w:rFonts w:ascii="Arial" w:hAnsi="Arial" w:cs="Arial"/>
          <w:b/>
          <w:bCs/>
          <w:sz w:val="22"/>
          <w:szCs w:val="22"/>
        </w:rPr>
      </w:pPr>
      <w:r w:rsidRPr="002E4B99">
        <w:rPr>
          <w:rFonts w:ascii="Arial" w:hAnsi="Arial" w:cs="Arial"/>
          <w:b/>
          <w:bCs/>
          <w:sz w:val="22"/>
          <w:szCs w:val="22"/>
        </w:rPr>
        <w:t>Responses</w:t>
      </w:r>
      <w:r w:rsidRPr="002E4B99">
        <w:rPr>
          <w:rFonts w:ascii="Arial" w:hAnsi="Arial" w:cs="Arial"/>
          <w:b/>
          <w:bCs/>
          <w:spacing w:val="-4"/>
          <w:sz w:val="22"/>
          <w:szCs w:val="22"/>
        </w:rPr>
        <w:t xml:space="preserve"> </w:t>
      </w:r>
      <w:r w:rsidRPr="002E4B99">
        <w:rPr>
          <w:rFonts w:ascii="Arial" w:hAnsi="Arial" w:cs="Arial"/>
          <w:b/>
          <w:bCs/>
          <w:sz w:val="22"/>
          <w:szCs w:val="22"/>
        </w:rPr>
        <w:t>are</w:t>
      </w:r>
      <w:r w:rsidRPr="002E4B99">
        <w:rPr>
          <w:rFonts w:ascii="Arial" w:hAnsi="Arial" w:cs="Arial"/>
          <w:b/>
          <w:bCs/>
          <w:spacing w:val="-3"/>
          <w:sz w:val="22"/>
          <w:szCs w:val="22"/>
        </w:rPr>
        <w:t xml:space="preserve"> </w:t>
      </w:r>
      <w:r w:rsidRPr="002E4B99">
        <w:rPr>
          <w:rFonts w:ascii="Arial" w:hAnsi="Arial" w:cs="Arial"/>
          <w:b/>
          <w:bCs/>
          <w:sz w:val="22"/>
          <w:szCs w:val="22"/>
        </w:rPr>
        <w:t>requested</w:t>
      </w:r>
      <w:r w:rsidRPr="002E4B99">
        <w:rPr>
          <w:rFonts w:ascii="Arial" w:hAnsi="Arial" w:cs="Arial"/>
          <w:b/>
          <w:bCs/>
          <w:spacing w:val="-4"/>
          <w:sz w:val="22"/>
          <w:szCs w:val="22"/>
        </w:rPr>
        <w:t xml:space="preserve"> </w:t>
      </w:r>
      <w:r w:rsidRPr="002E4B99">
        <w:rPr>
          <w:rFonts w:ascii="Arial" w:hAnsi="Arial" w:cs="Arial"/>
          <w:b/>
          <w:bCs/>
          <w:sz w:val="22"/>
          <w:szCs w:val="22"/>
        </w:rPr>
        <w:t>with</w:t>
      </w:r>
      <w:r w:rsidRPr="002E4B99">
        <w:rPr>
          <w:rFonts w:ascii="Arial" w:hAnsi="Arial" w:cs="Arial"/>
          <w:b/>
          <w:bCs/>
          <w:spacing w:val="-4"/>
          <w:sz w:val="22"/>
          <w:szCs w:val="22"/>
        </w:rPr>
        <w:t xml:space="preserve"> </w:t>
      </w:r>
      <w:r w:rsidRPr="002E4B99">
        <w:rPr>
          <w:rFonts w:ascii="Arial" w:hAnsi="Arial" w:cs="Arial"/>
          <w:b/>
          <w:bCs/>
          <w:sz w:val="22"/>
          <w:szCs w:val="22"/>
        </w:rPr>
        <w:t>the</w:t>
      </w:r>
      <w:r w:rsidRPr="002E4B99">
        <w:rPr>
          <w:rFonts w:ascii="Arial" w:hAnsi="Arial" w:cs="Arial"/>
          <w:b/>
          <w:bCs/>
          <w:spacing w:val="-4"/>
          <w:sz w:val="22"/>
          <w:szCs w:val="22"/>
        </w:rPr>
        <w:t xml:space="preserve"> </w:t>
      </w:r>
      <w:r w:rsidRPr="002E4B99">
        <w:rPr>
          <w:rFonts w:ascii="Arial" w:hAnsi="Arial" w:cs="Arial"/>
          <w:b/>
          <w:bCs/>
          <w:sz w:val="22"/>
          <w:szCs w:val="22"/>
        </w:rPr>
        <w:t>following</w:t>
      </w:r>
      <w:r w:rsidRPr="002E4B99">
        <w:rPr>
          <w:rFonts w:ascii="Arial" w:hAnsi="Arial" w:cs="Arial"/>
          <w:b/>
          <w:bCs/>
          <w:spacing w:val="-4"/>
          <w:sz w:val="22"/>
          <w:szCs w:val="22"/>
        </w:rPr>
        <w:t xml:space="preserve"> </w:t>
      </w:r>
      <w:r w:rsidRPr="002E4B99">
        <w:rPr>
          <w:rFonts w:ascii="Arial" w:hAnsi="Arial" w:cs="Arial"/>
          <w:b/>
          <w:bCs/>
          <w:sz w:val="22"/>
          <w:szCs w:val="22"/>
        </w:rPr>
        <w:t>information</w:t>
      </w:r>
      <w:r w:rsidRPr="002E4B99">
        <w:rPr>
          <w:rFonts w:ascii="Arial" w:hAnsi="Arial" w:cs="Arial"/>
          <w:b/>
          <w:bCs/>
          <w:spacing w:val="-4"/>
          <w:sz w:val="22"/>
          <w:szCs w:val="22"/>
        </w:rPr>
        <w:t xml:space="preserve"> </w:t>
      </w:r>
      <w:r w:rsidRPr="002E4B99">
        <w:rPr>
          <w:rFonts w:ascii="Arial" w:hAnsi="Arial" w:cs="Arial"/>
          <w:b/>
          <w:bCs/>
          <w:sz w:val="22"/>
          <w:szCs w:val="22"/>
        </w:rPr>
        <w:t>and</w:t>
      </w:r>
      <w:r w:rsidRPr="002E4B99">
        <w:rPr>
          <w:rFonts w:ascii="Arial" w:hAnsi="Arial" w:cs="Arial"/>
          <w:b/>
          <w:bCs/>
          <w:spacing w:val="-4"/>
          <w:sz w:val="22"/>
          <w:szCs w:val="22"/>
        </w:rPr>
        <w:t xml:space="preserve"> </w:t>
      </w:r>
      <w:r w:rsidRPr="002E4B99">
        <w:rPr>
          <w:rFonts w:ascii="Arial" w:hAnsi="Arial" w:cs="Arial"/>
          <w:b/>
          <w:bCs/>
          <w:sz w:val="22"/>
          <w:szCs w:val="22"/>
        </w:rPr>
        <w:t>shall</w:t>
      </w:r>
      <w:r w:rsidRPr="002E4B99">
        <w:rPr>
          <w:rFonts w:ascii="Arial" w:hAnsi="Arial" w:cs="Arial"/>
          <w:b/>
          <w:bCs/>
          <w:spacing w:val="-3"/>
          <w:sz w:val="22"/>
          <w:szCs w:val="22"/>
        </w:rPr>
        <w:t xml:space="preserve"> </w:t>
      </w:r>
      <w:r w:rsidRPr="002E4B99">
        <w:rPr>
          <w:rFonts w:ascii="Arial" w:hAnsi="Arial" w:cs="Arial"/>
          <w:b/>
          <w:bCs/>
          <w:sz w:val="22"/>
          <w:szCs w:val="22"/>
        </w:rPr>
        <w:t>not</w:t>
      </w:r>
      <w:r w:rsidRPr="002E4B99">
        <w:rPr>
          <w:rFonts w:ascii="Arial" w:hAnsi="Arial" w:cs="Arial"/>
          <w:b/>
          <w:bCs/>
          <w:spacing w:val="-3"/>
          <w:sz w:val="22"/>
          <w:szCs w:val="22"/>
        </w:rPr>
        <w:t xml:space="preserve"> </w:t>
      </w:r>
      <w:r w:rsidRPr="002E4B99">
        <w:rPr>
          <w:rFonts w:ascii="Arial" w:hAnsi="Arial" w:cs="Arial"/>
          <w:b/>
          <w:bCs/>
          <w:sz w:val="22"/>
          <w:szCs w:val="22"/>
        </w:rPr>
        <w:t>exceed</w:t>
      </w:r>
      <w:r w:rsidRPr="002E4B99">
        <w:rPr>
          <w:rFonts w:ascii="Arial" w:hAnsi="Arial" w:cs="Arial"/>
          <w:b/>
          <w:bCs/>
          <w:spacing w:val="-4"/>
          <w:sz w:val="22"/>
          <w:szCs w:val="22"/>
        </w:rPr>
        <w:t xml:space="preserve"> </w:t>
      </w:r>
      <w:r w:rsidRPr="002E4B99">
        <w:rPr>
          <w:rFonts w:ascii="Arial" w:hAnsi="Arial" w:cs="Arial"/>
          <w:b/>
          <w:bCs/>
          <w:sz w:val="22"/>
          <w:szCs w:val="22"/>
        </w:rPr>
        <w:t>a</w:t>
      </w:r>
      <w:r w:rsidRPr="002E4B99">
        <w:rPr>
          <w:rFonts w:ascii="Arial" w:hAnsi="Arial" w:cs="Arial"/>
          <w:b/>
          <w:bCs/>
          <w:spacing w:val="-3"/>
          <w:sz w:val="22"/>
          <w:szCs w:val="22"/>
        </w:rPr>
        <w:t xml:space="preserve"> </w:t>
      </w:r>
      <w:r w:rsidRPr="002E4B99">
        <w:rPr>
          <w:rFonts w:ascii="Arial" w:hAnsi="Arial" w:cs="Arial"/>
          <w:b/>
          <w:bCs/>
          <w:sz w:val="22"/>
          <w:szCs w:val="22"/>
        </w:rPr>
        <w:t>total</w:t>
      </w:r>
      <w:r w:rsidRPr="002E4B99">
        <w:rPr>
          <w:rFonts w:ascii="Arial" w:hAnsi="Arial" w:cs="Arial"/>
          <w:b/>
          <w:bCs/>
          <w:spacing w:val="-3"/>
          <w:sz w:val="22"/>
          <w:szCs w:val="22"/>
        </w:rPr>
        <w:t xml:space="preserve"> </w:t>
      </w:r>
      <w:r w:rsidRPr="002E4B99">
        <w:rPr>
          <w:rFonts w:ascii="Arial" w:hAnsi="Arial" w:cs="Arial"/>
          <w:b/>
          <w:bCs/>
          <w:sz w:val="22"/>
          <w:szCs w:val="22"/>
        </w:rPr>
        <w:t>of</w:t>
      </w:r>
      <w:r w:rsidRPr="002E4B99">
        <w:rPr>
          <w:rFonts w:ascii="Arial" w:hAnsi="Arial" w:cs="Arial"/>
          <w:b/>
          <w:bCs/>
          <w:spacing w:val="-3"/>
          <w:sz w:val="22"/>
          <w:szCs w:val="22"/>
        </w:rPr>
        <w:t xml:space="preserve"> </w:t>
      </w:r>
      <w:r w:rsidRPr="002E4B99">
        <w:rPr>
          <w:rFonts w:ascii="Arial" w:hAnsi="Arial" w:cs="Arial"/>
          <w:b/>
          <w:bCs/>
          <w:sz w:val="22"/>
          <w:szCs w:val="22"/>
        </w:rPr>
        <w:t xml:space="preserve">2 (two) pages. Email subject line needs to contain the solicitation number </w:t>
      </w:r>
      <w:r w:rsidR="00354B30">
        <w:rPr>
          <w:rFonts w:ascii="Arial" w:hAnsi="Arial" w:cs="Arial"/>
          <w:b/>
          <w:bCs/>
          <w:sz w:val="22"/>
          <w:szCs w:val="22"/>
        </w:rPr>
        <w:t>36C26026R0052</w:t>
      </w:r>
      <w:r w:rsidRPr="002E4B99">
        <w:rPr>
          <w:rFonts w:ascii="Arial" w:hAnsi="Arial" w:cs="Arial"/>
          <w:b/>
          <w:bCs/>
          <w:sz w:val="22"/>
          <w:szCs w:val="22"/>
        </w:rPr>
        <w:t>.</w:t>
      </w:r>
    </w:p>
    <w:p w:rsidR="00157764" w:rsidRPr="002E4B99" w:rsidP="00157764">
      <w:pPr>
        <w:pStyle w:val="BodyText"/>
        <w:spacing w:before="120"/>
        <w:rPr>
          <w:rFonts w:ascii="Arial" w:hAnsi="Arial" w:cs="Arial"/>
          <w:sz w:val="22"/>
          <w:szCs w:val="22"/>
        </w:rPr>
      </w:pPr>
      <w:r w:rsidRPr="002E4B99">
        <w:rPr>
          <w:rFonts w:ascii="Arial" w:hAnsi="Arial" w:cs="Arial"/>
          <w:sz w:val="22"/>
          <w:szCs w:val="22"/>
        </w:rPr>
        <w:t>Please</w:t>
      </w:r>
      <w:r w:rsidRPr="002E4B99">
        <w:rPr>
          <w:rFonts w:ascii="Arial" w:hAnsi="Arial" w:cs="Arial"/>
          <w:spacing w:val="-2"/>
          <w:sz w:val="22"/>
          <w:szCs w:val="22"/>
        </w:rPr>
        <w:t xml:space="preserve"> </w:t>
      </w:r>
      <w:r w:rsidRPr="002E4B99">
        <w:rPr>
          <w:rFonts w:ascii="Arial" w:hAnsi="Arial" w:cs="Arial"/>
          <w:sz w:val="22"/>
          <w:szCs w:val="22"/>
        </w:rPr>
        <w:t>provide</w:t>
      </w:r>
      <w:r w:rsidRPr="002E4B99">
        <w:rPr>
          <w:rFonts w:ascii="Arial" w:hAnsi="Arial" w:cs="Arial"/>
          <w:spacing w:val="-2"/>
          <w:sz w:val="22"/>
          <w:szCs w:val="22"/>
        </w:rPr>
        <w:t xml:space="preserve"> </w:t>
      </w:r>
      <w:r w:rsidRPr="002E4B99">
        <w:rPr>
          <w:rFonts w:ascii="Arial" w:hAnsi="Arial" w:cs="Arial"/>
          <w:sz w:val="22"/>
          <w:szCs w:val="22"/>
        </w:rPr>
        <w:t>the</w:t>
      </w:r>
      <w:r w:rsidRPr="002E4B99">
        <w:rPr>
          <w:rFonts w:ascii="Arial" w:hAnsi="Arial" w:cs="Arial"/>
          <w:spacing w:val="-2"/>
          <w:sz w:val="22"/>
          <w:szCs w:val="22"/>
        </w:rPr>
        <w:t xml:space="preserve"> </w:t>
      </w:r>
      <w:r w:rsidRPr="002E4B99">
        <w:rPr>
          <w:rFonts w:ascii="Arial" w:hAnsi="Arial" w:cs="Arial"/>
          <w:sz w:val="22"/>
          <w:szCs w:val="22"/>
        </w:rPr>
        <w:t>following</w:t>
      </w:r>
      <w:r w:rsidRPr="002E4B99">
        <w:rPr>
          <w:rFonts w:ascii="Arial" w:hAnsi="Arial" w:cs="Arial"/>
          <w:spacing w:val="-2"/>
          <w:sz w:val="22"/>
          <w:szCs w:val="22"/>
        </w:rPr>
        <w:t xml:space="preserve"> information:</w:t>
      </w:r>
    </w:p>
    <w:p w:rsidR="00157764" w:rsidRPr="002E4B99" w:rsidP="00157764">
      <w:pPr>
        <w:pStyle w:val="ListParagraph"/>
        <w:numPr>
          <w:ilvl w:val="0"/>
          <w:numId w:val="1"/>
        </w:numPr>
        <w:tabs>
          <w:tab w:val="left" w:pos="340"/>
        </w:tabs>
        <w:spacing w:before="120"/>
        <w:ind w:right="658" w:firstLine="0"/>
        <w:rPr>
          <w:rFonts w:ascii="Arial" w:hAnsi="Arial" w:cs="Arial"/>
        </w:rPr>
      </w:pPr>
      <w:r w:rsidRPr="002E4B99">
        <w:rPr>
          <w:rFonts w:ascii="Arial" w:hAnsi="Arial" w:cs="Arial"/>
          <w:b/>
        </w:rPr>
        <w:t>Contact</w:t>
      </w:r>
      <w:r w:rsidRPr="002E4B99">
        <w:rPr>
          <w:rFonts w:ascii="Arial" w:hAnsi="Arial" w:cs="Arial"/>
          <w:b/>
          <w:spacing w:val="-4"/>
        </w:rPr>
        <w:t xml:space="preserve"> </w:t>
      </w:r>
      <w:r w:rsidRPr="002E4B99">
        <w:rPr>
          <w:rFonts w:ascii="Arial" w:hAnsi="Arial" w:cs="Arial"/>
          <w:b/>
        </w:rPr>
        <w:t>information:</w:t>
      </w:r>
      <w:r w:rsidRPr="002E4B99">
        <w:rPr>
          <w:rFonts w:ascii="Arial" w:hAnsi="Arial" w:cs="Arial"/>
          <w:b/>
          <w:spacing w:val="-3"/>
        </w:rPr>
        <w:t xml:space="preserve"> </w:t>
      </w:r>
      <w:r w:rsidRPr="002E4B99">
        <w:rPr>
          <w:rFonts w:ascii="Arial" w:hAnsi="Arial" w:cs="Arial"/>
        </w:rPr>
        <w:t>Name,</w:t>
      </w:r>
      <w:r w:rsidRPr="002E4B99">
        <w:rPr>
          <w:rFonts w:ascii="Arial" w:hAnsi="Arial" w:cs="Arial"/>
          <w:spacing w:val="-4"/>
        </w:rPr>
        <w:t xml:space="preserve"> </w:t>
      </w:r>
      <w:r w:rsidRPr="002E4B99">
        <w:rPr>
          <w:rFonts w:ascii="Arial" w:hAnsi="Arial" w:cs="Arial"/>
        </w:rPr>
        <w:t>address,</w:t>
      </w:r>
      <w:r w:rsidRPr="002E4B99">
        <w:rPr>
          <w:rFonts w:ascii="Arial" w:hAnsi="Arial" w:cs="Arial"/>
          <w:spacing w:val="-4"/>
        </w:rPr>
        <w:t xml:space="preserve"> </w:t>
      </w:r>
      <w:r w:rsidRPr="002E4B99">
        <w:rPr>
          <w:rFonts w:ascii="Arial" w:hAnsi="Arial" w:cs="Arial"/>
        </w:rPr>
        <w:t>SAM.gov</w:t>
      </w:r>
      <w:r w:rsidRPr="002E4B99">
        <w:rPr>
          <w:rFonts w:ascii="Arial" w:hAnsi="Arial" w:cs="Arial"/>
          <w:spacing w:val="-4"/>
        </w:rPr>
        <w:t xml:space="preserve"> </w:t>
      </w:r>
      <w:r w:rsidRPr="002E4B99">
        <w:rPr>
          <w:rFonts w:ascii="Arial" w:hAnsi="Arial" w:cs="Arial"/>
        </w:rPr>
        <w:t>UEI</w:t>
      </w:r>
      <w:r w:rsidRPr="002E4B99">
        <w:rPr>
          <w:rFonts w:ascii="Arial" w:hAnsi="Arial" w:cs="Arial"/>
          <w:spacing w:val="-4"/>
        </w:rPr>
        <w:t xml:space="preserve"> </w:t>
      </w:r>
      <w:r w:rsidRPr="002E4B99">
        <w:rPr>
          <w:rFonts w:ascii="Arial" w:hAnsi="Arial" w:cs="Arial"/>
        </w:rPr>
        <w:t>number,</w:t>
      </w:r>
      <w:r w:rsidRPr="002E4B99">
        <w:rPr>
          <w:rFonts w:ascii="Arial" w:hAnsi="Arial" w:cs="Arial"/>
          <w:spacing w:val="-4"/>
        </w:rPr>
        <w:t xml:space="preserve"> </w:t>
      </w:r>
      <w:r w:rsidRPr="002E4B99">
        <w:rPr>
          <w:rFonts w:ascii="Arial" w:hAnsi="Arial" w:cs="Arial"/>
        </w:rPr>
        <w:t>and</w:t>
      </w:r>
      <w:r w:rsidRPr="002E4B99">
        <w:rPr>
          <w:rFonts w:ascii="Arial" w:hAnsi="Arial" w:cs="Arial"/>
          <w:spacing w:val="-4"/>
        </w:rPr>
        <w:t xml:space="preserve"> </w:t>
      </w:r>
      <w:r w:rsidRPr="002E4B99">
        <w:rPr>
          <w:rFonts w:ascii="Arial" w:hAnsi="Arial" w:cs="Arial"/>
        </w:rPr>
        <w:t>points</w:t>
      </w:r>
      <w:r w:rsidRPr="002E4B99">
        <w:rPr>
          <w:rFonts w:ascii="Arial" w:hAnsi="Arial" w:cs="Arial"/>
          <w:spacing w:val="-5"/>
        </w:rPr>
        <w:t xml:space="preserve"> </w:t>
      </w:r>
      <w:r w:rsidRPr="002E4B99">
        <w:rPr>
          <w:rFonts w:ascii="Arial" w:hAnsi="Arial" w:cs="Arial"/>
        </w:rPr>
        <w:t>of</w:t>
      </w:r>
      <w:r w:rsidRPr="002E4B99">
        <w:rPr>
          <w:rFonts w:ascii="Arial" w:hAnsi="Arial" w:cs="Arial"/>
          <w:spacing w:val="-4"/>
        </w:rPr>
        <w:t xml:space="preserve"> </w:t>
      </w:r>
      <w:r w:rsidRPr="002E4B99">
        <w:rPr>
          <w:rFonts w:ascii="Arial" w:hAnsi="Arial" w:cs="Arial"/>
        </w:rPr>
        <w:t>contact</w:t>
      </w:r>
      <w:r w:rsidRPr="002E4B99">
        <w:rPr>
          <w:rFonts w:ascii="Arial" w:hAnsi="Arial" w:cs="Arial"/>
          <w:spacing w:val="-4"/>
        </w:rPr>
        <w:t xml:space="preserve"> </w:t>
      </w:r>
      <w:r w:rsidRPr="002E4B99">
        <w:rPr>
          <w:rFonts w:ascii="Arial" w:hAnsi="Arial" w:cs="Arial"/>
        </w:rPr>
        <w:t>with telephone numbers and e-mail addresses.</w:t>
      </w:r>
    </w:p>
    <w:p w:rsidR="00157764" w:rsidRPr="002E4B99" w:rsidP="00157764">
      <w:pPr>
        <w:pStyle w:val="ListParagraph"/>
        <w:tabs>
          <w:tab w:val="left" w:pos="340"/>
        </w:tabs>
        <w:spacing w:before="120"/>
        <w:ind w:left="100" w:right="658"/>
        <w:rPr>
          <w:rFonts w:ascii="Arial" w:hAnsi="Arial" w:cs="Arial"/>
        </w:rPr>
      </w:pPr>
    </w:p>
    <w:p w:rsidR="00157764" w:rsidRPr="002E4B99" w:rsidP="00157764">
      <w:pPr>
        <w:pStyle w:val="ListParagraph"/>
        <w:numPr>
          <w:ilvl w:val="0"/>
          <w:numId w:val="1"/>
        </w:numPr>
        <w:tabs>
          <w:tab w:val="left" w:pos="340"/>
        </w:tabs>
        <w:spacing w:before="120"/>
        <w:ind w:right="249" w:hanging="10"/>
        <w:rPr>
          <w:rFonts w:ascii="Arial" w:hAnsi="Arial" w:cs="Arial"/>
        </w:rPr>
      </w:pPr>
      <w:r w:rsidRPr="002E4B99">
        <w:rPr>
          <w:rFonts w:ascii="Arial" w:hAnsi="Arial" w:cs="Arial"/>
          <w:b/>
        </w:rPr>
        <w:t>Business Size/Classification (based on</w:t>
      </w:r>
      <w:r w:rsidRPr="002E4B99">
        <w:rPr>
          <w:rFonts w:ascii="Arial" w:hAnsi="Arial" w:cs="Arial"/>
          <w:b/>
          <w:i/>
          <w:iCs/>
        </w:rPr>
        <w:t xml:space="preserve"> </w:t>
      </w:r>
      <w:r w:rsidRPr="002E4B99">
        <w:rPr>
          <w:rFonts w:ascii="Arial" w:hAnsi="Arial" w:cs="Arial"/>
          <w:b/>
        </w:rPr>
        <w:t>NAICS 2</w:t>
      </w:r>
      <w:r w:rsidR="00354B30">
        <w:rPr>
          <w:rFonts w:ascii="Arial" w:hAnsi="Arial" w:cs="Arial"/>
          <w:b/>
        </w:rPr>
        <w:t>38220</w:t>
      </w:r>
      <w:r w:rsidRPr="002E4B99">
        <w:rPr>
          <w:rFonts w:ascii="Arial" w:hAnsi="Arial" w:cs="Arial"/>
          <w:b/>
          <w:i/>
          <w:iCs/>
        </w:rPr>
        <w:t>)</w:t>
      </w:r>
      <w:r w:rsidRPr="002E4B99">
        <w:rPr>
          <w:rFonts w:ascii="Arial" w:hAnsi="Arial" w:cs="Arial"/>
          <w:b/>
        </w:rPr>
        <w:t xml:space="preserve">: </w:t>
      </w:r>
    </w:p>
    <w:p w:rsidR="00157764" w:rsidRPr="002E4B99" w:rsidP="00157764">
      <w:pPr>
        <w:pStyle w:val="BodyText"/>
        <w:spacing w:before="120"/>
        <w:ind w:left="90" w:right="94"/>
        <w:rPr>
          <w:rFonts w:ascii="Arial" w:hAnsi="Arial" w:cs="Arial"/>
          <w:sz w:val="22"/>
          <w:szCs w:val="22"/>
        </w:rPr>
      </w:pPr>
      <w:r w:rsidRPr="002E4B99">
        <w:rPr>
          <w:rFonts w:ascii="Arial" w:hAnsi="Arial" w:cs="Arial"/>
          <w:sz w:val="22"/>
          <w:szCs w:val="22"/>
        </w:rPr>
        <w:t xml:space="preserve">Is your firm eligible for participation in one of the following small business programs?  If so, please indicate the program. </w:t>
      </w:r>
    </w:p>
    <w:p w:rsidR="00157764" w:rsidRPr="002E4B99" w:rsidP="00154D96">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Small Business (SB) </w:t>
      </w:r>
    </w:p>
    <w:p w:rsidR="00157764" w:rsidRPr="002E4B99" w:rsidP="00154D96">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HUBZone </w:t>
      </w:r>
    </w:p>
    <w:p w:rsidR="00157764" w:rsidRPr="002E4B99" w:rsidP="00154D96">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Small Business 8(a) </w:t>
      </w:r>
    </w:p>
    <w:p w:rsidR="00157764" w:rsidRPr="002E4B99" w:rsidP="00154D96">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Small Disadvantaged Business (SDB) </w:t>
      </w:r>
    </w:p>
    <w:p w:rsidR="00157764" w:rsidRPr="002E4B99" w:rsidP="00154D96">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Women-Owned (WO) Small Business</w:t>
      </w:r>
    </w:p>
    <w:p w:rsidR="00157764" w:rsidRPr="002E4B99" w:rsidP="00154D96">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w:t>
      </w:r>
      <w:r w:rsidRPr="002E4B99">
        <w:rPr>
          <w:rFonts w:ascii="Arial" w:hAnsi="Arial" w:cs="Arial"/>
          <w:sz w:val="22"/>
          <w:szCs w:val="22"/>
        </w:rPr>
        <w:t>Service Disabled</w:t>
      </w:r>
      <w:r w:rsidRPr="002E4B99">
        <w:rPr>
          <w:rFonts w:ascii="Arial" w:hAnsi="Arial" w:cs="Arial"/>
          <w:sz w:val="22"/>
          <w:szCs w:val="22"/>
        </w:rPr>
        <w:t xml:space="preserve"> Veteran Owned Small Business (SDVOSB)</w:t>
      </w:r>
    </w:p>
    <w:p w:rsidR="00157764" w:rsidRPr="002E4B99" w:rsidP="00154D96">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Veteran Owned Small Business (VOSB)</w:t>
      </w:r>
      <w:r w:rsidRPr="002E4B99">
        <w:rPr>
          <w:rFonts w:ascii="Arial" w:hAnsi="Arial" w:cs="Arial"/>
          <w:sz w:val="22"/>
          <w:szCs w:val="22"/>
        </w:rPr>
        <w:tab/>
      </w:r>
    </w:p>
    <w:p w:rsidR="00157764" w:rsidRPr="002E4B99" w:rsidP="00A237B7">
      <w:pPr>
        <w:pStyle w:val="BodyText"/>
        <w:ind w:left="90" w:right="101"/>
        <w:rPr>
          <w:rFonts w:ascii="Arial" w:hAnsi="Arial" w:cs="Arial"/>
          <w:sz w:val="22"/>
          <w:szCs w:val="22"/>
        </w:rPr>
      </w:pPr>
      <w:r w:rsidRPr="002E4B99">
        <w:rPr>
          <w:rFonts w:ascii="Arial" w:hAnsi="Arial" w:cs="Arial"/>
          <w:sz w:val="22"/>
          <w:szCs w:val="22"/>
        </w:rPr>
        <w:t>[  ]</w:t>
      </w:r>
      <w:r w:rsidRPr="002E4B99">
        <w:rPr>
          <w:rFonts w:ascii="Arial" w:hAnsi="Arial" w:cs="Arial"/>
          <w:sz w:val="22"/>
          <w:szCs w:val="22"/>
        </w:rPr>
        <w:t xml:space="preserve"> yes</w:t>
      </w:r>
      <w:r w:rsidRPr="002E4B99">
        <w:rPr>
          <w:rFonts w:ascii="Arial" w:hAnsi="Arial" w:cs="Arial"/>
          <w:sz w:val="22"/>
          <w:szCs w:val="22"/>
        </w:rPr>
        <w:t xml:space="preserve">   [  ]</w:t>
      </w:r>
      <w:r w:rsidRPr="002E4B99">
        <w:rPr>
          <w:rFonts w:ascii="Arial" w:hAnsi="Arial" w:cs="Arial"/>
          <w:sz w:val="22"/>
          <w:szCs w:val="22"/>
        </w:rPr>
        <w:t xml:space="preserve"> no     Other (please specify)</w:t>
      </w:r>
      <w:r w:rsidRPr="002E4B99">
        <w:rPr>
          <w:rFonts w:ascii="Arial" w:hAnsi="Arial" w:cs="Arial"/>
          <w:sz w:val="22"/>
          <w:szCs w:val="22"/>
        </w:rPr>
        <w:tab/>
      </w:r>
    </w:p>
    <w:p w:rsidR="00157764" w:rsidRPr="002E4B99" w:rsidP="00157764">
      <w:pPr>
        <w:pStyle w:val="ListParagraph"/>
        <w:numPr>
          <w:ilvl w:val="0"/>
          <w:numId w:val="1"/>
        </w:numPr>
        <w:spacing w:before="120"/>
        <w:ind w:right="21" w:hanging="10"/>
        <w:rPr>
          <w:rFonts w:ascii="Arial" w:hAnsi="Arial" w:cs="Arial"/>
        </w:rPr>
      </w:pPr>
      <w:r w:rsidRPr="002E4B99">
        <w:rPr>
          <w:rFonts w:ascii="Arial" w:hAnsi="Arial" w:cs="Arial"/>
          <w:b/>
        </w:rPr>
        <w:t>Capabilities</w:t>
      </w:r>
      <w:r w:rsidRPr="002E4B99">
        <w:rPr>
          <w:rFonts w:ascii="Arial" w:hAnsi="Arial" w:cs="Arial"/>
          <w:b/>
          <w:spacing w:val="-6"/>
        </w:rPr>
        <w:t xml:space="preserve"> </w:t>
      </w:r>
      <w:r w:rsidRPr="002E4B99">
        <w:rPr>
          <w:rFonts w:ascii="Arial" w:hAnsi="Arial" w:cs="Arial"/>
          <w:b/>
        </w:rPr>
        <w:t>Statement:</w:t>
      </w:r>
      <w:r w:rsidRPr="002E4B99">
        <w:rPr>
          <w:rFonts w:ascii="Arial" w:hAnsi="Arial" w:cs="Arial"/>
          <w:b/>
          <w:spacing w:val="-1"/>
        </w:rPr>
        <w:t xml:space="preserve"> </w:t>
      </w:r>
      <w:r w:rsidRPr="002E4B99">
        <w:rPr>
          <w:rFonts w:ascii="Arial" w:hAnsi="Arial" w:cs="Arial"/>
        </w:rPr>
        <w:t>Description</w:t>
      </w:r>
      <w:r w:rsidRPr="002E4B99">
        <w:rPr>
          <w:rFonts w:ascii="Arial" w:hAnsi="Arial" w:cs="Arial"/>
          <w:spacing w:val="-3"/>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capabilities</w:t>
      </w:r>
      <w:r w:rsidRPr="002E4B99">
        <w:rPr>
          <w:rFonts w:ascii="Arial" w:hAnsi="Arial" w:cs="Arial"/>
          <w:spacing w:val="-4"/>
        </w:rPr>
        <w:t xml:space="preserve"> </w:t>
      </w:r>
      <w:r w:rsidRPr="002E4B99">
        <w:rPr>
          <w:rFonts w:ascii="Arial" w:hAnsi="Arial" w:cs="Arial"/>
        </w:rPr>
        <w:t>to</w:t>
      </w:r>
      <w:r w:rsidRPr="002E4B99">
        <w:rPr>
          <w:rFonts w:ascii="Arial" w:hAnsi="Arial" w:cs="Arial"/>
          <w:spacing w:val="-3"/>
        </w:rPr>
        <w:t xml:space="preserve"> </w:t>
      </w:r>
      <w:r w:rsidRPr="002E4B99">
        <w:rPr>
          <w:rFonts w:ascii="Arial" w:hAnsi="Arial" w:cs="Arial"/>
        </w:rPr>
        <w:t>perform</w:t>
      </w:r>
      <w:r w:rsidRPr="002E4B99">
        <w:rPr>
          <w:rFonts w:ascii="Arial" w:hAnsi="Arial" w:cs="Arial"/>
          <w:spacing w:val="-3"/>
        </w:rPr>
        <w:t xml:space="preserve"> services</w:t>
      </w:r>
      <w:r w:rsidRPr="002E4B99">
        <w:rPr>
          <w:rFonts w:ascii="Arial" w:hAnsi="Arial" w:cs="Arial"/>
          <w:i/>
          <w:iCs/>
          <w:spacing w:val="-3"/>
        </w:rPr>
        <w:t xml:space="preserve"> </w:t>
      </w:r>
      <w:r w:rsidRPr="002E4B99">
        <w:rPr>
          <w:rFonts w:ascii="Arial" w:hAnsi="Arial" w:cs="Arial"/>
        </w:rPr>
        <w:t>as</w:t>
      </w:r>
      <w:r w:rsidRPr="002E4B99">
        <w:rPr>
          <w:rFonts w:ascii="Arial" w:hAnsi="Arial" w:cs="Arial"/>
          <w:spacing w:val="-4"/>
        </w:rPr>
        <w:t xml:space="preserve"> </w:t>
      </w:r>
      <w:r w:rsidRPr="002E4B99">
        <w:rPr>
          <w:rFonts w:ascii="Arial" w:hAnsi="Arial" w:cs="Arial"/>
          <w:spacing w:val="-2"/>
        </w:rPr>
        <w:t xml:space="preserve">described </w:t>
      </w:r>
      <w:r w:rsidRPr="002E4B99">
        <w:rPr>
          <w:rFonts w:ascii="Arial" w:hAnsi="Arial" w:cs="Arial"/>
        </w:rPr>
        <w:t>above and project experience demonstrating</w:t>
      </w:r>
      <w:r w:rsidRPr="002E4B99">
        <w:rPr>
          <w:rFonts w:ascii="Arial" w:hAnsi="Arial" w:cs="Arial"/>
          <w:spacing w:val="-1"/>
        </w:rPr>
        <w:t xml:space="preserve"> </w:t>
      </w:r>
      <w:r w:rsidRPr="002E4B99">
        <w:rPr>
          <w:rFonts w:ascii="Arial" w:hAnsi="Arial" w:cs="Arial"/>
        </w:rPr>
        <w:t xml:space="preserve">relevant experience </w:t>
      </w:r>
      <w:r w:rsidRPr="002E4B99">
        <w:rPr>
          <w:rFonts w:ascii="Arial" w:hAnsi="Arial" w:cs="Arial"/>
        </w:rPr>
        <w:t>similar to</w:t>
      </w:r>
      <w:r w:rsidRPr="002E4B99">
        <w:rPr>
          <w:rFonts w:ascii="Arial" w:hAnsi="Arial" w:cs="Arial"/>
        </w:rPr>
        <w:t xml:space="preserve"> those described. Include bonding capability information that is consistent with estimated magnitude. </w:t>
      </w:r>
    </w:p>
    <w:p w:rsidR="00157764" w:rsidRPr="002E4B99" w:rsidP="00157764">
      <w:pPr>
        <w:pStyle w:val="ListParagraph"/>
        <w:numPr>
          <w:ilvl w:val="1"/>
          <w:numId w:val="1"/>
        </w:numPr>
        <w:spacing w:before="120"/>
        <w:ind w:right="21"/>
        <w:rPr>
          <w:rFonts w:ascii="Arial" w:hAnsi="Arial" w:cs="Arial"/>
        </w:rPr>
      </w:pPr>
      <w:r w:rsidRPr="002E4B99">
        <w:rPr>
          <w:rFonts w:ascii="Arial" w:hAnsi="Arial" w:cs="Arial"/>
        </w:rPr>
        <w:t>Govt. does not have a waiver to Buy American.</w:t>
      </w:r>
    </w:p>
    <w:p w:rsidR="00157764" w:rsidRPr="002E4B99" w:rsidP="00157764">
      <w:pPr>
        <w:pStyle w:val="ListParagraph"/>
        <w:numPr>
          <w:ilvl w:val="1"/>
          <w:numId w:val="1"/>
        </w:numPr>
        <w:spacing w:before="120"/>
        <w:ind w:right="21"/>
        <w:rPr>
          <w:rFonts w:ascii="Arial" w:hAnsi="Arial" w:cs="Arial"/>
          <w:bCs/>
        </w:rPr>
      </w:pPr>
      <w:r w:rsidRPr="002E4B99">
        <w:rPr>
          <w:rFonts w:ascii="Arial" w:hAnsi="Arial" w:cs="Arial"/>
          <w:bCs/>
        </w:rPr>
        <w:t>SDVOSB or VOSB businesses please include statement on maintaining compliance with VAAR 852.219-75 VA Notice of Limitations on Subcontracting—Certificate of Compliance for Services and Construction, 852.219-76 VA Notice of Limitations on Subcontracting – Certificate of Compliance for Supplies and Products.</w:t>
      </w:r>
    </w:p>
    <w:p w:rsidR="00157764" w:rsidRPr="002E4B99" w:rsidP="00A237B7">
      <w:pPr>
        <w:pStyle w:val="ListParagraph"/>
        <w:numPr>
          <w:ilvl w:val="1"/>
          <w:numId w:val="1"/>
        </w:numPr>
        <w:spacing w:before="120"/>
        <w:ind w:right="21"/>
        <w:rPr>
          <w:rFonts w:ascii="Arial" w:hAnsi="Arial" w:cs="Arial"/>
          <w:bCs/>
        </w:rPr>
      </w:pPr>
      <w:r w:rsidRPr="002E4B99">
        <w:rPr>
          <w:rFonts w:ascii="Arial" w:hAnsi="Arial" w:cs="Arial"/>
          <w:bCs/>
        </w:rPr>
        <w:t xml:space="preserve">All other socio-economic businesses please include statement on maintaining compliance with FAR 52.219-14 Limitations on Subcontracting.  </w:t>
      </w:r>
    </w:p>
    <w:p w:rsidR="00A237B7" w:rsidRPr="002E4B99" w:rsidP="00A237B7">
      <w:pPr>
        <w:pStyle w:val="ListParagraph"/>
        <w:spacing w:before="120"/>
        <w:ind w:left="1048" w:right="21"/>
        <w:rPr>
          <w:rFonts w:ascii="Arial" w:hAnsi="Arial" w:cs="Arial"/>
          <w:bCs/>
        </w:rPr>
      </w:pPr>
    </w:p>
    <w:p w:rsidR="00157764" w:rsidRPr="002E4B99" w:rsidP="00157764">
      <w:pPr>
        <w:pStyle w:val="ListParagraph"/>
        <w:numPr>
          <w:ilvl w:val="0"/>
          <w:numId w:val="1"/>
        </w:numPr>
        <w:tabs>
          <w:tab w:val="left" w:pos="340"/>
        </w:tabs>
        <w:spacing w:before="120"/>
        <w:ind w:right="767" w:firstLine="0"/>
        <w:rPr>
          <w:rFonts w:ascii="Arial" w:hAnsi="Arial" w:cs="Arial"/>
        </w:rPr>
      </w:pPr>
      <w:r w:rsidRPr="002E4B99">
        <w:rPr>
          <w:rFonts w:ascii="Arial" w:hAnsi="Arial" w:cs="Arial"/>
          <w:b/>
        </w:rPr>
        <w:t>Time:</w:t>
      </w:r>
      <w:r w:rsidRPr="002E4B99">
        <w:rPr>
          <w:rFonts w:ascii="Arial" w:hAnsi="Arial" w:cs="Arial"/>
          <w:b/>
          <w:spacing w:val="-2"/>
        </w:rPr>
        <w:t xml:space="preserve"> </w:t>
      </w:r>
      <w:r w:rsidRPr="002E4B99">
        <w:rPr>
          <w:rFonts w:ascii="Arial" w:hAnsi="Arial" w:cs="Arial"/>
        </w:rPr>
        <w:t>Based</w:t>
      </w:r>
      <w:r w:rsidRPr="002E4B99">
        <w:rPr>
          <w:rFonts w:ascii="Arial" w:hAnsi="Arial" w:cs="Arial"/>
          <w:spacing w:val="-3"/>
        </w:rPr>
        <w:t xml:space="preserve"> </w:t>
      </w:r>
      <w:r w:rsidRPr="002E4B99">
        <w:rPr>
          <w:rFonts w:ascii="Arial" w:hAnsi="Arial" w:cs="Arial"/>
        </w:rPr>
        <w:t>on</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information provided,</w:t>
      </w:r>
      <w:r w:rsidRPr="002E4B99">
        <w:rPr>
          <w:rFonts w:ascii="Arial" w:hAnsi="Arial" w:cs="Arial"/>
          <w:spacing w:val="-3"/>
        </w:rPr>
        <w:t xml:space="preserve"> </w:t>
      </w:r>
      <w:r w:rsidRPr="002E4B99">
        <w:rPr>
          <w:rFonts w:ascii="Arial" w:hAnsi="Arial" w:cs="Arial"/>
        </w:rPr>
        <w:t>please</w:t>
      </w:r>
      <w:r w:rsidRPr="002E4B99">
        <w:rPr>
          <w:rFonts w:ascii="Arial" w:hAnsi="Arial" w:cs="Arial"/>
          <w:spacing w:val="-4"/>
        </w:rPr>
        <w:t xml:space="preserve"> </w:t>
      </w:r>
      <w:r w:rsidRPr="002E4B99">
        <w:rPr>
          <w:rFonts w:ascii="Arial" w:hAnsi="Arial" w:cs="Arial"/>
        </w:rPr>
        <w:t>estimate</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total project time in days.</w:t>
      </w:r>
    </w:p>
    <w:p w:rsidR="00157764" w:rsidRPr="002E4B99" w:rsidP="00157764">
      <w:pPr>
        <w:pStyle w:val="ListParagraph"/>
        <w:tabs>
          <w:tab w:val="left" w:pos="340"/>
        </w:tabs>
        <w:spacing w:before="120"/>
        <w:ind w:left="100" w:right="767"/>
        <w:rPr>
          <w:rFonts w:ascii="Arial" w:hAnsi="Arial" w:cs="Arial"/>
        </w:rPr>
      </w:pPr>
    </w:p>
    <w:p w:rsidR="00A237B7" w:rsidRPr="002E4B99" w:rsidP="00A237B7">
      <w:pPr>
        <w:pStyle w:val="ListParagraph"/>
        <w:numPr>
          <w:ilvl w:val="0"/>
          <w:numId w:val="1"/>
        </w:numPr>
        <w:tabs>
          <w:tab w:val="left" w:pos="990"/>
        </w:tabs>
        <w:spacing w:before="120"/>
        <w:ind w:left="90" w:firstLine="10"/>
        <w:rPr>
          <w:rFonts w:ascii="Arial" w:hAnsi="Arial" w:cs="Arial"/>
        </w:rPr>
      </w:pPr>
      <w:r w:rsidRPr="002E4B99">
        <w:rPr>
          <w:rFonts w:ascii="Arial" w:hAnsi="Arial" w:cs="Arial"/>
          <w:b/>
        </w:rPr>
        <w:t xml:space="preserve">Products: </w:t>
      </w:r>
      <w:r w:rsidRPr="002E4B99">
        <w:rPr>
          <w:rFonts w:ascii="Arial" w:hAnsi="Arial" w:cs="Arial"/>
          <w:bCs/>
        </w:rPr>
        <w:t>52.225-1 Buy American-Supplies, 52.225-2 Buy American Certificate, 52.225-3 Buy American-Free Trade Agreements-Israeli Trade Act, 52.225-4 Buy American-Free Trade Agreements-Israeli Trade Act Certificate, 52.225-5 Trade Agreements, 52.225-6 Trade Agreements Certificate,</w:t>
      </w:r>
      <w:r w:rsidRPr="002E4B99">
        <w:rPr>
          <w:rFonts w:ascii="Arial" w:hAnsi="Arial" w:cs="Arial"/>
          <w:b/>
        </w:rPr>
        <w:t xml:space="preserve"> </w:t>
      </w:r>
      <w:r w:rsidRPr="002E4B99">
        <w:rPr>
          <w:rFonts w:ascii="Arial" w:hAnsi="Arial" w:cs="Arial"/>
          <w:spacing w:val="-2"/>
        </w:rPr>
        <w:t>52.225-10 Notice of Buy American Requirement-Construction Materials and 52.225-9 Buy American-Construction Materials or 52.225-11 Buy American-Construction Materials under Trade Agreements 52.225-12 Notice of Buy American Requirement-Construction Materials under Trade Agreements will apply to any subsequent procurement action.</w:t>
      </w:r>
      <w:r w:rsidRPr="002E4B99">
        <w:rPr>
          <w:rFonts w:ascii="Arial" w:hAnsi="Arial" w:cs="Arial"/>
          <w:i/>
          <w:iCs/>
          <w:spacing w:val="-2"/>
        </w:rPr>
        <w:t xml:space="preserve"> </w:t>
      </w:r>
      <w:r w:rsidRPr="002E4B99">
        <w:rPr>
          <w:rFonts w:ascii="Arial" w:hAnsi="Arial" w:cs="Arial"/>
        </w:rPr>
        <w:t>Identify</w:t>
      </w:r>
      <w:r w:rsidRPr="002E4B99">
        <w:rPr>
          <w:rFonts w:ascii="Arial" w:hAnsi="Arial" w:cs="Arial"/>
          <w:spacing w:val="-3"/>
        </w:rPr>
        <w:t xml:space="preserve"> </w:t>
      </w:r>
      <w:r w:rsidRPr="002E4B99">
        <w:rPr>
          <w:rFonts w:ascii="Arial" w:hAnsi="Arial" w:cs="Arial"/>
        </w:rPr>
        <w:t xml:space="preserve">any supplies/products that may conflict with the Buy American requirements. Also, </w:t>
      </w:r>
      <w:r w:rsidRPr="002E4B99">
        <w:rPr>
          <w:rFonts w:ascii="Arial" w:hAnsi="Arial" w:cs="Arial"/>
        </w:rPr>
        <w:t>identify and</w:t>
      </w:r>
      <w:r w:rsidRPr="002E4B99">
        <w:rPr>
          <w:rFonts w:ascii="Arial" w:hAnsi="Arial" w:cs="Arial"/>
        </w:rPr>
        <w:t xml:space="preserve"> any potential supplies/materials with long lead time </w:t>
      </w:r>
      <w:r w:rsidRPr="002E4B99">
        <w:rPr>
          <w:rFonts w:ascii="Arial" w:hAnsi="Arial" w:cs="Arial"/>
          <w:spacing w:val="-2"/>
        </w:rPr>
        <w:t>estimates.</w:t>
      </w:r>
    </w:p>
    <w:p w:rsidR="00A237B7" w:rsidRPr="002E4B99" w:rsidP="00A237B7">
      <w:pPr>
        <w:pStyle w:val="ListParagraph"/>
        <w:tabs>
          <w:tab w:val="left" w:pos="990"/>
        </w:tabs>
        <w:spacing w:before="120"/>
        <w:ind w:left="100"/>
        <w:rPr>
          <w:rFonts w:ascii="Arial" w:hAnsi="Arial" w:cs="Arial"/>
        </w:rPr>
      </w:pPr>
    </w:p>
    <w:p w:rsidR="00154D96" w:rsidRPr="00154D96" w:rsidP="00154D96">
      <w:pPr>
        <w:pStyle w:val="ListParagraph"/>
        <w:numPr>
          <w:ilvl w:val="0"/>
          <w:numId w:val="1"/>
        </w:numPr>
        <w:tabs>
          <w:tab w:val="left" w:pos="340"/>
        </w:tabs>
        <w:spacing w:before="120"/>
        <w:ind w:right="428" w:firstLine="0"/>
        <w:rPr>
          <w:rFonts w:ascii="Arial" w:hAnsi="Arial" w:cs="Arial"/>
        </w:rPr>
      </w:pPr>
      <w:r w:rsidRPr="002E4B99">
        <w:rPr>
          <w:rFonts w:ascii="Arial" w:hAnsi="Arial" w:cs="Arial"/>
          <w:b/>
        </w:rPr>
        <w:t xml:space="preserve">Past Performance/experience: </w:t>
      </w:r>
      <w:r w:rsidRPr="002E4B99">
        <w:rPr>
          <w:rFonts w:ascii="Arial" w:hAnsi="Arial" w:cs="Arial"/>
        </w:rPr>
        <w:t>Provide information on contracts of similar scopes of work or construction contracts, briefly describe no more than three (3) contracts (or specific task orders) completed within</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past</w:t>
      </w:r>
      <w:r w:rsidRPr="002E4B99">
        <w:rPr>
          <w:rFonts w:ascii="Arial" w:hAnsi="Arial" w:cs="Arial"/>
          <w:spacing w:val="-3"/>
        </w:rPr>
        <w:t xml:space="preserve"> </w:t>
      </w:r>
      <w:r w:rsidRPr="002E4B99">
        <w:rPr>
          <w:rFonts w:ascii="Arial" w:hAnsi="Arial" w:cs="Arial"/>
        </w:rPr>
        <w:t>five</w:t>
      </w:r>
      <w:r w:rsidRPr="002E4B99">
        <w:rPr>
          <w:rFonts w:ascii="Arial" w:hAnsi="Arial" w:cs="Arial"/>
          <w:spacing w:val="-3"/>
        </w:rPr>
        <w:t xml:space="preserve"> </w:t>
      </w:r>
      <w:r w:rsidRPr="002E4B99">
        <w:rPr>
          <w:rFonts w:ascii="Arial" w:hAnsi="Arial" w:cs="Arial"/>
        </w:rPr>
        <w:t>years</w:t>
      </w:r>
      <w:r w:rsidRPr="002E4B99">
        <w:rPr>
          <w:rFonts w:ascii="Arial" w:hAnsi="Arial" w:cs="Arial"/>
          <w:spacing w:val="-4"/>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issue</w:t>
      </w:r>
      <w:r w:rsidRPr="002E4B99">
        <w:rPr>
          <w:rFonts w:ascii="Arial" w:hAnsi="Arial" w:cs="Arial"/>
          <w:spacing w:val="-3"/>
        </w:rPr>
        <w:t xml:space="preserve"> </w:t>
      </w:r>
      <w:r w:rsidRPr="002E4B99">
        <w:rPr>
          <w:rFonts w:ascii="Arial" w:hAnsi="Arial" w:cs="Arial"/>
        </w:rPr>
        <w:t>date</w:t>
      </w:r>
      <w:r w:rsidRPr="002E4B99">
        <w:rPr>
          <w:rFonts w:ascii="Arial" w:hAnsi="Arial" w:cs="Arial"/>
          <w:spacing w:val="-3"/>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this</w:t>
      </w:r>
      <w:r w:rsidRPr="002E4B99">
        <w:rPr>
          <w:rFonts w:ascii="Arial" w:hAnsi="Arial" w:cs="Arial"/>
          <w:spacing w:val="-4"/>
        </w:rPr>
        <w:t xml:space="preserve"> </w:t>
      </w:r>
      <w:r w:rsidRPr="002E4B99">
        <w:rPr>
          <w:rFonts w:ascii="Arial" w:hAnsi="Arial" w:cs="Arial"/>
        </w:rPr>
        <w:t>Sources</w:t>
      </w:r>
      <w:r w:rsidRPr="002E4B99">
        <w:rPr>
          <w:rFonts w:ascii="Arial" w:hAnsi="Arial" w:cs="Arial"/>
          <w:spacing w:val="-4"/>
        </w:rPr>
        <w:t xml:space="preserve"> </w:t>
      </w:r>
      <w:r w:rsidRPr="002E4B99">
        <w:rPr>
          <w:rFonts w:ascii="Arial" w:hAnsi="Arial" w:cs="Arial"/>
        </w:rPr>
        <w:t>Sought</w:t>
      </w:r>
      <w:r w:rsidRPr="002E4B99">
        <w:rPr>
          <w:rFonts w:ascii="Arial" w:hAnsi="Arial" w:cs="Arial"/>
          <w:spacing w:val="-3"/>
        </w:rPr>
        <w:t xml:space="preserve"> </w:t>
      </w:r>
      <w:r w:rsidRPr="002E4B99">
        <w:rPr>
          <w:rFonts w:ascii="Arial" w:hAnsi="Arial" w:cs="Arial"/>
        </w:rPr>
        <w:t>notice.</w:t>
      </w:r>
      <w:r w:rsidRPr="002E4B99">
        <w:rPr>
          <w:rFonts w:ascii="Arial" w:hAnsi="Arial" w:cs="Arial"/>
          <w:spacing w:val="-5"/>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past</w:t>
      </w:r>
      <w:r w:rsidRPr="002E4B99">
        <w:rPr>
          <w:rFonts w:ascii="Arial" w:hAnsi="Arial" w:cs="Arial"/>
          <w:spacing w:val="-3"/>
        </w:rPr>
        <w:t xml:space="preserve"> </w:t>
      </w:r>
      <w:r w:rsidRPr="002E4B99">
        <w:rPr>
          <w:rFonts w:ascii="Arial" w:hAnsi="Arial" w:cs="Arial"/>
        </w:rPr>
        <w:t xml:space="preserve">performance information should include: </w:t>
      </w:r>
    </w:p>
    <w:p w:rsidR="00157764" w:rsidRPr="002E4B99"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Project Title/Contract Number</w:t>
      </w:r>
    </w:p>
    <w:p w:rsidR="00157764" w:rsidRPr="002E4B99"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Location: City, State</w:t>
      </w:r>
    </w:p>
    <w:p w:rsidR="00157764" w:rsidRPr="002E4B99"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General description of the construction to demonstrate relevance to the proposed project</w:t>
      </w:r>
    </w:p>
    <w:p w:rsidR="00157764" w:rsidRPr="002E4B99"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Offerors’ role</w:t>
      </w:r>
    </w:p>
    <w:p w:rsidR="00157764" w:rsidRPr="002E4B99"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Dollar value of contract</w:t>
      </w:r>
    </w:p>
    <w:p w:rsidR="00157764" w:rsidRPr="002E4B99"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 xml:space="preserve">Name of the company, agency, or government entity for which the work was performed </w:t>
      </w:r>
    </w:p>
    <w:p w:rsidR="00157764" w:rsidRPr="002E4B99" w:rsidP="00157764">
      <w:pPr>
        <w:pStyle w:val="ListParagraph"/>
        <w:numPr>
          <w:ilvl w:val="1"/>
          <w:numId w:val="1"/>
        </w:numPr>
        <w:tabs>
          <w:tab w:val="left" w:pos="340"/>
        </w:tabs>
        <w:spacing w:before="120"/>
        <w:ind w:right="428"/>
        <w:rPr>
          <w:rFonts w:ascii="Arial" w:hAnsi="Arial" w:cs="Arial"/>
        </w:rPr>
      </w:pPr>
      <w:r w:rsidRPr="002E4B99">
        <w:rPr>
          <w:rFonts w:ascii="Arial" w:hAnsi="Arial" w:cs="Arial"/>
        </w:rPr>
        <w:t xml:space="preserve">What types of information </w:t>
      </w:r>
      <w:r w:rsidRPr="002E4B99">
        <w:rPr>
          <w:rFonts w:ascii="Arial" w:hAnsi="Arial" w:cs="Arial"/>
        </w:rPr>
        <w:t>is</w:t>
      </w:r>
      <w:r w:rsidRPr="002E4B99">
        <w:rPr>
          <w:rFonts w:ascii="Arial" w:hAnsi="Arial" w:cs="Arial"/>
        </w:rPr>
        <w:t xml:space="preserve"> required to submit accurate offers? </w:t>
      </w:r>
    </w:p>
    <w:p w:rsidR="00157764" w:rsidRPr="002E4B99" w:rsidP="00157764">
      <w:pPr>
        <w:tabs>
          <w:tab w:val="left" w:pos="340"/>
        </w:tabs>
        <w:spacing w:before="120"/>
        <w:ind w:left="808" w:right="428"/>
        <w:rPr>
          <w:rFonts w:ascii="Arial" w:hAnsi="Arial" w:cs="Arial"/>
        </w:rPr>
      </w:pPr>
      <w:r w:rsidRPr="002E4B99">
        <w:rPr>
          <w:rFonts w:ascii="Arial" w:hAnsi="Arial" w:cs="Arial"/>
        </w:rPr>
        <w:t>If submitting</w:t>
      </w:r>
      <w:r w:rsidRPr="002E4B99">
        <w:rPr>
          <w:rFonts w:ascii="Arial" w:hAnsi="Arial" w:cs="Arial"/>
          <w:spacing w:val="-3"/>
        </w:rPr>
        <w:t xml:space="preserve"> </w:t>
      </w:r>
      <w:r w:rsidRPr="002E4B99">
        <w:rPr>
          <w:rFonts w:ascii="Arial" w:hAnsi="Arial" w:cs="Arial"/>
        </w:rPr>
        <w:t>past</w:t>
      </w:r>
      <w:r w:rsidRPr="002E4B99">
        <w:rPr>
          <w:rFonts w:ascii="Arial" w:hAnsi="Arial" w:cs="Arial"/>
          <w:spacing w:val="-3"/>
        </w:rPr>
        <w:t xml:space="preserve"> </w:t>
      </w:r>
      <w:r w:rsidRPr="002E4B99">
        <w:rPr>
          <w:rFonts w:ascii="Arial" w:hAnsi="Arial" w:cs="Arial"/>
        </w:rPr>
        <w:t>performance/experience</w:t>
      </w:r>
      <w:r w:rsidRPr="002E4B99">
        <w:rPr>
          <w:rFonts w:ascii="Arial" w:hAnsi="Arial" w:cs="Arial"/>
          <w:spacing w:val="-3"/>
        </w:rPr>
        <w:t xml:space="preserve"> </w:t>
      </w:r>
      <w:r w:rsidRPr="002E4B99">
        <w:rPr>
          <w:rFonts w:ascii="Arial" w:hAnsi="Arial" w:cs="Arial"/>
        </w:rPr>
        <w:t>on</w:t>
      </w:r>
      <w:r w:rsidRPr="002E4B99">
        <w:rPr>
          <w:rFonts w:ascii="Arial" w:hAnsi="Arial" w:cs="Arial"/>
          <w:spacing w:val="-3"/>
        </w:rPr>
        <w:t xml:space="preserve"> </w:t>
      </w:r>
      <w:r w:rsidRPr="002E4B99">
        <w:rPr>
          <w:rFonts w:ascii="Arial" w:hAnsi="Arial" w:cs="Arial"/>
        </w:rPr>
        <w:t>a</w:t>
      </w:r>
      <w:r w:rsidRPr="002E4B99">
        <w:rPr>
          <w:rFonts w:ascii="Arial" w:hAnsi="Arial" w:cs="Arial"/>
          <w:spacing w:val="-3"/>
        </w:rPr>
        <w:t xml:space="preserve"> </w:t>
      </w:r>
      <w:r w:rsidRPr="002E4B99">
        <w:rPr>
          <w:rFonts w:ascii="Arial" w:hAnsi="Arial" w:cs="Arial"/>
        </w:rPr>
        <w:t>project</w:t>
      </w:r>
      <w:r w:rsidRPr="002E4B99">
        <w:rPr>
          <w:rFonts w:ascii="Arial" w:hAnsi="Arial" w:cs="Arial"/>
          <w:spacing w:val="-3"/>
        </w:rPr>
        <w:t xml:space="preserve"> </w:t>
      </w:r>
      <w:r w:rsidRPr="002E4B99">
        <w:rPr>
          <w:rFonts w:ascii="Arial" w:hAnsi="Arial" w:cs="Arial"/>
        </w:rPr>
        <w:t>in</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role</w:t>
      </w:r>
      <w:r w:rsidRPr="002E4B99">
        <w:rPr>
          <w:rFonts w:ascii="Arial" w:hAnsi="Arial" w:cs="Arial"/>
          <w:spacing w:val="-3"/>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a</w:t>
      </w:r>
      <w:r w:rsidRPr="002E4B99">
        <w:rPr>
          <w:rFonts w:ascii="Arial" w:hAnsi="Arial" w:cs="Arial"/>
          <w:spacing w:val="-3"/>
        </w:rPr>
        <w:t xml:space="preserve"> </w:t>
      </w:r>
      <w:r w:rsidRPr="002E4B99">
        <w:rPr>
          <w:rFonts w:ascii="Arial" w:hAnsi="Arial" w:cs="Arial"/>
        </w:rPr>
        <w:t>subcontractor,</w:t>
      </w:r>
      <w:r w:rsidRPr="002E4B99">
        <w:rPr>
          <w:rFonts w:ascii="Arial" w:hAnsi="Arial" w:cs="Arial"/>
          <w:spacing w:val="-5"/>
        </w:rPr>
        <w:t xml:space="preserve"> </w:t>
      </w:r>
      <w:r w:rsidRPr="002E4B99">
        <w:rPr>
          <w:rFonts w:ascii="Arial" w:hAnsi="Arial" w:cs="Arial"/>
        </w:rPr>
        <w:t>include</w:t>
      </w:r>
      <w:r w:rsidRPr="002E4B99">
        <w:rPr>
          <w:rFonts w:ascii="Arial" w:hAnsi="Arial" w:cs="Arial"/>
          <w:spacing w:val="-3"/>
        </w:rPr>
        <w:t xml:space="preserve"> </w:t>
      </w:r>
      <w:r w:rsidRPr="002E4B99">
        <w:rPr>
          <w:rFonts w:ascii="Arial" w:hAnsi="Arial" w:cs="Arial"/>
        </w:rPr>
        <w:t>the Prime Contractor’s</w:t>
      </w:r>
      <w:r w:rsidRPr="002E4B99">
        <w:rPr>
          <w:rFonts w:ascii="Arial" w:hAnsi="Arial" w:cs="Arial"/>
          <w:spacing w:val="-1"/>
        </w:rPr>
        <w:t xml:space="preserve"> </w:t>
      </w:r>
      <w:r w:rsidRPr="002E4B99">
        <w:rPr>
          <w:rFonts w:ascii="Arial" w:hAnsi="Arial" w:cs="Arial"/>
        </w:rPr>
        <w:t>name and a quantifiable amount (percentage) of the project your company contributed to the overall scope of work.</w:t>
      </w:r>
    </w:p>
    <w:p w:rsidR="00157764" w:rsidP="00157764">
      <w:pPr>
        <w:pStyle w:val="NoSpacing"/>
        <w:rPr>
          <w:rFonts w:ascii="Arial" w:hAnsi="Arial" w:cs="Arial"/>
          <w:b/>
        </w:rPr>
      </w:pPr>
      <w:r w:rsidRPr="002E4B99">
        <w:rPr>
          <w:rFonts w:ascii="Arial" w:hAnsi="Arial" w:cs="Arial"/>
          <w:b/>
        </w:rPr>
        <w:t>Note: Do not include Proprietary, classified, confidential, or sensitive information in responses.</w:t>
      </w:r>
    </w:p>
    <w:p w:rsidR="002E4B99" w:rsidP="00157764">
      <w:pPr>
        <w:pStyle w:val="NoSpacing"/>
        <w:rPr>
          <w:rFonts w:ascii="Arial" w:hAnsi="Arial" w:cs="Arial"/>
          <w:b/>
        </w:rPr>
      </w:pPr>
    </w:p>
    <w:p w:rsidR="002E4B99" w:rsidRPr="002E4B99" w:rsidP="002E4B99">
      <w:pPr>
        <w:pStyle w:val="NoSpacing"/>
        <w:ind w:firstLine="100"/>
        <w:rPr>
          <w:rFonts w:ascii="Arial" w:hAnsi="Arial" w:cs="Arial"/>
          <w:bCs/>
        </w:rPr>
      </w:pPr>
      <w:r w:rsidRPr="002E4B99">
        <w:rPr>
          <w:rFonts w:ascii="Arial" w:hAnsi="Arial" w:cs="Arial"/>
          <w:bCs/>
        </w:rPr>
        <w:t>NO RESPONSES WILL BE ACCEPTED BY FAX</w:t>
      </w:r>
      <w:r w:rsidR="00EC44EE">
        <w:rPr>
          <w:rFonts w:ascii="Arial" w:hAnsi="Arial" w:cs="Arial"/>
          <w:bCs/>
        </w:rPr>
        <w:t xml:space="preserve"> OR TELEPHONE.</w:t>
      </w:r>
    </w:p>
    <w:p w:rsidR="00157764" w:rsidRPr="002E4B99" w:rsidP="00157764">
      <w:pPr>
        <w:pStyle w:val="BodyText"/>
        <w:spacing w:before="120"/>
        <w:ind w:right="542"/>
        <w:rPr>
          <w:rFonts w:ascii="Arial" w:hAnsi="Arial" w:cs="Arial"/>
          <w:b/>
          <w:bCs/>
          <w:sz w:val="22"/>
          <w:szCs w:val="22"/>
        </w:rPr>
      </w:pPr>
      <w:r w:rsidRPr="002E4B99">
        <w:rPr>
          <w:rFonts w:ascii="Arial" w:hAnsi="Arial" w:cs="Arial"/>
          <w:sz w:val="22"/>
          <w:szCs w:val="22"/>
        </w:rPr>
        <w:t>Responses</w:t>
      </w:r>
      <w:r w:rsidRPr="002E4B99">
        <w:rPr>
          <w:rFonts w:ascii="Arial" w:hAnsi="Arial" w:cs="Arial"/>
          <w:spacing w:val="-4"/>
          <w:sz w:val="22"/>
          <w:szCs w:val="22"/>
        </w:rPr>
        <w:t xml:space="preserve"> </w:t>
      </w:r>
      <w:r w:rsidRPr="002E4B99">
        <w:rPr>
          <w:rFonts w:ascii="Arial" w:hAnsi="Arial" w:cs="Arial"/>
          <w:sz w:val="22"/>
          <w:szCs w:val="22"/>
        </w:rPr>
        <w:t>will</w:t>
      </w:r>
      <w:r w:rsidRPr="002E4B99">
        <w:rPr>
          <w:rFonts w:ascii="Arial" w:hAnsi="Arial" w:cs="Arial"/>
          <w:spacing w:val="-4"/>
          <w:sz w:val="22"/>
          <w:szCs w:val="22"/>
        </w:rPr>
        <w:t xml:space="preserve"> </w:t>
      </w:r>
      <w:r w:rsidRPr="002E4B99">
        <w:rPr>
          <w:rFonts w:ascii="Arial" w:hAnsi="Arial" w:cs="Arial"/>
          <w:sz w:val="22"/>
          <w:szCs w:val="22"/>
        </w:rPr>
        <w:t>not</w:t>
      </w:r>
      <w:r w:rsidRPr="002E4B99">
        <w:rPr>
          <w:rFonts w:ascii="Arial" w:hAnsi="Arial" w:cs="Arial"/>
          <w:spacing w:val="-4"/>
          <w:sz w:val="22"/>
          <w:szCs w:val="22"/>
        </w:rPr>
        <w:t xml:space="preserve"> </w:t>
      </w:r>
      <w:r w:rsidRPr="002E4B99">
        <w:rPr>
          <w:rFonts w:ascii="Arial" w:hAnsi="Arial" w:cs="Arial"/>
          <w:sz w:val="22"/>
          <w:szCs w:val="22"/>
        </w:rPr>
        <w:t>be</w:t>
      </w:r>
      <w:r w:rsidRPr="002E4B99">
        <w:rPr>
          <w:rFonts w:ascii="Arial" w:hAnsi="Arial" w:cs="Arial"/>
          <w:spacing w:val="-4"/>
          <w:sz w:val="22"/>
          <w:szCs w:val="22"/>
        </w:rPr>
        <w:t xml:space="preserve"> </w:t>
      </w:r>
      <w:r w:rsidRPr="002E4B99">
        <w:rPr>
          <w:rFonts w:ascii="Arial" w:hAnsi="Arial" w:cs="Arial"/>
          <w:sz w:val="22"/>
          <w:szCs w:val="22"/>
        </w:rPr>
        <w:t>returned.</w:t>
      </w:r>
      <w:r w:rsidRPr="002E4B99">
        <w:rPr>
          <w:rFonts w:ascii="Arial" w:hAnsi="Arial" w:cs="Arial"/>
          <w:spacing w:val="-4"/>
          <w:sz w:val="22"/>
          <w:szCs w:val="22"/>
        </w:rPr>
        <w:t xml:space="preserve"> </w:t>
      </w:r>
      <w:r w:rsidRPr="002E4B99">
        <w:rPr>
          <w:rFonts w:ascii="Arial" w:hAnsi="Arial" w:cs="Arial"/>
          <w:sz w:val="22"/>
          <w:szCs w:val="22"/>
        </w:rPr>
        <w:t>Telephonic</w:t>
      </w:r>
      <w:r w:rsidRPr="002E4B99">
        <w:rPr>
          <w:rFonts w:ascii="Arial" w:hAnsi="Arial" w:cs="Arial"/>
          <w:spacing w:val="-4"/>
          <w:sz w:val="22"/>
          <w:szCs w:val="22"/>
        </w:rPr>
        <w:t xml:space="preserve"> or fax </w:t>
      </w:r>
      <w:r w:rsidRPr="002E4B99">
        <w:rPr>
          <w:rFonts w:ascii="Arial" w:hAnsi="Arial" w:cs="Arial"/>
          <w:sz w:val="22"/>
          <w:szCs w:val="22"/>
        </w:rPr>
        <w:t>responses</w:t>
      </w:r>
      <w:r w:rsidRPr="002E4B99">
        <w:rPr>
          <w:rFonts w:ascii="Arial" w:hAnsi="Arial" w:cs="Arial"/>
          <w:spacing w:val="-4"/>
          <w:sz w:val="22"/>
          <w:szCs w:val="22"/>
        </w:rPr>
        <w:t xml:space="preserve"> </w:t>
      </w:r>
      <w:r w:rsidRPr="002E4B99">
        <w:rPr>
          <w:rFonts w:ascii="Arial" w:hAnsi="Arial" w:cs="Arial"/>
          <w:sz w:val="22"/>
          <w:szCs w:val="22"/>
        </w:rPr>
        <w:t>will</w:t>
      </w:r>
      <w:r w:rsidRPr="002E4B99">
        <w:rPr>
          <w:rFonts w:ascii="Arial" w:hAnsi="Arial" w:cs="Arial"/>
          <w:spacing w:val="-4"/>
          <w:sz w:val="22"/>
          <w:szCs w:val="22"/>
        </w:rPr>
        <w:t xml:space="preserve"> </w:t>
      </w:r>
      <w:r w:rsidRPr="002E4B99">
        <w:rPr>
          <w:rFonts w:ascii="Arial" w:hAnsi="Arial" w:cs="Arial"/>
          <w:sz w:val="22"/>
          <w:szCs w:val="22"/>
        </w:rPr>
        <w:t>not</w:t>
      </w:r>
      <w:r w:rsidRPr="002E4B99">
        <w:rPr>
          <w:rFonts w:ascii="Arial" w:hAnsi="Arial" w:cs="Arial"/>
          <w:spacing w:val="-4"/>
          <w:sz w:val="22"/>
          <w:szCs w:val="22"/>
        </w:rPr>
        <w:t xml:space="preserve"> </w:t>
      </w:r>
      <w:r w:rsidRPr="002E4B99">
        <w:rPr>
          <w:rFonts w:ascii="Arial" w:hAnsi="Arial" w:cs="Arial"/>
          <w:sz w:val="22"/>
          <w:szCs w:val="22"/>
        </w:rPr>
        <w:t>be</w:t>
      </w:r>
      <w:r w:rsidRPr="002E4B99">
        <w:rPr>
          <w:rFonts w:ascii="Arial" w:hAnsi="Arial" w:cs="Arial"/>
          <w:spacing w:val="-4"/>
          <w:sz w:val="22"/>
          <w:szCs w:val="22"/>
        </w:rPr>
        <w:t xml:space="preserve"> </w:t>
      </w:r>
      <w:r w:rsidRPr="002E4B99">
        <w:rPr>
          <w:rFonts w:ascii="Arial" w:hAnsi="Arial" w:cs="Arial"/>
          <w:sz w:val="22"/>
          <w:szCs w:val="22"/>
        </w:rPr>
        <w:t>honored.</w:t>
      </w:r>
      <w:r w:rsidRPr="002E4B99">
        <w:rPr>
          <w:rFonts w:ascii="Arial" w:hAnsi="Arial" w:cs="Arial"/>
          <w:spacing w:val="-4"/>
          <w:sz w:val="22"/>
          <w:szCs w:val="22"/>
        </w:rPr>
        <w:t xml:space="preserve"> </w:t>
      </w:r>
      <w:r w:rsidRPr="002E4B99">
        <w:rPr>
          <w:rFonts w:ascii="Arial" w:hAnsi="Arial" w:cs="Arial"/>
          <w:sz w:val="22"/>
          <w:szCs w:val="22"/>
        </w:rPr>
        <w:t>Please</w:t>
      </w:r>
      <w:r w:rsidRPr="002E4B99">
        <w:rPr>
          <w:rFonts w:ascii="Arial" w:hAnsi="Arial" w:cs="Arial"/>
          <w:spacing w:val="-4"/>
          <w:sz w:val="22"/>
          <w:szCs w:val="22"/>
        </w:rPr>
        <w:t xml:space="preserve"> </w:t>
      </w:r>
      <w:r w:rsidRPr="002E4B99">
        <w:rPr>
          <w:rFonts w:ascii="Arial" w:hAnsi="Arial" w:cs="Arial"/>
          <w:sz w:val="22"/>
          <w:szCs w:val="22"/>
        </w:rPr>
        <w:t>respond</w:t>
      </w:r>
      <w:r w:rsidRPr="002E4B99">
        <w:rPr>
          <w:rFonts w:ascii="Arial" w:hAnsi="Arial" w:cs="Arial"/>
          <w:spacing w:val="-4"/>
          <w:sz w:val="22"/>
          <w:szCs w:val="22"/>
        </w:rPr>
        <w:t xml:space="preserve"> </w:t>
      </w:r>
      <w:r w:rsidRPr="002E4B99">
        <w:rPr>
          <w:rFonts w:ascii="Arial" w:hAnsi="Arial" w:cs="Arial"/>
          <w:sz w:val="22"/>
          <w:szCs w:val="22"/>
        </w:rPr>
        <w:t xml:space="preserve">by email only. Send responses to the Contract Specialist, </w:t>
      </w:r>
      <w:r w:rsidRPr="002E4B99" w:rsidR="00C9312B">
        <w:rPr>
          <w:rFonts w:ascii="Arial" w:hAnsi="Arial" w:cs="Arial"/>
          <w:b/>
          <w:bCs/>
          <w:sz w:val="22"/>
          <w:szCs w:val="22"/>
        </w:rPr>
        <w:t>Quyen Mai at Quyen.Mai@va.gov.</w:t>
      </w:r>
      <w:r w:rsidRPr="002E4B99">
        <w:rPr>
          <w:rFonts w:ascii="Arial" w:hAnsi="Arial" w:cs="Arial"/>
          <w:b/>
          <w:bCs/>
          <w:sz w:val="22"/>
          <w:szCs w:val="22"/>
        </w:rPr>
        <w:t xml:space="preserve"> </w:t>
      </w:r>
    </w:p>
    <w:p w:rsidR="00157764" w:rsidRPr="002E4B99" w:rsidP="00157764">
      <w:pPr>
        <w:spacing w:before="120"/>
        <w:ind w:left="100"/>
        <w:rPr>
          <w:rFonts w:ascii="Arial" w:hAnsi="Arial" w:cs="Arial"/>
          <w:b/>
          <w:spacing w:val="-4"/>
        </w:rPr>
      </w:pPr>
      <w:r w:rsidRPr="002E4B99">
        <w:rPr>
          <w:rFonts w:ascii="Arial" w:hAnsi="Arial" w:cs="Arial"/>
          <w:b/>
        </w:rPr>
        <w:t>Responses</w:t>
      </w:r>
      <w:r w:rsidRPr="002E4B99">
        <w:rPr>
          <w:rFonts w:ascii="Arial" w:hAnsi="Arial" w:cs="Arial"/>
          <w:b/>
          <w:spacing w:val="-3"/>
        </w:rPr>
        <w:t xml:space="preserve"> </w:t>
      </w:r>
      <w:r w:rsidRPr="002E4B99">
        <w:rPr>
          <w:rFonts w:ascii="Arial" w:hAnsi="Arial" w:cs="Arial"/>
          <w:b/>
        </w:rPr>
        <w:t>will</w:t>
      </w:r>
      <w:r w:rsidRPr="002E4B99">
        <w:rPr>
          <w:rFonts w:ascii="Arial" w:hAnsi="Arial" w:cs="Arial"/>
          <w:b/>
          <w:spacing w:val="-1"/>
        </w:rPr>
        <w:t xml:space="preserve"> </w:t>
      </w:r>
      <w:r w:rsidRPr="002E4B99">
        <w:rPr>
          <w:rFonts w:ascii="Arial" w:hAnsi="Arial" w:cs="Arial"/>
          <w:b/>
        </w:rPr>
        <w:t>be</w:t>
      </w:r>
      <w:r w:rsidRPr="002E4B99">
        <w:rPr>
          <w:rFonts w:ascii="Arial" w:hAnsi="Arial" w:cs="Arial"/>
          <w:b/>
          <w:spacing w:val="-2"/>
        </w:rPr>
        <w:t xml:space="preserve"> </w:t>
      </w:r>
      <w:r w:rsidRPr="002E4B99">
        <w:rPr>
          <w:rFonts w:ascii="Arial" w:hAnsi="Arial" w:cs="Arial"/>
          <w:b/>
        </w:rPr>
        <w:t>accepted</w:t>
      </w:r>
      <w:r w:rsidRPr="002E4B99">
        <w:rPr>
          <w:rFonts w:ascii="Arial" w:hAnsi="Arial" w:cs="Arial"/>
          <w:b/>
          <w:spacing w:val="-2"/>
        </w:rPr>
        <w:t xml:space="preserve"> </w:t>
      </w:r>
      <w:r w:rsidRPr="002E4B99">
        <w:rPr>
          <w:rFonts w:ascii="Arial" w:hAnsi="Arial" w:cs="Arial"/>
          <w:b/>
        </w:rPr>
        <w:t>until</w:t>
      </w:r>
      <w:r w:rsidRPr="002E4B99">
        <w:rPr>
          <w:rFonts w:ascii="Arial" w:hAnsi="Arial" w:cs="Arial"/>
          <w:b/>
          <w:spacing w:val="-2"/>
        </w:rPr>
        <w:t xml:space="preserve"> </w:t>
      </w:r>
      <w:r w:rsidR="00354B30">
        <w:rPr>
          <w:rFonts w:ascii="Arial" w:hAnsi="Arial" w:cs="Arial"/>
          <w:b/>
        </w:rPr>
        <w:t>March 16</w:t>
      </w:r>
      <w:r w:rsidR="00A8004C">
        <w:rPr>
          <w:rFonts w:ascii="Arial" w:hAnsi="Arial" w:cs="Arial"/>
          <w:b/>
        </w:rPr>
        <w:t>,</w:t>
      </w:r>
      <w:r w:rsidRPr="002E4B99">
        <w:rPr>
          <w:rFonts w:ascii="Arial" w:hAnsi="Arial" w:cs="Arial"/>
          <w:b/>
        </w:rPr>
        <w:t xml:space="preserve"> 202</w:t>
      </w:r>
      <w:r w:rsidR="00354B30">
        <w:rPr>
          <w:rFonts w:ascii="Arial" w:hAnsi="Arial" w:cs="Arial"/>
          <w:b/>
        </w:rPr>
        <w:t>6</w:t>
      </w:r>
      <w:r w:rsidRPr="002E4B99">
        <w:rPr>
          <w:rFonts w:ascii="Arial" w:hAnsi="Arial" w:cs="Arial"/>
          <w:b/>
        </w:rPr>
        <w:t>,</w:t>
      </w:r>
      <w:r w:rsidRPr="002E4B99">
        <w:rPr>
          <w:rFonts w:ascii="Arial" w:hAnsi="Arial" w:cs="Arial"/>
          <w:b/>
          <w:spacing w:val="-1"/>
        </w:rPr>
        <w:t xml:space="preserve"> </w:t>
      </w:r>
      <w:r w:rsidR="00354B30">
        <w:rPr>
          <w:rFonts w:ascii="Arial" w:hAnsi="Arial" w:cs="Arial"/>
          <w:b/>
        </w:rPr>
        <w:t>10:00 AM</w:t>
      </w:r>
      <w:r w:rsidRPr="002E4B99">
        <w:rPr>
          <w:rFonts w:ascii="Arial" w:hAnsi="Arial" w:cs="Arial"/>
          <w:b/>
          <w:spacing w:val="-1"/>
        </w:rPr>
        <w:t xml:space="preserve"> PD</w:t>
      </w:r>
      <w:r w:rsidRPr="002E4B99">
        <w:rPr>
          <w:rFonts w:ascii="Arial" w:hAnsi="Arial" w:cs="Arial"/>
          <w:b/>
          <w:spacing w:val="-4"/>
        </w:rPr>
        <w:t>T.</w:t>
      </w:r>
    </w:p>
    <w:p w:rsidR="00157764"/>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E4B99" w:rsidRPr="002E4B99">
    <w:pPr>
      <w:pStyle w:val="Header"/>
      <w:rPr>
        <w:rFonts w:ascii="Arial" w:hAnsi="Arial" w:cs="Arial"/>
      </w:rPr>
    </w:pPr>
    <w:r w:rsidRPr="002E4B99">
      <w:rPr>
        <w:rFonts w:ascii="Arial" w:hAnsi="Arial" w:cs="Arial"/>
      </w:rPr>
      <w:t>Sources Sought – Solicitation Number 36C26026</w:t>
    </w:r>
    <w:r w:rsidR="00354B30">
      <w:rPr>
        <w:rFonts w:ascii="Arial" w:hAnsi="Arial" w:cs="Arial"/>
      </w:rPr>
      <w:t>R0052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BF2691"/>
    <w:multiLevelType w:val="hybridMultilevel"/>
    <w:tmpl w:val="2D6E3F38"/>
    <w:lvl w:ilvl="0">
      <w:start w:val="1"/>
      <w:numFmt w:val="decimal"/>
      <w:suff w:val="space"/>
      <w:lvlText w:val="%1."/>
      <w:lvlJc w:val="left"/>
      <w:pPr>
        <w:ind w:left="100" w:hanging="240"/>
      </w:pPr>
      <w:rPr>
        <w:rFonts w:eastAsia="Times New Roman" w:asciiTheme="minorHAnsi" w:hAnsiTheme="minorHAnsi" w:cstheme="minorHAnsi" w:hint="default"/>
        <w:b w:val="0"/>
        <w:bCs w:val="0"/>
        <w:i w:val="0"/>
        <w:iCs w:val="0"/>
        <w:spacing w:val="0"/>
        <w:w w:val="100"/>
        <w:sz w:val="24"/>
        <w:szCs w:val="24"/>
        <w:lang w:val="en-US" w:eastAsia="en-US" w:bidi="ar-SA"/>
      </w:rPr>
    </w:lvl>
    <w:lvl w:ilvl="1">
      <w:start w:val="0"/>
      <w:numFmt w:val="bullet"/>
      <w:lvlText w:val="•"/>
      <w:lvlJc w:val="left"/>
      <w:pPr>
        <w:ind w:left="1048" w:hanging="240"/>
      </w:pPr>
      <w:rPr>
        <w:rFonts w:hint="default"/>
        <w:lang w:val="en-US" w:eastAsia="en-US" w:bidi="ar-SA"/>
      </w:rPr>
    </w:lvl>
    <w:lvl w:ilvl="2">
      <w:start w:val="0"/>
      <w:numFmt w:val="bullet"/>
      <w:lvlText w:val="•"/>
      <w:lvlJc w:val="left"/>
      <w:pPr>
        <w:ind w:left="1996" w:hanging="240"/>
      </w:pPr>
      <w:rPr>
        <w:rFonts w:hint="default"/>
        <w:lang w:val="en-US" w:eastAsia="en-US" w:bidi="ar-SA"/>
      </w:rPr>
    </w:lvl>
    <w:lvl w:ilvl="3">
      <w:start w:val="0"/>
      <w:numFmt w:val="bullet"/>
      <w:lvlText w:val="•"/>
      <w:lvlJc w:val="left"/>
      <w:pPr>
        <w:ind w:left="2944" w:hanging="240"/>
      </w:pPr>
      <w:rPr>
        <w:rFonts w:hint="default"/>
        <w:lang w:val="en-US" w:eastAsia="en-US" w:bidi="ar-SA"/>
      </w:rPr>
    </w:lvl>
    <w:lvl w:ilvl="4">
      <w:start w:val="0"/>
      <w:numFmt w:val="bullet"/>
      <w:lvlText w:val="•"/>
      <w:lvlJc w:val="left"/>
      <w:pPr>
        <w:ind w:left="3892" w:hanging="240"/>
      </w:pPr>
      <w:rPr>
        <w:rFonts w:hint="default"/>
        <w:lang w:val="en-US" w:eastAsia="en-US" w:bidi="ar-SA"/>
      </w:rPr>
    </w:lvl>
    <w:lvl w:ilvl="5">
      <w:start w:val="0"/>
      <w:numFmt w:val="bullet"/>
      <w:lvlText w:val="•"/>
      <w:lvlJc w:val="left"/>
      <w:pPr>
        <w:ind w:left="4840" w:hanging="240"/>
      </w:pPr>
      <w:rPr>
        <w:rFonts w:hint="default"/>
        <w:lang w:val="en-US" w:eastAsia="en-US" w:bidi="ar-SA"/>
      </w:rPr>
    </w:lvl>
    <w:lvl w:ilvl="6">
      <w:start w:val="0"/>
      <w:numFmt w:val="bullet"/>
      <w:lvlText w:val="•"/>
      <w:lvlJc w:val="left"/>
      <w:pPr>
        <w:ind w:left="5788" w:hanging="240"/>
      </w:pPr>
      <w:rPr>
        <w:rFonts w:hint="default"/>
        <w:lang w:val="en-US" w:eastAsia="en-US" w:bidi="ar-SA"/>
      </w:rPr>
    </w:lvl>
    <w:lvl w:ilvl="7">
      <w:start w:val="0"/>
      <w:numFmt w:val="bullet"/>
      <w:lvlText w:val="•"/>
      <w:lvlJc w:val="left"/>
      <w:pPr>
        <w:ind w:left="6736" w:hanging="240"/>
      </w:pPr>
      <w:rPr>
        <w:rFonts w:hint="default"/>
        <w:lang w:val="en-US" w:eastAsia="en-US" w:bidi="ar-SA"/>
      </w:rPr>
    </w:lvl>
    <w:lvl w:ilvl="8">
      <w:start w:val="0"/>
      <w:numFmt w:val="bullet"/>
      <w:lvlText w:val="•"/>
      <w:lvlJc w:val="left"/>
      <w:pPr>
        <w:ind w:left="7684" w:hanging="24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7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57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64"/>
    <w:rPr>
      <w:rFonts w:eastAsiaTheme="majorEastAsia" w:cstheme="majorBidi"/>
      <w:color w:val="272727" w:themeColor="text1" w:themeTint="D8"/>
    </w:rPr>
  </w:style>
  <w:style w:type="paragraph" w:styleId="Quote">
    <w:name w:val="Quote"/>
    <w:basedOn w:val="Normal"/>
    <w:next w:val="Normal"/>
    <w:link w:val="QuoteChar"/>
    <w:uiPriority w:val="29"/>
    <w:qFormat/>
    <w:rsid w:val="00157764"/>
    <w:pPr>
      <w:spacing w:before="160"/>
      <w:jc w:val="center"/>
    </w:pPr>
    <w:rPr>
      <w:i/>
      <w:iCs/>
      <w:color w:val="404040" w:themeColor="text1" w:themeTint="BF"/>
    </w:rPr>
  </w:style>
  <w:style w:type="character" w:customStyle="1" w:styleId="QuoteChar">
    <w:name w:val="Quote Char"/>
    <w:basedOn w:val="DefaultParagraphFont"/>
    <w:link w:val="Quote"/>
    <w:uiPriority w:val="29"/>
    <w:rsid w:val="00157764"/>
    <w:rPr>
      <w:i/>
      <w:iCs/>
      <w:color w:val="404040" w:themeColor="text1" w:themeTint="BF"/>
    </w:rPr>
  </w:style>
  <w:style w:type="paragraph" w:styleId="IntenseQuote">
    <w:name w:val="Intense Quote"/>
    <w:basedOn w:val="Normal"/>
    <w:next w:val="Normal"/>
    <w:link w:val="IntenseQuoteChar"/>
    <w:uiPriority w:val="30"/>
    <w:qFormat/>
    <w:rsid w:val="0015776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57764"/>
    <w:rPr>
      <w:i/>
      <w:iCs/>
      <w:color w:val="366092" w:themeColor="accent1" w:themeShade="BF"/>
    </w:rPr>
  </w:style>
  <w:style w:type="character" w:styleId="IntenseReference">
    <w:name w:val="Intense Reference"/>
    <w:basedOn w:val="DefaultParagraphFont"/>
    <w:uiPriority w:val="32"/>
    <w:qFormat/>
    <w:rsid w:val="00157764"/>
    <w:rPr>
      <w:b/>
      <w:bCs/>
      <w:smallCaps/>
      <w:color w:val="366092" w:themeColor="accent1" w:themeShade="BF"/>
      <w:spacing w:val="5"/>
    </w:rPr>
  </w:style>
  <w:style w:type="paragraph" w:styleId="BodyText">
    <w:name w:val="Body Text"/>
    <w:basedOn w:val="Normal"/>
    <w:link w:val="BodyTextChar"/>
    <w:uiPriority w:val="1"/>
    <w:qFormat/>
    <w:rsid w:val="00157764"/>
    <w:pPr>
      <w:ind w:left="100"/>
    </w:pPr>
    <w:rPr>
      <w:sz w:val="24"/>
      <w:szCs w:val="24"/>
    </w:rPr>
  </w:style>
  <w:style w:type="character" w:customStyle="1" w:styleId="BodyTextChar">
    <w:name w:val="Body Text Char"/>
    <w:basedOn w:val="DefaultParagraphFont"/>
    <w:link w:val="BodyText"/>
    <w:uiPriority w:val="1"/>
    <w:rsid w:val="00157764"/>
    <w:rPr>
      <w:rFonts w:eastAsiaTheme="minorEastAsia"/>
      <w:kern w:val="0"/>
      <w14:ligatures w14:val="none"/>
    </w:rPr>
  </w:style>
  <w:style w:type="character" w:styleId="Hyperlink">
    <w:name w:val="Hyperlink"/>
    <w:basedOn w:val="DefaultParagraphFont"/>
    <w:uiPriority w:val="99"/>
    <w:unhideWhenUsed/>
    <w:rsid w:val="001577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2026-03-03T00:27:20Z</dcterms:created>
  <dcterms:modified xsi:type="dcterms:W3CDTF">2026-03-03T00:27:20Z</dcterms:modified>
</cp:coreProperties>
</file>