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Temporary Wall Systems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Small Business Set-Aside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36C24626Q0268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03-04-2026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7195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337215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Salem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1970 Roanoke Blvd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Salem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24153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Charlsi Brooker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Charlsi.Brooker@va.gov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757-728-7216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Charlsi.Brooker@va.gov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C2E55" w:rsidRPr="00301C83" w:rsidP="004C2E55">
      <w:pPr>
        <w:pStyle w:val="paragraph"/>
        <w:spacing w:before="0" w:beforeAutospacing="0" w:after="0" w:afterAutospacing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This is a </w:t>
      </w:r>
      <w:r w:rsidR="00AF48E6">
        <w:rPr>
          <w:rStyle w:val="normaltextrun"/>
          <w:rFonts w:ascii="Times New Roman" w:hAnsi="Times New Roman" w:cs="Times New Roman"/>
          <w:sz w:val="24"/>
          <w:szCs w:val="24"/>
        </w:rPr>
        <w:t>p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re-solicitation notice. This Pre-solicitation notice is not a request for formal quotes.  Solicitation, </w:t>
      </w:r>
      <w:r w:rsidRPr="003F68DC" w:rsidR="003F68DC">
        <w:rPr>
          <w:rStyle w:val="normaltextrun"/>
          <w:rFonts w:ascii="Times New Roman" w:hAnsi="Times New Roman" w:cs="Times New Roman"/>
          <w:sz w:val="24"/>
          <w:szCs w:val="24"/>
        </w:rPr>
        <w:t>36C24626Q0268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, will be issued on or about </w:t>
      </w:r>
      <w:r w:rsidR="007C638E">
        <w:rPr>
          <w:rStyle w:val="normaltextrun"/>
          <w:rFonts w:ascii="Times New Roman" w:hAnsi="Times New Roman" w:cs="Times New Roman"/>
          <w:sz w:val="24"/>
          <w:szCs w:val="24"/>
        </w:rPr>
        <w:t>2</w:t>
      </w:r>
      <w:r w:rsidR="00C749A2"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  <w:r w:rsidR="007C638E">
        <w:rPr>
          <w:rStyle w:val="normaltextrun"/>
          <w:rFonts w:ascii="Times New Roman" w:hAnsi="Times New Roman" w:cs="Times New Roman"/>
          <w:sz w:val="24"/>
          <w:szCs w:val="24"/>
        </w:rPr>
        <w:t xml:space="preserve">March 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>202</w:t>
      </w:r>
      <w:r w:rsidR="007C638E">
        <w:rPr>
          <w:rStyle w:val="normaltextrun"/>
          <w:rFonts w:ascii="Times New Roman" w:hAnsi="Times New Roman" w:cs="Times New Roman"/>
          <w:sz w:val="24"/>
          <w:szCs w:val="24"/>
        </w:rPr>
        <w:t>6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.  The Department of Veterans Affairs, </w:t>
      </w:r>
      <w:r w:rsidR="007C638E">
        <w:rPr>
          <w:rStyle w:val="normaltextrun"/>
          <w:rFonts w:ascii="Times New Roman" w:hAnsi="Times New Roman" w:cs="Times New Roman"/>
          <w:sz w:val="24"/>
          <w:szCs w:val="24"/>
        </w:rPr>
        <w:t>Salem VA Medical Center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 has a requirement for </w:t>
      </w:r>
      <w:r w:rsidR="009A30F2">
        <w:rPr>
          <w:rStyle w:val="normaltextrun"/>
          <w:rFonts w:ascii="Times New Roman" w:hAnsi="Times New Roman" w:cs="Times New Roman"/>
          <w:sz w:val="24"/>
          <w:szCs w:val="24"/>
        </w:rPr>
        <w:t>temporary wall systems.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> </w:t>
      </w:r>
      <w:r w:rsidR="007E7CAA">
        <w:rPr>
          <w:rStyle w:val="normaltextrun"/>
          <w:rFonts w:ascii="Times New Roman" w:hAnsi="Times New Roman" w:cs="Times New Roman"/>
          <w:sz w:val="24"/>
          <w:szCs w:val="24"/>
        </w:rPr>
        <w:t>This is a one-time buy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>.     </w:t>
      </w:r>
      <w:r w:rsidRPr="00301C83">
        <w:rPr>
          <w:rStyle w:val="eop"/>
          <w:rFonts w:ascii="Times New Roman" w:hAnsi="Times New Roman" w:cs="Times New Roman"/>
          <w:sz w:val="24"/>
          <w:szCs w:val="24"/>
        </w:rPr>
        <w:t> </w:t>
      </w:r>
    </w:p>
    <w:p w:rsidR="004F3DEA" w:rsidP="004C2E5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="00F541A0" w:rsidP="004C2E5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 New Roman" w:hAnsi="Times New Roman" w:cs="Times New Roman"/>
          <w:sz w:val="24"/>
          <w:szCs w:val="24"/>
        </w:rPr>
      </w:pP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This acquisition is </w:t>
      </w:r>
      <w:r w:rsidR="00AF48E6">
        <w:rPr>
          <w:rStyle w:val="normaltextrun"/>
          <w:rFonts w:ascii="Times New Roman" w:hAnsi="Times New Roman" w:cs="Times New Roman"/>
          <w:sz w:val="24"/>
          <w:szCs w:val="24"/>
        </w:rPr>
        <w:t>a small business set-aside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.  The applicable NAICS Code is </w:t>
      </w:r>
      <w:r w:rsidRPr="00494E15" w:rsidR="00494E15">
        <w:rPr>
          <w:rStyle w:val="normaltextrun"/>
          <w:rFonts w:ascii="Times New Roman" w:hAnsi="Times New Roman" w:cs="Times New Roman"/>
          <w:sz w:val="24"/>
          <w:szCs w:val="24"/>
        </w:rPr>
        <w:t>337215</w:t>
      </w:r>
      <w:r w:rsidR="00494E15">
        <w:rPr>
          <w:rStyle w:val="normaltextrun"/>
          <w:rFonts w:ascii="Times New Roman" w:hAnsi="Times New Roman" w:cs="Times New Roman"/>
          <w:sz w:val="24"/>
          <w:szCs w:val="24"/>
        </w:rPr>
        <w:t xml:space="preserve"> 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with a size standard of </w:t>
      </w:r>
      <w:r w:rsidRPr="00E92D02">
        <w:rPr>
          <w:rFonts w:ascii="Times New Roman" w:hAnsi="Times New Roman" w:cs="Times New Roman"/>
          <w:sz w:val="24"/>
          <w:szCs w:val="24"/>
        </w:rPr>
        <w:t>$34 Million</w:t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.  All correspondence and responses shall be via e-mail to </w:t>
      </w:r>
      <w:r>
        <w:fldChar w:fldCharType="begin"/>
      </w:r>
      <w:r>
        <w:instrText xml:space="preserve"> HYPERLINK "mailto:Charlsi.Brooker@va.gov" </w:instrText>
      </w:r>
      <w:r>
        <w:fldChar w:fldCharType="separate"/>
      </w:r>
      <w:r w:rsidRPr="00570F87">
        <w:rPr>
          <w:rStyle w:val="Hyperlink"/>
          <w:rFonts w:ascii="Times New Roman" w:hAnsi="Times New Roman" w:cs="Times New Roman"/>
          <w:sz w:val="24"/>
          <w:szCs w:val="24"/>
        </w:rPr>
        <w:t>Charlsi.Brooker@va.gov</w:t>
      </w:r>
      <w:r>
        <w:fldChar w:fldCharType="end"/>
      </w: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 xml:space="preserve">.   </w:t>
      </w:r>
    </w:p>
    <w:p w:rsidR="00F541A0" w:rsidP="004C2E5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 New Roman" w:hAnsi="Times New Roman" w:cs="Times New Roman"/>
          <w:sz w:val="24"/>
          <w:szCs w:val="24"/>
        </w:rPr>
      </w:pPr>
    </w:p>
    <w:p w:rsidR="004C2E55" w:rsidRPr="00301C83" w:rsidP="004C2E55">
      <w:pPr>
        <w:pStyle w:val="paragraph"/>
        <w:spacing w:before="0" w:beforeAutospacing="0" w:after="0" w:afterAutospacing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>Telephone requests for information or questions will NOT be accepted.   </w:t>
      </w:r>
      <w:r w:rsidRPr="00301C83">
        <w:rPr>
          <w:rStyle w:val="eop"/>
          <w:rFonts w:ascii="Times New Roman" w:hAnsi="Times New Roman" w:cs="Times New Roman"/>
          <w:sz w:val="24"/>
          <w:szCs w:val="24"/>
        </w:rPr>
        <w:t> </w:t>
      </w:r>
    </w:p>
    <w:p w:rsidR="004C2E55" w:rsidRPr="00301C83" w:rsidP="004C2E55">
      <w:pPr>
        <w:pStyle w:val="paragraph"/>
        <w:spacing w:before="0" w:beforeAutospacing="0" w:after="0" w:afterAutospacing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301C83">
        <w:rPr>
          <w:rStyle w:val="eop"/>
          <w:rFonts w:ascii="Times New Roman" w:hAnsi="Times New Roman" w:cs="Times New Roman"/>
          <w:sz w:val="24"/>
          <w:szCs w:val="24"/>
        </w:rPr>
        <w:t> </w:t>
      </w:r>
    </w:p>
    <w:p w:rsidR="007D50DA" w:rsidRPr="004C2E55" w:rsidP="004C2E55">
      <w:pPr>
        <w:rPr>
          <w:rFonts w:ascii="Times New Roman" w:hAnsi="Times New Roman" w:cs="Times New Roman"/>
          <w:sz w:val="24"/>
          <w:szCs w:val="24"/>
        </w:rPr>
      </w:pPr>
      <w:r w:rsidRPr="00301C83">
        <w:rPr>
          <w:rStyle w:val="normaltextrun"/>
          <w:rFonts w:ascii="Times New Roman" w:hAnsi="Times New Roman" w:cs="Times New Roman"/>
          <w:sz w:val="24"/>
          <w:szCs w:val="24"/>
        </w:rPr>
        <w:t>Offerors are responsible for downloading all documents including amendments from Contracting Opportunities at sam.gov website without further notification from the Contracting Officer.</w:t>
      </w:r>
      <w:r w:rsidRPr="004C2E55">
        <w:rPr>
          <w:rStyle w:val="eop"/>
          <w:rFonts w:ascii="Times New Roman" w:hAnsi="Times New Roman" w:cs="Times New Roman"/>
          <w:sz w:val="24"/>
          <w:szCs w:val="24"/>
        </w:rPr>
        <w:t> 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4C2E55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customStyle="1" w:styleId="normaltextrun">
    <w:name w:val="normaltextrun"/>
    <w:basedOn w:val="DefaultParagraphFont"/>
    <w:rsid w:val="004C2E55"/>
  </w:style>
  <w:style w:type="character" w:customStyle="1" w:styleId="eop">
    <w:name w:val="eop"/>
    <w:basedOn w:val="DefaultParagraphFont"/>
    <w:rsid w:val="004C2E55"/>
  </w:style>
  <w:style w:type="character" w:styleId="Hyperlink">
    <w:name w:val="Hyperlink"/>
    <w:basedOn w:val="DefaultParagraphFont"/>
    <w:uiPriority w:val="99"/>
    <w:unhideWhenUsed/>
    <w:rsid w:val="004C2E5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C2E55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2026-03-02T15:45:00Z</dcterms:created>
  <dcterms:modified xsi:type="dcterms:W3CDTF">2026-03-02T15:45:00Z</dcterms:modified>
</cp:coreProperties>
</file>