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3F89B" w14:textId="77777777" w:rsidR="00FA54D3" w:rsidRDefault="00FA54D3" w:rsidP="00FA54D3">
      <w:pPr>
        <w:jc w:val="center"/>
        <w:rPr>
          <w:rFonts w:ascii="Cambria" w:eastAsia="Times New Roman" w:hAnsi="Cambria"/>
          <w:caps/>
          <w:color w:val="943634"/>
        </w:rPr>
      </w:pPr>
    </w:p>
    <w:p w14:paraId="3EB54373" w14:textId="77777777" w:rsidR="00FA54D3" w:rsidRDefault="00FA54D3" w:rsidP="00FA54D3">
      <w:pPr>
        <w:jc w:val="center"/>
        <w:rPr>
          <w:rFonts w:ascii="Cambria" w:eastAsia="Times New Roman" w:hAnsi="Cambria"/>
          <w:caps/>
          <w:color w:val="943634"/>
        </w:rPr>
      </w:pPr>
    </w:p>
    <w:p w14:paraId="4AE97741" w14:textId="77777777" w:rsidR="00FA54D3" w:rsidRDefault="00FA54D3" w:rsidP="00FA54D3">
      <w:pPr>
        <w:jc w:val="center"/>
        <w:rPr>
          <w:rFonts w:ascii="Cambria" w:eastAsia="Times New Roman" w:hAnsi="Cambria"/>
          <w:caps/>
          <w:color w:val="943634"/>
        </w:rPr>
      </w:pPr>
    </w:p>
    <w:p w14:paraId="7990E8B4" w14:textId="77777777" w:rsidR="00FA54D3" w:rsidRDefault="00FA54D3" w:rsidP="00FA54D3">
      <w:pPr>
        <w:jc w:val="center"/>
        <w:rPr>
          <w:rFonts w:ascii="Cambria" w:eastAsia="Times New Roman" w:hAnsi="Cambria"/>
          <w:caps/>
          <w:color w:val="943634"/>
        </w:rPr>
      </w:pPr>
    </w:p>
    <w:p w14:paraId="00C3A279" w14:textId="20AB09B1" w:rsidR="00121ABF" w:rsidRDefault="00FA54D3" w:rsidP="00FA54D3">
      <w:pPr>
        <w:jc w:val="center"/>
        <w:rPr>
          <w:rFonts w:ascii="Times New Roman" w:eastAsia="Times New Roman" w:hAnsi="Times New Roman"/>
          <w:b/>
          <w:color w:val="365F91"/>
          <w:sz w:val="72"/>
          <w:szCs w:val="72"/>
        </w:rPr>
      </w:pPr>
      <w:r w:rsidRPr="00C35D34">
        <w:rPr>
          <w:rFonts w:ascii="Times New Roman" w:eastAsia="Times New Roman" w:hAnsi="Times New Roman"/>
          <w:b/>
          <w:color w:val="365F91"/>
          <w:sz w:val="72"/>
          <w:szCs w:val="72"/>
        </w:rPr>
        <w:t xml:space="preserve">Statement of Work (SOW) </w:t>
      </w:r>
    </w:p>
    <w:p w14:paraId="473C3767" w14:textId="111E7C25" w:rsidR="00FA54D3" w:rsidRDefault="00B5087B" w:rsidP="00FA54D3">
      <w:pPr>
        <w:jc w:val="center"/>
        <w:rPr>
          <w:rFonts w:ascii="Times New Roman" w:eastAsia="Times New Roman" w:hAnsi="Times New Roman"/>
          <w:b/>
          <w:color w:val="365F91"/>
          <w:sz w:val="72"/>
          <w:szCs w:val="72"/>
        </w:rPr>
      </w:pPr>
      <w:r>
        <w:rPr>
          <w:rFonts w:ascii="Times New Roman" w:eastAsia="Times New Roman" w:hAnsi="Times New Roman"/>
          <w:b/>
          <w:color w:val="365F91"/>
          <w:sz w:val="56"/>
          <w:szCs w:val="56"/>
        </w:rPr>
        <w:t>f</w:t>
      </w:r>
      <w:r w:rsidR="00106E59" w:rsidRPr="00106E59">
        <w:rPr>
          <w:rFonts w:ascii="Times New Roman" w:eastAsia="Times New Roman" w:hAnsi="Times New Roman"/>
          <w:b/>
          <w:color w:val="365F91"/>
          <w:sz w:val="56"/>
          <w:szCs w:val="56"/>
        </w:rPr>
        <w:t>or</w:t>
      </w:r>
      <w:r w:rsidR="00121ABF">
        <w:rPr>
          <w:rFonts w:ascii="Times New Roman" w:eastAsia="Times New Roman" w:hAnsi="Times New Roman"/>
          <w:b/>
          <w:color w:val="365F91"/>
          <w:sz w:val="56"/>
          <w:szCs w:val="56"/>
        </w:rPr>
        <w:t xml:space="preserve"> </w:t>
      </w:r>
      <w:r w:rsidR="006B000B">
        <w:rPr>
          <w:rFonts w:ascii="Times New Roman" w:eastAsia="Times New Roman" w:hAnsi="Times New Roman"/>
          <w:b/>
          <w:color w:val="365F91"/>
          <w:sz w:val="56"/>
          <w:szCs w:val="56"/>
        </w:rPr>
        <w:t>Matlab</w:t>
      </w:r>
      <w:r w:rsidR="00121ABF">
        <w:rPr>
          <w:rFonts w:ascii="Times New Roman" w:eastAsia="Times New Roman" w:hAnsi="Times New Roman"/>
          <w:b/>
          <w:color w:val="365F91"/>
          <w:sz w:val="56"/>
          <w:szCs w:val="56"/>
        </w:rPr>
        <w:t xml:space="preserve"> </w:t>
      </w:r>
      <w:r w:rsidR="009A015D">
        <w:rPr>
          <w:rFonts w:ascii="Times New Roman" w:eastAsia="Times New Roman" w:hAnsi="Times New Roman"/>
          <w:b/>
          <w:color w:val="365F91"/>
          <w:sz w:val="56"/>
          <w:szCs w:val="56"/>
        </w:rPr>
        <w:t xml:space="preserve">License and Maintenance </w:t>
      </w:r>
      <w:r w:rsidR="00106E59" w:rsidRPr="00106E59">
        <w:rPr>
          <w:rFonts w:ascii="Times New Roman" w:eastAsia="Times New Roman" w:hAnsi="Times New Roman"/>
          <w:b/>
          <w:color w:val="365F91"/>
          <w:sz w:val="56"/>
          <w:szCs w:val="56"/>
        </w:rPr>
        <w:t>Subscription</w:t>
      </w:r>
    </w:p>
    <w:p w14:paraId="1393E3F6" w14:textId="1F3C56EC" w:rsidR="00FA54D3" w:rsidRPr="009A015D" w:rsidRDefault="006B000B" w:rsidP="00FA54D3">
      <w:pPr>
        <w:jc w:val="center"/>
        <w:rPr>
          <w:sz w:val="24"/>
          <w:szCs w:val="24"/>
        </w:rPr>
      </w:pPr>
      <w:r w:rsidRPr="009A015D">
        <w:rPr>
          <w:b/>
          <w:bCs/>
          <w:color w:val="17365D"/>
          <w:sz w:val="24"/>
          <w:szCs w:val="24"/>
        </w:rPr>
        <w:t>11/1/202</w:t>
      </w:r>
      <w:r w:rsidR="002B4BB7">
        <w:rPr>
          <w:b/>
          <w:bCs/>
          <w:color w:val="17365D"/>
          <w:sz w:val="24"/>
          <w:szCs w:val="24"/>
        </w:rPr>
        <w:t>5</w:t>
      </w:r>
    </w:p>
    <w:p w14:paraId="2B9D1209" w14:textId="77777777" w:rsidR="00FA54D3" w:rsidRDefault="00FA54D3" w:rsidP="00FA54D3">
      <w:pPr>
        <w:ind w:left="720"/>
        <w:rPr>
          <w:color w:val="0F243E"/>
        </w:rPr>
      </w:pPr>
    </w:p>
    <w:p w14:paraId="43C9A98D" w14:textId="77777777" w:rsidR="00FA54D3" w:rsidRDefault="00FA54D3" w:rsidP="00FA54D3">
      <w:pPr>
        <w:ind w:left="720"/>
        <w:rPr>
          <w:color w:val="0F243E"/>
        </w:rPr>
      </w:pPr>
    </w:p>
    <w:p w14:paraId="2A7A6E99" w14:textId="77777777" w:rsidR="00FA54D3" w:rsidRDefault="00FA54D3" w:rsidP="00FA54D3">
      <w:pPr>
        <w:ind w:left="720"/>
        <w:rPr>
          <w:color w:val="0F243E"/>
        </w:rPr>
      </w:pPr>
    </w:p>
    <w:p w14:paraId="35F1BE65" w14:textId="77777777" w:rsidR="00FA54D3" w:rsidRDefault="00FA54D3" w:rsidP="00FA54D3">
      <w:pPr>
        <w:ind w:left="720"/>
        <w:rPr>
          <w:color w:val="0F243E"/>
        </w:rPr>
      </w:pPr>
    </w:p>
    <w:p w14:paraId="32A26340" w14:textId="77777777" w:rsidR="00660AE6" w:rsidRPr="009E0A6D" w:rsidRDefault="00660AE6">
      <w:pPr>
        <w:rPr>
          <w:rFonts w:ascii="Times New Roman" w:hAnsi="Times New Roman"/>
        </w:rPr>
      </w:pPr>
    </w:p>
    <w:p w14:paraId="1AC66159" w14:textId="77777777" w:rsidR="00684FC8" w:rsidRPr="009E0A6D" w:rsidRDefault="00660AE6" w:rsidP="005C607E">
      <w:pPr>
        <w:ind w:left="2160" w:firstLine="720"/>
        <w:rPr>
          <w:rFonts w:ascii="Times New Roman" w:hAnsi="Times New Roman"/>
          <w:b/>
          <w:sz w:val="32"/>
          <w:szCs w:val="32"/>
        </w:rPr>
      </w:pPr>
      <w:r w:rsidRPr="009E0A6D">
        <w:rPr>
          <w:rFonts w:ascii="Times New Roman" w:hAnsi="Times New Roman"/>
          <w:b/>
          <w:sz w:val="32"/>
          <w:szCs w:val="32"/>
        </w:rPr>
        <w:br w:type="page"/>
      </w:r>
    </w:p>
    <w:p w14:paraId="479157AB" w14:textId="77777777" w:rsidR="00FC6EAB" w:rsidRDefault="00FC6EAB" w:rsidP="005C607E">
      <w:pPr>
        <w:ind w:left="2160" w:firstLine="720"/>
        <w:rPr>
          <w:rFonts w:ascii="Times New Roman" w:hAnsi="Times New Roman"/>
          <w:b/>
          <w:sz w:val="32"/>
          <w:szCs w:val="32"/>
        </w:rPr>
      </w:pPr>
    </w:p>
    <w:p w14:paraId="2DDD07C6" w14:textId="77777777" w:rsidR="00FC6EAB" w:rsidRDefault="00FC6EAB" w:rsidP="005C607E">
      <w:pPr>
        <w:ind w:left="2160" w:firstLine="720"/>
        <w:rPr>
          <w:rFonts w:ascii="Times New Roman" w:hAnsi="Times New Roman"/>
          <w:b/>
          <w:sz w:val="32"/>
          <w:szCs w:val="32"/>
        </w:rPr>
      </w:pPr>
    </w:p>
    <w:p w14:paraId="138009CE" w14:textId="77777777" w:rsidR="005C607E" w:rsidRPr="009E0A6D" w:rsidRDefault="005C607E" w:rsidP="005C607E">
      <w:pPr>
        <w:ind w:left="2160" w:firstLine="720"/>
        <w:rPr>
          <w:rFonts w:ascii="Times New Roman" w:hAnsi="Times New Roman"/>
          <w:b/>
          <w:sz w:val="32"/>
          <w:szCs w:val="32"/>
        </w:rPr>
      </w:pPr>
      <w:r w:rsidRPr="009E0A6D">
        <w:rPr>
          <w:rFonts w:ascii="Times New Roman" w:hAnsi="Times New Roman"/>
          <w:b/>
          <w:sz w:val="32"/>
          <w:szCs w:val="32"/>
        </w:rPr>
        <w:t>TABLE OF CONTENTS</w:t>
      </w:r>
    </w:p>
    <w:p w14:paraId="3204D344" w14:textId="77777777" w:rsidR="00CE2934" w:rsidRPr="009E0A6D" w:rsidRDefault="002928E1" w:rsidP="005C607E">
      <w:pPr>
        <w:ind w:left="2160" w:firstLine="720"/>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7E29B0B7" w14:textId="77777777" w:rsidR="00CE2934" w:rsidRPr="009E0A6D" w:rsidRDefault="00D8493B" w:rsidP="0014204E">
      <w:pPr>
        <w:ind w:left="720" w:firstLine="720"/>
        <w:rPr>
          <w:rFonts w:ascii="Times New Roman" w:hAnsi="Times New Roman"/>
          <w:b/>
          <w:sz w:val="32"/>
          <w:szCs w:val="32"/>
        </w:rPr>
      </w:pPr>
      <w:r w:rsidRPr="009E0A6D">
        <w:rPr>
          <w:rStyle w:val="TitleChar"/>
          <w:rFonts w:ascii="Times New Roman" w:eastAsia="Calibri" w:hAnsi="Times New Roman"/>
        </w:rPr>
        <w:t>1.0</w:t>
      </w:r>
      <w:r w:rsidRPr="009E0A6D">
        <w:rPr>
          <w:rStyle w:val="TitleChar"/>
          <w:rFonts w:ascii="Times New Roman" w:eastAsia="Calibri" w:hAnsi="Times New Roman"/>
        </w:rPr>
        <w:tab/>
      </w:r>
      <w:r w:rsidR="00C6426C" w:rsidRPr="009E0A6D">
        <w:rPr>
          <w:rStyle w:val="TitleChar"/>
          <w:rFonts w:ascii="Times New Roman" w:eastAsia="Calibri" w:hAnsi="Times New Roman"/>
        </w:rPr>
        <w:t>Introduction</w:t>
      </w:r>
      <w:r w:rsidR="0014204E" w:rsidRPr="009E0A6D">
        <w:rPr>
          <w:rFonts w:ascii="Times New Roman" w:hAnsi="Times New Roman"/>
          <w:b/>
          <w:sz w:val="32"/>
          <w:szCs w:val="32"/>
        </w:rPr>
        <w:t xml:space="preserve">   </w:t>
      </w:r>
      <w:r w:rsidR="0014204E" w:rsidRPr="009E0A6D">
        <w:rPr>
          <w:rFonts w:ascii="Times New Roman" w:hAnsi="Times New Roman"/>
          <w:b/>
          <w:sz w:val="32"/>
          <w:szCs w:val="32"/>
        </w:rPr>
        <w:tab/>
      </w:r>
      <w:r w:rsidR="00F816CD" w:rsidRPr="009E0A6D">
        <w:rPr>
          <w:rFonts w:ascii="Times New Roman" w:hAnsi="Times New Roman"/>
          <w:b/>
          <w:sz w:val="32"/>
          <w:szCs w:val="32"/>
        </w:rPr>
        <w:tab/>
      </w:r>
      <w:r w:rsidR="008E7459" w:rsidRPr="009E0A6D">
        <w:rPr>
          <w:rFonts w:ascii="Times New Roman" w:hAnsi="Times New Roman"/>
          <w:b/>
          <w:sz w:val="32"/>
          <w:szCs w:val="32"/>
        </w:rPr>
        <w:tab/>
      </w:r>
      <w:r w:rsidR="008E7459" w:rsidRPr="009E0A6D">
        <w:rPr>
          <w:rFonts w:ascii="Times New Roman" w:hAnsi="Times New Roman"/>
          <w:b/>
          <w:sz w:val="32"/>
          <w:szCs w:val="32"/>
        </w:rPr>
        <w:tab/>
      </w:r>
      <w:r w:rsidR="002928E1">
        <w:rPr>
          <w:rFonts w:ascii="Times New Roman" w:hAnsi="Times New Roman"/>
          <w:b/>
          <w:sz w:val="32"/>
          <w:szCs w:val="32"/>
        </w:rPr>
        <w:tab/>
      </w:r>
      <w:r w:rsidR="00F816CD" w:rsidRPr="009E0A6D">
        <w:rPr>
          <w:rFonts w:ascii="Times New Roman" w:hAnsi="Times New Roman"/>
          <w:b/>
          <w:sz w:val="32"/>
          <w:szCs w:val="32"/>
        </w:rPr>
        <w:t>2</w:t>
      </w:r>
    </w:p>
    <w:p w14:paraId="206D5498" w14:textId="77777777" w:rsidR="00CE2934" w:rsidRPr="009E0A6D" w:rsidRDefault="00D8493B" w:rsidP="0014204E">
      <w:pPr>
        <w:ind w:left="720" w:firstLine="720"/>
        <w:rPr>
          <w:rFonts w:ascii="Times New Roman" w:hAnsi="Times New Roman"/>
          <w:b/>
          <w:sz w:val="32"/>
          <w:szCs w:val="32"/>
        </w:rPr>
      </w:pPr>
      <w:r w:rsidRPr="009E0A6D">
        <w:rPr>
          <w:rFonts w:ascii="Times New Roman" w:hAnsi="Times New Roman"/>
          <w:b/>
          <w:sz w:val="32"/>
          <w:szCs w:val="32"/>
        </w:rPr>
        <w:t>1.1</w:t>
      </w:r>
      <w:r w:rsidRPr="009E0A6D">
        <w:rPr>
          <w:rFonts w:ascii="Times New Roman" w:hAnsi="Times New Roman"/>
          <w:b/>
          <w:sz w:val="32"/>
          <w:szCs w:val="32"/>
        </w:rPr>
        <w:tab/>
      </w:r>
      <w:r w:rsidR="00C6426C" w:rsidRPr="009E0A6D">
        <w:rPr>
          <w:rFonts w:ascii="Times New Roman" w:hAnsi="Times New Roman"/>
          <w:b/>
          <w:sz w:val="32"/>
          <w:szCs w:val="32"/>
        </w:rPr>
        <w:t xml:space="preserve">Background </w:t>
      </w:r>
      <w:r w:rsidR="0014204E" w:rsidRPr="009E0A6D">
        <w:rPr>
          <w:rFonts w:ascii="Times New Roman" w:hAnsi="Times New Roman"/>
          <w:b/>
          <w:sz w:val="32"/>
          <w:szCs w:val="32"/>
        </w:rPr>
        <w:tab/>
      </w:r>
      <w:r w:rsidR="0014204E" w:rsidRPr="009E0A6D">
        <w:rPr>
          <w:rFonts w:ascii="Times New Roman" w:hAnsi="Times New Roman"/>
          <w:b/>
          <w:sz w:val="32"/>
          <w:szCs w:val="32"/>
        </w:rPr>
        <w:tab/>
      </w:r>
      <w:r w:rsidR="0014204E" w:rsidRPr="009E0A6D">
        <w:rPr>
          <w:rFonts w:ascii="Times New Roman" w:hAnsi="Times New Roman"/>
          <w:b/>
          <w:sz w:val="32"/>
          <w:szCs w:val="32"/>
        </w:rPr>
        <w:tab/>
      </w:r>
      <w:r w:rsidR="008E7459" w:rsidRPr="009E0A6D">
        <w:rPr>
          <w:rFonts w:ascii="Times New Roman" w:hAnsi="Times New Roman"/>
          <w:b/>
          <w:sz w:val="32"/>
          <w:szCs w:val="32"/>
        </w:rPr>
        <w:tab/>
      </w:r>
      <w:r w:rsidR="008E7459" w:rsidRPr="009E0A6D">
        <w:rPr>
          <w:rFonts w:ascii="Times New Roman" w:hAnsi="Times New Roman"/>
          <w:b/>
          <w:sz w:val="32"/>
          <w:szCs w:val="32"/>
        </w:rPr>
        <w:tab/>
      </w:r>
      <w:r w:rsidR="00F816CD" w:rsidRPr="009E0A6D">
        <w:rPr>
          <w:rFonts w:ascii="Times New Roman" w:hAnsi="Times New Roman"/>
          <w:b/>
          <w:sz w:val="32"/>
          <w:szCs w:val="32"/>
        </w:rPr>
        <w:t>2</w:t>
      </w:r>
    </w:p>
    <w:p w14:paraId="14FEB8F5" w14:textId="2C0CDC8F" w:rsidR="00C6426C" w:rsidRPr="009E0A6D" w:rsidRDefault="00D8493B" w:rsidP="0014204E">
      <w:pPr>
        <w:ind w:left="720" w:firstLine="720"/>
        <w:rPr>
          <w:rFonts w:ascii="Times New Roman" w:hAnsi="Times New Roman"/>
          <w:b/>
          <w:sz w:val="32"/>
          <w:szCs w:val="32"/>
        </w:rPr>
      </w:pPr>
      <w:r w:rsidRPr="009E0A6D">
        <w:rPr>
          <w:rFonts w:ascii="Times New Roman" w:hAnsi="Times New Roman"/>
          <w:b/>
          <w:sz w:val="32"/>
          <w:szCs w:val="32"/>
        </w:rPr>
        <w:t>1.</w:t>
      </w:r>
      <w:r w:rsidR="00D562EB">
        <w:rPr>
          <w:rFonts w:ascii="Times New Roman" w:hAnsi="Times New Roman"/>
          <w:b/>
          <w:sz w:val="32"/>
          <w:szCs w:val="32"/>
        </w:rPr>
        <w:t>2</w:t>
      </w:r>
      <w:r w:rsidRPr="009E0A6D">
        <w:rPr>
          <w:rFonts w:ascii="Times New Roman" w:hAnsi="Times New Roman"/>
          <w:b/>
          <w:sz w:val="32"/>
          <w:szCs w:val="32"/>
        </w:rPr>
        <w:tab/>
      </w:r>
      <w:r w:rsidR="00C6426C" w:rsidRPr="009E0A6D">
        <w:rPr>
          <w:rFonts w:ascii="Times New Roman" w:hAnsi="Times New Roman"/>
          <w:b/>
          <w:sz w:val="32"/>
          <w:szCs w:val="32"/>
        </w:rPr>
        <w:t>Objectives</w:t>
      </w:r>
      <w:r w:rsidR="0014204E" w:rsidRPr="009E0A6D">
        <w:rPr>
          <w:rFonts w:ascii="Times New Roman" w:hAnsi="Times New Roman"/>
          <w:b/>
          <w:sz w:val="32"/>
          <w:szCs w:val="32"/>
        </w:rPr>
        <w:tab/>
      </w:r>
      <w:r w:rsidR="0014204E" w:rsidRPr="009E0A6D">
        <w:rPr>
          <w:rFonts w:ascii="Times New Roman" w:hAnsi="Times New Roman"/>
          <w:b/>
          <w:sz w:val="32"/>
          <w:szCs w:val="32"/>
        </w:rPr>
        <w:tab/>
      </w:r>
      <w:r w:rsidR="0014204E" w:rsidRPr="009E0A6D">
        <w:rPr>
          <w:rFonts w:ascii="Times New Roman" w:hAnsi="Times New Roman"/>
          <w:b/>
          <w:sz w:val="32"/>
          <w:szCs w:val="32"/>
        </w:rPr>
        <w:tab/>
      </w:r>
      <w:r w:rsidR="0014204E" w:rsidRPr="009E0A6D">
        <w:rPr>
          <w:rFonts w:ascii="Times New Roman" w:hAnsi="Times New Roman"/>
          <w:b/>
          <w:sz w:val="32"/>
          <w:szCs w:val="32"/>
        </w:rPr>
        <w:tab/>
      </w:r>
      <w:r w:rsidR="008E7459" w:rsidRPr="009E0A6D">
        <w:rPr>
          <w:rFonts w:ascii="Times New Roman" w:hAnsi="Times New Roman"/>
          <w:b/>
          <w:sz w:val="32"/>
          <w:szCs w:val="32"/>
        </w:rPr>
        <w:tab/>
      </w:r>
      <w:r w:rsidR="008E7459" w:rsidRPr="009E0A6D">
        <w:rPr>
          <w:rFonts w:ascii="Times New Roman" w:hAnsi="Times New Roman"/>
          <w:b/>
          <w:sz w:val="32"/>
          <w:szCs w:val="32"/>
        </w:rPr>
        <w:tab/>
      </w:r>
      <w:r w:rsidR="00F816CD" w:rsidRPr="009E0A6D">
        <w:rPr>
          <w:rFonts w:ascii="Times New Roman" w:hAnsi="Times New Roman"/>
          <w:b/>
          <w:sz w:val="32"/>
          <w:szCs w:val="32"/>
        </w:rPr>
        <w:t>2</w:t>
      </w:r>
    </w:p>
    <w:p w14:paraId="0B0A5703" w14:textId="77777777" w:rsidR="00CE2934" w:rsidRPr="009E0A6D" w:rsidRDefault="00D8493B" w:rsidP="0014204E">
      <w:pPr>
        <w:ind w:left="720" w:firstLine="720"/>
        <w:rPr>
          <w:rFonts w:ascii="Times New Roman" w:hAnsi="Times New Roman"/>
          <w:b/>
          <w:sz w:val="32"/>
          <w:szCs w:val="32"/>
        </w:rPr>
      </w:pPr>
      <w:r w:rsidRPr="009E0A6D">
        <w:rPr>
          <w:rFonts w:ascii="Times New Roman" w:hAnsi="Times New Roman"/>
          <w:b/>
          <w:sz w:val="32"/>
          <w:szCs w:val="32"/>
        </w:rPr>
        <w:t>2.0</w:t>
      </w:r>
      <w:r w:rsidRPr="009E0A6D">
        <w:rPr>
          <w:rFonts w:ascii="Times New Roman" w:hAnsi="Times New Roman"/>
          <w:b/>
          <w:sz w:val="32"/>
          <w:szCs w:val="32"/>
        </w:rPr>
        <w:tab/>
      </w:r>
      <w:r w:rsidR="00C6426C" w:rsidRPr="009E0A6D">
        <w:rPr>
          <w:rFonts w:ascii="Times New Roman" w:hAnsi="Times New Roman"/>
          <w:b/>
          <w:sz w:val="32"/>
          <w:szCs w:val="32"/>
        </w:rPr>
        <w:t>Requirements</w:t>
      </w:r>
      <w:r w:rsidR="0014204E" w:rsidRPr="009E0A6D">
        <w:rPr>
          <w:rFonts w:ascii="Times New Roman" w:hAnsi="Times New Roman"/>
          <w:b/>
          <w:sz w:val="32"/>
          <w:szCs w:val="32"/>
        </w:rPr>
        <w:tab/>
      </w:r>
      <w:r w:rsidR="0014204E" w:rsidRPr="009E0A6D">
        <w:rPr>
          <w:rFonts w:ascii="Times New Roman" w:hAnsi="Times New Roman"/>
          <w:b/>
          <w:sz w:val="32"/>
          <w:szCs w:val="32"/>
        </w:rPr>
        <w:tab/>
      </w:r>
      <w:r w:rsidR="008E7459" w:rsidRPr="009E0A6D">
        <w:rPr>
          <w:rFonts w:ascii="Times New Roman" w:hAnsi="Times New Roman"/>
          <w:b/>
          <w:sz w:val="32"/>
          <w:szCs w:val="32"/>
        </w:rPr>
        <w:tab/>
      </w:r>
      <w:r w:rsidR="008E7459" w:rsidRPr="009E0A6D">
        <w:rPr>
          <w:rFonts w:ascii="Times New Roman" w:hAnsi="Times New Roman"/>
          <w:b/>
          <w:sz w:val="32"/>
          <w:szCs w:val="32"/>
        </w:rPr>
        <w:tab/>
      </w:r>
      <w:r w:rsidR="0014204E" w:rsidRPr="009E0A6D">
        <w:rPr>
          <w:rFonts w:ascii="Times New Roman" w:hAnsi="Times New Roman"/>
          <w:b/>
          <w:sz w:val="32"/>
          <w:szCs w:val="32"/>
        </w:rPr>
        <w:tab/>
      </w:r>
      <w:r w:rsidR="00F816CD" w:rsidRPr="009E0A6D">
        <w:rPr>
          <w:rFonts w:ascii="Times New Roman" w:hAnsi="Times New Roman"/>
          <w:b/>
          <w:sz w:val="32"/>
          <w:szCs w:val="32"/>
        </w:rPr>
        <w:t>3</w:t>
      </w:r>
    </w:p>
    <w:p w14:paraId="26B8D6EC" w14:textId="77777777" w:rsidR="00CE2934" w:rsidRPr="009E0A6D" w:rsidRDefault="00D8493B" w:rsidP="0014204E">
      <w:pPr>
        <w:ind w:left="720" w:firstLine="720"/>
        <w:rPr>
          <w:rFonts w:ascii="Times New Roman" w:hAnsi="Times New Roman"/>
          <w:b/>
          <w:sz w:val="32"/>
          <w:szCs w:val="32"/>
        </w:rPr>
      </w:pPr>
      <w:r w:rsidRPr="009E0A6D">
        <w:rPr>
          <w:rFonts w:ascii="Times New Roman" w:hAnsi="Times New Roman"/>
          <w:b/>
          <w:sz w:val="32"/>
          <w:szCs w:val="32"/>
        </w:rPr>
        <w:t>2.1</w:t>
      </w:r>
      <w:r w:rsidRPr="009E0A6D">
        <w:rPr>
          <w:rFonts w:ascii="Times New Roman" w:hAnsi="Times New Roman"/>
          <w:b/>
          <w:sz w:val="32"/>
          <w:szCs w:val="32"/>
        </w:rPr>
        <w:tab/>
      </w:r>
      <w:r w:rsidR="00C6426C" w:rsidRPr="009E0A6D">
        <w:rPr>
          <w:rFonts w:ascii="Times New Roman" w:hAnsi="Times New Roman"/>
          <w:b/>
          <w:sz w:val="32"/>
          <w:szCs w:val="32"/>
        </w:rPr>
        <w:t>Tasks</w:t>
      </w:r>
      <w:r w:rsidR="008E7459" w:rsidRPr="009E0A6D">
        <w:rPr>
          <w:rFonts w:ascii="Times New Roman" w:hAnsi="Times New Roman"/>
          <w:b/>
          <w:sz w:val="32"/>
          <w:szCs w:val="32"/>
        </w:rPr>
        <w:tab/>
      </w:r>
      <w:r w:rsidR="008E7459" w:rsidRPr="009E0A6D">
        <w:rPr>
          <w:rFonts w:ascii="Times New Roman" w:hAnsi="Times New Roman"/>
          <w:b/>
          <w:sz w:val="32"/>
          <w:szCs w:val="32"/>
        </w:rPr>
        <w:tab/>
      </w:r>
      <w:r w:rsidR="008E7459" w:rsidRPr="009E0A6D">
        <w:rPr>
          <w:rFonts w:ascii="Times New Roman" w:hAnsi="Times New Roman"/>
          <w:b/>
          <w:sz w:val="32"/>
          <w:szCs w:val="32"/>
        </w:rPr>
        <w:tab/>
      </w:r>
      <w:r w:rsidR="008E7459" w:rsidRPr="009E0A6D">
        <w:rPr>
          <w:rFonts w:ascii="Times New Roman" w:hAnsi="Times New Roman"/>
          <w:b/>
          <w:sz w:val="32"/>
          <w:szCs w:val="32"/>
        </w:rPr>
        <w:tab/>
      </w:r>
      <w:r w:rsidR="008E7459" w:rsidRPr="009E0A6D">
        <w:rPr>
          <w:rFonts w:ascii="Times New Roman" w:hAnsi="Times New Roman"/>
          <w:b/>
          <w:sz w:val="32"/>
          <w:szCs w:val="32"/>
        </w:rPr>
        <w:tab/>
      </w:r>
      <w:r w:rsidR="008E7459" w:rsidRPr="009E0A6D">
        <w:rPr>
          <w:rFonts w:ascii="Times New Roman" w:hAnsi="Times New Roman"/>
          <w:b/>
          <w:sz w:val="32"/>
          <w:szCs w:val="32"/>
        </w:rPr>
        <w:tab/>
      </w:r>
      <w:r w:rsidR="00F816CD" w:rsidRPr="009E0A6D">
        <w:rPr>
          <w:rFonts w:ascii="Times New Roman" w:hAnsi="Times New Roman"/>
          <w:b/>
          <w:sz w:val="32"/>
          <w:szCs w:val="32"/>
        </w:rPr>
        <w:t>3</w:t>
      </w:r>
    </w:p>
    <w:p w14:paraId="1C19E47E" w14:textId="77777777" w:rsidR="00C6426C" w:rsidRPr="009E0A6D" w:rsidRDefault="00D8493B" w:rsidP="0014204E">
      <w:pPr>
        <w:ind w:left="720" w:firstLine="720"/>
        <w:rPr>
          <w:rFonts w:ascii="Times New Roman" w:hAnsi="Times New Roman"/>
          <w:b/>
          <w:sz w:val="32"/>
          <w:szCs w:val="32"/>
        </w:rPr>
      </w:pPr>
      <w:r w:rsidRPr="009E0A6D">
        <w:rPr>
          <w:rFonts w:ascii="Times New Roman" w:hAnsi="Times New Roman"/>
          <w:b/>
          <w:sz w:val="32"/>
          <w:szCs w:val="32"/>
        </w:rPr>
        <w:t>2.2</w:t>
      </w:r>
      <w:r w:rsidRPr="009E0A6D">
        <w:rPr>
          <w:rFonts w:ascii="Times New Roman" w:hAnsi="Times New Roman"/>
          <w:b/>
          <w:sz w:val="32"/>
          <w:szCs w:val="32"/>
        </w:rPr>
        <w:tab/>
      </w:r>
      <w:r w:rsidR="00C6426C" w:rsidRPr="009E0A6D">
        <w:rPr>
          <w:rFonts w:ascii="Times New Roman" w:hAnsi="Times New Roman"/>
          <w:b/>
          <w:sz w:val="32"/>
          <w:szCs w:val="32"/>
        </w:rPr>
        <w:t>Deliverables</w:t>
      </w:r>
      <w:r w:rsidR="008E7459" w:rsidRPr="009E0A6D">
        <w:rPr>
          <w:rFonts w:ascii="Times New Roman" w:hAnsi="Times New Roman"/>
          <w:b/>
          <w:sz w:val="32"/>
          <w:szCs w:val="32"/>
        </w:rPr>
        <w:tab/>
      </w:r>
      <w:r w:rsidR="008E7459" w:rsidRPr="009E0A6D">
        <w:rPr>
          <w:rFonts w:ascii="Times New Roman" w:hAnsi="Times New Roman"/>
          <w:b/>
          <w:sz w:val="32"/>
          <w:szCs w:val="32"/>
        </w:rPr>
        <w:tab/>
      </w:r>
      <w:r w:rsidR="008E7459" w:rsidRPr="009E0A6D">
        <w:rPr>
          <w:rFonts w:ascii="Times New Roman" w:hAnsi="Times New Roman"/>
          <w:b/>
          <w:sz w:val="32"/>
          <w:szCs w:val="32"/>
        </w:rPr>
        <w:tab/>
      </w:r>
      <w:r w:rsidR="008E7459" w:rsidRPr="009E0A6D">
        <w:rPr>
          <w:rFonts w:ascii="Times New Roman" w:hAnsi="Times New Roman"/>
          <w:b/>
          <w:sz w:val="32"/>
          <w:szCs w:val="32"/>
        </w:rPr>
        <w:tab/>
      </w:r>
      <w:r w:rsidR="008E7459" w:rsidRPr="009E0A6D">
        <w:rPr>
          <w:rFonts w:ascii="Times New Roman" w:hAnsi="Times New Roman"/>
          <w:b/>
          <w:sz w:val="32"/>
          <w:szCs w:val="32"/>
        </w:rPr>
        <w:tab/>
      </w:r>
      <w:r w:rsidR="00F816CD" w:rsidRPr="009E0A6D">
        <w:rPr>
          <w:rFonts w:ascii="Times New Roman" w:hAnsi="Times New Roman"/>
          <w:b/>
          <w:sz w:val="32"/>
          <w:szCs w:val="32"/>
        </w:rPr>
        <w:t>3</w:t>
      </w:r>
    </w:p>
    <w:p w14:paraId="285F7790" w14:textId="77777777" w:rsidR="00D8493B" w:rsidRPr="009E0A6D" w:rsidRDefault="00D8493B" w:rsidP="0014204E">
      <w:pPr>
        <w:ind w:left="720" w:firstLine="720"/>
        <w:rPr>
          <w:rFonts w:ascii="Times New Roman" w:hAnsi="Times New Roman"/>
          <w:b/>
          <w:sz w:val="32"/>
          <w:szCs w:val="32"/>
        </w:rPr>
      </w:pPr>
      <w:r w:rsidRPr="009E0A6D">
        <w:rPr>
          <w:rFonts w:ascii="Times New Roman" w:hAnsi="Times New Roman"/>
          <w:b/>
          <w:sz w:val="32"/>
          <w:szCs w:val="32"/>
        </w:rPr>
        <w:t>2.3</w:t>
      </w:r>
      <w:r w:rsidRPr="009E0A6D">
        <w:rPr>
          <w:rFonts w:ascii="Times New Roman" w:hAnsi="Times New Roman"/>
          <w:b/>
          <w:sz w:val="32"/>
          <w:szCs w:val="32"/>
        </w:rPr>
        <w:tab/>
      </w:r>
      <w:r w:rsidR="00C6426C" w:rsidRPr="009E0A6D">
        <w:rPr>
          <w:rFonts w:ascii="Times New Roman" w:hAnsi="Times New Roman"/>
          <w:b/>
          <w:sz w:val="32"/>
          <w:szCs w:val="32"/>
        </w:rPr>
        <w:t>Schedule</w:t>
      </w:r>
      <w:r w:rsidR="008E7459" w:rsidRPr="009E0A6D">
        <w:rPr>
          <w:rFonts w:ascii="Times New Roman" w:hAnsi="Times New Roman"/>
          <w:b/>
          <w:sz w:val="32"/>
          <w:szCs w:val="32"/>
        </w:rPr>
        <w:tab/>
      </w:r>
      <w:r w:rsidR="008E7459" w:rsidRPr="009E0A6D">
        <w:rPr>
          <w:rFonts w:ascii="Times New Roman" w:hAnsi="Times New Roman"/>
          <w:b/>
          <w:sz w:val="32"/>
          <w:szCs w:val="32"/>
        </w:rPr>
        <w:tab/>
      </w:r>
      <w:r w:rsidR="008E7459" w:rsidRPr="009E0A6D">
        <w:rPr>
          <w:rFonts w:ascii="Times New Roman" w:hAnsi="Times New Roman"/>
          <w:b/>
          <w:sz w:val="32"/>
          <w:szCs w:val="32"/>
        </w:rPr>
        <w:tab/>
      </w:r>
      <w:r w:rsidR="008E7459" w:rsidRPr="009E0A6D">
        <w:rPr>
          <w:rFonts w:ascii="Times New Roman" w:hAnsi="Times New Roman"/>
          <w:b/>
          <w:sz w:val="32"/>
          <w:szCs w:val="32"/>
        </w:rPr>
        <w:tab/>
      </w:r>
      <w:r w:rsidR="008E7459" w:rsidRPr="009E0A6D">
        <w:rPr>
          <w:rFonts w:ascii="Times New Roman" w:hAnsi="Times New Roman"/>
          <w:b/>
          <w:sz w:val="32"/>
          <w:szCs w:val="32"/>
        </w:rPr>
        <w:tab/>
      </w:r>
      <w:r w:rsidR="002928E1">
        <w:rPr>
          <w:rFonts w:ascii="Times New Roman" w:hAnsi="Times New Roman"/>
          <w:b/>
          <w:sz w:val="32"/>
          <w:szCs w:val="32"/>
        </w:rPr>
        <w:tab/>
      </w:r>
      <w:r w:rsidR="00F816CD" w:rsidRPr="009E0A6D">
        <w:rPr>
          <w:rFonts w:ascii="Times New Roman" w:hAnsi="Times New Roman"/>
          <w:b/>
          <w:sz w:val="32"/>
          <w:szCs w:val="32"/>
        </w:rPr>
        <w:t>4</w:t>
      </w:r>
    </w:p>
    <w:p w14:paraId="06BB713F" w14:textId="77777777" w:rsidR="00CE2934" w:rsidRPr="009E0A6D" w:rsidRDefault="00AB16FB" w:rsidP="0014204E">
      <w:pPr>
        <w:ind w:left="720" w:firstLine="720"/>
        <w:rPr>
          <w:rFonts w:ascii="Times New Roman" w:hAnsi="Times New Roman"/>
          <w:b/>
          <w:sz w:val="32"/>
          <w:szCs w:val="32"/>
        </w:rPr>
      </w:pPr>
      <w:r w:rsidRPr="009E0A6D">
        <w:rPr>
          <w:rFonts w:ascii="Times New Roman" w:hAnsi="Times New Roman"/>
          <w:b/>
          <w:sz w:val="32"/>
          <w:szCs w:val="32"/>
        </w:rPr>
        <w:t>3</w:t>
      </w:r>
      <w:r w:rsidR="00D8493B" w:rsidRPr="009E0A6D">
        <w:rPr>
          <w:rFonts w:ascii="Times New Roman" w:hAnsi="Times New Roman"/>
          <w:b/>
          <w:sz w:val="32"/>
          <w:szCs w:val="32"/>
        </w:rPr>
        <w:t>.</w:t>
      </w:r>
      <w:r w:rsidRPr="009E0A6D">
        <w:rPr>
          <w:rFonts w:ascii="Times New Roman" w:hAnsi="Times New Roman"/>
          <w:b/>
          <w:sz w:val="32"/>
          <w:szCs w:val="32"/>
        </w:rPr>
        <w:t>0</w:t>
      </w:r>
      <w:r w:rsidR="00D8493B" w:rsidRPr="009E0A6D">
        <w:rPr>
          <w:rFonts w:ascii="Times New Roman" w:hAnsi="Times New Roman"/>
          <w:b/>
          <w:sz w:val="32"/>
          <w:szCs w:val="32"/>
        </w:rPr>
        <w:tab/>
      </w:r>
      <w:r w:rsidR="00C6426C" w:rsidRPr="009E0A6D">
        <w:rPr>
          <w:rFonts w:ascii="Times New Roman" w:hAnsi="Times New Roman"/>
          <w:b/>
          <w:sz w:val="32"/>
          <w:szCs w:val="32"/>
        </w:rPr>
        <w:t>Government Furnished Property</w:t>
      </w:r>
      <w:r w:rsidR="008E7459" w:rsidRPr="009E0A6D">
        <w:rPr>
          <w:rFonts w:ascii="Times New Roman" w:hAnsi="Times New Roman"/>
          <w:b/>
          <w:sz w:val="32"/>
          <w:szCs w:val="32"/>
        </w:rPr>
        <w:tab/>
      </w:r>
      <w:r w:rsidR="002928E1">
        <w:rPr>
          <w:rFonts w:ascii="Times New Roman" w:hAnsi="Times New Roman"/>
          <w:b/>
          <w:sz w:val="32"/>
          <w:szCs w:val="32"/>
        </w:rPr>
        <w:t>4</w:t>
      </w:r>
    </w:p>
    <w:p w14:paraId="5FF42094" w14:textId="24AFA395" w:rsidR="000C0528" w:rsidRDefault="00AB16FB" w:rsidP="00C21CE2">
      <w:pPr>
        <w:ind w:left="720" w:firstLine="720"/>
        <w:rPr>
          <w:rFonts w:ascii="Times New Roman" w:hAnsi="Times New Roman"/>
          <w:bCs/>
          <w:sz w:val="24"/>
          <w:szCs w:val="24"/>
        </w:rPr>
      </w:pPr>
      <w:r w:rsidRPr="009E0A6D">
        <w:rPr>
          <w:rFonts w:ascii="Times New Roman" w:hAnsi="Times New Roman"/>
          <w:b/>
          <w:sz w:val="32"/>
          <w:szCs w:val="32"/>
        </w:rPr>
        <w:t>4</w:t>
      </w:r>
      <w:r w:rsidR="00D8493B" w:rsidRPr="009E0A6D">
        <w:rPr>
          <w:rFonts w:ascii="Times New Roman" w:hAnsi="Times New Roman"/>
          <w:b/>
          <w:sz w:val="32"/>
          <w:szCs w:val="32"/>
        </w:rPr>
        <w:t>.</w:t>
      </w:r>
      <w:r w:rsidRPr="009E0A6D">
        <w:rPr>
          <w:rFonts w:ascii="Times New Roman" w:hAnsi="Times New Roman"/>
          <w:b/>
          <w:sz w:val="32"/>
          <w:szCs w:val="32"/>
        </w:rPr>
        <w:t>0</w:t>
      </w:r>
      <w:r w:rsidR="00D8493B" w:rsidRPr="009E0A6D">
        <w:rPr>
          <w:rFonts w:ascii="Times New Roman" w:hAnsi="Times New Roman"/>
          <w:b/>
          <w:sz w:val="32"/>
          <w:szCs w:val="32"/>
        </w:rPr>
        <w:tab/>
      </w:r>
      <w:r w:rsidR="00C6426C" w:rsidRPr="009E0A6D">
        <w:rPr>
          <w:rFonts w:ascii="Times New Roman" w:hAnsi="Times New Roman"/>
          <w:b/>
          <w:sz w:val="32"/>
          <w:szCs w:val="32"/>
        </w:rPr>
        <w:t>Security Requirements</w:t>
      </w:r>
      <w:r w:rsidR="00C6426C" w:rsidRPr="009E0A6D">
        <w:rPr>
          <w:rFonts w:ascii="Times New Roman" w:hAnsi="Times New Roman"/>
          <w:b/>
          <w:sz w:val="32"/>
          <w:szCs w:val="32"/>
        </w:rPr>
        <w:tab/>
      </w:r>
      <w:r w:rsidR="008E7459" w:rsidRPr="009E0A6D">
        <w:rPr>
          <w:rFonts w:ascii="Times New Roman" w:hAnsi="Times New Roman"/>
          <w:b/>
          <w:sz w:val="32"/>
          <w:szCs w:val="32"/>
        </w:rPr>
        <w:tab/>
      </w:r>
      <w:r w:rsidR="002928E1">
        <w:rPr>
          <w:rFonts w:ascii="Times New Roman" w:hAnsi="Times New Roman"/>
          <w:b/>
          <w:sz w:val="32"/>
          <w:szCs w:val="32"/>
        </w:rPr>
        <w:tab/>
        <w:t>4</w:t>
      </w:r>
      <w:r w:rsidR="005C607E" w:rsidRPr="009E0A6D">
        <w:rPr>
          <w:rFonts w:ascii="Times New Roman" w:hAnsi="Times New Roman"/>
          <w:b/>
          <w:sz w:val="32"/>
          <w:szCs w:val="32"/>
        </w:rPr>
        <w:br w:type="page"/>
      </w:r>
    </w:p>
    <w:p w14:paraId="3392AB6D" w14:textId="77777777" w:rsidR="00D815D1" w:rsidRPr="009E0A6D" w:rsidRDefault="00D815D1" w:rsidP="00C21CE2">
      <w:pPr>
        <w:ind w:left="720" w:firstLine="720"/>
        <w:rPr>
          <w:rFonts w:ascii="Times New Roman" w:hAnsi="Times New Roman"/>
          <w:bCs/>
          <w:sz w:val="24"/>
          <w:szCs w:val="24"/>
        </w:rPr>
      </w:pPr>
    </w:p>
    <w:p w14:paraId="1CC75063" w14:textId="77777777" w:rsidR="000C0528" w:rsidRPr="00D562EB" w:rsidRDefault="000C0528" w:rsidP="00C21CE2">
      <w:pPr>
        <w:numPr>
          <w:ilvl w:val="0"/>
          <w:numId w:val="1"/>
        </w:numPr>
        <w:rPr>
          <w:rFonts w:asciiTheme="minorHAnsi" w:hAnsiTheme="minorHAnsi" w:cstheme="minorHAnsi"/>
          <w:b/>
          <w:bCs/>
          <w:sz w:val="24"/>
          <w:szCs w:val="24"/>
        </w:rPr>
      </w:pPr>
      <w:r w:rsidRPr="00D562EB">
        <w:rPr>
          <w:rFonts w:asciiTheme="minorHAnsi" w:hAnsiTheme="minorHAnsi" w:cstheme="minorHAnsi"/>
          <w:b/>
          <w:bCs/>
          <w:sz w:val="24"/>
          <w:szCs w:val="24"/>
        </w:rPr>
        <w:t>INTRODUCTION/OVERVIEW</w:t>
      </w:r>
    </w:p>
    <w:p w14:paraId="7BF093F7" w14:textId="19FAA722" w:rsidR="00FD0003" w:rsidRPr="00D562EB" w:rsidRDefault="009139BE" w:rsidP="00C21CE2">
      <w:pPr>
        <w:ind w:left="720"/>
        <w:rPr>
          <w:rFonts w:asciiTheme="minorHAnsi" w:hAnsiTheme="minorHAnsi" w:cstheme="minorHAnsi"/>
          <w:bCs/>
          <w:sz w:val="24"/>
          <w:szCs w:val="24"/>
        </w:rPr>
      </w:pPr>
      <w:r w:rsidRPr="00D562EB">
        <w:rPr>
          <w:rFonts w:asciiTheme="minorHAnsi" w:hAnsiTheme="minorHAnsi" w:cstheme="minorHAnsi"/>
          <w:color w:val="444444"/>
          <w:sz w:val="24"/>
          <w:szCs w:val="24"/>
          <w:shd w:val="clear" w:color="auto" w:fill="FFFFFF"/>
        </w:rPr>
        <w:t>MATLAB (matrix laboratory) is a multi-paradigm numerical computing environment and proprietary programming language developed by MathWorks. MATLAB allows matrix manipulations, plotting of functions and data, implementation of algorithms, creation of user interfaces, and interfacing with programs written in other languages</w:t>
      </w:r>
      <w:r w:rsidRPr="00D562EB">
        <w:rPr>
          <w:rFonts w:asciiTheme="minorHAnsi" w:hAnsiTheme="minorHAnsi" w:cstheme="minorHAnsi"/>
          <w:color w:val="333333"/>
          <w:sz w:val="24"/>
          <w:szCs w:val="24"/>
          <w:shd w:val="clear" w:color="auto" w:fill="FFFFFF"/>
        </w:rPr>
        <w:t xml:space="preserve"> used by NEI benchtop scientists.</w:t>
      </w:r>
    </w:p>
    <w:p w14:paraId="5769690F" w14:textId="77777777" w:rsidR="00D13A6C" w:rsidRPr="00D562EB" w:rsidRDefault="00FD0003" w:rsidP="00C21CE2">
      <w:pPr>
        <w:rPr>
          <w:rFonts w:asciiTheme="minorHAnsi" w:hAnsiTheme="minorHAnsi" w:cstheme="minorHAnsi"/>
          <w:b/>
          <w:bCs/>
          <w:sz w:val="24"/>
          <w:szCs w:val="24"/>
        </w:rPr>
      </w:pPr>
      <w:r w:rsidRPr="00D562EB">
        <w:rPr>
          <w:rFonts w:asciiTheme="minorHAnsi" w:hAnsiTheme="minorHAnsi" w:cstheme="minorHAnsi"/>
          <w:b/>
          <w:bCs/>
          <w:sz w:val="24"/>
          <w:szCs w:val="24"/>
        </w:rPr>
        <w:t>1.1</w:t>
      </w:r>
      <w:r w:rsidRPr="00D562EB">
        <w:rPr>
          <w:rFonts w:asciiTheme="minorHAnsi" w:hAnsiTheme="minorHAnsi" w:cstheme="minorHAnsi"/>
          <w:b/>
          <w:bCs/>
          <w:sz w:val="24"/>
          <w:szCs w:val="24"/>
        </w:rPr>
        <w:tab/>
        <w:t>BACKGROUND</w:t>
      </w:r>
    </w:p>
    <w:p w14:paraId="32129372" w14:textId="09B7CEE2" w:rsidR="00106E59" w:rsidRPr="00D562EB" w:rsidRDefault="009139BE" w:rsidP="00106E59">
      <w:pPr>
        <w:ind w:left="660"/>
        <w:rPr>
          <w:rFonts w:asciiTheme="minorHAnsi" w:hAnsiTheme="minorHAnsi" w:cstheme="minorHAnsi"/>
          <w:sz w:val="24"/>
          <w:szCs w:val="24"/>
        </w:rPr>
      </w:pPr>
      <w:r w:rsidRPr="00D562EB">
        <w:rPr>
          <w:rFonts w:asciiTheme="minorHAnsi" w:hAnsiTheme="minorHAnsi" w:cstheme="minorHAnsi"/>
          <w:color w:val="333333"/>
          <w:sz w:val="24"/>
          <w:szCs w:val="24"/>
          <w:shd w:val="clear" w:color="auto" w:fill="FFFFFF"/>
        </w:rPr>
        <w:t>MATLAB</w:t>
      </w:r>
      <w:r w:rsidR="00CC4677" w:rsidRPr="00D562EB">
        <w:rPr>
          <w:rFonts w:asciiTheme="minorHAnsi" w:hAnsiTheme="minorHAnsi" w:cstheme="minorHAnsi"/>
          <w:color w:val="333333"/>
          <w:sz w:val="24"/>
          <w:szCs w:val="24"/>
          <w:shd w:val="clear" w:color="auto" w:fill="FFFFFF"/>
        </w:rPr>
        <w:t xml:space="preserve"> empowers the benchtop scientist by </w:t>
      </w:r>
      <w:r w:rsidRPr="00D562EB">
        <w:rPr>
          <w:rFonts w:asciiTheme="minorHAnsi" w:hAnsiTheme="minorHAnsi" w:cstheme="minorHAnsi"/>
          <w:color w:val="212121"/>
          <w:sz w:val="24"/>
          <w:szCs w:val="24"/>
          <w:shd w:val="clear" w:color="auto" w:fill="FFFFFF"/>
        </w:rPr>
        <w:t>combin</w:t>
      </w:r>
      <w:r w:rsidR="00FA3D96">
        <w:rPr>
          <w:rFonts w:asciiTheme="minorHAnsi" w:hAnsiTheme="minorHAnsi" w:cstheme="minorHAnsi"/>
          <w:color w:val="212121"/>
          <w:sz w:val="24"/>
          <w:szCs w:val="24"/>
          <w:shd w:val="clear" w:color="auto" w:fill="FFFFFF"/>
        </w:rPr>
        <w:t>ing</w:t>
      </w:r>
      <w:r w:rsidRPr="00D562EB">
        <w:rPr>
          <w:rFonts w:asciiTheme="minorHAnsi" w:hAnsiTheme="minorHAnsi" w:cstheme="minorHAnsi"/>
          <w:color w:val="212121"/>
          <w:sz w:val="24"/>
          <w:szCs w:val="24"/>
          <w:shd w:val="clear" w:color="auto" w:fill="FFFFFF"/>
        </w:rPr>
        <w:t xml:space="preserve"> a desktop environment tuned for iterative analysis and design processes with a programming language that expresses matrix and array mathematics directly. It includes the Live Editor for creating scripts that combine code, output, and formatted text in an executable notebook.</w:t>
      </w:r>
    </w:p>
    <w:p w14:paraId="623B7F7D" w14:textId="5D58E92F" w:rsidR="00D13A6C" w:rsidRPr="00D562EB" w:rsidRDefault="00D13A6C" w:rsidP="00C21CE2">
      <w:pPr>
        <w:rPr>
          <w:rFonts w:asciiTheme="minorHAnsi" w:hAnsiTheme="minorHAnsi" w:cstheme="minorHAnsi"/>
          <w:b/>
          <w:sz w:val="24"/>
          <w:szCs w:val="24"/>
        </w:rPr>
      </w:pPr>
      <w:r w:rsidRPr="00D562EB">
        <w:rPr>
          <w:rFonts w:asciiTheme="minorHAnsi" w:hAnsiTheme="minorHAnsi" w:cstheme="minorHAnsi"/>
          <w:b/>
          <w:sz w:val="24"/>
          <w:szCs w:val="24"/>
        </w:rPr>
        <w:t>1.</w:t>
      </w:r>
      <w:r w:rsidR="00D562EB" w:rsidRPr="00D562EB">
        <w:rPr>
          <w:rFonts w:asciiTheme="minorHAnsi" w:hAnsiTheme="minorHAnsi" w:cstheme="minorHAnsi"/>
          <w:b/>
          <w:sz w:val="24"/>
          <w:szCs w:val="24"/>
        </w:rPr>
        <w:t>2</w:t>
      </w:r>
      <w:r w:rsidRPr="00D562EB">
        <w:rPr>
          <w:rFonts w:asciiTheme="minorHAnsi" w:hAnsiTheme="minorHAnsi" w:cstheme="minorHAnsi"/>
          <w:b/>
          <w:sz w:val="24"/>
          <w:szCs w:val="24"/>
        </w:rPr>
        <w:t xml:space="preserve">     OBJECTIVES </w:t>
      </w:r>
    </w:p>
    <w:p w14:paraId="531E599C" w14:textId="39CEB9C2" w:rsidR="004F3742" w:rsidRPr="00D562EB" w:rsidRDefault="002D2662" w:rsidP="00C21CE2">
      <w:pPr>
        <w:rPr>
          <w:rFonts w:asciiTheme="minorHAnsi" w:hAnsiTheme="minorHAnsi" w:cstheme="minorHAnsi"/>
          <w:b/>
          <w:sz w:val="24"/>
          <w:szCs w:val="24"/>
        </w:rPr>
      </w:pPr>
      <w:r w:rsidRPr="00D562EB">
        <w:rPr>
          <w:rFonts w:asciiTheme="minorHAnsi" w:hAnsiTheme="minorHAnsi" w:cstheme="minorHAnsi"/>
          <w:sz w:val="24"/>
          <w:szCs w:val="24"/>
        </w:rPr>
        <w:t>Maintenance and Technical Support</w:t>
      </w:r>
    </w:p>
    <w:p w14:paraId="4E60A038" w14:textId="77777777" w:rsidR="00FD0003" w:rsidRPr="00D562EB" w:rsidRDefault="00EF035B" w:rsidP="00C21CE2">
      <w:pPr>
        <w:rPr>
          <w:rFonts w:asciiTheme="minorHAnsi" w:hAnsiTheme="minorHAnsi" w:cstheme="minorHAnsi"/>
          <w:b/>
          <w:sz w:val="24"/>
          <w:szCs w:val="24"/>
        </w:rPr>
      </w:pPr>
      <w:r w:rsidRPr="00D562EB">
        <w:rPr>
          <w:rFonts w:asciiTheme="minorHAnsi" w:hAnsiTheme="minorHAnsi" w:cstheme="minorHAnsi"/>
          <w:b/>
          <w:sz w:val="24"/>
          <w:szCs w:val="24"/>
        </w:rPr>
        <w:t>2.0   REQUIREMENTS</w:t>
      </w:r>
    </w:p>
    <w:p w14:paraId="6BEF696B" w14:textId="4FDFD3F3" w:rsidR="00D13A6C" w:rsidRPr="00D562EB" w:rsidRDefault="00CC4677" w:rsidP="00C21CE2">
      <w:pPr>
        <w:rPr>
          <w:rFonts w:asciiTheme="minorHAnsi" w:hAnsiTheme="minorHAnsi" w:cstheme="minorHAnsi"/>
          <w:b/>
          <w:sz w:val="24"/>
          <w:szCs w:val="24"/>
        </w:rPr>
      </w:pPr>
      <w:r w:rsidRPr="00D562EB">
        <w:rPr>
          <w:rFonts w:asciiTheme="minorHAnsi" w:hAnsiTheme="minorHAnsi" w:cstheme="minorHAnsi"/>
          <w:sz w:val="24"/>
          <w:szCs w:val="24"/>
        </w:rPr>
        <w:t xml:space="preserve">Software </w:t>
      </w:r>
      <w:r w:rsidR="009139BE" w:rsidRPr="00D562EB">
        <w:rPr>
          <w:rFonts w:asciiTheme="minorHAnsi" w:hAnsiTheme="minorHAnsi" w:cstheme="minorHAnsi"/>
          <w:sz w:val="24"/>
          <w:szCs w:val="24"/>
        </w:rPr>
        <w:t>Maintenance Subscription</w:t>
      </w:r>
    </w:p>
    <w:p w14:paraId="5AAC2F59" w14:textId="77777777" w:rsidR="00EF035B" w:rsidRPr="00D562EB" w:rsidRDefault="00EF035B" w:rsidP="00C21CE2">
      <w:pPr>
        <w:rPr>
          <w:rFonts w:asciiTheme="minorHAnsi" w:hAnsiTheme="minorHAnsi" w:cstheme="minorHAnsi"/>
          <w:b/>
          <w:sz w:val="24"/>
          <w:szCs w:val="24"/>
        </w:rPr>
      </w:pPr>
      <w:r w:rsidRPr="00D562EB">
        <w:rPr>
          <w:rFonts w:asciiTheme="minorHAnsi" w:hAnsiTheme="minorHAnsi" w:cstheme="minorHAnsi"/>
          <w:b/>
          <w:sz w:val="24"/>
          <w:szCs w:val="24"/>
        </w:rPr>
        <w:t>2.1   TASKS</w:t>
      </w:r>
    </w:p>
    <w:p w14:paraId="2C52BACE" w14:textId="78F8DA72" w:rsidR="00EF035B" w:rsidRPr="00D562EB" w:rsidRDefault="003E5987" w:rsidP="00CC4677">
      <w:pPr>
        <w:rPr>
          <w:rFonts w:asciiTheme="minorHAnsi" w:hAnsiTheme="minorHAnsi" w:cstheme="minorHAnsi"/>
          <w:sz w:val="24"/>
          <w:szCs w:val="24"/>
        </w:rPr>
      </w:pPr>
      <w:r w:rsidRPr="00D562EB">
        <w:rPr>
          <w:rFonts w:asciiTheme="minorHAnsi" w:hAnsiTheme="minorHAnsi" w:cstheme="minorHAnsi"/>
          <w:sz w:val="24"/>
          <w:szCs w:val="24"/>
        </w:rPr>
        <w:t xml:space="preserve">There are no specific tasks the be delivered by the vendor to the </w:t>
      </w:r>
      <w:r w:rsidR="00783436" w:rsidRPr="00D562EB">
        <w:rPr>
          <w:rFonts w:asciiTheme="minorHAnsi" w:hAnsiTheme="minorHAnsi" w:cstheme="minorHAnsi"/>
          <w:sz w:val="24"/>
          <w:szCs w:val="24"/>
        </w:rPr>
        <w:t xml:space="preserve">government beyond the specified support and maintenance and licensing of the product. </w:t>
      </w:r>
    </w:p>
    <w:p w14:paraId="7CD52D86" w14:textId="77777777" w:rsidR="00EF035B" w:rsidRPr="00D562EB" w:rsidRDefault="00EF035B" w:rsidP="00C21CE2">
      <w:pPr>
        <w:rPr>
          <w:rFonts w:asciiTheme="minorHAnsi" w:hAnsiTheme="minorHAnsi" w:cstheme="minorHAnsi"/>
          <w:b/>
          <w:sz w:val="24"/>
          <w:szCs w:val="24"/>
        </w:rPr>
      </w:pPr>
      <w:r w:rsidRPr="00D562EB">
        <w:rPr>
          <w:rFonts w:asciiTheme="minorHAnsi" w:hAnsiTheme="minorHAnsi" w:cstheme="minorHAnsi"/>
          <w:b/>
          <w:sz w:val="24"/>
          <w:szCs w:val="24"/>
        </w:rPr>
        <w:t>2.2 DELIVERABLES</w:t>
      </w:r>
    </w:p>
    <w:p w14:paraId="66513085" w14:textId="77777777" w:rsidR="009139BE" w:rsidRDefault="0018768E" w:rsidP="0018768E">
      <w:pPr>
        <w:autoSpaceDE w:val="0"/>
        <w:autoSpaceDN w:val="0"/>
        <w:adjustRightInd w:val="0"/>
        <w:spacing w:after="0" w:line="240" w:lineRule="auto"/>
        <w:rPr>
          <w:rFonts w:asciiTheme="minorHAnsi" w:hAnsiTheme="minorHAnsi" w:cstheme="minorHAnsi"/>
          <w:sz w:val="24"/>
          <w:szCs w:val="24"/>
        </w:rPr>
      </w:pPr>
      <w:r w:rsidRPr="00D562EB">
        <w:rPr>
          <w:rFonts w:asciiTheme="minorHAnsi" w:hAnsiTheme="minorHAnsi" w:cstheme="minorHAnsi"/>
          <w:sz w:val="24"/>
          <w:szCs w:val="24"/>
        </w:rPr>
        <w:t xml:space="preserve">The Contractor shall provide support and maintenance for </w:t>
      </w:r>
      <w:r w:rsidR="009139BE" w:rsidRPr="00D562EB">
        <w:rPr>
          <w:rFonts w:asciiTheme="minorHAnsi" w:hAnsiTheme="minorHAnsi" w:cstheme="minorHAnsi"/>
          <w:sz w:val="24"/>
          <w:szCs w:val="24"/>
        </w:rPr>
        <w:t>MATLAB</w:t>
      </w:r>
      <w:r w:rsidRPr="00D562EB">
        <w:rPr>
          <w:rFonts w:asciiTheme="minorHAnsi" w:hAnsiTheme="minorHAnsi" w:cstheme="minorHAnsi"/>
          <w:sz w:val="24"/>
          <w:szCs w:val="24"/>
        </w:rPr>
        <w:t>.</w:t>
      </w:r>
      <w:r w:rsidR="009139BE" w:rsidRPr="00D562EB">
        <w:rPr>
          <w:rFonts w:asciiTheme="minorHAnsi" w:hAnsiTheme="minorHAnsi" w:cstheme="minorHAnsi"/>
          <w:sz w:val="24"/>
          <w:szCs w:val="24"/>
        </w:rPr>
        <w:t xml:space="preserve"> </w:t>
      </w:r>
    </w:p>
    <w:p w14:paraId="6A763062" w14:textId="77777777" w:rsidR="00FA3D96" w:rsidRPr="00D562EB" w:rsidRDefault="00FA3D96" w:rsidP="0018768E">
      <w:pPr>
        <w:autoSpaceDE w:val="0"/>
        <w:autoSpaceDN w:val="0"/>
        <w:adjustRightInd w:val="0"/>
        <w:spacing w:after="0" w:line="240" w:lineRule="auto"/>
        <w:rPr>
          <w:rFonts w:asciiTheme="minorHAnsi" w:hAnsiTheme="minorHAnsi" w:cstheme="minorHAnsi"/>
          <w:sz w:val="24"/>
          <w:szCs w:val="24"/>
        </w:rPr>
      </w:pPr>
    </w:p>
    <w:p w14:paraId="6FF424DE" w14:textId="7F90C9B1" w:rsidR="0018768E" w:rsidRPr="00D562EB" w:rsidRDefault="009139BE" w:rsidP="0018768E">
      <w:pPr>
        <w:autoSpaceDE w:val="0"/>
        <w:autoSpaceDN w:val="0"/>
        <w:adjustRightInd w:val="0"/>
        <w:spacing w:after="0" w:line="240" w:lineRule="auto"/>
        <w:rPr>
          <w:rFonts w:asciiTheme="minorHAnsi" w:hAnsiTheme="minorHAnsi" w:cstheme="minorHAnsi"/>
          <w:sz w:val="24"/>
          <w:szCs w:val="24"/>
        </w:rPr>
      </w:pPr>
      <w:r w:rsidRPr="00D562EB">
        <w:rPr>
          <w:rFonts w:asciiTheme="minorHAnsi" w:hAnsiTheme="minorHAnsi" w:cstheme="minorHAnsi"/>
          <w:sz w:val="24"/>
          <w:szCs w:val="24"/>
        </w:rPr>
        <w:t xml:space="preserve">Service includes: </w:t>
      </w:r>
    </w:p>
    <w:p w14:paraId="70969AA3" w14:textId="77777777" w:rsidR="009139BE" w:rsidRPr="00D562EB" w:rsidRDefault="009139BE" w:rsidP="0018768E">
      <w:pPr>
        <w:autoSpaceDE w:val="0"/>
        <w:autoSpaceDN w:val="0"/>
        <w:adjustRightInd w:val="0"/>
        <w:spacing w:after="0" w:line="240" w:lineRule="auto"/>
        <w:rPr>
          <w:rFonts w:asciiTheme="minorHAnsi" w:hAnsiTheme="minorHAnsi" w:cstheme="minorHAnsi"/>
          <w:sz w:val="24"/>
          <w:szCs w:val="24"/>
        </w:rPr>
      </w:pPr>
    </w:p>
    <w:p w14:paraId="7ED7C004" w14:textId="77777777" w:rsidR="009139BE" w:rsidRPr="00D562EB" w:rsidRDefault="009139BE" w:rsidP="0018768E">
      <w:pPr>
        <w:autoSpaceDE w:val="0"/>
        <w:autoSpaceDN w:val="0"/>
        <w:adjustRightInd w:val="0"/>
        <w:spacing w:after="0" w:line="240" w:lineRule="auto"/>
        <w:rPr>
          <w:rFonts w:asciiTheme="minorHAnsi" w:hAnsiTheme="minorHAnsi" w:cstheme="minorHAnsi"/>
          <w:sz w:val="24"/>
          <w:szCs w:val="24"/>
        </w:rPr>
      </w:pPr>
      <w:r w:rsidRPr="00D562EB">
        <w:rPr>
          <w:rFonts w:asciiTheme="minorHAnsi" w:hAnsiTheme="minorHAnsi" w:cstheme="minorHAnsi"/>
          <w:sz w:val="24"/>
          <w:szCs w:val="24"/>
        </w:rPr>
        <w:t>• The latest updates to your MATLAB and Simulink products – with releases twice a year</w:t>
      </w:r>
    </w:p>
    <w:p w14:paraId="330DC952" w14:textId="32F10FD4" w:rsidR="00FA3D96" w:rsidRPr="00D562EB" w:rsidRDefault="009139BE" w:rsidP="0018768E">
      <w:pPr>
        <w:autoSpaceDE w:val="0"/>
        <w:autoSpaceDN w:val="0"/>
        <w:adjustRightInd w:val="0"/>
        <w:spacing w:after="0" w:line="240" w:lineRule="auto"/>
        <w:rPr>
          <w:rFonts w:asciiTheme="minorHAnsi" w:hAnsiTheme="minorHAnsi" w:cstheme="minorHAnsi"/>
          <w:sz w:val="24"/>
          <w:szCs w:val="24"/>
        </w:rPr>
      </w:pPr>
      <w:r w:rsidRPr="00D562EB">
        <w:rPr>
          <w:rFonts w:asciiTheme="minorHAnsi" w:hAnsiTheme="minorHAnsi" w:cstheme="minorHAnsi"/>
          <w:sz w:val="24"/>
          <w:szCs w:val="24"/>
        </w:rPr>
        <w:t>• Worldwide technical support from specialized engineers</w:t>
      </w:r>
    </w:p>
    <w:p w14:paraId="60B818CA" w14:textId="77777777" w:rsidR="009139BE" w:rsidRDefault="009139BE" w:rsidP="0018768E">
      <w:pPr>
        <w:autoSpaceDE w:val="0"/>
        <w:autoSpaceDN w:val="0"/>
        <w:adjustRightInd w:val="0"/>
        <w:spacing w:after="0" w:line="240" w:lineRule="auto"/>
        <w:rPr>
          <w:rFonts w:asciiTheme="minorHAnsi" w:hAnsiTheme="minorHAnsi" w:cstheme="minorHAnsi"/>
          <w:sz w:val="24"/>
          <w:szCs w:val="24"/>
        </w:rPr>
      </w:pPr>
      <w:r w:rsidRPr="00D562EB">
        <w:rPr>
          <w:rFonts w:asciiTheme="minorHAnsi" w:hAnsiTheme="minorHAnsi" w:cstheme="minorHAnsi"/>
          <w:sz w:val="24"/>
          <w:szCs w:val="24"/>
        </w:rPr>
        <w:t>• Online offerings such as MATLAB Mobile, MATLAB Online, and MATLAB Drive</w:t>
      </w:r>
    </w:p>
    <w:p w14:paraId="3808782A" w14:textId="77777777" w:rsidR="00FA3D96" w:rsidRDefault="00FA3D96" w:rsidP="0018768E">
      <w:pPr>
        <w:autoSpaceDE w:val="0"/>
        <w:autoSpaceDN w:val="0"/>
        <w:adjustRightInd w:val="0"/>
        <w:spacing w:after="0" w:line="240" w:lineRule="auto"/>
        <w:rPr>
          <w:rFonts w:asciiTheme="minorHAnsi" w:hAnsiTheme="minorHAnsi" w:cstheme="minorHAnsi"/>
          <w:sz w:val="24"/>
          <w:szCs w:val="24"/>
        </w:rPr>
      </w:pPr>
    </w:p>
    <w:p w14:paraId="0EEC8354" w14:textId="77777777" w:rsidR="00FA3D96" w:rsidRDefault="00FA3D96" w:rsidP="0018768E">
      <w:pPr>
        <w:autoSpaceDE w:val="0"/>
        <w:autoSpaceDN w:val="0"/>
        <w:adjustRightInd w:val="0"/>
        <w:spacing w:after="0" w:line="240" w:lineRule="auto"/>
        <w:rPr>
          <w:rFonts w:asciiTheme="minorHAnsi" w:hAnsiTheme="minorHAnsi" w:cstheme="minorHAnsi"/>
          <w:sz w:val="24"/>
          <w:szCs w:val="24"/>
        </w:rPr>
      </w:pPr>
    </w:p>
    <w:p w14:paraId="4040667A" w14:textId="77777777" w:rsidR="00FA3D96" w:rsidRDefault="00FA3D96" w:rsidP="0018768E">
      <w:pPr>
        <w:autoSpaceDE w:val="0"/>
        <w:autoSpaceDN w:val="0"/>
        <w:adjustRightInd w:val="0"/>
        <w:spacing w:after="0" w:line="240" w:lineRule="auto"/>
        <w:rPr>
          <w:rFonts w:asciiTheme="minorHAnsi" w:hAnsiTheme="minorHAnsi" w:cstheme="minorHAnsi"/>
          <w:sz w:val="24"/>
          <w:szCs w:val="24"/>
        </w:rPr>
      </w:pPr>
    </w:p>
    <w:p w14:paraId="50E96898" w14:textId="77777777" w:rsidR="00FA3D96" w:rsidRPr="00D562EB" w:rsidRDefault="00FA3D96" w:rsidP="0018768E">
      <w:pPr>
        <w:autoSpaceDE w:val="0"/>
        <w:autoSpaceDN w:val="0"/>
        <w:adjustRightInd w:val="0"/>
        <w:spacing w:after="0" w:line="240" w:lineRule="auto"/>
        <w:rPr>
          <w:rFonts w:asciiTheme="minorHAnsi" w:hAnsiTheme="minorHAnsi" w:cstheme="minorHAnsi"/>
          <w:sz w:val="24"/>
          <w:szCs w:val="24"/>
        </w:rPr>
      </w:pPr>
    </w:p>
    <w:p w14:paraId="2725C322" w14:textId="77777777" w:rsidR="009139BE" w:rsidRPr="00D562EB" w:rsidRDefault="009139BE" w:rsidP="0018768E">
      <w:pPr>
        <w:autoSpaceDE w:val="0"/>
        <w:autoSpaceDN w:val="0"/>
        <w:adjustRightInd w:val="0"/>
        <w:spacing w:after="0" w:line="240" w:lineRule="auto"/>
        <w:rPr>
          <w:rFonts w:asciiTheme="minorHAnsi" w:hAnsiTheme="minorHAnsi" w:cstheme="minorHAnsi"/>
          <w:sz w:val="24"/>
          <w:szCs w:val="24"/>
        </w:rPr>
      </w:pPr>
    </w:p>
    <w:p w14:paraId="514DBE6D" w14:textId="77777777" w:rsidR="00EF035B" w:rsidRPr="00D562EB" w:rsidRDefault="00CC4424" w:rsidP="00C21CE2">
      <w:pPr>
        <w:rPr>
          <w:rFonts w:asciiTheme="minorHAnsi" w:hAnsiTheme="minorHAnsi" w:cstheme="minorHAnsi"/>
          <w:b/>
          <w:sz w:val="24"/>
          <w:szCs w:val="24"/>
        </w:rPr>
      </w:pPr>
      <w:r w:rsidRPr="00D562EB">
        <w:rPr>
          <w:rFonts w:asciiTheme="minorHAnsi" w:hAnsiTheme="minorHAnsi" w:cstheme="minorHAnsi"/>
          <w:b/>
          <w:sz w:val="24"/>
          <w:szCs w:val="24"/>
        </w:rPr>
        <w:lastRenderedPageBreak/>
        <w:t xml:space="preserve">2.3 SCHEDULE </w:t>
      </w:r>
    </w:p>
    <w:p w14:paraId="2E8F306B" w14:textId="650E8681" w:rsidR="003644D4" w:rsidRPr="00D562EB" w:rsidRDefault="003644D4" w:rsidP="00C21CE2">
      <w:pPr>
        <w:rPr>
          <w:rFonts w:asciiTheme="minorHAnsi" w:hAnsiTheme="minorHAnsi" w:cstheme="minorHAnsi"/>
          <w:sz w:val="24"/>
          <w:szCs w:val="24"/>
        </w:rPr>
      </w:pPr>
      <w:r w:rsidRPr="00D562EB">
        <w:rPr>
          <w:rFonts w:asciiTheme="minorHAnsi" w:hAnsiTheme="minorHAnsi" w:cstheme="minorHAnsi"/>
          <w:sz w:val="24"/>
          <w:szCs w:val="24"/>
        </w:rPr>
        <w:t xml:space="preserve">The period of performance </w:t>
      </w:r>
      <w:r w:rsidR="006F79D9" w:rsidRPr="00D562EB">
        <w:rPr>
          <w:rFonts w:asciiTheme="minorHAnsi" w:hAnsiTheme="minorHAnsi" w:cstheme="minorHAnsi"/>
          <w:sz w:val="24"/>
          <w:szCs w:val="24"/>
        </w:rPr>
        <w:t xml:space="preserve">is to begin </w:t>
      </w:r>
      <w:r w:rsidR="00D563CE" w:rsidRPr="00D562EB">
        <w:rPr>
          <w:rFonts w:asciiTheme="minorHAnsi" w:hAnsiTheme="minorHAnsi" w:cstheme="minorHAnsi"/>
          <w:sz w:val="24"/>
          <w:szCs w:val="24"/>
        </w:rPr>
        <w:t xml:space="preserve">following </w:t>
      </w:r>
      <w:r w:rsidRPr="00D562EB">
        <w:rPr>
          <w:rFonts w:asciiTheme="minorHAnsi" w:hAnsiTheme="minorHAnsi" w:cstheme="minorHAnsi"/>
          <w:sz w:val="24"/>
          <w:szCs w:val="24"/>
        </w:rPr>
        <w:t>contract award</w:t>
      </w:r>
      <w:r w:rsidR="00D563CE" w:rsidRPr="00D562EB">
        <w:rPr>
          <w:rFonts w:asciiTheme="minorHAnsi" w:hAnsiTheme="minorHAnsi" w:cstheme="minorHAnsi"/>
          <w:sz w:val="24"/>
          <w:szCs w:val="24"/>
        </w:rPr>
        <w:t xml:space="preserve"> dates.</w:t>
      </w:r>
      <w:r w:rsidRPr="00D562EB">
        <w:rPr>
          <w:rFonts w:asciiTheme="minorHAnsi" w:hAnsiTheme="minorHAnsi" w:cstheme="minorHAnsi"/>
          <w:sz w:val="24"/>
          <w:szCs w:val="24"/>
        </w:rPr>
        <w:t xml:space="preserve"> </w:t>
      </w:r>
      <w:r w:rsidR="00BA5216">
        <w:rPr>
          <w:rFonts w:asciiTheme="minorHAnsi" w:hAnsiTheme="minorHAnsi" w:cstheme="minorHAnsi"/>
          <w:sz w:val="24"/>
          <w:szCs w:val="24"/>
        </w:rPr>
        <w:t xml:space="preserve">Estimated to be: </w:t>
      </w:r>
      <w:r w:rsidR="00E759C1">
        <w:rPr>
          <w:rFonts w:asciiTheme="minorHAnsi" w:hAnsiTheme="minorHAnsi" w:cstheme="minorHAnsi"/>
          <w:sz w:val="24"/>
          <w:szCs w:val="24"/>
        </w:rPr>
        <w:t>03</w:t>
      </w:r>
      <w:r w:rsidR="00BA5216">
        <w:rPr>
          <w:rFonts w:asciiTheme="minorHAnsi" w:hAnsiTheme="minorHAnsi" w:cstheme="minorHAnsi"/>
          <w:sz w:val="24"/>
          <w:szCs w:val="24"/>
        </w:rPr>
        <w:t>/</w:t>
      </w:r>
      <w:r w:rsidR="00E759C1">
        <w:rPr>
          <w:rFonts w:asciiTheme="minorHAnsi" w:hAnsiTheme="minorHAnsi" w:cstheme="minorHAnsi"/>
          <w:sz w:val="24"/>
          <w:szCs w:val="24"/>
        </w:rPr>
        <w:t>0</w:t>
      </w:r>
      <w:r w:rsidR="00BA5216">
        <w:rPr>
          <w:rFonts w:asciiTheme="minorHAnsi" w:hAnsiTheme="minorHAnsi" w:cstheme="minorHAnsi"/>
          <w:sz w:val="24"/>
          <w:szCs w:val="24"/>
        </w:rPr>
        <w:t>6/2026</w:t>
      </w:r>
      <w:r w:rsidR="005F35CF">
        <w:rPr>
          <w:rFonts w:asciiTheme="minorHAnsi" w:hAnsiTheme="minorHAnsi" w:cstheme="minorHAnsi"/>
          <w:sz w:val="24"/>
          <w:szCs w:val="24"/>
        </w:rPr>
        <w:t xml:space="preserve"> through </w:t>
      </w:r>
      <w:r w:rsidR="00E759C1">
        <w:rPr>
          <w:rFonts w:asciiTheme="minorHAnsi" w:hAnsiTheme="minorHAnsi" w:cstheme="minorHAnsi"/>
          <w:sz w:val="24"/>
          <w:szCs w:val="24"/>
        </w:rPr>
        <w:t>03</w:t>
      </w:r>
      <w:r w:rsidR="005F35CF">
        <w:rPr>
          <w:rFonts w:asciiTheme="minorHAnsi" w:hAnsiTheme="minorHAnsi" w:cstheme="minorHAnsi"/>
          <w:sz w:val="24"/>
          <w:szCs w:val="24"/>
        </w:rPr>
        <w:t>/</w:t>
      </w:r>
      <w:r w:rsidR="00E759C1">
        <w:rPr>
          <w:rFonts w:asciiTheme="minorHAnsi" w:hAnsiTheme="minorHAnsi" w:cstheme="minorHAnsi"/>
          <w:sz w:val="24"/>
          <w:szCs w:val="24"/>
        </w:rPr>
        <w:t>05</w:t>
      </w:r>
      <w:r w:rsidR="005F35CF">
        <w:rPr>
          <w:rFonts w:asciiTheme="minorHAnsi" w:hAnsiTheme="minorHAnsi" w:cstheme="minorHAnsi"/>
          <w:sz w:val="24"/>
          <w:szCs w:val="24"/>
        </w:rPr>
        <w:t>/2027</w:t>
      </w:r>
    </w:p>
    <w:p w14:paraId="0BF97E8F" w14:textId="77777777" w:rsidR="00F621A4" w:rsidRPr="00F621A4" w:rsidRDefault="00C21CE2" w:rsidP="00F621A4">
      <w:pPr>
        <w:pStyle w:val="ListParagraph"/>
        <w:numPr>
          <w:ilvl w:val="0"/>
          <w:numId w:val="9"/>
        </w:numPr>
        <w:rPr>
          <w:rFonts w:asciiTheme="minorHAnsi" w:hAnsiTheme="minorHAnsi" w:cstheme="minorHAnsi"/>
          <w:sz w:val="24"/>
          <w:szCs w:val="24"/>
        </w:rPr>
      </w:pPr>
      <w:r w:rsidRPr="00F621A4">
        <w:rPr>
          <w:rFonts w:asciiTheme="minorHAnsi" w:hAnsiTheme="minorHAnsi" w:cstheme="minorHAnsi"/>
          <w:b/>
          <w:bCs/>
          <w:sz w:val="24"/>
          <w:szCs w:val="24"/>
        </w:rPr>
        <w:t>GOVERNMENT FURNISHED PROPERTY</w:t>
      </w:r>
    </w:p>
    <w:p w14:paraId="3276F1EE" w14:textId="77777777" w:rsidR="00F621A4" w:rsidRDefault="00F621A4" w:rsidP="00F621A4">
      <w:pPr>
        <w:pStyle w:val="ListParagraph"/>
        <w:ind w:left="360"/>
        <w:rPr>
          <w:rFonts w:asciiTheme="minorHAnsi" w:hAnsiTheme="minorHAnsi" w:cstheme="minorHAnsi"/>
          <w:b/>
          <w:bCs/>
          <w:sz w:val="24"/>
          <w:szCs w:val="24"/>
        </w:rPr>
      </w:pPr>
    </w:p>
    <w:p w14:paraId="26053E93" w14:textId="43B5D9F2" w:rsidR="002E6C94" w:rsidRPr="00F621A4" w:rsidRDefault="00D562EB" w:rsidP="00F621A4">
      <w:pPr>
        <w:pStyle w:val="ListParagraph"/>
        <w:numPr>
          <w:ilvl w:val="0"/>
          <w:numId w:val="10"/>
        </w:numPr>
        <w:rPr>
          <w:rFonts w:asciiTheme="minorHAnsi" w:hAnsiTheme="minorHAnsi" w:cstheme="minorHAnsi"/>
          <w:sz w:val="24"/>
          <w:szCs w:val="24"/>
        </w:rPr>
      </w:pPr>
      <w:r w:rsidRPr="00F621A4">
        <w:rPr>
          <w:rFonts w:asciiTheme="minorHAnsi" w:hAnsiTheme="minorHAnsi" w:cstheme="minorHAnsi"/>
          <w:sz w:val="24"/>
          <w:szCs w:val="24"/>
        </w:rPr>
        <w:t>No government furnished property required</w:t>
      </w:r>
    </w:p>
    <w:p w14:paraId="3D1B052B" w14:textId="77777777" w:rsidR="003644D4" w:rsidRPr="00D562EB" w:rsidRDefault="00B76ADE" w:rsidP="00C21CE2">
      <w:pPr>
        <w:rPr>
          <w:rFonts w:asciiTheme="minorHAnsi" w:hAnsiTheme="minorHAnsi" w:cstheme="minorHAnsi"/>
          <w:b/>
          <w:bCs/>
          <w:sz w:val="24"/>
          <w:szCs w:val="24"/>
        </w:rPr>
      </w:pPr>
      <w:r w:rsidRPr="00D562EB">
        <w:rPr>
          <w:rFonts w:asciiTheme="minorHAnsi" w:hAnsiTheme="minorHAnsi" w:cstheme="minorHAnsi"/>
          <w:b/>
          <w:bCs/>
          <w:sz w:val="24"/>
          <w:szCs w:val="24"/>
        </w:rPr>
        <w:t xml:space="preserve">4.0 </w:t>
      </w:r>
      <w:r w:rsidR="00C21CE2" w:rsidRPr="00D562EB">
        <w:rPr>
          <w:rFonts w:asciiTheme="minorHAnsi" w:hAnsiTheme="minorHAnsi" w:cstheme="minorHAnsi"/>
          <w:b/>
          <w:bCs/>
          <w:sz w:val="24"/>
          <w:szCs w:val="24"/>
        </w:rPr>
        <w:t>SECURITY REQUIREMENTS</w:t>
      </w:r>
    </w:p>
    <w:p w14:paraId="54780913" w14:textId="77777777" w:rsidR="00F621A4" w:rsidRPr="00F621A4" w:rsidRDefault="00F621A4" w:rsidP="00F621A4">
      <w:pPr>
        <w:rPr>
          <w:rFonts w:asciiTheme="minorHAnsi" w:hAnsiTheme="minorHAnsi" w:cstheme="minorHAnsi"/>
          <w:sz w:val="24"/>
          <w:szCs w:val="24"/>
        </w:rPr>
      </w:pPr>
      <w:r w:rsidRPr="00F621A4">
        <w:rPr>
          <w:rFonts w:asciiTheme="minorHAnsi" w:hAnsiTheme="minorHAnsi" w:cstheme="minorHAnsi"/>
          <w:sz w:val="24"/>
          <w:szCs w:val="24"/>
        </w:rPr>
        <w:t>This requirement is for the licensing and maintenance of commercial off-the-shelf (COTS) software. The Contractor will not be provided access to NIH systems, and no federal information system will be operated on behalf of the Government under this requirement.</w:t>
      </w:r>
    </w:p>
    <w:p w14:paraId="1B47AA9C" w14:textId="6C2FE590" w:rsidR="003644D4" w:rsidRPr="009E0A6D" w:rsidRDefault="00F621A4" w:rsidP="00F621A4">
      <w:pPr>
        <w:rPr>
          <w:rFonts w:ascii="Times New Roman" w:hAnsi="Times New Roman"/>
          <w:b/>
          <w:bCs/>
          <w:sz w:val="24"/>
          <w:szCs w:val="24"/>
        </w:rPr>
      </w:pPr>
      <w:r w:rsidRPr="00F621A4">
        <w:rPr>
          <w:rFonts w:asciiTheme="minorHAnsi" w:hAnsiTheme="minorHAnsi" w:cstheme="minorHAnsi"/>
          <w:sz w:val="24"/>
          <w:szCs w:val="24"/>
        </w:rPr>
        <w:t>The software will be used in accordance with NIH IT security policies. As no sensitive data is involved and no system authorization boundary is created, no additional security requirements are applicable.</w:t>
      </w:r>
    </w:p>
    <w:p w14:paraId="2768E12A" w14:textId="77777777" w:rsidR="003644D4" w:rsidRPr="009E0A6D" w:rsidRDefault="003644D4" w:rsidP="00C21CE2">
      <w:pPr>
        <w:rPr>
          <w:rFonts w:ascii="Times New Roman" w:hAnsi="Times New Roman"/>
          <w:b/>
          <w:bCs/>
          <w:sz w:val="24"/>
          <w:szCs w:val="24"/>
        </w:rPr>
      </w:pPr>
    </w:p>
    <w:sectPr w:rsidR="003644D4" w:rsidRPr="009E0A6D" w:rsidSect="00F3171D">
      <w:headerReference w:type="default" r:id="rId1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5316D" w14:textId="77777777" w:rsidR="00545069" w:rsidRDefault="00545069" w:rsidP="00660AE6">
      <w:pPr>
        <w:spacing w:after="0" w:line="240" w:lineRule="auto"/>
      </w:pPr>
      <w:r>
        <w:separator/>
      </w:r>
    </w:p>
  </w:endnote>
  <w:endnote w:type="continuationSeparator" w:id="0">
    <w:p w14:paraId="1C54F16D" w14:textId="77777777" w:rsidR="00545069" w:rsidRDefault="00545069" w:rsidP="00660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AA7B" w14:textId="77777777" w:rsidR="00CF4994" w:rsidRDefault="00CF4994">
    <w:pPr>
      <w:pStyle w:val="Footer"/>
      <w:jc w:val="center"/>
    </w:pPr>
  </w:p>
  <w:p w14:paraId="7EFB12D6" w14:textId="77777777" w:rsidR="00CF4994" w:rsidRDefault="00F3171D" w:rsidP="004F3742">
    <w:pPr>
      <w:pStyle w:val="Footer"/>
      <w:jc w:val="center"/>
    </w:pPr>
    <w:r>
      <w:fldChar w:fldCharType="begin"/>
    </w:r>
    <w:r>
      <w:instrText xml:space="preserve"> PAGE  \* Arabic </w:instrText>
    </w:r>
    <w:r>
      <w:fldChar w:fldCharType="separate"/>
    </w:r>
    <w:r w:rsidR="00FA54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B4A22" w14:textId="77777777" w:rsidR="00545069" w:rsidRDefault="00545069" w:rsidP="00660AE6">
      <w:pPr>
        <w:spacing w:after="0" w:line="240" w:lineRule="auto"/>
      </w:pPr>
      <w:r>
        <w:separator/>
      </w:r>
    </w:p>
  </w:footnote>
  <w:footnote w:type="continuationSeparator" w:id="0">
    <w:p w14:paraId="58E9666E" w14:textId="77777777" w:rsidR="00545069" w:rsidRDefault="00545069" w:rsidP="00660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DDF1F" w14:textId="76CCFCF6" w:rsidR="0067725C" w:rsidRDefault="005C607E" w:rsidP="004F3742">
    <w:pPr>
      <w:pStyle w:val="Header"/>
      <w:pBdr>
        <w:bottom w:val="thickThinSmallGap" w:sz="24" w:space="1" w:color="622423"/>
      </w:pBdr>
      <w:jc w:val="center"/>
    </w:pPr>
    <w:r>
      <w:rPr>
        <w:rFonts w:ascii="Cambria" w:eastAsia="Times New Roman" w:hAnsi="Cambria"/>
        <w:sz w:val="32"/>
        <w:szCs w:val="32"/>
      </w:rPr>
      <w:t xml:space="preserve">Statement of Work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E99"/>
    <w:multiLevelType w:val="multilevel"/>
    <w:tmpl w:val="B8D08982"/>
    <w:lvl w:ilvl="0">
      <w:start w:val="3"/>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 w15:restartNumberingAfterBreak="0">
    <w:nsid w:val="2FF8784C"/>
    <w:multiLevelType w:val="multilevel"/>
    <w:tmpl w:val="8EB09A38"/>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2" w15:restartNumberingAfterBreak="0">
    <w:nsid w:val="37FA3ED0"/>
    <w:multiLevelType w:val="hybridMultilevel"/>
    <w:tmpl w:val="50261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D85A72"/>
    <w:multiLevelType w:val="hybridMultilevel"/>
    <w:tmpl w:val="08D66B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88276BE"/>
    <w:multiLevelType w:val="hybridMultilevel"/>
    <w:tmpl w:val="5D7A9AB4"/>
    <w:lvl w:ilvl="0" w:tplc="24762B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5524AC"/>
    <w:multiLevelType w:val="multilevel"/>
    <w:tmpl w:val="620C030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5AAF3008"/>
    <w:multiLevelType w:val="hybridMultilevel"/>
    <w:tmpl w:val="08D66B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D7C1520"/>
    <w:multiLevelType w:val="hybridMultilevel"/>
    <w:tmpl w:val="31C601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01C5C9C"/>
    <w:multiLevelType w:val="hybridMultilevel"/>
    <w:tmpl w:val="08D66B1C"/>
    <w:lvl w:ilvl="0" w:tplc="24762B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644B51"/>
    <w:multiLevelType w:val="hybridMultilevel"/>
    <w:tmpl w:val="2482F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3483604">
    <w:abstractNumId w:val="5"/>
  </w:num>
  <w:num w:numId="2" w16cid:durableId="2091342818">
    <w:abstractNumId w:val="2"/>
  </w:num>
  <w:num w:numId="3" w16cid:durableId="308750283">
    <w:abstractNumId w:val="1"/>
  </w:num>
  <w:num w:numId="4" w16cid:durableId="2145538452">
    <w:abstractNumId w:val="8"/>
  </w:num>
  <w:num w:numId="5" w16cid:durableId="275140006">
    <w:abstractNumId w:val="6"/>
  </w:num>
  <w:num w:numId="6" w16cid:durableId="579486564">
    <w:abstractNumId w:val="9"/>
  </w:num>
  <w:num w:numId="7" w16cid:durableId="14842580">
    <w:abstractNumId w:val="4"/>
  </w:num>
  <w:num w:numId="8" w16cid:durableId="193739268">
    <w:abstractNumId w:val="3"/>
  </w:num>
  <w:num w:numId="9" w16cid:durableId="1760565455">
    <w:abstractNumId w:val="0"/>
  </w:num>
  <w:num w:numId="10" w16cid:durableId="8001517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528"/>
    <w:rsid w:val="00023103"/>
    <w:rsid w:val="00030547"/>
    <w:rsid w:val="00035048"/>
    <w:rsid w:val="00076B88"/>
    <w:rsid w:val="0008541D"/>
    <w:rsid w:val="000C0528"/>
    <w:rsid w:val="00106E59"/>
    <w:rsid w:val="00121ABF"/>
    <w:rsid w:val="0012754B"/>
    <w:rsid w:val="0014204E"/>
    <w:rsid w:val="0014652C"/>
    <w:rsid w:val="001701A3"/>
    <w:rsid w:val="00171860"/>
    <w:rsid w:val="0018768E"/>
    <w:rsid w:val="001D25F7"/>
    <w:rsid w:val="002250D6"/>
    <w:rsid w:val="0028101D"/>
    <w:rsid w:val="002928E1"/>
    <w:rsid w:val="002B3299"/>
    <w:rsid w:val="002B4BB7"/>
    <w:rsid w:val="002B7088"/>
    <w:rsid w:val="002D2662"/>
    <w:rsid w:val="002D4F23"/>
    <w:rsid w:val="002E6C94"/>
    <w:rsid w:val="003505E9"/>
    <w:rsid w:val="003533EE"/>
    <w:rsid w:val="003644D4"/>
    <w:rsid w:val="003747F5"/>
    <w:rsid w:val="0039678F"/>
    <w:rsid w:val="003A76B9"/>
    <w:rsid w:val="003C0974"/>
    <w:rsid w:val="003E5987"/>
    <w:rsid w:val="00401D26"/>
    <w:rsid w:val="004051DB"/>
    <w:rsid w:val="00434DE2"/>
    <w:rsid w:val="00471CF4"/>
    <w:rsid w:val="004A24C3"/>
    <w:rsid w:val="004F3742"/>
    <w:rsid w:val="004F73A8"/>
    <w:rsid w:val="005026F4"/>
    <w:rsid w:val="00503303"/>
    <w:rsid w:val="005039C1"/>
    <w:rsid w:val="00512AAE"/>
    <w:rsid w:val="0053299D"/>
    <w:rsid w:val="00545069"/>
    <w:rsid w:val="00550377"/>
    <w:rsid w:val="00585617"/>
    <w:rsid w:val="005870B6"/>
    <w:rsid w:val="005871B7"/>
    <w:rsid w:val="005C607E"/>
    <w:rsid w:val="005F35CF"/>
    <w:rsid w:val="006401A7"/>
    <w:rsid w:val="006429FF"/>
    <w:rsid w:val="00660AE6"/>
    <w:rsid w:val="0067725C"/>
    <w:rsid w:val="00684FC8"/>
    <w:rsid w:val="006A0B0B"/>
    <w:rsid w:val="006A4B2E"/>
    <w:rsid w:val="006B000B"/>
    <w:rsid w:val="006D5CD0"/>
    <w:rsid w:val="006E1996"/>
    <w:rsid w:val="006F79D9"/>
    <w:rsid w:val="007265A4"/>
    <w:rsid w:val="00745492"/>
    <w:rsid w:val="00762085"/>
    <w:rsid w:val="00783436"/>
    <w:rsid w:val="00831A24"/>
    <w:rsid w:val="00844002"/>
    <w:rsid w:val="008A7181"/>
    <w:rsid w:val="008C6915"/>
    <w:rsid w:val="008D12FD"/>
    <w:rsid w:val="008E3C96"/>
    <w:rsid w:val="008E63B6"/>
    <w:rsid w:val="008E6EAB"/>
    <w:rsid w:val="008E7459"/>
    <w:rsid w:val="009139BE"/>
    <w:rsid w:val="00925B72"/>
    <w:rsid w:val="00964927"/>
    <w:rsid w:val="00994711"/>
    <w:rsid w:val="009A015D"/>
    <w:rsid w:val="009B330C"/>
    <w:rsid w:val="009E0A6D"/>
    <w:rsid w:val="00A2451D"/>
    <w:rsid w:val="00A4750E"/>
    <w:rsid w:val="00A51369"/>
    <w:rsid w:val="00A51CF9"/>
    <w:rsid w:val="00A63F99"/>
    <w:rsid w:val="00A645C4"/>
    <w:rsid w:val="00AA730A"/>
    <w:rsid w:val="00AB16FB"/>
    <w:rsid w:val="00AC2673"/>
    <w:rsid w:val="00AC5181"/>
    <w:rsid w:val="00AE01A7"/>
    <w:rsid w:val="00AF5886"/>
    <w:rsid w:val="00B5087B"/>
    <w:rsid w:val="00B54A13"/>
    <w:rsid w:val="00B76ADE"/>
    <w:rsid w:val="00BA5216"/>
    <w:rsid w:val="00BD7F2E"/>
    <w:rsid w:val="00BE59FC"/>
    <w:rsid w:val="00BF7D0C"/>
    <w:rsid w:val="00C21CE2"/>
    <w:rsid w:val="00C35D34"/>
    <w:rsid w:val="00C40D8F"/>
    <w:rsid w:val="00C56359"/>
    <w:rsid w:val="00C6426C"/>
    <w:rsid w:val="00C70864"/>
    <w:rsid w:val="00C73B6D"/>
    <w:rsid w:val="00CB4A60"/>
    <w:rsid w:val="00CB752E"/>
    <w:rsid w:val="00CC4424"/>
    <w:rsid w:val="00CC4677"/>
    <w:rsid w:val="00CE2934"/>
    <w:rsid w:val="00CF0910"/>
    <w:rsid w:val="00CF4994"/>
    <w:rsid w:val="00D13A6C"/>
    <w:rsid w:val="00D26304"/>
    <w:rsid w:val="00D46EAD"/>
    <w:rsid w:val="00D55E0A"/>
    <w:rsid w:val="00D562EB"/>
    <w:rsid w:val="00D563CE"/>
    <w:rsid w:val="00D706D1"/>
    <w:rsid w:val="00D815D1"/>
    <w:rsid w:val="00D8493B"/>
    <w:rsid w:val="00D95568"/>
    <w:rsid w:val="00DB7891"/>
    <w:rsid w:val="00DC28AB"/>
    <w:rsid w:val="00DD3644"/>
    <w:rsid w:val="00E07D1D"/>
    <w:rsid w:val="00E27EFF"/>
    <w:rsid w:val="00E52D20"/>
    <w:rsid w:val="00E60380"/>
    <w:rsid w:val="00E759C1"/>
    <w:rsid w:val="00EB0D02"/>
    <w:rsid w:val="00EB2DF6"/>
    <w:rsid w:val="00EB3DB9"/>
    <w:rsid w:val="00EF035B"/>
    <w:rsid w:val="00F048D8"/>
    <w:rsid w:val="00F3171D"/>
    <w:rsid w:val="00F3347E"/>
    <w:rsid w:val="00F335DF"/>
    <w:rsid w:val="00F621A4"/>
    <w:rsid w:val="00F816CD"/>
    <w:rsid w:val="00F972F7"/>
    <w:rsid w:val="00FA3D96"/>
    <w:rsid w:val="00FA54D3"/>
    <w:rsid w:val="00FC6EAB"/>
    <w:rsid w:val="00FD0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7A773"/>
  <w15:docId w15:val="{88225228-4E65-1F48-AD23-43FC19024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8E7459"/>
    <w:pPr>
      <w:keepNext/>
      <w:spacing w:before="240" w:after="60"/>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D25F7"/>
    <w:rPr>
      <w:color w:val="0000FF"/>
      <w:u w:val="single"/>
    </w:rPr>
  </w:style>
  <w:style w:type="table" w:styleId="TableGrid">
    <w:name w:val="Table Grid"/>
    <w:basedOn w:val="TableNormal"/>
    <w:uiPriority w:val="59"/>
    <w:rsid w:val="00660A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60AE6"/>
    <w:rPr>
      <w:rFonts w:eastAsia="MS Mincho" w:cs="Arial"/>
      <w:sz w:val="22"/>
      <w:szCs w:val="22"/>
      <w:lang w:eastAsia="ja-JP"/>
    </w:rPr>
  </w:style>
  <w:style w:type="character" w:customStyle="1" w:styleId="NoSpacingChar">
    <w:name w:val="No Spacing Char"/>
    <w:link w:val="NoSpacing"/>
    <w:uiPriority w:val="1"/>
    <w:rsid w:val="00660AE6"/>
    <w:rPr>
      <w:rFonts w:eastAsia="MS Mincho" w:cs="Arial"/>
      <w:sz w:val="22"/>
      <w:szCs w:val="22"/>
      <w:lang w:eastAsia="ja-JP"/>
    </w:rPr>
  </w:style>
  <w:style w:type="paragraph" w:styleId="BalloonText">
    <w:name w:val="Balloon Text"/>
    <w:basedOn w:val="Normal"/>
    <w:link w:val="BalloonTextChar"/>
    <w:uiPriority w:val="99"/>
    <w:semiHidden/>
    <w:unhideWhenUsed/>
    <w:rsid w:val="00660AE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60AE6"/>
    <w:rPr>
      <w:rFonts w:ascii="Tahoma" w:hAnsi="Tahoma" w:cs="Tahoma"/>
      <w:sz w:val="16"/>
      <w:szCs w:val="16"/>
    </w:rPr>
  </w:style>
  <w:style w:type="paragraph" w:styleId="Header">
    <w:name w:val="header"/>
    <w:basedOn w:val="Normal"/>
    <w:link w:val="HeaderChar"/>
    <w:uiPriority w:val="99"/>
    <w:unhideWhenUsed/>
    <w:rsid w:val="00660AE6"/>
    <w:pPr>
      <w:tabs>
        <w:tab w:val="center" w:pos="4680"/>
        <w:tab w:val="right" w:pos="9360"/>
      </w:tabs>
    </w:pPr>
  </w:style>
  <w:style w:type="character" w:customStyle="1" w:styleId="HeaderChar">
    <w:name w:val="Header Char"/>
    <w:link w:val="Header"/>
    <w:uiPriority w:val="99"/>
    <w:rsid w:val="00660AE6"/>
    <w:rPr>
      <w:sz w:val="22"/>
      <w:szCs w:val="22"/>
    </w:rPr>
  </w:style>
  <w:style w:type="paragraph" w:styleId="Footer">
    <w:name w:val="footer"/>
    <w:basedOn w:val="Normal"/>
    <w:link w:val="FooterChar"/>
    <w:uiPriority w:val="99"/>
    <w:unhideWhenUsed/>
    <w:rsid w:val="00660AE6"/>
    <w:pPr>
      <w:tabs>
        <w:tab w:val="center" w:pos="4680"/>
        <w:tab w:val="right" w:pos="9360"/>
      </w:tabs>
    </w:pPr>
  </w:style>
  <w:style w:type="character" w:customStyle="1" w:styleId="FooterChar">
    <w:name w:val="Footer Char"/>
    <w:link w:val="Footer"/>
    <w:uiPriority w:val="99"/>
    <w:rsid w:val="00660AE6"/>
    <w:rPr>
      <w:sz w:val="22"/>
      <w:szCs w:val="22"/>
    </w:rPr>
  </w:style>
  <w:style w:type="character" w:styleId="FollowedHyperlink">
    <w:name w:val="FollowedHyperlink"/>
    <w:uiPriority w:val="99"/>
    <w:semiHidden/>
    <w:unhideWhenUsed/>
    <w:rsid w:val="00BF7D0C"/>
    <w:rPr>
      <w:color w:val="800080"/>
      <w:u w:val="single"/>
    </w:rPr>
  </w:style>
  <w:style w:type="character" w:customStyle="1" w:styleId="Heading1Char">
    <w:name w:val="Heading 1 Char"/>
    <w:link w:val="Heading1"/>
    <w:uiPriority w:val="9"/>
    <w:rsid w:val="008E7459"/>
    <w:rPr>
      <w:rFonts w:ascii="Cambria" w:eastAsia="Times New Roman" w:hAnsi="Cambria" w:cs="Times New Roman"/>
      <w:b/>
      <w:bCs/>
      <w:kern w:val="32"/>
      <w:sz w:val="32"/>
      <w:szCs w:val="32"/>
    </w:rPr>
  </w:style>
  <w:style w:type="paragraph" w:styleId="Title">
    <w:name w:val="Title"/>
    <w:basedOn w:val="Normal"/>
    <w:next w:val="Normal"/>
    <w:link w:val="TitleChar"/>
    <w:uiPriority w:val="10"/>
    <w:qFormat/>
    <w:rsid w:val="008E7459"/>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uiPriority w:val="10"/>
    <w:rsid w:val="008E7459"/>
    <w:rPr>
      <w:rFonts w:ascii="Cambria" w:eastAsia="Times New Roman" w:hAnsi="Cambria" w:cs="Times New Roman"/>
      <w:b/>
      <w:bCs/>
      <w:kern w:val="28"/>
      <w:sz w:val="32"/>
      <w:szCs w:val="32"/>
    </w:rPr>
  </w:style>
  <w:style w:type="paragraph" w:styleId="ListParagraph">
    <w:name w:val="List Paragraph"/>
    <w:basedOn w:val="Normal"/>
    <w:uiPriority w:val="34"/>
    <w:qFormat/>
    <w:rsid w:val="00E27EFF"/>
    <w:pPr>
      <w:ind w:left="720"/>
      <w:contextualSpacing/>
    </w:pPr>
  </w:style>
  <w:style w:type="paragraph" w:customStyle="1" w:styleId="Default">
    <w:name w:val="Default"/>
    <w:rsid w:val="00E52D20"/>
    <w:pPr>
      <w:autoSpaceDE w:val="0"/>
      <w:autoSpaceDN w:val="0"/>
      <w:adjustRightInd w:val="0"/>
    </w:pPr>
    <w:rPr>
      <w:rFonts w:ascii="Open Sans" w:hAnsi="Open Sans" w:cs="Open Sans"/>
      <w:color w:val="000000"/>
      <w:sz w:val="24"/>
      <w:szCs w:val="24"/>
    </w:rPr>
  </w:style>
  <w:style w:type="character" w:styleId="CommentReference">
    <w:name w:val="annotation reference"/>
    <w:basedOn w:val="DefaultParagraphFont"/>
    <w:uiPriority w:val="99"/>
    <w:semiHidden/>
    <w:unhideWhenUsed/>
    <w:rsid w:val="00A645C4"/>
    <w:rPr>
      <w:sz w:val="16"/>
      <w:szCs w:val="16"/>
    </w:rPr>
  </w:style>
  <w:style w:type="paragraph" w:styleId="CommentText">
    <w:name w:val="annotation text"/>
    <w:basedOn w:val="Normal"/>
    <w:link w:val="CommentTextChar"/>
    <w:uiPriority w:val="99"/>
    <w:unhideWhenUsed/>
    <w:rsid w:val="00A645C4"/>
    <w:pPr>
      <w:spacing w:line="240" w:lineRule="auto"/>
    </w:pPr>
    <w:rPr>
      <w:sz w:val="20"/>
      <w:szCs w:val="20"/>
    </w:rPr>
  </w:style>
  <w:style w:type="character" w:customStyle="1" w:styleId="CommentTextChar">
    <w:name w:val="Comment Text Char"/>
    <w:basedOn w:val="DefaultParagraphFont"/>
    <w:link w:val="CommentText"/>
    <w:uiPriority w:val="99"/>
    <w:rsid w:val="00A645C4"/>
  </w:style>
  <w:style w:type="paragraph" w:styleId="CommentSubject">
    <w:name w:val="annotation subject"/>
    <w:basedOn w:val="CommentText"/>
    <w:next w:val="CommentText"/>
    <w:link w:val="CommentSubjectChar"/>
    <w:uiPriority w:val="99"/>
    <w:semiHidden/>
    <w:unhideWhenUsed/>
    <w:rsid w:val="00A645C4"/>
    <w:rPr>
      <w:b/>
      <w:bCs/>
    </w:rPr>
  </w:style>
  <w:style w:type="character" w:customStyle="1" w:styleId="CommentSubjectChar">
    <w:name w:val="Comment Subject Char"/>
    <w:basedOn w:val="CommentTextChar"/>
    <w:link w:val="CommentSubject"/>
    <w:uiPriority w:val="99"/>
    <w:semiHidden/>
    <w:rsid w:val="00A645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891587">
      <w:bodyDiv w:val="1"/>
      <w:marLeft w:val="0"/>
      <w:marRight w:val="0"/>
      <w:marTop w:val="0"/>
      <w:marBottom w:val="0"/>
      <w:divBdr>
        <w:top w:val="none" w:sz="0" w:space="0" w:color="auto"/>
        <w:left w:val="none" w:sz="0" w:space="0" w:color="auto"/>
        <w:bottom w:val="none" w:sz="0" w:space="0" w:color="auto"/>
        <w:right w:val="none" w:sz="0" w:space="0" w:color="auto"/>
      </w:divBdr>
    </w:div>
    <w:div w:id="994144586">
      <w:bodyDiv w:val="1"/>
      <w:marLeft w:val="0"/>
      <w:marRight w:val="0"/>
      <w:marTop w:val="0"/>
      <w:marBottom w:val="0"/>
      <w:divBdr>
        <w:top w:val="none" w:sz="0" w:space="0" w:color="auto"/>
        <w:left w:val="none" w:sz="0" w:space="0" w:color="auto"/>
        <w:bottom w:val="none" w:sz="0" w:space="0" w:color="auto"/>
        <w:right w:val="none" w:sz="0" w:space="0" w:color="auto"/>
      </w:divBdr>
    </w:div>
    <w:div w:id="1115826034">
      <w:bodyDiv w:val="1"/>
      <w:marLeft w:val="0"/>
      <w:marRight w:val="0"/>
      <w:marTop w:val="0"/>
      <w:marBottom w:val="0"/>
      <w:divBdr>
        <w:top w:val="none" w:sz="0" w:space="0" w:color="auto"/>
        <w:left w:val="none" w:sz="0" w:space="0" w:color="auto"/>
        <w:bottom w:val="none" w:sz="0" w:space="0" w:color="auto"/>
        <w:right w:val="none" w:sz="0" w:space="0" w:color="auto"/>
      </w:divBdr>
    </w:div>
    <w:div w:id="1173446472">
      <w:bodyDiv w:val="1"/>
      <w:marLeft w:val="0"/>
      <w:marRight w:val="0"/>
      <w:marTop w:val="0"/>
      <w:marBottom w:val="0"/>
      <w:divBdr>
        <w:top w:val="none" w:sz="0" w:space="0" w:color="auto"/>
        <w:left w:val="none" w:sz="0" w:space="0" w:color="auto"/>
        <w:bottom w:val="none" w:sz="0" w:space="0" w:color="auto"/>
        <w:right w:val="none" w:sz="0" w:space="0" w:color="auto"/>
      </w:divBdr>
    </w:div>
    <w:div w:id="1437485025">
      <w:bodyDiv w:val="1"/>
      <w:marLeft w:val="0"/>
      <w:marRight w:val="0"/>
      <w:marTop w:val="0"/>
      <w:marBottom w:val="0"/>
      <w:divBdr>
        <w:top w:val="none" w:sz="0" w:space="0" w:color="auto"/>
        <w:left w:val="none" w:sz="0" w:space="0" w:color="auto"/>
        <w:bottom w:val="none" w:sz="0" w:space="0" w:color="auto"/>
        <w:right w:val="none" w:sz="0" w:space="0" w:color="auto"/>
      </w:divBdr>
    </w:div>
    <w:div w:id="214619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2013-11-19T00:00:00</PublishDate>
  <Abstract>This document gives the outline of Statement of Work. Tailor this document in accordance to your needs.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97db9fe-0133-480b-bd69-48aef7caca11">
      <Terms xmlns="http://schemas.microsoft.com/office/infopath/2007/PartnerControls"/>
    </lcf76f155ced4ddcb4097134ff3c332f>
    <TaxCatchAll xmlns="170dcbda-8396-4526-b64f-f2931a938f8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CFB011B36645F47B0279610F5D98357" ma:contentTypeVersion="10" ma:contentTypeDescription="Create a new document." ma:contentTypeScope="" ma:versionID="47be6138eaa6449848cad1954c0aab75">
  <xsd:schema xmlns:xsd="http://www.w3.org/2001/XMLSchema" xmlns:xs="http://www.w3.org/2001/XMLSchema" xmlns:p="http://schemas.microsoft.com/office/2006/metadata/properties" xmlns:ns2="e97db9fe-0133-480b-bd69-48aef7caca11" xmlns:ns3="170dcbda-8396-4526-b64f-f2931a938f8c" targetNamespace="http://schemas.microsoft.com/office/2006/metadata/properties" ma:root="true" ma:fieldsID="b0e5f0859978b9b445c9e6aba33eae87" ns2:_="" ns3:_="">
    <xsd:import namespace="e97db9fe-0133-480b-bd69-48aef7caca11"/>
    <xsd:import namespace="170dcbda-8396-4526-b64f-f2931a938f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7db9fe-0133-480b-bd69-48aef7caca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0dcbda-8396-4526-b64f-f2931a938f8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28ca2a-fbd8-460b-9324-6401cba8932d}" ma:internalName="TaxCatchAll" ma:showField="CatchAllData" ma:web="170dcbda-8396-4526-b64f-f2931a938f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CEA124C-A054-4415-B8D2-8EEE8FFC0FEC}">
  <ds:schemaRefs>
    <ds:schemaRef ds:uri="http://schemas.microsoft.com/office/2006/metadata/properties"/>
    <ds:schemaRef ds:uri="http://schemas.microsoft.com/office/infopath/2007/PartnerControls"/>
    <ds:schemaRef ds:uri="e97db9fe-0133-480b-bd69-48aef7caca11"/>
    <ds:schemaRef ds:uri="170dcbda-8396-4526-b64f-f2931a938f8c"/>
  </ds:schemaRefs>
</ds:datastoreItem>
</file>

<file path=customXml/itemProps3.xml><?xml version="1.0" encoding="utf-8"?>
<ds:datastoreItem xmlns:ds="http://schemas.openxmlformats.org/officeDocument/2006/customXml" ds:itemID="{783987D0-7BA7-4169-BBF3-DE6DAE102575}">
  <ds:schemaRefs>
    <ds:schemaRef ds:uri="http://schemas.microsoft.com/sharepoint/v3/contenttype/forms"/>
  </ds:schemaRefs>
</ds:datastoreItem>
</file>

<file path=customXml/itemProps4.xml><?xml version="1.0" encoding="utf-8"?>
<ds:datastoreItem xmlns:ds="http://schemas.openxmlformats.org/officeDocument/2006/customXml" ds:itemID="{933D1E51-FBF8-44C7-83DB-CDF3D313DB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7db9fe-0133-480b-bd69-48aef7caca11"/>
    <ds:schemaRef ds:uri="170dcbda-8396-4526-b64f-f2931a938f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DA6961A-9430-4B66-8C72-6E85EB6EC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Statement of Work (Template)</vt:lpstr>
    </vt:vector>
  </TitlesOfParts>
  <Company>NIH/OD/olao/oa</Company>
  <LinksUpToDate>false</LinksUpToDate>
  <CharactersWithSpaces>2355</CharactersWithSpaces>
  <SharedDoc>false</SharedDoc>
  <HLinks>
    <vt:vector size="12" baseType="variant">
      <vt:variant>
        <vt:i4>1572871</vt:i4>
      </vt:variant>
      <vt:variant>
        <vt:i4>3</vt:i4>
      </vt:variant>
      <vt:variant>
        <vt:i4>0</vt:i4>
      </vt:variant>
      <vt:variant>
        <vt:i4>5</vt:i4>
      </vt:variant>
      <vt:variant>
        <vt:lpwstr>http://www.hhs.gov/asfr/ogapa/acquisition/policies/hspd12-contract-guide-102707.html</vt:lpwstr>
      </vt:variant>
      <vt:variant>
        <vt:lpwstr/>
      </vt:variant>
      <vt:variant>
        <vt:i4>1900619</vt:i4>
      </vt:variant>
      <vt:variant>
        <vt:i4>0</vt:i4>
      </vt:variant>
      <vt:variant>
        <vt:i4>0</vt:i4>
      </vt:variant>
      <vt:variant>
        <vt:i4>5</vt:i4>
      </vt:variant>
      <vt:variant>
        <vt:lpwstr>http://en.wikipedia.org/wiki/Work_Breakdown_Structure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(Template)</dc:title>
  <dc:subject>Office of Acquisitions</dc:subject>
  <dc:creator>Green, Melody (NIH/OD) [C]</dc:creator>
  <cp:keywords/>
  <cp:lastModifiedBy>Winffel, Helmut (HHS/ASFR/OMAS)</cp:lastModifiedBy>
  <cp:revision>5</cp:revision>
  <cp:lastPrinted>2013-11-20T16:36:00Z</cp:lastPrinted>
  <dcterms:created xsi:type="dcterms:W3CDTF">2026-01-14T12:29:00Z</dcterms:created>
  <dcterms:modified xsi:type="dcterms:W3CDTF">2026-03-03T12:41:00Z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0x010100FCFB011B36645F47B0279610F5D98357</vt:lpwstr>
  </property>
</Properties>
</file>