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8793" w14:textId="68000AFC" w:rsidR="000E22D6" w:rsidRPr="00B4478A" w:rsidRDefault="00B4478A" w:rsidP="00B4478A">
      <w:pPr>
        <w:jc w:val="center"/>
        <w:rPr>
          <w:b/>
          <w:bCs/>
          <w:sz w:val="24"/>
          <w:szCs w:val="24"/>
        </w:rPr>
      </w:pPr>
      <w:bookmarkStart w:id="0" w:name="OLE_LINK9"/>
      <w:r w:rsidRPr="00B4478A">
        <w:rPr>
          <w:b/>
          <w:bCs/>
          <w:sz w:val="24"/>
          <w:szCs w:val="24"/>
        </w:rPr>
        <w:t xml:space="preserve">DRAFT ATTACHMENT 4 </w:t>
      </w:r>
    </w:p>
    <w:p w14:paraId="263C1EDF" w14:textId="77777777" w:rsidR="00B4478A" w:rsidRPr="00B4478A" w:rsidRDefault="00B4478A" w:rsidP="00B4478A">
      <w:pPr>
        <w:jc w:val="center"/>
        <w:rPr>
          <w:b/>
          <w:bCs/>
          <w:sz w:val="24"/>
          <w:szCs w:val="24"/>
        </w:rPr>
      </w:pPr>
    </w:p>
    <w:p w14:paraId="75DCD760" w14:textId="108A1961" w:rsidR="00B4478A" w:rsidRPr="00B4478A" w:rsidRDefault="00B4478A" w:rsidP="00B4478A">
      <w:pPr>
        <w:jc w:val="center"/>
        <w:rPr>
          <w:b/>
          <w:bCs/>
          <w:sz w:val="24"/>
          <w:szCs w:val="24"/>
        </w:rPr>
      </w:pPr>
      <w:r w:rsidRPr="00B4478A">
        <w:rPr>
          <w:b/>
          <w:bCs/>
          <w:sz w:val="24"/>
          <w:szCs w:val="24"/>
        </w:rPr>
        <w:t>LOGISTICS REQUIREMENTS</w:t>
      </w:r>
    </w:p>
    <w:p w14:paraId="780FA44B" w14:textId="77777777" w:rsidR="00B4478A" w:rsidRDefault="00B4478A" w:rsidP="00124B1B">
      <w:pPr>
        <w:jc w:val="both"/>
        <w:rPr>
          <w:sz w:val="24"/>
          <w:szCs w:val="24"/>
        </w:rPr>
      </w:pPr>
    </w:p>
    <w:p w14:paraId="6FDADDA1" w14:textId="795797C7" w:rsidR="000E22D6" w:rsidRDefault="000E22D6" w:rsidP="006363D3">
      <w:pPr>
        <w:tabs>
          <w:tab w:val="left" w:pos="540"/>
          <w:tab w:val="left" w:pos="1080"/>
        </w:tabs>
        <w:jc w:val="both"/>
        <w:rPr>
          <w:sz w:val="24"/>
          <w:szCs w:val="24"/>
        </w:rPr>
      </w:pPr>
      <w:r>
        <w:rPr>
          <w:sz w:val="24"/>
          <w:szCs w:val="24"/>
        </w:rPr>
        <w:t xml:space="preserve">The </w:t>
      </w:r>
      <w:r w:rsidR="00392332">
        <w:rPr>
          <w:sz w:val="24"/>
          <w:szCs w:val="24"/>
        </w:rPr>
        <w:t>Next Generation Surface Search Radar (NXSSR) System must</w:t>
      </w:r>
      <w:r w:rsidR="001763EB">
        <w:rPr>
          <w:sz w:val="24"/>
          <w:szCs w:val="24"/>
        </w:rPr>
        <w:t xml:space="preserve"> be comprised of supportable components </w:t>
      </w:r>
      <w:r w:rsidR="009C6915">
        <w:rPr>
          <w:sz w:val="24"/>
          <w:szCs w:val="24"/>
        </w:rPr>
        <w:t>supplied by a vendor utilizing</w:t>
      </w:r>
      <w:r w:rsidR="001763EB">
        <w:rPr>
          <w:sz w:val="24"/>
          <w:szCs w:val="24"/>
        </w:rPr>
        <w:t xml:space="preserve"> proactive lifecycle management</w:t>
      </w:r>
      <w:r w:rsidR="00124B1B" w:rsidRPr="001768B7">
        <w:rPr>
          <w:sz w:val="24"/>
          <w:szCs w:val="24"/>
        </w:rPr>
        <w:t>.</w:t>
      </w:r>
      <w:r w:rsidR="00086A7D">
        <w:rPr>
          <w:sz w:val="24"/>
          <w:szCs w:val="24"/>
        </w:rPr>
        <w:t xml:space="preserve"> </w:t>
      </w:r>
      <w:proofErr w:type="gramStart"/>
      <w:r w:rsidR="009C6915">
        <w:rPr>
          <w:sz w:val="24"/>
          <w:szCs w:val="24"/>
        </w:rPr>
        <w:t>In order to</w:t>
      </w:r>
      <w:proofErr w:type="gramEnd"/>
      <w:r w:rsidR="009C6915">
        <w:rPr>
          <w:sz w:val="24"/>
          <w:szCs w:val="24"/>
        </w:rPr>
        <w:t xml:space="preserve"> address this concern, the following requirements </w:t>
      </w:r>
      <w:r w:rsidR="00392332">
        <w:rPr>
          <w:sz w:val="24"/>
          <w:szCs w:val="24"/>
        </w:rPr>
        <w:t>must</w:t>
      </w:r>
      <w:r w:rsidR="009C6915">
        <w:rPr>
          <w:sz w:val="24"/>
          <w:szCs w:val="24"/>
        </w:rPr>
        <w:t xml:space="preserve"> be addressed in the contractor’s proposed logistics plan</w:t>
      </w:r>
      <w:r w:rsidR="00081777">
        <w:rPr>
          <w:sz w:val="24"/>
          <w:szCs w:val="24"/>
        </w:rPr>
        <w:t xml:space="preserve">, which is a part of the proposal and </w:t>
      </w:r>
      <w:r w:rsidR="00081777" w:rsidRPr="00207531">
        <w:rPr>
          <w:sz w:val="24"/>
          <w:szCs w:val="24"/>
          <w:u w:val="single"/>
        </w:rPr>
        <w:t>not</w:t>
      </w:r>
      <w:r w:rsidR="00081777">
        <w:rPr>
          <w:sz w:val="24"/>
          <w:szCs w:val="24"/>
        </w:rPr>
        <w:t xml:space="preserve"> a Contract Deliverable Line Item (CDRL).</w:t>
      </w:r>
    </w:p>
    <w:p w14:paraId="3A75516A" w14:textId="77777777" w:rsidR="000E22D6" w:rsidRDefault="000E22D6" w:rsidP="006363D3">
      <w:pPr>
        <w:tabs>
          <w:tab w:val="left" w:pos="540"/>
          <w:tab w:val="left" w:pos="1080"/>
        </w:tabs>
        <w:jc w:val="both"/>
        <w:rPr>
          <w:sz w:val="24"/>
          <w:szCs w:val="24"/>
        </w:rPr>
      </w:pPr>
    </w:p>
    <w:p w14:paraId="41C126F3" w14:textId="1FB58F8A" w:rsidR="00124B1B" w:rsidRPr="000E22D6" w:rsidRDefault="00124B1B" w:rsidP="006363D3">
      <w:pPr>
        <w:tabs>
          <w:tab w:val="left" w:pos="540"/>
          <w:tab w:val="left" w:pos="1080"/>
        </w:tabs>
        <w:jc w:val="both"/>
        <w:rPr>
          <w:i/>
          <w:sz w:val="24"/>
          <w:szCs w:val="24"/>
        </w:rPr>
      </w:pPr>
      <w:r w:rsidRPr="000E22D6">
        <w:rPr>
          <w:i/>
          <w:sz w:val="24"/>
          <w:szCs w:val="24"/>
        </w:rPr>
        <w:t xml:space="preserve">The </w:t>
      </w:r>
      <w:r w:rsidR="000E22D6" w:rsidRPr="000E22D6">
        <w:rPr>
          <w:i/>
          <w:sz w:val="24"/>
          <w:szCs w:val="24"/>
        </w:rPr>
        <w:t>contractor’s proposed</w:t>
      </w:r>
      <w:r w:rsidRPr="000E22D6">
        <w:rPr>
          <w:i/>
          <w:sz w:val="24"/>
          <w:szCs w:val="24"/>
        </w:rPr>
        <w:t xml:space="preserve"> </w:t>
      </w:r>
      <w:r w:rsidR="001763EB">
        <w:rPr>
          <w:i/>
          <w:sz w:val="24"/>
          <w:szCs w:val="24"/>
        </w:rPr>
        <w:t>logistics plan</w:t>
      </w:r>
      <w:r w:rsidRPr="000E22D6">
        <w:rPr>
          <w:i/>
          <w:sz w:val="24"/>
          <w:szCs w:val="24"/>
        </w:rPr>
        <w:t xml:space="preserve"> </w:t>
      </w:r>
      <w:r w:rsidR="0057365F">
        <w:rPr>
          <w:i/>
          <w:sz w:val="24"/>
          <w:szCs w:val="24"/>
        </w:rPr>
        <w:t>must</w:t>
      </w:r>
      <w:r w:rsidRPr="000E22D6">
        <w:rPr>
          <w:i/>
          <w:sz w:val="24"/>
          <w:szCs w:val="24"/>
        </w:rPr>
        <w:t xml:space="preserve"> be clearly articulated in the </w:t>
      </w:r>
      <w:r w:rsidR="00925BB4">
        <w:rPr>
          <w:i/>
          <w:sz w:val="24"/>
          <w:szCs w:val="24"/>
        </w:rPr>
        <w:t>“</w:t>
      </w:r>
      <w:r w:rsidR="001763EB">
        <w:rPr>
          <w:i/>
          <w:sz w:val="24"/>
          <w:szCs w:val="24"/>
        </w:rPr>
        <w:t xml:space="preserve">Logistics </w:t>
      </w:r>
      <w:r w:rsidR="000709A2">
        <w:rPr>
          <w:i/>
          <w:sz w:val="24"/>
          <w:szCs w:val="24"/>
        </w:rPr>
        <w:t xml:space="preserve">and Training </w:t>
      </w:r>
      <w:r w:rsidR="001763EB">
        <w:rPr>
          <w:i/>
          <w:sz w:val="24"/>
          <w:szCs w:val="24"/>
        </w:rPr>
        <w:t>Plan</w:t>
      </w:r>
      <w:r w:rsidR="00925BB4">
        <w:rPr>
          <w:i/>
          <w:sz w:val="24"/>
          <w:szCs w:val="24"/>
        </w:rPr>
        <w:t xml:space="preserve"> Section” of their </w:t>
      </w:r>
      <w:r w:rsidR="00E4573E">
        <w:rPr>
          <w:i/>
          <w:sz w:val="24"/>
          <w:szCs w:val="24"/>
        </w:rPr>
        <w:t xml:space="preserve">technical </w:t>
      </w:r>
      <w:r w:rsidRPr="000E22D6">
        <w:rPr>
          <w:i/>
          <w:sz w:val="24"/>
          <w:szCs w:val="24"/>
        </w:rPr>
        <w:t>proposal</w:t>
      </w:r>
      <w:bookmarkEnd w:id="0"/>
      <w:r w:rsidRPr="000E22D6">
        <w:rPr>
          <w:i/>
          <w:sz w:val="24"/>
          <w:szCs w:val="24"/>
        </w:rPr>
        <w:t xml:space="preserve">. The awarded contractor’s </w:t>
      </w:r>
      <w:r w:rsidR="001763EB">
        <w:rPr>
          <w:i/>
          <w:sz w:val="24"/>
          <w:szCs w:val="24"/>
        </w:rPr>
        <w:t>logistics plan</w:t>
      </w:r>
      <w:r w:rsidRPr="000E22D6">
        <w:rPr>
          <w:i/>
          <w:sz w:val="24"/>
          <w:szCs w:val="24"/>
        </w:rPr>
        <w:t xml:space="preserve"> will be included </w:t>
      </w:r>
      <w:r w:rsidR="00086A7D">
        <w:rPr>
          <w:i/>
          <w:sz w:val="24"/>
          <w:szCs w:val="24"/>
        </w:rPr>
        <w:t>as an</w:t>
      </w:r>
      <w:r w:rsidRPr="000E22D6">
        <w:rPr>
          <w:i/>
          <w:sz w:val="24"/>
          <w:szCs w:val="24"/>
        </w:rPr>
        <w:t xml:space="preserve"> attachment </w:t>
      </w:r>
      <w:r w:rsidR="00086A7D">
        <w:rPr>
          <w:i/>
          <w:sz w:val="24"/>
          <w:szCs w:val="24"/>
        </w:rPr>
        <w:t>to the final contract at time of</w:t>
      </w:r>
      <w:r w:rsidRPr="000E22D6">
        <w:rPr>
          <w:i/>
          <w:sz w:val="24"/>
          <w:szCs w:val="24"/>
        </w:rPr>
        <w:t xml:space="preserve"> award.</w:t>
      </w:r>
    </w:p>
    <w:p w14:paraId="5E118BD9" w14:textId="3C5E2855" w:rsidR="000E22D6" w:rsidRDefault="000E22D6" w:rsidP="006363D3">
      <w:pPr>
        <w:tabs>
          <w:tab w:val="left" w:pos="540"/>
          <w:tab w:val="left" w:pos="1080"/>
        </w:tabs>
        <w:jc w:val="both"/>
        <w:rPr>
          <w:sz w:val="24"/>
          <w:szCs w:val="24"/>
        </w:rPr>
      </w:pPr>
    </w:p>
    <w:p w14:paraId="37F64BAB" w14:textId="02FD6C12" w:rsidR="00733D59" w:rsidRDefault="000709A2" w:rsidP="006363D3">
      <w:pPr>
        <w:tabs>
          <w:tab w:val="left" w:pos="540"/>
          <w:tab w:val="left" w:pos="1080"/>
        </w:tabs>
        <w:jc w:val="both"/>
        <w:rPr>
          <w:spacing w:val="-1"/>
          <w:sz w:val="24"/>
          <w:szCs w:val="24"/>
        </w:rPr>
      </w:pPr>
      <w:r w:rsidRPr="006363D3">
        <w:rPr>
          <w:b/>
          <w:sz w:val="24"/>
          <w:szCs w:val="24"/>
        </w:rPr>
        <w:t>1.1</w:t>
      </w:r>
      <w:r w:rsidRPr="006363D3">
        <w:rPr>
          <w:b/>
          <w:sz w:val="24"/>
          <w:szCs w:val="24"/>
        </w:rPr>
        <w:tab/>
      </w:r>
      <w:r w:rsidR="00733D59" w:rsidRPr="00733D59">
        <w:rPr>
          <w:spacing w:val="-1"/>
          <w:sz w:val="24"/>
          <w:szCs w:val="24"/>
        </w:rPr>
        <w:t>A detailed logistics plan that sufficiently outlines the overall approach</w:t>
      </w:r>
      <w:r w:rsidR="00733D59" w:rsidRPr="00733D59">
        <w:rPr>
          <w:spacing w:val="12"/>
          <w:sz w:val="24"/>
          <w:szCs w:val="24"/>
        </w:rPr>
        <w:t xml:space="preserve"> </w:t>
      </w:r>
      <w:r w:rsidR="00733D59" w:rsidRPr="00733D59">
        <w:rPr>
          <w:sz w:val="24"/>
          <w:szCs w:val="24"/>
        </w:rPr>
        <w:t>to</w:t>
      </w:r>
      <w:r w:rsidR="00733D59" w:rsidRPr="00733D59">
        <w:rPr>
          <w:spacing w:val="9"/>
          <w:sz w:val="24"/>
          <w:szCs w:val="24"/>
        </w:rPr>
        <w:t xml:space="preserve"> </w:t>
      </w:r>
      <w:r w:rsidR="00733D59" w:rsidRPr="00733D59">
        <w:rPr>
          <w:spacing w:val="-1"/>
          <w:sz w:val="24"/>
          <w:szCs w:val="24"/>
        </w:rPr>
        <w:t>deliver,</w:t>
      </w:r>
      <w:r w:rsidR="00733D59" w:rsidRPr="00733D59">
        <w:rPr>
          <w:spacing w:val="12"/>
          <w:sz w:val="24"/>
          <w:szCs w:val="24"/>
        </w:rPr>
        <w:t xml:space="preserve"> </w:t>
      </w:r>
      <w:r w:rsidR="00733D59" w:rsidRPr="00733D59">
        <w:rPr>
          <w:spacing w:val="-2"/>
          <w:sz w:val="24"/>
          <w:szCs w:val="24"/>
        </w:rPr>
        <w:t>sustain,</w:t>
      </w:r>
      <w:r w:rsidR="00733D59" w:rsidRPr="00733D59">
        <w:rPr>
          <w:spacing w:val="9"/>
          <w:sz w:val="24"/>
          <w:szCs w:val="24"/>
        </w:rPr>
        <w:t xml:space="preserve"> </w:t>
      </w:r>
      <w:r w:rsidR="00733D59" w:rsidRPr="00733D59">
        <w:rPr>
          <w:spacing w:val="-2"/>
          <w:sz w:val="24"/>
          <w:szCs w:val="24"/>
        </w:rPr>
        <w:t>maximize</w:t>
      </w:r>
      <w:r w:rsidR="00733D59" w:rsidRPr="00733D59">
        <w:rPr>
          <w:spacing w:val="11"/>
          <w:sz w:val="24"/>
          <w:szCs w:val="24"/>
        </w:rPr>
        <w:t xml:space="preserve"> </w:t>
      </w:r>
      <w:r w:rsidR="00733D59" w:rsidRPr="00733D59">
        <w:rPr>
          <w:spacing w:val="-2"/>
          <w:sz w:val="24"/>
          <w:szCs w:val="24"/>
        </w:rPr>
        <w:t>component</w:t>
      </w:r>
      <w:r w:rsidR="00733D59" w:rsidRPr="00733D59">
        <w:rPr>
          <w:spacing w:val="12"/>
          <w:sz w:val="24"/>
          <w:szCs w:val="24"/>
        </w:rPr>
        <w:t xml:space="preserve"> </w:t>
      </w:r>
      <w:r w:rsidR="00733D59" w:rsidRPr="00733D59">
        <w:rPr>
          <w:spacing w:val="-1"/>
          <w:sz w:val="24"/>
          <w:szCs w:val="24"/>
        </w:rPr>
        <w:t>commonality</w:t>
      </w:r>
      <w:r w:rsidR="000929A4">
        <w:rPr>
          <w:spacing w:val="-1"/>
          <w:sz w:val="24"/>
          <w:szCs w:val="24"/>
        </w:rPr>
        <w:t xml:space="preserve"> </w:t>
      </w:r>
      <w:r w:rsidR="00733D59" w:rsidRPr="00733D59">
        <w:rPr>
          <w:spacing w:val="-1"/>
          <w:sz w:val="24"/>
          <w:szCs w:val="24"/>
        </w:rPr>
        <w:t>and</w:t>
      </w:r>
      <w:r w:rsidR="00733D59" w:rsidRPr="00733D59">
        <w:rPr>
          <w:spacing w:val="7"/>
          <w:sz w:val="24"/>
          <w:szCs w:val="24"/>
        </w:rPr>
        <w:t xml:space="preserve"> </w:t>
      </w:r>
      <w:r w:rsidR="00733D59" w:rsidRPr="00733D59">
        <w:rPr>
          <w:spacing w:val="-1"/>
          <w:sz w:val="24"/>
          <w:szCs w:val="24"/>
        </w:rPr>
        <w:t>provide</w:t>
      </w:r>
      <w:r w:rsidR="00733D59" w:rsidRPr="00733D59">
        <w:rPr>
          <w:spacing w:val="6"/>
          <w:sz w:val="24"/>
          <w:szCs w:val="24"/>
        </w:rPr>
        <w:t xml:space="preserve"> </w:t>
      </w:r>
      <w:r w:rsidR="00733D59" w:rsidRPr="00733D59">
        <w:rPr>
          <w:spacing w:val="-1"/>
          <w:sz w:val="24"/>
          <w:szCs w:val="24"/>
        </w:rPr>
        <w:t>continuity</w:t>
      </w:r>
      <w:r w:rsidR="00733D59" w:rsidRPr="00733D59">
        <w:rPr>
          <w:sz w:val="24"/>
          <w:szCs w:val="24"/>
        </w:rPr>
        <w:t xml:space="preserve"> of</w:t>
      </w:r>
      <w:r w:rsidR="00733D59" w:rsidRPr="00733D59">
        <w:rPr>
          <w:spacing w:val="4"/>
          <w:sz w:val="24"/>
          <w:szCs w:val="24"/>
        </w:rPr>
        <w:t xml:space="preserve"> </w:t>
      </w:r>
      <w:r w:rsidR="00733D59" w:rsidRPr="00733D59">
        <w:rPr>
          <w:sz w:val="24"/>
          <w:szCs w:val="24"/>
        </w:rPr>
        <w:t>the</w:t>
      </w:r>
      <w:r w:rsidR="00733D59" w:rsidRPr="00733D59">
        <w:rPr>
          <w:spacing w:val="6"/>
          <w:sz w:val="24"/>
          <w:szCs w:val="24"/>
        </w:rPr>
        <w:t xml:space="preserve"> </w:t>
      </w:r>
      <w:r w:rsidR="00733D59" w:rsidRPr="00733D59">
        <w:rPr>
          <w:spacing w:val="-1"/>
          <w:sz w:val="24"/>
          <w:szCs w:val="24"/>
        </w:rPr>
        <w:t>proposed</w:t>
      </w:r>
      <w:r w:rsidR="00733D59" w:rsidRPr="00733D59">
        <w:rPr>
          <w:spacing w:val="7"/>
          <w:sz w:val="24"/>
          <w:szCs w:val="24"/>
        </w:rPr>
        <w:t xml:space="preserve"> </w:t>
      </w:r>
      <w:r w:rsidR="00733D59" w:rsidRPr="00733D59">
        <w:rPr>
          <w:spacing w:val="-2"/>
          <w:sz w:val="24"/>
          <w:szCs w:val="24"/>
        </w:rPr>
        <w:t>components</w:t>
      </w:r>
      <w:r w:rsidR="00733D59" w:rsidRPr="00733D59">
        <w:rPr>
          <w:spacing w:val="7"/>
          <w:sz w:val="24"/>
          <w:szCs w:val="24"/>
        </w:rPr>
        <w:t xml:space="preserve"> </w:t>
      </w:r>
      <w:r w:rsidR="00733D59" w:rsidRPr="00733D59">
        <w:rPr>
          <w:spacing w:val="-1"/>
          <w:sz w:val="24"/>
          <w:szCs w:val="24"/>
        </w:rPr>
        <w:t>over</w:t>
      </w:r>
      <w:r w:rsidR="00733D59" w:rsidRPr="00733D59">
        <w:rPr>
          <w:spacing w:val="67"/>
          <w:sz w:val="24"/>
          <w:szCs w:val="24"/>
        </w:rPr>
        <w:t xml:space="preserve"> </w:t>
      </w:r>
      <w:r w:rsidR="00733D59" w:rsidRPr="00733D59">
        <w:rPr>
          <w:sz w:val="24"/>
          <w:szCs w:val="24"/>
        </w:rPr>
        <w:t>the</w:t>
      </w:r>
      <w:r w:rsidR="00733D59" w:rsidRPr="00733D59">
        <w:rPr>
          <w:spacing w:val="-1"/>
          <w:sz w:val="24"/>
          <w:szCs w:val="24"/>
        </w:rPr>
        <w:t xml:space="preserve"> duration of the awarded contract,</w:t>
      </w:r>
      <w:r w:rsidR="00733D59" w:rsidRPr="00733D59">
        <w:rPr>
          <w:sz w:val="24"/>
          <w:szCs w:val="24"/>
        </w:rPr>
        <w:t xml:space="preserve"> plus the</w:t>
      </w:r>
      <w:r w:rsidR="00733D59" w:rsidRPr="00733D59">
        <w:rPr>
          <w:spacing w:val="-1"/>
          <w:sz w:val="24"/>
          <w:szCs w:val="24"/>
        </w:rPr>
        <w:t xml:space="preserve"> warranty</w:t>
      </w:r>
      <w:r w:rsidR="00733D59" w:rsidRPr="00733D59">
        <w:rPr>
          <w:spacing w:val="-8"/>
          <w:sz w:val="24"/>
          <w:szCs w:val="24"/>
        </w:rPr>
        <w:t xml:space="preserve"> </w:t>
      </w:r>
      <w:r w:rsidR="00733D59" w:rsidRPr="00733D59">
        <w:rPr>
          <w:sz w:val="24"/>
          <w:szCs w:val="24"/>
        </w:rPr>
        <w:t xml:space="preserve">duration </w:t>
      </w:r>
      <w:r w:rsidR="00733D59" w:rsidRPr="00733D59">
        <w:rPr>
          <w:spacing w:val="-1"/>
          <w:sz w:val="24"/>
          <w:szCs w:val="24"/>
        </w:rPr>
        <w:t>for</w:t>
      </w:r>
      <w:r w:rsidR="00733D59" w:rsidRPr="00733D59">
        <w:rPr>
          <w:spacing w:val="1"/>
          <w:sz w:val="24"/>
          <w:szCs w:val="24"/>
        </w:rPr>
        <w:t xml:space="preserve"> </w:t>
      </w:r>
      <w:r w:rsidR="00733D59" w:rsidRPr="00733D59">
        <w:rPr>
          <w:spacing w:val="-1"/>
          <w:sz w:val="24"/>
          <w:szCs w:val="24"/>
        </w:rPr>
        <w:t>all</w:t>
      </w:r>
      <w:r w:rsidR="00733D59" w:rsidRPr="00733D59">
        <w:rPr>
          <w:sz w:val="24"/>
          <w:szCs w:val="24"/>
        </w:rPr>
        <w:t xml:space="preserve"> </w:t>
      </w:r>
      <w:r w:rsidR="00733D59" w:rsidRPr="00733D59">
        <w:rPr>
          <w:spacing w:val="-1"/>
          <w:sz w:val="24"/>
          <w:szCs w:val="24"/>
        </w:rPr>
        <w:t>items</w:t>
      </w:r>
      <w:r w:rsidR="00733D59" w:rsidRPr="00733D59">
        <w:rPr>
          <w:sz w:val="24"/>
          <w:szCs w:val="24"/>
        </w:rPr>
        <w:t xml:space="preserve"> </w:t>
      </w:r>
      <w:r w:rsidR="00733D59" w:rsidRPr="00733D59">
        <w:rPr>
          <w:spacing w:val="-1"/>
          <w:sz w:val="24"/>
          <w:szCs w:val="24"/>
        </w:rPr>
        <w:t>ordered.</w:t>
      </w:r>
    </w:p>
    <w:p w14:paraId="09266268" w14:textId="2099E8E1" w:rsidR="00086A7D" w:rsidRDefault="00086A7D" w:rsidP="006363D3">
      <w:pPr>
        <w:tabs>
          <w:tab w:val="left" w:pos="540"/>
          <w:tab w:val="left" w:pos="1080"/>
        </w:tabs>
        <w:jc w:val="both"/>
        <w:rPr>
          <w:spacing w:val="-1"/>
          <w:sz w:val="24"/>
          <w:szCs w:val="24"/>
        </w:rPr>
      </w:pPr>
    </w:p>
    <w:p w14:paraId="48EE12AD" w14:textId="557F67ED" w:rsidR="009C6915" w:rsidRDefault="000709A2" w:rsidP="006363D3">
      <w:pPr>
        <w:tabs>
          <w:tab w:val="left" w:pos="540"/>
          <w:tab w:val="left" w:pos="1080"/>
        </w:tabs>
        <w:jc w:val="both"/>
        <w:rPr>
          <w:sz w:val="24"/>
          <w:szCs w:val="24"/>
        </w:rPr>
      </w:pPr>
      <w:r w:rsidRPr="006363D3">
        <w:rPr>
          <w:b/>
          <w:sz w:val="24"/>
          <w:szCs w:val="24"/>
        </w:rPr>
        <w:t>1.2</w:t>
      </w:r>
      <w:r w:rsidRPr="006363D3">
        <w:rPr>
          <w:b/>
          <w:sz w:val="24"/>
          <w:szCs w:val="24"/>
        </w:rPr>
        <w:tab/>
      </w:r>
      <w:r w:rsidR="009C6915">
        <w:rPr>
          <w:sz w:val="24"/>
          <w:szCs w:val="24"/>
        </w:rPr>
        <w:t>For each component proposed under this contract, provide the following information:</w:t>
      </w:r>
    </w:p>
    <w:p w14:paraId="1070150D" w14:textId="77777777" w:rsidR="005B7E47" w:rsidRDefault="005B7E47" w:rsidP="006363D3">
      <w:pPr>
        <w:tabs>
          <w:tab w:val="left" w:pos="540"/>
          <w:tab w:val="left" w:pos="1080"/>
        </w:tabs>
        <w:jc w:val="both"/>
        <w:rPr>
          <w:sz w:val="24"/>
          <w:szCs w:val="24"/>
        </w:rPr>
      </w:pPr>
    </w:p>
    <w:p w14:paraId="21ADFB6F" w14:textId="0CB49B56" w:rsidR="009C6915" w:rsidRDefault="005B7E47" w:rsidP="0028529B">
      <w:pPr>
        <w:tabs>
          <w:tab w:val="left" w:pos="540"/>
          <w:tab w:val="left" w:pos="1080"/>
        </w:tabs>
        <w:ind w:left="540"/>
        <w:jc w:val="both"/>
        <w:rPr>
          <w:sz w:val="24"/>
          <w:szCs w:val="24"/>
        </w:rPr>
      </w:pPr>
      <w:r w:rsidRPr="005B7E47">
        <w:rPr>
          <w:b/>
          <w:bCs/>
          <w:sz w:val="24"/>
          <w:szCs w:val="24"/>
        </w:rPr>
        <w:t>1.2.1</w:t>
      </w:r>
      <w:r>
        <w:rPr>
          <w:sz w:val="24"/>
          <w:szCs w:val="24"/>
        </w:rPr>
        <w:t xml:space="preserve"> </w:t>
      </w:r>
      <w:r w:rsidR="009C6915" w:rsidRPr="005B7E47">
        <w:rPr>
          <w:sz w:val="24"/>
          <w:szCs w:val="24"/>
        </w:rPr>
        <w:t>Mean Time Between Failure (MTBF) for each item</w:t>
      </w:r>
      <w:r>
        <w:rPr>
          <w:sz w:val="24"/>
          <w:szCs w:val="24"/>
        </w:rPr>
        <w:t>.</w:t>
      </w:r>
    </w:p>
    <w:p w14:paraId="6CB49CEB" w14:textId="77777777" w:rsidR="005B7E47" w:rsidRPr="005B7E47" w:rsidRDefault="005B7E47" w:rsidP="0028529B">
      <w:pPr>
        <w:tabs>
          <w:tab w:val="left" w:pos="540"/>
          <w:tab w:val="left" w:pos="1080"/>
        </w:tabs>
        <w:ind w:left="540"/>
        <w:jc w:val="both"/>
        <w:rPr>
          <w:sz w:val="24"/>
          <w:szCs w:val="24"/>
        </w:rPr>
      </w:pPr>
    </w:p>
    <w:p w14:paraId="247FE1F8" w14:textId="338D45AF" w:rsidR="00000CCE" w:rsidRDefault="005B7E47" w:rsidP="0028529B">
      <w:pPr>
        <w:tabs>
          <w:tab w:val="left" w:pos="540"/>
          <w:tab w:val="left" w:pos="1080"/>
        </w:tabs>
        <w:ind w:left="540"/>
        <w:jc w:val="both"/>
        <w:rPr>
          <w:sz w:val="24"/>
          <w:szCs w:val="24"/>
        </w:rPr>
      </w:pPr>
      <w:r w:rsidRPr="005B7E47">
        <w:rPr>
          <w:b/>
          <w:bCs/>
          <w:sz w:val="24"/>
          <w:szCs w:val="24"/>
        </w:rPr>
        <w:t>1.2.2</w:t>
      </w:r>
      <w:r>
        <w:rPr>
          <w:sz w:val="24"/>
          <w:szCs w:val="24"/>
        </w:rPr>
        <w:t xml:space="preserve"> </w:t>
      </w:r>
      <w:r w:rsidR="00000CCE" w:rsidRPr="005B7E47">
        <w:rPr>
          <w:sz w:val="24"/>
          <w:szCs w:val="24"/>
        </w:rPr>
        <w:t>Discuss level of reparability of the item (i.e. consumable, extent to which the item may be repaired to the component level, etc.)</w:t>
      </w:r>
      <w:r>
        <w:rPr>
          <w:sz w:val="24"/>
          <w:szCs w:val="24"/>
        </w:rPr>
        <w:t>.</w:t>
      </w:r>
    </w:p>
    <w:p w14:paraId="35DFF1C6" w14:textId="77777777" w:rsidR="005B7E47" w:rsidRPr="005B7E47" w:rsidRDefault="005B7E47" w:rsidP="0028529B">
      <w:pPr>
        <w:tabs>
          <w:tab w:val="left" w:pos="540"/>
          <w:tab w:val="left" w:pos="1080"/>
        </w:tabs>
        <w:ind w:left="540"/>
        <w:jc w:val="both"/>
        <w:rPr>
          <w:sz w:val="24"/>
          <w:szCs w:val="24"/>
        </w:rPr>
      </w:pPr>
    </w:p>
    <w:p w14:paraId="67273FE3" w14:textId="02A14EDA" w:rsidR="00000CCE" w:rsidRDefault="005B7E47" w:rsidP="0028529B">
      <w:pPr>
        <w:tabs>
          <w:tab w:val="left" w:pos="540"/>
          <w:tab w:val="left" w:pos="1080"/>
        </w:tabs>
        <w:ind w:left="540"/>
        <w:jc w:val="both"/>
        <w:rPr>
          <w:sz w:val="24"/>
          <w:szCs w:val="24"/>
        </w:rPr>
      </w:pPr>
      <w:r w:rsidRPr="005B7E47">
        <w:rPr>
          <w:b/>
          <w:bCs/>
          <w:sz w:val="24"/>
          <w:szCs w:val="24"/>
        </w:rPr>
        <w:t>1.2.3</w:t>
      </w:r>
      <w:r>
        <w:rPr>
          <w:sz w:val="24"/>
          <w:szCs w:val="24"/>
        </w:rPr>
        <w:t xml:space="preserve"> </w:t>
      </w:r>
      <w:r w:rsidR="009C6915" w:rsidRPr="005B7E47">
        <w:rPr>
          <w:sz w:val="24"/>
          <w:szCs w:val="24"/>
        </w:rPr>
        <w:t>Expected end of support date for each item</w:t>
      </w:r>
      <w:r>
        <w:rPr>
          <w:sz w:val="24"/>
          <w:szCs w:val="24"/>
        </w:rPr>
        <w:t>.</w:t>
      </w:r>
    </w:p>
    <w:p w14:paraId="3AAE7AA5" w14:textId="77777777" w:rsidR="005B7E47" w:rsidRPr="005B7E47" w:rsidRDefault="005B7E47" w:rsidP="0028529B">
      <w:pPr>
        <w:tabs>
          <w:tab w:val="left" w:pos="540"/>
          <w:tab w:val="left" w:pos="1080"/>
        </w:tabs>
        <w:ind w:left="540"/>
        <w:jc w:val="both"/>
        <w:rPr>
          <w:sz w:val="24"/>
          <w:szCs w:val="24"/>
        </w:rPr>
      </w:pPr>
    </w:p>
    <w:p w14:paraId="622EF38C" w14:textId="43C74528" w:rsidR="00651994" w:rsidRPr="005B7E47" w:rsidRDefault="005B7E47" w:rsidP="0028529B">
      <w:pPr>
        <w:tabs>
          <w:tab w:val="left" w:pos="540"/>
          <w:tab w:val="left" w:pos="1080"/>
        </w:tabs>
        <w:ind w:left="540"/>
        <w:jc w:val="both"/>
        <w:rPr>
          <w:sz w:val="24"/>
          <w:szCs w:val="24"/>
        </w:rPr>
      </w:pPr>
      <w:r w:rsidRPr="005B7E47">
        <w:rPr>
          <w:b/>
          <w:bCs/>
          <w:sz w:val="24"/>
          <w:szCs w:val="24"/>
        </w:rPr>
        <w:t>1.2.4</w:t>
      </w:r>
      <w:r>
        <w:rPr>
          <w:sz w:val="24"/>
          <w:szCs w:val="24"/>
        </w:rPr>
        <w:t xml:space="preserve"> </w:t>
      </w:r>
      <w:r w:rsidR="009C6915" w:rsidRPr="005B7E47">
        <w:rPr>
          <w:sz w:val="24"/>
          <w:szCs w:val="24"/>
        </w:rPr>
        <w:t xml:space="preserve">If end of support is within </w:t>
      </w:r>
      <w:r w:rsidR="00D92ABA" w:rsidRPr="005B7E47">
        <w:rPr>
          <w:sz w:val="24"/>
          <w:szCs w:val="24"/>
        </w:rPr>
        <w:t>five (</w:t>
      </w:r>
      <w:r w:rsidR="009C6915" w:rsidRPr="005B7E47">
        <w:rPr>
          <w:sz w:val="24"/>
          <w:szCs w:val="24"/>
        </w:rPr>
        <w:t>5</w:t>
      </w:r>
      <w:r w:rsidR="00D92ABA" w:rsidRPr="005B7E47">
        <w:rPr>
          <w:sz w:val="24"/>
          <w:szCs w:val="24"/>
        </w:rPr>
        <w:t>)</w:t>
      </w:r>
      <w:r w:rsidR="009C6915" w:rsidRPr="005B7E47">
        <w:rPr>
          <w:sz w:val="24"/>
          <w:szCs w:val="24"/>
        </w:rPr>
        <w:t xml:space="preserve"> years</w:t>
      </w:r>
      <w:r w:rsidR="00733D59" w:rsidRPr="005B7E47">
        <w:rPr>
          <w:sz w:val="24"/>
          <w:szCs w:val="24"/>
        </w:rPr>
        <w:t xml:space="preserve">, provide the form-fit-function replacement item anticipated to replace it and </w:t>
      </w:r>
      <w:r w:rsidR="00000CCE" w:rsidRPr="005B7E47">
        <w:rPr>
          <w:sz w:val="24"/>
          <w:szCs w:val="24"/>
        </w:rPr>
        <w:t xml:space="preserve">a </w:t>
      </w:r>
      <w:r w:rsidR="00733D59" w:rsidRPr="005B7E47">
        <w:rPr>
          <w:sz w:val="24"/>
          <w:szCs w:val="24"/>
        </w:rPr>
        <w:t>statement affirming backward compatibility</w:t>
      </w:r>
      <w:r w:rsidR="00086A7D" w:rsidRPr="005B7E47">
        <w:rPr>
          <w:sz w:val="24"/>
          <w:szCs w:val="24"/>
        </w:rPr>
        <w:t>.</w:t>
      </w:r>
    </w:p>
    <w:p w14:paraId="3E423B65" w14:textId="77777777" w:rsidR="00651994" w:rsidRDefault="00651994" w:rsidP="006363D3">
      <w:pPr>
        <w:tabs>
          <w:tab w:val="left" w:pos="540"/>
          <w:tab w:val="left" w:pos="1080"/>
        </w:tabs>
        <w:jc w:val="both"/>
        <w:rPr>
          <w:sz w:val="24"/>
          <w:szCs w:val="24"/>
        </w:rPr>
      </w:pPr>
    </w:p>
    <w:p w14:paraId="0DED5CFF" w14:textId="07EEBB7A" w:rsidR="00651994" w:rsidRDefault="000709A2" w:rsidP="006363D3">
      <w:pPr>
        <w:tabs>
          <w:tab w:val="left" w:pos="540"/>
          <w:tab w:val="left" w:pos="1080"/>
        </w:tabs>
        <w:jc w:val="both"/>
        <w:rPr>
          <w:sz w:val="24"/>
          <w:szCs w:val="24"/>
        </w:rPr>
      </w:pPr>
      <w:r w:rsidRPr="006363D3">
        <w:rPr>
          <w:b/>
          <w:sz w:val="24"/>
          <w:szCs w:val="24"/>
        </w:rPr>
        <w:t>1.3</w:t>
      </w:r>
      <w:r w:rsidRPr="006363D3">
        <w:rPr>
          <w:b/>
          <w:sz w:val="24"/>
          <w:szCs w:val="24"/>
        </w:rPr>
        <w:tab/>
      </w:r>
      <w:r w:rsidR="00733D59">
        <w:rPr>
          <w:sz w:val="24"/>
          <w:szCs w:val="24"/>
        </w:rPr>
        <w:t xml:space="preserve">Explain contractor protocol </w:t>
      </w:r>
      <w:r w:rsidR="00000CCE">
        <w:rPr>
          <w:sz w:val="24"/>
          <w:szCs w:val="24"/>
        </w:rPr>
        <w:t xml:space="preserve">and timeframes </w:t>
      </w:r>
      <w:r w:rsidR="00733D59">
        <w:rPr>
          <w:sz w:val="24"/>
          <w:szCs w:val="24"/>
        </w:rPr>
        <w:t>for notifying customers of end of life or critical maintenance/support issues throughout component lifecycle</w:t>
      </w:r>
      <w:r w:rsidR="00651994">
        <w:rPr>
          <w:sz w:val="24"/>
          <w:szCs w:val="24"/>
        </w:rPr>
        <w:t>.</w:t>
      </w:r>
    </w:p>
    <w:p w14:paraId="66156B2A" w14:textId="77777777" w:rsidR="00651994" w:rsidRDefault="00651994" w:rsidP="006363D3">
      <w:pPr>
        <w:tabs>
          <w:tab w:val="left" w:pos="540"/>
          <w:tab w:val="left" w:pos="1080"/>
        </w:tabs>
        <w:jc w:val="both"/>
        <w:rPr>
          <w:sz w:val="24"/>
          <w:szCs w:val="24"/>
        </w:rPr>
      </w:pPr>
    </w:p>
    <w:p w14:paraId="5EBD23DD" w14:textId="2B53C0D9" w:rsidR="00651994" w:rsidRPr="00733D59" w:rsidRDefault="000709A2" w:rsidP="006363D3">
      <w:pPr>
        <w:tabs>
          <w:tab w:val="left" w:pos="540"/>
          <w:tab w:val="left" w:pos="1080"/>
        </w:tabs>
        <w:jc w:val="both"/>
        <w:rPr>
          <w:sz w:val="24"/>
          <w:szCs w:val="24"/>
        </w:rPr>
      </w:pPr>
      <w:r w:rsidRPr="006363D3">
        <w:rPr>
          <w:b/>
          <w:sz w:val="24"/>
          <w:szCs w:val="24"/>
        </w:rPr>
        <w:t>1.4</w:t>
      </w:r>
      <w:r w:rsidRPr="006363D3">
        <w:rPr>
          <w:b/>
          <w:sz w:val="24"/>
          <w:szCs w:val="24"/>
        </w:rPr>
        <w:tab/>
      </w:r>
      <w:r w:rsidR="00733D59" w:rsidRPr="00733D59">
        <w:rPr>
          <w:spacing w:val="-1"/>
          <w:sz w:val="24"/>
          <w:szCs w:val="24"/>
        </w:rPr>
        <w:t>Include</w:t>
      </w:r>
      <w:r w:rsidR="00733D59" w:rsidRPr="00733D59">
        <w:rPr>
          <w:spacing w:val="-4"/>
          <w:sz w:val="24"/>
          <w:szCs w:val="24"/>
        </w:rPr>
        <w:t xml:space="preserve"> details as to</w:t>
      </w:r>
      <w:r w:rsidR="00733D59" w:rsidRPr="00733D59">
        <w:rPr>
          <w:spacing w:val="-1"/>
          <w:sz w:val="24"/>
          <w:szCs w:val="24"/>
        </w:rPr>
        <w:t xml:space="preserve"> </w:t>
      </w:r>
      <w:r w:rsidR="00733D59" w:rsidRPr="00733D59">
        <w:rPr>
          <w:sz w:val="24"/>
          <w:szCs w:val="24"/>
        </w:rPr>
        <w:t>how</w:t>
      </w:r>
      <w:r w:rsidR="00733D59" w:rsidRPr="00733D59">
        <w:rPr>
          <w:spacing w:val="-1"/>
          <w:sz w:val="24"/>
          <w:szCs w:val="24"/>
        </w:rPr>
        <w:t xml:space="preserve"> software updates</w:t>
      </w:r>
      <w:r w:rsidR="00733D59" w:rsidRPr="00733D59">
        <w:rPr>
          <w:spacing w:val="2"/>
          <w:sz w:val="24"/>
          <w:szCs w:val="24"/>
        </w:rPr>
        <w:t xml:space="preserve"> </w:t>
      </w:r>
      <w:r w:rsidR="00733D59" w:rsidRPr="00733D59">
        <w:rPr>
          <w:spacing w:val="-1"/>
          <w:sz w:val="24"/>
          <w:szCs w:val="24"/>
        </w:rPr>
        <w:t>will</w:t>
      </w:r>
      <w:r w:rsidR="00733D59" w:rsidRPr="00733D59">
        <w:rPr>
          <w:sz w:val="24"/>
          <w:szCs w:val="24"/>
        </w:rPr>
        <w:t xml:space="preserve"> be</w:t>
      </w:r>
      <w:r w:rsidR="00733D59" w:rsidRPr="00733D59">
        <w:rPr>
          <w:b/>
          <w:sz w:val="24"/>
          <w:szCs w:val="24"/>
        </w:rPr>
        <w:t xml:space="preserve"> </w:t>
      </w:r>
      <w:r w:rsidR="00733D59" w:rsidRPr="00733D59">
        <w:rPr>
          <w:spacing w:val="-2"/>
          <w:sz w:val="24"/>
          <w:szCs w:val="24"/>
        </w:rPr>
        <w:t>implemented,</w:t>
      </w:r>
      <w:r w:rsidR="00733D59" w:rsidRPr="00733D59">
        <w:rPr>
          <w:sz w:val="24"/>
          <w:szCs w:val="24"/>
        </w:rPr>
        <w:t xml:space="preserve"> </w:t>
      </w:r>
      <w:r w:rsidR="00733D59" w:rsidRPr="00733D59">
        <w:rPr>
          <w:spacing w:val="-1"/>
          <w:sz w:val="24"/>
          <w:szCs w:val="24"/>
        </w:rPr>
        <w:t>and</w:t>
      </w:r>
      <w:r w:rsidR="00733D59" w:rsidRPr="00733D59">
        <w:rPr>
          <w:sz w:val="24"/>
          <w:szCs w:val="24"/>
        </w:rPr>
        <w:t xml:space="preserve"> how</w:t>
      </w:r>
      <w:r w:rsidR="00733D59" w:rsidRPr="00733D59">
        <w:rPr>
          <w:spacing w:val="-1"/>
          <w:sz w:val="24"/>
          <w:szCs w:val="24"/>
        </w:rPr>
        <w:t xml:space="preserve"> </w:t>
      </w:r>
      <w:r w:rsidR="00733D59" w:rsidRPr="00733D59">
        <w:rPr>
          <w:sz w:val="24"/>
          <w:szCs w:val="24"/>
        </w:rPr>
        <w:t>the</w:t>
      </w:r>
      <w:r w:rsidR="00733D59" w:rsidRPr="00733D59">
        <w:rPr>
          <w:spacing w:val="-1"/>
          <w:sz w:val="24"/>
          <w:szCs w:val="24"/>
        </w:rPr>
        <w:t xml:space="preserve"> system</w:t>
      </w:r>
      <w:r w:rsidR="00733D59" w:rsidRPr="00733D59">
        <w:rPr>
          <w:sz w:val="24"/>
          <w:szCs w:val="24"/>
        </w:rPr>
        <w:t xml:space="preserve"> </w:t>
      </w:r>
      <w:r w:rsidR="00733D59" w:rsidRPr="00733D59">
        <w:rPr>
          <w:spacing w:val="-1"/>
          <w:sz w:val="24"/>
          <w:szCs w:val="24"/>
        </w:rPr>
        <w:t>will</w:t>
      </w:r>
      <w:r w:rsidR="00733D59" w:rsidRPr="00733D59">
        <w:rPr>
          <w:sz w:val="24"/>
          <w:szCs w:val="24"/>
        </w:rPr>
        <w:t xml:space="preserve"> </w:t>
      </w:r>
      <w:r w:rsidR="00733D59" w:rsidRPr="00733D59">
        <w:rPr>
          <w:spacing w:val="-1"/>
          <w:sz w:val="24"/>
          <w:szCs w:val="24"/>
        </w:rPr>
        <w:t xml:space="preserve">continue </w:t>
      </w:r>
      <w:r w:rsidR="00733D59" w:rsidRPr="00733D59">
        <w:rPr>
          <w:sz w:val="24"/>
          <w:szCs w:val="24"/>
        </w:rPr>
        <w:t>to</w:t>
      </w:r>
      <w:r w:rsidR="00733D59" w:rsidRPr="00733D59">
        <w:rPr>
          <w:spacing w:val="-3"/>
          <w:sz w:val="24"/>
          <w:szCs w:val="24"/>
        </w:rPr>
        <w:t xml:space="preserve"> </w:t>
      </w:r>
      <w:r w:rsidR="00733D59" w:rsidRPr="00733D59">
        <w:rPr>
          <w:spacing w:val="-1"/>
          <w:sz w:val="24"/>
          <w:szCs w:val="24"/>
        </w:rPr>
        <w:t>meet</w:t>
      </w:r>
      <w:r w:rsidR="00733D59" w:rsidRPr="00733D59">
        <w:rPr>
          <w:sz w:val="24"/>
          <w:szCs w:val="24"/>
        </w:rPr>
        <w:t xml:space="preserve"> </w:t>
      </w:r>
      <w:proofErr w:type="gramStart"/>
      <w:r w:rsidR="00733D59" w:rsidRPr="00733D59">
        <w:rPr>
          <w:spacing w:val="-1"/>
          <w:sz w:val="24"/>
          <w:szCs w:val="24"/>
        </w:rPr>
        <w:t>all</w:t>
      </w:r>
      <w:r w:rsidR="00733D59" w:rsidRPr="00733D59">
        <w:rPr>
          <w:sz w:val="24"/>
          <w:szCs w:val="24"/>
        </w:rPr>
        <w:t xml:space="preserve"> of</w:t>
      </w:r>
      <w:proofErr w:type="gramEnd"/>
      <w:r w:rsidR="00733D59" w:rsidRPr="00733D59">
        <w:rPr>
          <w:spacing w:val="-4"/>
          <w:sz w:val="24"/>
          <w:szCs w:val="24"/>
        </w:rPr>
        <w:t xml:space="preserve"> </w:t>
      </w:r>
      <w:r w:rsidR="00733D59" w:rsidRPr="00733D59">
        <w:rPr>
          <w:sz w:val="24"/>
          <w:szCs w:val="24"/>
        </w:rPr>
        <w:t>the</w:t>
      </w:r>
      <w:r w:rsidR="00733D59" w:rsidRPr="00733D59">
        <w:rPr>
          <w:spacing w:val="-1"/>
          <w:sz w:val="24"/>
          <w:szCs w:val="24"/>
        </w:rPr>
        <w:t xml:space="preserve"> </w:t>
      </w:r>
      <w:r w:rsidR="00733D59" w:rsidRPr="00733D59">
        <w:rPr>
          <w:spacing w:val="-2"/>
          <w:sz w:val="24"/>
          <w:szCs w:val="24"/>
        </w:rPr>
        <w:t>minimum</w:t>
      </w:r>
      <w:r w:rsidR="00733D59" w:rsidRPr="00733D59">
        <w:rPr>
          <w:spacing w:val="46"/>
          <w:sz w:val="24"/>
          <w:szCs w:val="24"/>
        </w:rPr>
        <w:t xml:space="preserve"> </w:t>
      </w:r>
      <w:r w:rsidR="00733D59" w:rsidRPr="00733D59">
        <w:rPr>
          <w:spacing w:val="-2"/>
          <w:sz w:val="24"/>
          <w:szCs w:val="24"/>
        </w:rPr>
        <w:t>specifications</w:t>
      </w:r>
      <w:r w:rsidR="00733D59" w:rsidRPr="00733D59">
        <w:rPr>
          <w:sz w:val="24"/>
          <w:szCs w:val="24"/>
        </w:rPr>
        <w:t xml:space="preserve"> </w:t>
      </w:r>
      <w:r w:rsidR="00733D59" w:rsidRPr="00733D59">
        <w:rPr>
          <w:spacing w:val="-1"/>
          <w:sz w:val="24"/>
          <w:szCs w:val="24"/>
        </w:rPr>
        <w:t>and</w:t>
      </w:r>
      <w:r w:rsidR="00733D59" w:rsidRPr="00733D59">
        <w:rPr>
          <w:sz w:val="24"/>
          <w:szCs w:val="24"/>
        </w:rPr>
        <w:t xml:space="preserve"> </w:t>
      </w:r>
      <w:r w:rsidR="00733D59" w:rsidRPr="00733D59">
        <w:rPr>
          <w:spacing w:val="-2"/>
          <w:sz w:val="24"/>
          <w:szCs w:val="24"/>
        </w:rPr>
        <w:t>functions</w:t>
      </w:r>
      <w:r w:rsidR="00733D59" w:rsidRPr="00733D59">
        <w:rPr>
          <w:sz w:val="24"/>
          <w:szCs w:val="24"/>
        </w:rPr>
        <w:t xml:space="preserve"> </w:t>
      </w:r>
      <w:r w:rsidR="00733D59" w:rsidRPr="00733D59">
        <w:rPr>
          <w:spacing w:val="-1"/>
          <w:sz w:val="24"/>
          <w:szCs w:val="24"/>
        </w:rPr>
        <w:t xml:space="preserve">over </w:t>
      </w:r>
      <w:r w:rsidR="00733D59" w:rsidRPr="00733D59">
        <w:rPr>
          <w:sz w:val="24"/>
          <w:szCs w:val="24"/>
        </w:rPr>
        <w:t>the</w:t>
      </w:r>
      <w:r w:rsidR="00733D59" w:rsidRPr="00733D59">
        <w:rPr>
          <w:spacing w:val="-1"/>
          <w:sz w:val="24"/>
          <w:szCs w:val="24"/>
        </w:rPr>
        <w:t xml:space="preserve"> life </w:t>
      </w:r>
      <w:r w:rsidR="00733D59" w:rsidRPr="00733D59">
        <w:rPr>
          <w:sz w:val="24"/>
          <w:szCs w:val="24"/>
        </w:rPr>
        <w:t>of</w:t>
      </w:r>
      <w:r w:rsidR="00733D59" w:rsidRPr="00733D59">
        <w:rPr>
          <w:spacing w:val="-1"/>
          <w:sz w:val="24"/>
          <w:szCs w:val="24"/>
        </w:rPr>
        <w:t xml:space="preserve"> </w:t>
      </w:r>
      <w:r w:rsidR="00733D59" w:rsidRPr="00733D59">
        <w:rPr>
          <w:sz w:val="24"/>
          <w:szCs w:val="24"/>
        </w:rPr>
        <w:t>the</w:t>
      </w:r>
      <w:r w:rsidR="00733D59" w:rsidRPr="00733D59">
        <w:rPr>
          <w:spacing w:val="-1"/>
          <w:sz w:val="24"/>
          <w:szCs w:val="24"/>
        </w:rPr>
        <w:t xml:space="preserve"> </w:t>
      </w:r>
      <w:r w:rsidR="00733D59" w:rsidRPr="00733D59">
        <w:rPr>
          <w:spacing w:val="-2"/>
          <w:sz w:val="24"/>
          <w:szCs w:val="24"/>
        </w:rPr>
        <w:t>contract.</w:t>
      </w:r>
    </w:p>
    <w:p w14:paraId="1915CDEC" w14:textId="77777777" w:rsidR="00651994" w:rsidRPr="00651994" w:rsidRDefault="00651994" w:rsidP="006363D3">
      <w:pPr>
        <w:tabs>
          <w:tab w:val="left" w:pos="540"/>
          <w:tab w:val="left" w:pos="1080"/>
        </w:tabs>
        <w:jc w:val="both"/>
        <w:rPr>
          <w:sz w:val="24"/>
          <w:szCs w:val="24"/>
        </w:rPr>
      </w:pPr>
    </w:p>
    <w:p w14:paraId="74899B24" w14:textId="347ABD5F" w:rsidR="00FF2F81" w:rsidRPr="00733D59" w:rsidRDefault="000709A2" w:rsidP="006363D3">
      <w:pPr>
        <w:tabs>
          <w:tab w:val="left" w:pos="540"/>
          <w:tab w:val="left" w:pos="1080"/>
        </w:tabs>
        <w:jc w:val="both"/>
        <w:rPr>
          <w:color w:val="000000"/>
          <w:sz w:val="24"/>
          <w:szCs w:val="24"/>
        </w:rPr>
      </w:pPr>
      <w:r w:rsidRPr="006363D3">
        <w:rPr>
          <w:b/>
          <w:sz w:val="24"/>
          <w:szCs w:val="24"/>
        </w:rPr>
        <w:t>1.5</w:t>
      </w:r>
      <w:r w:rsidRPr="006363D3">
        <w:rPr>
          <w:b/>
          <w:sz w:val="24"/>
          <w:szCs w:val="24"/>
        </w:rPr>
        <w:tab/>
      </w:r>
      <w:r w:rsidR="00733D59" w:rsidRPr="00733D59">
        <w:rPr>
          <w:spacing w:val="-1"/>
          <w:sz w:val="24"/>
          <w:szCs w:val="24"/>
        </w:rPr>
        <w:t>Address what can be offered to minimize</w:t>
      </w:r>
      <w:r w:rsidR="00733D59" w:rsidRPr="00733D59">
        <w:rPr>
          <w:b/>
          <w:spacing w:val="-1"/>
          <w:sz w:val="24"/>
          <w:szCs w:val="24"/>
        </w:rPr>
        <w:t xml:space="preserve"> </w:t>
      </w:r>
      <w:r w:rsidR="00733D59" w:rsidRPr="00733D59">
        <w:rPr>
          <w:sz w:val="24"/>
          <w:szCs w:val="24"/>
        </w:rPr>
        <w:t>the</w:t>
      </w:r>
      <w:r w:rsidR="00733D59" w:rsidRPr="00733D59">
        <w:rPr>
          <w:spacing w:val="-1"/>
          <w:sz w:val="24"/>
          <w:szCs w:val="24"/>
        </w:rPr>
        <w:t xml:space="preserve"> </w:t>
      </w:r>
      <w:r w:rsidR="00733D59" w:rsidRPr="00733D59">
        <w:rPr>
          <w:spacing w:val="-2"/>
          <w:sz w:val="24"/>
          <w:szCs w:val="24"/>
        </w:rPr>
        <w:t>system's</w:t>
      </w:r>
      <w:r w:rsidR="00733D59" w:rsidRPr="00733D59">
        <w:rPr>
          <w:spacing w:val="49"/>
          <w:sz w:val="24"/>
          <w:szCs w:val="24"/>
        </w:rPr>
        <w:t xml:space="preserve"> </w:t>
      </w:r>
      <w:r w:rsidR="00733D59" w:rsidRPr="00733D59">
        <w:rPr>
          <w:spacing w:val="-1"/>
          <w:sz w:val="24"/>
          <w:szCs w:val="24"/>
        </w:rPr>
        <w:t>logistical</w:t>
      </w:r>
      <w:r w:rsidR="00733D59" w:rsidRPr="00733D59">
        <w:rPr>
          <w:sz w:val="24"/>
          <w:szCs w:val="24"/>
        </w:rPr>
        <w:t xml:space="preserve"> </w:t>
      </w:r>
      <w:r w:rsidR="00733D59" w:rsidRPr="00733D59">
        <w:rPr>
          <w:spacing w:val="-1"/>
          <w:sz w:val="24"/>
          <w:szCs w:val="24"/>
        </w:rPr>
        <w:t>footprint</w:t>
      </w:r>
      <w:r w:rsidR="00733D59" w:rsidRPr="00733D59">
        <w:rPr>
          <w:sz w:val="24"/>
          <w:szCs w:val="24"/>
        </w:rPr>
        <w:t xml:space="preserve"> </w:t>
      </w:r>
      <w:r w:rsidR="00733D59" w:rsidRPr="00733D59">
        <w:rPr>
          <w:spacing w:val="-1"/>
          <w:sz w:val="24"/>
          <w:szCs w:val="24"/>
        </w:rPr>
        <w:t>as</w:t>
      </w:r>
      <w:r w:rsidR="00733D59" w:rsidRPr="00733D59">
        <w:rPr>
          <w:sz w:val="24"/>
          <w:szCs w:val="24"/>
        </w:rPr>
        <w:t xml:space="preserve"> </w:t>
      </w:r>
      <w:r w:rsidR="00733D59" w:rsidRPr="00733D59">
        <w:rPr>
          <w:spacing w:val="-1"/>
          <w:sz w:val="24"/>
          <w:szCs w:val="24"/>
        </w:rPr>
        <w:t>well</w:t>
      </w:r>
      <w:r w:rsidR="00733D59" w:rsidRPr="00733D59">
        <w:rPr>
          <w:sz w:val="24"/>
          <w:szCs w:val="24"/>
        </w:rPr>
        <w:t xml:space="preserve"> </w:t>
      </w:r>
      <w:r w:rsidR="00733D59" w:rsidRPr="00733D59">
        <w:rPr>
          <w:spacing w:val="-1"/>
          <w:sz w:val="24"/>
          <w:szCs w:val="24"/>
        </w:rPr>
        <w:t>as</w:t>
      </w:r>
      <w:r w:rsidR="00733D59" w:rsidRPr="00733D59">
        <w:rPr>
          <w:sz w:val="24"/>
          <w:szCs w:val="24"/>
        </w:rPr>
        <w:t xml:space="preserve"> </w:t>
      </w:r>
      <w:r w:rsidR="00733D59" w:rsidRPr="00733D59">
        <w:rPr>
          <w:spacing w:val="-1"/>
          <w:sz w:val="24"/>
          <w:szCs w:val="24"/>
        </w:rPr>
        <w:t>address</w:t>
      </w:r>
      <w:r w:rsidR="00733D59" w:rsidRPr="00733D59">
        <w:rPr>
          <w:sz w:val="24"/>
          <w:szCs w:val="24"/>
        </w:rPr>
        <w:t xml:space="preserve"> </w:t>
      </w:r>
      <w:r w:rsidR="00733D59" w:rsidRPr="00733D59">
        <w:rPr>
          <w:spacing w:val="-1"/>
          <w:sz w:val="24"/>
          <w:szCs w:val="24"/>
        </w:rPr>
        <w:t>scalability</w:t>
      </w:r>
      <w:r w:rsidR="00733D59" w:rsidRPr="00733D59">
        <w:rPr>
          <w:spacing w:val="-8"/>
          <w:sz w:val="24"/>
          <w:szCs w:val="24"/>
        </w:rPr>
        <w:t xml:space="preserve"> </w:t>
      </w:r>
      <w:r w:rsidR="00733D59" w:rsidRPr="00733D59">
        <w:rPr>
          <w:sz w:val="24"/>
          <w:szCs w:val="24"/>
        </w:rPr>
        <w:t>possibilities</w:t>
      </w:r>
      <w:r w:rsidR="00733D59" w:rsidRPr="00733D59">
        <w:rPr>
          <w:spacing w:val="-3"/>
          <w:sz w:val="24"/>
          <w:szCs w:val="24"/>
        </w:rPr>
        <w:t xml:space="preserve"> </w:t>
      </w:r>
      <w:r w:rsidR="00733D59" w:rsidRPr="00733D59">
        <w:rPr>
          <w:spacing w:val="-1"/>
          <w:sz w:val="24"/>
          <w:szCs w:val="24"/>
        </w:rPr>
        <w:t>and</w:t>
      </w:r>
      <w:r w:rsidR="00733D59" w:rsidRPr="00733D59">
        <w:rPr>
          <w:sz w:val="24"/>
          <w:szCs w:val="24"/>
        </w:rPr>
        <w:t xml:space="preserve"> </w:t>
      </w:r>
      <w:r w:rsidR="00733D59" w:rsidRPr="00733D59">
        <w:rPr>
          <w:spacing w:val="-2"/>
          <w:sz w:val="24"/>
          <w:szCs w:val="24"/>
        </w:rPr>
        <w:t>maximal</w:t>
      </w:r>
      <w:r w:rsidR="00733D59" w:rsidRPr="00733D59">
        <w:rPr>
          <w:sz w:val="24"/>
          <w:szCs w:val="24"/>
        </w:rPr>
        <w:t xml:space="preserve"> </w:t>
      </w:r>
      <w:r w:rsidR="00733D59" w:rsidRPr="00733D59">
        <w:rPr>
          <w:spacing w:val="-1"/>
          <w:sz w:val="24"/>
          <w:szCs w:val="24"/>
        </w:rPr>
        <w:t xml:space="preserve">use </w:t>
      </w:r>
      <w:r w:rsidR="00733D59" w:rsidRPr="00733D59">
        <w:rPr>
          <w:sz w:val="24"/>
          <w:szCs w:val="24"/>
        </w:rPr>
        <w:t>of</w:t>
      </w:r>
      <w:r w:rsidR="00733D59" w:rsidRPr="00733D59">
        <w:rPr>
          <w:spacing w:val="61"/>
          <w:sz w:val="24"/>
          <w:szCs w:val="24"/>
        </w:rPr>
        <w:t xml:space="preserve"> </w:t>
      </w:r>
      <w:r w:rsidR="00733D59" w:rsidRPr="00733D59">
        <w:rPr>
          <w:spacing w:val="-1"/>
          <w:sz w:val="24"/>
          <w:szCs w:val="24"/>
        </w:rPr>
        <w:t>common</w:t>
      </w:r>
      <w:r w:rsidR="00733D59" w:rsidRPr="00733D59">
        <w:rPr>
          <w:sz w:val="24"/>
          <w:szCs w:val="24"/>
        </w:rPr>
        <w:t xml:space="preserve"> </w:t>
      </w:r>
      <w:r w:rsidR="00733D59" w:rsidRPr="00733D59">
        <w:rPr>
          <w:spacing w:val="-1"/>
          <w:sz w:val="24"/>
          <w:szCs w:val="24"/>
        </w:rPr>
        <w:t>components</w:t>
      </w:r>
      <w:r w:rsidR="00733D59" w:rsidRPr="00733D59">
        <w:rPr>
          <w:sz w:val="24"/>
          <w:szCs w:val="24"/>
        </w:rPr>
        <w:t xml:space="preserve"> </w:t>
      </w:r>
      <w:r w:rsidR="00733D59" w:rsidRPr="00733D59">
        <w:rPr>
          <w:spacing w:val="-1"/>
          <w:sz w:val="24"/>
          <w:szCs w:val="24"/>
        </w:rPr>
        <w:t>across</w:t>
      </w:r>
      <w:r w:rsidR="00733D59" w:rsidRPr="00733D59">
        <w:rPr>
          <w:sz w:val="24"/>
          <w:szCs w:val="24"/>
        </w:rPr>
        <w:t xml:space="preserve"> the</w:t>
      </w:r>
      <w:r w:rsidR="00733D59" w:rsidRPr="00733D59">
        <w:rPr>
          <w:spacing w:val="-1"/>
          <w:sz w:val="24"/>
          <w:szCs w:val="24"/>
        </w:rPr>
        <w:t xml:space="preserve"> various</w:t>
      </w:r>
      <w:r w:rsidR="00733D59" w:rsidRPr="00733D59">
        <w:rPr>
          <w:spacing w:val="-3"/>
          <w:sz w:val="24"/>
          <w:szCs w:val="24"/>
        </w:rPr>
        <w:t xml:space="preserve"> </w:t>
      </w:r>
      <w:r w:rsidR="00733D59" w:rsidRPr="00733D59">
        <w:rPr>
          <w:spacing w:val="-2"/>
          <w:sz w:val="24"/>
          <w:szCs w:val="24"/>
        </w:rPr>
        <w:t>configurations.</w:t>
      </w:r>
    </w:p>
    <w:p w14:paraId="5E11AE0F" w14:textId="77777777" w:rsidR="00FF2F81" w:rsidRDefault="00FF2F81" w:rsidP="006363D3">
      <w:pPr>
        <w:tabs>
          <w:tab w:val="left" w:pos="540"/>
          <w:tab w:val="left" w:pos="1080"/>
        </w:tabs>
        <w:jc w:val="both"/>
        <w:rPr>
          <w:sz w:val="24"/>
          <w:szCs w:val="24"/>
        </w:rPr>
      </w:pPr>
    </w:p>
    <w:p w14:paraId="66F8002D" w14:textId="4B3712BC" w:rsidR="00651994" w:rsidRPr="00086A7D" w:rsidRDefault="000709A2" w:rsidP="006363D3">
      <w:pPr>
        <w:tabs>
          <w:tab w:val="left" w:pos="540"/>
          <w:tab w:val="left" w:pos="1080"/>
        </w:tabs>
        <w:jc w:val="both"/>
        <w:rPr>
          <w:sz w:val="24"/>
          <w:szCs w:val="24"/>
        </w:rPr>
      </w:pPr>
      <w:r w:rsidRPr="006363D3">
        <w:rPr>
          <w:b/>
          <w:color w:val="000000"/>
          <w:sz w:val="24"/>
          <w:szCs w:val="24"/>
        </w:rPr>
        <w:t>1.</w:t>
      </w:r>
      <w:r w:rsidR="00626AF7">
        <w:rPr>
          <w:b/>
          <w:color w:val="000000"/>
          <w:sz w:val="24"/>
          <w:szCs w:val="24"/>
        </w:rPr>
        <w:t>6</w:t>
      </w:r>
      <w:r w:rsidRPr="006363D3">
        <w:rPr>
          <w:b/>
          <w:color w:val="000000"/>
          <w:sz w:val="24"/>
          <w:szCs w:val="24"/>
        </w:rPr>
        <w:tab/>
      </w:r>
      <w:r w:rsidR="00086A7D" w:rsidRPr="00086A7D">
        <w:rPr>
          <w:sz w:val="24"/>
          <w:szCs w:val="24"/>
        </w:rPr>
        <w:t>Provide notification timelines as well as lead times for software updates, product/component end of life, and reparability support.</w:t>
      </w:r>
    </w:p>
    <w:p w14:paraId="532BA1ED" w14:textId="77777777" w:rsidR="00FF2F81" w:rsidRPr="00086A7D" w:rsidRDefault="00FF2F81" w:rsidP="006363D3">
      <w:pPr>
        <w:tabs>
          <w:tab w:val="left" w:pos="540"/>
          <w:tab w:val="left" w:pos="1080"/>
        </w:tabs>
        <w:jc w:val="both"/>
        <w:rPr>
          <w:sz w:val="24"/>
          <w:szCs w:val="24"/>
        </w:rPr>
      </w:pPr>
    </w:p>
    <w:p w14:paraId="4BEFEA4C" w14:textId="762A7AEF" w:rsidR="00651994" w:rsidRPr="00086A7D" w:rsidRDefault="000709A2" w:rsidP="006363D3">
      <w:pPr>
        <w:tabs>
          <w:tab w:val="left" w:pos="540"/>
          <w:tab w:val="left" w:pos="1080"/>
        </w:tabs>
        <w:jc w:val="both"/>
        <w:rPr>
          <w:sz w:val="24"/>
          <w:szCs w:val="24"/>
        </w:rPr>
      </w:pPr>
      <w:r w:rsidRPr="006363D3">
        <w:rPr>
          <w:b/>
          <w:color w:val="000000"/>
          <w:sz w:val="24"/>
          <w:szCs w:val="24"/>
        </w:rPr>
        <w:lastRenderedPageBreak/>
        <w:t>1.</w:t>
      </w:r>
      <w:r w:rsidR="00626AF7">
        <w:rPr>
          <w:b/>
          <w:color w:val="000000"/>
          <w:sz w:val="24"/>
          <w:szCs w:val="24"/>
        </w:rPr>
        <w:t>7</w:t>
      </w:r>
      <w:r w:rsidRPr="006363D3">
        <w:rPr>
          <w:b/>
          <w:color w:val="000000"/>
          <w:sz w:val="24"/>
          <w:szCs w:val="24"/>
        </w:rPr>
        <w:tab/>
      </w:r>
      <w:r w:rsidR="00086A7D" w:rsidRPr="00086A7D">
        <w:rPr>
          <w:sz w:val="24"/>
          <w:szCs w:val="24"/>
        </w:rPr>
        <w:t xml:space="preserve">Address the methodology and timelines for replacement of </w:t>
      </w:r>
      <w:r w:rsidR="00721A8B" w:rsidRPr="00086A7D">
        <w:rPr>
          <w:sz w:val="24"/>
          <w:szCs w:val="24"/>
        </w:rPr>
        <w:t>components and</w:t>
      </w:r>
      <w:r w:rsidR="00086A7D" w:rsidRPr="00086A7D">
        <w:rPr>
          <w:sz w:val="24"/>
          <w:szCs w:val="24"/>
        </w:rPr>
        <w:t xml:space="preserve"> demonstrate how minimum specifications will be met to include form, </w:t>
      </w:r>
      <w:proofErr w:type="gramStart"/>
      <w:r w:rsidR="00086A7D" w:rsidRPr="00086A7D">
        <w:rPr>
          <w:sz w:val="24"/>
          <w:szCs w:val="24"/>
        </w:rPr>
        <w:t>fit</w:t>
      </w:r>
      <w:proofErr w:type="gramEnd"/>
      <w:r w:rsidR="00086A7D" w:rsidRPr="00086A7D">
        <w:rPr>
          <w:sz w:val="24"/>
          <w:szCs w:val="24"/>
        </w:rPr>
        <w:t>, power and functions for the life of the contract period.</w:t>
      </w:r>
    </w:p>
    <w:p w14:paraId="4DFC4059" w14:textId="77777777" w:rsidR="00FF2F81" w:rsidRPr="00651994" w:rsidRDefault="00FF2F81" w:rsidP="006363D3">
      <w:pPr>
        <w:tabs>
          <w:tab w:val="left" w:pos="540"/>
          <w:tab w:val="left" w:pos="1080"/>
        </w:tabs>
        <w:jc w:val="both"/>
        <w:rPr>
          <w:sz w:val="24"/>
          <w:szCs w:val="24"/>
        </w:rPr>
      </w:pPr>
    </w:p>
    <w:p w14:paraId="45091348" w14:textId="26EFE1CD" w:rsidR="00255427" w:rsidRDefault="000709A2" w:rsidP="006363D3">
      <w:pPr>
        <w:tabs>
          <w:tab w:val="left" w:pos="540"/>
          <w:tab w:val="left" w:pos="1080"/>
        </w:tabs>
        <w:jc w:val="both"/>
        <w:rPr>
          <w:sz w:val="24"/>
          <w:szCs w:val="24"/>
        </w:rPr>
      </w:pPr>
      <w:r w:rsidRPr="006363D3">
        <w:rPr>
          <w:b/>
          <w:color w:val="000000"/>
          <w:sz w:val="24"/>
          <w:szCs w:val="24"/>
        </w:rPr>
        <w:t>1.</w:t>
      </w:r>
      <w:r w:rsidR="00626AF7">
        <w:rPr>
          <w:b/>
          <w:color w:val="000000"/>
          <w:sz w:val="24"/>
          <w:szCs w:val="24"/>
        </w:rPr>
        <w:t>8</w:t>
      </w:r>
      <w:r w:rsidRPr="006363D3">
        <w:rPr>
          <w:b/>
          <w:color w:val="000000"/>
          <w:sz w:val="24"/>
          <w:szCs w:val="24"/>
        </w:rPr>
        <w:tab/>
      </w:r>
      <w:r w:rsidR="00086A7D" w:rsidRPr="00086A7D">
        <w:rPr>
          <w:sz w:val="24"/>
          <w:szCs w:val="24"/>
        </w:rPr>
        <w:t xml:space="preserve">The </w:t>
      </w:r>
      <w:r w:rsidR="00943453">
        <w:rPr>
          <w:sz w:val="24"/>
          <w:szCs w:val="24"/>
        </w:rPr>
        <w:t>Coast Guard (CG)</w:t>
      </w:r>
      <w:r w:rsidR="00086A7D" w:rsidRPr="00086A7D">
        <w:rPr>
          <w:sz w:val="24"/>
          <w:szCs w:val="24"/>
        </w:rPr>
        <w:t xml:space="preserve"> has a stringent configuration control process that necessitates 12-month lead-time to approve any software and/or hardware changes.  The </w:t>
      </w:r>
      <w:r w:rsidR="00943453">
        <w:rPr>
          <w:sz w:val="24"/>
          <w:szCs w:val="24"/>
        </w:rPr>
        <w:t>CG</w:t>
      </w:r>
      <w:r w:rsidR="00086A7D" w:rsidRPr="00086A7D">
        <w:rPr>
          <w:sz w:val="24"/>
          <w:szCs w:val="24"/>
        </w:rPr>
        <w:t xml:space="preserve"> will require notification of changes or end of </w:t>
      </w:r>
      <w:proofErr w:type="gramStart"/>
      <w:r w:rsidR="00086A7D" w:rsidRPr="00086A7D">
        <w:rPr>
          <w:sz w:val="24"/>
          <w:szCs w:val="24"/>
        </w:rPr>
        <w:t>life of</w:t>
      </w:r>
      <w:proofErr w:type="gramEnd"/>
      <w:r w:rsidR="00086A7D" w:rsidRPr="00086A7D">
        <w:rPr>
          <w:sz w:val="24"/>
          <w:szCs w:val="24"/>
        </w:rPr>
        <w:t xml:space="preserve"> components, including planned dates of predecessor purchase non-availability. This notification must be given with sufficient time for the </w:t>
      </w:r>
      <w:r w:rsidR="00943453">
        <w:rPr>
          <w:sz w:val="24"/>
          <w:szCs w:val="24"/>
        </w:rPr>
        <w:t>CG</w:t>
      </w:r>
      <w:r w:rsidR="00086A7D" w:rsidRPr="00086A7D">
        <w:rPr>
          <w:sz w:val="24"/>
          <w:szCs w:val="24"/>
        </w:rPr>
        <w:t xml:space="preserve"> to process the configuration management change of the installed system prior to acquiring the</w:t>
      </w:r>
      <w:r w:rsidR="00000CCE">
        <w:rPr>
          <w:sz w:val="24"/>
          <w:szCs w:val="24"/>
        </w:rPr>
        <w:t xml:space="preserve"> replacement/updated component and placing it in service</w:t>
      </w:r>
      <w:r w:rsidR="00086A7D" w:rsidRPr="00086A7D">
        <w:rPr>
          <w:sz w:val="24"/>
          <w:szCs w:val="24"/>
        </w:rPr>
        <w:t xml:space="preserve"> on a </w:t>
      </w:r>
      <w:r w:rsidR="00943453">
        <w:rPr>
          <w:sz w:val="24"/>
          <w:szCs w:val="24"/>
        </w:rPr>
        <w:t>CG</w:t>
      </w:r>
      <w:r w:rsidR="00086A7D" w:rsidRPr="00086A7D">
        <w:rPr>
          <w:sz w:val="24"/>
          <w:szCs w:val="24"/>
        </w:rPr>
        <w:t xml:space="preserve"> vessel.  Address how the required information will be provided and on what schedule to permit the </w:t>
      </w:r>
      <w:r w:rsidR="00943453">
        <w:rPr>
          <w:sz w:val="24"/>
          <w:szCs w:val="24"/>
        </w:rPr>
        <w:t>CG</w:t>
      </w:r>
      <w:r w:rsidR="00086A7D" w:rsidRPr="00086A7D">
        <w:rPr>
          <w:sz w:val="24"/>
          <w:szCs w:val="24"/>
        </w:rPr>
        <w:t xml:space="preserve"> to abide by its configuration change processes.</w:t>
      </w:r>
    </w:p>
    <w:p w14:paraId="0D9773D3" w14:textId="06431AB5" w:rsidR="00B95F0A" w:rsidRDefault="00B95F0A" w:rsidP="006363D3">
      <w:pPr>
        <w:tabs>
          <w:tab w:val="left" w:pos="540"/>
          <w:tab w:val="left" w:pos="1080"/>
        </w:tabs>
        <w:jc w:val="both"/>
        <w:rPr>
          <w:sz w:val="24"/>
          <w:szCs w:val="24"/>
        </w:rPr>
      </w:pPr>
    </w:p>
    <w:p w14:paraId="576435F1" w14:textId="25EB5FB4" w:rsidR="00B95F0A" w:rsidRDefault="00B95F0A" w:rsidP="006363D3">
      <w:pPr>
        <w:tabs>
          <w:tab w:val="left" w:pos="540"/>
          <w:tab w:val="left" w:pos="1080"/>
        </w:tabs>
        <w:jc w:val="both"/>
        <w:rPr>
          <w:sz w:val="24"/>
          <w:szCs w:val="24"/>
        </w:rPr>
      </w:pPr>
      <w:r w:rsidRPr="006363D3">
        <w:rPr>
          <w:b/>
          <w:sz w:val="24"/>
          <w:szCs w:val="24"/>
        </w:rPr>
        <w:t>1.</w:t>
      </w:r>
      <w:r w:rsidR="00626AF7">
        <w:rPr>
          <w:b/>
          <w:sz w:val="24"/>
          <w:szCs w:val="24"/>
        </w:rPr>
        <w:t>9</w:t>
      </w:r>
      <w:r w:rsidRPr="006363D3">
        <w:rPr>
          <w:b/>
          <w:sz w:val="24"/>
          <w:szCs w:val="24"/>
        </w:rPr>
        <w:tab/>
      </w:r>
      <w:r>
        <w:rPr>
          <w:sz w:val="24"/>
          <w:szCs w:val="24"/>
        </w:rPr>
        <w:t>Diminishing Manufacturing Sources and Material Shortage (DMSMS) Monitoring (HW/SW)</w:t>
      </w:r>
    </w:p>
    <w:p w14:paraId="0316683B" w14:textId="0DA9560F" w:rsidR="00B95F0A" w:rsidRDefault="00B95F0A" w:rsidP="006363D3">
      <w:pPr>
        <w:tabs>
          <w:tab w:val="left" w:pos="540"/>
          <w:tab w:val="left" w:pos="1080"/>
        </w:tabs>
        <w:jc w:val="both"/>
        <w:rPr>
          <w:sz w:val="24"/>
          <w:szCs w:val="24"/>
        </w:rPr>
      </w:pPr>
    </w:p>
    <w:p w14:paraId="345740E3" w14:textId="72F5858C" w:rsidR="00B95F0A" w:rsidRPr="006363D3" w:rsidRDefault="00B95F0A" w:rsidP="0028529B">
      <w:pPr>
        <w:tabs>
          <w:tab w:val="left" w:pos="540"/>
          <w:tab w:val="left" w:pos="1080"/>
          <w:tab w:val="left" w:pos="1980"/>
        </w:tabs>
        <w:ind w:left="540" w:hanging="1080"/>
        <w:jc w:val="both"/>
        <w:rPr>
          <w:sz w:val="24"/>
          <w:szCs w:val="24"/>
        </w:rPr>
      </w:pPr>
      <w:r w:rsidRPr="007C7B6A">
        <w:rPr>
          <w:sz w:val="24"/>
          <w:szCs w:val="24"/>
        </w:rPr>
        <w:tab/>
      </w:r>
      <w:bookmarkStart w:id="1" w:name="_Toc34834939"/>
      <w:bookmarkStart w:id="2" w:name="_Toc34896488"/>
      <w:bookmarkStart w:id="3" w:name="_Toc57025189"/>
      <w:bookmarkStart w:id="4" w:name="_Toc57025476"/>
      <w:r w:rsidR="0028529B" w:rsidRPr="0028529B">
        <w:rPr>
          <w:b/>
          <w:bCs/>
          <w:sz w:val="24"/>
          <w:szCs w:val="24"/>
        </w:rPr>
        <w:t>1.9.1</w:t>
      </w:r>
      <w:r w:rsidR="0028529B">
        <w:rPr>
          <w:sz w:val="24"/>
          <w:szCs w:val="24"/>
        </w:rPr>
        <w:t xml:space="preserve"> </w:t>
      </w:r>
      <w:r w:rsidRPr="006363D3">
        <w:rPr>
          <w:sz w:val="24"/>
          <w:szCs w:val="24"/>
        </w:rPr>
        <w:t>DMSMS is defined as the loss or impending loss of manufacturers of items or suppliers of items or raw materials. For the purposes of this requirement, DMSMS and obsolescence are used interchangeably.</w:t>
      </w:r>
      <w:bookmarkEnd w:id="1"/>
      <w:bookmarkEnd w:id="2"/>
      <w:bookmarkEnd w:id="3"/>
      <w:bookmarkEnd w:id="4"/>
    </w:p>
    <w:p w14:paraId="692B951B" w14:textId="1AC93B18" w:rsidR="00B95F0A" w:rsidRPr="006363D3" w:rsidRDefault="00B95F0A" w:rsidP="006363D3">
      <w:pPr>
        <w:tabs>
          <w:tab w:val="left" w:pos="540"/>
          <w:tab w:val="left" w:pos="1080"/>
          <w:tab w:val="left" w:pos="1980"/>
        </w:tabs>
        <w:ind w:left="1080" w:hanging="1080"/>
        <w:jc w:val="both"/>
        <w:rPr>
          <w:sz w:val="24"/>
          <w:szCs w:val="24"/>
        </w:rPr>
      </w:pPr>
    </w:p>
    <w:p w14:paraId="34ECCC81" w14:textId="2484657C" w:rsidR="00B95F0A" w:rsidRPr="006363D3" w:rsidRDefault="00B95F0A" w:rsidP="0028529B">
      <w:pPr>
        <w:tabs>
          <w:tab w:val="left" w:pos="540"/>
          <w:tab w:val="left" w:pos="1080"/>
          <w:tab w:val="left" w:pos="1980"/>
        </w:tabs>
        <w:ind w:left="540" w:hanging="1080"/>
        <w:jc w:val="both"/>
        <w:rPr>
          <w:sz w:val="24"/>
          <w:szCs w:val="24"/>
        </w:rPr>
      </w:pPr>
      <w:r w:rsidRPr="006363D3">
        <w:rPr>
          <w:sz w:val="24"/>
          <w:szCs w:val="24"/>
        </w:rPr>
        <w:tab/>
      </w:r>
      <w:bookmarkStart w:id="5" w:name="_Toc34834940"/>
      <w:bookmarkStart w:id="6" w:name="_Toc34896489"/>
      <w:bookmarkStart w:id="7" w:name="_Toc57025190"/>
      <w:bookmarkStart w:id="8" w:name="_Toc57025477"/>
      <w:r w:rsidR="0028529B" w:rsidRPr="0028529B">
        <w:rPr>
          <w:b/>
          <w:bCs/>
          <w:sz w:val="24"/>
          <w:szCs w:val="24"/>
        </w:rPr>
        <w:t>1.9.2</w:t>
      </w:r>
      <w:r w:rsidR="0028529B">
        <w:rPr>
          <w:sz w:val="24"/>
          <w:szCs w:val="24"/>
        </w:rPr>
        <w:t xml:space="preserve"> </w:t>
      </w:r>
      <w:r w:rsidRPr="006363D3">
        <w:rPr>
          <w:sz w:val="24"/>
          <w:szCs w:val="24"/>
        </w:rPr>
        <w:t xml:space="preserve">The Contractor </w:t>
      </w:r>
      <w:r w:rsidR="00EA1661">
        <w:rPr>
          <w:sz w:val="24"/>
          <w:szCs w:val="24"/>
        </w:rPr>
        <w:t xml:space="preserve">must </w:t>
      </w:r>
      <w:r w:rsidRPr="006363D3">
        <w:rPr>
          <w:sz w:val="24"/>
          <w:szCs w:val="24"/>
        </w:rPr>
        <w:t xml:space="preserve">assist the </w:t>
      </w:r>
      <w:r w:rsidR="00943453">
        <w:rPr>
          <w:sz w:val="24"/>
          <w:szCs w:val="24"/>
        </w:rPr>
        <w:t>CG</w:t>
      </w:r>
      <w:r w:rsidRPr="006363D3">
        <w:rPr>
          <w:sz w:val="24"/>
          <w:szCs w:val="24"/>
        </w:rPr>
        <w:t xml:space="preserve"> in implementing an aggressive, proactive approach to DMSMS and its impact on </w:t>
      </w:r>
      <w:r w:rsidR="00943453">
        <w:rPr>
          <w:sz w:val="24"/>
          <w:szCs w:val="24"/>
        </w:rPr>
        <w:t>NXSSR</w:t>
      </w:r>
      <w:r w:rsidRPr="006363D3">
        <w:rPr>
          <w:sz w:val="24"/>
          <w:szCs w:val="24"/>
        </w:rPr>
        <w:t xml:space="preserve">. The </w:t>
      </w:r>
      <w:r w:rsidR="00EA1661">
        <w:rPr>
          <w:sz w:val="24"/>
          <w:szCs w:val="24"/>
        </w:rPr>
        <w:t>Contractor must</w:t>
      </w:r>
      <w:r w:rsidRPr="006363D3">
        <w:rPr>
          <w:sz w:val="24"/>
          <w:szCs w:val="24"/>
        </w:rPr>
        <w:t xml:space="preserve"> provide a </w:t>
      </w:r>
      <w:r w:rsidR="00EA1661" w:rsidRPr="006363D3">
        <w:rPr>
          <w:sz w:val="24"/>
          <w:szCs w:val="24"/>
        </w:rPr>
        <w:t>four-tier</w:t>
      </w:r>
      <w:r w:rsidRPr="006363D3">
        <w:rPr>
          <w:sz w:val="24"/>
          <w:szCs w:val="24"/>
        </w:rPr>
        <w:t xml:space="preserve"> approach focusing on the following concepts. The Contractor </w:t>
      </w:r>
      <w:r w:rsidR="001218A9">
        <w:rPr>
          <w:sz w:val="24"/>
          <w:szCs w:val="24"/>
        </w:rPr>
        <w:t>must</w:t>
      </w:r>
      <w:r w:rsidRPr="006363D3">
        <w:rPr>
          <w:sz w:val="24"/>
          <w:szCs w:val="24"/>
        </w:rPr>
        <w:t>, at a minimum of 18 months in advance:</w:t>
      </w:r>
      <w:bookmarkEnd w:id="5"/>
      <w:bookmarkEnd w:id="6"/>
      <w:bookmarkEnd w:id="7"/>
      <w:bookmarkEnd w:id="8"/>
    </w:p>
    <w:p w14:paraId="47BC5708" w14:textId="53960688" w:rsidR="00B95F0A" w:rsidRPr="006363D3" w:rsidRDefault="00B95F0A" w:rsidP="006363D3">
      <w:pPr>
        <w:tabs>
          <w:tab w:val="left" w:pos="540"/>
          <w:tab w:val="left" w:pos="1080"/>
          <w:tab w:val="left" w:pos="1980"/>
        </w:tabs>
        <w:jc w:val="both"/>
        <w:rPr>
          <w:sz w:val="24"/>
          <w:szCs w:val="24"/>
        </w:rPr>
      </w:pPr>
    </w:p>
    <w:p w14:paraId="3D858113" w14:textId="7AC8D621" w:rsidR="00B95F0A" w:rsidRPr="006363D3" w:rsidRDefault="00B95F0A" w:rsidP="006363D3">
      <w:pPr>
        <w:tabs>
          <w:tab w:val="left" w:pos="540"/>
          <w:tab w:val="left" w:pos="1080"/>
          <w:tab w:val="left" w:pos="1980"/>
          <w:tab w:val="left" w:pos="2700"/>
        </w:tabs>
        <w:ind w:left="1980" w:hanging="1980"/>
        <w:jc w:val="both"/>
        <w:rPr>
          <w:sz w:val="24"/>
          <w:szCs w:val="24"/>
        </w:rPr>
      </w:pPr>
      <w:r w:rsidRPr="006363D3">
        <w:rPr>
          <w:sz w:val="24"/>
          <w:szCs w:val="24"/>
        </w:rPr>
        <w:tab/>
      </w:r>
      <w:r w:rsidRPr="006363D3">
        <w:rPr>
          <w:sz w:val="24"/>
          <w:szCs w:val="24"/>
        </w:rPr>
        <w:tab/>
      </w:r>
      <w:r w:rsidRPr="006363D3">
        <w:rPr>
          <w:sz w:val="24"/>
          <w:szCs w:val="24"/>
        </w:rPr>
        <w:tab/>
        <w:t>1.</w:t>
      </w:r>
      <w:r w:rsidR="00626AF7">
        <w:rPr>
          <w:sz w:val="24"/>
          <w:szCs w:val="24"/>
        </w:rPr>
        <w:t>9</w:t>
      </w:r>
      <w:r w:rsidRPr="006363D3">
        <w:rPr>
          <w:sz w:val="24"/>
          <w:szCs w:val="24"/>
        </w:rPr>
        <w:t>.2.1</w:t>
      </w:r>
      <w:r w:rsidRPr="006363D3">
        <w:rPr>
          <w:sz w:val="24"/>
          <w:szCs w:val="24"/>
        </w:rPr>
        <w:tab/>
        <w:t xml:space="preserve">Identify and notify the </w:t>
      </w:r>
      <w:r w:rsidR="00943453">
        <w:rPr>
          <w:sz w:val="24"/>
          <w:szCs w:val="24"/>
        </w:rPr>
        <w:t>CG</w:t>
      </w:r>
      <w:r w:rsidRPr="006363D3">
        <w:rPr>
          <w:sz w:val="24"/>
          <w:szCs w:val="24"/>
        </w:rPr>
        <w:t xml:space="preserve"> of </w:t>
      </w:r>
      <w:r w:rsidR="00BC4A73">
        <w:rPr>
          <w:sz w:val="24"/>
          <w:szCs w:val="24"/>
        </w:rPr>
        <w:t>components</w:t>
      </w:r>
      <w:r w:rsidRPr="006363D3">
        <w:rPr>
          <w:sz w:val="24"/>
          <w:szCs w:val="24"/>
        </w:rPr>
        <w:t xml:space="preserve"> to be discontinued.</w:t>
      </w:r>
    </w:p>
    <w:p w14:paraId="4CE5D91D" w14:textId="72D3A757" w:rsidR="00B95F0A" w:rsidRPr="006363D3" w:rsidRDefault="00B95F0A" w:rsidP="006363D3">
      <w:pPr>
        <w:tabs>
          <w:tab w:val="left" w:pos="540"/>
          <w:tab w:val="left" w:pos="1080"/>
          <w:tab w:val="left" w:pos="1980"/>
          <w:tab w:val="left" w:pos="2700"/>
        </w:tabs>
        <w:jc w:val="both"/>
        <w:rPr>
          <w:sz w:val="24"/>
          <w:szCs w:val="24"/>
        </w:rPr>
      </w:pPr>
      <w:r w:rsidRPr="006363D3">
        <w:rPr>
          <w:sz w:val="24"/>
          <w:szCs w:val="24"/>
        </w:rPr>
        <w:tab/>
      </w:r>
      <w:r w:rsidRPr="006363D3">
        <w:rPr>
          <w:sz w:val="24"/>
          <w:szCs w:val="24"/>
        </w:rPr>
        <w:tab/>
      </w:r>
      <w:r w:rsidRPr="006363D3">
        <w:rPr>
          <w:sz w:val="24"/>
          <w:szCs w:val="24"/>
        </w:rPr>
        <w:tab/>
        <w:t>1.</w:t>
      </w:r>
      <w:r w:rsidR="00626AF7">
        <w:rPr>
          <w:sz w:val="24"/>
          <w:szCs w:val="24"/>
        </w:rPr>
        <w:t>9</w:t>
      </w:r>
      <w:r w:rsidRPr="006363D3">
        <w:rPr>
          <w:sz w:val="24"/>
          <w:szCs w:val="24"/>
        </w:rPr>
        <w:t>.2.2</w:t>
      </w:r>
      <w:r w:rsidRPr="006363D3">
        <w:rPr>
          <w:sz w:val="24"/>
          <w:szCs w:val="24"/>
        </w:rPr>
        <w:tab/>
        <w:t>Document/verify that no other sources of supply exist.</w:t>
      </w:r>
    </w:p>
    <w:p w14:paraId="34670BF4" w14:textId="3CC7BB2D" w:rsidR="00B95F0A" w:rsidRPr="006363D3" w:rsidRDefault="00B95F0A" w:rsidP="006363D3">
      <w:pPr>
        <w:tabs>
          <w:tab w:val="left" w:pos="540"/>
          <w:tab w:val="left" w:pos="1080"/>
          <w:tab w:val="left" w:pos="1980"/>
          <w:tab w:val="left" w:pos="2700"/>
        </w:tabs>
        <w:jc w:val="both"/>
        <w:rPr>
          <w:sz w:val="24"/>
          <w:szCs w:val="24"/>
        </w:rPr>
      </w:pPr>
      <w:r w:rsidRPr="006363D3">
        <w:rPr>
          <w:sz w:val="24"/>
          <w:szCs w:val="24"/>
        </w:rPr>
        <w:tab/>
      </w:r>
      <w:r w:rsidRPr="006363D3">
        <w:rPr>
          <w:sz w:val="24"/>
          <w:szCs w:val="24"/>
        </w:rPr>
        <w:tab/>
      </w:r>
      <w:r w:rsidRPr="006363D3">
        <w:rPr>
          <w:sz w:val="24"/>
          <w:szCs w:val="24"/>
        </w:rPr>
        <w:tab/>
        <w:t>1.</w:t>
      </w:r>
      <w:r w:rsidR="00626AF7">
        <w:rPr>
          <w:sz w:val="24"/>
          <w:szCs w:val="24"/>
        </w:rPr>
        <w:t>9</w:t>
      </w:r>
      <w:r w:rsidRPr="006363D3">
        <w:rPr>
          <w:sz w:val="24"/>
          <w:szCs w:val="24"/>
        </w:rPr>
        <w:t>.2.3</w:t>
      </w:r>
      <w:r w:rsidRPr="006363D3">
        <w:rPr>
          <w:sz w:val="24"/>
          <w:szCs w:val="24"/>
        </w:rPr>
        <w:tab/>
        <w:t>Accomplish an options analysis.</w:t>
      </w:r>
    </w:p>
    <w:p w14:paraId="1B3C8839" w14:textId="317D4380" w:rsidR="00B95F0A" w:rsidRPr="006363D3" w:rsidRDefault="00B95F0A" w:rsidP="006363D3">
      <w:pPr>
        <w:tabs>
          <w:tab w:val="left" w:pos="540"/>
          <w:tab w:val="left" w:pos="1080"/>
          <w:tab w:val="left" w:pos="1980"/>
          <w:tab w:val="left" w:pos="2700"/>
        </w:tabs>
        <w:jc w:val="both"/>
        <w:rPr>
          <w:sz w:val="24"/>
          <w:szCs w:val="24"/>
        </w:rPr>
      </w:pPr>
      <w:r w:rsidRPr="006363D3">
        <w:rPr>
          <w:sz w:val="24"/>
          <w:szCs w:val="24"/>
        </w:rPr>
        <w:tab/>
      </w:r>
      <w:r w:rsidRPr="006363D3">
        <w:rPr>
          <w:sz w:val="24"/>
          <w:szCs w:val="24"/>
        </w:rPr>
        <w:tab/>
      </w:r>
      <w:r w:rsidRPr="006363D3">
        <w:rPr>
          <w:sz w:val="24"/>
          <w:szCs w:val="24"/>
        </w:rPr>
        <w:tab/>
        <w:t>1.</w:t>
      </w:r>
      <w:r w:rsidR="00626AF7">
        <w:rPr>
          <w:sz w:val="24"/>
          <w:szCs w:val="24"/>
        </w:rPr>
        <w:t>9</w:t>
      </w:r>
      <w:r w:rsidRPr="006363D3">
        <w:rPr>
          <w:sz w:val="24"/>
          <w:szCs w:val="24"/>
        </w:rPr>
        <w:t>.2.4</w:t>
      </w:r>
      <w:r w:rsidRPr="006363D3">
        <w:rPr>
          <w:sz w:val="24"/>
          <w:szCs w:val="24"/>
        </w:rPr>
        <w:tab/>
        <w:t>Identify steps to implement resolution.</w:t>
      </w:r>
    </w:p>
    <w:p w14:paraId="38DE49F0" w14:textId="72382F8F" w:rsidR="00B95F0A" w:rsidRPr="006363D3" w:rsidRDefault="00B95F0A" w:rsidP="006363D3">
      <w:pPr>
        <w:tabs>
          <w:tab w:val="left" w:pos="540"/>
          <w:tab w:val="left" w:pos="1080"/>
          <w:tab w:val="left" w:pos="1980"/>
        </w:tabs>
        <w:jc w:val="both"/>
        <w:rPr>
          <w:sz w:val="24"/>
          <w:szCs w:val="24"/>
        </w:rPr>
      </w:pPr>
    </w:p>
    <w:p w14:paraId="70858425" w14:textId="16AD3E06" w:rsidR="00B95F0A" w:rsidRPr="006363D3" w:rsidRDefault="00B95F0A" w:rsidP="0028529B">
      <w:pPr>
        <w:tabs>
          <w:tab w:val="left" w:pos="540"/>
          <w:tab w:val="left" w:pos="1080"/>
          <w:tab w:val="left" w:pos="1980"/>
        </w:tabs>
        <w:ind w:left="540" w:hanging="1080"/>
        <w:jc w:val="both"/>
        <w:rPr>
          <w:sz w:val="24"/>
          <w:szCs w:val="24"/>
        </w:rPr>
      </w:pPr>
      <w:r w:rsidRPr="006363D3">
        <w:rPr>
          <w:sz w:val="24"/>
          <w:szCs w:val="24"/>
        </w:rPr>
        <w:tab/>
      </w:r>
      <w:bookmarkStart w:id="9" w:name="_Toc34834941"/>
      <w:bookmarkStart w:id="10" w:name="_Toc34896490"/>
      <w:bookmarkStart w:id="11" w:name="_Toc57025191"/>
      <w:bookmarkStart w:id="12" w:name="_Toc57025478"/>
      <w:r w:rsidR="0028529B">
        <w:rPr>
          <w:sz w:val="24"/>
          <w:szCs w:val="24"/>
        </w:rPr>
        <w:t>1</w:t>
      </w:r>
      <w:r w:rsidR="0028529B" w:rsidRPr="0028529B">
        <w:rPr>
          <w:b/>
          <w:bCs/>
          <w:sz w:val="24"/>
          <w:szCs w:val="24"/>
        </w:rPr>
        <w:t>.9.3</w:t>
      </w:r>
      <w:r w:rsidR="0028529B">
        <w:rPr>
          <w:sz w:val="24"/>
          <w:szCs w:val="24"/>
        </w:rPr>
        <w:t xml:space="preserve"> </w:t>
      </w:r>
      <w:r w:rsidRPr="006363D3">
        <w:rPr>
          <w:bCs/>
          <w:iCs/>
          <w:sz w:val="24"/>
          <w:szCs w:val="24"/>
        </w:rPr>
        <w:t xml:space="preserve">The Contractor </w:t>
      </w:r>
      <w:r w:rsidR="00BC4A73">
        <w:rPr>
          <w:bCs/>
          <w:iCs/>
          <w:sz w:val="24"/>
          <w:szCs w:val="24"/>
        </w:rPr>
        <w:t>must</w:t>
      </w:r>
      <w:r w:rsidRPr="006363D3">
        <w:rPr>
          <w:bCs/>
          <w:iCs/>
          <w:sz w:val="24"/>
          <w:szCs w:val="24"/>
        </w:rPr>
        <w:t xml:space="preserve"> </w:t>
      </w:r>
      <w:r w:rsidRPr="006363D3">
        <w:rPr>
          <w:sz w:val="24"/>
          <w:szCs w:val="24"/>
        </w:rPr>
        <w:t xml:space="preserve">find suitable replacement components of DMSMS items and minimize the amount of design changes necessary to </w:t>
      </w:r>
      <w:r w:rsidRPr="00603D11">
        <w:rPr>
          <w:sz w:val="24"/>
          <w:szCs w:val="24"/>
        </w:rPr>
        <w:t xml:space="preserve">maintain the deployed </w:t>
      </w:r>
      <w:r w:rsidR="00432106" w:rsidRPr="00603D11">
        <w:rPr>
          <w:sz w:val="24"/>
          <w:szCs w:val="24"/>
        </w:rPr>
        <w:t>NXSSR</w:t>
      </w:r>
      <w:r w:rsidRPr="00603D11">
        <w:rPr>
          <w:sz w:val="24"/>
          <w:szCs w:val="24"/>
        </w:rPr>
        <w:t xml:space="preserve"> functionality baseline and component baseline. The Contractor may be required to deliver a quarterly DMSMS report describing recommendations and solutions.</w:t>
      </w:r>
      <w:bookmarkEnd w:id="9"/>
      <w:bookmarkEnd w:id="10"/>
      <w:bookmarkEnd w:id="11"/>
      <w:bookmarkEnd w:id="12"/>
    </w:p>
    <w:p w14:paraId="5EE2AB2F" w14:textId="4898D236" w:rsidR="00B95F0A" w:rsidRPr="006363D3" w:rsidRDefault="00B95F0A" w:rsidP="006363D3">
      <w:pPr>
        <w:tabs>
          <w:tab w:val="left" w:pos="540"/>
          <w:tab w:val="left" w:pos="1080"/>
          <w:tab w:val="left" w:pos="1980"/>
        </w:tabs>
        <w:ind w:left="1080" w:hanging="1080"/>
        <w:jc w:val="both"/>
        <w:rPr>
          <w:sz w:val="24"/>
          <w:szCs w:val="24"/>
        </w:rPr>
      </w:pPr>
    </w:p>
    <w:p w14:paraId="29C54559" w14:textId="144420BC" w:rsidR="00B95F0A" w:rsidRPr="006363D3" w:rsidRDefault="00B95F0A" w:rsidP="0028529B">
      <w:pPr>
        <w:tabs>
          <w:tab w:val="left" w:pos="540"/>
          <w:tab w:val="left" w:pos="1080"/>
          <w:tab w:val="left" w:pos="1980"/>
        </w:tabs>
        <w:ind w:left="540" w:hanging="1080"/>
        <w:jc w:val="both"/>
        <w:rPr>
          <w:sz w:val="24"/>
          <w:szCs w:val="24"/>
        </w:rPr>
      </w:pPr>
      <w:r w:rsidRPr="006363D3">
        <w:rPr>
          <w:sz w:val="24"/>
          <w:szCs w:val="24"/>
        </w:rPr>
        <w:tab/>
      </w:r>
      <w:bookmarkStart w:id="13" w:name="_Toc34834942"/>
      <w:bookmarkStart w:id="14" w:name="_Toc34896491"/>
      <w:bookmarkStart w:id="15" w:name="_Toc57025192"/>
      <w:bookmarkStart w:id="16" w:name="_Toc57025479"/>
      <w:r w:rsidR="0028529B" w:rsidRPr="0028529B">
        <w:rPr>
          <w:b/>
          <w:bCs/>
          <w:sz w:val="24"/>
          <w:szCs w:val="24"/>
        </w:rPr>
        <w:t>1.9.4</w:t>
      </w:r>
      <w:r w:rsidR="0028529B">
        <w:rPr>
          <w:sz w:val="24"/>
          <w:szCs w:val="24"/>
        </w:rPr>
        <w:t xml:space="preserve"> </w:t>
      </w:r>
      <w:r w:rsidRPr="006363D3">
        <w:rPr>
          <w:bCs/>
          <w:sz w:val="24"/>
          <w:szCs w:val="24"/>
        </w:rPr>
        <w:t xml:space="preserve">The DMSMS effort </w:t>
      </w:r>
      <w:r w:rsidR="00432106">
        <w:rPr>
          <w:sz w:val="24"/>
          <w:szCs w:val="24"/>
        </w:rPr>
        <w:t>must</w:t>
      </w:r>
      <w:r w:rsidRPr="006363D3">
        <w:rPr>
          <w:sz w:val="24"/>
          <w:szCs w:val="24"/>
        </w:rPr>
        <w:t xml:space="preserve"> be performed in accordance with non-repairable Common Criteria Evaluation and Validation Scheme (CCEVS) approved components and information assurance (IA) accredited/certified processes. For non-</w:t>
      </w:r>
      <w:proofErr w:type="gramStart"/>
      <w:r w:rsidRPr="006363D3">
        <w:rPr>
          <w:sz w:val="24"/>
          <w:szCs w:val="24"/>
        </w:rPr>
        <w:t>IA enabled</w:t>
      </w:r>
      <w:proofErr w:type="gramEnd"/>
      <w:r w:rsidRPr="006363D3">
        <w:rPr>
          <w:sz w:val="24"/>
          <w:szCs w:val="24"/>
        </w:rPr>
        <w:t xml:space="preserve"> components, form, fit, function replacements </w:t>
      </w:r>
      <w:r w:rsidR="00440EFF">
        <w:rPr>
          <w:sz w:val="24"/>
          <w:szCs w:val="24"/>
        </w:rPr>
        <w:t>will</w:t>
      </w:r>
      <w:r w:rsidRPr="006363D3">
        <w:rPr>
          <w:sz w:val="24"/>
          <w:szCs w:val="24"/>
        </w:rPr>
        <w:t xml:space="preserve"> be investigated.</w:t>
      </w:r>
      <w:bookmarkEnd w:id="13"/>
      <w:bookmarkEnd w:id="14"/>
      <w:bookmarkEnd w:id="15"/>
      <w:bookmarkEnd w:id="16"/>
    </w:p>
    <w:p w14:paraId="103384F1" w14:textId="223BE5EB" w:rsidR="00B95F0A" w:rsidRPr="006363D3" w:rsidRDefault="00B95F0A" w:rsidP="006363D3">
      <w:pPr>
        <w:tabs>
          <w:tab w:val="left" w:pos="540"/>
          <w:tab w:val="left" w:pos="1080"/>
          <w:tab w:val="left" w:pos="1980"/>
        </w:tabs>
        <w:ind w:left="1080" w:hanging="1080"/>
        <w:jc w:val="both"/>
        <w:rPr>
          <w:sz w:val="24"/>
          <w:szCs w:val="24"/>
        </w:rPr>
      </w:pPr>
    </w:p>
    <w:p w14:paraId="6EF03FBC" w14:textId="3C256AD8" w:rsidR="00B95F0A" w:rsidRPr="007C7B6A" w:rsidRDefault="00B95F0A" w:rsidP="0028529B">
      <w:pPr>
        <w:tabs>
          <w:tab w:val="left" w:pos="540"/>
          <w:tab w:val="left" w:pos="810"/>
          <w:tab w:val="left" w:pos="1980"/>
        </w:tabs>
        <w:ind w:left="540" w:hanging="540"/>
        <w:jc w:val="both"/>
        <w:rPr>
          <w:sz w:val="24"/>
          <w:szCs w:val="24"/>
        </w:rPr>
      </w:pPr>
      <w:r w:rsidRPr="006363D3">
        <w:rPr>
          <w:sz w:val="24"/>
          <w:szCs w:val="24"/>
        </w:rPr>
        <w:tab/>
      </w:r>
      <w:bookmarkStart w:id="17" w:name="_Toc34834943"/>
      <w:bookmarkStart w:id="18" w:name="_Toc34896492"/>
      <w:bookmarkStart w:id="19" w:name="_Toc57025193"/>
      <w:bookmarkStart w:id="20" w:name="_Toc57025480"/>
      <w:r w:rsidR="0028529B" w:rsidRPr="0028529B">
        <w:rPr>
          <w:b/>
          <w:bCs/>
          <w:sz w:val="24"/>
          <w:szCs w:val="24"/>
        </w:rPr>
        <w:t>1.9.5</w:t>
      </w:r>
      <w:r w:rsidR="0028529B">
        <w:rPr>
          <w:sz w:val="24"/>
          <w:szCs w:val="24"/>
        </w:rPr>
        <w:t xml:space="preserve"> </w:t>
      </w:r>
      <w:r w:rsidRPr="006363D3">
        <w:rPr>
          <w:sz w:val="24"/>
          <w:szCs w:val="24"/>
        </w:rPr>
        <w:t xml:space="preserve">The Contractor </w:t>
      </w:r>
      <w:r w:rsidR="00103839">
        <w:rPr>
          <w:sz w:val="24"/>
          <w:szCs w:val="24"/>
        </w:rPr>
        <w:t>must</w:t>
      </w:r>
      <w:r w:rsidRPr="006363D3">
        <w:rPr>
          <w:sz w:val="24"/>
          <w:szCs w:val="24"/>
        </w:rPr>
        <w:t xml:space="preserve"> provide integration assistance when requested by the</w:t>
      </w:r>
      <w:r w:rsidR="0028529B">
        <w:rPr>
          <w:sz w:val="24"/>
          <w:szCs w:val="24"/>
        </w:rPr>
        <w:t xml:space="preserve"> </w:t>
      </w:r>
      <w:r w:rsidRPr="006363D3">
        <w:rPr>
          <w:sz w:val="24"/>
          <w:szCs w:val="24"/>
        </w:rPr>
        <w:t>Contracting Officer and COR for identified DMSMS items.</w:t>
      </w:r>
      <w:bookmarkEnd w:id="17"/>
      <w:bookmarkEnd w:id="18"/>
      <w:bookmarkEnd w:id="19"/>
      <w:bookmarkEnd w:id="20"/>
    </w:p>
    <w:sectPr w:rsidR="00B95F0A" w:rsidRPr="007C7B6A" w:rsidSect="00986A34">
      <w:headerReference w:type="even" r:id="rId10"/>
      <w:headerReference w:type="default" r:id="rId11"/>
      <w:footerReference w:type="default" r:id="rId12"/>
      <w:headerReference w:type="first" r:id="rId1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A21F4" w14:textId="77777777" w:rsidR="00785928" w:rsidRDefault="00785928" w:rsidP="00A57036">
      <w:r>
        <w:separator/>
      </w:r>
    </w:p>
  </w:endnote>
  <w:endnote w:type="continuationSeparator" w:id="0">
    <w:p w14:paraId="73884F37" w14:textId="77777777" w:rsidR="00785928" w:rsidRDefault="00785928" w:rsidP="00A57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02589"/>
      <w:docPartObj>
        <w:docPartGallery w:val="Page Numbers (Bottom of Page)"/>
        <w:docPartUnique/>
      </w:docPartObj>
    </w:sdtPr>
    <w:sdtContent>
      <w:sdt>
        <w:sdtPr>
          <w:id w:val="-1769616900"/>
          <w:docPartObj>
            <w:docPartGallery w:val="Page Numbers (Top of Page)"/>
            <w:docPartUnique/>
          </w:docPartObj>
        </w:sdtPr>
        <w:sdtContent>
          <w:p w14:paraId="67127D13" w14:textId="778D4F0F" w:rsidR="00603D11" w:rsidRDefault="00603D1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FF9471A" w14:textId="77777777" w:rsidR="00603D11" w:rsidRDefault="00603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13685" w14:textId="77777777" w:rsidR="00785928" w:rsidRDefault="00785928" w:rsidP="00A57036">
      <w:r>
        <w:separator/>
      </w:r>
    </w:p>
  </w:footnote>
  <w:footnote w:type="continuationSeparator" w:id="0">
    <w:p w14:paraId="5E1480CE" w14:textId="77777777" w:rsidR="00785928" w:rsidRDefault="00785928" w:rsidP="00A570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36858" w14:textId="64E701A3" w:rsidR="00FD1983" w:rsidRDefault="00000000">
    <w:pPr>
      <w:pStyle w:val="Header"/>
    </w:pPr>
    <w:r>
      <w:rPr>
        <w:noProof/>
      </w:rPr>
      <w:pict w14:anchorId="56C1D3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076938" o:spid="_x0000_s1026" type="#_x0000_t136" style="position:absolute;margin-left:0;margin-top:0;width:435.05pt;height:174pt;rotation:315;z-index:-25165516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D3DC" w14:textId="595270CB" w:rsidR="00AC676F" w:rsidRPr="00B4478A" w:rsidRDefault="00000000" w:rsidP="00B4478A">
    <w:pPr>
      <w:pStyle w:val="Header"/>
      <w:jc w:val="center"/>
      <w:rPr>
        <w:bCs/>
        <w:sz w:val="24"/>
        <w:szCs w:val="24"/>
      </w:rPr>
    </w:pPr>
    <w:r>
      <w:rPr>
        <w:noProof/>
      </w:rPr>
      <w:pict w14:anchorId="7D2149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076939" o:spid="_x0000_s1027" type="#_x0000_t136" style="position:absolute;left:0;text-align:left;margin-left:0;margin-top:0;width:435.05pt;height:174pt;rotation:315;z-index:-25165312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B4478A">
      <w:rPr>
        <w:b/>
        <w:sz w:val="24"/>
        <w:szCs w:val="24"/>
      </w:rPr>
      <w:tab/>
    </w:r>
    <w:r w:rsidR="00B4478A">
      <w:rPr>
        <w:b/>
        <w:sz w:val="24"/>
        <w:szCs w:val="24"/>
      </w:rPr>
      <w:tab/>
    </w:r>
    <w:r w:rsidR="00B4478A" w:rsidRPr="00B4478A">
      <w:rPr>
        <w:bCs/>
        <w:sz w:val="24"/>
        <w:szCs w:val="24"/>
      </w:rPr>
      <w:t xml:space="preserve">Draft RFP: 70Z04426RC2PL2503 </w:t>
    </w:r>
  </w:p>
  <w:p w14:paraId="1F3B94C9" w14:textId="77777777" w:rsidR="00AC676F" w:rsidRPr="00A57036" w:rsidRDefault="00AC676F" w:rsidP="00A57036">
    <w:pPr>
      <w:pStyle w:val="Header"/>
      <w:jc w:val="center"/>
      <w:rPr>
        <w:b/>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9ED1" w14:textId="41EE6A9C" w:rsidR="00FD1983" w:rsidRDefault="00000000">
    <w:pPr>
      <w:pStyle w:val="Header"/>
    </w:pPr>
    <w:r>
      <w:rPr>
        <w:noProof/>
      </w:rPr>
      <w:pict w14:anchorId="56637E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076937" o:spid="_x0000_s1025" type="#_x0000_t136" style="position:absolute;margin-left:0;margin-top:0;width:435.05pt;height:174pt;rotation:315;z-index:-25165721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260"/>
    <w:multiLevelType w:val="multilevel"/>
    <w:tmpl w:val="428C5BC6"/>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rPr>
    </w:lvl>
    <w:lvl w:ilvl="2">
      <w:start w:val="1"/>
      <w:numFmt w:val="decimal"/>
      <w:pStyle w:val="Heading3"/>
      <w:lvlText w:val="%1.%2.%3"/>
      <w:lvlJc w:val="left"/>
      <w:pPr>
        <w:ind w:left="135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b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66F473DF"/>
    <w:multiLevelType w:val="multilevel"/>
    <w:tmpl w:val="4970ACCA"/>
    <w:lvl w:ilvl="0">
      <w:start w:val="1"/>
      <w:numFmt w:val="decimal"/>
      <w:lvlText w:val="%1."/>
      <w:lvlJc w:val="left"/>
      <w:pPr>
        <w:ind w:left="360" w:hanging="360"/>
      </w:pPr>
      <w:rPr>
        <w:rFonts w:hint="default"/>
        <w:b/>
      </w:rPr>
    </w:lvl>
    <w:lvl w:ilvl="1">
      <w:start w:val="1"/>
      <w:numFmt w:val="decimal"/>
      <w:isLgl/>
      <w:lvlText w:val="%1.%2"/>
      <w:lvlJc w:val="left"/>
      <w:pPr>
        <w:ind w:left="72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512" w:hanging="792"/>
      </w:pPr>
      <w:rPr>
        <w:rFonts w:hint="default"/>
        <w:b w:val="0"/>
        <w:sz w:val="24"/>
        <w:szCs w:val="24"/>
      </w:rPr>
    </w:lvl>
    <w:lvl w:ilvl="4">
      <w:start w:val="1"/>
      <w:numFmt w:val="decimal"/>
      <w:isLgl/>
      <w:lvlText w:val="%1.%2.%3.%4.%5"/>
      <w:lvlJc w:val="left"/>
      <w:pPr>
        <w:ind w:left="2160" w:hanging="1008"/>
      </w:pPr>
      <w:rPr>
        <w:rFonts w:hint="default"/>
      </w:rPr>
    </w:lvl>
    <w:lvl w:ilvl="5">
      <w:start w:val="1"/>
      <w:numFmt w:val="decimal"/>
      <w:isLgl/>
      <w:lvlText w:val="%1.%2.%3.%4.%5.%6"/>
      <w:lvlJc w:val="left"/>
      <w:pPr>
        <w:ind w:left="3240" w:hanging="1152"/>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6A3419C9"/>
    <w:multiLevelType w:val="hybridMultilevel"/>
    <w:tmpl w:val="C9A8D6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704E2E80"/>
    <w:multiLevelType w:val="hybridMultilevel"/>
    <w:tmpl w:val="406C0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32129">
    <w:abstractNumId w:val="1"/>
  </w:num>
  <w:num w:numId="2" w16cid:durableId="37972382">
    <w:abstractNumId w:val="3"/>
  </w:num>
  <w:num w:numId="3" w16cid:durableId="1400055411">
    <w:abstractNumId w:val="0"/>
  </w:num>
  <w:num w:numId="4" w16cid:durableId="2018657530">
    <w:abstractNumId w:val="2"/>
  </w:num>
  <w:num w:numId="5" w16cid:durableId="334848238">
    <w:abstractNumId w:val="0"/>
    <w:lvlOverride w:ilvl="0">
      <w:startOverride w:val="6"/>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036"/>
    <w:rsid w:val="00000CCE"/>
    <w:rsid w:val="000117D6"/>
    <w:rsid w:val="00015EF2"/>
    <w:rsid w:val="00023C4B"/>
    <w:rsid w:val="00037C58"/>
    <w:rsid w:val="00045266"/>
    <w:rsid w:val="000709A2"/>
    <w:rsid w:val="00081777"/>
    <w:rsid w:val="00082015"/>
    <w:rsid w:val="00085324"/>
    <w:rsid w:val="00086A7D"/>
    <w:rsid w:val="000929A4"/>
    <w:rsid w:val="000A5FA3"/>
    <w:rsid w:val="000B3BA8"/>
    <w:rsid w:val="000B4B01"/>
    <w:rsid w:val="000C1ACE"/>
    <w:rsid w:val="000D65D9"/>
    <w:rsid w:val="000E22D6"/>
    <w:rsid w:val="000E66B0"/>
    <w:rsid w:val="000F20F7"/>
    <w:rsid w:val="00103839"/>
    <w:rsid w:val="00112007"/>
    <w:rsid w:val="001218A9"/>
    <w:rsid w:val="00124B1B"/>
    <w:rsid w:val="00156BE5"/>
    <w:rsid w:val="00163296"/>
    <w:rsid w:val="001661C7"/>
    <w:rsid w:val="001763EB"/>
    <w:rsid w:val="001C363A"/>
    <w:rsid w:val="001C51E7"/>
    <w:rsid w:val="001D03AA"/>
    <w:rsid w:val="001D557C"/>
    <w:rsid w:val="001F3754"/>
    <w:rsid w:val="00207531"/>
    <w:rsid w:val="00215ACE"/>
    <w:rsid w:val="00235432"/>
    <w:rsid w:val="00236AB8"/>
    <w:rsid w:val="00237C57"/>
    <w:rsid w:val="00255427"/>
    <w:rsid w:val="002571DB"/>
    <w:rsid w:val="0028529B"/>
    <w:rsid w:val="0029071E"/>
    <w:rsid w:val="0029339D"/>
    <w:rsid w:val="002A04BB"/>
    <w:rsid w:val="002A79EE"/>
    <w:rsid w:val="002E246C"/>
    <w:rsid w:val="002F6E78"/>
    <w:rsid w:val="00304787"/>
    <w:rsid w:val="00310F9D"/>
    <w:rsid w:val="00336749"/>
    <w:rsid w:val="00351449"/>
    <w:rsid w:val="0035531E"/>
    <w:rsid w:val="003639F1"/>
    <w:rsid w:val="0037139D"/>
    <w:rsid w:val="003773FA"/>
    <w:rsid w:val="00383AAC"/>
    <w:rsid w:val="00392332"/>
    <w:rsid w:val="003A41C5"/>
    <w:rsid w:val="003B6A8F"/>
    <w:rsid w:val="00404379"/>
    <w:rsid w:val="00432106"/>
    <w:rsid w:val="00440EFF"/>
    <w:rsid w:val="00441DA8"/>
    <w:rsid w:val="00456E88"/>
    <w:rsid w:val="0046224E"/>
    <w:rsid w:val="00466B79"/>
    <w:rsid w:val="00472E28"/>
    <w:rsid w:val="004816D3"/>
    <w:rsid w:val="004A7542"/>
    <w:rsid w:val="004B0336"/>
    <w:rsid w:val="004C00E3"/>
    <w:rsid w:val="004D3283"/>
    <w:rsid w:val="004D76CA"/>
    <w:rsid w:val="004E18B0"/>
    <w:rsid w:val="004E374F"/>
    <w:rsid w:val="005067EA"/>
    <w:rsid w:val="0051465B"/>
    <w:rsid w:val="005447C6"/>
    <w:rsid w:val="0057365F"/>
    <w:rsid w:val="00574F4C"/>
    <w:rsid w:val="00590F77"/>
    <w:rsid w:val="005A4E9E"/>
    <w:rsid w:val="005B1E31"/>
    <w:rsid w:val="005B7E47"/>
    <w:rsid w:val="005F06C7"/>
    <w:rsid w:val="00603D11"/>
    <w:rsid w:val="00604553"/>
    <w:rsid w:val="006152AD"/>
    <w:rsid w:val="006170A3"/>
    <w:rsid w:val="00626AF7"/>
    <w:rsid w:val="006363D3"/>
    <w:rsid w:val="00651994"/>
    <w:rsid w:val="006549D8"/>
    <w:rsid w:val="006677A6"/>
    <w:rsid w:val="0067276F"/>
    <w:rsid w:val="00685885"/>
    <w:rsid w:val="006B21BE"/>
    <w:rsid w:val="006B2582"/>
    <w:rsid w:val="006E0656"/>
    <w:rsid w:val="006E4F5E"/>
    <w:rsid w:val="006F420B"/>
    <w:rsid w:val="00703536"/>
    <w:rsid w:val="00710ACB"/>
    <w:rsid w:val="00721A8B"/>
    <w:rsid w:val="007252A3"/>
    <w:rsid w:val="00733D59"/>
    <w:rsid w:val="00733DFE"/>
    <w:rsid w:val="00736062"/>
    <w:rsid w:val="00755452"/>
    <w:rsid w:val="007722A1"/>
    <w:rsid w:val="00781AFA"/>
    <w:rsid w:val="00785928"/>
    <w:rsid w:val="007C7B6A"/>
    <w:rsid w:val="007D0E04"/>
    <w:rsid w:val="007D566F"/>
    <w:rsid w:val="007F0F52"/>
    <w:rsid w:val="007F3E96"/>
    <w:rsid w:val="00842D6E"/>
    <w:rsid w:val="008439BB"/>
    <w:rsid w:val="00853D62"/>
    <w:rsid w:val="008653FC"/>
    <w:rsid w:val="00883867"/>
    <w:rsid w:val="0088660E"/>
    <w:rsid w:val="008972BB"/>
    <w:rsid w:val="008A1EF5"/>
    <w:rsid w:val="008A3B95"/>
    <w:rsid w:val="008C2FDF"/>
    <w:rsid w:val="008E2495"/>
    <w:rsid w:val="008F1E23"/>
    <w:rsid w:val="00915DAE"/>
    <w:rsid w:val="00925BB4"/>
    <w:rsid w:val="009273CE"/>
    <w:rsid w:val="009300B0"/>
    <w:rsid w:val="00931DE2"/>
    <w:rsid w:val="009372BE"/>
    <w:rsid w:val="00943453"/>
    <w:rsid w:val="009452F4"/>
    <w:rsid w:val="0097554B"/>
    <w:rsid w:val="00975BA4"/>
    <w:rsid w:val="00981679"/>
    <w:rsid w:val="00986A34"/>
    <w:rsid w:val="00997AC0"/>
    <w:rsid w:val="009A62EF"/>
    <w:rsid w:val="009A6776"/>
    <w:rsid w:val="009C6915"/>
    <w:rsid w:val="009D046F"/>
    <w:rsid w:val="009D59FB"/>
    <w:rsid w:val="009D7A74"/>
    <w:rsid w:val="009E3271"/>
    <w:rsid w:val="00A13963"/>
    <w:rsid w:val="00A24100"/>
    <w:rsid w:val="00A25358"/>
    <w:rsid w:val="00A367FA"/>
    <w:rsid w:val="00A54044"/>
    <w:rsid w:val="00A57036"/>
    <w:rsid w:val="00A60D48"/>
    <w:rsid w:val="00A90433"/>
    <w:rsid w:val="00A96D73"/>
    <w:rsid w:val="00AA4C98"/>
    <w:rsid w:val="00AA7D67"/>
    <w:rsid w:val="00AC676F"/>
    <w:rsid w:val="00B34E42"/>
    <w:rsid w:val="00B4478A"/>
    <w:rsid w:val="00B75921"/>
    <w:rsid w:val="00B95F0A"/>
    <w:rsid w:val="00BA6D68"/>
    <w:rsid w:val="00BC4A73"/>
    <w:rsid w:val="00C2354E"/>
    <w:rsid w:val="00C45193"/>
    <w:rsid w:val="00C623AF"/>
    <w:rsid w:val="00C82800"/>
    <w:rsid w:val="00CC238E"/>
    <w:rsid w:val="00CC4110"/>
    <w:rsid w:val="00CD0BA5"/>
    <w:rsid w:val="00CE19DC"/>
    <w:rsid w:val="00CF0844"/>
    <w:rsid w:val="00CF67C8"/>
    <w:rsid w:val="00D0303D"/>
    <w:rsid w:val="00D11B17"/>
    <w:rsid w:val="00D6461D"/>
    <w:rsid w:val="00D92ABA"/>
    <w:rsid w:val="00D937F3"/>
    <w:rsid w:val="00DA152B"/>
    <w:rsid w:val="00DA6814"/>
    <w:rsid w:val="00DB450D"/>
    <w:rsid w:val="00DC60F0"/>
    <w:rsid w:val="00DF660D"/>
    <w:rsid w:val="00DF6EC4"/>
    <w:rsid w:val="00E051B6"/>
    <w:rsid w:val="00E4573E"/>
    <w:rsid w:val="00E70156"/>
    <w:rsid w:val="00E769C9"/>
    <w:rsid w:val="00E8180C"/>
    <w:rsid w:val="00EA1661"/>
    <w:rsid w:val="00EA3228"/>
    <w:rsid w:val="00F01678"/>
    <w:rsid w:val="00F74064"/>
    <w:rsid w:val="00F81639"/>
    <w:rsid w:val="00F92EA4"/>
    <w:rsid w:val="00F96E36"/>
    <w:rsid w:val="00FA3C2E"/>
    <w:rsid w:val="00FD1983"/>
    <w:rsid w:val="00FE3CE7"/>
    <w:rsid w:val="00FF2E6B"/>
    <w:rsid w:val="00FF2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F4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4B1B"/>
    <w:pPr>
      <w:overflowPunct w:val="0"/>
      <w:autoSpaceDE w:val="0"/>
      <w:autoSpaceDN w:val="0"/>
      <w:adjustRightInd w:val="0"/>
      <w:textAlignment w:val="baseline"/>
    </w:pPr>
  </w:style>
  <w:style w:type="paragraph" w:styleId="Heading1">
    <w:name w:val="heading 1"/>
    <w:basedOn w:val="ListParagraph"/>
    <w:link w:val="Heading1Char"/>
    <w:autoRedefine/>
    <w:qFormat/>
    <w:rsid w:val="00AC676F"/>
    <w:pPr>
      <w:keepNext/>
      <w:numPr>
        <w:numId w:val="3"/>
      </w:numPr>
      <w:overflowPunct/>
      <w:autoSpaceDE/>
      <w:autoSpaceDN/>
      <w:adjustRightInd/>
      <w:spacing w:before="240" w:after="120"/>
      <w:contextualSpacing w:val="0"/>
      <w:textAlignment w:val="auto"/>
      <w:outlineLvl w:val="0"/>
    </w:pPr>
    <w:rPr>
      <w:b/>
      <w:sz w:val="24"/>
    </w:rPr>
  </w:style>
  <w:style w:type="paragraph" w:styleId="Heading2">
    <w:name w:val="heading 2"/>
    <w:basedOn w:val="Heading1"/>
    <w:link w:val="Heading2Char"/>
    <w:autoRedefine/>
    <w:qFormat/>
    <w:rsid w:val="00AC676F"/>
    <w:pPr>
      <w:keepNext w:val="0"/>
      <w:numPr>
        <w:ilvl w:val="1"/>
      </w:numPr>
      <w:contextualSpacing/>
      <w:outlineLvl w:val="1"/>
    </w:pPr>
    <w:rPr>
      <w:b w:val="0"/>
      <w:color w:val="000000"/>
      <w14:scene3d>
        <w14:camera w14:prst="orthographicFront"/>
        <w14:lightRig w14:rig="threePt" w14:dir="t">
          <w14:rot w14:lat="0" w14:lon="0" w14:rev="0"/>
        </w14:lightRig>
      </w14:scene3d>
    </w:rPr>
  </w:style>
  <w:style w:type="paragraph" w:styleId="Heading3">
    <w:name w:val="heading 3"/>
    <w:basedOn w:val="Heading2"/>
    <w:link w:val="Heading3Char1"/>
    <w:autoRedefine/>
    <w:qFormat/>
    <w:rsid w:val="00AC676F"/>
    <w:pPr>
      <w:widowControl w:val="0"/>
      <w:numPr>
        <w:ilvl w:val="2"/>
      </w:numPr>
      <w:spacing w:before="0" w:after="0"/>
      <w:ind w:left="720"/>
      <w:contextualSpacing w:val="0"/>
      <w:outlineLvl w:val="2"/>
    </w:pPr>
    <w:rPr>
      <w:bCs/>
      <w:szCs w:val="24"/>
    </w:rPr>
  </w:style>
  <w:style w:type="paragraph" w:styleId="Heading4">
    <w:name w:val="heading 4"/>
    <w:basedOn w:val="Heading3"/>
    <w:link w:val="Heading4Char"/>
    <w:autoRedefine/>
    <w:qFormat/>
    <w:rsid w:val="00AC676F"/>
    <w:pPr>
      <w:keepLines/>
      <w:numPr>
        <w:ilvl w:val="3"/>
      </w:numPr>
      <w:outlineLvl w:val="3"/>
    </w:pPr>
  </w:style>
  <w:style w:type="paragraph" w:styleId="Heading5">
    <w:name w:val="heading 5"/>
    <w:basedOn w:val="Heading3"/>
    <w:link w:val="Heading5Char"/>
    <w:qFormat/>
    <w:rsid w:val="00B95F0A"/>
    <w:pPr>
      <w:keepNext/>
      <w:numPr>
        <w:ilvl w:val="4"/>
      </w:numPr>
      <w:outlineLvl w:val="4"/>
    </w:pPr>
  </w:style>
  <w:style w:type="paragraph" w:styleId="Heading6">
    <w:name w:val="heading 6"/>
    <w:basedOn w:val="Normal"/>
    <w:next w:val="Normal"/>
    <w:link w:val="Heading6Char"/>
    <w:qFormat/>
    <w:rsid w:val="00B95F0A"/>
    <w:pPr>
      <w:numPr>
        <w:ilvl w:val="5"/>
        <w:numId w:val="3"/>
      </w:numPr>
      <w:overflowPunct/>
      <w:autoSpaceDE/>
      <w:autoSpaceDN/>
      <w:adjustRightInd/>
      <w:spacing w:before="240" w:after="60"/>
      <w:textAlignment w:val="auto"/>
      <w:outlineLvl w:val="5"/>
    </w:pPr>
    <w:rPr>
      <w:b/>
      <w:bCs/>
      <w:sz w:val="22"/>
      <w:szCs w:val="22"/>
    </w:rPr>
  </w:style>
  <w:style w:type="paragraph" w:styleId="Heading7">
    <w:name w:val="heading 7"/>
    <w:basedOn w:val="Normal"/>
    <w:next w:val="Normal"/>
    <w:link w:val="Heading7Char"/>
    <w:unhideWhenUsed/>
    <w:qFormat/>
    <w:rsid w:val="00B95F0A"/>
    <w:pPr>
      <w:keepNext/>
      <w:keepLines/>
      <w:numPr>
        <w:ilvl w:val="6"/>
        <w:numId w:val="3"/>
      </w:numPr>
      <w:overflowPunct/>
      <w:autoSpaceDE/>
      <w:autoSpaceDN/>
      <w:adjustRightInd/>
      <w:spacing w:before="200"/>
      <w:textAlignment w:val="auto"/>
      <w:outlineLvl w:val="6"/>
    </w:pPr>
    <w:rPr>
      <w:rFonts w:asciiTheme="majorHAnsi" w:eastAsiaTheme="majorEastAsia" w:hAnsiTheme="majorHAnsi" w:cstheme="majorBidi"/>
      <w:i/>
      <w:iCs/>
      <w:color w:val="404040" w:themeColor="text1" w:themeTint="BF"/>
      <w:sz w:val="24"/>
    </w:rPr>
  </w:style>
  <w:style w:type="paragraph" w:styleId="Heading8">
    <w:name w:val="heading 8"/>
    <w:basedOn w:val="Normal"/>
    <w:next w:val="Normal"/>
    <w:link w:val="Heading8Char"/>
    <w:unhideWhenUsed/>
    <w:qFormat/>
    <w:rsid w:val="00B95F0A"/>
    <w:pPr>
      <w:keepNext/>
      <w:keepLines/>
      <w:numPr>
        <w:ilvl w:val="7"/>
        <w:numId w:val="3"/>
      </w:numPr>
      <w:overflowPunct/>
      <w:autoSpaceDE/>
      <w:autoSpaceDN/>
      <w:adjustRightInd/>
      <w:spacing w:before="200"/>
      <w:textAlignment w:val="auto"/>
      <w:outlineLvl w:val="7"/>
    </w:pPr>
    <w:rPr>
      <w:rFonts w:asciiTheme="majorHAnsi" w:eastAsiaTheme="majorEastAsia" w:hAnsiTheme="majorHAnsi" w:cstheme="majorBidi"/>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57036"/>
    <w:pPr>
      <w:tabs>
        <w:tab w:val="center" w:pos="4680"/>
        <w:tab w:val="right" w:pos="9360"/>
      </w:tabs>
    </w:pPr>
  </w:style>
  <w:style w:type="character" w:customStyle="1" w:styleId="HeaderChar">
    <w:name w:val="Header Char"/>
    <w:basedOn w:val="DefaultParagraphFont"/>
    <w:link w:val="Header"/>
    <w:rsid w:val="00A57036"/>
  </w:style>
  <w:style w:type="paragraph" w:styleId="Footer">
    <w:name w:val="footer"/>
    <w:basedOn w:val="Normal"/>
    <w:link w:val="FooterChar"/>
    <w:uiPriority w:val="99"/>
    <w:rsid w:val="00A57036"/>
    <w:pPr>
      <w:tabs>
        <w:tab w:val="center" w:pos="4680"/>
        <w:tab w:val="right" w:pos="9360"/>
      </w:tabs>
    </w:pPr>
  </w:style>
  <w:style w:type="character" w:customStyle="1" w:styleId="FooterChar">
    <w:name w:val="Footer Char"/>
    <w:basedOn w:val="DefaultParagraphFont"/>
    <w:link w:val="Footer"/>
    <w:uiPriority w:val="99"/>
    <w:rsid w:val="00A57036"/>
  </w:style>
  <w:style w:type="character" w:styleId="CommentReference">
    <w:name w:val="annotation reference"/>
    <w:basedOn w:val="DefaultParagraphFont"/>
    <w:uiPriority w:val="99"/>
    <w:semiHidden/>
    <w:unhideWhenUsed/>
    <w:rsid w:val="009D7A74"/>
    <w:rPr>
      <w:sz w:val="16"/>
      <w:szCs w:val="16"/>
    </w:rPr>
  </w:style>
  <w:style w:type="paragraph" w:styleId="CommentText">
    <w:name w:val="annotation text"/>
    <w:basedOn w:val="Normal"/>
    <w:link w:val="CommentTextChar"/>
    <w:uiPriority w:val="99"/>
    <w:unhideWhenUsed/>
    <w:rsid w:val="009D7A74"/>
  </w:style>
  <w:style w:type="character" w:customStyle="1" w:styleId="CommentTextChar">
    <w:name w:val="Comment Text Char"/>
    <w:basedOn w:val="DefaultParagraphFont"/>
    <w:link w:val="CommentText"/>
    <w:uiPriority w:val="99"/>
    <w:rsid w:val="009D7A74"/>
  </w:style>
  <w:style w:type="paragraph" w:styleId="CommentSubject">
    <w:name w:val="annotation subject"/>
    <w:basedOn w:val="CommentText"/>
    <w:next w:val="CommentText"/>
    <w:link w:val="CommentSubjectChar"/>
    <w:semiHidden/>
    <w:unhideWhenUsed/>
    <w:rsid w:val="009D7A74"/>
    <w:rPr>
      <w:b/>
      <w:bCs/>
    </w:rPr>
  </w:style>
  <w:style w:type="character" w:customStyle="1" w:styleId="CommentSubjectChar">
    <w:name w:val="Comment Subject Char"/>
    <w:basedOn w:val="CommentTextChar"/>
    <w:link w:val="CommentSubject"/>
    <w:semiHidden/>
    <w:rsid w:val="009D7A74"/>
    <w:rPr>
      <w:b/>
      <w:bCs/>
    </w:rPr>
  </w:style>
  <w:style w:type="paragraph" w:styleId="BalloonText">
    <w:name w:val="Balloon Text"/>
    <w:basedOn w:val="Normal"/>
    <w:link w:val="BalloonTextChar"/>
    <w:semiHidden/>
    <w:unhideWhenUsed/>
    <w:rsid w:val="009D7A74"/>
    <w:rPr>
      <w:rFonts w:ascii="Segoe UI" w:hAnsi="Segoe UI" w:cs="Segoe UI"/>
      <w:sz w:val="18"/>
      <w:szCs w:val="18"/>
    </w:rPr>
  </w:style>
  <w:style w:type="character" w:customStyle="1" w:styleId="BalloonTextChar">
    <w:name w:val="Balloon Text Char"/>
    <w:basedOn w:val="DefaultParagraphFont"/>
    <w:link w:val="BalloonText"/>
    <w:semiHidden/>
    <w:rsid w:val="009D7A74"/>
    <w:rPr>
      <w:rFonts w:ascii="Segoe UI" w:hAnsi="Segoe UI" w:cs="Segoe UI"/>
      <w:sz w:val="18"/>
      <w:szCs w:val="18"/>
    </w:rPr>
  </w:style>
  <w:style w:type="paragraph" w:styleId="ListParagraph">
    <w:name w:val="List Paragraph"/>
    <w:basedOn w:val="Normal"/>
    <w:link w:val="ListParagraphChar"/>
    <w:uiPriority w:val="34"/>
    <w:qFormat/>
    <w:rsid w:val="009C6915"/>
    <w:pPr>
      <w:ind w:left="720"/>
      <w:contextualSpacing/>
    </w:pPr>
  </w:style>
  <w:style w:type="character" w:customStyle="1" w:styleId="Heading1Char">
    <w:name w:val="Heading 1 Char"/>
    <w:basedOn w:val="DefaultParagraphFont"/>
    <w:link w:val="Heading1"/>
    <w:rsid w:val="00AC676F"/>
    <w:rPr>
      <w:b/>
      <w:sz w:val="24"/>
    </w:rPr>
  </w:style>
  <w:style w:type="character" w:customStyle="1" w:styleId="Heading2Char">
    <w:name w:val="Heading 2 Char"/>
    <w:basedOn w:val="DefaultParagraphFont"/>
    <w:link w:val="Heading2"/>
    <w:rsid w:val="00AC676F"/>
    <w:rPr>
      <w:color w:val="000000"/>
      <w:sz w:val="24"/>
      <w14:scene3d>
        <w14:camera w14:prst="orthographicFront"/>
        <w14:lightRig w14:rig="threePt" w14:dir="t">
          <w14:rot w14:lat="0" w14:lon="0" w14:rev="0"/>
        </w14:lightRig>
      </w14:scene3d>
    </w:rPr>
  </w:style>
  <w:style w:type="character" w:customStyle="1" w:styleId="Heading3Char">
    <w:name w:val="Heading 3 Char"/>
    <w:basedOn w:val="DefaultParagraphFont"/>
    <w:semiHidden/>
    <w:rsid w:val="00B95F0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rsid w:val="00AC676F"/>
    <w:rPr>
      <w:bCs/>
      <w:color w:val="000000"/>
      <w:sz w:val="24"/>
      <w:szCs w:val="24"/>
      <w14:scene3d>
        <w14:camera w14:prst="orthographicFront"/>
        <w14:lightRig w14:rig="threePt" w14:dir="t">
          <w14:rot w14:lat="0" w14:lon="0" w14:rev="0"/>
        </w14:lightRig>
      </w14:scene3d>
    </w:rPr>
  </w:style>
  <w:style w:type="character" w:customStyle="1" w:styleId="Heading5Char">
    <w:name w:val="Heading 5 Char"/>
    <w:basedOn w:val="DefaultParagraphFont"/>
    <w:link w:val="Heading5"/>
    <w:rsid w:val="00B95F0A"/>
    <w:rPr>
      <w:bCs/>
      <w:color w:val="000000"/>
      <w:sz w:val="24"/>
      <w:szCs w:val="24"/>
      <w14:scene3d>
        <w14:camera w14:prst="orthographicFront"/>
        <w14:lightRig w14:rig="threePt" w14:dir="t">
          <w14:rot w14:lat="0" w14:lon="0" w14:rev="0"/>
        </w14:lightRig>
      </w14:scene3d>
    </w:rPr>
  </w:style>
  <w:style w:type="character" w:customStyle="1" w:styleId="Heading6Char">
    <w:name w:val="Heading 6 Char"/>
    <w:basedOn w:val="DefaultParagraphFont"/>
    <w:link w:val="Heading6"/>
    <w:rsid w:val="00B95F0A"/>
    <w:rPr>
      <w:b/>
      <w:bCs/>
      <w:sz w:val="22"/>
      <w:szCs w:val="22"/>
    </w:rPr>
  </w:style>
  <w:style w:type="character" w:customStyle="1" w:styleId="Heading7Char">
    <w:name w:val="Heading 7 Char"/>
    <w:basedOn w:val="DefaultParagraphFont"/>
    <w:link w:val="Heading7"/>
    <w:rsid w:val="00B95F0A"/>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rsid w:val="00B95F0A"/>
    <w:rPr>
      <w:rFonts w:asciiTheme="majorHAnsi" w:eastAsiaTheme="majorEastAsia" w:hAnsiTheme="majorHAnsi" w:cstheme="majorBidi"/>
      <w:color w:val="404040" w:themeColor="text1" w:themeTint="BF"/>
    </w:rPr>
  </w:style>
  <w:style w:type="character" w:customStyle="1" w:styleId="ListParagraphChar">
    <w:name w:val="List Paragraph Char"/>
    <w:basedOn w:val="DefaultParagraphFont"/>
    <w:link w:val="ListParagraph"/>
    <w:uiPriority w:val="34"/>
    <w:rsid w:val="00B95F0A"/>
  </w:style>
  <w:style w:type="character" w:customStyle="1" w:styleId="Heading3Char1">
    <w:name w:val="Heading 3 Char1"/>
    <w:basedOn w:val="Heading2Char"/>
    <w:link w:val="Heading3"/>
    <w:rsid w:val="00AC676F"/>
    <w:rPr>
      <w:bCs/>
      <w:color w:val="000000"/>
      <w:sz w:val="24"/>
      <w:szCs w:val="24"/>
      <w14:scene3d>
        <w14:camera w14:prst="orthographicFront"/>
        <w14:lightRig w14:rig="threePt" w14:dir="t">
          <w14:rot w14:lat="0" w14:lon="0" w14:rev="0"/>
        </w14:lightRig>
      </w14:scene3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60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9997474-ff63-4038-af67-b1deddb30745">
      <Terms xmlns="http://schemas.microsoft.com/office/infopath/2007/PartnerControls"/>
    </lcf76f155ced4ddcb4097134ff3c332f>
    <TaxCatchAll xmlns="0a570c5f-b3c2-47c9-a083-d0293e6d13c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0D597CB2C0684C8D29C335BDBE4145" ma:contentTypeVersion="16" ma:contentTypeDescription="Create a new document." ma:contentTypeScope="" ma:versionID="f8c67184871389d9b66d5f889e267c98">
  <xsd:schema xmlns:xsd="http://www.w3.org/2001/XMLSchema" xmlns:xs="http://www.w3.org/2001/XMLSchema" xmlns:p="http://schemas.microsoft.com/office/2006/metadata/properties" xmlns:ns2="29997474-ff63-4038-af67-b1deddb30745" xmlns:ns3="0a570c5f-b3c2-47c9-a083-d0293e6d13c1" targetNamespace="http://schemas.microsoft.com/office/2006/metadata/properties" ma:root="true" ma:fieldsID="c74ff723664f63d603a25bb55a2ebd12" ns2:_="" ns3:_="">
    <xsd:import namespace="29997474-ff63-4038-af67-b1deddb30745"/>
    <xsd:import namespace="0a570c5f-b3c2-47c9-a083-d0293e6d13c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997474-ff63-4038-af67-b1deddb307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Location" ma:index="11" nillable="true" ma:displayName="Location" ma:descrip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570c5f-b3c2-47c9-a083-d0293e6d13c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556a93e-7a2f-4152-93ae-2dc5fe0e1355}" ma:internalName="TaxCatchAll" ma:showField="CatchAllData" ma:web="0a570c5f-b3c2-47c9-a083-d0293e6d13c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53CF70-A92E-4AEE-B5A1-35E86B366FCB}">
  <ds:schemaRefs>
    <ds:schemaRef ds:uri="http://schemas.microsoft.com/office/2006/metadata/properties"/>
    <ds:schemaRef ds:uri="http://schemas.microsoft.com/office/infopath/2007/PartnerControls"/>
    <ds:schemaRef ds:uri="29997474-ff63-4038-af67-b1deddb30745"/>
    <ds:schemaRef ds:uri="0a570c5f-b3c2-47c9-a083-d0293e6d13c1"/>
  </ds:schemaRefs>
</ds:datastoreItem>
</file>

<file path=customXml/itemProps2.xml><?xml version="1.0" encoding="utf-8"?>
<ds:datastoreItem xmlns:ds="http://schemas.openxmlformats.org/officeDocument/2006/customXml" ds:itemID="{E9474A4A-D13A-49D6-A838-81A8AC94E020}">
  <ds:schemaRefs>
    <ds:schemaRef ds:uri="http://schemas.microsoft.com/sharepoint/v3/contenttype/forms"/>
  </ds:schemaRefs>
</ds:datastoreItem>
</file>

<file path=customXml/itemProps3.xml><?xml version="1.0" encoding="utf-8"?>
<ds:datastoreItem xmlns:ds="http://schemas.openxmlformats.org/officeDocument/2006/customXml" ds:itemID="{91C93A03-DE37-43D2-B34C-4A6381A7FC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997474-ff63-4038-af67-b1deddb30745"/>
    <ds:schemaRef ds:uri="0a570c5f-b3c2-47c9-a083-d0293e6d13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2021-04-23T17:47:00Z</dcterms:created>
  <dcterms:modified xsi:type="dcterms:W3CDTF">2025-11-21T17:05:00Z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0x0101003D0D597CB2C0684C8D29C335BDBE4145</vt:lpwstr>
  </property>
  <property fmtid="{D5CDD505-2E9C-101B-9397-08002B2CF9AE}" pid="3" name="Order">
    <vt:r8>6560400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